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11EB4" w:rsidP="00F11EB4">
            <w:pPr>
              <w:jc w:val="right"/>
            </w:pPr>
            <w:r w:rsidRPr="00F11EB4">
              <w:rPr>
                <w:sz w:val="40"/>
              </w:rPr>
              <w:t>CCPR</w:t>
            </w:r>
            <w:r>
              <w:t>/C/113/3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50EF6" w:rsidP="00B6553F">
            <w:pPr>
              <w:spacing w:before="120"/>
            </w:pPr>
            <w:r>
              <w:rPr>
                <w:noProof/>
                <w:lang w:eastAsia="zh-CN"/>
              </w:rPr>
              <w:drawing>
                <wp:inline distT="0" distB="0" distL="0" distR="0">
                  <wp:extent cx="716280" cy="594360"/>
                  <wp:effectExtent l="0" t="0" r="762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F11EB4" w:rsidP="00F11EB4">
            <w:pPr>
              <w:spacing w:before="240" w:line="240" w:lineRule="exact"/>
            </w:pPr>
            <w:r>
              <w:t xml:space="preserve">Distr.: General </w:t>
            </w:r>
          </w:p>
          <w:p w:rsidR="00F11EB4" w:rsidRDefault="008F68A1" w:rsidP="00482B03">
            <w:pPr>
              <w:spacing w:line="240" w:lineRule="exact"/>
            </w:pPr>
            <w:r>
              <w:t>2</w:t>
            </w:r>
            <w:r w:rsidR="00450EF6">
              <w:t>9</w:t>
            </w:r>
            <w:r w:rsidR="00F11EB4">
              <w:t xml:space="preserve"> </w:t>
            </w:r>
            <w:r w:rsidR="00B136E9">
              <w:t>June</w:t>
            </w:r>
            <w:r w:rsidR="00F11EB4">
              <w:t xml:space="preserve"> 2015</w:t>
            </w:r>
          </w:p>
          <w:p w:rsidR="00F11EB4" w:rsidRDefault="00F11EB4" w:rsidP="00F11EB4">
            <w:pPr>
              <w:spacing w:line="240" w:lineRule="exact"/>
            </w:pPr>
          </w:p>
          <w:p w:rsidR="00F11EB4" w:rsidRDefault="00F11EB4" w:rsidP="00F11EB4">
            <w:pPr>
              <w:spacing w:line="240" w:lineRule="exact"/>
            </w:pPr>
            <w:r>
              <w:t>Original: English</w:t>
            </w:r>
          </w:p>
          <w:p w:rsidR="00F11EB4" w:rsidRDefault="00F11EB4" w:rsidP="00F11EB4">
            <w:pPr>
              <w:spacing w:line="240" w:lineRule="exact"/>
            </w:pPr>
          </w:p>
        </w:tc>
      </w:tr>
    </w:tbl>
    <w:p w:rsidR="00F11EB4" w:rsidRPr="009A2724" w:rsidRDefault="00F11EB4" w:rsidP="00F11EB4">
      <w:pPr>
        <w:spacing w:before="120"/>
        <w:rPr>
          <w:rFonts w:eastAsia="MS Mincho"/>
          <w:b/>
          <w:sz w:val="24"/>
          <w:szCs w:val="24"/>
          <w:lang w:val="en-US"/>
        </w:rPr>
      </w:pPr>
      <w:r w:rsidRPr="009A2724">
        <w:rPr>
          <w:rFonts w:eastAsia="MS Mincho"/>
          <w:b/>
          <w:sz w:val="24"/>
          <w:szCs w:val="24"/>
          <w:lang w:val="en-US"/>
        </w:rPr>
        <w:t>Human Rights Committee</w:t>
      </w:r>
    </w:p>
    <w:p w:rsidR="00F11EB4" w:rsidRPr="00F11EB4" w:rsidRDefault="00F11EB4" w:rsidP="00180C20">
      <w:pPr>
        <w:keepNext/>
        <w:keepLines/>
        <w:tabs>
          <w:tab w:val="right" w:pos="851"/>
        </w:tabs>
        <w:spacing w:before="360" w:after="240" w:line="300" w:lineRule="exact"/>
        <w:ind w:left="1134" w:right="1134" w:hanging="1134"/>
        <w:rPr>
          <w:rFonts w:eastAsia="MS Mincho"/>
        </w:rPr>
      </w:pPr>
      <w:r w:rsidRPr="00F11EB4">
        <w:rPr>
          <w:rFonts w:eastAsia="MS Mincho"/>
          <w:b/>
        </w:rPr>
        <w:tab/>
      </w:r>
      <w:r w:rsidRPr="00F11EB4">
        <w:rPr>
          <w:rFonts w:eastAsia="MS Mincho"/>
          <w:b/>
        </w:rPr>
        <w:tab/>
      </w:r>
      <w:r w:rsidRPr="009A2724">
        <w:rPr>
          <w:rStyle w:val="HChGChar"/>
          <w:rFonts w:eastAsia="MS Mincho"/>
        </w:rPr>
        <w:t xml:space="preserve">Follow-up progress report on individual </w:t>
      </w:r>
      <w:r w:rsidR="00220322">
        <w:rPr>
          <w:rStyle w:val="HChGChar"/>
          <w:rFonts w:eastAsia="MS Mincho"/>
        </w:rPr>
        <w:t>c</w:t>
      </w:r>
      <w:r w:rsidRPr="009A2724">
        <w:rPr>
          <w:rStyle w:val="HChGChar"/>
          <w:rFonts w:eastAsia="MS Mincho"/>
        </w:rPr>
        <w:t>ommunications</w:t>
      </w:r>
      <w:r w:rsidR="00220322">
        <w:rPr>
          <w:rStyle w:val="HChGChar"/>
          <w:rFonts w:eastAsia="MS Mincho"/>
        </w:rPr>
        <w:t xml:space="preserve"> </w:t>
      </w:r>
      <w:r w:rsidR="00220322" w:rsidRPr="00220322">
        <w:rPr>
          <w:rFonts w:eastAsia="MS Mincho"/>
          <w:b/>
          <w:sz w:val="28"/>
        </w:rPr>
        <w:t>received and processed between June 2014 and January 2015</w:t>
      </w:r>
      <w:r w:rsidRPr="00180C20">
        <w:rPr>
          <w:rStyle w:val="FootnoteReference"/>
          <w:rFonts w:eastAsia="MS Mincho"/>
          <w:sz w:val="28"/>
          <w:szCs w:val="28"/>
          <w:vertAlign w:val="baseline"/>
        </w:rPr>
        <w:footnoteReference w:customMarkFollows="1" w:id="2"/>
        <w:t>*</w:t>
      </w:r>
      <w:r w:rsidR="008B2CCB" w:rsidRPr="008B2CCB">
        <w:rPr>
          <w:rStyle w:val="HChGChar"/>
          <w:rFonts w:eastAsia="MS Mincho"/>
          <w:sz w:val="24"/>
          <w:szCs w:val="24"/>
        </w:rPr>
        <w:tab/>
      </w:r>
    </w:p>
    <w:p w:rsidR="00F11EB4" w:rsidRPr="00F11EB4" w:rsidRDefault="00F11EB4" w:rsidP="00715486">
      <w:pPr>
        <w:pStyle w:val="HChG"/>
        <w:rPr>
          <w:rFonts w:eastAsia="MS Mincho"/>
        </w:rPr>
      </w:pPr>
      <w:r w:rsidRPr="00F11EB4">
        <w:rPr>
          <w:rFonts w:eastAsia="MS Mincho"/>
        </w:rPr>
        <w:tab/>
        <w:t>I.</w:t>
      </w:r>
      <w:r w:rsidRPr="00F11EB4">
        <w:rPr>
          <w:rFonts w:eastAsia="MS Mincho"/>
        </w:rPr>
        <w:tab/>
        <w:t>Introduction</w:t>
      </w:r>
    </w:p>
    <w:p w:rsidR="00F11EB4" w:rsidRPr="0022345B" w:rsidRDefault="00F11EB4" w:rsidP="00C71761">
      <w:pPr>
        <w:pStyle w:val="SingleTxtG"/>
        <w:rPr>
          <w:rFonts w:eastAsia="MS Mincho"/>
        </w:rPr>
      </w:pPr>
      <w:r w:rsidRPr="00F11EB4">
        <w:rPr>
          <w:rFonts w:eastAsia="MS Mincho"/>
        </w:rPr>
        <w:t>1.</w:t>
      </w:r>
      <w:r w:rsidRPr="00F11EB4">
        <w:rPr>
          <w:rFonts w:eastAsia="MS Mincho"/>
        </w:rPr>
        <w:tab/>
      </w:r>
      <w:r w:rsidR="00C71761">
        <w:rPr>
          <w:rFonts w:eastAsia="MS Mincho"/>
        </w:rPr>
        <w:t>A</w:t>
      </w:r>
      <w:r w:rsidR="00C06369" w:rsidRPr="00F464F3">
        <w:rPr>
          <w:rFonts w:eastAsia="MS Mincho"/>
        </w:rPr>
        <w:t>t its thirty-ninth session,</w:t>
      </w:r>
      <w:r w:rsidR="00C06369">
        <w:rPr>
          <w:rFonts w:eastAsia="MS Mincho"/>
        </w:rPr>
        <w:t xml:space="preserve"> </w:t>
      </w:r>
      <w:r w:rsidRPr="008B2CCB">
        <w:rPr>
          <w:rFonts w:eastAsia="MS Mincho"/>
        </w:rPr>
        <w:t>the</w:t>
      </w:r>
      <w:r w:rsidRPr="00F11EB4">
        <w:rPr>
          <w:rFonts w:eastAsia="MS Mincho"/>
        </w:rPr>
        <w:t xml:space="preserve"> </w:t>
      </w:r>
      <w:r w:rsidR="00220322">
        <w:rPr>
          <w:rFonts w:eastAsia="MS Mincho"/>
        </w:rPr>
        <w:t xml:space="preserve">Human Rights </w:t>
      </w:r>
      <w:r w:rsidRPr="00F11EB4">
        <w:rPr>
          <w:rFonts w:eastAsia="MS Mincho"/>
        </w:rPr>
        <w:t xml:space="preserve">Committee established a procedure </w:t>
      </w:r>
      <w:r w:rsidR="00B273C0" w:rsidRPr="00F11EB4">
        <w:rPr>
          <w:rFonts w:eastAsia="MS Mincho"/>
        </w:rPr>
        <w:t xml:space="preserve">and </w:t>
      </w:r>
      <w:r w:rsidR="00B273C0">
        <w:rPr>
          <w:rFonts w:eastAsia="MS Mincho"/>
        </w:rPr>
        <w:t>designated a</w:t>
      </w:r>
      <w:r w:rsidR="00B273C0" w:rsidRPr="00F11EB4">
        <w:rPr>
          <w:rFonts w:eastAsia="MS Mincho"/>
        </w:rPr>
        <w:t xml:space="preserve"> Special Rapporteur </w:t>
      </w:r>
      <w:r w:rsidR="008659FF">
        <w:rPr>
          <w:rFonts w:eastAsia="MS Mincho"/>
        </w:rPr>
        <w:t>t</w:t>
      </w:r>
      <w:r w:rsidRPr="00F11EB4">
        <w:rPr>
          <w:rFonts w:eastAsia="MS Mincho"/>
        </w:rPr>
        <w:t xml:space="preserve">o monitor follow-up </w:t>
      </w:r>
      <w:r w:rsidR="00220322">
        <w:rPr>
          <w:rFonts w:eastAsia="MS Mincho"/>
        </w:rPr>
        <w:t>on</w:t>
      </w:r>
      <w:r w:rsidR="00220322" w:rsidRPr="00F11EB4">
        <w:rPr>
          <w:rFonts w:eastAsia="MS Mincho"/>
        </w:rPr>
        <w:t xml:space="preserve"> </w:t>
      </w:r>
      <w:r w:rsidRPr="00F11EB4">
        <w:rPr>
          <w:rFonts w:eastAsia="MS Mincho"/>
        </w:rPr>
        <w:t xml:space="preserve">its Views </w:t>
      </w:r>
      <w:r w:rsidR="00220322">
        <w:rPr>
          <w:rFonts w:eastAsia="MS Mincho"/>
        </w:rPr>
        <w:t xml:space="preserve">adopted </w:t>
      </w:r>
      <w:r w:rsidRPr="00F11EB4">
        <w:rPr>
          <w:rFonts w:eastAsia="MS Mincho"/>
        </w:rPr>
        <w:t xml:space="preserve">under </w:t>
      </w:r>
      <w:r w:rsidR="00E44360">
        <w:rPr>
          <w:rFonts w:eastAsia="MS Mincho"/>
        </w:rPr>
        <w:t>article </w:t>
      </w:r>
      <w:r w:rsidRPr="00F11EB4">
        <w:rPr>
          <w:rFonts w:eastAsia="MS Mincho"/>
        </w:rPr>
        <w:t>5</w:t>
      </w:r>
      <w:r w:rsidR="008F7F31">
        <w:rPr>
          <w:rFonts w:eastAsia="MS Mincho"/>
        </w:rPr>
        <w:t xml:space="preserve"> </w:t>
      </w:r>
      <w:r w:rsidR="00B27500">
        <w:rPr>
          <w:rFonts w:eastAsia="MS Mincho"/>
        </w:rPr>
        <w:t>(</w:t>
      </w:r>
      <w:r w:rsidRPr="00F11EB4">
        <w:rPr>
          <w:rFonts w:eastAsia="MS Mincho"/>
        </w:rPr>
        <w:t>4</w:t>
      </w:r>
      <w:r w:rsidR="00B27500">
        <w:rPr>
          <w:rFonts w:eastAsia="MS Mincho"/>
        </w:rPr>
        <w:t>)</w:t>
      </w:r>
      <w:r w:rsidRPr="00F11EB4">
        <w:rPr>
          <w:rFonts w:eastAsia="MS Mincho"/>
        </w:rPr>
        <w:t xml:space="preserve"> of the Optional Protocol</w:t>
      </w:r>
      <w:r w:rsidR="00220322">
        <w:rPr>
          <w:rFonts w:eastAsia="MS Mincho"/>
        </w:rPr>
        <w:t xml:space="preserve"> to the International Covenant on Civil and Political Rights</w:t>
      </w:r>
      <w:r w:rsidRPr="00F11EB4">
        <w:rPr>
          <w:rFonts w:eastAsia="MS Mincho"/>
        </w:rPr>
        <w:t xml:space="preserve">. </w:t>
      </w:r>
      <w:r w:rsidR="00375E86">
        <w:rPr>
          <w:rFonts w:eastAsia="MS Mincho"/>
        </w:rPr>
        <w:t>T</w:t>
      </w:r>
      <w:r w:rsidRPr="00F11EB4">
        <w:rPr>
          <w:rFonts w:eastAsia="MS Mincho"/>
        </w:rPr>
        <w:t xml:space="preserve">he Special Rapporteur for follow-up on </w:t>
      </w:r>
      <w:r w:rsidRPr="0022345B">
        <w:rPr>
          <w:rFonts w:eastAsia="MS Mincho"/>
        </w:rPr>
        <w:t>Views prepared the present report</w:t>
      </w:r>
      <w:r w:rsidR="00375E86" w:rsidRPr="00375E86">
        <w:rPr>
          <w:rFonts w:eastAsia="MS Mincho"/>
        </w:rPr>
        <w:t xml:space="preserve"> </w:t>
      </w:r>
      <w:r w:rsidR="00375E86">
        <w:rPr>
          <w:rFonts w:eastAsia="MS Mincho"/>
        </w:rPr>
        <w:t>i</w:t>
      </w:r>
      <w:r w:rsidR="00375E86" w:rsidRPr="00F11EB4">
        <w:rPr>
          <w:rFonts w:eastAsia="MS Mincho"/>
        </w:rPr>
        <w:t xml:space="preserve">n accordance with </w:t>
      </w:r>
      <w:r w:rsidR="00375E86">
        <w:rPr>
          <w:rFonts w:eastAsia="MS Mincho"/>
        </w:rPr>
        <w:t>r</w:t>
      </w:r>
      <w:r w:rsidR="00375E86" w:rsidRPr="00F11EB4">
        <w:rPr>
          <w:rFonts w:eastAsia="MS Mincho"/>
        </w:rPr>
        <w:t>ule 101</w:t>
      </w:r>
      <w:r w:rsidR="00375E86">
        <w:rPr>
          <w:rFonts w:eastAsia="MS Mincho"/>
        </w:rPr>
        <w:t xml:space="preserve">, paragraph </w:t>
      </w:r>
      <w:r w:rsidR="00375E86" w:rsidRPr="00F11EB4">
        <w:rPr>
          <w:rFonts w:eastAsia="MS Mincho"/>
        </w:rPr>
        <w:t>3</w:t>
      </w:r>
      <w:r w:rsidR="00375E86">
        <w:rPr>
          <w:rFonts w:eastAsia="MS Mincho"/>
        </w:rPr>
        <w:t>,</w:t>
      </w:r>
      <w:r w:rsidR="00375E86" w:rsidRPr="00F11EB4">
        <w:rPr>
          <w:rFonts w:eastAsia="MS Mincho"/>
        </w:rPr>
        <w:t xml:space="preserve"> of the Committee’s </w:t>
      </w:r>
      <w:r w:rsidR="00375E86">
        <w:rPr>
          <w:rFonts w:eastAsia="MS Mincho"/>
        </w:rPr>
        <w:t>r</w:t>
      </w:r>
      <w:r w:rsidR="00375E86" w:rsidRPr="00F11EB4">
        <w:rPr>
          <w:rFonts w:eastAsia="MS Mincho"/>
        </w:rPr>
        <w:t xml:space="preserve">ules of </w:t>
      </w:r>
      <w:r w:rsidR="00375E86">
        <w:rPr>
          <w:rFonts w:eastAsia="MS Mincho"/>
        </w:rPr>
        <w:t>procedure.</w:t>
      </w:r>
    </w:p>
    <w:p w:rsidR="00F11EB4" w:rsidRPr="00F11EB4" w:rsidRDefault="00F11EB4" w:rsidP="004371AE">
      <w:pPr>
        <w:pStyle w:val="SingleTxtG"/>
        <w:rPr>
          <w:rFonts w:eastAsia="MS Mincho"/>
        </w:rPr>
      </w:pPr>
      <w:r w:rsidRPr="0022345B">
        <w:rPr>
          <w:rFonts w:eastAsia="MS Mincho"/>
        </w:rPr>
        <w:t>2.</w:t>
      </w:r>
      <w:r w:rsidRPr="0022345B">
        <w:rPr>
          <w:rFonts w:eastAsia="MS Mincho"/>
        </w:rPr>
        <w:tab/>
      </w:r>
      <w:r w:rsidR="004371AE">
        <w:rPr>
          <w:rFonts w:eastAsia="MS Mincho"/>
        </w:rPr>
        <w:t>T</w:t>
      </w:r>
      <w:r w:rsidR="008F7F31">
        <w:rPr>
          <w:rFonts w:eastAsia="MS Mincho"/>
        </w:rPr>
        <w:t xml:space="preserve">he Committee has </w:t>
      </w:r>
      <w:r w:rsidRPr="00F11EB4">
        <w:rPr>
          <w:rFonts w:eastAsia="MS Mincho"/>
        </w:rPr>
        <w:t>concluded that there ha</w:t>
      </w:r>
      <w:r w:rsidR="00375E86">
        <w:rPr>
          <w:rFonts w:eastAsia="MS Mincho"/>
        </w:rPr>
        <w:t>ve</w:t>
      </w:r>
      <w:r w:rsidRPr="00F11EB4">
        <w:rPr>
          <w:rFonts w:eastAsia="MS Mincho"/>
        </w:rPr>
        <w:t xml:space="preserve"> been violation</w:t>
      </w:r>
      <w:r w:rsidR="00375E86">
        <w:rPr>
          <w:rFonts w:eastAsia="MS Mincho"/>
        </w:rPr>
        <w:t>s</w:t>
      </w:r>
      <w:r w:rsidRPr="00F11EB4">
        <w:rPr>
          <w:rFonts w:eastAsia="MS Mincho"/>
        </w:rPr>
        <w:t xml:space="preserve"> of the Covenant</w:t>
      </w:r>
      <w:r w:rsidR="008F7F31">
        <w:rPr>
          <w:rFonts w:eastAsia="MS Mincho"/>
        </w:rPr>
        <w:t xml:space="preserve"> in </w:t>
      </w:r>
      <w:r w:rsidR="008F7F31" w:rsidRPr="00F00260">
        <w:rPr>
          <w:rFonts w:eastAsia="MS Mincho"/>
        </w:rPr>
        <w:t>922 of the 1</w:t>
      </w:r>
      <w:r w:rsidR="008F7F31">
        <w:rPr>
          <w:rFonts w:eastAsia="MS Mincho"/>
        </w:rPr>
        <w:t>,</w:t>
      </w:r>
      <w:r w:rsidR="008F7F31" w:rsidRPr="00F00260">
        <w:rPr>
          <w:rFonts w:eastAsia="MS Mincho"/>
        </w:rPr>
        <w:t>088 Views</w:t>
      </w:r>
      <w:r w:rsidR="008F7F31" w:rsidRPr="00884AE1">
        <w:rPr>
          <w:rFonts w:eastAsia="MS Mincho"/>
        </w:rPr>
        <w:t xml:space="preserve"> </w:t>
      </w:r>
      <w:r w:rsidR="008F7F31">
        <w:rPr>
          <w:rFonts w:eastAsia="MS Mincho"/>
        </w:rPr>
        <w:t xml:space="preserve">it has </w:t>
      </w:r>
      <w:r w:rsidR="008F7F31" w:rsidRPr="007A1220">
        <w:rPr>
          <w:rFonts w:eastAsia="MS Mincho"/>
        </w:rPr>
        <w:t>adopted</w:t>
      </w:r>
      <w:r w:rsidR="008F7F31" w:rsidRPr="00F11EB4">
        <w:rPr>
          <w:rFonts w:eastAsia="MS Mincho"/>
        </w:rPr>
        <w:t xml:space="preserve"> since 1979</w:t>
      </w:r>
      <w:r w:rsidRPr="00F11EB4">
        <w:rPr>
          <w:rFonts w:eastAsia="MS Mincho"/>
        </w:rPr>
        <w:t>.</w:t>
      </w:r>
      <w:r w:rsidR="00536BC6">
        <w:rPr>
          <w:rFonts w:eastAsia="MS Mincho"/>
        </w:rPr>
        <w:t xml:space="preserve"> </w:t>
      </w:r>
    </w:p>
    <w:p w:rsidR="00F11EB4" w:rsidRPr="00F11EB4" w:rsidRDefault="00F11EB4" w:rsidP="004371AE">
      <w:pPr>
        <w:pStyle w:val="SingleTxtG"/>
        <w:rPr>
          <w:rFonts w:eastAsia="MS Mincho"/>
        </w:rPr>
      </w:pPr>
      <w:r w:rsidRPr="00F11EB4">
        <w:rPr>
          <w:rFonts w:eastAsia="MS Mincho"/>
        </w:rPr>
        <w:t>3.</w:t>
      </w:r>
      <w:r w:rsidRPr="00F11EB4">
        <w:rPr>
          <w:rFonts w:eastAsia="MS Mincho"/>
        </w:rPr>
        <w:tab/>
      </w:r>
      <w:r w:rsidRPr="00E12908">
        <w:rPr>
          <w:rFonts w:eastAsia="MS Mincho"/>
        </w:rPr>
        <w:t xml:space="preserve">At its 109th session, the Committee decided to include in its reports on follow-up to Views an assessment of </w:t>
      </w:r>
      <w:r w:rsidR="00375E86" w:rsidRPr="00E12908">
        <w:rPr>
          <w:rFonts w:eastAsia="MS Mincho"/>
        </w:rPr>
        <w:t xml:space="preserve">the </w:t>
      </w:r>
      <w:r w:rsidRPr="00E12908">
        <w:rPr>
          <w:rFonts w:eastAsia="MS Mincho"/>
        </w:rPr>
        <w:t>repl</w:t>
      </w:r>
      <w:r w:rsidR="008659FF" w:rsidRPr="00E12908">
        <w:rPr>
          <w:rFonts w:eastAsia="MS Mincho"/>
        </w:rPr>
        <w:t xml:space="preserve">ies </w:t>
      </w:r>
      <w:r w:rsidR="00375E86" w:rsidRPr="00E12908">
        <w:rPr>
          <w:rFonts w:eastAsia="MS Mincho"/>
        </w:rPr>
        <w:t xml:space="preserve">received </w:t>
      </w:r>
      <w:r w:rsidR="004371AE">
        <w:rPr>
          <w:rFonts w:eastAsia="MS Mincho"/>
        </w:rPr>
        <w:t xml:space="preserve">from </w:t>
      </w:r>
      <w:r w:rsidR="008659FF" w:rsidRPr="00E12908">
        <w:rPr>
          <w:rFonts w:eastAsia="MS Mincho"/>
        </w:rPr>
        <w:t xml:space="preserve">and </w:t>
      </w:r>
      <w:r w:rsidRPr="00E12908">
        <w:rPr>
          <w:rFonts w:eastAsia="MS Mincho"/>
        </w:rPr>
        <w:t>action</w:t>
      </w:r>
      <w:r w:rsidR="00375E86" w:rsidRPr="00E12908">
        <w:rPr>
          <w:rFonts w:eastAsia="MS Mincho"/>
        </w:rPr>
        <w:t xml:space="preserve"> taken</w:t>
      </w:r>
      <w:r w:rsidR="00375E86">
        <w:rPr>
          <w:rFonts w:eastAsia="MS Mincho"/>
        </w:rPr>
        <w:t xml:space="preserve"> by States parties</w:t>
      </w:r>
      <w:r w:rsidR="00E12908">
        <w:rPr>
          <w:rFonts w:eastAsia="MS Mincho"/>
        </w:rPr>
        <w:t>. The assessment is</w:t>
      </w:r>
      <w:r w:rsidRPr="00F11EB4">
        <w:rPr>
          <w:rFonts w:eastAsia="MS Mincho"/>
        </w:rPr>
        <w:t xml:space="preserve"> based on the criteria </w:t>
      </w:r>
      <w:r w:rsidR="00375E86">
        <w:rPr>
          <w:rFonts w:eastAsia="MS Mincho"/>
        </w:rPr>
        <w:t xml:space="preserve">applied by </w:t>
      </w:r>
      <w:r w:rsidRPr="00F11EB4">
        <w:rPr>
          <w:rFonts w:eastAsia="MS Mincho"/>
        </w:rPr>
        <w:t xml:space="preserve">the </w:t>
      </w:r>
      <w:r w:rsidR="008659FF">
        <w:rPr>
          <w:rFonts w:eastAsia="MS Mincho"/>
        </w:rPr>
        <w:t xml:space="preserve">Committee in the </w:t>
      </w:r>
      <w:r w:rsidRPr="00F11EB4">
        <w:rPr>
          <w:rFonts w:eastAsia="MS Mincho"/>
        </w:rPr>
        <w:t>procedure</w:t>
      </w:r>
      <w:r w:rsidR="004371AE">
        <w:rPr>
          <w:rFonts w:eastAsia="MS Mincho"/>
        </w:rPr>
        <w:t xml:space="preserve"> for follow-up</w:t>
      </w:r>
      <w:r w:rsidRPr="00F11EB4">
        <w:rPr>
          <w:rFonts w:eastAsia="MS Mincho"/>
        </w:rPr>
        <w:t xml:space="preserve"> to</w:t>
      </w:r>
      <w:r w:rsidR="004371AE">
        <w:rPr>
          <w:rFonts w:eastAsia="MS Mincho"/>
        </w:rPr>
        <w:t xml:space="preserve"> </w:t>
      </w:r>
      <w:r w:rsidR="00375E86">
        <w:rPr>
          <w:rFonts w:eastAsia="MS Mincho"/>
        </w:rPr>
        <w:t>its</w:t>
      </w:r>
      <w:r w:rsidRPr="00F11EB4">
        <w:rPr>
          <w:rFonts w:eastAsia="MS Mincho"/>
        </w:rPr>
        <w:t xml:space="preserve"> </w:t>
      </w:r>
      <w:r w:rsidR="008659FF">
        <w:rPr>
          <w:rFonts w:eastAsia="MS Mincho"/>
        </w:rPr>
        <w:t>c</w:t>
      </w:r>
      <w:r w:rsidRPr="00F11EB4">
        <w:rPr>
          <w:rFonts w:eastAsia="MS Mincho"/>
        </w:rPr>
        <w:t xml:space="preserve">oncluding </w:t>
      </w:r>
      <w:r w:rsidR="008659FF">
        <w:rPr>
          <w:rFonts w:eastAsia="MS Mincho"/>
        </w:rPr>
        <w:t>o</w:t>
      </w:r>
      <w:r w:rsidRPr="00F11EB4">
        <w:rPr>
          <w:rFonts w:eastAsia="MS Mincho"/>
        </w:rPr>
        <w:t>bservations</w:t>
      </w:r>
      <w:r w:rsidR="00375E86">
        <w:rPr>
          <w:rFonts w:eastAsia="MS Mincho"/>
        </w:rPr>
        <w:t xml:space="preserve"> (see</w:t>
      </w:r>
      <w:r w:rsidRPr="00F11EB4">
        <w:rPr>
          <w:rFonts w:eastAsia="MS Mincho"/>
        </w:rPr>
        <w:t xml:space="preserve"> </w:t>
      </w:r>
      <w:r w:rsidR="008659FF">
        <w:rPr>
          <w:rFonts w:eastAsia="MS Mincho"/>
        </w:rPr>
        <w:t>a</w:t>
      </w:r>
      <w:r w:rsidRPr="00F11EB4">
        <w:rPr>
          <w:rFonts w:eastAsia="MS Mincho"/>
        </w:rPr>
        <w:t>nnex I</w:t>
      </w:r>
      <w:r w:rsidR="00375E86">
        <w:rPr>
          <w:rFonts w:eastAsia="MS Mincho"/>
        </w:rPr>
        <w:t>)</w:t>
      </w:r>
      <w:r w:rsidRPr="00F11EB4">
        <w:rPr>
          <w:rFonts w:eastAsia="MS Mincho"/>
        </w:rPr>
        <w:t>.</w:t>
      </w:r>
    </w:p>
    <w:p w:rsidR="007107EC" w:rsidRDefault="00F11EB4" w:rsidP="004371AE">
      <w:pPr>
        <w:pStyle w:val="SingleTxtG"/>
        <w:rPr>
          <w:rFonts w:eastAsia="MS Mincho"/>
        </w:rPr>
      </w:pPr>
      <w:r w:rsidRPr="00F11EB4">
        <w:rPr>
          <w:rFonts w:eastAsia="MS Mincho"/>
        </w:rPr>
        <w:t>4.</w:t>
      </w:r>
      <w:r w:rsidRPr="00F11EB4">
        <w:rPr>
          <w:rFonts w:eastAsia="MS Mincho"/>
        </w:rPr>
        <w:tab/>
        <w:t xml:space="preserve">The present report sets out </w:t>
      </w:r>
      <w:r w:rsidR="008659FF">
        <w:rPr>
          <w:rFonts w:eastAsia="MS Mincho"/>
        </w:rPr>
        <w:t xml:space="preserve">the </w:t>
      </w:r>
      <w:r w:rsidRPr="00F11EB4">
        <w:rPr>
          <w:rFonts w:eastAsia="MS Mincho"/>
        </w:rPr>
        <w:t xml:space="preserve">information provided by States parties </w:t>
      </w:r>
      <w:r w:rsidRPr="00E12908">
        <w:rPr>
          <w:rFonts w:eastAsia="MS Mincho"/>
        </w:rPr>
        <w:t>and authors</w:t>
      </w:r>
      <w:r w:rsidR="009E15A3" w:rsidRPr="00E12908">
        <w:rPr>
          <w:rFonts w:eastAsia="MS Mincho"/>
        </w:rPr>
        <w:t xml:space="preserve"> of</w:t>
      </w:r>
      <w:r w:rsidR="009E15A3">
        <w:rPr>
          <w:rFonts w:eastAsia="MS Mincho"/>
        </w:rPr>
        <w:t xml:space="preserve"> communications</w:t>
      </w:r>
      <w:r w:rsidR="00375E86">
        <w:rPr>
          <w:rFonts w:eastAsia="MS Mincho"/>
        </w:rPr>
        <w:t>,</w:t>
      </w:r>
      <w:r w:rsidRPr="00F11EB4">
        <w:rPr>
          <w:rFonts w:eastAsia="MS Mincho"/>
        </w:rPr>
        <w:t xml:space="preserve"> or their counsel</w:t>
      </w:r>
      <w:r w:rsidR="00375E86">
        <w:rPr>
          <w:rFonts w:eastAsia="MS Mincho"/>
        </w:rPr>
        <w:t xml:space="preserve"> or </w:t>
      </w:r>
      <w:r w:rsidRPr="00F11EB4">
        <w:rPr>
          <w:rFonts w:eastAsia="MS Mincho"/>
        </w:rPr>
        <w:t>representative</w:t>
      </w:r>
      <w:r w:rsidR="00391509">
        <w:rPr>
          <w:rFonts w:eastAsia="MS Mincho"/>
        </w:rPr>
        <w:t>s</w:t>
      </w:r>
      <w:r w:rsidR="00375E86">
        <w:rPr>
          <w:rFonts w:eastAsia="MS Mincho"/>
        </w:rPr>
        <w:t>,</w:t>
      </w:r>
      <w:r w:rsidRPr="00F11EB4">
        <w:rPr>
          <w:rFonts w:eastAsia="MS Mincho"/>
        </w:rPr>
        <w:t xml:space="preserve"> between June 2014 and January 2015. </w:t>
      </w:r>
      <w:r w:rsidR="00E12908">
        <w:rPr>
          <w:rFonts w:eastAsia="MS Mincho"/>
        </w:rPr>
        <w:t>A</w:t>
      </w:r>
      <w:r w:rsidRPr="00F11EB4">
        <w:rPr>
          <w:rFonts w:eastAsia="MS Mincho"/>
        </w:rPr>
        <w:t xml:space="preserve"> complete picture of </w:t>
      </w:r>
      <w:r w:rsidR="00726D3D">
        <w:rPr>
          <w:rFonts w:eastAsia="MS Mincho"/>
        </w:rPr>
        <w:t xml:space="preserve">the information provided </w:t>
      </w:r>
      <w:r w:rsidR="00375E86">
        <w:rPr>
          <w:rFonts w:eastAsia="MS Mincho"/>
        </w:rPr>
        <w:t>by</w:t>
      </w:r>
      <w:r w:rsidRPr="00F11EB4">
        <w:rPr>
          <w:rFonts w:eastAsia="MS Mincho"/>
        </w:rPr>
        <w:t xml:space="preserve"> States parties </w:t>
      </w:r>
      <w:r w:rsidR="00375E86" w:rsidRPr="004E5CAD">
        <w:rPr>
          <w:rFonts w:eastAsia="MS Mincho"/>
        </w:rPr>
        <w:t xml:space="preserve">in replies </w:t>
      </w:r>
      <w:r w:rsidR="00E12908" w:rsidRPr="00F55C15">
        <w:rPr>
          <w:rFonts w:eastAsia="MS Mincho"/>
        </w:rPr>
        <w:t>received</w:t>
      </w:r>
      <w:r w:rsidR="00E12908" w:rsidRPr="004E5CAD">
        <w:rPr>
          <w:rFonts w:eastAsia="MS Mincho"/>
        </w:rPr>
        <w:t xml:space="preserve"> by the Committee prior to its 113th session, held from 16 March to 2 April 2015, </w:t>
      </w:r>
      <w:r w:rsidR="00726D3D" w:rsidRPr="004E5CAD">
        <w:rPr>
          <w:rFonts w:eastAsia="MS Mincho"/>
        </w:rPr>
        <w:t xml:space="preserve">to Views </w:t>
      </w:r>
      <w:r w:rsidR="004371AE">
        <w:rPr>
          <w:rFonts w:eastAsia="MS Mincho"/>
        </w:rPr>
        <w:t>indicating</w:t>
      </w:r>
      <w:r w:rsidR="00726D3D" w:rsidRPr="004E5CAD">
        <w:rPr>
          <w:rFonts w:eastAsia="MS Mincho"/>
        </w:rPr>
        <w:t xml:space="preserve"> the</w:t>
      </w:r>
      <w:r w:rsidR="004371AE">
        <w:rPr>
          <w:rFonts w:eastAsia="MS Mincho"/>
        </w:rPr>
        <w:t xml:space="preserve"> existence of</w:t>
      </w:r>
      <w:r w:rsidR="00726D3D" w:rsidRPr="004E5CAD">
        <w:rPr>
          <w:rFonts w:eastAsia="MS Mincho"/>
        </w:rPr>
        <w:t xml:space="preserve"> a violation of the Covenant</w:t>
      </w:r>
      <w:r w:rsidR="00E12908" w:rsidRPr="004E5CAD">
        <w:rPr>
          <w:rFonts w:eastAsia="MS Mincho"/>
        </w:rPr>
        <w:t xml:space="preserve"> are contained in </w:t>
      </w:r>
      <w:r w:rsidR="004371AE">
        <w:rPr>
          <w:rFonts w:eastAsia="MS Mincho"/>
        </w:rPr>
        <w:t>the</w:t>
      </w:r>
      <w:r w:rsidR="00E12908" w:rsidRPr="004E5CAD">
        <w:rPr>
          <w:rFonts w:eastAsia="MS Mincho"/>
        </w:rPr>
        <w:t xml:space="preserve"> table </w:t>
      </w:r>
      <w:r w:rsidR="004371AE">
        <w:rPr>
          <w:rFonts w:eastAsia="MS Mincho"/>
        </w:rPr>
        <w:t>in</w:t>
      </w:r>
      <w:r w:rsidR="00E12908" w:rsidRPr="004E5CAD">
        <w:rPr>
          <w:rFonts w:eastAsia="MS Mincho"/>
        </w:rPr>
        <w:t xml:space="preserve"> annex II</w:t>
      </w:r>
      <w:r w:rsidRPr="00F11EB4">
        <w:rPr>
          <w:rFonts w:eastAsia="MS Mincho"/>
        </w:rPr>
        <w:t>.</w:t>
      </w:r>
    </w:p>
    <w:p w:rsidR="007107EC" w:rsidRPr="00180C20" w:rsidRDefault="007107EC" w:rsidP="00180C20">
      <w:pPr>
        <w:pStyle w:val="H23G"/>
        <w:spacing w:before="0"/>
        <w:jc w:val="both"/>
        <w:rPr>
          <w:rFonts w:eastAsia="MS Mincho"/>
          <w:b w:val="0"/>
          <w:bCs/>
          <w:lang w:eastAsia="ja-JP"/>
        </w:rPr>
      </w:pPr>
      <w:r>
        <w:rPr>
          <w:rFonts w:eastAsia="Calibri"/>
          <w:lang w:eastAsia="en-GB"/>
        </w:rPr>
        <w:tab/>
      </w:r>
      <w:r w:rsidRPr="00180C20">
        <w:rPr>
          <w:rFonts w:eastAsia="Calibri"/>
          <w:b w:val="0"/>
          <w:bCs/>
          <w:lang w:eastAsia="en-GB"/>
        </w:rPr>
        <w:tab/>
        <w:t>5.</w:t>
      </w:r>
      <w:r w:rsidRPr="00180C20">
        <w:rPr>
          <w:rFonts w:eastAsia="Calibri"/>
          <w:b w:val="0"/>
          <w:bCs/>
          <w:lang w:eastAsia="en-GB"/>
        </w:rPr>
        <w:tab/>
        <w:t>During the 113th session, the Special Rapporteur for follow-up on Views sought meetings with</w:t>
      </w:r>
      <w:r w:rsidRPr="00180C20">
        <w:rPr>
          <w:rFonts w:eastAsia="MS Mincho"/>
          <w:b w:val="0"/>
          <w:bCs/>
          <w:lang w:eastAsia="ja-JP"/>
        </w:rPr>
        <w:t xml:space="preserve"> </w:t>
      </w:r>
      <w:r w:rsidRPr="00180C20">
        <w:rPr>
          <w:rFonts w:eastAsia="MS Mincho"/>
          <w:b w:val="0"/>
          <w:bCs/>
        </w:rPr>
        <w:t>Bosnia</w:t>
      </w:r>
      <w:r w:rsidRPr="00180C20">
        <w:rPr>
          <w:rFonts w:eastAsia="MS Mincho"/>
          <w:b w:val="0"/>
          <w:bCs/>
          <w:lang w:eastAsia="ja-JP"/>
        </w:rPr>
        <w:t xml:space="preserve"> and Herzegovina and France to discuss implementation of the Committee’s Views. Both meetings were postponed to the 114th session.</w:t>
      </w:r>
    </w:p>
    <w:p w:rsidR="00F11EB4" w:rsidRDefault="00F11EB4" w:rsidP="004371AE">
      <w:pPr>
        <w:pStyle w:val="SingleTxtG"/>
        <w:rPr>
          <w:rFonts w:eastAsia="MS Mincho"/>
        </w:rPr>
      </w:pPr>
      <w:r w:rsidRPr="00F11EB4">
        <w:rPr>
          <w:rFonts w:eastAsia="MS Mincho"/>
        </w:rPr>
        <w:t xml:space="preserve"> </w:t>
      </w:r>
    </w:p>
    <w:p w:rsidR="00726D3D" w:rsidRDefault="00B64E24" w:rsidP="00726D3D">
      <w:pPr>
        <w:pStyle w:val="SingleTxtG"/>
        <w:rPr>
          <w:rFonts w:eastAsia="MS Mincho"/>
        </w:rPr>
      </w:pPr>
      <w:r>
        <w:rPr>
          <w:noProof/>
          <w:lang w:eastAsia="zh-CN"/>
        </w:rPr>
        <w:drawing>
          <wp:anchor distT="0" distB="0" distL="114300" distR="114300" simplePos="0" relativeHeight="251658240" behindDoc="0" locked="0" layoutInCell="1" allowOverlap="1" wp14:anchorId="60C3CE6F" wp14:editId="52D36F89">
            <wp:simplePos x="0" y="0"/>
            <wp:positionH relativeFrom="margin">
              <wp:posOffset>5494655</wp:posOffset>
            </wp:positionH>
            <wp:positionV relativeFrom="margin">
              <wp:posOffset>8031480</wp:posOffset>
            </wp:positionV>
            <wp:extent cx="638175" cy="638175"/>
            <wp:effectExtent l="0" t="0" r="9525" b="9525"/>
            <wp:wrapNone/>
            <wp:docPr id="7" name="Picture 2" descr="http://undocs.org/m2/QRCode.ashx?DS=CCPR/C/11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EB4" w:rsidRPr="00F11EB4" w:rsidRDefault="00F11EB4" w:rsidP="00EF4D33">
      <w:pPr>
        <w:pStyle w:val="HChG"/>
        <w:rPr>
          <w:rFonts w:eastAsia="MS Mincho"/>
        </w:rPr>
      </w:pPr>
      <w:r w:rsidRPr="00F11EB4">
        <w:rPr>
          <w:rFonts w:eastAsia="MS Mincho"/>
        </w:rPr>
        <w:lastRenderedPageBreak/>
        <w:tab/>
        <w:t>II.</w:t>
      </w:r>
      <w:r w:rsidRPr="00F11EB4">
        <w:rPr>
          <w:rFonts w:eastAsia="MS Mincho"/>
        </w:rPr>
        <w:tab/>
        <w:t xml:space="preserve">Follow-up information </w:t>
      </w:r>
      <w:r w:rsidR="009E15A3">
        <w:rPr>
          <w:rFonts w:eastAsia="MS Mincho"/>
        </w:rPr>
        <w:t>on individual communications</w:t>
      </w:r>
      <w:r w:rsidRPr="00F11EB4">
        <w:rPr>
          <w:rFonts w:eastAsia="MS Mincho"/>
        </w:rPr>
        <w:t xml:space="preserve"> received and processed between June 2014 and January 2015</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F11EB4" w:rsidRPr="00F11EB4" w:rsidTr="00F11EB4">
        <w:tc>
          <w:tcPr>
            <w:tcW w:w="2835" w:type="dxa"/>
            <w:tcBorders>
              <w:top w:val="single" w:sz="4" w:space="0" w:color="auto"/>
              <w:bottom w:val="single" w:sz="12" w:space="0" w:color="auto"/>
            </w:tcBorders>
            <w:shd w:val="clear" w:color="auto" w:fill="auto"/>
            <w:vAlign w:val="bottom"/>
          </w:tcPr>
          <w:p w:rsidR="00F11EB4" w:rsidRPr="00F11EB4" w:rsidRDefault="009E15A3" w:rsidP="007A1220">
            <w:pPr>
              <w:keepNext/>
              <w:spacing w:after="120" w:line="240" w:lineRule="exact"/>
              <w:jc w:val="both"/>
              <w:rPr>
                <w:rFonts w:eastAsia="MS Mincho"/>
                <w:i/>
              </w:rPr>
            </w:pPr>
            <w:r w:rsidRPr="00F11EB4">
              <w:rPr>
                <w:rFonts w:eastAsia="MS Mincho"/>
                <w:b/>
              </w:rPr>
              <w:t>Australia</w:t>
            </w:r>
            <w:r w:rsidRPr="00F11EB4" w:rsidDel="009E15A3">
              <w:rPr>
                <w:rFonts w:eastAsia="MS Mincho"/>
                <w:b/>
              </w:rPr>
              <w:t xml:space="preserve"> </w:t>
            </w:r>
          </w:p>
        </w:tc>
        <w:tc>
          <w:tcPr>
            <w:tcW w:w="4535" w:type="dxa"/>
            <w:tcBorders>
              <w:top w:val="single" w:sz="4" w:space="0" w:color="auto"/>
              <w:bottom w:val="single" w:sz="12" w:space="0" w:color="auto"/>
            </w:tcBorders>
            <w:shd w:val="clear" w:color="auto" w:fill="auto"/>
            <w:vAlign w:val="bottom"/>
          </w:tcPr>
          <w:p w:rsidR="00F11EB4" w:rsidRPr="00F11EB4" w:rsidRDefault="00F11EB4" w:rsidP="009A2724">
            <w:pPr>
              <w:keepNext/>
              <w:spacing w:after="120" w:line="240" w:lineRule="exact"/>
              <w:jc w:val="both"/>
              <w:rPr>
                <w:rFonts w:eastAsia="MS Mincho"/>
                <w:i/>
              </w:rPr>
            </w:pPr>
          </w:p>
        </w:tc>
      </w:tr>
      <w:tr w:rsidR="00F11EB4" w:rsidRPr="00F11EB4" w:rsidTr="00F11EB4">
        <w:tc>
          <w:tcPr>
            <w:tcW w:w="2835" w:type="dxa"/>
            <w:tcBorders>
              <w:top w:val="single" w:sz="12" w:space="0" w:color="auto"/>
            </w:tcBorders>
            <w:shd w:val="clear" w:color="auto" w:fill="auto"/>
            <w:vAlign w:val="bottom"/>
          </w:tcPr>
          <w:p w:rsidR="00F11EB4" w:rsidRPr="00180C20" w:rsidRDefault="00F11EB4" w:rsidP="009A2724">
            <w:pPr>
              <w:keepNext/>
              <w:spacing w:before="40" w:after="120" w:line="200" w:lineRule="exact"/>
              <w:jc w:val="both"/>
              <w:rPr>
                <w:rFonts w:eastAsia="MS Mincho"/>
                <w:b/>
              </w:rPr>
            </w:pPr>
            <w:r w:rsidRPr="00FE6DE8">
              <w:rPr>
                <w:rFonts w:eastAsia="MS Mincho"/>
                <w:b/>
              </w:rPr>
              <w:t>Case</w:t>
            </w:r>
          </w:p>
        </w:tc>
        <w:tc>
          <w:tcPr>
            <w:tcW w:w="4535" w:type="dxa"/>
            <w:tcBorders>
              <w:top w:val="single" w:sz="12" w:space="0" w:color="auto"/>
            </w:tcBorders>
            <w:shd w:val="clear" w:color="auto" w:fill="auto"/>
            <w:vAlign w:val="bottom"/>
          </w:tcPr>
          <w:p w:rsidR="00F11EB4" w:rsidRPr="00180C20" w:rsidRDefault="00F11EB4" w:rsidP="009A2724">
            <w:pPr>
              <w:keepNext/>
              <w:spacing w:before="40" w:after="120" w:line="200" w:lineRule="exact"/>
              <w:rPr>
                <w:rFonts w:eastAsia="MS Mincho"/>
                <w:bCs/>
              </w:rPr>
            </w:pPr>
            <w:r w:rsidRPr="00180C20">
              <w:rPr>
                <w:rFonts w:eastAsia="MS Mincho"/>
                <w:bCs/>
                <w:i/>
              </w:rPr>
              <w:t>Horvath</w:t>
            </w:r>
            <w:r w:rsidRPr="00180C20">
              <w:rPr>
                <w:rFonts w:eastAsia="MS Mincho"/>
                <w:bCs/>
              </w:rPr>
              <w:t>, 1885/2009</w:t>
            </w:r>
          </w:p>
        </w:tc>
      </w:tr>
      <w:tr w:rsidR="00F11EB4" w:rsidRPr="00F11EB4" w:rsidTr="00F11EB4">
        <w:tc>
          <w:tcPr>
            <w:tcW w:w="2835" w:type="dxa"/>
            <w:shd w:val="clear" w:color="auto" w:fill="auto"/>
            <w:vAlign w:val="bottom"/>
          </w:tcPr>
          <w:p w:rsidR="00F11EB4" w:rsidRPr="00180C20" w:rsidRDefault="00F11EB4" w:rsidP="00296A6D">
            <w:pPr>
              <w:keepNext/>
              <w:spacing w:before="40" w:after="120" w:line="200" w:lineRule="exact"/>
              <w:jc w:val="both"/>
              <w:rPr>
                <w:rFonts w:eastAsia="MS Mincho"/>
                <w:b/>
              </w:rPr>
            </w:pPr>
            <w:r w:rsidRPr="00FE6DE8">
              <w:rPr>
                <w:rFonts w:eastAsia="MS Mincho"/>
                <w:b/>
              </w:rPr>
              <w:t>Views adopted on</w:t>
            </w:r>
          </w:p>
        </w:tc>
        <w:tc>
          <w:tcPr>
            <w:tcW w:w="4535" w:type="dxa"/>
            <w:shd w:val="clear" w:color="auto" w:fill="auto"/>
            <w:vAlign w:val="bottom"/>
          </w:tcPr>
          <w:p w:rsidR="00F11EB4" w:rsidRPr="00F11EB4" w:rsidRDefault="00F11EB4" w:rsidP="009A2724">
            <w:pPr>
              <w:keepNext/>
              <w:spacing w:before="40" w:after="120" w:line="200" w:lineRule="exact"/>
              <w:rPr>
                <w:rFonts w:eastAsia="MS Mincho"/>
              </w:rPr>
            </w:pPr>
            <w:r w:rsidRPr="00F11EB4">
              <w:rPr>
                <w:rFonts w:eastAsia="MS Mincho"/>
              </w:rPr>
              <w:t>27 March 2014</w:t>
            </w:r>
          </w:p>
        </w:tc>
      </w:tr>
      <w:tr w:rsidR="00F11EB4" w:rsidRPr="00F11EB4" w:rsidTr="00180C20">
        <w:tc>
          <w:tcPr>
            <w:tcW w:w="2835" w:type="dxa"/>
            <w:shd w:val="clear" w:color="auto" w:fill="auto"/>
          </w:tcPr>
          <w:p w:rsidR="00F11EB4" w:rsidRPr="00180C20" w:rsidRDefault="00F11EB4" w:rsidP="009A2724">
            <w:pPr>
              <w:spacing w:before="40" w:after="120" w:line="200" w:lineRule="exact"/>
              <w:rPr>
                <w:rFonts w:eastAsia="MS Mincho"/>
                <w:b/>
              </w:rPr>
            </w:pPr>
            <w:r w:rsidRPr="00FE6DE8">
              <w:rPr>
                <w:rFonts w:eastAsia="MS Mincho"/>
                <w:b/>
              </w:rPr>
              <w:t>Violation</w:t>
            </w:r>
          </w:p>
        </w:tc>
        <w:tc>
          <w:tcPr>
            <w:tcW w:w="4535" w:type="dxa"/>
            <w:shd w:val="clear" w:color="auto" w:fill="auto"/>
            <w:vAlign w:val="bottom"/>
          </w:tcPr>
          <w:p w:rsidR="00F11EB4" w:rsidRPr="00F11EB4" w:rsidRDefault="00E44360" w:rsidP="00EF4D33">
            <w:pPr>
              <w:suppressAutoHyphens w:val="0"/>
              <w:autoSpaceDE w:val="0"/>
              <w:autoSpaceDN w:val="0"/>
              <w:adjustRightInd w:val="0"/>
              <w:spacing w:before="40" w:after="120" w:line="200" w:lineRule="exact"/>
              <w:jc w:val="both"/>
              <w:rPr>
                <w:rFonts w:eastAsia="MS Mincho"/>
              </w:rPr>
            </w:pPr>
            <w:r>
              <w:rPr>
                <w:rFonts w:eastAsia="MS Mincho"/>
                <w:lang w:eastAsia="en-GB"/>
              </w:rPr>
              <w:t>Article </w:t>
            </w:r>
            <w:r w:rsidR="00F11EB4" w:rsidRPr="00F11EB4">
              <w:rPr>
                <w:rFonts w:eastAsia="MS Mincho"/>
                <w:lang w:eastAsia="en-GB"/>
              </w:rPr>
              <w:t xml:space="preserve">2 </w:t>
            </w:r>
            <w:r w:rsidR="0059275C">
              <w:rPr>
                <w:rFonts w:eastAsia="MS Mincho"/>
                <w:lang w:eastAsia="en-GB"/>
              </w:rPr>
              <w:t>(</w:t>
            </w:r>
            <w:r w:rsidR="00F11EB4" w:rsidRPr="00F11EB4">
              <w:rPr>
                <w:rFonts w:eastAsia="MS Mincho"/>
                <w:lang w:eastAsia="en-GB"/>
              </w:rPr>
              <w:t>3</w:t>
            </w:r>
            <w:r w:rsidR="0059275C">
              <w:rPr>
                <w:rFonts w:eastAsia="MS Mincho"/>
                <w:lang w:eastAsia="en-GB"/>
              </w:rPr>
              <w:t>)</w:t>
            </w:r>
            <w:r w:rsidR="00F11EB4" w:rsidRPr="00F11EB4">
              <w:rPr>
                <w:rFonts w:eastAsia="MS Mincho"/>
                <w:lang w:eastAsia="en-GB"/>
              </w:rPr>
              <w:t>, in connection with</w:t>
            </w:r>
            <w:r w:rsidR="0054261D">
              <w:rPr>
                <w:rFonts w:eastAsia="MS Mincho"/>
                <w:lang w:eastAsia="en-GB"/>
              </w:rPr>
              <w:t xml:space="preserve"> </w:t>
            </w:r>
            <w:r>
              <w:rPr>
                <w:rFonts w:eastAsia="MS Mincho"/>
                <w:lang w:eastAsia="en-GB"/>
              </w:rPr>
              <w:t>articles </w:t>
            </w:r>
            <w:r w:rsidR="00F11EB4" w:rsidRPr="00F11EB4">
              <w:rPr>
                <w:rFonts w:eastAsia="MS Mincho"/>
                <w:lang w:eastAsia="en-GB"/>
              </w:rPr>
              <w:t>7, 9</w:t>
            </w:r>
            <w:r w:rsidR="00736ED0">
              <w:rPr>
                <w:rFonts w:eastAsia="MS Mincho"/>
                <w:lang w:eastAsia="en-GB"/>
              </w:rPr>
              <w:t xml:space="preserve"> (1)</w:t>
            </w:r>
            <w:r w:rsidR="00F11EB4" w:rsidRPr="00F11EB4">
              <w:rPr>
                <w:rFonts w:eastAsia="MS Mincho"/>
                <w:lang w:eastAsia="en-GB"/>
              </w:rPr>
              <w:t xml:space="preserve"> and 17</w:t>
            </w:r>
            <w:r w:rsidR="009E15A3">
              <w:rPr>
                <w:rFonts w:eastAsia="MS Mincho"/>
                <w:lang w:eastAsia="en-GB"/>
              </w:rPr>
              <w:t>,</w:t>
            </w:r>
            <w:r w:rsidR="00A87CDA">
              <w:rPr>
                <w:rFonts w:eastAsia="MS Mincho"/>
                <w:lang w:eastAsia="en-GB"/>
              </w:rPr>
              <w:t xml:space="preserve"> of the Covenant</w:t>
            </w:r>
          </w:p>
        </w:tc>
      </w:tr>
      <w:tr w:rsidR="00F11EB4" w:rsidRPr="00F11EB4" w:rsidTr="00180C20">
        <w:tc>
          <w:tcPr>
            <w:tcW w:w="7370" w:type="dxa"/>
            <w:gridSpan w:val="2"/>
            <w:tcBorders>
              <w:bottom w:val="single" w:sz="12" w:space="0" w:color="auto"/>
            </w:tcBorders>
            <w:shd w:val="clear" w:color="auto" w:fill="auto"/>
            <w:vAlign w:val="bottom"/>
          </w:tcPr>
          <w:p w:rsidR="00F11EB4" w:rsidRPr="00F11EB4" w:rsidRDefault="00F11EB4" w:rsidP="009A2724">
            <w:pPr>
              <w:spacing w:before="40" w:after="120" w:line="200" w:lineRule="exact"/>
              <w:jc w:val="both"/>
              <w:rPr>
                <w:rFonts w:eastAsia="MS Mincho"/>
                <w:lang w:eastAsia="en-GB"/>
              </w:rPr>
            </w:pPr>
            <w:r w:rsidRPr="00F11EB4">
              <w:rPr>
                <w:rFonts w:eastAsia="MS Mincho"/>
                <w:b/>
              </w:rPr>
              <w:t>Remedy</w:t>
            </w:r>
            <w:r w:rsidRPr="00180C20">
              <w:rPr>
                <w:rFonts w:eastAsia="MS Mincho"/>
                <w:bCs/>
              </w:rPr>
              <w:t>:</w:t>
            </w:r>
            <w:r w:rsidRPr="00F11EB4">
              <w:rPr>
                <w:rFonts w:eastAsia="MS Mincho"/>
                <w:lang w:eastAsia="en-GB"/>
              </w:rPr>
              <w:t xml:space="preserve"> Effective remedy, including adequate compensation. The State </w:t>
            </w:r>
            <w:r w:rsidR="00736ED0">
              <w:rPr>
                <w:rFonts w:eastAsia="MS Mincho"/>
                <w:lang w:eastAsia="en-GB"/>
              </w:rPr>
              <w:t xml:space="preserve">party </w:t>
            </w:r>
            <w:r w:rsidRPr="00F11EB4">
              <w:rPr>
                <w:rFonts w:eastAsia="MS Mincho"/>
                <w:lang w:eastAsia="en-GB"/>
              </w:rPr>
              <w:t>should review its legislation to ensure its conformity with the requirements of the Covenant</w:t>
            </w:r>
            <w:r w:rsidR="00736ED0">
              <w:rPr>
                <w:rFonts w:eastAsia="MS Mincho"/>
                <w:lang w:eastAsia="en-GB"/>
              </w:rPr>
              <w:t>.</w:t>
            </w:r>
          </w:p>
          <w:p w:rsidR="00F11EB4" w:rsidRPr="00F11EB4" w:rsidRDefault="00F11EB4" w:rsidP="009A2724">
            <w:pPr>
              <w:suppressAutoHyphens w:val="0"/>
              <w:autoSpaceDE w:val="0"/>
              <w:autoSpaceDN w:val="0"/>
              <w:adjustRightInd w:val="0"/>
              <w:spacing w:before="40" w:after="120" w:line="200" w:lineRule="exact"/>
              <w:jc w:val="both"/>
              <w:rPr>
                <w:rFonts w:eastAsia="MS Mincho"/>
                <w:b/>
                <w:lang w:eastAsia="en-GB"/>
              </w:rPr>
            </w:pPr>
            <w:r w:rsidRPr="00F11EB4">
              <w:rPr>
                <w:rFonts w:eastAsia="MS Mincho"/>
                <w:b/>
                <w:lang w:eastAsia="en-GB"/>
              </w:rPr>
              <w:t>No previous follow-up information</w:t>
            </w:r>
          </w:p>
          <w:p w:rsidR="00F11EB4" w:rsidRPr="00F11EB4" w:rsidRDefault="00F11EB4" w:rsidP="009A2724">
            <w:pPr>
              <w:suppressAutoHyphens w:val="0"/>
              <w:autoSpaceDE w:val="0"/>
              <w:autoSpaceDN w:val="0"/>
              <w:adjustRightInd w:val="0"/>
              <w:spacing w:before="40" w:after="120" w:line="200" w:lineRule="exact"/>
              <w:jc w:val="both"/>
              <w:rPr>
                <w:rFonts w:eastAsia="MS Mincho"/>
                <w:lang w:eastAsia="en-GB"/>
              </w:rPr>
            </w:pPr>
            <w:r w:rsidRPr="00F11EB4">
              <w:rPr>
                <w:rFonts w:eastAsia="MS Mincho"/>
                <w:i/>
                <w:lang w:eastAsia="en-GB"/>
              </w:rPr>
              <w:t>Submission from</w:t>
            </w:r>
            <w:r w:rsidRPr="00F11EB4">
              <w:rPr>
                <w:rFonts w:eastAsia="MS Mincho"/>
                <w:lang w:eastAsia="en-GB"/>
              </w:rPr>
              <w:t>: State party</w:t>
            </w:r>
          </w:p>
          <w:p w:rsidR="00F11EB4" w:rsidRPr="00F11EB4" w:rsidRDefault="00F11EB4" w:rsidP="009A2724">
            <w:pPr>
              <w:suppressAutoHyphens w:val="0"/>
              <w:autoSpaceDE w:val="0"/>
              <w:autoSpaceDN w:val="0"/>
              <w:adjustRightInd w:val="0"/>
              <w:spacing w:before="40" w:after="120" w:line="200" w:lineRule="exact"/>
              <w:jc w:val="both"/>
              <w:rPr>
                <w:rFonts w:eastAsia="MS Mincho"/>
                <w:lang w:eastAsia="en-GB"/>
              </w:rPr>
            </w:pPr>
            <w:r w:rsidRPr="00F11EB4">
              <w:rPr>
                <w:rFonts w:eastAsia="MS Mincho"/>
                <w:i/>
                <w:lang w:eastAsia="en-GB"/>
              </w:rPr>
              <w:t>Date of submission</w:t>
            </w:r>
            <w:r w:rsidRPr="00F11EB4">
              <w:rPr>
                <w:rFonts w:eastAsia="MS Mincho"/>
                <w:lang w:eastAsia="en-GB"/>
              </w:rPr>
              <w:t>: 20 October 2014</w:t>
            </w:r>
          </w:p>
          <w:p w:rsidR="00F11EB4" w:rsidRPr="00F11EB4" w:rsidRDefault="00F11EB4" w:rsidP="00736ED0">
            <w:pPr>
              <w:spacing w:before="40" w:after="120" w:line="200" w:lineRule="exact"/>
              <w:jc w:val="both"/>
              <w:rPr>
                <w:rFonts w:eastAsia="MS Mincho"/>
              </w:rPr>
            </w:pPr>
            <w:r w:rsidRPr="00F11EB4">
              <w:rPr>
                <w:rFonts w:eastAsia="MS Mincho"/>
              </w:rPr>
              <w:t>The relevant authorities in the State of Victoria apologi</w:t>
            </w:r>
            <w:r w:rsidR="00736ED0">
              <w:rPr>
                <w:rFonts w:eastAsia="MS Mincho"/>
              </w:rPr>
              <w:t>z</w:t>
            </w:r>
            <w:r w:rsidRPr="00F11EB4">
              <w:rPr>
                <w:rFonts w:eastAsia="MS Mincho"/>
              </w:rPr>
              <w:t>ed and compensated the author. Compensation was calculated taking into account damages awarded by domestic courts</w:t>
            </w:r>
            <w:r w:rsidR="00736ED0">
              <w:rPr>
                <w:rFonts w:eastAsia="MS Mincho"/>
              </w:rPr>
              <w:t>,</w:t>
            </w:r>
            <w:r w:rsidRPr="00F11EB4">
              <w:rPr>
                <w:rFonts w:eastAsia="MS Mincho"/>
              </w:rPr>
              <w:t xml:space="preserve"> the amounts the author </w:t>
            </w:r>
            <w:r w:rsidR="00736ED0">
              <w:rPr>
                <w:rFonts w:eastAsia="MS Mincho"/>
              </w:rPr>
              <w:t xml:space="preserve">had </w:t>
            </w:r>
            <w:r w:rsidRPr="00F11EB4">
              <w:rPr>
                <w:rFonts w:eastAsia="MS Mincho"/>
              </w:rPr>
              <w:t>already received</w:t>
            </w:r>
            <w:r w:rsidR="00736ED0">
              <w:rPr>
                <w:rFonts w:eastAsia="MS Mincho"/>
              </w:rPr>
              <w:t>,</w:t>
            </w:r>
            <w:r w:rsidRPr="00F11EB4">
              <w:rPr>
                <w:rFonts w:eastAsia="MS Mincho"/>
              </w:rPr>
              <w:t xml:space="preserve"> the passage of time and the circumstances of the case. </w:t>
            </w:r>
          </w:p>
          <w:p w:rsidR="00F11EB4" w:rsidRPr="00F11EB4" w:rsidRDefault="00F11EB4" w:rsidP="00F55C15">
            <w:pPr>
              <w:spacing w:before="40" w:after="120" w:line="200" w:lineRule="exact"/>
              <w:jc w:val="both"/>
              <w:rPr>
                <w:rFonts w:eastAsia="MS Mincho"/>
              </w:rPr>
            </w:pPr>
            <w:r w:rsidRPr="00F11EB4">
              <w:rPr>
                <w:rFonts w:eastAsia="MS Mincho"/>
              </w:rPr>
              <w:t xml:space="preserve">The Victoria Police Act was also amended, and now ensures that victims </w:t>
            </w:r>
            <w:r w:rsidRPr="00FE6DE8">
              <w:rPr>
                <w:rFonts w:eastAsia="MS Mincho"/>
              </w:rPr>
              <w:t>of police</w:t>
            </w:r>
            <w:r w:rsidRPr="00F11EB4">
              <w:rPr>
                <w:rFonts w:eastAsia="MS Mincho"/>
              </w:rPr>
              <w:t xml:space="preserve"> misconduct are compensated, </w:t>
            </w:r>
            <w:r w:rsidRPr="008A04BC">
              <w:rPr>
                <w:rFonts w:eastAsia="MS Mincho"/>
              </w:rPr>
              <w:t>while ensuring that police</w:t>
            </w:r>
            <w:r w:rsidRPr="00F11EB4">
              <w:rPr>
                <w:rFonts w:eastAsia="MS Mincho"/>
              </w:rPr>
              <w:t xml:space="preserve"> </w:t>
            </w:r>
            <w:r w:rsidR="008A04BC">
              <w:rPr>
                <w:rFonts w:eastAsia="MS Mincho"/>
              </w:rPr>
              <w:t xml:space="preserve">officers </w:t>
            </w:r>
            <w:r w:rsidRPr="00F11EB4">
              <w:rPr>
                <w:rFonts w:eastAsia="MS Mincho"/>
              </w:rPr>
              <w:t xml:space="preserve">do not avoid consequences for abuse of office. Police </w:t>
            </w:r>
            <w:r w:rsidR="008A04BC">
              <w:rPr>
                <w:rFonts w:eastAsia="MS Mincho"/>
              </w:rPr>
              <w:t xml:space="preserve">officers </w:t>
            </w:r>
            <w:r w:rsidRPr="00F11EB4">
              <w:rPr>
                <w:rFonts w:eastAsia="MS Mincho"/>
              </w:rPr>
              <w:t xml:space="preserve">may still be personally liable for serious and wilful misconduct. If the victim cannot </w:t>
            </w:r>
            <w:r w:rsidR="008A04BC">
              <w:rPr>
                <w:rFonts w:eastAsia="MS Mincho"/>
              </w:rPr>
              <w:t>obtain</w:t>
            </w:r>
            <w:r w:rsidRPr="00F11EB4">
              <w:rPr>
                <w:rFonts w:eastAsia="MS Mincho"/>
              </w:rPr>
              <w:t xml:space="preserve"> compensation from the police officer responsible, the State must pay compensation. </w:t>
            </w:r>
          </w:p>
          <w:p w:rsidR="00F11EB4" w:rsidRPr="00F11EB4" w:rsidRDefault="00F11EB4" w:rsidP="00E538BD">
            <w:pPr>
              <w:spacing w:before="40" w:after="120" w:line="200" w:lineRule="exact"/>
              <w:jc w:val="both"/>
              <w:rPr>
                <w:rFonts w:eastAsia="MS Mincho"/>
              </w:rPr>
            </w:pPr>
            <w:r w:rsidRPr="00F11EB4">
              <w:rPr>
                <w:rFonts w:eastAsia="MS Mincho"/>
                <w:i/>
              </w:rPr>
              <w:t>Submission from</w:t>
            </w:r>
            <w:r w:rsidRPr="00F11EB4">
              <w:rPr>
                <w:rFonts w:eastAsia="MS Mincho"/>
              </w:rPr>
              <w:t xml:space="preserve">: </w:t>
            </w:r>
            <w:r w:rsidR="00E538BD">
              <w:rPr>
                <w:rFonts w:eastAsia="MS Mincho"/>
              </w:rPr>
              <w:t>A</w:t>
            </w:r>
            <w:r w:rsidRPr="00F11EB4">
              <w:rPr>
                <w:rFonts w:eastAsia="MS Mincho"/>
              </w:rPr>
              <w:t>uthor’s counsel</w:t>
            </w:r>
          </w:p>
          <w:p w:rsidR="00F11EB4" w:rsidRPr="00F11EB4" w:rsidRDefault="00F11EB4" w:rsidP="009A2724">
            <w:pPr>
              <w:spacing w:before="40" w:after="120" w:line="200" w:lineRule="exact"/>
              <w:jc w:val="both"/>
              <w:rPr>
                <w:rFonts w:eastAsia="MS Mincho"/>
              </w:rPr>
            </w:pPr>
            <w:r w:rsidRPr="00F11EB4">
              <w:rPr>
                <w:rFonts w:eastAsia="MS Mincho"/>
                <w:i/>
              </w:rPr>
              <w:t>Date of submission:</w:t>
            </w:r>
            <w:r w:rsidRPr="00F11EB4">
              <w:rPr>
                <w:rFonts w:eastAsia="MS Mincho"/>
              </w:rPr>
              <w:t xml:space="preserve"> 12 December 2014</w:t>
            </w:r>
          </w:p>
          <w:p w:rsidR="00F11EB4" w:rsidRPr="00F11EB4" w:rsidRDefault="00F11EB4" w:rsidP="00EF4D33">
            <w:pPr>
              <w:spacing w:before="40" w:after="120" w:line="200" w:lineRule="exact"/>
              <w:jc w:val="both"/>
              <w:rPr>
                <w:rFonts w:eastAsia="MS Mincho"/>
              </w:rPr>
            </w:pPr>
            <w:r w:rsidRPr="00F11EB4">
              <w:rPr>
                <w:rFonts w:eastAsia="MS Mincho"/>
              </w:rPr>
              <w:t xml:space="preserve">The author is grateful for the apology received from the Chief Commissioner of </w:t>
            </w:r>
            <w:r w:rsidR="008A04BC">
              <w:rPr>
                <w:rFonts w:eastAsia="MS Mincho"/>
              </w:rPr>
              <w:t xml:space="preserve">the </w:t>
            </w:r>
            <w:r w:rsidRPr="00F11EB4">
              <w:rPr>
                <w:rFonts w:eastAsia="MS Mincho"/>
              </w:rPr>
              <w:t xml:space="preserve">Victoria police and acknowledges </w:t>
            </w:r>
            <w:r w:rsidR="009E15A3">
              <w:rPr>
                <w:rFonts w:eastAsia="MS Mincho"/>
              </w:rPr>
              <w:t xml:space="preserve">the </w:t>
            </w:r>
            <w:r w:rsidRPr="00F11EB4">
              <w:rPr>
                <w:rFonts w:eastAsia="MS Mincho"/>
              </w:rPr>
              <w:t xml:space="preserve">ex gratia payment </w:t>
            </w:r>
            <w:r w:rsidR="008A04BC">
              <w:rPr>
                <w:rFonts w:eastAsia="MS Mincho"/>
              </w:rPr>
              <w:t xml:space="preserve">made </w:t>
            </w:r>
            <w:r w:rsidRPr="00F11EB4">
              <w:rPr>
                <w:rFonts w:eastAsia="MS Mincho"/>
              </w:rPr>
              <w:t xml:space="preserve">to her </w:t>
            </w:r>
            <w:r w:rsidR="008A04BC">
              <w:rPr>
                <w:rFonts w:eastAsia="MS Mincho"/>
              </w:rPr>
              <w:t xml:space="preserve">by </w:t>
            </w:r>
            <w:r w:rsidR="008A04BC" w:rsidRPr="00F11EB4">
              <w:rPr>
                <w:rFonts w:eastAsia="MS Mincho"/>
              </w:rPr>
              <w:t xml:space="preserve">the State of Victoria </w:t>
            </w:r>
            <w:r w:rsidRPr="00F11EB4">
              <w:rPr>
                <w:rFonts w:eastAsia="MS Mincho"/>
              </w:rPr>
              <w:t>by way of compensation</w:t>
            </w:r>
            <w:r w:rsidR="009E15A3">
              <w:rPr>
                <w:rFonts w:eastAsia="MS Mincho"/>
              </w:rPr>
              <w:t>.</w:t>
            </w:r>
            <w:r w:rsidRPr="00F11EB4">
              <w:rPr>
                <w:rFonts w:eastAsia="MS Mincho"/>
              </w:rPr>
              <w:t xml:space="preserve"> However, the amount paid did not take into account her legal representative</w:t>
            </w:r>
            <w:r w:rsidR="008A04BC">
              <w:rPr>
                <w:rFonts w:eastAsia="MS Mincho"/>
              </w:rPr>
              <w:t>’</w:t>
            </w:r>
            <w:r w:rsidRPr="00F11EB4">
              <w:rPr>
                <w:rFonts w:eastAsia="MS Mincho"/>
              </w:rPr>
              <w:t xml:space="preserve">s costs, which the State of Victoria declined to pay. </w:t>
            </w:r>
          </w:p>
          <w:p w:rsidR="00F11EB4" w:rsidRPr="00F11EB4" w:rsidRDefault="00F11EB4" w:rsidP="008A04BC">
            <w:pPr>
              <w:spacing w:before="40" w:after="120" w:line="200" w:lineRule="exact"/>
              <w:jc w:val="both"/>
              <w:rPr>
                <w:rFonts w:eastAsia="MS Mincho"/>
              </w:rPr>
            </w:pPr>
            <w:r w:rsidRPr="00F11EB4">
              <w:rPr>
                <w:rFonts w:eastAsia="MS Mincho"/>
              </w:rPr>
              <w:t xml:space="preserve">The bill for the new Victoria Police Act was introduced before the adoption of the Committee’s Views. It is thus misleading to present </w:t>
            </w:r>
            <w:r w:rsidR="008A04BC">
              <w:rPr>
                <w:rFonts w:eastAsia="MS Mincho"/>
              </w:rPr>
              <w:t xml:space="preserve">those </w:t>
            </w:r>
            <w:r w:rsidRPr="00F11EB4">
              <w:rPr>
                <w:rFonts w:eastAsia="MS Mincho"/>
              </w:rPr>
              <w:t xml:space="preserve">legislative amendments as a way </w:t>
            </w:r>
            <w:r w:rsidR="008A04BC">
              <w:rPr>
                <w:rFonts w:eastAsia="MS Mincho"/>
              </w:rPr>
              <w:t>of</w:t>
            </w:r>
            <w:r w:rsidRPr="00F11EB4">
              <w:rPr>
                <w:rFonts w:eastAsia="MS Mincho"/>
              </w:rPr>
              <w:t xml:space="preserve"> ensur</w:t>
            </w:r>
            <w:r w:rsidR="008A04BC">
              <w:rPr>
                <w:rFonts w:eastAsia="MS Mincho"/>
              </w:rPr>
              <w:t>ing</w:t>
            </w:r>
            <w:r w:rsidRPr="00F11EB4">
              <w:rPr>
                <w:rFonts w:eastAsia="MS Mincho"/>
              </w:rPr>
              <w:t xml:space="preserve"> conformity with the Covenant. </w:t>
            </w:r>
          </w:p>
          <w:p w:rsidR="00F11EB4" w:rsidRPr="00F11EB4" w:rsidRDefault="00F11EB4" w:rsidP="000E20EA">
            <w:pPr>
              <w:spacing w:before="40" w:after="120" w:line="200" w:lineRule="exact"/>
              <w:jc w:val="both"/>
              <w:rPr>
                <w:rFonts w:eastAsia="MS Mincho"/>
              </w:rPr>
            </w:pPr>
            <w:r w:rsidRPr="00F11EB4">
              <w:rPr>
                <w:rFonts w:eastAsia="MS Mincho"/>
              </w:rPr>
              <w:t xml:space="preserve">Also, the situation is not clear </w:t>
            </w:r>
            <w:r w:rsidR="000E20EA">
              <w:rPr>
                <w:rFonts w:eastAsia="MS Mincho"/>
              </w:rPr>
              <w:t>regarding</w:t>
            </w:r>
            <w:r w:rsidRPr="00F11EB4">
              <w:rPr>
                <w:rFonts w:eastAsia="MS Mincho"/>
              </w:rPr>
              <w:t xml:space="preserve"> remedies </w:t>
            </w:r>
            <w:r w:rsidR="000E20EA">
              <w:rPr>
                <w:rFonts w:eastAsia="MS Mincho"/>
              </w:rPr>
              <w:t>in cases in which</w:t>
            </w:r>
            <w:r w:rsidRPr="00F11EB4">
              <w:rPr>
                <w:rFonts w:eastAsia="MS Mincho"/>
              </w:rPr>
              <w:t xml:space="preserve"> the defendant’s conduct was serious and wilful, </w:t>
            </w:r>
            <w:r w:rsidR="000E20EA">
              <w:rPr>
                <w:rFonts w:eastAsia="MS Mincho"/>
              </w:rPr>
              <w:t>but he or she</w:t>
            </w:r>
            <w:r w:rsidRPr="00F11EB4">
              <w:rPr>
                <w:rFonts w:eastAsia="MS Mincho"/>
              </w:rPr>
              <w:t xml:space="preserve"> is impecunious and unable to pay damages. The State would then pay </w:t>
            </w:r>
            <w:r w:rsidRPr="00180C20">
              <w:rPr>
                <w:rFonts w:eastAsia="MS Mincho"/>
                <w:iCs/>
              </w:rPr>
              <w:t>an</w:t>
            </w:r>
            <w:r w:rsidRPr="00F11EB4">
              <w:rPr>
                <w:rFonts w:eastAsia="MS Mincho"/>
                <w:i/>
              </w:rPr>
              <w:t xml:space="preserve"> </w:t>
            </w:r>
            <w:r w:rsidRPr="00F11EB4">
              <w:rPr>
                <w:rFonts w:eastAsia="MS Mincho"/>
              </w:rPr>
              <w:t xml:space="preserve">amount only in </w:t>
            </w:r>
            <w:r w:rsidR="000E20EA">
              <w:rPr>
                <w:rFonts w:eastAsia="MS Mincho"/>
              </w:rPr>
              <w:t>certain</w:t>
            </w:r>
            <w:r w:rsidRPr="00F11EB4">
              <w:rPr>
                <w:rFonts w:eastAsia="MS Mincho"/>
              </w:rPr>
              <w:t xml:space="preserve"> circumstances.</w:t>
            </w:r>
          </w:p>
          <w:p w:rsidR="00F11EB4" w:rsidRPr="00F11EB4" w:rsidRDefault="008A04BC" w:rsidP="000E20EA">
            <w:pPr>
              <w:spacing w:before="40" w:after="120" w:line="200" w:lineRule="exact"/>
              <w:jc w:val="both"/>
              <w:rPr>
                <w:rFonts w:eastAsia="MS Mincho"/>
              </w:rPr>
            </w:pPr>
            <w:r>
              <w:rPr>
                <w:rFonts w:eastAsia="MS Mincho"/>
              </w:rPr>
              <w:t>In addition</w:t>
            </w:r>
            <w:r w:rsidR="00F11EB4" w:rsidRPr="00F11EB4">
              <w:rPr>
                <w:rFonts w:eastAsia="MS Mincho"/>
              </w:rPr>
              <w:t xml:space="preserve">, the State party has not addressed the shortcomings </w:t>
            </w:r>
            <w:r w:rsidR="000E20EA" w:rsidRPr="00F11EB4">
              <w:rPr>
                <w:rFonts w:eastAsia="MS Mincho"/>
              </w:rPr>
              <w:t xml:space="preserve">the Committee </w:t>
            </w:r>
            <w:r w:rsidR="00F11EB4" w:rsidRPr="00F11EB4">
              <w:rPr>
                <w:rFonts w:eastAsia="MS Mincho"/>
              </w:rPr>
              <w:t>identified in the internal disciplinary proceedings with respect to the police officers involved.</w:t>
            </w:r>
          </w:p>
          <w:p w:rsidR="00F11EB4" w:rsidRPr="00F11EB4" w:rsidRDefault="00F11EB4" w:rsidP="009A2724">
            <w:pPr>
              <w:spacing w:before="40" w:after="120" w:line="200" w:lineRule="exact"/>
              <w:jc w:val="both"/>
              <w:rPr>
                <w:rFonts w:eastAsia="MS Mincho"/>
              </w:rPr>
            </w:pPr>
            <w:r w:rsidRPr="00F11EB4">
              <w:rPr>
                <w:rFonts w:eastAsia="MS Mincho"/>
              </w:rPr>
              <w:t xml:space="preserve">Furthermore, the State party should review its laws across its federal territory </w:t>
            </w:r>
            <w:r w:rsidR="000E20EA">
              <w:rPr>
                <w:rFonts w:eastAsia="MS Mincho"/>
              </w:rPr>
              <w:t xml:space="preserve">in order </w:t>
            </w:r>
            <w:r w:rsidRPr="00F11EB4">
              <w:rPr>
                <w:rFonts w:eastAsia="MS Mincho"/>
              </w:rPr>
              <w:t xml:space="preserve">to discharge is obligation to avoid future violations. </w:t>
            </w:r>
          </w:p>
          <w:p w:rsidR="00F11EB4" w:rsidRPr="00F11EB4" w:rsidRDefault="000E20EA" w:rsidP="009A2724">
            <w:pPr>
              <w:spacing w:before="40" w:after="120" w:line="200" w:lineRule="exact"/>
              <w:jc w:val="both"/>
              <w:rPr>
                <w:rFonts w:eastAsia="MS Mincho"/>
              </w:rPr>
            </w:pPr>
            <w:r>
              <w:rPr>
                <w:rFonts w:eastAsia="MS Mincho"/>
              </w:rPr>
              <w:t>Moreover</w:t>
            </w:r>
            <w:r w:rsidR="00F11EB4" w:rsidRPr="00F11EB4">
              <w:rPr>
                <w:rFonts w:eastAsia="MS Mincho"/>
              </w:rPr>
              <w:t>, it is not known whether the Views were published and disseminated as required.</w:t>
            </w:r>
          </w:p>
          <w:p w:rsidR="00F11EB4" w:rsidRPr="00F11EB4" w:rsidRDefault="00F11EB4" w:rsidP="009A2724">
            <w:pPr>
              <w:suppressAutoHyphens w:val="0"/>
              <w:autoSpaceDE w:val="0"/>
              <w:autoSpaceDN w:val="0"/>
              <w:adjustRightInd w:val="0"/>
              <w:spacing w:before="40" w:after="120" w:line="200" w:lineRule="exact"/>
              <w:jc w:val="both"/>
              <w:rPr>
                <w:rFonts w:eastAsia="MS Mincho"/>
              </w:rPr>
            </w:pPr>
            <w:r w:rsidRPr="00F11EB4">
              <w:rPr>
                <w:rFonts w:eastAsia="MS Mincho"/>
                <w:i/>
              </w:rPr>
              <w:t>Transmittal to State party:</w:t>
            </w:r>
            <w:r w:rsidRPr="00F11EB4">
              <w:rPr>
                <w:rFonts w:eastAsia="MS Mincho"/>
              </w:rPr>
              <w:t xml:space="preserve"> 8 January 2015</w:t>
            </w:r>
          </w:p>
          <w:p w:rsidR="00F11EB4" w:rsidRPr="00F11EB4" w:rsidRDefault="00F11EB4" w:rsidP="009A2724">
            <w:pPr>
              <w:suppressAutoHyphens w:val="0"/>
              <w:autoSpaceDE w:val="0"/>
              <w:autoSpaceDN w:val="0"/>
              <w:adjustRightInd w:val="0"/>
              <w:spacing w:before="40" w:after="120" w:line="200" w:lineRule="exact"/>
              <w:jc w:val="both"/>
              <w:rPr>
                <w:rFonts w:eastAsia="MS Mincho"/>
                <w:b/>
              </w:rPr>
            </w:pPr>
            <w:r w:rsidRPr="00F11EB4">
              <w:rPr>
                <w:rFonts w:eastAsia="MS Mincho"/>
                <w:b/>
              </w:rPr>
              <w:t>Committee’s assessment:</w:t>
            </w:r>
          </w:p>
          <w:p w:rsidR="00F11EB4" w:rsidRPr="00F11EB4" w:rsidRDefault="00F11EB4" w:rsidP="009A2724">
            <w:pPr>
              <w:numPr>
                <w:ilvl w:val="0"/>
                <w:numId w:val="11"/>
              </w:numPr>
              <w:spacing w:before="40" w:after="120" w:line="220" w:lineRule="exact"/>
              <w:ind w:left="0" w:right="1134" w:firstLine="0"/>
              <w:jc w:val="both"/>
              <w:rPr>
                <w:rFonts w:eastAsia="MS Mincho"/>
                <w:lang w:eastAsia="en-GB"/>
              </w:rPr>
            </w:pPr>
            <w:r w:rsidRPr="00F11EB4">
              <w:rPr>
                <w:rFonts w:eastAsia="MS Mincho"/>
                <w:lang w:eastAsia="en-GB"/>
              </w:rPr>
              <w:t>Effective remedy, including adequate compensation: A</w:t>
            </w:r>
          </w:p>
          <w:p w:rsidR="00F11EB4" w:rsidRPr="00F11EB4" w:rsidRDefault="00F11EB4" w:rsidP="009A2724">
            <w:pPr>
              <w:numPr>
                <w:ilvl w:val="0"/>
                <w:numId w:val="11"/>
              </w:numPr>
              <w:spacing w:before="40" w:after="120" w:line="220" w:lineRule="exact"/>
              <w:ind w:left="0" w:right="1134" w:firstLine="0"/>
              <w:jc w:val="both"/>
              <w:rPr>
                <w:rFonts w:eastAsia="MS Mincho"/>
                <w:lang w:eastAsia="en-GB"/>
              </w:rPr>
            </w:pPr>
            <w:r w:rsidRPr="00F11EB4">
              <w:rPr>
                <w:rFonts w:eastAsia="MS Mincho"/>
                <w:lang w:eastAsia="en-GB"/>
              </w:rPr>
              <w:t>Legislative review: A</w:t>
            </w:r>
          </w:p>
          <w:p w:rsidR="00F11EB4" w:rsidRPr="00F11EB4" w:rsidRDefault="00F11EB4" w:rsidP="009A2724">
            <w:pPr>
              <w:numPr>
                <w:ilvl w:val="0"/>
                <w:numId w:val="11"/>
              </w:numPr>
              <w:spacing w:before="40" w:after="120" w:line="220" w:lineRule="exact"/>
              <w:ind w:left="0" w:right="1134"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No information</w:t>
            </w:r>
          </w:p>
          <w:p w:rsidR="00F11EB4" w:rsidRPr="00F11EB4" w:rsidRDefault="00F11EB4" w:rsidP="000E20EA">
            <w:pPr>
              <w:numPr>
                <w:ilvl w:val="0"/>
                <w:numId w:val="11"/>
              </w:numPr>
              <w:spacing w:before="40" w:after="120" w:line="220" w:lineRule="exact"/>
              <w:ind w:left="0" w:right="1134" w:firstLine="0"/>
              <w:jc w:val="both"/>
              <w:rPr>
                <w:rFonts w:eastAsia="MS Mincho"/>
                <w:lang w:eastAsia="en-GB"/>
              </w:rPr>
            </w:pPr>
            <w:r w:rsidRPr="00F11EB4">
              <w:rPr>
                <w:rFonts w:eastAsia="MS Mincho"/>
                <w:lang w:eastAsia="en-GB"/>
              </w:rPr>
              <w:t>Non</w:t>
            </w:r>
            <w:r w:rsidR="000E20EA">
              <w:rPr>
                <w:rFonts w:eastAsia="MS Mincho"/>
                <w:lang w:eastAsia="en-GB"/>
              </w:rPr>
              <w:t>-</w:t>
            </w:r>
            <w:r w:rsidRPr="00F11EB4">
              <w:rPr>
                <w:rFonts w:eastAsia="MS Mincho"/>
                <w:lang w:eastAsia="en-GB"/>
              </w:rPr>
              <w:t>repetition: A</w:t>
            </w:r>
          </w:p>
          <w:p w:rsidR="00F11EB4" w:rsidRPr="00F11EB4" w:rsidRDefault="00F11EB4" w:rsidP="00180C20">
            <w:pPr>
              <w:suppressAutoHyphens w:val="0"/>
              <w:autoSpaceDE w:val="0"/>
              <w:autoSpaceDN w:val="0"/>
              <w:adjustRightInd w:val="0"/>
              <w:spacing w:before="40" w:after="120" w:line="220" w:lineRule="exact"/>
              <w:jc w:val="both"/>
              <w:rPr>
                <w:rFonts w:eastAsia="MS Mincho"/>
                <w:lang w:eastAsia="en-GB"/>
              </w:rPr>
            </w:pPr>
            <w:r w:rsidRPr="00F11EB4">
              <w:rPr>
                <w:rFonts w:eastAsia="MS Mincho"/>
                <w:b/>
                <w:lang w:eastAsia="en-GB"/>
              </w:rPr>
              <w:t xml:space="preserve">Committee’s decision: </w:t>
            </w:r>
            <w:r w:rsidRPr="00F11EB4">
              <w:rPr>
                <w:rFonts w:eastAsia="MS Mincho"/>
                <w:lang w:eastAsia="en-GB"/>
              </w:rPr>
              <w:t>Follow-up dialogue ongoing.</w:t>
            </w:r>
          </w:p>
        </w:tc>
      </w:tr>
      <w:tr w:rsidR="00F11EB4" w:rsidRPr="00F11EB4" w:rsidTr="00F11EB4">
        <w:tc>
          <w:tcPr>
            <w:tcW w:w="2835" w:type="dxa"/>
            <w:tcBorders>
              <w:top w:val="single" w:sz="4" w:space="0" w:color="auto"/>
              <w:bottom w:val="single" w:sz="12" w:space="0" w:color="auto"/>
            </w:tcBorders>
            <w:shd w:val="clear" w:color="auto" w:fill="auto"/>
            <w:vAlign w:val="bottom"/>
          </w:tcPr>
          <w:p w:rsidR="00F11EB4" w:rsidRPr="00F11EB4" w:rsidRDefault="009E15A3" w:rsidP="00296A6D">
            <w:pPr>
              <w:spacing w:after="120" w:line="240" w:lineRule="exact"/>
              <w:jc w:val="both"/>
              <w:rPr>
                <w:rFonts w:eastAsia="MS Mincho"/>
                <w:i/>
              </w:rPr>
            </w:pPr>
            <w:r w:rsidRPr="00F11EB4">
              <w:rPr>
                <w:rFonts w:eastAsia="MS Mincho"/>
                <w:b/>
              </w:rPr>
              <w:lastRenderedPageBreak/>
              <w:t>Austria</w:t>
            </w:r>
          </w:p>
        </w:tc>
        <w:tc>
          <w:tcPr>
            <w:tcW w:w="4535" w:type="dxa"/>
            <w:tcBorders>
              <w:top w:val="single" w:sz="4" w:space="0" w:color="auto"/>
              <w:bottom w:val="single" w:sz="12" w:space="0" w:color="auto"/>
            </w:tcBorders>
            <w:shd w:val="clear" w:color="auto" w:fill="auto"/>
            <w:vAlign w:val="bottom"/>
          </w:tcPr>
          <w:p w:rsidR="00F11EB4" w:rsidRPr="00F11EB4" w:rsidRDefault="00F11EB4" w:rsidP="00296A6D">
            <w:pPr>
              <w:spacing w:after="120" w:line="240" w:lineRule="exact"/>
              <w:jc w:val="both"/>
              <w:rPr>
                <w:rFonts w:eastAsia="MS Mincho"/>
                <w:i/>
              </w:rPr>
            </w:pPr>
          </w:p>
        </w:tc>
      </w:tr>
      <w:tr w:rsidR="00F11EB4" w:rsidRPr="00F11EB4" w:rsidTr="00F11EB4">
        <w:tc>
          <w:tcPr>
            <w:tcW w:w="2835"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4535"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rPr>
            </w:pPr>
            <w:proofErr w:type="spellStart"/>
            <w:r w:rsidRPr="00180C20">
              <w:rPr>
                <w:rFonts w:eastAsia="MS Mincho"/>
                <w:bCs/>
                <w:i/>
              </w:rPr>
              <w:t>Lederbauer</w:t>
            </w:r>
            <w:proofErr w:type="spellEnd"/>
            <w:r w:rsidRPr="00180C20">
              <w:rPr>
                <w:rFonts w:eastAsia="MS Mincho"/>
                <w:bCs/>
              </w:rPr>
              <w:t>, 1454/2006</w:t>
            </w:r>
          </w:p>
        </w:tc>
      </w:tr>
      <w:tr w:rsidR="00F11EB4" w:rsidRPr="00F11EB4" w:rsidTr="00F11EB4">
        <w:tc>
          <w:tcPr>
            <w:tcW w:w="2835" w:type="dxa"/>
            <w:shd w:val="clear" w:color="auto" w:fill="auto"/>
            <w:vAlign w:val="bottom"/>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4535"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13 July 2007</w:t>
            </w:r>
          </w:p>
        </w:tc>
      </w:tr>
      <w:tr w:rsidR="00F11EB4" w:rsidRPr="00F11EB4" w:rsidTr="00F11EB4">
        <w:tc>
          <w:tcPr>
            <w:tcW w:w="2835" w:type="dxa"/>
            <w:shd w:val="clear" w:color="auto" w:fill="auto"/>
            <w:vAlign w:val="bottom"/>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4535" w:type="dxa"/>
            <w:shd w:val="clear" w:color="auto" w:fill="auto"/>
            <w:vAlign w:val="bottom"/>
          </w:tcPr>
          <w:p w:rsidR="00F11EB4" w:rsidRPr="00180C20" w:rsidRDefault="007A1220" w:rsidP="00EF4D33">
            <w:pPr>
              <w:spacing w:before="40" w:after="120" w:line="220" w:lineRule="exact"/>
              <w:jc w:val="both"/>
              <w:rPr>
                <w:rFonts w:eastAsia="MS Mincho"/>
                <w:bCs/>
              </w:rPr>
            </w:pPr>
            <w:r w:rsidRPr="00180C20">
              <w:rPr>
                <w:rFonts w:eastAsia="SimSun"/>
                <w:bCs/>
                <w:color w:val="000000"/>
                <w:lang w:eastAsia="zh-CN"/>
              </w:rPr>
              <w:t>A</w:t>
            </w:r>
            <w:r w:rsidR="00E44360" w:rsidRPr="00180C20">
              <w:rPr>
                <w:rFonts w:eastAsia="SimSun"/>
                <w:bCs/>
                <w:color w:val="000000"/>
                <w:lang w:eastAsia="zh-CN"/>
              </w:rPr>
              <w:t>rticle </w:t>
            </w:r>
            <w:r w:rsidR="00F11EB4" w:rsidRPr="00180C20">
              <w:rPr>
                <w:rFonts w:eastAsia="SimSun"/>
                <w:bCs/>
                <w:color w:val="000000"/>
                <w:lang w:eastAsia="zh-CN"/>
              </w:rPr>
              <w:t xml:space="preserve">14 </w:t>
            </w:r>
            <w:r w:rsidR="0059275C" w:rsidRPr="00180C20">
              <w:rPr>
                <w:rFonts w:eastAsia="SimSun"/>
                <w:bCs/>
                <w:color w:val="000000"/>
                <w:lang w:eastAsia="zh-CN"/>
              </w:rPr>
              <w:t>(</w:t>
            </w:r>
            <w:r w:rsidR="00F11EB4" w:rsidRPr="00180C20">
              <w:rPr>
                <w:rFonts w:eastAsia="SimSun"/>
                <w:bCs/>
                <w:color w:val="000000"/>
                <w:lang w:eastAsia="zh-CN"/>
              </w:rPr>
              <w:t>1</w:t>
            </w:r>
            <w:r w:rsidR="0059275C" w:rsidRPr="00180C20">
              <w:rPr>
                <w:rFonts w:eastAsia="SimSun"/>
                <w:bCs/>
                <w:color w:val="000000"/>
                <w:lang w:eastAsia="zh-CN"/>
              </w:rPr>
              <w:t>)</w:t>
            </w:r>
            <w:r w:rsidR="00F11EB4" w:rsidRPr="00180C20">
              <w:rPr>
                <w:rFonts w:eastAsia="SimSun"/>
                <w:bCs/>
                <w:color w:val="000000"/>
                <w:lang w:eastAsia="zh-CN"/>
              </w:rPr>
              <w:t xml:space="preserve"> </w:t>
            </w:r>
            <w:r w:rsidR="00A87CDA" w:rsidRPr="00180C20">
              <w:rPr>
                <w:rFonts w:eastAsia="SimSun"/>
                <w:bCs/>
                <w:color w:val="000000"/>
                <w:lang w:eastAsia="zh-CN"/>
              </w:rPr>
              <w:t>of the Covenant</w:t>
            </w:r>
          </w:p>
        </w:tc>
      </w:tr>
      <w:tr w:rsidR="00F11EB4" w:rsidRPr="00F11EB4" w:rsidTr="00F11EB4">
        <w:tc>
          <w:tcPr>
            <w:tcW w:w="7370" w:type="dxa"/>
            <w:gridSpan w:val="2"/>
            <w:shd w:val="clear" w:color="auto" w:fill="auto"/>
            <w:vAlign w:val="bottom"/>
          </w:tcPr>
          <w:p w:rsidR="00F11EB4" w:rsidRPr="00F11EB4" w:rsidRDefault="00F11EB4" w:rsidP="009A2724">
            <w:pPr>
              <w:suppressAutoHyphens w:val="0"/>
              <w:autoSpaceDE w:val="0"/>
              <w:autoSpaceDN w:val="0"/>
              <w:adjustRightInd w:val="0"/>
              <w:spacing w:before="40" w:after="120" w:line="220" w:lineRule="exact"/>
              <w:jc w:val="both"/>
              <w:rPr>
                <w:rFonts w:eastAsia="MS Mincho"/>
                <w:lang w:eastAsia="en-GB"/>
              </w:rPr>
            </w:pPr>
            <w:r w:rsidRPr="00F11EB4">
              <w:rPr>
                <w:rFonts w:eastAsia="MS Mincho"/>
                <w:b/>
              </w:rPr>
              <w:t>Remedy</w:t>
            </w:r>
            <w:r w:rsidRPr="00180C20">
              <w:rPr>
                <w:rFonts w:eastAsia="MS Mincho"/>
                <w:bCs/>
              </w:rPr>
              <w:t>:</w:t>
            </w:r>
            <w:r w:rsidRPr="00F11EB4">
              <w:rPr>
                <w:rFonts w:eastAsia="MS Mincho"/>
                <w:lang w:eastAsia="en-GB"/>
              </w:rPr>
              <w:t xml:space="preserve"> Effective remedy, including compensation. </w:t>
            </w:r>
          </w:p>
          <w:p w:rsidR="00F11EB4" w:rsidRPr="00180C20" w:rsidRDefault="00F11EB4" w:rsidP="009A2724">
            <w:pPr>
              <w:suppressAutoHyphens w:val="0"/>
              <w:autoSpaceDE w:val="0"/>
              <w:autoSpaceDN w:val="0"/>
              <w:adjustRightInd w:val="0"/>
              <w:spacing w:before="40" w:after="120" w:line="220" w:lineRule="exact"/>
              <w:jc w:val="both"/>
              <w:rPr>
                <w:rFonts w:eastAsia="MS Mincho"/>
                <w:bCs/>
                <w:lang w:eastAsia="en-GB"/>
              </w:rPr>
            </w:pPr>
            <w:r w:rsidRPr="00F11EB4">
              <w:rPr>
                <w:rFonts w:eastAsia="MS Mincho"/>
                <w:b/>
                <w:lang w:eastAsia="en-GB"/>
              </w:rPr>
              <w:t>Previous follow-up information</w:t>
            </w:r>
            <w:r w:rsidRPr="00180C20">
              <w:rPr>
                <w:rFonts w:eastAsia="MS Mincho"/>
                <w:bCs/>
                <w:lang w:eastAsia="en-GB"/>
              </w:rPr>
              <w:t>: A/63/40</w:t>
            </w:r>
          </w:p>
          <w:p w:rsidR="00F11EB4" w:rsidRPr="00F11EB4" w:rsidRDefault="00F11EB4" w:rsidP="009A2724">
            <w:pPr>
              <w:suppressAutoHyphens w:val="0"/>
              <w:autoSpaceDE w:val="0"/>
              <w:autoSpaceDN w:val="0"/>
              <w:adjustRightInd w:val="0"/>
              <w:spacing w:before="40" w:after="120" w:line="220" w:lineRule="exact"/>
              <w:jc w:val="both"/>
              <w:rPr>
                <w:rFonts w:eastAsia="MS Mincho"/>
                <w:lang w:eastAsia="en-GB"/>
              </w:rPr>
            </w:pPr>
            <w:r w:rsidRPr="00F11EB4">
              <w:rPr>
                <w:rFonts w:eastAsia="MS Mincho"/>
                <w:i/>
                <w:lang w:eastAsia="en-GB"/>
              </w:rPr>
              <w:t xml:space="preserve">Submission from: </w:t>
            </w:r>
            <w:r w:rsidRPr="00F11EB4">
              <w:rPr>
                <w:rFonts w:eastAsia="MS Mincho"/>
                <w:lang w:eastAsia="en-GB"/>
              </w:rPr>
              <w:t>State party</w:t>
            </w:r>
          </w:p>
          <w:p w:rsidR="00F11EB4" w:rsidRPr="00F11EB4" w:rsidRDefault="00F11EB4" w:rsidP="009A2724">
            <w:pPr>
              <w:suppressAutoHyphens w:val="0"/>
              <w:autoSpaceDE w:val="0"/>
              <w:autoSpaceDN w:val="0"/>
              <w:adjustRightInd w:val="0"/>
              <w:spacing w:before="40" w:after="120" w:line="220" w:lineRule="exact"/>
              <w:jc w:val="both"/>
              <w:rPr>
                <w:rFonts w:eastAsia="MS Mincho"/>
                <w:lang w:eastAsia="en-GB"/>
              </w:rPr>
            </w:pPr>
            <w:r w:rsidRPr="00F11EB4">
              <w:rPr>
                <w:rFonts w:eastAsia="MS Mincho"/>
                <w:i/>
                <w:lang w:eastAsia="en-GB"/>
              </w:rPr>
              <w:t>Date of submission:</w:t>
            </w:r>
            <w:r w:rsidRPr="00F11EB4">
              <w:rPr>
                <w:rFonts w:eastAsia="MS Mincho"/>
                <w:lang w:eastAsia="en-GB"/>
              </w:rPr>
              <w:t xml:space="preserve"> 19 December 2014</w:t>
            </w:r>
          </w:p>
          <w:p w:rsidR="00F11EB4" w:rsidRPr="00F11EB4" w:rsidRDefault="00F11EB4" w:rsidP="00180C20">
            <w:pPr>
              <w:spacing w:before="40" w:after="120" w:line="240" w:lineRule="auto"/>
              <w:jc w:val="both"/>
              <w:rPr>
                <w:rFonts w:eastAsia="MS Mincho"/>
              </w:rPr>
            </w:pPr>
            <w:r w:rsidRPr="00F11EB4">
              <w:rPr>
                <w:rFonts w:eastAsia="MS Mincho"/>
              </w:rPr>
              <w:t xml:space="preserve">The Committee’s Views were published in the original English version as well as in German on the website of the Austrian Federal Chancellery. </w:t>
            </w:r>
            <w:r w:rsidRPr="007B70CE">
              <w:rPr>
                <w:rFonts w:eastAsia="MS Mincho"/>
              </w:rPr>
              <w:t>The</w:t>
            </w:r>
            <w:r w:rsidR="00FE6DE8" w:rsidRPr="007B70CE">
              <w:rPr>
                <w:rFonts w:eastAsia="MS Mincho"/>
              </w:rPr>
              <w:t>y</w:t>
            </w:r>
            <w:r w:rsidRPr="00F11EB4">
              <w:rPr>
                <w:rFonts w:eastAsia="MS Mincho"/>
              </w:rPr>
              <w:t xml:space="preserve"> were also disseminated to all authorities and institutions involved in th</w:t>
            </w:r>
            <w:r w:rsidR="00FE6DE8">
              <w:rPr>
                <w:rFonts w:eastAsia="MS Mincho"/>
              </w:rPr>
              <w:t>e</w:t>
            </w:r>
            <w:r w:rsidRPr="00F11EB4">
              <w:rPr>
                <w:rFonts w:eastAsia="MS Mincho"/>
              </w:rPr>
              <w:t xml:space="preserve"> case. As </w:t>
            </w:r>
            <w:r w:rsidR="00BD4D00">
              <w:rPr>
                <w:rFonts w:eastAsia="MS Mincho"/>
              </w:rPr>
              <w:t>at</w:t>
            </w:r>
            <w:r w:rsidR="00BD4D00" w:rsidRPr="00F11EB4">
              <w:rPr>
                <w:rFonts w:eastAsia="MS Mincho"/>
              </w:rPr>
              <w:t xml:space="preserve"> </w:t>
            </w:r>
            <w:r w:rsidRPr="00F11EB4">
              <w:rPr>
                <w:rFonts w:eastAsia="MS Mincho"/>
              </w:rPr>
              <w:t>1 January 2014</w:t>
            </w:r>
            <w:r w:rsidR="008B1197">
              <w:rPr>
                <w:rFonts w:eastAsia="MS Mincho"/>
              </w:rPr>
              <w:t>,</w:t>
            </w:r>
            <w:r w:rsidRPr="00F11EB4">
              <w:rPr>
                <w:rFonts w:eastAsia="MS Mincho"/>
              </w:rPr>
              <w:t xml:space="preserve"> the Austrian legal protection mechanism against individual decisions of administrative authorities has been fundamentally reorganized, guided </w:t>
            </w:r>
            <w:r w:rsidR="008B1197">
              <w:rPr>
                <w:rFonts w:eastAsia="MS Mincho"/>
              </w:rPr>
              <w:t>by</w:t>
            </w:r>
            <w:r w:rsidRPr="00F11EB4">
              <w:rPr>
                <w:rFonts w:eastAsia="MS Mincho"/>
              </w:rPr>
              <w:t xml:space="preserve"> the aim to fully comply with </w:t>
            </w:r>
            <w:r w:rsidR="008B1197">
              <w:rPr>
                <w:rFonts w:eastAsia="MS Mincho"/>
              </w:rPr>
              <w:t xml:space="preserve">the State party’s </w:t>
            </w:r>
            <w:r w:rsidRPr="00F11EB4">
              <w:rPr>
                <w:rFonts w:eastAsia="MS Mincho"/>
              </w:rPr>
              <w:t xml:space="preserve">obligations under international law, particularly the right to a fair hearing, including the right to be heard within a reasonable time. A </w:t>
            </w:r>
            <w:r w:rsidR="00BD4D00">
              <w:rPr>
                <w:rFonts w:eastAsia="MS Mincho"/>
              </w:rPr>
              <w:t>f</w:t>
            </w:r>
            <w:r w:rsidRPr="00F11EB4">
              <w:rPr>
                <w:rFonts w:eastAsia="MS Mincho"/>
              </w:rPr>
              <w:t xml:space="preserve">ederal </w:t>
            </w:r>
            <w:r w:rsidR="00BD4D00">
              <w:rPr>
                <w:rFonts w:eastAsia="MS Mincho"/>
              </w:rPr>
              <w:t>a</w:t>
            </w:r>
            <w:r w:rsidRPr="00F11EB4">
              <w:rPr>
                <w:rFonts w:eastAsia="MS Mincho"/>
              </w:rPr>
              <w:t xml:space="preserve">dministrative </w:t>
            </w:r>
            <w:r w:rsidR="00BD4D00">
              <w:rPr>
                <w:rFonts w:eastAsia="MS Mincho"/>
              </w:rPr>
              <w:t>c</w:t>
            </w:r>
            <w:r w:rsidRPr="00F11EB4">
              <w:rPr>
                <w:rFonts w:eastAsia="MS Mincho"/>
              </w:rPr>
              <w:t xml:space="preserve">ourt, a </w:t>
            </w:r>
            <w:r w:rsidR="00BD4D00">
              <w:rPr>
                <w:rFonts w:eastAsia="MS Mincho"/>
              </w:rPr>
              <w:t>f</w:t>
            </w:r>
            <w:r w:rsidRPr="00F11EB4">
              <w:rPr>
                <w:rFonts w:eastAsia="MS Mincho"/>
              </w:rPr>
              <w:t xml:space="preserve">ederal </w:t>
            </w:r>
            <w:r w:rsidR="00BD4D00">
              <w:rPr>
                <w:rFonts w:eastAsia="MS Mincho"/>
              </w:rPr>
              <w:t>f</w:t>
            </w:r>
            <w:r w:rsidRPr="00F11EB4">
              <w:rPr>
                <w:rFonts w:eastAsia="MS Mincho"/>
              </w:rPr>
              <w:t xml:space="preserve">inancial </w:t>
            </w:r>
            <w:r w:rsidR="00BD4D00">
              <w:rPr>
                <w:rFonts w:eastAsia="MS Mincho"/>
              </w:rPr>
              <w:t>c</w:t>
            </w:r>
            <w:r w:rsidRPr="00F11EB4">
              <w:rPr>
                <w:rFonts w:eastAsia="MS Mincho"/>
              </w:rPr>
              <w:t xml:space="preserve">ourt and </w:t>
            </w:r>
            <w:r w:rsidR="008B1197">
              <w:rPr>
                <w:rFonts w:eastAsia="MS Mincho"/>
              </w:rPr>
              <w:t>r</w:t>
            </w:r>
            <w:r w:rsidRPr="00F11EB4">
              <w:rPr>
                <w:rFonts w:eastAsia="MS Mincho"/>
              </w:rPr>
              <w:t xml:space="preserve">egional </w:t>
            </w:r>
            <w:r w:rsidR="008B1197">
              <w:rPr>
                <w:rFonts w:eastAsia="MS Mincho"/>
              </w:rPr>
              <w:t>a</w:t>
            </w:r>
            <w:r w:rsidRPr="00F11EB4">
              <w:rPr>
                <w:rFonts w:eastAsia="MS Mincho"/>
              </w:rPr>
              <w:t xml:space="preserve">dministrative </w:t>
            </w:r>
            <w:r w:rsidR="008B1197">
              <w:rPr>
                <w:rFonts w:eastAsia="MS Mincho"/>
              </w:rPr>
              <w:t>c</w:t>
            </w:r>
            <w:r w:rsidRPr="00F11EB4">
              <w:rPr>
                <w:rFonts w:eastAsia="MS Mincho"/>
              </w:rPr>
              <w:t xml:space="preserve">ourts of the </w:t>
            </w:r>
            <w:proofErr w:type="spellStart"/>
            <w:r w:rsidRPr="00F11EB4">
              <w:rPr>
                <w:rFonts w:eastAsia="MS Mincho"/>
              </w:rPr>
              <w:t>L</w:t>
            </w:r>
            <w:r w:rsidR="008B1197">
              <w:rPr>
                <w:rFonts w:eastAsia="MS Mincho"/>
              </w:rPr>
              <w:t>ä</w:t>
            </w:r>
            <w:r w:rsidRPr="00F11EB4">
              <w:rPr>
                <w:rFonts w:eastAsia="MS Mincho"/>
              </w:rPr>
              <w:t>nder</w:t>
            </w:r>
            <w:proofErr w:type="spellEnd"/>
            <w:r w:rsidRPr="00F11EB4">
              <w:rPr>
                <w:rFonts w:eastAsia="MS Mincho"/>
              </w:rPr>
              <w:t xml:space="preserve"> were established to hear appeals against decisions taken by administrative authorities. The new system makes it easier for applicants to pursue their rights before courts</w:t>
            </w:r>
            <w:r w:rsidR="008B1197">
              <w:rPr>
                <w:rFonts w:eastAsia="MS Mincho"/>
              </w:rPr>
              <w:t>,</w:t>
            </w:r>
            <w:r w:rsidRPr="00F11EB4">
              <w:rPr>
                <w:rFonts w:eastAsia="MS Mincho"/>
              </w:rPr>
              <w:t xml:space="preserve"> and the average duration of proceedings is expected to be reduced significantly, in particular before the Constitutional</w:t>
            </w:r>
            <w:r w:rsidR="00BD4D00">
              <w:rPr>
                <w:rFonts w:eastAsia="MS Mincho"/>
              </w:rPr>
              <w:t xml:space="preserve"> Court</w:t>
            </w:r>
            <w:r w:rsidRPr="00F11EB4">
              <w:rPr>
                <w:rFonts w:eastAsia="MS Mincho"/>
              </w:rPr>
              <w:t xml:space="preserve"> and the High Administrative Court. </w:t>
            </w:r>
          </w:p>
          <w:p w:rsidR="00F11EB4" w:rsidRPr="00F11EB4" w:rsidRDefault="00F11EB4" w:rsidP="008B1197">
            <w:pPr>
              <w:spacing w:before="40" w:after="120" w:line="220" w:lineRule="exact"/>
              <w:jc w:val="both"/>
              <w:rPr>
                <w:rFonts w:eastAsia="MS Mincho"/>
              </w:rPr>
            </w:pPr>
            <w:r w:rsidRPr="00F11EB4">
              <w:rPr>
                <w:rFonts w:eastAsia="MS Mincho"/>
              </w:rPr>
              <w:t xml:space="preserve">Moreover, </w:t>
            </w:r>
            <w:r w:rsidR="008B1197">
              <w:rPr>
                <w:rFonts w:eastAsia="MS Mincho"/>
              </w:rPr>
              <w:t>owing</w:t>
            </w:r>
            <w:r w:rsidRPr="00F11EB4">
              <w:rPr>
                <w:rFonts w:eastAsia="MS Mincho"/>
              </w:rPr>
              <w:t xml:space="preserve"> to internal measures </w:t>
            </w:r>
            <w:r w:rsidR="008B1197">
              <w:rPr>
                <w:rFonts w:eastAsia="MS Mincho"/>
              </w:rPr>
              <w:t>taken in recent</w:t>
            </w:r>
            <w:r w:rsidRPr="00F11EB4">
              <w:rPr>
                <w:rFonts w:eastAsia="MS Mincho"/>
              </w:rPr>
              <w:t xml:space="preserve"> years</w:t>
            </w:r>
            <w:r w:rsidR="008B1197">
              <w:rPr>
                <w:rFonts w:eastAsia="MS Mincho"/>
              </w:rPr>
              <w:t>,</w:t>
            </w:r>
            <w:r w:rsidRPr="00F11EB4">
              <w:rPr>
                <w:rFonts w:eastAsia="MS Mincho"/>
              </w:rPr>
              <w:t xml:space="preserve"> the High Administrative Court has already managed to reduce considerably the number of cases pending a</w:t>
            </w:r>
            <w:r w:rsidR="008B1197">
              <w:rPr>
                <w:rFonts w:eastAsia="MS Mincho"/>
              </w:rPr>
              <w:t>nd</w:t>
            </w:r>
            <w:r w:rsidRPr="00F11EB4">
              <w:rPr>
                <w:rFonts w:eastAsia="MS Mincho"/>
              </w:rPr>
              <w:t xml:space="preserve"> the average duration of procedures.</w:t>
            </w:r>
          </w:p>
          <w:p w:rsidR="00F11EB4" w:rsidRPr="00F11EB4" w:rsidRDefault="00F11EB4" w:rsidP="00EF4D33">
            <w:pPr>
              <w:spacing w:before="40" w:after="120" w:line="220" w:lineRule="exact"/>
              <w:jc w:val="both"/>
              <w:rPr>
                <w:rFonts w:eastAsia="MS Mincho"/>
              </w:rPr>
            </w:pPr>
            <w:r w:rsidRPr="00F11EB4">
              <w:rPr>
                <w:rFonts w:eastAsia="MS Mincho"/>
              </w:rPr>
              <w:t xml:space="preserve">As for individual measures, the author met senior Austrian government representatives several times to discuss compensation. Unfortunately, no agreement could be reached on a friendly settlement </w:t>
            </w:r>
            <w:r w:rsidR="008B1197">
              <w:rPr>
                <w:rFonts w:eastAsia="MS Mincho"/>
              </w:rPr>
              <w:t>owing</w:t>
            </w:r>
            <w:r w:rsidRPr="00F11EB4">
              <w:rPr>
                <w:rFonts w:eastAsia="MS Mincho"/>
              </w:rPr>
              <w:t xml:space="preserve"> to the author’s excessive claims</w:t>
            </w:r>
            <w:r w:rsidR="00BD4D00">
              <w:rPr>
                <w:rFonts w:eastAsia="MS Mincho"/>
              </w:rPr>
              <w:t>,</w:t>
            </w:r>
            <w:r w:rsidRPr="00F11EB4">
              <w:rPr>
                <w:rFonts w:eastAsia="MS Mincho"/>
              </w:rPr>
              <w:t xml:space="preserve"> which went far beyond the compensation granted by the European Court </w:t>
            </w:r>
            <w:r w:rsidR="008B1197">
              <w:rPr>
                <w:rFonts w:eastAsia="MS Mincho"/>
              </w:rPr>
              <w:t>o</w:t>
            </w:r>
            <w:r w:rsidRPr="00F11EB4">
              <w:rPr>
                <w:rFonts w:eastAsia="MS Mincho"/>
              </w:rPr>
              <w:t>f Human Rights in comparable cases. The author initiated proceedings before the Federal Attorney’s Office and claimed</w:t>
            </w:r>
            <w:r w:rsidR="00BD4D00">
              <w:rPr>
                <w:rFonts w:eastAsia="MS Mincho"/>
              </w:rPr>
              <w:t xml:space="preserve"> </w:t>
            </w:r>
            <w:r w:rsidR="00BD4D00" w:rsidRPr="00F11EB4">
              <w:rPr>
                <w:rFonts w:eastAsia="MS Mincho"/>
              </w:rPr>
              <w:t>€100,000</w:t>
            </w:r>
            <w:r w:rsidR="00BD4D00">
              <w:rPr>
                <w:rFonts w:eastAsia="MS Mincho"/>
              </w:rPr>
              <w:t xml:space="preserve"> in</w:t>
            </w:r>
            <w:r w:rsidRPr="00F11EB4">
              <w:rPr>
                <w:rFonts w:eastAsia="MS Mincho"/>
              </w:rPr>
              <w:t xml:space="preserve"> compensation. His claims were declared unfounded. The author did not appeal the decision. </w:t>
            </w:r>
          </w:p>
          <w:p w:rsidR="00F11EB4" w:rsidRPr="00F11EB4" w:rsidRDefault="00F11EB4" w:rsidP="00EF4D33">
            <w:pPr>
              <w:spacing w:before="40" w:after="120" w:line="220" w:lineRule="exact"/>
              <w:jc w:val="both"/>
              <w:rPr>
                <w:rFonts w:eastAsia="MS Mincho"/>
              </w:rPr>
            </w:pPr>
            <w:r w:rsidRPr="00F11EB4">
              <w:rPr>
                <w:rFonts w:eastAsia="MS Mincho"/>
              </w:rPr>
              <w:t xml:space="preserve">In addition to the judicial review, the Austrian Constitution also provides </w:t>
            </w:r>
            <w:r w:rsidR="008B1197">
              <w:rPr>
                <w:rFonts w:eastAsia="MS Mincho"/>
              </w:rPr>
              <w:t xml:space="preserve">for </w:t>
            </w:r>
            <w:r w:rsidRPr="00F11EB4">
              <w:rPr>
                <w:rFonts w:eastAsia="MS Mincho"/>
              </w:rPr>
              <w:t xml:space="preserve">the possibility of a complaint to the Austrian Ombudsman Board </w:t>
            </w:r>
            <w:r w:rsidR="00BD4D00">
              <w:rPr>
                <w:rFonts w:eastAsia="MS Mincho"/>
              </w:rPr>
              <w:t>should</w:t>
            </w:r>
            <w:r w:rsidRPr="00F11EB4">
              <w:rPr>
                <w:rFonts w:eastAsia="MS Mincho"/>
              </w:rPr>
              <w:t xml:space="preserve"> a person feel </w:t>
            </w:r>
            <w:r w:rsidR="008B1197">
              <w:rPr>
                <w:rFonts w:eastAsia="MS Mincho"/>
              </w:rPr>
              <w:t xml:space="preserve">that </w:t>
            </w:r>
            <w:r w:rsidRPr="00F11EB4">
              <w:rPr>
                <w:rFonts w:eastAsia="MS Mincho"/>
              </w:rPr>
              <w:t>he</w:t>
            </w:r>
            <w:r w:rsidR="00BD4D00">
              <w:rPr>
                <w:rFonts w:eastAsia="MS Mincho"/>
              </w:rPr>
              <w:t xml:space="preserve"> or she</w:t>
            </w:r>
            <w:r w:rsidRPr="00F11EB4">
              <w:rPr>
                <w:rFonts w:eastAsia="MS Mincho"/>
              </w:rPr>
              <w:t xml:space="preserve"> has been treated unfairly by the Austrian administration. </w:t>
            </w:r>
          </w:p>
          <w:p w:rsidR="00F11EB4" w:rsidRPr="00F11EB4" w:rsidRDefault="00F11EB4" w:rsidP="009A2724">
            <w:pPr>
              <w:suppressAutoHyphens w:val="0"/>
              <w:autoSpaceDE w:val="0"/>
              <w:autoSpaceDN w:val="0"/>
              <w:adjustRightInd w:val="0"/>
              <w:spacing w:before="40" w:after="120" w:line="220" w:lineRule="exact"/>
              <w:jc w:val="both"/>
              <w:rPr>
                <w:rFonts w:eastAsia="MS Mincho"/>
                <w:lang w:eastAsia="en-GB"/>
              </w:rPr>
            </w:pPr>
            <w:r w:rsidRPr="00F11EB4">
              <w:rPr>
                <w:rFonts w:eastAsia="MS Mincho"/>
                <w:i/>
                <w:lang w:eastAsia="en-GB"/>
              </w:rPr>
              <w:t>Transmittal to the author</w:t>
            </w:r>
            <w:r w:rsidRPr="00F11EB4">
              <w:rPr>
                <w:rFonts w:eastAsia="MS Mincho"/>
                <w:lang w:eastAsia="en-GB"/>
              </w:rPr>
              <w:t>: 12 January 2015</w:t>
            </w:r>
          </w:p>
          <w:p w:rsidR="00F11EB4" w:rsidRPr="00F11EB4" w:rsidRDefault="00F11EB4" w:rsidP="009A2724">
            <w:pPr>
              <w:suppressAutoHyphens w:val="0"/>
              <w:autoSpaceDE w:val="0"/>
              <w:autoSpaceDN w:val="0"/>
              <w:adjustRightInd w:val="0"/>
              <w:spacing w:before="40" w:after="120" w:line="220" w:lineRule="exact"/>
              <w:jc w:val="both"/>
              <w:rPr>
                <w:rFonts w:eastAsia="MS Mincho"/>
                <w:b/>
              </w:rPr>
            </w:pPr>
            <w:r w:rsidRPr="00F11EB4">
              <w:rPr>
                <w:rFonts w:eastAsia="MS Mincho"/>
                <w:b/>
              </w:rPr>
              <w:t>Committee’s assessment:</w:t>
            </w:r>
          </w:p>
          <w:p w:rsidR="00F11EB4" w:rsidRPr="00F11EB4" w:rsidRDefault="00F11EB4" w:rsidP="009A2724">
            <w:pPr>
              <w:numPr>
                <w:ilvl w:val="0"/>
                <w:numId w:val="59"/>
              </w:numPr>
              <w:spacing w:before="40" w:after="120" w:line="220" w:lineRule="exact"/>
              <w:ind w:left="0" w:right="1134" w:firstLine="0"/>
              <w:jc w:val="both"/>
              <w:rPr>
                <w:rFonts w:eastAsia="MS Mincho"/>
                <w:lang w:eastAsia="en-GB"/>
              </w:rPr>
            </w:pPr>
            <w:r w:rsidRPr="00F11EB4">
              <w:rPr>
                <w:rFonts w:eastAsia="MS Mincho"/>
                <w:lang w:eastAsia="en-GB"/>
              </w:rPr>
              <w:t>Effective remedy, including adequate compensation: B1</w:t>
            </w:r>
          </w:p>
          <w:p w:rsidR="00F11EB4" w:rsidRPr="00F11EB4" w:rsidRDefault="00F11EB4" w:rsidP="009A2724">
            <w:pPr>
              <w:numPr>
                <w:ilvl w:val="0"/>
                <w:numId w:val="59"/>
              </w:numPr>
              <w:spacing w:before="40" w:after="120" w:line="220" w:lineRule="exact"/>
              <w:ind w:left="0" w:right="1134" w:firstLine="0"/>
              <w:jc w:val="both"/>
              <w:rPr>
                <w:rFonts w:eastAsia="MS Mincho"/>
                <w:lang w:eastAsia="en-GB"/>
              </w:rPr>
            </w:pPr>
            <w:r w:rsidRPr="00F11EB4">
              <w:rPr>
                <w:rFonts w:eastAsia="MS Mincho"/>
                <w:lang w:eastAsia="en-GB"/>
              </w:rPr>
              <w:t>Legislative review: A</w:t>
            </w:r>
          </w:p>
          <w:p w:rsidR="00D74897" w:rsidRPr="00F11EB4" w:rsidRDefault="00D74897" w:rsidP="00D74897">
            <w:pPr>
              <w:numPr>
                <w:ilvl w:val="0"/>
                <w:numId w:val="59"/>
              </w:numPr>
              <w:spacing w:before="40" w:after="120" w:line="220" w:lineRule="exact"/>
              <w:ind w:left="0" w:right="1134"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A</w:t>
            </w:r>
          </w:p>
          <w:p w:rsidR="00F11EB4" w:rsidRPr="00F11EB4" w:rsidRDefault="00F11EB4" w:rsidP="008B1197">
            <w:pPr>
              <w:numPr>
                <w:ilvl w:val="0"/>
                <w:numId w:val="59"/>
              </w:numPr>
              <w:spacing w:before="40" w:after="120" w:line="220" w:lineRule="exact"/>
              <w:ind w:left="0" w:right="1134" w:firstLine="0"/>
              <w:jc w:val="both"/>
              <w:rPr>
                <w:rFonts w:eastAsia="MS Mincho"/>
                <w:lang w:eastAsia="en-GB"/>
              </w:rPr>
            </w:pPr>
            <w:r w:rsidRPr="00F11EB4">
              <w:rPr>
                <w:rFonts w:eastAsia="MS Mincho"/>
                <w:lang w:eastAsia="en-GB"/>
              </w:rPr>
              <w:t>Non</w:t>
            </w:r>
            <w:r w:rsidR="008B1197">
              <w:rPr>
                <w:rFonts w:eastAsia="MS Mincho"/>
                <w:lang w:eastAsia="en-GB"/>
              </w:rPr>
              <w:t>-</w:t>
            </w:r>
            <w:r w:rsidRPr="00F11EB4">
              <w:rPr>
                <w:rFonts w:eastAsia="MS Mincho"/>
                <w:lang w:eastAsia="en-GB"/>
              </w:rPr>
              <w:t>repetition: A</w:t>
            </w:r>
          </w:p>
          <w:p w:rsidR="00F11EB4" w:rsidRPr="00F11EB4" w:rsidRDefault="00F11EB4" w:rsidP="00296A6D">
            <w:pPr>
              <w:suppressAutoHyphens w:val="0"/>
              <w:autoSpaceDE w:val="0"/>
              <w:autoSpaceDN w:val="0"/>
              <w:adjustRightInd w:val="0"/>
              <w:spacing w:before="40" w:after="120" w:line="220" w:lineRule="exact"/>
              <w:jc w:val="both"/>
              <w:rPr>
                <w:rFonts w:eastAsia="MS Mincho"/>
                <w:lang w:eastAsia="en-GB"/>
              </w:rPr>
            </w:pPr>
            <w:r w:rsidRPr="00F11EB4">
              <w:rPr>
                <w:rFonts w:eastAsia="MS Mincho"/>
                <w:b/>
                <w:lang w:eastAsia="en-GB"/>
              </w:rPr>
              <w:t>Committee’s decision</w:t>
            </w:r>
            <w:r w:rsidRPr="00180C20">
              <w:rPr>
                <w:rFonts w:eastAsia="MS Mincho"/>
                <w:bCs/>
                <w:lang w:eastAsia="en-GB"/>
              </w:rPr>
              <w:t>:</w:t>
            </w:r>
            <w:r w:rsidRPr="00F11EB4">
              <w:rPr>
                <w:rFonts w:eastAsia="MS Mincho"/>
                <w:b/>
                <w:lang w:eastAsia="en-GB"/>
              </w:rPr>
              <w:t xml:space="preserve"> </w:t>
            </w:r>
            <w:r w:rsidRPr="00F11EB4">
              <w:rPr>
                <w:rFonts w:eastAsia="MS Mincho"/>
                <w:lang w:eastAsia="en-GB"/>
              </w:rPr>
              <w:t xml:space="preserve">Follow-up dialogue ongoing, pending receipt of comments from </w:t>
            </w:r>
            <w:r w:rsidR="008B1197">
              <w:rPr>
                <w:rFonts w:eastAsia="MS Mincho"/>
                <w:lang w:eastAsia="en-GB"/>
              </w:rPr>
              <w:t xml:space="preserve">the </w:t>
            </w:r>
            <w:r w:rsidRPr="00F11EB4">
              <w:rPr>
                <w:rFonts w:eastAsia="MS Mincho"/>
                <w:lang w:eastAsia="en-GB"/>
              </w:rPr>
              <w:t>author.</w:t>
            </w:r>
          </w:p>
        </w:tc>
      </w:tr>
    </w:tbl>
    <w:p w:rsidR="00F11EB4" w:rsidRPr="00F11EB4" w:rsidRDefault="00F11EB4" w:rsidP="00F11EB4">
      <w:pPr>
        <w:pBdr>
          <w:top w:val="single" w:sz="12" w:space="1" w:color="auto"/>
        </w:pBdr>
        <w:tabs>
          <w:tab w:val="left" w:pos="8505"/>
        </w:tabs>
        <w:spacing w:after="120"/>
        <w:ind w:left="1134"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BD4D00" w:rsidP="009A2724">
            <w:pPr>
              <w:keepNext/>
              <w:spacing w:after="120" w:line="240" w:lineRule="exact"/>
              <w:jc w:val="both"/>
              <w:rPr>
                <w:rFonts w:eastAsia="MS Mincho"/>
                <w:i/>
              </w:rPr>
            </w:pPr>
            <w:r w:rsidRPr="00F11EB4">
              <w:rPr>
                <w:rFonts w:eastAsia="MS Mincho"/>
                <w:b/>
              </w:rPr>
              <w:t>Azerbaijan</w:t>
            </w:r>
          </w:p>
        </w:tc>
        <w:tc>
          <w:tcPr>
            <w:tcW w:w="5527" w:type="dxa"/>
            <w:tcBorders>
              <w:top w:val="single" w:sz="4" w:space="0" w:color="auto"/>
              <w:bottom w:val="single" w:sz="12" w:space="0" w:color="auto"/>
            </w:tcBorders>
            <w:shd w:val="clear" w:color="auto" w:fill="auto"/>
            <w:vAlign w:val="bottom"/>
          </w:tcPr>
          <w:p w:rsidR="00F11EB4" w:rsidRPr="00F11EB4" w:rsidRDefault="00F11EB4" w:rsidP="009A2724">
            <w:pPr>
              <w:keepNext/>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rPr>
            </w:pPr>
            <w:proofErr w:type="spellStart"/>
            <w:r w:rsidRPr="00180C20">
              <w:rPr>
                <w:rFonts w:eastAsia="MS Mincho"/>
                <w:bCs/>
                <w:i/>
              </w:rPr>
              <w:t>Avadanov</w:t>
            </w:r>
            <w:proofErr w:type="spellEnd"/>
            <w:r w:rsidRPr="00180C20">
              <w:rPr>
                <w:rFonts w:eastAsia="MS Mincho"/>
                <w:bCs/>
                <w:i/>
              </w:rPr>
              <w:t xml:space="preserve">, </w:t>
            </w:r>
            <w:r w:rsidRPr="00180C20">
              <w:rPr>
                <w:rFonts w:eastAsia="MS Mincho"/>
                <w:bCs/>
              </w:rPr>
              <w:t>1633/2007</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lastRenderedPageBreak/>
              <w:t>Views adopted on</w:t>
            </w:r>
          </w:p>
        </w:tc>
        <w:tc>
          <w:tcPr>
            <w:tcW w:w="5527" w:type="dxa"/>
            <w:shd w:val="clear" w:color="auto" w:fill="auto"/>
            <w:vAlign w:val="bottom"/>
          </w:tcPr>
          <w:p w:rsidR="00F11EB4" w:rsidRPr="00F11EB4" w:rsidRDefault="00F11EB4" w:rsidP="009A2724">
            <w:pPr>
              <w:spacing w:before="40" w:after="120" w:line="220" w:lineRule="exact"/>
              <w:jc w:val="both"/>
              <w:rPr>
                <w:rFonts w:eastAsia="MS Mincho"/>
              </w:rPr>
            </w:pPr>
            <w:r w:rsidRPr="00F11EB4">
              <w:rPr>
                <w:rFonts w:eastAsia="MS Mincho"/>
              </w:rPr>
              <w:t>25 October 2010</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F11EB4" w:rsidRDefault="00E44360" w:rsidP="001D53AD">
            <w:pPr>
              <w:spacing w:before="40" w:after="120" w:line="220" w:lineRule="exact"/>
              <w:jc w:val="both"/>
              <w:rPr>
                <w:rFonts w:eastAsia="MS Mincho"/>
                <w:lang w:val="en-US" w:eastAsia="fr-CH"/>
              </w:rPr>
            </w:pPr>
            <w:r>
              <w:rPr>
                <w:rFonts w:eastAsia="MS Mincho"/>
              </w:rPr>
              <w:t>Article </w:t>
            </w:r>
            <w:r w:rsidR="00F11EB4" w:rsidRPr="00F11EB4">
              <w:rPr>
                <w:rFonts w:eastAsia="MS Mincho"/>
              </w:rPr>
              <w:t xml:space="preserve">7, </w:t>
            </w:r>
            <w:r w:rsidR="00570525">
              <w:rPr>
                <w:rFonts w:eastAsia="MS Mincho"/>
              </w:rPr>
              <w:t>read in conjunction</w:t>
            </w:r>
            <w:r w:rsidR="00F11EB4" w:rsidRPr="00F11EB4">
              <w:rPr>
                <w:rFonts w:eastAsia="MS Mincho"/>
              </w:rPr>
              <w:t xml:space="preserve"> with </w:t>
            </w:r>
            <w:r>
              <w:rPr>
                <w:rFonts w:eastAsia="MS Mincho"/>
              </w:rPr>
              <w:t>article </w:t>
            </w:r>
            <w:r w:rsidR="00F11EB4" w:rsidRPr="00F11EB4">
              <w:rPr>
                <w:rFonts w:eastAsia="MS Mincho"/>
              </w:rPr>
              <w:t>2 (3)</w:t>
            </w:r>
            <w:r w:rsidR="00BD4D00">
              <w:rPr>
                <w:rFonts w:eastAsia="MS Mincho"/>
              </w:rPr>
              <w:t>,</w:t>
            </w:r>
            <w:r w:rsidR="00A87CDA">
              <w:rPr>
                <w:rFonts w:eastAsia="MS Mincho"/>
              </w:rPr>
              <w:t xml:space="preserve"> </w:t>
            </w:r>
            <w:r w:rsidR="00A87CDA">
              <w:rPr>
                <w:rFonts w:eastAsia="SimSun"/>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EF4D33">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00570525" w:rsidRPr="00180C20">
              <w:rPr>
                <w:rFonts w:eastAsia="MS Mincho"/>
                <w:bCs/>
              </w:rPr>
              <w:t>An e</w:t>
            </w:r>
            <w:r w:rsidRPr="00180C20">
              <w:rPr>
                <w:rFonts w:eastAsia="MS Mincho"/>
                <w:bCs/>
              </w:rPr>
              <w:t>ffective</w:t>
            </w:r>
            <w:r w:rsidRPr="00F11EB4">
              <w:rPr>
                <w:rFonts w:eastAsia="MS Mincho"/>
              </w:rPr>
              <w:t xml:space="preserve"> remedy</w:t>
            </w:r>
            <w:r w:rsidR="00570525">
              <w:rPr>
                <w:rFonts w:eastAsia="MS Mincho"/>
              </w:rPr>
              <w:t xml:space="preserve"> </w:t>
            </w:r>
            <w:r w:rsidR="00BD4D00">
              <w:rPr>
                <w:rFonts w:eastAsia="MS Mincho"/>
              </w:rPr>
              <w:t>through</w:t>
            </w:r>
            <w:r w:rsidRPr="00F11EB4">
              <w:rPr>
                <w:rFonts w:eastAsia="MS Mincho"/>
              </w:rPr>
              <w:t>, inter alia</w:t>
            </w:r>
            <w:r w:rsidR="00570525">
              <w:rPr>
                <w:rFonts w:eastAsia="MS Mincho"/>
              </w:rPr>
              <w:t>, of</w:t>
            </w:r>
            <w:r w:rsidRPr="00F11EB4">
              <w:rPr>
                <w:rFonts w:eastAsia="MS Mincho"/>
              </w:rPr>
              <w:t xml:space="preserve"> </w:t>
            </w:r>
            <w:r w:rsidR="00570525">
              <w:rPr>
                <w:rFonts w:eastAsia="MS Mincho"/>
              </w:rPr>
              <w:t xml:space="preserve">an </w:t>
            </w:r>
            <w:r w:rsidRPr="00F11EB4">
              <w:rPr>
                <w:rFonts w:eastAsia="MS Mincho"/>
              </w:rPr>
              <w:t>impartial investigation of the author</w:t>
            </w:r>
            <w:r w:rsidR="00536BC6">
              <w:rPr>
                <w:rFonts w:eastAsia="MS Mincho"/>
              </w:rPr>
              <w:t>’</w:t>
            </w:r>
            <w:r w:rsidRPr="00F11EB4">
              <w:rPr>
                <w:rFonts w:eastAsia="MS Mincho"/>
              </w:rPr>
              <w:t xml:space="preserve">s claim under </w:t>
            </w:r>
            <w:r w:rsidR="00E44360">
              <w:rPr>
                <w:rFonts w:eastAsia="MS Mincho"/>
              </w:rPr>
              <w:t>article </w:t>
            </w:r>
            <w:r w:rsidRPr="00F11EB4">
              <w:rPr>
                <w:rFonts w:eastAsia="MS Mincho"/>
              </w:rPr>
              <w:t>7, prosecution of those responsible and appropriate compensation.</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F11EB4">
              <w:rPr>
                <w:rFonts w:eastAsia="MS Mincho"/>
              </w:rPr>
              <w:t>A/69/40</w:t>
            </w:r>
          </w:p>
        </w:tc>
      </w:tr>
      <w:tr w:rsidR="00F11EB4" w:rsidRPr="00F11EB4" w:rsidTr="00F11EB4">
        <w:tc>
          <w:tcPr>
            <w:tcW w:w="7370" w:type="dxa"/>
            <w:gridSpan w:val="2"/>
            <w:shd w:val="clear" w:color="auto" w:fill="auto"/>
          </w:tcPr>
          <w:p w:rsidR="00F11EB4" w:rsidRPr="00F11EB4" w:rsidRDefault="00F11EB4" w:rsidP="00A6281B">
            <w:pPr>
              <w:suppressAutoHyphens w:val="0"/>
              <w:spacing w:before="40" w:after="120" w:line="220" w:lineRule="exact"/>
              <w:jc w:val="both"/>
              <w:rPr>
                <w:rFonts w:eastAsia="MS Mincho"/>
              </w:rPr>
            </w:pPr>
            <w:r w:rsidRPr="00F11EB4">
              <w:rPr>
                <w:rFonts w:eastAsia="MS Mincho"/>
                <w:i/>
              </w:rPr>
              <w:t>Submission from</w:t>
            </w:r>
            <w:r w:rsidRPr="00F11EB4">
              <w:rPr>
                <w:rFonts w:eastAsia="MS Mincho"/>
              </w:rPr>
              <w:t>: Author</w:t>
            </w:r>
          </w:p>
          <w:p w:rsidR="00F11EB4" w:rsidRPr="00F11EB4" w:rsidRDefault="00F11EB4" w:rsidP="00A6281B">
            <w:pPr>
              <w:suppressAutoHyphens w:val="0"/>
              <w:spacing w:before="40" w:after="120" w:line="220" w:lineRule="exact"/>
              <w:jc w:val="both"/>
              <w:rPr>
                <w:rFonts w:eastAsia="MS Mincho"/>
              </w:rPr>
            </w:pPr>
            <w:r w:rsidRPr="00F11EB4">
              <w:rPr>
                <w:rFonts w:eastAsia="MS Mincho"/>
                <w:i/>
              </w:rPr>
              <w:t>Date of submission</w:t>
            </w:r>
            <w:r w:rsidRPr="00F11EB4">
              <w:rPr>
                <w:rFonts w:eastAsia="MS Mincho"/>
              </w:rPr>
              <w:t>: 16 June 2014</w:t>
            </w:r>
            <w:r w:rsidR="00570525">
              <w:rPr>
                <w:rFonts w:eastAsia="MS Mincho"/>
              </w:rPr>
              <w:t xml:space="preserve"> and</w:t>
            </w:r>
            <w:r w:rsidRPr="00F11EB4">
              <w:rPr>
                <w:rFonts w:eastAsia="MS Mincho"/>
              </w:rPr>
              <w:t xml:space="preserve"> 29 October 2014</w:t>
            </w:r>
          </w:p>
          <w:p w:rsidR="00F11EB4" w:rsidRPr="00F11EB4" w:rsidRDefault="00F11EB4" w:rsidP="009A2724">
            <w:pPr>
              <w:spacing w:before="40" w:after="120" w:line="220" w:lineRule="exact"/>
              <w:jc w:val="both"/>
              <w:rPr>
                <w:rFonts w:eastAsia="MS Mincho"/>
              </w:rPr>
            </w:pPr>
            <w:r w:rsidRPr="00F11EB4">
              <w:rPr>
                <w:rFonts w:eastAsia="MS Mincho"/>
              </w:rPr>
              <w:t xml:space="preserve">The author’s case remains unanswered. </w:t>
            </w:r>
          </w:p>
          <w:p w:rsidR="00F11EB4" w:rsidRPr="00F11EB4" w:rsidRDefault="00F11EB4" w:rsidP="009A2724">
            <w:pPr>
              <w:spacing w:before="40" w:after="120" w:line="220" w:lineRule="exact"/>
              <w:jc w:val="both"/>
              <w:rPr>
                <w:rFonts w:eastAsia="MS Mincho"/>
              </w:rPr>
            </w:pPr>
            <w:r w:rsidRPr="00F11EB4">
              <w:rPr>
                <w:rFonts w:eastAsia="MS Mincho"/>
                <w:i/>
              </w:rPr>
              <w:t>Transmittal to State party:</w:t>
            </w:r>
            <w:r w:rsidRPr="00F11EB4">
              <w:rPr>
                <w:rFonts w:eastAsia="MS Mincho"/>
              </w:rPr>
              <w:t xml:space="preserve"> 21 October 2014 and 12 November 2014 respectively.</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C06369">
            <w:pPr>
              <w:spacing w:before="40" w:after="120" w:line="240" w:lineRule="auto"/>
              <w:jc w:val="both"/>
              <w:rPr>
                <w:rFonts w:eastAsia="MS Mincho"/>
              </w:rPr>
            </w:pPr>
            <w:r w:rsidRPr="00F11EB4">
              <w:rPr>
                <w:rFonts w:eastAsia="MS Mincho"/>
                <w:b/>
              </w:rPr>
              <w:t>Committee</w:t>
            </w:r>
            <w:r w:rsidR="00536BC6" w:rsidRPr="00536BC6">
              <w:rPr>
                <w:rFonts w:eastAsia="MS Mincho"/>
              </w:rPr>
              <w:t>’</w:t>
            </w:r>
            <w:r w:rsidRPr="00F11EB4">
              <w:rPr>
                <w:rFonts w:eastAsia="MS Mincho"/>
                <w:b/>
              </w:rPr>
              <w:t xml:space="preserve">s decision: </w:t>
            </w:r>
            <w:r w:rsidRPr="00F11EB4">
              <w:rPr>
                <w:rFonts w:eastAsia="MS Mincho"/>
              </w:rPr>
              <w:t>Follow-up dialogue ongoing. A reminder will be sent to the State party.</w:t>
            </w:r>
          </w:p>
        </w:tc>
      </w:tr>
    </w:tbl>
    <w:p w:rsidR="00715486" w:rsidRDefault="00715486" w:rsidP="00715486">
      <w:pPr>
        <w:spacing w:after="120"/>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BD4D00" w:rsidRPr="00F11EB4" w:rsidTr="00180C20">
        <w:tc>
          <w:tcPr>
            <w:tcW w:w="7370" w:type="dxa"/>
            <w:gridSpan w:val="2"/>
            <w:tcBorders>
              <w:top w:val="single" w:sz="4" w:space="0" w:color="auto"/>
              <w:bottom w:val="single" w:sz="12" w:space="0" w:color="auto"/>
            </w:tcBorders>
            <w:shd w:val="clear" w:color="auto" w:fill="auto"/>
          </w:tcPr>
          <w:p w:rsidR="00BD4D00" w:rsidRPr="00F11EB4" w:rsidRDefault="00BD4D00" w:rsidP="00EF4D33">
            <w:pPr>
              <w:keepNext/>
              <w:keepLines/>
              <w:spacing w:after="120" w:line="240" w:lineRule="exact"/>
              <w:jc w:val="both"/>
              <w:rPr>
                <w:rFonts w:eastAsia="MS Mincho"/>
              </w:rPr>
            </w:pPr>
            <w:r w:rsidRPr="00F11EB4">
              <w:rPr>
                <w:rFonts w:eastAsia="MS Mincho"/>
                <w:b/>
              </w:rPr>
              <w:t>Bosnia and Herzegovina</w:t>
            </w:r>
          </w:p>
        </w:tc>
      </w:tr>
      <w:tr w:rsidR="00F11EB4" w:rsidRPr="00F11EB4" w:rsidTr="00F11EB4">
        <w:tc>
          <w:tcPr>
            <w:tcW w:w="1843" w:type="dxa"/>
            <w:tcBorders>
              <w:top w:val="single" w:sz="12" w:space="0" w:color="auto"/>
            </w:tcBorders>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9A2724">
            <w:pPr>
              <w:keepNext/>
              <w:keepLines/>
              <w:spacing w:before="40" w:after="120" w:line="220" w:lineRule="exact"/>
              <w:jc w:val="both"/>
              <w:rPr>
                <w:rFonts w:eastAsia="MS Mincho"/>
                <w:bCs/>
              </w:rPr>
            </w:pPr>
            <w:proofErr w:type="spellStart"/>
            <w:r w:rsidRPr="00180C20">
              <w:rPr>
                <w:rFonts w:eastAsia="MS Mincho"/>
                <w:bCs/>
                <w:i/>
              </w:rPr>
              <w:t>Prutina</w:t>
            </w:r>
            <w:proofErr w:type="spellEnd"/>
            <w:r w:rsidRPr="00180C20">
              <w:rPr>
                <w:rFonts w:eastAsia="MS Mincho"/>
                <w:bCs/>
                <w:i/>
              </w:rPr>
              <w:t xml:space="preserve"> et al.</w:t>
            </w:r>
            <w:r w:rsidRPr="00180C20">
              <w:rPr>
                <w:rFonts w:eastAsia="MS Mincho"/>
                <w:bCs/>
              </w:rPr>
              <w:t>, 1917/2009, 1918/2009, 1925/2009 and 1953/2010</w:t>
            </w:r>
          </w:p>
        </w:tc>
      </w:tr>
      <w:tr w:rsidR="00F11EB4" w:rsidRPr="00F11EB4" w:rsidTr="00F11EB4">
        <w:tc>
          <w:tcPr>
            <w:tcW w:w="1843" w:type="dxa"/>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F11EB4" w:rsidRDefault="00F11EB4" w:rsidP="009A2724">
            <w:pPr>
              <w:keepNext/>
              <w:keepLines/>
              <w:spacing w:before="40" w:after="120" w:line="220" w:lineRule="exact"/>
              <w:jc w:val="both"/>
              <w:rPr>
                <w:rFonts w:eastAsia="MS Mincho"/>
              </w:rPr>
            </w:pPr>
            <w:r w:rsidRPr="00F11EB4">
              <w:rPr>
                <w:rFonts w:eastAsia="MS Mincho"/>
              </w:rPr>
              <w:t>28 March 2013</w:t>
            </w:r>
          </w:p>
        </w:tc>
      </w:tr>
      <w:tr w:rsidR="00F11EB4" w:rsidRPr="00F11EB4" w:rsidTr="00F11EB4">
        <w:tc>
          <w:tcPr>
            <w:tcW w:w="1843" w:type="dxa"/>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F11EB4" w:rsidRDefault="00E44360" w:rsidP="00EF4D33">
            <w:pPr>
              <w:spacing w:before="40" w:after="120" w:line="220" w:lineRule="exact"/>
              <w:jc w:val="both"/>
              <w:rPr>
                <w:rFonts w:eastAsia="MS Mincho"/>
              </w:rPr>
            </w:pPr>
            <w:r>
              <w:rPr>
                <w:rFonts w:eastAsia="MS Mincho"/>
              </w:rPr>
              <w:t>Article </w:t>
            </w:r>
            <w:r w:rsidR="00F11EB4" w:rsidRPr="00F11EB4">
              <w:rPr>
                <w:rFonts w:eastAsia="MS Mincho"/>
              </w:rPr>
              <w:t xml:space="preserve">2 (3), </w:t>
            </w:r>
            <w:r w:rsidR="00BB57A5">
              <w:rPr>
                <w:rFonts w:eastAsia="MS Mincho"/>
              </w:rPr>
              <w:t>read in conjunction</w:t>
            </w:r>
            <w:r w:rsidR="00F11EB4" w:rsidRPr="00F11EB4">
              <w:rPr>
                <w:rFonts w:eastAsia="MS Mincho"/>
                <w:lang w:val="en-US"/>
              </w:rPr>
              <w:t xml:space="preserve"> with </w:t>
            </w:r>
            <w:r>
              <w:rPr>
                <w:rFonts w:eastAsia="MS Mincho"/>
              </w:rPr>
              <w:t>articles </w:t>
            </w:r>
            <w:r w:rsidR="00F11EB4" w:rsidRPr="00F11EB4">
              <w:rPr>
                <w:rFonts w:eastAsia="MS Mincho"/>
              </w:rPr>
              <w:t>6, 7 and 9</w:t>
            </w:r>
            <w:r w:rsidR="00BD4D00">
              <w:rPr>
                <w:rFonts w:eastAsia="MS Mincho"/>
              </w:rPr>
              <w:t>,</w:t>
            </w:r>
            <w:r w:rsidR="00F11EB4" w:rsidRPr="00F11EB4">
              <w:rPr>
                <w:rFonts w:eastAsia="MS Mincho"/>
              </w:rPr>
              <w:t xml:space="preserve"> </w:t>
            </w:r>
            <w:r w:rsidR="00A87CDA">
              <w:rPr>
                <w:rFonts w:eastAsia="SimSun"/>
                <w:color w:val="000000"/>
                <w:lang w:eastAsia="zh-CN"/>
              </w:rPr>
              <w:t>of the Covenant</w:t>
            </w:r>
            <w:r w:rsidR="00051740">
              <w:rPr>
                <w:rFonts w:eastAsia="MS Mincho"/>
              </w:rPr>
              <w:t xml:space="preserve"> </w:t>
            </w:r>
            <w:r w:rsidR="00F11EB4" w:rsidRPr="00F11EB4">
              <w:rPr>
                <w:rFonts w:eastAsia="MS Mincho"/>
              </w:rPr>
              <w:t xml:space="preserve">with regard to all of the authors and their disappeared relatives; </w:t>
            </w:r>
            <w:r>
              <w:rPr>
                <w:rFonts w:eastAsia="MS Mincho"/>
              </w:rPr>
              <w:t>article </w:t>
            </w:r>
            <w:r w:rsidR="00F11EB4" w:rsidRPr="00F11EB4">
              <w:rPr>
                <w:rFonts w:eastAsia="MS Mincho"/>
              </w:rPr>
              <w:t>24</w:t>
            </w:r>
            <w:r w:rsidR="00051740">
              <w:rPr>
                <w:rFonts w:eastAsia="MS Mincho"/>
              </w:rPr>
              <w:t xml:space="preserve"> </w:t>
            </w:r>
            <w:r w:rsidR="00F11EB4" w:rsidRPr="00F11EB4">
              <w:rPr>
                <w:rFonts w:eastAsia="MS Mincho"/>
              </w:rPr>
              <w:t xml:space="preserve">(1) </w:t>
            </w:r>
            <w:r w:rsidR="00BB57A5">
              <w:rPr>
                <w:rFonts w:eastAsia="MS Mincho"/>
              </w:rPr>
              <w:t xml:space="preserve">of the Covenant </w:t>
            </w:r>
            <w:r w:rsidR="00F11EB4" w:rsidRPr="00F11EB4">
              <w:rPr>
                <w:rFonts w:eastAsia="MS Mincho"/>
              </w:rPr>
              <w:t xml:space="preserve">with regard to Alma </w:t>
            </w:r>
            <w:proofErr w:type="spellStart"/>
            <w:r w:rsidR="00F11EB4" w:rsidRPr="00F11EB4">
              <w:rPr>
                <w:rFonts w:eastAsia="MS Mincho"/>
              </w:rPr>
              <w:t>Čardaković</w:t>
            </w:r>
            <w:proofErr w:type="spellEnd"/>
            <w:r w:rsidR="00F11EB4" w:rsidRPr="00F11EB4">
              <w:rPr>
                <w:rFonts w:eastAsia="MS Mincho"/>
              </w:rPr>
              <w:t xml:space="preserve"> and Samir </w:t>
            </w:r>
            <w:proofErr w:type="spellStart"/>
            <w:r w:rsidR="00F11EB4" w:rsidRPr="00F11EB4">
              <w:rPr>
                <w:rFonts w:eastAsia="MS Mincho"/>
              </w:rPr>
              <w:t>Čekić</w:t>
            </w:r>
            <w:proofErr w:type="spellEnd"/>
          </w:p>
        </w:tc>
      </w:tr>
      <w:tr w:rsidR="00F11EB4" w:rsidRPr="00F11EB4" w:rsidTr="00F11EB4">
        <w:tc>
          <w:tcPr>
            <w:tcW w:w="7370" w:type="dxa"/>
            <w:gridSpan w:val="2"/>
            <w:shd w:val="clear" w:color="auto" w:fill="auto"/>
          </w:tcPr>
          <w:p w:rsidR="00F11EB4" w:rsidRPr="00F11EB4" w:rsidRDefault="00F11EB4" w:rsidP="00180C20">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rPr>
              <w:t xml:space="preserve"> </w:t>
            </w:r>
            <w:r w:rsidR="00BB57A5">
              <w:rPr>
                <w:rFonts w:eastAsia="MS Mincho"/>
              </w:rPr>
              <w:t xml:space="preserve">Effective remedy, including </w:t>
            </w:r>
            <w:r w:rsidRPr="00F11EB4">
              <w:rPr>
                <w:rFonts w:eastAsia="MS Mincho"/>
              </w:rPr>
              <w:t xml:space="preserve">(a) continuing </w:t>
            </w:r>
            <w:r w:rsidR="00BB57A5">
              <w:rPr>
                <w:rFonts w:eastAsia="MS Mincho"/>
              </w:rPr>
              <w:t>the State party’s</w:t>
            </w:r>
            <w:r w:rsidRPr="00F11EB4">
              <w:rPr>
                <w:rFonts w:eastAsia="MS Mincho"/>
              </w:rPr>
              <w:t xml:space="preserve"> efforts to establish the fate or whereabouts of the</w:t>
            </w:r>
            <w:r w:rsidR="00BB57A5">
              <w:rPr>
                <w:rFonts w:eastAsia="MS Mincho"/>
              </w:rPr>
              <w:t xml:space="preserve"> authors’</w:t>
            </w:r>
            <w:r w:rsidRPr="00F11EB4">
              <w:rPr>
                <w:rFonts w:eastAsia="MS Mincho"/>
              </w:rPr>
              <w:t xml:space="preserve"> relatives, as required by the Law on Missing Persons 2004; (b) bring</w:t>
            </w:r>
            <w:r w:rsidR="00BB57A5">
              <w:rPr>
                <w:rFonts w:eastAsia="MS Mincho"/>
              </w:rPr>
              <w:t>ing</w:t>
            </w:r>
            <w:r w:rsidRPr="00F11EB4">
              <w:rPr>
                <w:rFonts w:eastAsia="MS Mincho"/>
              </w:rPr>
              <w:t xml:space="preserve"> to justice those responsible for their disappearance by the end of 2015, as required by the National War Crimes Strategy; (c) abolishing the obligation for family members to declare their missing relatives dead to benefit from social allowances</w:t>
            </w:r>
            <w:r w:rsidR="00BB57A5">
              <w:rPr>
                <w:rFonts w:eastAsia="MS Mincho"/>
              </w:rPr>
              <w:t xml:space="preserve"> or other forms of </w:t>
            </w:r>
            <w:r w:rsidRPr="00F11EB4">
              <w:rPr>
                <w:rFonts w:eastAsia="MS Mincho"/>
              </w:rPr>
              <w:t xml:space="preserve">compensation; </w:t>
            </w:r>
            <w:r w:rsidR="00BB57A5">
              <w:rPr>
                <w:rFonts w:eastAsia="MS Mincho"/>
              </w:rPr>
              <w:t xml:space="preserve">and </w:t>
            </w:r>
            <w:r w:rsidRPr="00F11EB4">
              <w:rPr>
                <w:rFonts w:eastAsia="MS Mincho"/>
              </w:rPr>
              <w:t>(d) ensuring adequate compensation.</w:t>
            </w:r>
            <w:r w:rsidR="000C69E3">
              <w:rPr>
                <w:rFonts w:eastAsia="MS Mincho"/>
              </w:rPr>
              <w:t xml:space="preserve"> </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F11EB4">
              <w:rPr>
                <w:rFonts w:eastAsia="MS Mincho"/>
              </w:rPr>
              <w:t>A/69/40</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Authors</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21 July 2014</w:t>
            </w:r>
          </w:p>
          <w:p w:rsidR="00F11EB4" w:rsidRPr="00F11EB4" w:rsidRDefault="00F11EB4" w:rsidP="00180C20">
            <w:pPr>
              <w:spacing w:before="40" w:after="120" w:line="220" w:lineRule="exact"/>
              <w:jc w:val="both"/>
              <w:rPr>
                <w:rFonts w:eastAsia="MS Mincho"/>
              </w:rPr>
            </w:pPr>
            <w:r w:rsidRPr="00F11EB4">
              <w:rPr>
                <w:rFonts w:eastAsia="MS Mincho"/>
              </w:rPr>
              <w:t xml:space="preserve">The </w:t>
            </w:r>
            <w:r w:rsidR="00BB57A5" w:rsidRPr="00F11EB4">
              <w:rPr>
                <w:rFonts w:eastAsia="MS Mincho"/>
              </w:rPr>
              <w:t>authorities</w:t>
            </w:r>
            <w:r w:rsidR="00BB57A5">
              <w:rPr>
                <w:rFonts w:eastAsia="MS Mincho"/>
              </w:rPr>
              <w:t xml:space="preserve"> of the </w:t>
            </w:r>
            <w:r w:rsidRPr="00F11EB4">
              <w:rPr>
                <w:rFonts w:eastAsia="MS Mincho"/>
              </w:rPr>
              <w:t xml:space="preserve">State party have yet to implement the </w:t>
            </w:r>
            <w:r w:rsidR="00BB57A5" w:rsidRPr="00F11EB4">
              <w:rPr>
                <w:rFonts w:eastAsia="MS Mincho"/>
              </w:rPr>
              <w:t>reparation</w:t>
            </w:r>
            <w:r w:rsidR="00BB57A5">
              <w:rPr>
                <w:rFonts w:eastAsia="MS Mincho"/>
              </w:rPr>
              <w:t xml:space="preserve"> </w:t>
            </w:r>
            <w:r w:rsidRPr="00F11EB4">
              <w:rPr>
                <w:rFonts w:eastAsia="MS Mincho"/>
              </w:rPr>
              <w:t>measure</w:t>
            </w:r>
            <w:r w:rsidR="00BB57A5">
              <w:rPr>
                <w:rFonts w:eastAsia="MS Mincho"/>
              </w:rPr>
              <w:t>s</w:t>
            </w:r>
            <w:r w:rsidRPr="00F11EB4">
              <w:rPr>
                <w:rFonts w:eastAsia="MS Mincho"/>
              </w:rPr>
              <w:t xml:space="preserve"> recommended by the Committee. </w:t>
            </w:r>
          </w:p>
          <w:p w:rsidR="00F11EB4" w:rsidRPr="00F11EB4" w:rsidRDefault="00F11EB4" w:rsidP="00180C20">
            <w:pPr>
              <w:spacing w:before="40" w:after="120" w:line="220" w:lineRule="exact"/>
              <w:jc w:val="both"/>
              <w:rPr>
                <w:rFonts w:eastAsia="MS Mincho"/>
              </w:rPr>
            </w:pPr>
            <w:r w:rsidRPr="00F11EB4">
              <w:rPr>
                <w:rFonts w:eastAsia="MS Mincho"/>
              </w:rPr>
              <w:t>The authors express satisfaction at the ongoing prosecution of</w:t>
            </w:r>
            <w:r w:rsidR="00BA78A2">
              <w:rPr>
                <w:rFonts w:eastAsia="MS Mincho"/>
              </w:rPr>
              <w:t xml:space="preserve"> Mr. </w:t>
            </w:r>
            <w:proofErr w:type="spellStart"/>
            <w:r w:rsidRPr="00F11EB4">
              <w:rPr>
                <w:rFonts w:eastAsia="MS Mincho"/>
              </w:rPr>
              <w:t>Damjanović</w:t>
            </w:r>
            <w:proofErr w:type="spellEnd"/>
            <w:r w:rsidRPr="00F11EB4">
              <w:rPr>
                <w:rFonts w:eastAsia="MS Mincho"/>
              </w:rPr>
              <w:t xml:space="preserve"> for his involvement in the commission of crimes against their relatives. However, the State party has failed to notify the authors about the </w:t>
            </w:r>
            <w:r w:rsidR="00BB57A5">
              <w:rPr>
                <w:rFonts w:eastAsia="MS Mincho"/>
              </w:rPr>
              <w:t>specific</w:t>
            </w:r>
            <w:r w:rsidRPr="00F11EB4">
              <w:rPr>
                <w:rFonts w:eastAsia="MS Mincho"/>
              </w:rPr>
              <w:t xml:space="preserve"> steps taken to investigate the relevant cases since April 2014, including with respect to case KT-RZ 55/06, which was assigned to a new prosecutor. The authors remain concerned </w:t>
            </w:r>
            <w:r w:rsidR="00BB57A5">
              <w:rPr>
                <w:rFonts w:eastAsia="MS Mincho"/>
              </w:rPr>
              <w:t>at</w:t>
            </w:r>
            <w:r w:rsidRPr="00F11EB4">
              <w:rPr>
                <w:rFonts w:eastAsia="MS Mincho"/>
              </w:rPr>
              <w:t xml:space="preserve"> the State party’s lack of capacity to deal with complex criminal cases before the end of 2015. </w:t>
            </w:r>
          </w:p>
          <w:p w:rsidR="00F11EB4" w:rsidRPr="00F11EB4" w:rsidRDefault="00F11EB4" w:rsidP="00180C20">
            <w:pPr>
              <w:spacing w:before="40" w:after="120" w:line="220" w:lineRule="exact"/>
              <w:jc w:val="both"/>
              <w:rPr>
                <w:rFonts w:eastAsia="MS Mincho"/>
              </w:rPr>
            </w:pPr>
            <w:r w:rsidRPr="00F11EB4">
              <w:rPr>
                <w:rFonts w:eastAsia="MS Mincho"/>
              </w:rPr>
              <w:t>On 4 July 2014,</w:t>
            </w:r>
            <w:r w:rsidR="00BA78A2">
              <w:rPr>
                <w:rFonts w:eastAsia="MS Mincho"/>
              </w:rPr>
              <w:t xml:space="preserve"> </w:t>
            </w:r>
            <w:proofErr w:type="spellStart"/>
            <w:r w:rsidRPr="00F11EB4">
              <w:rPr>
                <w:rFonts w:eastAsia="MS Mincho"/>
              </w:rPr>
              <w:t>Branko</w:t>
            </w:r>
            <w:proofErr w:type="spellEnd"/>
            <w:r w:rsidRPr="00F11EB4">
              <w:rPr>
                <w:rFonts w:eastAsia="MS Mincho"/>
              </w:rPr>
              <w:t xml:space="preserve"> </w:t>
            </w:r>
            <w:proofErr w:type="spellStart"/>
            <w:r w:rsidRPr="00F11EB4">
              <w:rPr>
                <w:rFonts w:eastAsia="MS Mincho"/>
              </w:rPr>
              <w:t>Vlačo</w:t>
            </w:r>
            <w:proofErr w:type="spellEnd"/>
            <w:r w:rsidRPr="00F11EB4">
              <w:rPr>
                <w:rFonts w:eastAsia="MS Mincho"/>
              </w:rPr>
              <w:t xml:space="preserve"> was sentenced to 15 years</w:t>
            </w:r>
            <w:r w:rsidR="00BD4D00">
              <w:rPr>
                <w:rFonts w:eastAsia="MS Mincho"/>
              </w:rPr>
              <w:t>’</w:t>
            </w:r>
            <w:r w:rsidRPr="00F11EB4">
              <w:rPr>
                <w:rFonts w:eastAsia="MS Mincho"/>
              </w:rPr>
              <w:t xml:space="preserve"> imprisonment for crimes against humanity. The sentence was too lenient in the authors’ opinion, and does not address the enforced disappearance of their loved ones. To date, no perpetrator has been convicted for the enforced disappearance of their relatives. </w:t>
            </w:r>
          </w:p>
          <w:p w:rsidR="00F11EB4" w:rsidRPr="00F11EB4" w:rsidRDefault="00F11EB4" w:rsidP="00180C20">
            <w:pPr>
              <w:spacing w:before="40" w:after="120" w:line="220" w:lineRule="exact"/>
              <w:jc w:val="both"/>
              <w:rPr>
                <w:rFonts w:eastAsia="MS Mincho"/>
              </w:rPr>
            </w:pPr>
            <w:r w:rsidRPr="00F11EB4">
              <w:rPr>
                <w:rFonts w:eastAsia="MS Mincho"/>
              </w:rPr>
              <w:t xml:space="preserve">With respect to legislative amendments, the authors stress that the proposed amendments to the </w:t>
            </w:r>
            <w:r w:rsidR="00BB57A5">
              <w:rPr>
                <w:rFonts w:eastAsia="MS Mincho"/>
              </w:rPr>
              <w:t>l</w:t>
            </w:r>
            <w:r w:rsidRPr="00F11EB4">
              <w:rPr>
                <w:rFonts w:eastAsia="MS Mincho"/>
              </w:rPr>
              <w:t xml:space="preserve">aw on social welfare, </w:t>
            </w:r>
            <w:r w:rsidR="00BB57A5">
              <w:rPr>
                <w:rFonts w:eastAsia="MS Mincho"/>
              </w:rPr>
              <w:t>p</w:t>
            </w:r>
            <w:r w:rsidRPr="00F11EB4">
              <w:rPr>
                <w:rFonts w:eastAsia="MS Mincho"/>
              </w:rPr>
              <w:t xml:space="preserve">rotection of civilian victims of war and </w:t>
            </w:r>
            <w:r w:rsidR="00BB57A5">
              <w:rPr>
                <w:rFonts w:eastAsia="MS Mincho"/>
              </w:rPr>
              <w:t>p</w:t>
            </w:r>
            <w:r w:rsidRPr="00F11EB4">
              <w:rPr>
                <w:rFonts w:eastAsia="MS Mincho"/>
              </w:rPr>
              <w:t xml:space="preserve">rotection of families with children have been approved by the House of Representatives of Parliament and must </w:t>
            </w:r>
            <w:r w:rsidRPr="00F11EB4">
              <w:rPr>
                <w:rFonts w:eastAsia="MS Mincho"/>
              </w:rPr>
              <w:lastRenderedPageBreak/>
              <w:t xml:space="preserve">now be considered by the House of Peoples. Discussion on amendments to the </w:t>
            </w:r>
            <w:r w:rsidR="00BB57A5">
              <w:rPr>
                <w:rFonts w:eastAsia="MS Mincho"/>
              </w:rPr>
              <w:t>l</w:t>
            </w:r>
            <w:r w:rsidRPr="00F11EB4">
              <w:rPr>
                <w:rFonts w:eastAsia="MS Mincho"/>
              </w:rPr>
              <w:t xml:space="preserve">aw on the rights of veterans and their family members was withdrawn from the agenda and should be rescheduled in the coming months. Until the final approval of the proposed amendments to both laws, the authors consider the Committee’s recommendation to be unimplemented. </w:t>
            </w:r>
          </w:p>
          <w:p w:rsidR="00F11EB4" w:rsidRPr="00F11EB4" w:rsidRDefault="00F11EB4" w:rsidP="00180C20">
            <w:pPr>
              <w:spacing w:before="40" w:after="120" w:line="220" w:lineRule="exact"/>
              <w:jc w:val="both"/>
              <w:rPr>
                <w:rFonts w:eastAsia="MS Mincho"/>
              </w:rPr>
            </w:pPr>
            <w:r w:rsidRPr="00F11EB4">
              <w:rPr>
                <w:rFonts w:eastAsia="MS Mincho"/>
              </w:rPr>
              <w:t xml:space="preserve">The authors also reiterate that they have yet to obtain compensation. The State party has failed to clarify which </w:t>
            </w:r>
            <w:r w:rsidR="00DC05AE" w:rsidRPr="00F11EB4">
              <w:rPr>
                <w:rFonts w:eastAsia="MS Mincho"/>
              </w:rPr>
              <w:t>authority</w:t>
            </w:r>
            <w:r w:rsidR="00DC05AE">
              <w:rPr>
                <w:rFonts w:eastAsia="MS Mincho"/>
              </w:rPr>
              <w:t xml:space="preserve"> is</w:t>
            </w:r>
            <w:r w:rsidRPr="00F11EB4">
              <w:rPr>
                <w:rFonts w:eastAsia="MS Mincho"/>
              </w:rPr>
              <w:t xml:space="preserve"> </w:t>
            </w:r>
            <w:r w:rsidR="00DC05AE">
              <w:rPr>
                <w:rFonts w:eastAsia="MS Mincho"/>
              </w:rPr>
              <w:t>responsible for</w:t>
            </w:r>
            <w:r w:rsidRPr="00F11EB4">
              <w:rPr>
                <w:rFonts w:eastAsia="MS Mincho"/>
              </w:rPr>
              <w:t xml:space="preserve"> grant</w:t>
            </w:r>
            <w:r w:rsidR="00DC05AE">
              <w:rPr>
                <w:rFonts w:eastAsia="MS Mincho"/>
              </w:rPr>
              <w:t>ing</w:t>
            </w:r>
            <w:r w:rsidRPr="00F11EB4">
              <w:rPr>
                <w:rFonts w:eastAsia="MS Mincho"/>
              </w:rPr>
              <w:t xml:space="preserve"> them compensation. They would have no prospect of success under the </w:t>
            </w:r>
            <w:r w:rsidR="00DC05AE">
              <w:rPr>
                <w:rFonts w:eastAsia="MS Mincho"/>
              </w:rPr>
              <w:t>l</w:t>
            </w:r>
            <w:r w:rsidRPr="00F11EB4">
              <w:rPr>
                <w:rFonts w:eastAsia="MS Mincho"/>
              </w:rPr>
              <w:t xml:space="preserve">aw on obligations, as the majority of similar claims were declared time-barred. The Ministry of </w:t>
            </w:r>
            <w:r w:rsidR="00DC05AE">
              <w:rPr>
                <w:rFonts w:eastAsia="MS Mincho"/>
              </w:rPr>
              <w:t>H</w:t>
            </w:r>
            <w:r w:rsidRPr="00F11EB4">
              <w:rPr>
                <w:rFonts w:eastAsia="MS Mincho"/>
              </w:rPr>
              <w:t xml:space="preserve">uman </w:t>
            </w:r>
            <w:r w:rsidR="00DC05AE">
              <w:rPr>
                <w:rFonts w:eastAsia="MS Mincho"/>
              </w:rPr>
              <w:t>R</w:t>
            </w:r>
            <w:r w:rsidRPr="00F11EB4">
              <w:rPr>
                <w:rFonts w:eastAsia="MS Mincho"/>
              </w:rPr>
              <w:t xml:space="preserve">ights and </w:t>
            </w:r>
            <w:r w:rsidR="00DC05AE">
              <w:rPr>
                <w:rFonts w:eastAsia="MS Mincho"/>
              </w:rPr>
              <w:t>R</w:t>
            </w:r>
            <w:r w:rsidRPr="00F11EB4">
              <w:rPr>
                <w:rFonts w:eastAsia="MS Mincho"/>
              </w:rPr>
              <w:t xml:space="preserve">efugees should put in place an effective mechanism, other than ordinary civil proceedings, to ensure </w:t>
            </w:r>
            <w:r w:rsidR="00DC05AE">
              <w:rPr>
                <w:rFonts w:eastAsia="MS Mincho"/>
              </w:rPr>
              <w:t xml:space="preserve">that </w:t>
            </w:r>
            <w:r w:rsidRPr="00F11EB4">
              <w:rPr>
                <w:rFonts w:eastAsia="MS Mincho"/>
              </w:rPr>
              <w:t>author</w:t>
            </w:r>
            <w:r w:rsidR="00DC05AE">
              <w:rPr>
                <w:rFonts w:eastAsia="MS Mincho"/>
              </w:rPr>
              <w:t>s</w:t>
            </w:r>
            <w:r w:rsidRPr="00F11EB4">
              <w:rPr>
                <w:rFonts w:eastAsia="MS Mincho"/>
              </w:rPr>
              <w:t xml:space="preserve"> of communications </w:t>
            </w:r>
            <w:r w:rsidR="00DC05AE">
              <w:rPr>
                <w:rFonts w:eastAsia="MS Mincho"/>
              </w:rPr>
              <w:t xml:space="preserve">whose rights </w:t>
            </w:r>
            <w:r w:rsidRPr="00F11EB4">
              <w:rPr>
                <w:rFonts w:eastAsia="MS Mincho"/>
              </w:rPr>
              <w:t xml:space="preserve">the Committee </w:t>
            </w:r>
            <w:r w:rsidR="00DC05AE">
              <w:rPr>
                <w:rFonts w:eastAsia="MS Mincho"/>
              </w:rPr>
              <w:t>finds to have been violated have access to compensation</w:t>
            </w:r>
            <w:r w:rsidRPr="00F11EB4">
              <w:rPr>
                <w:rFonts w:eastAsia="MS Mincho"/>
              </w:rPr>
              <w:t>.</w:t>
            </w:r>
          </w:p>
          <w:p w:rsidR="00F11EB4" w:rsidRPr="00F11EB4" w:rsidRDefault="00F11EB4" w:rsidP="00180C20">
            <w:pPr>
              <w:spacing w:before="40" w:after="120" w:line="220" w:lineRule="exact"/>
              <w:jc w:val="both"/>
              <w:rPr>
                <w:rFonts w:eastAsia="MS Mincho"/>
              </w:rPr>
            </w:pPr>
            <w:r w:rsidRPr="00F11EB4">
              <w:rPr>
                <w:rFonts w:eastAsia="MS Mincho"/>
              </w:rPr>
              <w:t xml:space="preserve">The authors stress that </w:t>
            </w:r>
            <w:r w:rsidR="00E44360">
              <w:rPr>
                <w:rFonts w:eastAsia="MS Mincho"/>
              </w:rPr>
              <w:t>article </w:t>
            </w:r>
            <w:r w:rsidRPr="00F11EB4">
              <w:rPr>
                <w:rFonts w:eastAsia="MS Mincho"/>
              </w:rPr>
              <w:t xml:space="preserve">27 of the </w:t>
            </w:r>
            <w:r w:rsidR="00DC05AE">
              <w:rPr>
                <w:rFonts w:eastAsia="MS Mincho"/>
              </w:rPr>
              <w:t>l</w:t>
            </w:r>
            <w:r w:rsidRPr="00F11EB4">
              <w:rPr>
                <w:rFonts w:eastAsia="MS Mincho"/>
              </w:rPr>
              <w:t xml:space="preserve">aw on </w:t>
            </w:r>
            <w:r w:rsidR="00DC05AE">
              <w:rPr>
                <w:rFonts w:eastAsia="MS Mincho"/>
              </w:rPr>
              <w:t>m</w:t>
            </w:r>
            <w:r w:rsidRPr="00F11EB4">
              <w:rPr>
                <w:rFonts w:eastAsia="MS Mincho"/>
              </w:rPr>
              <w:t xml:space="preserve">issing persons, which provides that three years after the </w:t>
            </w:r>
            <w:r w:rsidR="00DC05AE">
              <w:rPr>
                <w:rFonts w:eastAsia="MS Mincho"/>
              </w:rPr>
              <w:t>l</w:t>
            </w:r>
            <w:r w:rsidRPr="00F11EB4">
              <w:rPr>
                <w:rFonts w:eastAsia="MS Mincho"/>
              </w:rPr>
              <w:t xml:space="preserve">aw’s entry into force persons registered as </w:t>
            </w:r>
            <w:r w:rsidR="00DC05AE">
              <w:rPr>
                <w:rFonts w:eastAsia="MS Mincho"/>
              </w:rPr>
              <w:t>m</w:t>
            </w:r>
            <w:r w:rsidRPr="00F11EB4">
              <w:rPr>
                <w:rFonts w:eastAsia="MS Mincho"/>
              </w:rPr>
              <w:t xml:space="preserve">issing between 30 April 1991 and 14 February 1996 shall be </w:t>
            </w:r>
            <w:r w:rsidR="00DC05AE">
              <w:rPr>
                <w:rFonts w:eastAsia="MS Mincho"/>
              </w:rPr>
              <w:t xml:space="preserve">declared </w:t>
            </w:r>
            <w:r w:rsidRPr="00F11EB4">
              <w:rPr>
                <w:rFonts w:eastAsia="MS Mincho"/>
              </w:rPr>
              <w:t>dead</w:t>
            </w:r>
            <w:r w:rsidR="00DC05AE">
              <w:rPr>
                <w:rFonts w:eastAsia="MS Mincho"/>
              </w:rPr>
              <w:t>,</w:t>
            </w:r>
            <w:r w:rsidRPr="00F11EB4">
              <w:rPr>
                <w:rFonts w:eastAsia="MS Mincho"/>
              </w:rPr>
              <w:t xml:space="preserve"> is problematic, as it </w:t>
            </w:r>
            <w:r w:rsidR="00DC05AE">
              <w:rPr>
                <w:rFonts w:eastAsia="MS Mincho"/>
              </w:rPr>
              <w:t xml:space="preserve">obliges people to </w:t>
            </w:r>
            <w:r w:rsidRPr="00F11EB4">
              <w:rPr>
                <w:rFonts w:eastAsia="MS Mincho"/>
              </w:rPr>
              <w:t xml:space="preserve">declare </w:t>
            </w:r>
            <w:r w:rsidR="00DC05AE" w:rsidRPr="00F11EB4">
              <w:rPr>
                <w:rFonts w:eastAsia="MS Mincho"/>
              </w:rPr>
              <w:t>their loved ones</w:t>
            </w:r>
            <w:r w:rsidRPr="00F11EB4">
              <w:rPr>
                <w:rFonts w:eastAsia="MS Mincho"/>
              </w:rPr>
              <w:t xml:space="preserve"> dead</w:t>
            </w:r>
            <w:r w:rsidR="00882F7B">
              <w:rPr>
                <w:rFonts w:eastAsia="MS Mincho"/>
              </w:rPr>
              <w:t>,</w:t>
            </w:r>
            <w:r w:rsidRPr="00F11EB4">
              <w:rPr>
                <w:rFonts w:eastAsia="MS Mincho"/>
              </w:rPr>
              <w:t xml:space="preserve"> possibly against the</w:t>
            </w:r>
            <w:r w:rsidR="00DC05AE">
              <w:rPr>
                <w:rFonts w:eastAsia="MS Mincho"/>
              </w:rPr>
              <w:t xml:space="preserve">ir </w:t>
            </w:r>
            <w:r w:rsidRPr="00F11EB4">
              <w:rPr>
                <w:rFonts w:eastAsia="MS Mincho"/>
              </w:rPr>
              <w:t>wishes, which may amount to a form of ill-treatment.</w:t>
            </w:r>
          </w:p>
        </w:tc>
      </w:tr>
      <w:tr w:rsidR="00F11EB4" w:rsidRPr="00F11EB4" w:rsidTr="00F11EB4">
        <w:tc>
          <w:tcPr>
            <w:tcW w:w="7370" w:type="dxa"/>
            <w:gridSpan w:val="2"/>
            <w:tcBorders>
              <w:bottom w:val="single" w:sz="12" w:space="0" w:color="auto"/>
            </w:tcBorders>
            <w:shd w:val="clear" w:color="auto" w:fill="auto"/>
          </w:tcPr>
          <w:p w:rsidR="00F11EB4" w:rsidRPr="009A2724" w:rsidRDefault="00F11EB4" w:rsidP="009A2724">
            <w:pPr>
              <w:spacing w:before="40" w:after="120" w:line="220" w:lineRule="exact"/>
              <w:jc w:val="both"/>
              <w:rPr>
                <w:rFonts w:eastAsia="MS Mincho"/>
                <w:bCs/>
              </w:rPr>
            </w:pPr>
            <w:r w:rsidRPr="00F11EB4">
              <w:rPr>
                <w:rFonts w:eastAsia="MS Mincho"/>
                <w:i/>
              </w:rPr>
              <w:lastRenderedPageBreak/>
              <w:t>Transmittal to the State party</w:t>
            </w:r>
            <w:r w:rsidRPr="00F11EB4">
              <w:rPr>
                <w:rFonts w:eastAsia="MS Mincho"/>
              </w:rPr>
              <w:t>: 27 October 2014</w:t>
            </w:r>
          </w:p>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 xml:space="preserve">s decision: </w:t>
            </w:r>
            <w:r w:rsidRPr="00F11EB4">
              <w:rPr>
                <w:rFonts w:eastAsia="MS Mincho"/>
              </w:rPr>
              <w:t xml:space="preserve">Follow-up dialogue ongoing. </w:t>
            </w:r>
          </w:p>
        </w:tc>
      </w:tr>
    </w:tbl>
    <w:p w:rsidR="00F11EB4" w:rsidRPr="00F11EB4" w:rsidRDefault="00F11EB4" w:rsidP="00F11EB4">
      <w:pPr>
        <w:spacing w:before="40" w:after="120" w:line="220" w:lineRule="atLeast"/>
        <w:rPr>
          <w:rFonts w:eastAsia="MS Mincho"/>
        </w:rPr>
      </w:pPr>
    </w:p>
    <w:tbl>
      <w:tblPr>
        <w:tblW w:w="7371" w:type="dxa"/>
        <w:tblInd w:w="1134" w:type="dxa"/>
        <w:tblLayout w:type="fixed"/>
        <w:tblCellMar>
          <w:left w:w="0" w:type="dxa"/>
          <w:right w:w="0" w:type="dxa"/>
        </w:tblCellMar>
        <w:tblLook w:val="04A0" w:firstRow="1" w:lastRow="0" w:firstColumn="1" w:lastColumn="0" w:noHBand="0" w:noVBand="1"/>
      </w:tblPr>
      <w:tblGrid>
        <w:gridCol w:w="1843"/>
        <w:gridCol w:w="5528"/>
      </w:tblGrid>
      <w:tr w:rsidR="00BD4D00" w:rsidRPr="00F11EB4" w:rsidTr="002C6995">
        <w:tc>
          <w:tcPr>
            <w:tcW w:w="7371" w:type="dxa"/>
            <w:gridSpan w:val="2"/>
            <w:tcBorders>
              <w:top w:val="single" w:sz="4" w:space="0" w:color="auto"/>
              <w:bottom w:val="single" w:sz="12" w:space="0" w:color="auto"/>
            </w:tcBorders>
            <w:shd w:val="clear" w:color="auto" w:fill="auto"/>
          </w:tcPr>
          <w:p w:rsidR="00BD4D00" w:rsidRPr="00F11EB4" w:rsidRDefault="00BD4D00" w:rsidP="00EF4D33">
            <w:pPr>
              <w:spacing w:after="120" w:line="240" w:lineRule="exact"/>
              <w:jc w:val="both"/>
              <w:rPr>
                <w:rFonts w:eastAsia="MS Mincho"/>
                <w:i/>
              </w:rPr>
            </w:pPr>
            <w:r w:rsidRPr="00F11EB4">
              <w:rPr>
                <w:rFonts w:eastAsia="MS Mincho"/>
                <w:b/>
              </w:rPr>
              <w:t>Bosnia and Herzegovina</w:t>
            </w:r>
            <w:r w:rsidRPr="00F11EB4" w:rsidDel="00BD4D00">
              <w:rPr>
                <w:rFonts w:eastAsia="MS Mincho"/>
                <w:b/>
              </w:rPr>
              <w:t xml:space="preserve"> </w:t>
            </w:r>
          </w:p>
        </w:tc>
      </w:tr>
      <w:tr w:rsidR="00F11EB4" w:rsidRPr="00F11EB4" w:rsidTr="00715486">
        <w:tc>
          <w:tcPr>
            <w:tcW w:w="1843"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5528"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i/>
              </w:rPr>
              <w:t xml:space="preserve">Al </w:t>
            </w:r>
            <w:proofErr w:type="spellStart"/>
            <w:r w:rsidRPr="00180C20">
              <w:rPr>
                <w:rFonts w:eastAsia="MS Mincho"/>
                <w:bCs/>
                <w:i/>
              </w:rPr>
              <w:t>Gertani</w:t>
            </w:r>
            <w:proofErr w:type="spellEnd"/>
            <w:r w:rsidRPr="00180C20">
              <w:rPr>
                <w:rFonts w:eastAsia="MS Mincho"/>
                <w:bCs/>
                <w:i/>
              </w:rPr>
              <w:t xml:space="preserve">, </w:t>
            </w:r>
            <w:r w:rsidRPr="00180C20">
              <w:rPr>
                <w:rFonts w:eastAsia="MS Mincho"/>
                <w:bCs/>
              </w:rPr>
              <w:t>1955/2010</w:t>
            </w:r>
          </w:p>
        </w:tc>
      </w:tr>
      <w:tr w:rsidR="00F11EB4" w:rsidRPr="00F11EB4" w:rsidTr="00715486">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5528"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1 November 2013</w:t>
            </w:r>
          </w:p>
        </w:tc>
      </w:tr>
      <w:tr w:rsidR="00F11EB4" w:rsidRPr="00F11EB4" w:rsidTr="00715486">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8" w:type="dxa"/>
            <w:shd w:val="clear" w:color="auto" w:fill="auto"/>
            <w:vAlign w:val="bottom"/>
          </w:tcPr>
          <w:p w:rsidR="00F11EB4" w:rsidRPr="00180C20" w:rsidRDefault="00E44360" w:rsidP="00A6281B">
            <w:pPr>
              <w:spacing w:before="40" w:after="120" w:line="220" w:lineRule="exact"/>
              <w:jc w:val="both"/>
              <w:rPr>
                <w:rFonts w:eastAsia="MS Mincho"/>
                <w:bCs/>
              </w:rPr>
            </w:pPr>
            <w:r w:rsidRPr="00180C20">
              <w:rPr>
                <w:rFonts w:eastAsia="MS Mincho"/>
                <w:bCs/>
              </w:rPr>
              <w:t>Article </w:t>
            </w:r>
            <w:r w:rsidR="00F11EB4" w:rsidRPr="00180C20">
              <w:rPr>
                <w:rFonts w:eastAsia="MS Mincho"/>
                <w:bCs/>
              </w:rPr>
              <w:t>9 (1</w:t>
            </w:r>
            <w:r w:rsidR="00A6281B" w:rsidRPr="00180C20">
              <w:rPr>
                <w:rFonts w:eastAsia="MS Mincho"/>
                <w:bCs/>
              </w:rPr>
              <w:t>), (2) and (</w:t>
            </w:r>
            <w:r w:rsidR="00F11EB4" w:rsidRPr="00180C20">
              <w:rPr>
                <w:rFonts w:eastAsia="MS Mincho"/>
                <w:bCs/>
              </w:rPr>
              <w:t>4</w:t>
            </w:r>
            <w:r w:rsidR="00A6281B" w:rsidRPr="00180C20">
              <w:rPr>
                <w:rFonts w:eastAsia="MS Mincho"/>
                <w:bCs/>
              </w:rPr>
              <w:t xml:space="preserve">) </w:t>
            </w:r>
            <w:r w:rsidR="00A6281B" w:rsidRPr="00180C20">
              <w:rPr>
                <w:rFonts w:eastAsia="SimSun"/>
                <w:bCs/>
                <w:color w:val="000000"/>
                <w:lang w:eastAsia="zh-CN"/>
              </w:rPr>
              <w:t>of the Covenant</w:t>
            </w:r>
            <w:r w:rsidR="00F11EB4" w:rsidRPr="00180C20">
              <w:rPr>
                <w:rFonts w:eastAsia="MS Mincho"/>
                <w:bCs/>
              </w:rPr>
              <w:t xml:space="preserve"> </w:t>
            </w:r>
            <w:r w:rsidR="00A6281B" w:rsidRPr="00180C20">
              <w:rPr>
                <w:rFonts w:eastAsia="MS Mincho"/>
                <w:bCs/>
              </w:rPr>
              <w:t>and</w:t>
            </w:r>
            <w:r w:rsidR="00366B52">
              <w:rPr>
                <w:rFonts w:eastAsia="MS Mincho"/>
                <w:bCs/>
              </w:rPr>
              <w:t>,</w:t>
            </w:r>
            <w:r w:rsidR="00A6281B" w:rsidRPr="00180C20">
              <w:rPr>
                <w:rFonts w:eastAsia="MS Mincho"/>
                <w:bCs/>
              </w:rPr>
              <w:t xml:space="preserve"> </w:t>
            </w:r>
            <w:r w:rsidR="00A6281B" w:rsidRPr="00180C20">
              <w:rPr>
                <w:rFonts w:eastAsia="MS Mincho"/>
                <w:bCs/>
                <w:lang w:val="en-US"/>
              </w:rPr>
              <w:t xml:space="preserve">should the author be removed to Iraq, </w:t>
            </w:r>
            <w:r w:rsidR="00A6281B" w:rsidRPr="00180C20">
              <w:rPr>
                <w:rFonts w:eastAsia="MS Mincho"/>
                <w:bCs/>
              </w:rPr>
              <w:t xml:space="preserve">articles </w:t>
            </w:r>
            <w:r w:rsidR="00F11EB4" w:rsidRPr="00180C20">
              <w:rPr>
                <w:rFonts w:eastAsia="MS Mincho"/>
                <w:bCs/>
                <w:lang w:val="en-US"/>
              </w:rPr>
              <w:t>17 and 23</w:t>
            </w:r>
          </w:p>
        </w:tc>
      </w:tr>
      <w:tr w:rsidR="00F11EB4" w:rsidRPr="00F11EB4" w:rsidTr="00715486">
        <w:tc>
          <w:tcPr>
            <w:tcW w:w="7371" w:type="dxa"/>
            <w:gridSpan w:val="2"/>
            <w:shd w:val="clear" w:color="auto" w:fill="auto"/>
          </w:tcPr>
          <w:p w:rsidR="00F11EB4" w:rsidRPr="00F11EB4" w:rsidRDefault="00F11EB4" w:rsidP="00EF4D33">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rPr>
              <w:t>Effective remedy, including adequate compensation. The State party should either release the author on appropriate conditions or provide him with an adequate opportunity to challenge all grounds on which his detention is based. It should also undertake a full reconsideration of the reasons for removing the author to Iraq and the effects thereof on his family life, prior to any attempt to return the author to his country of origin.</w:t>
            </w:r>
          </w:p>
        </w:tc>
      </w:tr>
      <w:tr w:rsidR="00F11EB4" w:rsidRPr="00F11EB4" w:rsidTr="00715486">
        <w:tc>
          <w:tcPr>
            <w:tcW w:w="7371"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F11EB4">
              <w:rPr>
                <w:rFonts w:eastAsia="MS Mincho"/>
              </w:rPr>
              <w:t>: A/69/40</w:t>
            </w:r>
          </w:p>
        </w:tc>
      </w:tr>
      <w:tr w:rsidR="00F11EB4" w:rsidRPr="00F11EB4" w:rsidTr="00715486">
        <w:tc>
          <w:tcPr>
            <w:tcW w:w="7371" w:type="dxa"/>
            <w:gridSpan w:val="2"/>
            <w:shd w:val="clear" w:color="auto" w:fill="auto"/>
          </w:tcPr>
          <w:p w:rsidR="00F11EB4" w:rsidRPr="00F11EB4" w:rsidRDefault="00F11EB4" w:rsidP="009A2724">
            <w:pPr>
              <w:suppressAutoHyphens w:val="0"/>
              <w:spacing w:before="40" w:after="120" w:line="220" w:lineRule="exact"/>
              <w:jc w:val="both"/>
              <w:rPr>
                <w:rFonts w:eastAsia="MS Mincho"/>
              </w:rPr>
            </w:pPr>
            <w:r w:rsidRPr="00F11EB4">
              <w:rPr>
                <w:rFonts w:eastAsia="MS Mincho"/>
                <w:i/>
              </w:rPr>
              <w:t>Submission from:</w:t>
            </w:r>
            <w:r w:rsidRPr="00F11EB4">
              <w:rPr>
                <w:rFonts w:eastAsia="MS Mincho"/>
              </w:rPr>
              <w:t xml:space="preserve"> State party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18 June, 3 July and 24 November 2014</w:t>
            </w:r>
          </w:p>
          <w:p w:rsidR="00F11EB4" w:rsidRPr="00F11EB4" w:rsidRDefault="00F11EB4" w:rsidP="00A6281B">
            <w:pPr>
              <w:spacing w:before="40" w:after="120" w:line="220" w:lineRule="exact"/>
              <w:jc w:val="both"/>
              <w:rPr>
                <w:rFonts w:eastAsia="MS Mincho"/>
                <w:bCs/>
              </w:rPr>
            </w:pPr>
            <w:r w:rsidRPr="00F11EB4">
              <w:rPr>
                <w:rFonts w:eastAsia="MS Mincho"/>
                <w:bCs/>
              </w:rPr>
              <w:t xml:space="preserve">The State party submits that </w:t>
            </w:r>
            <w:r w:rsidR="00A6281B">
              <w:rPr>
                <w:rFonts w:eastAsia="MS Mincho"/>
                <w:bCs/>
              </w:rPr>
              <w:t xml:space="preserve">it is still possible for </w:t>
            </w:r>
            <w:r w:rsidRPr="00F11EB4">
              <w:rPr>
                <w:rFonts w:eastAsia="MS Mincho"/>
                <w:bCs/>
              </w:rPr>
              <w:t xml:space="preserve">the author to challenge the decision </w:t>
            </w:r>
            <w:r w:rsidR="00A6281B" w:rsidRPr="00F11EB4">
              <w:rPr>
                <w:rFonts w:eastAsia="MS Mincho"/>
                <w:bCs/>
              </w:rPr>
              <w:t xml:space="preserve">of 7 </w:t>
            </w:r>
            <w:r w:rsidR="00A6281B" w:rsidRPr="00F11EB4">
              <w:rPr>
                <w:rFonts w:eastAsia="MS Mincho"/>
              </w:rPr>
              <w:t>March</w:t>
            </w:r>
            <w:r w:rsidR="00A6281B" w:rsidRPr="00F11EB4">
              <w:rPr>
                <w:rFonts w:eastAsia="MS Mincho"/>
                <w:bCs/>
              </w:rPr>
              <w:t xml:space="preserve"> 2011</w:t>
            </w:r>
            <w:r w:rsidRPr="00F11EB4">
              <w:rPr>
                <w:rFonts w:eastAsia="MS Mincho"/>
                <w:bCs/>
              </w:rPr>
              <w:t>of the Administrative Dispute Chamber ordering his expulsion. To do so, he should file a request for review before the Appellate Administrative Panel of the Court.</w:t>
            </w:r>
          </w:p>
          <w:p w:rsidR="00F11EB4" w:rsidRPr="00F11EB4" w:rsidRDefault="00F11EB4" w:rsidP="00A6281B">
            <w:pPr>
              <w:spacing w:before="40" w:after="120" w:line="220" w:lineRule="exact"/>
              <w:jc w:val="both"/>
              <w:rPr>
                <w:rFonts w:eastAsia="MS Mincho"/>
                <w:bCs/>
              </w:rPr>
            </w:pPr>
            <w:r w:rsidRPr="00F11EB4">
              <w:rPr>
                <w:rFonts w:eastAsia="MS Mincho"/>
                <w:bCs/>
              </w:rPr>
              <w:t xml:space="preserve">The State party </w:t>
            </w:r>
            <w:r w:rsidR="00A6281B">
              <w:rPr>
                <w:rFonts w:eastAsia="MS Mincho"/>
                <w:bCs/>
              </w:rPr>
              <w:t>also</w:t>
            </w:r>
            <w:r w:rsidRPr="00F11EB4">
              <w:rPr>
                <w:rFonts w:eastAsia="MS Mincho"/>
                <w:bCs/>
              </w:rPr>
              <w:t xml:space="preserve"> provides information on the author’s links with international terrorism and </w:t>
            </w:r>
            <w:r w:rsidRPr="00F11EB4">
              <w:rPr>
                <w:rFonts w:eastAsia="MS Mincho"/>
              </w:rPr>
              <w:t>concludes</w:t>
            </w:r>
            <w:r w:rsidRPr="00F11EB4">
              <w:rPr>
                <w:rFonts w:eastAsia="MS Mincho"/>
                <w:bCs/>
              </w:rPr>
              <w:t xml:space="preserve"> that he </w:t>
            </w:r>
            <w:r w:rsidRPr="00F11EB4">
              <w:rPr>
                <w:rFonts w:eastAsia="MS Mincho"/>
              </w:rPr>
              <w:t>still</w:t>
            </w:r>
            <w:r w:rsidRPr="00F11EB4">
              <w:rPr>
                <w:rFonts w:eastAsia="MS Mincho"/>
                <w:bCs/>
              </w:rPr>
              <w:t xml:space="preserve"> poses a threat to the national security of </w:t>
            </w:r>
            <w:r w:rsidR="00A6281B" w:rsidRPr="00A6281B">
              <w:rPr>
                <w:rFonts w:eastAsia="MS Mincho"/>
                <w:bCs/>
              </w:rPr>
              <w:t>Bosnia and Herzegovina</w:t>
            </w:r>
            <w:r w:rsidRPr="00F11EB4">
              <w:rPr>
                <w:rFonts w:eastAsia="MS Mincho"/>
                <w:bCs/>
              </w:rPr>
              <w:t xml:space="preserve">, and that there are no obstacles </w:t>
            </w:r>
            <w:r w:rsidR="00A6281B">
              <w:rPr>
                <w:rFonts w:eastAsia="MS Mincho"/>
                <w:bCs/>
              </w:rPr>
              <w:t>t</w:t>
            </w:r>
            <w:r w:rsidRPr="00F11EB4">
              <w:rPr>
                <w:rFonts w:eastAsia="MS Mincho"/>
                <w:bCs/>
              </w:rPr>
              <w:t xml:space="preserve">o his expulsion. The length of his detention is  attributable </w:t>
            </w:r>
            <w:r w:rsidR="00A6281B" w:rsidRPr="00F11EB4">
              <w:rPr>
                <w:rFonts w:eastAsia="MS Mincho"/>
                <w:bCs/>
              </w:rPr>
              <w:t>only</w:t>
            </w:r>
            <w:r w:rsidR="00A6281B">
              <w:rPr>
                <w:rFonts w:eastAsia="MS Mincho"/>
                <w:bCs/>
              </w:rPr>
              <w:t xml:space="preserve"> </w:t>
            </w:r>
            <w:r w:rsidRPr="00F11EB4">
              <w:rPr>
                <w:rFonts w:eastAsia="MS Mincho"/>
                <w:bCs/>
              </w:rPr>
              <w:t xml:space="preserve">to the author and his efforts to delay the deportation process. </w:t>
            </w:r>
          </w:p>
          <w:p w:rsidR="00F11EB4" w:rsidRPr="00F11EB4" w:rsidRDefault="00F11EB4" w:rsidP="00C06369">
            <w:pPr>
              <w:spacing w:before="40" w:after="120" w:line="220" w:lineRule="exact"/>
              <w:jc w:val="both"/>
              <w:rPr>
                <w:rFonts w:eastAsia="MS Mincho"/>
                <w:bCs/>
              </w:rPr>
            </w:pPr>
            <w:r w:rsidRPr="00F11EB4">
              <w:rPr>
                <w:rFonts w:eastAsia="MS Mincho"/>
                <w:bCs/>
              </w:rPr>
              <w:t>The State party recalls that</w:t>
            </w:r>
            <w:r w:rsidR="00366B52">
              <w:rPr>
                <w:rFonts w:eastAsia="MS Mincho"/>
                <w:bCs/>
              </w:rPr>
              <w:t>,</w:t>
            </w:r>
            <w:r w:rsidRPr="00F11EB4">
              <w:rPr>
                <w:rFonts w:eastAsia="MS Mincho"/>
                <w:bCs/>
              </w:rPr>
              <w:t xml:space="preserve"> on 8 May 2014</w:t>
            </w:r>
            <w:r w:rsidR="00A6281B">
              <w:rPr>
                <w:rFonts w:eastAsia="MS Mincho"/>
                <w:bCs/>
              </w:rPr>
              <w:t>, the authorities decided</w:t>
            </w:r>
            <w:r w:rsidRPr="00F11EB4">
              <w:rPr>
                <w:rFonts w:eastAsia="MS Mincho"/>
                <w:bCs/>
              </w:rPr>
              <w:t xml:space="preserve"> to impose a milder </w:t>
            </w:r>
            <w:r w:rsidR="00A6281B">
              <w:rPr>
                <w:rFonts w:eastAsia="MS Mincho"/>
                <w:bCs/>
              </w:rPr>
              <w:t>level</w:t>
            </w:r>
            <w:r w:rsidR="00A6281B" w:rsidRPr="00F11EB4">
              <w:rPr>
                <w:rFonts w:eastAsia="MS Mincho"/>
                <w:bCs/>
              </w:rPr>
              <w:t xml:space="preserve"> </w:t>
            </w:r>
            <w:r w:rsidRPr="00F11EB4">
              <w:rPr>
                <w:rFonts w:eastAsia="MS Mincho"/>
                <w:bCs/>
              </w:rPr>
              <w:t xml:space="preserve">of surveillance of the author and that he was accordingly allowed limited movement in the town of </w:t>
            </w:r>
            <w:proofErr w:type="spellStart"/>
            <w:r w:rsidRPr="00F11EB4">
              <w:rPr>
                <w:rFonts w:eastAsia="MS Mincho"/>
              </w:rPr>
              <w:t>Banoviči</w:t>
            </w:r>
            <w:proofErr w:type="spellEnd"/>
            <w:r w:rsidRPr="00F11EB4">
              <w:rPr>
                <w:rFonts w:eastAsia="MS Mincho"/>
                <w:bCs/>
              </w:rPr>
              <w:t xml:space="preserve"> and requested to report to </w:t>
            </w:r>
            <w:proofErr w:type="spellStart"/>
            <w:r w:rsidRPr="00F11EB4">
              <w:rPr>
                <w:rFonts w:eastAsia="MS Mincho"/>
                <w:bCs/>
              </w:rPr>
              <w:t>Banoviči</w:t>
            </w:r>
            <w:proofErr w:type="spellEnd"/>
            <w:r w:rsidRPr="00F11EB4">
              <w:rPr>
                <w:rFonts w:eastAsia="MS Mincho"/>
                <w:bCs/>
              </w:rPr>
              <w:t xml:space="preserve"> police station on Wednesdays, Saturdays and Sundays, and to the foreigners’ affairs Tuzla field </w:t>
            </w:r>
            <w:r w:rsidR="00D74897">
              <w:rPr>
                <w:rFonts w:eastAsia="MS Mincho"/>
                <w:bCs/>
              </w:rPr>
              <w:t>o</w:t>
            </w:r>
            <w:r w:rsidRPr="00F11EB4">
              <w:rPr>
                <w:rFonts w:eastAsia="MS Mincho"/>
                <w:bCs/>
              </w:rPr>
              <w:t xml:space="preserve">ffice on Mondays, Tuesdays, Thursdays and Fridays by </w:t>
            </w:r>
            <w:r w:rsidR="00366B52">
              <w:rPr>
                <w:rFonts w:eastAsia="MS Mincho"/>
                <w:bCs/>
              </w:rPr>
              <w:t>tele</w:t>
            </w:r>
            <w:r w:rsidRPr="00F11EB4">
              <w:rPr>
                <w:rFonts w:eastAsia="MS Mincho"/>
                <w:bCs/>
              </w:rPr>
              <w:t>phone. Th</w:t>
            </w:r>
            <w:r w:rsidR="00C06369">
              <w:rPr>
                <w:rFonts w:eastAsia="MS Mincho"/>
                <w:bCs/>
              </w:rPr>
              <w:t>at</w:t>
            </w:r>
            <w:r w:rsidRPr="00F11EB4">
              <w:rPr>
                <w:rFonts w:eastAsia="MS Mincho"/>
                <w:bCs/>
              </w:rPr>
              <w:t xml:space="preserve"> decision was upheld by the Ministry of Security on 2 June 2014, which rejected as unfounded the author’s appeal of 2 June 2014. The State party thus submits that all appropriate measures </w:t>
            </w:r>
            <w:r w:rsidR="00D74897">
              <w:rPr>
                <w:rFonts w:eastAsia="MS Mincho"/>
                <w:bCs/>
              </w:rPr>
              <w:t>have been</w:t>
            </w:r>
            <w:r w:rsidRPr="00F11EB4">
              <w:rPr>
                <w:rFonts w:eastAsia="MS Mincho"/>
                <w:bCs/>
              </w:rPr>
              <w:t xml:space="preserve"> taken and that </w:t>
            </w:r>
            <w:r w:rsidRPr="00F11EB4">
              <w:rPr>
                <w:rFonts w:eastAsia="MS Mincho"/>
                <w:bCs/>
              </w:rPr>
              <w:lastRenderedPageBreak/>
              <w:t xml:space="preserve">the remedy requested by the Committee </w:t>
            </w:r>
            <w:r w:rsidR="00D74897">
              <w:rPr>
                <w:rFonts w:eastAsia="MS Mincho"/>
                <w:bCs/>
              </w:rPr>
              <w:t>h</w:t>
            </w:r>
            <w:r w:rsidRPr="00F11EB4">
              <w:rPr>
                <w:rFonts w:eastAsia="MS Mincho"/>
                <w:bCs/>
              </w:rPr>
              <w:t xml:space="preserve">as </w:t>
            </w:r>
            <w:r w:rsidR="00D74897">
              <w:rPr>
                <w:rFonts w:eastAsia="MS Mincho"/>
                <w:bCs/>
              </w:rPr>
              <w:t xml:space="preserve">been </w:t>
            </w:r>
            <w:r w:rsidRPr="00F11EB4">
              <w:rPr>
                <w:rFonts w:eastAsia="MS Mincho"/>
                <w:bCs/>
              </w:rPr>
              <w:t xml:space="preserve">implemented. </w:t>
            </w:r>
          </w:p>
          <w:p w:rsidR="00F11EB4" w:rsidRPr="00F11EB4" w:rsidRDefault="00F11EB4" w:rsidP="00D74897">
            <w:pPr>
              <w:suppressAutoHyphens w:val="0"/>
              <w:spacing w:before="40" w:after="120" w:line="220" w:lineRule="exact"/>
              <w:jc w:val="both"/>
              <w:rPr>
                <w:rFonts w:eastAsia="MS Mincho"/>
                <w:i/>
              </w:rPr>
            </w:pPr>
            <w:r w:rsidRPr="00F11EB4">
              <w:rPr>
                <w:rFonts w:eastAsia="MS Mincho"/>
                <w:i/>
              </w:rPr>
              <w:t xml:space="preserve">Submission from: </w:t>
            </w:r>
            <w:r w:rsidR="00D74897">
              <w:rPr>
                <w:rFonts w:eastAsia="MS Mincho"/>
              </w:rPr>
              <w:t>A</w:t>
            </w:r>
            <w:r w:rsidRPr="00F11EB4">
              <w:rPr>
                <w:rFonts w:eastAsia="MS Mincho"/>
              </w:rPr>
              <w:t>uthor</w:t>
            </w:r>
            <w:r w:rsidRPr="00F11EB4">
              <w:rPr>
                <w:rFonts w:eastAsia="MS Mincho"/>
                <w:i/>
              </w:rPr>
              <w:t xml:space="preserve"> </w:t>
            </w:r>
          </w:p>
          <w:p w:rsidR="00F11EB4" w:rsidRPr="00F11EB4" w:rsidRDefault="00F11EB4" w:rsidP="009A2724">
            <w:pPr>
              <w:suppressAutoHyphens w:val="0"/>
              <w:spacing w:before="40" w:after="120" w:line="220" w:lineRule="exact"/>
              <w:jc w:val="both"/>
              <w:rPr>
                <w:rFonts w:eastAsia="MS Mincho"/>
                <w:u w:val="single"/>
              </w:rPr>
            </w:pPr>
            <w:r w:rsidRPr="00F11EB4">
              <w:rPr>
                <w:rFonts w:eastAsia="MS Mincho"/>
                <w:i/>
              </w:rPr>
              <w:t xml:space="preserve">Date of submission: </w:t>
            </w:r>
            <w:r w:rsidRPr="00F11EB4">
              <w:rPr>
                <w:rFonts w:eastAsia="MS Mincho"/>
              </w:rPr>
              <w:t>14 July 2014</w:t>
            </w:r>
          </w:p>
          <w:p w:rsidR="00F11EB4" w:rsidRPr="00F11EB4" w:rsidRDefault="00F11EB4" w:rsidP="009A2724">
            <w:pPr>
              <w:spacing w:before="40" w:after="120" w:line="220" w:lineRule="exact"/>
              <w:jc w:val="both"/>
              <w:rPr>
                <w:rFonts w:eastAsia="MS Mincho"/>
              </w:rPr>
            </w:pPr>
            <w:r w:rsidRPr="00F11EB4">
              <w:rPr>
                <w:rFonts w:eastAsia="MS Mincho"/>
              </w:rPr>
              <w:t xml:space="preserve">The State party has yet to implement the Committee’s recommendation. The author has used all </w:t>
            </w:r>
            <w:r w:rsidR="00D74897">
              <w:rPr>
                <w:rFonts w:eastAsia="MS Mincho"/>
              </w:rPr>
              <w:t xml:space="preserve">the </w:t>
            </w:r>
            <w:r w:rsidRPr="00F11EB4">
              <w:rPr>
                <w:rFonts w:eastAsia="MS Mincho"/>
              </w:rPr>
              <w:t xml:space="preserve">available remedies, including appeals before the Constitutional Court, which has rejected his challenge to his deportation of 27 November 2010. It would thus be futile to file a further appeal before this jurisdiction. </w:t>
            </w:r>
          </w:p>
          <w:p w:rsidR="00F11EB4" w:rsidRPr="00F11EB4" w:rsidRDefault="00F11EB4" w:rsidP="009A2724">
            <w:pPr>
              <w:spacing w:before="40" w:after="120" w:line="220" w:lineRule="exact"/>
              <w:jc w:val="both"/>
              <w:rPr>
                <w:rFonts w:eastAsia="MS Mincho"/>
              </w:rPr>
            </w:pPr>
            <w:r w:rsidRPr="00F11EB4">
              <w:rPr>
                <w:rFonts w:eastAsia="MS Mincho"/>
                <w:i/>
              </w:rPr>
              <w:t>Transmittal to the State party:</w:t>
            </w:r>
            <w:r w:rsidRPr="00F11EB4">
              <w:rPr>
                <w:rFonts w:eastAsia="MS Mincho"/>
              </w:rPr>
              <w:t xml:space="preserve"> 23 October 2014</w:t>
            </w:r>
          </w:p>
          <w:p w:rsidR="00F11EB4" w:rsidRPr="00F11EB4" w:rsidRDefault="00F11EB4" w:rsidP="009A2724">
            <w:pPr>
              <w:spacing w:before="40" w:after="120" w:line="220" w:lineRule="exact"/>
              <w:jc w:val="both"/>
              <w:rPr>
                <w:rFonts w:eastAsia="MS Mincho"/>
                <w:b/>
              </w:rPr>
            </w:pPr>
            <w:r w:rsidRPr="00F11EB4">
              <w:rPr>
                <w:rFonts w:eastAsia="MS Mincho"/>
                <w:b/>
              </w:rPr>
              <w:t>Committee’s assessment</w:t>
            </w:r>
            <w:r w:rsidRPr="00180C20">
              <w:rPr>
                <w:rFonts w:eastAsia="MS Mincho"/>
                <w:bCs/>
              </w:rPr>
              <w:t>:</w:t>
            </w:r>
            <w:r w:rsidRPr="00F11EB4">
              <w:rPr>
                <w:rFonts w:eastAsia="MS Mincho"/>
                <w:b/>
              </w:rPr>
              <w:t xml:space="preserve"> </w:t>
            </w:r>
          </w:p>
          <w:p w:rsidR="00F11EB4" w:rsidRPr="00F11EB4" w:rsidRDefault="00D74897" w:rsidP="00D74897">
            <w:pPr>
              <w:numPr>
                <w:ilvl w:val="0"/>
                <w:numId w:val="60"/>
              </w:numPr>
              <w:spacing w:before="40" w:after="120" w:line="220" w:lineRule="exact"/>
              <w:ind w:left="0" w:right="1134" w:firstLine="0"/>
              <w:jc w:val="both"/>
              <w:rPr>
                <w:rFonts w:eastAsia="MS Mincho"/>
                <w:lang w:eastAsia="en-GB"/>
              </w:rPr>
            </w:pPr>
            <w:r w:rsidRPr="00F11EB4">
              <w:rPr>
                <w:rFonts w:eastAsia="MS Mincho"/>
              </w:rPr>
              <w:t xml:space="preserve">Effective remedy, including </w:t>
            </w:r>
            <w:r>
              <w:rPr>
                <w:rFonts w:eastAsia="MS Mincho"/>
                <w:lang w:eastAsia="en-GB"/>
              </w:rPr>
              <w:t>a</w:t>
            </w:r>
            <w:r w:rsidR="00F11EB4" w:rsidRPr="00F11EB4">
              <w:rPr>
                <w:rFonts w:eastAsia="MS Mincho"/>
                <w:lang w:eastAsia="en-GB"/>
              </w:rPr>
              <w:t>dequate compensation: C1</w:t>
            </w:r>
          </w:p>
          <w:p w:rsidR="00F11EB4" w:rsidRPr="00F11EB4" w:rsidRDefault="00F11EB4" w:rsidP="009A2724">
            <w:pPr>
              <w:numPr>
                <w:ilvl w:val="0"/>
                <w:numId w:val="60"/>
              </w:numPr>
              <w:spacing w:before="40" w:after="120" w:line="220" w:lineRule="exact"/>
              <w:ind w:left="0" w:right="1134" w:firstLine="0"/>
              <w:jc w:val="both"/>
              <w:rPr>
                <w:rFonts w:eastAsia="MS Mincho"/>
                <w:lang w:eastAsia="en-GB"/>
              </w:rPr>
            </w:pPr>
            <w:r w:rsidRPr="00F11EB4">
              <w:rPr>
                <w:rFonts w:eastAsia="MS Mincho"/>
                <w:lang w:eastAsia="en-GB"/>
              </w:rPr>
              <w:t>Release (or adequate opportunity to challenge all grounds on which his detention is based): A</w:t>
            </w:r>
          </w:p>
          <w:p w:rsidR="00F11EB4" w:rsidRPr="00F11EB4" w:rsidRDefault="00F11EB4" w:rsidP="00EF4D33">
            <w:pPr>
              <w:numPr>
                <w:ilvl w:val="0"/>
                <w:numId w:val="60"/>
              </w:numPr>
              <w:spacing w:before="40" w:after="120" w:line="220" w:lineRule="exact"/>
              <w:ind w:left="0" w:right="1134" w:firstLine="0"/>
              <w:jc w:val="both"/>
              <w:rPr>
                <w:rFonts w:eastAsia="MS Mincho"/>
                <w:lang w:eastAsia="en-GB"/>
              </w:rPr>
            </w:pPr>
            <w:r w:rsidRPr="00F11EB4">
              <w:rPr>
                <w:rFonts w:eastAsia="MS Mincho"/>
                <w:lang w:eastAsia="en-GB"/>
              </w:rPr>
              <w:t>Full reconsideration of the reasons for removal to Iraq and the effects thereof on his family life, prior to any attempt to return the author to his country of origin: C1</w:t>
            </w:r>
          </w:p>
          <w:p w:rsidR="00F11EB4" w:rsidRPr="00F11EB4" w:rsidRDefault="00F11EB4" w:rsidP="009A2724">
            <w:pPr>
              <w:numPr>
                <w:ilvl w:val="0"/>
                <w:numId w:val="60"/>
              </w:numPr>
              <w:spacing w:before="40" w:after="120" w:line="220" w:lineRule="exact"/>
              <w:ind w:left="0" w:right="1134" w:firstLine="0"/>
              <w:jc w:val="both"/>
              <w:rPr>
                <w:rFonts w:eastAsia="MS Mincho"/>
                <w:lang w:eastAsia="en-GB"/>
              </w:rPr>
            </w:pPr>
            <w:r w:rsidRPr="00F11EB4">
              <w:rPr>
                <w:rFonts w:eastAsia="MS Mincho"/>
                <w:lang w:eastAsia="en-GB"/>
              </w:rPr>
              <w:t>Publication of the Views: A</w:t>
            </w:r>
          </w:p>
          <w:p w:rsidR="00F11EB4" w:rsidRPr="00F11EB4" w:rsidRDefault="00F11EB4" w:rsidP="008B1197">
            <w:pPr>
              <w:numPr>
                <w:ilvl w:val="0"/>
                <w:numId w:val="60"/>
              </w:numPr>
              <w:spacing w:before="40" w:after="120" w:line="220" w:lineRule="exact"/>
              <w:ind w:left="0" w:right="1134" w:firstLine="0"/>
              <w:jc w:val="both"/>
              <w:rPr>
                <w:rFonts w:eastAsia="MS Mincho"/>
              </w:rPr>
            </w:pPr>
            <w:r w:rsidRPr="00F11EB4">
              <w:rPr>
                <w:rFonts w:eastAsia="MS Mincho"/>
                <w:lang w:eastAsia="en-GB"/>
              </w:rPr>
              <w:t>Non</w:t>
            </w:r>
            <w:r w:rsidR="008B1197">
              <w:rPr>
                <w:rFonts w:eastAsia="MS Mincho"/>
                <w:lang w:eastAsia="en-GB"/>
              </w:rPr>
              <w:t>-</w:t>
            </w:r>
            <w:r w:rsidRPr="00F11EB4">
              <w:rPr>
                <w:rFonts w:eastAsia="MS Mincho"/>
                <w:lang w:eastAsia="en-GB"/>
              </w:rPr>
              <w:t>repetition: C1</w:t>
            </w:r>
          </w:p>
        </w:tc>
      </w:tr>
      <w:tr w:rsidR="00F11EB4" w:rsidRPr="00F11EB4" w:rsidTr="00715486">
        <w:trPr>
          <w:trHeight w:val="389"/>
        </w:trPr>
        <w:tc>
          <w:tcPr>
            <w:tcW w:w="7371" w:type="dxa"/>
            <w:gridSpan w:val="2"/>
            <w:tcBorders>
              <w:bottom w:val="single" w:sz="12" w:space="0" w:color="auto"/>
            </w:tcBorders>
            <w:shd w:val="clear" w:color="auto" w:fill="auto"/>
          </w:tcPr>
          <w:p w:rsidR="00F11EB4" w:rsidRPr="00F11EB4" w:rsidRDefault="00F11EB4" w:rsidP="00A061C4">
            <w:pPr>
              <w:spacing w:before="40" w:after="120" w:line="220" w:lineRule="exact"/>
              <w:jc w:val="both"/>
              <w:rPr>
                <w:rFonts w:eastAsia="MS Mincho"/>
              </w:rPr>
            </w:pPr>
            <w:r w:rsidRPr="00F11EB4">
              <w:rPr>
                <w:rFonts w:eastAsia="MS Mincho"/>
                <w:b/>
              </w:rPr>
              <w:lastRenderedPageBreak/>
              <w:t>Committee</w:t>
            </w:r>
            <w:r w:rsidR="00536BC6" w:rsidRPr="00536BC6">
              <w:rPr>
                <w:rFonts w:eastAsia="MS Mincho"/>
              </w:rPr>
              <w:t>’</w:t>
            </w:r>
            <w:r w:rsidRPr="00F11EB4">
              <w:rPr>
                <w:rFonts w:eastAsia="MS Mincho"/>
                <w:b/>
              </w:rPr>
              <w:t>s decision</w:t>
            </w:r>
            <w:r w:rsidRPr="00180C20">
              <w:rPr>
                <w:rFonts w:eastAsia="MS Mincho"/>
                <w:bCs/>
              </w:rPr>
              <w:t xml:space="preserve">: </w:t>
            </w:r>
            <w:r w:rsidRPr="00F11EB4">
              <w:rPr>
                <w:rFonts w:eastAsia="MS Mincho"/>
              </w:rPr>
              <w:t>Follow-up dialogue ongoing</w:t>
            </w:r>
            <w:r w:rsidR="00A061C4">
              <w:rPr>
                <w:rFonts w:eastAsia="MS Mincho"/>
              </w:rPr>
              <w:t>.</w:t>
            </w:r>
          </w:p>
        </w:tc>
      </w:tr>
    </w:tbl>
    <w:p w:rsidR="00715486" w:rsidRDefault="00715486" w:rsidP="00715486">
      <w:pPr>
        <w:spacing w:after="120"/>
      </w:pPr>
    </w:p>
    <w:tbl>
      <w:tblPr>
        <w:tblW w:w="7371" w:type="dxa"/>
        <w:tblInd w:w="1134" w:type="dxa"/>
        <w:tblLayout w:type="fixed"/>
        <w:tblCellMar>
          <w:left w:w="0" w:type="dxa"/>
          <w:right w:w="0" w:type="dxa"/>
        </w:tblCellMar>
        <w:tblLook w:val="04A0" w:firstRow="1" w:lastRow="0" w:firstColumn="1" w:lastColumn="0" w:noHBand="0" w:noVBand="1"/>
      </w:tblPr>
      <w:tblGrid>
        <w:gridCol w:w="1843"/>
        <w:gridCol w:w="5528"/>
      </w:tblGrid>
      <w:tr w:rsidR="00366B52" w:rsidRPr="00F11EB4" w:rsidTr="002C6995">
        <w:tc>
          <w:tcPr>
            <w:tcW w:w="7371" w:type="dxa"/>
            <w:gridSpan w:val="2"/>
            <w:tcBorders>
              <w:top w:val="single" w:sz="4" w:space="0" w:color="auto"/>
              <w:bottom w:val="single" w:sz="12" w:space="0" w:color="auto"/>
            </w:tcBorders>
            <w:shd w:val="clear" w:color="auto" w:fill="auto"/>
          </w:tcPr>
          <w:p w:rsidR="00366B52" w:rsidRPr="00F11EB4" w:rsidRDefault="00366B52" w:rsidP="00180C20">
            <w:pPr>
              <w:spacing w:before="40" w:after="120" w:line="220" w:lineRule="exact"/>
              <w:jc w:val="both"/>
              <w:rPr>
                <w:rFonts w:eastAsia="MS Mincho"/>
                <w:i/>
                <w:lang w:val="it-IT"/>
              </w:rPr>
            </w:pPr>
            <w:r w:rsidRPr="00F11EB4">
              <w:rPr>
                <w:rFonts w:eastAsia="MS Mincho"/>
                <w:b/>
              </w:rPr>
              <w:t>Bosnia and Her</w:t>
            </w:r>
            <w:r w:rsidRPr="00F11EB4">
              <w:rPr>
                <w:rFonts w:eastAsia="MS Mincho"/>
                <w:b/>
                <w:lang w:val="it-IT"/>
              </w:rPr>
              <w:t>zegovina</w:t>
            </w:r>
            <w:r w:rsidRPr="00F11EB4" w:rsidDel="00366B52">
              <w:rPr>
                <w:rFonts w:eastAsia="MS Mincho"/>
                <w:b/>
              </w:rPr>
              <w:t xml:space="preserve"> </w:t>
            </w:r>
          </w:p>
        </w:tc>
      </w:tr>
      <w:tr w:rsidR="00F11EB4" w:rsidRPr="00F11EB4" w:rsidTr="00F11EB4">
        <w:tc>
          <w:tcPr>
            <w:tcW w:w="1843" w:type="dxa"/>
            <w:tcBorders>
              <w:top w:val="single" w:sz="12" w:space="0" w:color="auto"/>
            </w:tcBorders>
            <w:shd w:val="clear" w:color="auto" w:fill="auto"/>
          </w:tcPr>
          <w:p w:rsidR="00F11EB4" w:rsidRPr="00F11EB4" w:rsidRDefault="00F11EB4" w:rsidP="007A1220">
            <w:pPr>
              <w:spacing w:before="40" w:after="120" w:line="220" w:lineRule="exact"/>
              <w:jc w:val="both"/>
              <w:rPr>
                <w:rFonts w:eastAsia="MS Mincho"/>
              </w:rPr>
            </w:pPr>
            <w:r w:rsidRPr="00F11EB4">
              <w:rPr>
                <w:rFonts w:eastAsia="MS Mincho"/>
                <w:b/>
              </w:rPr>
              <w:t>Case</w:t>
            </w:r>
          </w:p>
        </w:tc>
        <w:tc>
          <w:tcPr>
            <w:tcW w:w="5528"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lang w:val="it-IT"/>
              </w:rPr>
            </w:pPr>
            <w:r w:rsidRPr="00180C20">
              <w:rPr>
                <w:rFonts w:eastAsia="MS Mincho"/>
                <w:bCs/>
                <w:i/>
                <w:lang w:val="it-IT"/>
              </w:rPr>
              <w:t xml:space="preserve">Rizvanović, </w:t>
            </w:r>
            <w:r w:rsidRPr="00180C20">
              <w:rPr>
                <w:rFonts w:eastAsia="MS Mincho"/>
                <w:bCs/>
                <w:lang w:val="it-IT"/>
              </w:rPr>
              <w:t>1997/2010</w:t>
            </w:r>
          </w:p>
        </w:tc>
      </w:tr>
      <w:tr w:rsidR="00F11EB4" w:rsidRPr="00F11EB4" w:rsidTr="00F11EB4">
        <w:tc>
          <w:tcPr>
            <w:tcW w:w="1843" w:type="dxa"/>
            <w:shd w:val="clear" w:color="auto" w:fill="auto"/>
          </w:tcPr>
          <w:p w:rsidR="00F11EB4" w:rsidRPr="00F11EB4" w:rsidRDefault="00F11EB4" w:rsidP="007A1220">
            <w:pPr>
              <w:spacing w:before="40" w:after="120" w:line="220" w:lineRule="exact"/>
              <w:jc w:val="both"/>
              <w:rPr>
                <w:rFonts w:eastAsia="MS Mincho"/>
              </w:rPr>
            </w:pPr>
            <w:r w:rsidRPr="00F11EB4">
              <w:rPr>
                <w:rFonts w:eastAsia="MS Mincho"/>
                <w:b/>
              </w:rPr>
              <w:t>Views adopted on</w:t>
            </w:r>
          </w:p>
        </w:tc>
        <w:tc>
          <w:tcPr>
            <w:tcW w:w="5528" w:type="dxa"/>
            <w:shd w:val="clear" w:color="auto" w:fill="auto"/>
            <w:vAlign w:val="bottom"/>
          </w:tcPr>
          <w:p w:rsidR="00F11EB4" w:rsidRPr="00F11EB4" w:rsidRDefault="00F11EB4" w:rsidP="009A2724">
            <w:pPr>
              <w:spacing w:before="40" w:after="120" w:line="220" w:lineRule="exact"/>
              <w:jc w:val="both"/>
              <w:rPr>
                <w:rFonts w:eastAsia="MS Mincho"/>
              </w:rPr>
            </w:pPr>
            <w:r w:rsidRPr="00F11EB4">
              <w:rPr>
                <w:rFonts w:eastAsia="MS Mincho"/>
              </w:rPr>
              <w:t>21 March 2014</w:t>
            </w:r>
          </w:p>
        </w:tc>
      </w:tr>
      <w:tr w:rsidR="00F11EB4" w:rsidRPr="00F11EB4" w:rsidTr="00F11EB4">
        <w:tc>
          <w:tcPr>
            <w:tcW w:w="1843" w:type="dxa"/>
            <w:shd w:val="clear" w:color="auto" w:fill="auto"/>
          </w:tcPr>
          <w:p w:rsidR="00F11EB4" w:rsidRPr="00F11EB4" w:rsidRDefault="00F11EB4" w:rsidP="001E04E5">
            <w:pPr>
              <w:spacing w:before="40" w:after="120" w:line="220" w:lineRule="exact"/>
              <w:jc w:val="both"/>
              <w:rPr>
                <w:rFonts w:eastAsia="MS Mincho"/>
              </w:rPr>
            </w:pPr>
            <w:r w:rsidRPr="00F11EB4">
              <w:rPr>
                <w:rFonts w:eastAsia="MS Mincho"/>
                <w:b/>
              </w:rPr>
              <w:t>Violation</w:t>
            </w:r>
          </w:p>
        </w:tc>
        <w:tc>
          <w:tcPr>
            <w:tcW w:w="5528" w:type="dxa"/>
            <w:shd w:val="clear" w:color="auto" w:fill="auto"/>
            <w:vAlign w:val="bottom"/>
          </w:tcPr>
          <w:p w:rsidR="00F11EB4" w:rsidRPr="00F11EB4" w:rsidRDefault="00E44360" w:rsidP="00EF4D33">
            <w:pPr>
              <w:spacing w:before="40" w:after="120" w:line="220" w:lineRule="exact"/>
              <w:jc w:val="both"/>
              <w:rPr>
                <w:rFonts w:eastAsia="MS Mincho"/>
                <w:lang w:val="en-US" w:eastAsia="fr-CH"/>
              </w:rPr>
            </w:pPr>
            <w:r>
              <w:rPr>
                <w:rFonts w:eastAsia="MS Mincho"/>
              </w:rPr>
              <w:t>Article </w:t>
            </w:r>
            <w:r w:rsidR="00F11EB4" w:rsidRPr="00F11EB4">
              <w:rPr>
                <w:rFonts w:eastAsia="MS Mincho"/>
              </w:rPr>
              <w:t>2 (3)</w:t>
            </w:r>
            <w:r w:rsidR="00D35B87">
              <w:rPr>
                <w:rFonts w:eastAsia="MS Mincho"/>
              </w:rPr>
              <w:t xml:space="preserve">, </w:t>
            </w:r>
            <w:r w:rsidR="00D35B87">
              <w:t>read in conjunction</w:t>
            </w:r>
            <w:r w:rsidR="00F11EB4" w:rsidRPr="00F11EB4">
              <w:rPr>
                <w:rFonts w:eastAsia="MS Mincho"/>
              </w:rPr>
              <w:t xml:space="preserve"> with </w:t>
            </w:r>
            <w:r>
              <w:rPr>
                <w:rFonts w:eastAsia="MS Mincho"/>
              </w:rPr>
              <w:t>articles </w:t>
            </w:r>
            <w:r w:rsidR="00F11EB4" w:rsidRPr="00F11EB4">
              <w:rPr>
                <w:rFonts w:eastAsia="MS Mincho"/>
              </w:rPr>
              <w:t>6, 7 and 9</w:t>
            </w:r>
            <w:r w:rsidR="00366B52">
              <w:rPr>
                <w:rFonts w:eastAsia="MS Mincho"/>
              </w:rPr>
              <w:t>, of the Covenant</w:t>
            </w:r>
            <w:r w:rsidR="00D35B87">
              <w:rPr>
                <w:rFonts w:eastAsia="MS Mincho"/>
              </w:rPr>
              <w:t xml:space="preserve"> </w:t>
            </w:r>
            <w:r w:rsidR="00D35B87">
              <w:t>with regard to the authors and their disappeared relative</w:t>
            </w:r>
            <w:r w:rsidR="00366B52">
              <w:t>,</w:t>
            </w:r>
            <w:r w:rsidR="00F11EB4" w:rsidRPr="00F11EB4">
              <w:rPr>
                <w:rFonts w:eastAsia="MS Mincho"/>
              </w:rPr>
              <w:t xml:space="preserve"> </w:t>
            </w:r>
            <w:r w:rsidR="00051740">
              <w:rPr>
                <w:rFonts w:eastAsia="MS Mincho"/>
              </w:rPr>
              <w:t xml:space="preserve">and </w:t>
            </w:r>
            <w:r>
              <w:rPr>
                <w:rFonts w:eastAsia="MS Mincho"/>
              </w:rPr>
              <w:t>article </w:t>
            </w:r>
            <w:r w:rsidR="00F11EB4" w:rsidRPr="00F11EB4">
              <w:rPr>
                <w:rFonts w:eastAsia="MS Mincho"/>
              </w:rPr>
              <w:t>7</w:t>
            </w:r>
            <w:r w:rsidR="00366B52">
              <w:rPr>
                <w:rFonts w:eastAsia="MS Mincho"/>
              </w:rPr>
              <w:t>,</w:t>
            </w:r>
            <w:r w:rsidR="00F11EB4" w:rsidRPr="00F11EB4">
              <w:rPr>
                <w:rFonts w:eastAsia="MS Mincho"/>
              </w:rPr>
              <w:t xml:space="preserve"> </w:t>
            </w:r>
            <w:r w:rsidR="00D35B87">
              <w:t>read alone and in conjunction with article 2 (3)</w:t>
            </w:r>
            <w:r w:rsidR="00366B52">
              <w:t>,</w:t>
            </w:r>
            <w:r w:rsidR="00D35B87">
              <w:t xml:space="preserve"> with respect to the authors</w:t>
            </w:r>
          </w:p>
        </w:tc>
      </w:tr>
      <w:tr w:rsidR="00F11EB4" w:rsidRPr="00F11EB4" w:rsidTr="00F11EB4">
        <w:tc>
          <w:tcPr>
            <w:tcW w:w="7371" w:type="dxa"/>
            <w:gridSpan w:val="2"/>
            <w:shd w:val="clear" w:color="auto" w:fill="auto"/>
          </w:tcPr>
          <w:p w:rsidR="00F11EB4" w:rsidRPr="00F11EB4" w:rsidRDefault="00F11EB4" w:rsidP="00441F88">
            <w:pPr>
              <w:spacing w:before="40" w:after="120" w:line="220" w:lineRule="exact"/>
              <w:jc w:val="both"/>
              <w:rPr>
                <w:rFonts w:eastAsia="MS Mincho"/>
                <w:lang w:val="en-US"/>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lang w:val="en-US"/>
              </w:rPr>
              <w:t xml:space="preserve">Effective remedy, including appropriate compensation. The State party should continue its efforts to establish the fate or whereabouts of </w:t>
            </w:r>
            <w:proofErr w:type="spellStart"/>
            <w:r w:rsidRPr="00F11EB4">
              <w:rPr>
                <w:rFonts w:eastAsia="MS Mincho"/>
                <w:lang w:val="en-US"/>
              </w:rPr>
              <w:t>Mensud</w:t>
            </w:r>
            <w:proofErr w:type="spellEnd"/>
            <w:r w:rsidRPr="00F11EB4">
              <w:rPr>
                <w:rFonts w:eastAsia="MS Mincho"/>
                <w:lang w:val="en-US"/>
              </w:rPr>
              <w:t xml:space="preserve"> </w:t>
            </w:r>
            <w:proofErr w:type="spellStart"/>
            <w:r w:rsidRPr="00F11EB4">
              <w:rPr>
                <w:rFonts w:eastAsia="MS Mincho"/>
                <w:lang w:val="en-US"/>
              </w:rPr>
              <w:t>Rizvanović</w:t>
            </w:r>
            <w:proofErr w:type="spellEnd"/>
            <w:r w:rsidRPr="00F11EB4">
              <w:rPr>
                <w:rFonts w:eastAsia="MS Mincho"/>
                <w:lang w:val="en-US"/>
              </w:rPr>
              <w:t xml:space="preserve"> and to bring those responsible for his disappearance to </w:t>
            </w:r>
            <w:r w:rsidRPr="00F11EB4">
              <w:rPr>
                <w:rFonts w:eastAsia="MS Mincho"/>
              </w:rPr>
              <w:t>justice</w:t>
            </w:r>
            <w:r w:rsidRPr="00F11EB4">
              <w:rPr>
                <w:rFonts w:eastAsia="MS Mincho"/>
                <w:lang w:val="en-US"/>
              </w:rPr>
              <w:t xml:space="preserve"> by the end of 2015. It should also amend the current law</w:t>
            </w:r>
            <w:r w:rsidR="00D35B87">
              <w:rPr>
                <w:rFonts w:eastAsia="MS Mincho"/>
                <w:lang w:val="en-US"/>
              </w:rPr>
              <w:t>,</w:t>
            </w:r>
            <w:r w:rsidRPr="00F11EB4">
              <w:rPr>
                <w:rFonts w:eastAsia="MS Mincho"/>
                <w:lang w:val="en-US"/>
              </w:rPr>
              <w:t xml:space="preserve"> which provides that social benefits and reparations to relatives of victim</w:t>
            </w:r>
            <w:r w:rsidR="00441F88">
              <w:rPr>
                <w:rFonts w:eastAsia="MS Mincho"/>
                <w:lang w:val="en-US"/>
              </w:rPr>
              <w:t>s</w:t>
            </w:r>
            <w:r w:rsidRPr="00F11EB4">
              <w:rPr>
                <w:rFonts w:eastAsia="MS Mincho"/>
                <w:lang w:val="en-US"/>
              </w:rPr>
              <w:t xml:space="preserve"> of enforced disappearance are subject to </w:t>
            </w:r>
            <w:r w:rsidR="00441F88">
              <w:rPr>
                <w:rFonts w:eastAsia="MS Mincho"/>
                <w:lang w:val="en-US"/>
              </w:rPr>
              <w:t>the</w:t>
            </w:r>
            <w:r w:rsidRPr="00F11EB4">
              <w:rPr>
                <w:rFonts w:eastAsia="MS Mincho"/>
                <w:lang w:val="en-US"/>
              </w:rPr>
              <w:t xml:space="preserve"> declaration of </w:t>
            </w:r>
            <w:r w:rsidR="00D35B87">
              <w:rPr>
                <w:rFonts w:eastAsia="MS Mincho"/>
                <w:lang w:val="en-US"/>
              </w:rPr>
              <w:t xml:space="preserve">the </w:t>
            </w:r>
            <w:r w:rsidRPr="00F11EB4">
              <w:rPr>
                <w:rFonts w:eastAsia="MS Mincho"/>
                <w:lang w:val="en-US"/>
              </w:rPr>
              <w:t xml:space="preserve">death of the victim. </w:t>
            </w:r>
          </w:p>
        </w:tc>
      </w:tr>
      <w:tr w:rsidR="00F11EB4" w:rsidRPr="00F11EB4" w:rsidTr="00F11EB4">
        <w:tc>
          <w:tcPr>
            <w:tcW w:w="7371" w:type="dxa"/>
            <w:gridSpan w:val="2"/>
            <w:shd w:val="clear" w:color="auto" w:fill="auto"/>
          </w:tcPr>
          <w:p w:rsidR="00F11EB4" w:rsidRPr="00F11EB4" w:rsidRDefault="00F11EB4" w:rsidP="001E04E5">
            <w:pPr>
              <w:spacing w:before="40" w:after="120" w:line="220" w:lineRule="exact"/>
              <w:jc w:val="both"/>
              <w:rPr>
                <w:rFonts w:eastAsia="MS Mincho"/>
                <w:b/>
              </w:rPr>
            </w:pPr>
            <w:r w:rsidRPr="00F11EB4">
              <w:rPr>
                <w:rFonts w:eastAsia="MS Mincho"/>
                <w:b/>
              </w:rPr>
              <w:t>No previous follow-up information</w:t>
            </w:r>
          </w:p>
        </w:tc>
      </w:tr>
      <w:tr w:rsidR="00F11EB4" w:rsidRPr="00F11EB4" w:rsidTr="00F11EB4">
        <w:tc>
          <w:tcPr>
            <w:tcW w:w="7371" w:type="dxa"/>
            <w:gridSpan w:val="2"/>
            <w:shd w:val="clear" w:color="auto" w:fill="auto"/>
          </w:tcPr>
          <w:p w:rsidR="00F11EB4" w:rsidRPr="00F11EB4" w:rsidRDefault="00F11EB4" w:rsidP="00441F88">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w:t>
            </w:r>
            <w:r w:rsidR="00441F88">
              <w:rPr>
                <w:rFonts w:eastAsia="MS Mincho"/>
              </w:rPr>
              <w:t>p</w:t>
            </w:r>
            <w:r w:rsidRPr="00F11EB4">
              <w:rPr>
                <w:rFonts w:eastAsia="MS Mincho"/>
              </w:rPr>
              <w:t xml:space="preserve">arty </w:t>
            </w:r>
          </w:p>
          <w:p w:rsidR="00F11EB4" w:rsidRPr="00F11EB4" w:rsidRDefault="00F11EB4" w:rsidP="009A2724">
            <w:pPr>
              <w:spacing w:before="40" w:after="120" w:line="220" w:lineRule="exact"/>
              <w:jc w:val="both"/>
              <w:rPr>
                <w:rFonts w:eastAsia="MS Mincho"/>
              </w:rPr>
            </w:pPr>
            <w:r w:rsidRPr="00F11EB4">
              <w:rPr>
                <w:rFonts w:eastAsia="MS Mincho"/>
                <w:i/>
              </w:rPr>
              <w:t xml:space="preserve">Date of submission: </w:t>
            </w:r>
            <w:r w:rsidRPr="00F11EB4">
              <w:rPr>
                <w:rFonts w:eastAsia="MS Mincho"/>
              </w:rPr>
              <w:t>11 August 2014</w:t>
            </w:r>
          </w:p>
          <w:p w:rsidR="00F11EB4" w:rsidRPr="00F11EB4" w:rsidRDefault="00F11EB4" w:rsidP="00EF4D33">
            <w:pPr>
              <w:spacing w:before="40" w:after="120" w:line="220" w:lineRule="exact"/>
              <w:jc w:val="both"/>
              <w:rPr>
                <w:rFonts w:eastAsia="MS Mincho"/>
              </w:rPr>
            </w:pPr>
            <w:r w:rsidRPr="00F11EB4">
              <w:rPr>
                <w:rFonts w:eastAsia="MS Mincho"/>
              </w:rPr>
              <w:t xml:space="preserve">The Missing Persons Institute has provided information to 71 individuals about the measures taken to find their missing family members. </w:t>
            </w:r>
            <w:r w:rsidR="00366B52">
              <w:rPr>
                <w:rFonts w:eastAsia="MS Mincho"/>
              </w:rPr>
              <w:t>Eleven</w:t>
            </w:r>
            <w:r w:rsidRPr="00F11EB4">
              <w:rPr>
                <w:rFonts w:eastAsia="MS Mincho"/>
              </w:rPr>
              <w:t xml:space="preserve"> cases were closed, meaning that the missing person was exhumed, identified and, in most cases, buried. </w:t>
            </w:r>
          </w:p>
          <w:p w:rsidR="00F11EB4" w:rsidRPr="00F11EB4" w:rsidRDefault="00F11EB4" w:rsidP="00EF4D33">
            <w:pPr>
              <w:spacing w:before="40" w:after="120" w:line="220" w:lineRule="exact"/>
              <w:jc w:val="both"/>
              <w:rPr>
                <w:rFonts w:eastAsia="MS Mincho"/>
              </w:rPr>
            </w:pPr>
            <w:r w:rsidRPr="00F11EB4">
              <w:rPr>
                <w:rFonts w:eastAsia="MS Mincho"/>
              </w:rPr>
              <w:t xml:space="preserve">The State party also describes the steps taken to establish the </w:t>
            </w:r>
            <w:r w:rsidR="00366B52">
              <w:rPr>
                <w:rFonts w:eastAsia="MS Mincho"/>
              </w:rPr>
              <w:t>f</w:t>
            </w:r>
            <w:r w:rsidRPr="00F11EB4">
              <w:rPr>
                <w:rFonts w:eastAsia="MS Mincho"/>
              </w:rPr>
              <w:t xml:space="preserve">und for </w:t>
            </w:r>
            <w:r w:rsidR="00366B52">
              <w:rPr>
                <w:rFonts w:eastAsia="MS Mincho"/>
              </w:rPr>
              <w:t>s</w:t>
            </w:r>
            <w:r w:rsidRPr="00F11EB4">
              <w:rPr>
                <w:rFonts w:eastAsia="MS Mincho"/>
              </w:rPr>
              <w:t xml:space="preserve">upport to the </w:t>
            </w:r>
            <w:r w:rsidR="00366B52">
              <w:rPr>
                <w:rFonts w:eastAsia="MS Mincho"/>
              </w:rPr>
              <w:t>f</w:t>
            </w:r>
            <w:r w:rsidRPr="00F11EB4">
              <w:rPr>
                <w:rFonts w:eastAsia="MS Mincho"/>
              </w:rPr>
              <w:t xml:space="preserve">amilies of </w:t>
            </w:r>
            <w:r w:rsidR="00366B52">
              <w:rPr>
                <w:rFonts w:eastAsia="MS Mincho"/>
              </w:rPr>
              <w:t>m</w:t>
            </w:r>
            <w:r w:rsidRPr="00F11EB4">
              <w:rPr>
                <w:rFonts w:eastAsia="MS Mincho"/>
              </w:rPr>
              <w:t xml:space="preserve">issing </w:t>
            </w:r>
            <w:r w:rsidR="00366B52">
              <w:rPr>
                <w:rFonts w:eastAsia="MS Mincho"/>
              </w:rPr>
              <w:t>p</w:t>
            </w:r>
            <w:r w:rsidRPr="00F11EB4">
              <w:rPr>
                <w:rFonts w:eastAsia="MS Mincho"/>
              </w:rPr>
              <w:t xml:space="preserve">ersons. An amendment to the Law on Missing Persons in this respect is still pending before the House of Peoples. </w:t>
            </w:r>
            <w:r w:rsidR="00C55F0D">
              <w:rPr>
                <w:rFonts w:eastAsia="MS Mincho"/>
              </w:rPr>
              <w:t>In addition</w:t>
            </w:r>
            <w:r w:rsidRPr="00F11EB4">
              <w:rPr>
                <w:rFonts w:eastAsia="MS Mincho"/>
              </w:rPr>
              <w:t xml:space="preserve">, an operational team </w:t>
            </w:r>
            <w:r w:rsidR="00C55F0D" w:rsidRPr="00F11EB4">
              <w:rPr>
                <w:rFonts w:eastAsia="MS Mincho"/>
              </w:rPr>
              <w:t xml:space="preserve">was established by the </w:t>
            </w:r>
            <w:proofErr w:type="spellStart"/>
            <w:r w:rsidR="00C55F0D" w:rsidRPr="00F11EB4">
              <w:rPr>
                <w:rFonts w:eastAsia="MS Mincho"/>
              </w:rPr>
              <w:t>Republika</w:t>
            </w:r>
            <w:proofErr w:type="spellEnd"/>
            <w:r w:rsidR="00C55F0D" w:rsidRPr="00F11EB4">
              <w:rPr>
                <w:rFonts w:eastAsia="MS Mincho"/>
              </w:rPr>
              <w:t xml:space="preserve"> </w:t>
            </w:r>
            <w:proofErr w:type="spellStart"/>
            <w:r w:rsidR="00C55F0D" w:rsidRPr="00F11EB4">
              <w:rPr>
                <w:rFonts w:eastAsia="MS Mincho"/>
              </w:rPr>
              <w:t>Srpska</w:t>
            </w:r>
            <w:proofErr w:type="spellEnd"/>
            <w:r w:rsidR="00C55F0D" w:rsidRPr="00F11EB4">
              <w:rPr>
                <w:rFonts w:eastAsia="MS Mincho"/>
              </w:rPr>
              <w:t xml:space="preserve"> </w:t>
            </w:r>
            <w:r w:rsidR="00366B52">
              <w:rPr>
                <w:rFonts w:eastAsia="MS Mincho"/>
              </w:rPr>
              <w:t>g</w:t>
            </w:r>
            <w:r w:rsidR="00C55F0D" w:rsidRPr="00F11EB4">
              <w:rPr>
                <w:rFonts w:eastAsia="MS Mincho"/>
              </w:rPr>
              <w:t>overnment</w:t>
            </w:r>
            <w:r w:rsidR="00C55F0D">
              <w:rPr>
                <w:rFonts w:eastAsia="MS Mincho"/>
              </w:rPr>
              <w:t xml:space="preserve"> in an attempt</w:t>
            </w:r>
            <w:r w:rsidRPr="00F11EB4">
              <w:rPr>
                <w:rFonts w:eastAsia="MS Mincho"/>
              </w:rPr>
              <w:t xml:space="preserve"> to expedite the tracing of missing persons, in line with the Law on Missing Persons.</w:t>
            </w:r>
          </w:p>
          <w:p w:rsidR="00F11EB4" w:rsidRPr="00F11EB4" w:rsidRDefault="00F11EB4" w:rsidP="00C55F0D">
            <w:pPr>
              <w:spacing w:before="40" w:after="120" w:line="220" w:lineRule="exact"/>
              <w:jc w:val="both"/>
              <w:rPr>
                <w:rFonts w:eastAsia="MS Mincho"/>
              </w:rPr>
            </w:pPr>
            <w:r w:rsidRPr="00F11EB4">
              <w:rPr>
                <w:rFonts w:eastAsia="MS Mincho"/>
                <w:color w:val="000000"/>
                <w:lang w:eastAsia="en-GB"/>
              </w:rPr>
              <w:t>The Committee</w:t>
            </w:r>
            <w:r w:rsidR="00536BC6" w:rsidRPr="00536BC6">
              <w:rPr>
                <w:rFonts w:eastAsia="MS Mincho"/>
                <w:color w:val="000000"/>
                <w:lang w:eastAsia="en-GB"/>
              </w:rPr>
              <w:t>’</w:t>
            </w:r>
            <w:r w:rsidRPr="00F11EB4">
              <w:rPr>
                <w:rFonts w:eastAsia="MS Mincho"/>
                <w:color w:val="000000"/>
                <w:lang w:eastAsia="en-GB"/>
              </w:rPr>
              <w:t xml:space="preserve">s </w:t>
            </w:r>
            <w:r w:rsidR="00C55F0D">
              <w:rPr>
                <w:rFonts w:eastAsia="MS Mincho"/>
                <w:color w:val="000000"/>
                <w:lang w:eastAsia="en-GB"/>
              </w:rPr>
              <w:t>V</w:t>
            </w:r>
            <w:r w:rsidRPr="00F11EB4">
              <w:rPr>
                <w:rFonts w:eastAsia="MS Mincho"/>
                <w:color w:val="000000"/>
                <w:lang w:eastAsia="en-GB"/>
              </w:rPr>
              <w:t>iews were translated and published on the web</w:t>
            </w:r>
            <w:r w:rsidR="00C55F0D">
              <w:rPr>
                <w:rFonts w:eastAsia="MS Mincho"/>
                <w:color w:val="000000"/>
                <w:lang w:eastAsia="en-GB"/>
              </w:rPr>
              <w:t xml:space="preserve"> </w:t>
            </w:r>
            <w:r w:rsidRPr="00F11EB4">
              <w:rPr>
                <w:rFonts w:eastAsia="MS Mincho"/>
                <w:color w:val="000000"/>
                <w:lang w:eastAsia="en-GB"/>
              </w:rPr>
              <w:t xml:space="preserve">page of the Ministry of Human Rights and Refugees. The Views were also disseminated among relevant authorities </w:t>
            </w:r>
            <w:r w:rsidRPr="00F11EB4">
              <w:rPr>
                <w:rFonts w:eastAsia="MS Mincho"/>
                <w:color w:val="000000"/>
                <w:lang w:eastAsia="en-GB"/>
              </w:rPr>
              <w:lastRenderedPageBreak/>
              <w:t>across the country</w:t>
            </w:r>
          </w:p>
          <w:p w:rsidR="00F11EB4" w:rsidRPr="00F11EB4" w:rsidRDefault="00F11EB4" w:rsidP="00E538BD">
            <w:pPr>
              <w:spacing w:before="40" w:after="120" w:line="220" w:lineRule="exact"/>
              <w:jc w:val="both"/>
              <w:rPr>
                <w:rFonts w:eastAsia="MS Mincho"/>
              </w:rPr>
            </w:pPr>
            <w:r w:rsidRPr="00F11EB4">
              <w:rPr>
                <w:rFonts w:eastAsia="MS Mincho"/>
                <w:i/>
              </w:rPr>
              <w:t>Submission</w:t>
            </w:r>
            <w:r w:rsidRPr="00F11EB4">
              <w:rPr>
                <w:rFonts w:eastAsia="MS Mincho"/>
                <w:u w:val="single"/>
              </w:rPr>
              <w:t xml:space="preserve"> </w:t>
            </w:r>
            <w:r w:rsidRPr="00F11EB4">
              <w:rPr>
                <w:rFonts w:eastAsia="MS Mincho"/>
                <w:i/>
              </w:rPr>
              <w:t xml:space="preserve">from: </w:t>
            </w:r>
            <w:r w:rsidR="00E538BD" w:rsidRPr="00F11EB4">
              <w:rPr>
                <w:rFonts w:eastAsia="MS Mincho"/>
              </w:rPr>
              <w:t>Author’s</w:t>
            </w:r>
            <w:r w:rsidR="00E538BD">
              <w:rPr>
                <w:rFonts w:eastAsia="MS Mincho"/>
              </w:rPr>
              <w:t xml:space="preserve"> c</w:t>
            </w:r>
            <w:r w:rsidRPr="00F11EB4">
              <w:rPr>
                <w:rFonts w:eastAsia="MS Mincho"/>
              </w:rPr>
              <w:t>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16 October 2014</w:t>
            </w:r>
          </w:p>
          <w:p w:rsidR="00F11EB4" w:rsidRPr="00F11EB4" w:rsidRDefault="00F11EB4" w:rsidP="00EF4D33">
            <w:pPr>
              <w:spacing w:before="40" w:after="120" w:line="220" w:lineRule="exact"/>
              <w:jc w:val="both"/>
              <w:rPr>
                <w:rFonts w:eastAsia="MS Mincho"/>
              </w:rPr>
            </w:pPr>
            <w:r w:rsidRPr="00F11EB4">
              <w:rPr>
                <w:rFonts w:eastAsia="MS Mincho"/>
              </w:rPr>
              <w:t xml:space="preserve">The fate and whereabouts of the author’s husband remain unknown. The Prosecutor’s Office has not opened a new criminal case and it is highly unlikely that this can be done by the end of 2015. The </w:t>
            </w:r>
            <w:r w:rsidR="00C55F0D">
              <w:rPr>
                <w:rFonts w:eastAsia="MS Mincho"/>
              </w:rPr>
              <w:t>f</w:t>
            </w:r>
            <w:r w:rsidRPr="00F11EB4">
              <w:rPr>
                <w:rFonts w:eastAsia="MS Mincho"/>
              </w:rPr>
              <w:t xml:space="preserve">und for the </w:t>
            </w:r>
            <w:r w:rsidR="00C55F0D">
              <w:rPr>
                <w:rFonts w:eastAsia="MS Mincho"/>
              </w:rPr>
              <w:t>s</w:t>
            </w:r>
            <w:r w:rsidRPr="00F11EB4">
              <w:rPr>
                <w:rFonts w:eastAsia="MS Mincho"/>
              </w:rPr>
              <w:t xml:space="preserve">upport of relatives of </w:t>
            </w:r>
            <w:r w:rsidR="00C55F0D">
              <w:rPr>
                <w:rFonts w:eastAsia="MS Mincho"/>
              </w:rPr>
              <w:t>m</w:t>
            </w:r>
            <w:r w:rsidRPr="00F11EB4">
              <w:rPr>
                <w:rFonts w:eastAsia="MS Mincho"/>
              </w:rPr>
              <w:t xml:space="preserve">issing </w:t>
            </w:r>
            <w:r w:rsidR="00C55F0D">
              <w:rPr>
                <w:rFonts w:eastAsia="MS Mincho"/>
              </w:rPr>
              <w:t>p</w:t>
            </w:r>
            <w:r w:rsidRPr="00F11EB4">
              <w:rPr>
                <w:rFonts w:eastAsia="MS Mincho"/>
              </w:rPr>
              <w:t xml:space="preserve">ersons has yet to be established. Even </w:t>
            </w:r>
            <w:r w:rsidR="00C55F0D">
              <w:rPr>
                <w:rFonts w:eastAsia="MS Mincho"/>
              </w:rPr>
              <w:t>if it had been</w:t>
            </w:r>
            <w:r w:rsidRPr="00F11EB4">
              <w:rPr>
                <w:rFonts w:eastAsia="MS Mincho"/>
              </w:rPr>
              <w:t xml:space="preserve">, it would merely provide social assistance and not proper reparation. The State </w:t>
            </w:r>
            <w:r w:rsidR="00C55F0D">
              <w:rPr>
                <w:rFonts w:eastAsia="MS Mincho"/>
              </w:rPr>
              <w:t>p</w:t>
            </w:r>
            <w:r w:rsidRPr="00F11EB4">
              <w:rPr>
                <w:rFonts w:eastAsia="MS Mincho"/>
              </w:rPr>
              <w:t>arty has not amended the law establish</w:t>
            </w:r>
            <w:r w:rsidR="00C55F0D">
              <w:rPr>
                <w:rFonts w:eastAsia="MS Mincho"/>
              </w:rPr>
              <w:t>ing</w:t>
            </w:r>
            <w:r w:rsidRPr="00F11EB4">
              <w:rPr>
                <w:rFonts w:eastAsia="MS Mincho"/>
              </w:rPr>
              <w:t xml:space="preserve"> that relatives of victims of enforced disappearance are entitled </w:t>
            </w:r>
            <w:r w:rsidR="00C55F0D">
              <w:rPr>
                <w:rFonts w:eastAsia="MS Mincho"/>
              </w:rPr>
              <w:t>t</w:t>
            </w:r>
            <w:r w:rsidRPr="00F11EB4">
              <w:rPr>
                <w:rFonts w:eastAsia="MS Mincho"/>
              </w:rPr>
              <w:t xml:space="preserve">o reparation only after having obtained a court decision. </w:t>
            </w:r>
          </w:p>
          <w:p w:rsidR="00F11EB4" w:rsidRPr="00F11EB4" w:rsidRDefault="00F11EB4" w:rsidP="00C55F0D">
            <w:pPr>
              <w:spacing w:before="40" w:after="120" w:line="220" w:lineRule="exact"/>
              <w:jc w:val="both"/>
              <w:rPr>
                <w:rFonts w:eastAsia="MS Mincho"/>
              </w:rPr>
            </w:pPr>
            <w:r w:rsidRPr="00F11EB4">
              <w:rPr>
                <w:rFonts w:eastAsia="MS Mincho"/>
              </w:rPr>
              <w:t xml:space="preserve">The State party should establish a mechanism similar to the one </w:t>
            </w:r>
            <w:r w:rsidR="00C55F0D">
              <w:rPr>
                <w:rFonts w:eastAsia="MS Mincho"/>
              </w:rPr>
              <w:t>that is in place</w:t>
            </w:r>
            <w:r w:rsidRPr="00F11EB4">
              <w:rPr>
                <w:rFonts w:eastAsia="MS Mincho"/>
              </w:rPr>
              <w:t xml:space="preserve"> to enforce decisions of the European Court of Human Rights, or alternatively reach an </w:t>
            </w:r>
            <w:r w:rsidRPr="00180C20">
              <w:rPr>
                <w:rFonts w:eastAsia="MS Mincho"/>
                <w:iCs/>
              </w:rPr>
              <w:t>ad hoc</w:t>
            </w:r>
            <w:r w:rsidRPr="00F11EB4">
              <w:rPr>
                <w:rFonts w:eastAsia="MS Mincho"/>
                <w:i/>
              </w:rPr>
              <w:t xml:space="preserve"> </w:t>
            </w:r>
            <w:r w:rsidRPr="00F11EB4">
              <w:rPr>
                <w:rFonts w:eastAsia="MS Mincho"/>
              </w:rPr>
              <w:t xml:space="preserve">agreement with the author </w:t>
            </w:r>
            <w:r w:rsidR="00C55F0D">
              <w:rPr>
                <w:rFonts w:eastAsia="MS Mincho"/>
              </w:rPr>
              <w:t>that would ensure</w:t>
            </w:r>
            <w:r w:rsidRPr="00F11EB4">
              <w:rPr>
                <w:rFonts w:eastAsia="MS Mincho"/>
              </w:rPr>
              <w:t xml:space="preserve"> she receive</w:t>
            </w:r>
            <w:r w:rsidR="00C55F0D">
              <w:rPr>
                <w:rFonts w:eastAsia="MS Mincho"/>
              </w:rPr>
              <w:t>d</w:t>
            </w:r>
            <w:r w:rsidRPr="00F11EB4">
              <w:rPr>
                <w:rFonts w:eastAsia="MS Mincho"/>
              </w:rPr>
              <w:t xml:space="preserve"> adequate and fair compensation. </w:t>
            </w:r>
          </w:p>
          <w:p w:rsidR="00F11EB4" w:rsidRPr="00F11EB4" w:rsidRDefault="00F11EB4" w:rsidP="00C55F0D">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w:t>
            </w:r>
            <w:r w:rsidR="00C55F0D">
              <w:rPr>
                <w:rFonts w:eastAsia="MS Mincho"/>
              </w:rPr>
              <w:t>p</w:t>
            </w:r>
            <w:r w:rsidRPr="00F11EB4">
              <w:rPr>
                <w:rFonts w:eastAsia="MS Mincho"/>
              </w:rPr>
              <w:t>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4 December 2014</w:t>
            </w:r>
          </w:p>
          <w:p w:rsidR="00F11EB4" w:rsidRPr="00F11EB4" w:rsidRDefault="00F11EB4" w:rsidP="00C55F0D">
            <w:pPr>
              <w:spacing w:before="40" w:after="120" w:line="220" w:lineRule="exact"/>
              <w:jc w:val="both"/>
              <w:rPr>
                <w:rFonts w:eastAsia="MS Mincho"/>
              </w:rPr>
            </w:pPr>
            <w:r w:rsidRPr="00F11EB4">
              <w:rPr>
                <w:rFonts w:eastAsia="MS Mincho"/>
              </w:rPr>
              <w:t>In July 2014, the Prosecutor of the Special Department for War Crimes opened case T20 0 KTARZ 0009129 14 concerning the author’s relative. In October 2014</w:t>
            </w:r>
            <w:r w:rsidR="00C55F0D">
              <w:rPr>
                <w:rFonts w:eastAsia="MS Mincho"/>
              </w:rPr>
              <w:t>,</w:t>
            </w:r>
            <w:r w:rsidRPr="00F11EB4">
              <w:rPr>
                <w:rFonts w:eastAsia="MS Mincho"/>
              </w:rPr>
              <w:t xml:space="preserve"> the Prosecutor’s </w:t>
            </w:r>
            <w:r w:rsidR="00C55F0D">
              <w:rPr>
                <w:rFonts w:eastAsia="MS Mincho"/>
              </w:rPr>
              <w:t>O</w:t>
            </w:r>
            <w:r w:rsidRPr="00F11EB4">
              <w:rPr>
                <w:rFonts w:eastAsia="MS Mincho"/>
              </w:rPr>
              <w:t xml:space="preserve">ffice ordered the State Investigation and Protection Agency to take action in order to collect evidence. </w:t>
            </w:r>
          </w:p>
          <w:p w:rsidR="00F11EB4" w:rsidRPr="00F11EB4" w:rsidRDefault="00F11EB4" w:rsidP="00A061C4">
            <w:pPr>
              <w:spacing w:before="40" w:after="120" w:line="220" w:lineRule="exact"/>
              <w:jc w:val="both"/>
              <w:rPr>
                <w:rFonts w:eastAsia="MS Mincho"/>
              </w:rPr>
            </w:pPr>
            <w:r w:rsidRPr="00F11EB4">
              <w:rPr>
                <w:rFonts w:eastAsia="MS Mincho"/>
              </w:rPr>
              <w:t xml:space="preserve">Efforts are </w:t>
            </w:r>
            <w:r w:rsidR="00A061C4">
              <w:rPr>
                <w:rFonts w:eastAsia="MS Mincho"/>
              </w:rPr>
              <w:t xml:space="preserve">being </w:t>
            </w:r>
            <w:r w:rsidRPr="00F11EB4">
              <w:rPr>
                <w:rFonts w:eastAsia="MS Mincho"/>
              </w:rPr>
              <w:t>made to speed up the prosecution</w:t>
            </w:r>
            <w:r w:rsidR="00A061C4">
              <w:rPr>
                <w:rFonts w:eastAsia="MS Mincho"/>
              </w:rPr>
              <w:t xml:space="preserve"> process</w:t>
            </w:r>
            <w:r w:rsidRPr="00F11EB4">
              <w:rPr>
                <w:rFonts w:eastAsia="MS Mincho"/>
              </w:rPr>
              <w:t>. The recruitment of 13 new prosecutors was approved by the Ministry of Justice in June 2014</w:t>
            </w:r>
            <w:r w:rsidR="00A061C4">
              <w:rPr>
                <w:rFonts w:eastAsia="MS Mincho"/>
              </w:rPr>
              <w:t xml:space="preserve"> and</w:t>
            </w:r>
            <w:r w:rsidRPr="00F11EB4">
              <w:rPr>
                <w:rFonts w:eastAsia="MS Mincho"/>
              </w:rPr>
              <w:t xml:space="preserve"> </w:t>
            </w:r>
            <w:r w:rsidR="00A061C4">
              <w:rPr>
                <w:rFonts w:eastAsia="MS Mincho"/>
              </w:rPr>
              <w:t>t</w:t>
            </w:r>
            <w:r w:rsidRPr="00F11EB4">
              <w:rPr>
                <w:rFonts w:eastAsia="MS Mincho"/>
              </w:rPr>
              <w:t xml:space="preserve">he capacity of the </w:t>
            </w:r>
            <w:r w:rsidR="00A061C4">
              <w:rPr>
                <w:rFonts w:eastAsia="MS Mincho"/>
              </w:rPr>
              <w:t>P</w:t>
            </w:r>
            <w:r w:rsidRPr="00F11EB4">
              <w:rPr>
                <w:rFonts w:eastAsia="MS Mincho"/>
              </w:rPr>
              <w:t xml:space="preserve">rosecutor’s </w:t>
            </w:r>
            <w:r w:rsidR="00A061C4">
              <w:rPr>
                <w:rFonts w:eastAsia="MS Mincho"/>
              </w:rPr>
              <w:t>O</w:t>
            </w:r>
            <w:r w:rsidRPr="00F11EB4">
              <w:rPr>
                <w:rFonts w:eastAsia="MS Mincho"/>
              </w:rPr>
              <w:t>ffice was increased.</w:t>
            </w:r>
          </w:p>
          <w:p w:rsidR="00F11EB4" w:rsidRPr="00F11EB4" w:rsidRDefault="00F11EB4" w:rsidP="00A061C4">
            <w:pPr>
              <w:spacing w:before="40" w:after="120" w:line="220" w:lineRule="exact"/>
              <w:jc w:val="both"/>
              <w:rPr>
                <w:rFonts w:eastAsia="MS Mincho"/>
              </w:rPr>
            </w:pPr>
            <w:r w:rsidRPr="00F11EB4">
              <w:rPr>
                <w:rFonts w:eastAsia="MS Mincho"/>
              </w:rPr>
              <w:t xml:space="preserve">The Missing Persons Institute has tried to track </w:t>
            </w:r>
            <w:r w:rsidR="00A061C4">
              <w:rPr>
                <w:rFonts w:eastAsia="MS Mincho"/>
              </w:rPr>
              <w:t xml:space="preserve">down </w:t>
            </w:r>
            <w:r w:rsidRPr="00F11EB4">
              <w:rPr>
                <w:rFonts w:eastAsia="MS Mincho"/>
              </w:rPr>
              <w:t>the author’s relative</w:t>
            </w:r>
            <w:r w:rsidR="00A061C4">
              <w:rPr>
                <w:rFonts w:eastAsia="MS Mincho"/>
              </w:rPr>
              <w:t>,</w:t>
            </w:r>
            <w:r w:rsidRPr="00F11EB4">
              <w:rPr>
                <w:rFonts w:eastAsia="MS Mincho"/>
              </w:rPr>
              <w:t xml:space="preserve"> </w:t>
            </w:r>
            <w:r w:rsidR="00A061C4">
              <w:rPr>
                <w:rFonts w:eastAsia="MS Mincho"/>
              </w:rPr>
              <w:t>but to</w:t>
            </w:r>
            <w:r w:rsidRPr="00F11EB4">
              <w:rPr>
                <w:rFonts w:eastAsia="MS Mincho"/>
              </w:rPr>
              <w:t xml:space="preserve"> no </w:t>
            </w:r>
            <w:r w:rsidR="00A061C4">
              <w:rPr>
                <w:rFonts w:eastAsia="MS Mincho"/>
              </w:rPr>
              <w:t>avail</w:t>
            </w:r>
            <w:r w:rsidRPr="00F11EB4">
              <w:rPr>
                <w:rFonts w:eastAsia="MS Mincho"/>
              </w:rPr>
              <w:t>. The author will be notified of any new findings.</w:t>
            </w:r>
          </w:p>
          <w:tbl>
            <w:tblPr>
              <w:tblW w:w="8505" w:type="dxa"/>
              <w:tblBorders>
                <w:bottom w:val="single" w:sz="12" w:space="0" w:color="auto"/>
              </w:tblBorders>
              <w:tblLayout w:type="fixed"/>
              <w:tblCellMar>
                <w:left w:w="0" w:type="dxa"/>
                <w:right w:w="0" w:type="dxa"/>
              </w:tblCellMar>
              <w:tblLook w:val="04A0" w:firstRow="1" w:lastRow="0" w:firstColumn="1" w:lastColumn="0" w:noHBand="0" w:noVBand="1"/>
            </w:tblPr>
            <w:tblGrid>
              <w:gridCol w:w="8505"/>
            </w:tblGrid>
            <w:tr w:rsidR="00F11EB4" w:rsidRPr="00F11EB4" w:rsidTr="00F11EB4">
              <w:tc>
                <w:tcPr>
                  <w:tcW w:w="8505" w:type="dxa"/>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Transmittal to the author:</w:t>
                  </w:r>
                  <w:r w:rsidRPr="00F11EB4">
                    <w:rPr>
                      <w:rFonts w:eastAsia="MS Mincho"/>
                    </w:rPr>
                    <w:t xml:space="preserve"> 10 December 2014</w:t>
                  </w:r>
                </w:p>
                <w:p w:rsidR="00F11EB4" w:rsidRPr="00F11EB4" w:rsidRDefault="00F11EB4" w:rsidP="001E04E5">
                  <w:pPr>
                    <w:spacing w:before="40" w:after="120" w:line="220" w:lineRule="exact"/>
                    <w:jc w:val="both"/>
                    <w:rPr>
                      <w:rFonts w:eastAsia="MS Mincho"/>
                    </w:rPr>
                  </w:pPr>
                  <w:r w:rsidRPr="00F11EB4">
                    <w:rPr>
                      <w:rFonts w:eastAsia="MS Mincho"/>
                      <w:b/>
                    </w:rPr>
                    <w:t>Committee’s assessment</w:t>
                  </w:r>
                  <w:r w:rsidRPr="00F11EB4">
                    <w:rPr>
                      <w:rFonts w:eastAsia="MS Mincho"/>
                    </w:rPr>
                    <w:t xml:space="preserve">: </w:t>
                  </w:r>
                </w:p>
                <w:p w:rsidR="00F11EB4" w:rsidRPr="00F11EB4" w:rsidRDefault="00F11EB4" w:rsidP="00A061C4">
                  <w:pPr>
                    <w:numPr>
                      <w:ilvl w:val="0"/>
                      <w:numId w:val="61"/>
                    </w:numPr>
                    <w:spacing w:before="40" w:after="120" w:line="220" w:lineRule="exact"/>
                    <w:ind w:left="0" w:right="1134" w:firstLine="0"/>
                    <w:jc w:val="both"/>
                    <w:rPr>
                      <w:rFonts w:eastAsia="MS Mincho"/>
                    </w:rPr>
                  </w:pPr>
                  <w:r w:rsidRPr="00F11EB4">
                    <w:rPr>
                      <w:rFonts w:eastAsia="MS Mincho"/>
                    </w:rPr>
                    <w:t>Continuing efforts to establish the fate or whereabouts of the author’s relative: B1</w:t>
                  </w:r>
                </w:p>
                <w:p w:rsidR="00F11EB4" w:rsidRPr="00F11EB4" w:rsidRDefault="00F11EB4" w:rsidP="00A061C4">
                  <w:pPr>
                    <w:numPr>
                      <w:ilvl w:val="0"/>
                      <w:numId w:val="61"/>
                    </w:numPr>
                    <w:spacing w:before="40" w:after="120" w:line="220" w:lineRule="exact"/>
                    <w:ind w:left="0" w:right="1134" w:firstLine="0"/>
                    <w:jc w:val="both"/>
                    <w:rPr>
                      <w:rFonts w:eastAsia="MS Mincho"/>
                    </w:rPr>
                  </w:pPr>
                  <w:r w:rsidRPr="00F11EB4">
                    <w:rPr>
                      <w:rFonts w:eastAsia="MS Mincho"/>
                    </w:rPr>
                    <w:t xml:space="preserve">Continuing efforts to bring those responsible </w:t>
                  </w:r>
                  <w:r w:rsidR="00A061C4" w:rsidRPr="00F11EB4">
                    <w:rPr>
                      <w:rFonts w:eastAsia="MS Mincho"/>
                    </w:rPr>
                    <w:t xml:space="preserve">to justice </w:t>
                  </w:r>
                  <w:r w:rsidRPr="00F11EB4">
                    <w:rPr>
                      <w:rFonts w:eastAsia="MS Mincho"/>
                    </w:rPr>
                    <w:t>by the end of 2015: B1</w:t>
                  </w:r>
                </w:p>
                <w:p w:rsidR="00F11EB4" w:rsidRPr="00F11EB4" w:rsidRDefault="00F11EB4" w:rsidP="009A2724">
                  <w:pPr>
                    <w:numPr>
                      <w:ilvl w:val="0"/>
                      <w:numId w:val="61"/>
                    </w:numPr>
                    <w:spacing w:before="40" w:after="120" w:line="220" w:lineRule="exact"/>
                    <w:ind w:left="0" w:right="1134" w:firstLine="0"/>
                    <w:jc w:val="both"/>
                    <w:rPr>
                      <w:rFonts w:eastAsia="MS Mincho"/>
                    </w:rPr>
                  </w:pPr>
                  <w:r w:rsidRPr="00F11EB4">
                    <w:rPr>
                      <w:rFonts w:eastAsia="MS Mincho"/>
                    </w:rPr>
                    <w:t xml:space="preserve">Abolishing the obligation for family members to declare their missing relatives dead </w:t>
                  </w:r>
                  <w:r w:rsidR="00A061C4">
                    <w:rPr>
                      <w:rFonts w:eastAsia="MS Mincho"/>
                    </w:rPr>
                    <w:t xml:space="preserve">in order </w:t>
                  </w:r>
                  <w:r w:rsidRPr="00F11EB4">
                    <w:rPr>
                      <w:rFonts w:eastAsia="MS Mincho"/>
                    </w:rPr>
                    <w:t xml:space="preserve">to </w:t>
                  </w:r>
                  <w:r w:rsidR="00A061C4">
                    <w:rPr>
                      <w:rFonts w:eastAsia="MS Mincho"/>
                    </w:rPr>
                    <w:t xml:space="preserve">be able to </w:t>
                  </w:r>
                  <w:r w:rsidRPr="00F11EB4">
                    <w:rPr>
                      <w:rFonts w:eastAsia="MS Mincho"/>
                    </w:rPr>
                    <w:t>benefit from social allowances: B1</w:t>
                  </w:r>
                </w:p>
                <w:p w:rsidR="00F11EB4" w:rsidRPr="00F11EB4" w:rsidRDefault="00F11EB4" w:rsidP="009A2724">
                  <w:pPr>
                    <w:numPr>
                      <w:ilvl w:val="0"/>
                      <w:numId w:val="61"/>
                    </w:numPr>
                    <w:spacing w:before="40" w:after="120" w:line="220" w:lineRule="exact"/>
                    <w:ind w:left="0" w:right="1134" w:firstLine="0"/>
                    <w:jc w:val="both"/>
                    <w:rPr>
                      <w:rFonts w:eastAsia="MS Mincho"/>
                    </w:rPr>
                  </w:pPr>
                  <w:r w:rsidRPr="00F11EB4">
                    <w:rPr>
                      <w:rFonts w:eastAsia="MS Mincho"/>
                    </w:rPr>
                    <w:t>Ensuring adequate compensation: C1</w:t>
                  </w:r>
                </w:p>
                <w:p w:rsidR="00F11EB4" w:rsidRPr="00F11EB4" w:rsidRDefault="00F11EB4" w:rsidP="009A2724">
                  <w:pPr>
                    <w:numPr>
                      <w:ilvl w:val="0"/>
                      <w:numId w:val="61"/>
                    </w:numPr>
                    <w:spacing w:before="40" w:after="120" w:line="220" w:lineRule="exact"/>
                    <w:ind w:left="0" w:right="1134" w:firstLine="0"/>
                    <w:jc w:val="both"/>
                    <w:rPr>
                      <w:rFonts w:eastAsia="MS Mincho"/>
                    </w:rPr>
                  </w:pPr>
                  <w:r w:rsidRPr="00F11EB4">
                    <w:rPr>
                      <w:rFonts w:eastAsia="MS Mincho"/>
                    </w:rPr>
                    <w:t>Publication of the Views: A</w:t>
                  </w:r>
                </w:p>
                <w:p w:rsidR="00F11EB4" w:rsidRPr="00F11EB4" w:rsidRDefault="00F11EB4" w:rsidP="008B1197">
                  <w:pPr>
                    <w:numPr>
                      <w:ilvl w:val="0"/>
                      <w:numId w:val="61"/>
                    </w:numPr>
                    <w:spacing w:before="40" w:after="120" w:line="220" w:lineRule="exact"/>
                    <w:ind w:left="0" w:right="1134" w:firstLine="0"/>
                    <w:jc w:val="both"/>
                    <w:rPr>
                      <w:rFonts w:eastAsia="MS Mincho"/>
                    </w:rPr>
                  </w:pPr>
                  <w:r w:rsidRPr="00F11EB4">
                    <w:rPr>
                      <w:rFonts w:eastAsia="MS Mincho"/>
                    </w:rPr>
                    <w:t>Non</w:t>
                  </w:r>
                  <w:r w:rsidR="008B1197">
                    <w:rPr>
                      <w:rFonts w:eastAsia="MS Mincho"/>
                    </w:rPr>
                    <w:t>-</w:t>
                  </w:r>
                  <w:r w:rsidRPr="00F11EB4">
                    <w:rPr>
                      <w:rFonts w:eastAsia="MS Mincho"/>
                    </w:rPr>
                    <w:t>repetition: C1</w:t>
                  </w:r>
                </w:p>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r w:rsidR="00A061C4">
                    <w:rPr>
                      <w:rFonts w:eastAsia="MS Mincho"/>
                    </w:rPr>
                    <w:t>.</w:t>
                  </w:r>
                </w:p>
              </w:tc>
            </w:tr>
          </w:tbl>
          <w:p w:rsidR="00F11EB4" w:rsidRPr="00F11EB4" w:rsidRDefault="00F11EB4" w:rsidP="009A2724">
            <w:pPr>
              <w:spacing w:before="40" w:after="120" w:line="220" w:lineRule="exact"/>
              <w:jc w:val="both"/>
              <w:rPr>
                <w:rFonts w:eastAsia="MS Mincho"/>
              </w:rPr>
            </w:pPr>
          </w:p>
        </w:tc>
      </w:tr>
    </w:tbl>
    <w:p w:rsidR="00F11EB4" w:rsidRPr="00F11EB4" w:rsidRDefault="00F11EB4" w:rsidP="00F11EB4">
      <w:pPr>
        <w:spacing w:before="40" w:after="120" w:line="220" w:lineRule="atLeast"/>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66B52" w:rsidP="00715486">
            <w:pPr>
              <w:keepNext/>
              <w:spacing w:before="40" w:after="120" w:line="220" w:lineRule="exact"/>
              <w:jc w:val="both"/>
              <w:rPr>
                <w:rFonts w:eastAsia="MS Mincho"/>
                <w:i/>
              </w:rPr>
            </w:pPr>
            <w:r w:rsidRPr="00F11EB4">
              <w:rPr>
                <w:rFonts w:eastAsia="MS Mincho"/>
                <w:b/>
              </w:rPr>
              <w:t>Cameroon</w:t>
            </w:r>
          </w:p>
        </w:tc>
        <w:tc>
          <w:tcPr>
            <w:tcW w:w="5527" w:type="dxa"/>
            <w:tcBorders>
              <w:top w:val="single" w:sz="4" w:space="0" w:color="auto"/>
              <w:bottom w:val="single" w:sz="12" w:space="0" w:color="auto"/>
            </w:tcBorders>
            <w:shd w:val="clear" w:color="auto" w:fill="auto"/>
          </w:tcPr>
          <w:p w:rsidR="00F11EB4" w:rsidRPr="00F11EB4" w:rsidRDefault="00F11EB4" w:rsidP="00715486">
            <w:pPr>
              <w:keepNext/>
              <w:spacing w:after="120" w:line="240" w:lineRule="exact"/>
              <w:jc w:val="both"/>
              <w:rPr>
                <w:rFonts w:eastAsia="MS Mincho"/>
                <w:b/>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keepNext/>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tcPr>
          <w:p w:rsidR="00F11EB4" w:rsidRPr="00180C20" w:rsidRDefault="00F11EB4" w:rsidP="009A2724">
            <w:pPr>
              <w:keepNext/>
              <w:spacing w:before="40" w:after="120" w:line="220" w:lineRule="exact"/>
              <w:jc w:val="both"/>
              <w:rPr>
                <w:rFonts w:eastAsia="MS Mincho"/>
                <w:bCs/>
                <w:i/>
              </w:rPr>
            </w:pPr>
            <w:proofErr w:type="spellStart"/>
            <w:r w:rsidRPr="00180C20">
              <w:rPr>
                <w:rFonts w:eastAsia="MS Mincho"/>
                <w:bCs/>
                <w:i/>
              </w:rPr>
              <w:t>Afuson</w:t>
            </w:r>
            <w:proofErr w:type="spellEnd"/>
            <w:r w:rsidR="00737C82" w:rsidRPr="00180C20">
              <w:rPr>
                <w:rFonts w:eastAsia="MS Mincho"/>
                <w:bCs/>
                <w:i/>
              </w:rPr>
              <w:t xml:space="preserve"> </w:t>
            </w:r>
            <w:proofErr w:type="spellStart"/>
            <w:r w:rsidR="00737C82" w:rsidRPr="00180C20">
              <w:rPr>
                <w:bCs/>
                <w:i/>
                <w:iCs/>
                <w:lang w:val="en-US" w:eastAsia="zh-CN"/>
              </w:rPr>
              <w:t>Njaru</w:t>
            </w:r>
            <w:proofErr w:type="spellEnd"/>
            <w:r w:rsidRPr="00180C20">
              <w:rPr>
                <w:rFonts w:eastAsia="MS Mincho"/>
                <w:bCs/>
                <w:iCs/>
              </w:rPr>
              <w:t>, 1353/2005</w:t>
            </w:r>
          </w:p>
        </w:tc>
      </w:tr>
      <w:tr w:rsidR="00F11EB4" w:rsidRPr="00F11EB4" w:rsidTr="00F11EB4">
        <w:tc>
          <w:tcPr>
            <w:tcW w:w="1843" w:type="dxa"/>
            <w:shd w:val="clear" w:color="auto" w:fill="auto"/>
          </w:tcPr>
          <w:p w:rsidR="00F11EB4" w:rsidRPr="00180C20" w:rsidRDefault="00F11EB4" w:rsidP="007A1220">
            <w:pPr>
              <w:keepNext/>
              <w:spacing w:before="40" w:after="120" w:line="220" w:lineRule="exact"/>
              <w:jc w:val="both"/>
              <w:rPr>
                <w:rFonts w:eastAsia="MS Mincho"/>
                <w:b/>
              </w:rPr>
            </w:pPr>
            <w:r w:rsidRPr="00FE6DE8">
              <w:rPr>
                <w:rFonts w:eastAsia="MS Mincho"/>
                <w:b/>
              </w:rPr>
              <w:t>Views adopted on</w:t>
            </w:r>
          </w:p>
        </w:tc>
        <w:tc>
          <w:tcPr>
            <w:tcW w:w="5527" w:type="dxa"/>
            <w:shd w:val="clear" w:color="auto" w:fill="auto"/>
          </w:tcPr>
          <w:p w:rsidR="00F11EB4" w:rsidRPr="00F11EB4" w:rsidRDefault="00F11EB4" w:rsidP="009A2724">
            <w:pPr>
              <w:keepNext/>
              <w:spacing w:before="40" w:after="120" w:line="220" w:lineRule="exact"/>
              <w:rPr>
                <w:rFonts w:eastAsia="MS Mincho"/>
              </w:rPr>
            </w:pPr>
            <w:r w:rsidRPr="00F11EB4">
              <w:rPr>
                <w:rFonts w:eastAsia="MS Mincho"/>
              </w:rPr>
              <w:t>19 March 2007</w:t>
            </w:r>
          </w:p>
        </w:tc>
      </w:tr>
      <w:tr w:rsidR="00F11EB4" w:rsidRPr="00F11EB4" w:rsidTr="00F11EB4">
        <w:tc>
          <w:tcPr>
            <w:tcW w:w="1843" w:type="dxa"/>
            <w:shd w:val="clear" w:color="auto" w:fill="auto"/>
          </w:tcPr>
          <w:p w:rsidR="00F11EB4" w:rsidRPr="00180C20" w:rsidRDefault="00F11EB4" w:rsidP="001E04E5">
            <w:pPr>
              <w:spacing w:before="40" w:after="120" w:line="220" w:lineRule="exact"/>
              <w:jc w:val="both"/>
              <w:rPr>
                <w:rFonts w:eastAsia="MS Mincho"/>
                <w:b/>
              </w:rPr>
            </w:pPr>
            <w:r w:rsidRPr="00FE6DE8">
              <w:rPr>
                <w:rFonts w:eastAsia="MS Mincho"/>
                <w:b/>
              </w:rPr>
              <w:t>Violation</w:t>
            </w:r>
          </w:p>
        </w:tc>
        <w:tc>
          <w:tcPr>
            <w:tcW w:w="5527" w:type="dxa"/>
            <w:shd w:val="clear" w:color="auto" w:fill="auto"/>
          </w:tcPr>
          <w:p w:rsidR="00F11EB4" w:rsidRPr="00F11EB4" w:rsidRDefault="00005A9F" w:rsidP="00EF4D33">
            <w:pPr>
              <w:spacing w:before="40" w:after="120" w:line="220" w:lineRule="exact"/>
              <w:jc w:val="both"/>
              <w:rPr>
                <w:rFonts w:eastAsia="MS Mincho"/>
              </w:rPr>
            </w:pPr>
            <w:r>
              <w:rPr>
                <w:rFonts w:eastAsia="MS Mincho"/>
              </w:rPr>
              <w:t>Article</w:t>
            </w:r>
            <w:r w:rsidR="00E711DC">
              <w:rPr>
                <w:rFonts w:eastAsia="MS Mincho"/>
              </w:rPr>
              <w:t>s </w:t>
            </w:r>
            <w:r w:rsidR="00F11EB4" w:rsidRPr="00F11EB4">
              <w:rPr>
                <w:rFonts w:eastAsia="MS Mincho"/>
              </w:rPr>
              <w:t>7</w:t>
            </w:r>
            <w:r w:rsidR="00E538BD">
              <w:rPr>
                <w:rFonts w:eastAsia="MS Mincho"/>
              </w:rPr>
              <w:t>,</w:t>
            </w:r>
            <w:r w:rsidR="00F11EB4" w:rsidRPr="00F11EB4">
              <w:rPr>
                <w:rFonts w:eastAsia="MS Mincho"/>
              </w:rPr>
              <w:t xml:space="preserve"> 9</w:t>
            </w:r>
            <w:r w:rsidR="00051740">
              <w:rPr>
                <w:rFonts w:eastAsia="MS Mincho"/>
              </w:rPr>
              <w:t xml:space="preserve"> </w:t>
            </w:r>
            <w:r w:rsidR="00F11EB4" w:rsidRPr="00F11EB4">
              <w:rPr>
                <w:rFonts w:eastAsia="MS Mincho"/>
              </w:rPr>
              <w:t>(1)</w:t>
            </w:r>
            <w:r w:rsidR="00051740">
              <w:rPr>
                <w:rFonts w:eastAsia="MS Mincho"/>
              </w:rPr>
              <w:t xml:space="preserve"> and </w:t>
            </w:r>
            <w:r w:rsidR="00F11EB4" w:rsidRPr="00F11EB4">
              <w:rPr>
                <w:rFonts w:eastAsia="MS Mincho"/>
              </w:rPr>
              <w:t>(2) and 19</w:t>
            </w:r>
            <w:r w:rsidR="00051740">
              <w:rPr>
                <w:rFonts w:eastAsia="MS Mincho"/>
              </w:rPr>
              <w:t xml:space="preserve"> </w:t>
            </w:r>
            <w:r w:rsidR="00F11EB4" w:rsidRPr="00F11EB4">
              <w:rPr>
                <w:rFonts w:eastAsia="MS Mincho"/>
              </w:rPr>
              <w:t>(2)</w:t>
            </w:r>
            <w:r w:rsidR="00366B52">
              <w:rPr>
                <w:rFonts w:eastAsia="MS Mincho"/>
              </w:rPr>
              <w:t>,</w:t>
            </w:r>
            <w:r w:rsidR="00F11EB4" w:rsidRPr="00F11EB4">
              <w:rPr>
                <w:rFonts w:eastAsia="MS Mincho"/>
              </w:rPr>
              <w:t xml:space="preserve"> </w:t>
            </w:r>
            <w:r w:rsidR="00A061C4" w:rsidRPr="00A061C4">
              <w:t>in conjunction</w:t>
            </w:r>
            <w:r w:rsidR="00F11EB4" w:rsidRPr="00F11EB4">
              <w:rPr>
                <w:rFonts w:eastAsia="MS Mincho"/>
              </w:rPr>
              <w:t xml:space="preserve"> with </w:t>
            </w:r>
            <w:r w:rsidR="00E44360">
              <w:rPr>
                <w:rFonts w:eastAsia="MS Mincho"/>
              </w:rPr>
              <w:t>article </w:t>
            </w:r>
            <w:r w:rsidR="00F11EB4" w:rsidRPr="00F11EB4">
              <w:rPr>
                <w:rFonts w:eastAsia="MS Mincho"/>
              </w:rPr>
              <w:t>2</w:t>
            </w:r>
            <w:r w:rsidR="00051740">
              <w:rPr>
                <w:rFonts w:eastAsia="MS Mincho"/>
              </w:rPr>
              <w:t xml:space="preserve"> </w:t>
            </w:r>
            <w:r w:rsidR="00F11EB4" w:rsidRPr="00F11EB4">
              <w:rPr>
                <w:rFonts w:eastAsia="MS Mincho"/>
              </w:rPr>
              <w:t>(3)</w:t>
            </w:r>
            <w:r w:rsidR="00366B52">
              <w:rPr>
                <w:rFonts w:eastAsia="MS Mincho"/>
              </w:rPr>
              <w:t>,</w:t>
            </w:r>
            <w:r w:rsidR="00F11EB4" w:rsidRPr="00F11EB4">
              <w:rPr>
                <w:rFonts w:eastAsia="MS Mincho"/>
              </w:rPr>
              <w:t xml:space="preserve"> </w:t>
            </w:r>
            <w:r w:rsidR="00A87CDA">
              <w:rPr>
                <w:rFonts w:eastAsia="SimSun"/>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E538BD">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rPr>
              <w:t>Effective remedy</w:t>
            </w:r>
            <w:r w:rsidR="00E538BD">
              <w:rPr>
                <w:rFonts w:eastAsia="MS Mincho"/>
              </w:rPr>
              <w:t>, including</w:t>
            </w:r>
            <w:r w:rsidRPr="00F11EB4">
              <w:rPr>
                <w:rFonts w:eastAsia="MS Mincho"/>
              </w:rPr>
              <w:t xml:space="preserve"> (a) </w:t>
            </w:r>
            <w:r w:rsidR="00E538BD">
              <w:rPr>
                <w:rFonts w:eastAsia="MS Mincho"/>
              </w:rPr>
              <w:t>p</w:t>
            </w:r>
            <w:r w:rsidRPr="00F11EB4">
              <w:rPr>
                <w:rFonts w:eastAsia="MS Mincho"/>
              </w:rPr>
              <w:t>rompt prosecution and conviction of the persons responsible</w:t>
            </w:r>
            <w:r w:rsidR="00E040BE">
              <w:rPr>
                <w:rFonts w:eastAsia="MS Mincho"/>
              </w:rPr>
              <w:t xml:space="preserve"> </w:t>
            </w:r>
            <w:r w:rsidR="00E538BD" w:rsidRPr="00E538BD">
              <w:rPr>
                <w:rFonts w:eastAsia="MS Mincho"/>
              </w:rPr>
              <w:t>for the author’s arrest and ill-treatment</w:t>
            </w:r>
            <w:r w:rsidRPr="00F11EB4">
              <w:rPr>
                <w:rFonts w:eastAsia="MS Mincho"/>
              </w:rPr>
              <w:t xml:space="preserve">; (b) </w:t>
            </w:r>
            <w:r w:rsidR="00E538BD">
              <w:rPr>
                <w:rFonts w:eastAsia="MS Mincho"/>
              </w:rPr>
              <w:t>p</w:t>
            </w:r>
            <w:r w:rsidRPr="00F11EB4">
              <w:rPr>
                <w:rFonts w:eastAsia="MS Mincho"/>
              </w:rPr>
              <w:t>rotection from threats and/or intimidation</w:t>
            </w:r>
            <w:r w:rsidR="00E538BD">
              <w:rPr>
                <w:rFonts w:eastAsia="MS Mincho"/>
              </w:rPr>
              <w:t xml:space="preserve"> </w:t>
            </w:r>
            <w:r w:rsidR="00E538BD" w:rsidRPr="00E538BD">
              <w:rPr>
                <w:rFonts w:eastAsia="MS Mincho"/>
              </w:rPr>
              <w:t>from members of the security forces</w:t>
            </w:r>
            <w:r w:rsidRPr="00F11EB4">
              <w:rPr>
                <w:rFonts w:eastAsia="MS Mincho"/>
              </w:rPr>
              <w:t xml:space="preserve">; </w:t>
            </w:r>
            <w:r w:rsidR="00E538BD">
              <w:rPr>
                <w:rFonts w:eastAsia="MS Mincho"/>
              </w:rPr>
              <w:t xml:space="preserve">and </w:t>
            </w:r>
            <w:r w:rsidRPr="00F11EB4">
              <w:rPr>
                <w:rFonts w:eastAsia="MS Mincho"/>
              </w:rPr>
              <w:t xml:space="preserve">(c) </w:t>
            </w:r>
            <w:r w:rsidR="00E538BD">
              <w:rPr>
                <w:rFonts w:eastAsia="MS Mincho"/>
              </w:rPr>
              <w:t>e</w:t>
            </w:r>
            <w:r w:rsidRPr="00F11EB4">
              <w:rPr>
                <w:rFonts w:eastAsia="MS Mincho"/>
              </w:rPr>
              <w:t>ffective reparation</w:t>
            </w:r>
            <w:r w:rsidR="00366B52">
              <w:rPr>
                <w:rFonts w:eastAsia="MS Mincho"/>
              </w:rPr>
              <w:t>,</w:t>
            </w:r>
            <w:r w:rsidRPr="00F11EB4">
              <w:rPr>
                <w:rFonts w:eastAsia="MS Mincho"/>
              </w:rPr>
              <w:t xml:space="preserve"> including </w:t>
            </w:r>
            <w:r w:rsidRPr="00F11EB4">
              <w:rPr>
                <w:rFonts w:eastAsia="MS Mincho"/>
              </w:rPr>
              <w:lastRenderedPageBreak/>
              <w:t>full compensation.</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b/>
              </w:rPr>
            </w:pPr>
            <w:r w:rsidRPr="00F11EB4">
              <w:rPr>
                <w:rFonts w:eastAsia="MS Mincho"/>
                <w:b/>
              </w:rPr>
              <w:lastRenderedPageBreak/>
              <w:t>Previous follow-up information</w:t>
            </w:r>
            <w:r w:rsidRPr="00180C20">
              <w:rPr>
                <w:rFonts w:eastAsia="MS Mincho"/>
                <w:bCs/>
              </w:rPr>
              <w:t>:</w:t>
            </w:r>
            <w:r w:rsidRPr="00F11EB4">
              <w:rPr>
                <w:rFonts w:eastAsia="MS Mincho"/>
                <w:b/>
              </w:rPr>
              <w:t xml:space="preserve"> </w:t>
            </w:r>
            <w:r w:rsidRPr="00180C20">
              <w:rPr>
                <w:rFonts w:eastAsia="MS Mincho"/>
                <w:bCs/>
              </w:rPr>
              <w:t>A/69/40</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Author’s counsel </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28 November 2014</w:t>
            </w:r>
          </w:p>
          <w:p w:rsidR="00F11EB4" w:rsidRPr="00F11EB4" w:rsidRDefault="00F11EB4" w:rsidP="00737C82">
            <w:pPr>
              <w:spacing w:before="40" w:after="120" w:line="220" w:lineRule="exact"/>
              <w:jc w:val="both"/>
              <w:rPr>
                <w:rFonts w:eastAsia="MS Mincho"/>
              </w:rPr>
            </w:pPr>
            <w:r w:rsidRPr="00F11EB4">
              <w:rPr>
                <w:rFonts w:eastAsia="MS Mincho"/>
              </w:rPr>
              <w:t xml:space="preserve">The State </w:t>
            </w:r>
            <w:r w:rsidR="00E538BD">
              <w:rPr>
                <w:rFonts w:eastAsia="MS Mincho"/>
              </w:rPr>
              <w:t>p</w:t>
            </w:r>
            <w:r w:rsidRPr="00F11EB4">
              <w:rPr>
                <w:rFonts w:eastAsia="MS Mincho"/>
              </w:rPr>
              <w:t xml:space="preserve">arty has failed to meet its obligation to promptly and effectively investigate, prosecute and convict those responsible for the violations and it is not </w:t>
            </w:r>
            <w:r w:rsidR="00737C82">
              <w:rPr>
                <w:rFonts w:eastAsia="MS Mincho"/>
              </w:rPr>
              <w:t>implement</w:t>
            </w:r>
            <w:r w:rsidR="00737C82" w:rsidRPr="00F11EB4">
              <w:rPr>
                <w:rFonts w:eastAsia="MS Mincho"/>
              </w:rPr>
              <w:t>ing</w:t>
            </w:r>
            <w:r w:rsidR="00737C82">
              <w:rPr>
                <w:rFonts w:eastAsia="MS Mincho"/>
              </w:rPr>
              <w:t xml:space="preserve"> the Committee’s Views</w:t>
            </w:r>
            <w:r w:rsidRPr="00F11EB4">
              <w:rPr>
                <w:rFonts w:eastAsia="MS Mincho"/>
              </w:rPr>
              <w:t xml:space="preserve">. The author reiterates that he received threats and </w:t>
            </w:r>
            <w:r w:rsidR="00737C82">
              <w:rPr>
                <w:rFonts w:eastAsia="MS Mincho"/>
              </w:rPr>
              <w:t>was subjected to</w:t>
            </w:r>
            <w:r w:rsidR="00737C82" w:rsidRPr="00F11EB4">
              <w:rPr>
                <w:rFonts w:eastAsia="MS Mincho"/>
              </w:rPr>
              <w:t xml:space="preserve"> </w:t>
            </w:r>
            <w:r w:rsidRPr="00F11EB4">
              <w:rPr>
                <w:rFonts w:eastAsia="MS Mincho"/>
              </w:rPr>
              <w:t xml:space="preserve">acts of intimidation </w:t>
            </w:r>
            <w:r w:rsidR="00737C82">
              <w:rPr>
                <w:rFonts w:eastAsia="MS Mincho"/>
              </w:rPr>
              <w:t>that</w:t>
            </w:r>
            <w:r w:rsidRPr="00F11EB4">
              <w:rPr>
                <w:rFonts w:eastAsia="MS Mincho"/>
              </w:rPr>
              <w:t xml:space="preserve"> were never investigated. The State party has failed to ensure that similar violations do not occur in the future. The compensation offered by the State </w:t>
            </w:r>
            <w:r w:rsidR="00E040BE">
              <w:rPr>
                <w:rFonts w:eastAsia="MS Mincho"/>
              </w:rPr>
              <w:t>p</w:t>
            </w:r>
            <w:r w:rsidRPr="00F11EB4">
              <w:rPr>
                <w:rFonts w:eastAsia="MS Mincho"/>
              </w:rPr>
              <w:t xml:space="preserve">arty is not in accordance with the damages suffered. </w:t>
            </w:r>
            <w:r w:rsidR="00737C82">
              <w:rPr>
                <w:rFonts w:eastAsia="MS Mincho"/>
              </w:rPr>
              <w:t>T</w:t>
            </w:r>
            <w:r w:rsidRPr="00F11EB4">
              <w:rPr>
                <w:rFonts w:eastAsia="MS Mincho"/>
              </w:rPr>
              <w:t xml:space="preserve">he author stresses that the State </w:t>
            </w:r>
            <w:r w:rsidR="00E040BE">
              <w:rPr>
                <w:rFonts w:eastAsia="MS Mincho"/>
              </w:rPr>
              <w:t>p</w:t>
            </w:r>
            <w:r w:rsidRPr="00F11EB4">
              <w:rPr>
                <w:rFonts w:eastAsia="MS Mincho"/>
              </w:rPr>
              <w:t xml:space="preserve">arty should not have discretionary power to establish a monetary sum for compensation. </w:t>
            </w:r>
          </w:p>
          <w:p w:rsidR="00F11EB4" w:rsidRPr="00F11EB4" w:rsidRDefault="00F11EB4" w:rsidP="00E040BE">
            <w:pPr>
              <w:spacing w:before="40" w:after="120" w:line="220" w:lineRule="exact"/>
              <w:jc w:val="both"/>
              <w:rPr>
                <w:rFonts w:eastAsia="MS Mincho"/>
              </w:rPr>
            </w:pPr>
            <w:r w:rsidRPr="00F11EB4">
              <w:rPr>
                <w:rFonts w:eastAsia="MS Mincho"/>
                <w:i/>
              </w:rPr>
              <w:t xml:space="preserve">Transmittal to the State </w:t>
            </w:r>
            <w:r w:rsidR="00E040BE">
              <w:rPr>
                <w:rFonts w:eastAsia="MS Mincho"/>
                <w:i/>
              </w:rPr>
              <w:t>p</w:t>
            </w:r>
            <w:r w:rsidRPr="00F11EB4">
              <w:rPr>
                <w:rFonts w:eastAsia="MS Mincho"/>
                <w:i/>
              </w:rPr>
              <w:t>arty</w:t>
            </w:r>
            <w:r w:rsidRPr="00F11EB4">
              <w:rPr>
                <w:rFonts w:eastAsia="MS Mincho"/>
              </w:rPr>
              <w:t>: 2 December 2014</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A87CDA">
            <w:pPr>
              <w:spacing w:before="40" w:after="120" w:line="220" w:lineRule="exact"/>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 xml:space="preserve">: </w:t>
            </w:r>
            <w:r w:rsidRPr="00F11EB4">
              <w:rPr>
                <w:rFonts w:eastAsia="MS Mincho"/>
              </w:rPr>
              <w:t>Follow-up dialogue ongoing.</w:t>
            </w:r>
          </w:p>
        </w:tc>
      </w:tr>
    </w:tbl>
    <w:p w:rsidR="00F11EB4" w:rsidRPr="00F11EB4" w:rsidRDefault="00F11EB4" w:rsidP="00715486">
      <w:pPr>
        <w:spacing w:before="40" w:after="40" w:line="220" w:lineRule="atLeast"/>
        <w:rPr>
          <w:rFonts w:eastAsia="MS Mincho"/>
        </w:rPr>
      </w:pPr>
    </w:p>
    <w:tbl>
      <w:tblPr>
        <w:tblW w:w="7371" w:type="dxa"/>
        <w:tblInd w:w="1134" w:type="dxa"/>
        <w:tblLayout w:type="fixed"/>
        <w:tblCellMar>
          <w:left w:w="0" w:type="dxa"/>
          <w:right w:w="0" w:type="dxa"/>
        </w:tblCellMar>
        <w:tblLook w:val="04A0" w:firstRow="1" w:lastRow="0" w:firstColumn="1" w:lastColumn="0" w:noHBand="0" w:noVBand="1"/>
      </w:tblPr>
      <w:tblGrid>
        <w:gridCol w:w="1843"/>
        <w:gridCol w:w="5528"/>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66B52" w:rsidP="00F11EB4">
            <w:pPr>
              <w:spacing w:before="40" w:after="120" w:line="220" w:lineRule="exact"/>
              <w:jc w:val="both"/>
              <w:rPr>
                <w:rFonts w:eastAsia="MS Mincho"/>
                <w:i/>
              </w:rPr>
            </w:pPr>
            <w:r w:rsidRPr="00F11EB4">
              <w:rPr>
                <w:rFonts w:eastAsia="MS Mincho"/>
                <w:b/>
              </w:rPr>
              <w:t>Cameroon</w:t>
            </w:r>
          </w:p>
        </w:tc>
        <w:tc>
          <w:tcPr>
            <w:tcW w:w="5528"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jc w:val="both"/>
              <w:rPr>
                <w:rFonts w:eastAsia="MS Mincho"/>
                <w:b/>
              </w:rPr>
            </w:pPr>
            <w:r w:rsidRPr="00FE6DE8">
              <w:rPr>
                <w:rFonts w:eastAsia="MS Mincho"/>
                <w:b/>
              </w:rPr>
              <w:t>Case</w:t>
            </w:r>
          </w:p>
        </w:tc>
        <w:tc>
          <w:tcPr>
            <w:tcW w:w="5528" w:type="dxa"/>
            <w:tcBorders>
              <w:top w:val="single" w:sz="12" w:space="0" w:color="auto"/>
            </w:tcBorders>
            <w:shd w:val="clear" w:color="auto" w:fill="auto"/>
            <w:vAlign w:val="bottom"/>
          </w:tcPr>
          <w:p w:rsidR="00F11EB4" w:rsidRPr="00EF4D33" w:rsidRDefault="00F11EB4" w:rsidP="009A2724">
            <w:pPr>
              <w:spacing w:before="40" w:after="120" w:line="220" w:lineRule="exact"/>
              <w:jc w:val="both"/>
              <w:rPr>
                <w:rFonts w:eastAsia="MS Mincho"/>
              </w:rPr>
            </w:pPr>
            <w:proofErr w:type="spellStart"/>
            <w:r w:rsidRPr="00180C20">
              <w:rPr>
                <w:rFonts w:eastAsia="MS Mincho"/>
                <w:i/>
              </w:rPr>
              <w:t>Akwanga</w:t>
            </w:r>
            <w:proofErr w:type="spellEnd"/>
            <w:r w:rsidRPr="00180C20">
              <w:rPr>
                <w:rFonts w:eastAsia="MS Mincho"/>
                <w:iCs/>
              </w:rPr>
              <w:t>, 1813/2008</w:t>
            </w:r>
          </w:p>
        </w:tc>
      </w:tr>
      <w:tr w:rsidR="00F11EB4" w:rsidRPr="00F11EB4" w:rsidTr="00F11EB4">
        <w:tc>
          <w:tcPr>
            <w:tcW w:w="1843" w:type="dxa"/>
            <w:shd w:val="clear" w:color="auto" w:fill="auto"/>
          </w:tcPr>
          <w:p w:rsidR="00F11EB4" w:rsidRPr="00180C20" w:rsidRDefault="00F11EB4" w:rsidP="007A1220">
            <w:pPr>
              <w:spacing w:before="40" w:after="120" w:line="220" w:lineRule="exact"/>
              <w:jc w:val="both"/>
              <w:rPr>
                <w:rFonts w:eastAsia="MS Mincho"/>
                <w:b/>
              </w:rPr>
            </w:pPr>
            <w:r w:rsidRPr="00FE6DE8">
              <w:rPr>
                <w:rFonts w:eastAsia="MS Mincho"/>
                <w:b/>
              </w:rPr>
              <w:t>Views adopted on</w:t>
            </w:r>
          </w:p>
        </w:tc>
        <w:tc>
          <w:tcPr>
            <w:tcW w:w="5528" w:type="dxa"/>
            <w:shd w:val="clear" w:color="auto" w:fill="auto"/>
            <w:vAlign w:val="bottom"/>
          </w:tcPr>
          <w:p w:rsidR="00F11EB4" w:rsidRPr="00F11EB4" w:rsidRDefault="00F11EB4" w:rsidP="009A2724">
            <w:pPr>
              <w:spacing w:before="40" w:after="120" w:line="220" w:lineRule="exact"/>
              <w:jc w:val="both"/>
              <w:rPr>
                <w:rFonts w:eastAsia="MS Mincho"/>
              </w:rPr>
            </w:pPr>
            <w:r w:rsidRPr="00F11EB4">
              <w:rPr>
                <w:rFonts w:eastAsia="MS Mincho"/>
              </w:rPr>
              <w:t>22 March 2011</w:t>
            </w:r>
          </w:p>
        </w:tc>
      </w:tr>
      <w:tr w:rsidR="00F11EB4" w:rsidRPr="00F11EB4" w:rsidTr="00F11EB4">
        <w:tc>
          <w:tcPr>
            <w:tcW w:w="1843" w:type="dxa"/>
            <w:shd w:val="clear" w:color="auto" w:fill="auto"/>
          </w:tcPr>
          <w:p w:rsidR="00F11EB4" w:rsidRPr="00180C20" w:rsidRDefault="00F11EB4" w:rsidP="001E04E5">
            <w:pPr>
              <w:spacing w:before="40" w:after="120" w:line="220" w:lineRule="exact"/>
              <w:jc w:val="both"/>
              <w:rPr>
                <w:rFonts w:eastAsia="MS Mincho"/>
                <w:b/>
              </w:rPr>
            </w:pPr>
            <w:r w:rsidRPr="00FE6DE8">
              <w:rPr>
                <w:rFonts w:eastAsia="MS Mincho"/>
                <w:b/>
              </w:rPr>
              <w:t>Violation</w:t>
            </w:r>
          </w:p>
        </w:tc>
        <w:tc>
          <w:tcPr>
            <w:tcW w:w="5528" w:type="dxa"/>
            <w:shd w:val="clear" w:color="auto" w:fill="auto"/>
            <w:vAlign w:val="bottom"/>
          </w:tcPr>
          <w:p w:rsidR="00F11EB4" w:rsidRPr="00F11EB4" w:rsidRDefault="00E44360" w:rsidP="00A87CDA">
            <w:pPr>
              <w:spacing w:before="40" w:after="120" w:line="220" w:lineRule="exact"/>
              <w:jc w:val="both"/>
              <w:rPr>
                <w:rFonts w:eastAsia="MS Mincho"/>
              </w:rPr>
            </w:pPr>
            <w:r>
              <w:rPr>
                <w:rFonts w:eastAsia="MS Mincho"/>
              </w:rPr>
              <w:t>Articles </w:t>
            </w:r>
            <w:r w:rsidR="00F11EB4" w:rsidRPr="00F11EB4">
              <w:rPr>
                <w:rFonts w:eastAsia="MS Mincho"/>
              </w:rPr>
              <w:t>7</w:t>
            </w:r>
            <w:r w:rsidR="00A87CDA">
              <w:rPr>
                <w:rFonts w:eastAsia="MS Mincho"/>
              </w:rPr>
              <w:t>,</w:t>
            </w:r>
            <w:r w:rsidR="00F11EB4" w:rsidRPr="00F11EB4">
              <w:rPr>
                <w:rFonts w:eastAsia="MS Mincho"/>
              </w:rPr>
              <w:t xml:space="preserve"> 10</w:t>
            </w:r>
            <w:r w:rsidR="00A87CDA">
              <w:rPr>
                <w:rFonts w:eastAsia="MS Mincho"/>
              </w:rPr>
              <w:t xml:space="preserve"> </w:t>
            </w:r>
            <w:r w:rsidR="00F11EB4" w:rsidRPr="00F11EB4">
              <w:rPr>
                <w:rFonts w:eastAsia="MS Mincho"/>
              </w:rPr>
              <w:t>(1)</w:t>
            </w:r>
            <w:r w:rsidR="00A87CDA">
              <w:rPr>
                <w:rFonts w:eastAsia="MS Mincho"/>
              </w:rPr>
              <w:t xml:space="preserve"> and </w:t>
            </w:r>
            <w:r w:rsidR="00F11EB4" w:rsidRPr="00F11EB4">
              <w:rPr>
                <w:rFonts w:eastAsia="MS Mincho"/>
              </w:rPr>
              <w:t>(2)</w:t>
            </w:r>
            <w:r w:rsidR="00A87CDA">
              <w:rPr>
                <w:rFonts w:eastAsia="MS Mincho"/>
              </w:rPr>
              <w:t>,</w:t>
            </w:r>
            <w:r w:rsidR="00F11EB4" w:rsidRPr="00F11EB4">
              <w:rPr>
                <w:rFonts w:eastAsia="MS Mincho"/>
              </w:rPr>
              <w:t xml:space="preserve"> 9</w:t>
            </w:r>
            <w:r w:rsidR="00A87CDA">
              <w:rPr>
                <w:rFonts w:eastAsia="MS Mincho"/>
              </w:rPr>
              <w:t xml:space="preserve"> </w:t>
            </w:r>
            <w:r w:rsidR="00F11EB4" w:rsidRPr="00F11EB4">
              <w:rPr>
                <w:rFonts w:eastAsia="MS Mincho"/>
              </w:rPr>
              <w:t>(2)</w:t>
            </w:r>
            <w:r w:rsidR="00A87CDA">
              <w:rPr>
                <w:rFonts w:eastAsia="MS Mincho"/>
              </w:rPr>
              <w:t xml:space="preserve"> to </w:t>
            </w:r>
            <w:r w:rsidR="00F11EB4" w:rsidRPr="00F11EB4">
              <w:rPr>
                <w:rFonts w:eastAsia="MS Mincho"/>
              </w:rPr>
              <w:t>(4)</w:t>
            </w:r>
            <w:r w:rsidR="00A87CDA">
              <w:rPr>
                <w:rFonts w:eastAsia="MS Mincho"/>
              </w:rPr>
              <w:t xml:space="preserve"> and</w:t>
            </w:r>
            <w:r w:rsidR="00F11EB4" w:rsidRPr="00F11EB4">
              <w:rPr>
                <w:rFonts w:eastAsia="MS Mincho"/>
              </w:rPr>
              <w:t xml:space="preserve"> 14</w:t>
            </w:r>
            <w:r w:rsidR="00A87CDA">
              <w:rPr>
                <w:rFonts w:eastAsia="MS Mincho"/>
              </w:rPr>
              <w:t xml:space="preserve"> </w:t>
            </w:r>
            <w:r w:rsidR="00A87CDA">
              <w:rPr>
                <w:rFonts w:eastAsia="SimSun"/>
                <w:color w:val="000000"/>
                <w:lang w:eastAsia="zh-CN"/>
              </w:rPr>
              <w:t>of the Covenant</w:t>
            </w:r>
          </w:p>
        </w:tc>
      </w:tr>
      <w:tr w:rsidR="00F11EB4" w:rsidRPr="00F11EB4" w:rsidTr="00F11EB4">
        <w:tc>
          <w:tcPr>
            <w:tcW w:w="7371" w:type="dxa"/>
            <w:gridSpan w:val="2"/>
            <w:shd w:val="clear" w:color="auto" w:fill="auto"/>
          </w:tcPr>
          <w:p w:rsidR="00F11EB4" w:rsidRPr="00F11EB4" w:rsidRDefault="00F11EB4" w:rsidP="00737C82">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bCs/>
              </w:rPr>
              <w:t xml:space="preserve">Effective remedy, which should include a review of </w:t>
            </w:r>
            <w:r w:rsidR="00737C82">
              <w:rPr>
                <w:rFonts w:eastAsia="MS Mincho"/>
                <w:bCs/>
              </w:rPr>
              <w:t>the author’s</w:t>
            </w:r>
            <w:r w:rsidRPr="00F11EB4">
              <w:rPr>
                <w:rFonts w:eastAsia="MS Mincho"/>
                <w:bCs/>
              </w:rPr>
              <w:t xml:space="preserve"> conviction with the guarantees enshrined in the Covenant, </w:t>
            </w:r>
            <w:r w:rsidR="00737C82">
              <w:rPr>
                <w:rFonts w:eastAsia="MS Mincho"/>
                <w:bCs/>
              </w:rPr>
              <w:t xml:space="preserve">an </w:t>
            </w:r>
            <w:r w:rsidRPr="00F11EB4">
              <w:rPr>
                <w:rFonts w:eastAsia="MS Mincho"/>
                <w:bCs/>
              </w:rPr>
              <w:t xml:space="preserve">investigation </w:t>
            </w:r>
            <w:r w:rsidR="00737C82">
              <w:rPr>
                <w:rFonts w:eastAsia="MS Mincho"/>
                <w:bCs/>
              </w:rPr>
              <w:t xml:space="preserve">of the alleged events </w:t>
            </w:r>
            <w:r w:rsidRPr="00F11EB4">
              <w:rPr>
                <w:rFonts w:eastAsia="MS Mincho"/>
              </w:rPr>
              <w:t>and</w:t>
            </w:r>
            <w:r w:rsidRPr="00F11EB4">
              <w:rPr>
                <w:rFonts w:eastAsia="MS Mincho"/>
                <w:bCs/>
              </w:rPr>
              <w:t xml:space="preserve"> prosecution</w:t>
            </w:r>
            <w:r w:rsidR="00737C82">
              <w:rPr>
                <w:rFonts w:eastAsia="MS Mincho"/>
                <w:bCs/>
              </w:rPr>
              <w:t xml:space="preserve"> of the persons responsible</w:t>
            </w:r>
            <w:r w:rsidRPr="00F11EB4">
              <w:rPr>
                <w:rFonts w:eastAsia="MS Mincho"/>
                <w:bCs/>
              </w:rPr>
              <w:t>, as well as adequate reparation, including compensation.</w:t>
            </w:r>
          </w:p>
        </w:tc>
      </w:tr>
      <w:tr w:rsidR="00F11EB4" w:rsidRPr="00F11EB4" w:rsidTr="00F11EB4">
        <w:tc>
          <w:tcPr>
            <w:tcW w:w="7371"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F11EB4">
              <w:rPr>
                <w:rFonts w:eastAsia="MS Mincho"/>
              </w:rPr>
              <w:t>A/69/40</w:t>
            </w:r>
          </w:p>
        </w:tc>
      </w:tr>
      <w:tr w:rsidR="00F11EB4" w:rsidRPr="00F11EB4" w:rsidTr="00F11EB4">
        <w:tc>
          <w:tcPr>
            <w:tcW w:w="7371" w:type="dxa"/>
            <w:gridSpan w:val="2"/>
            <w:shd w:val="clear" w:color="auto" w:fill="auto"/>
          </w:tcPr>
          <w:tbl>
            <w:tblPr>
              <w:tblW w:w="7371" w:type="dxa"/>
              <w:tblLayout w:type="fixed"/>
              <w:tblCellMar>
                <w:left w:w="0" w:type="dxa"/>
                <w:right w:w="0" w:type="dxa"/>
              </w:tblCellMar>
              <w:tblLook w:val="04A0" w:firstRow="1" w:lastRow="0" w:firstColumn="1" w:lastColumn="0" w:noHBand="0" w:noVBand="1"/>
            </w:tblPr>
            <w:tblGrid>
              <w:gridCol w:w="7371"/>
            </w:tblGrid>
            <w:tr w:rsidR="00F11EB4" w:rsidRPr="00F11EB4" w:rsidTr="00F11EB4">
              <w:tc>
                <w:tcPr>
                  <w:tcW w:w="7371" w:type="dxa"/>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Author’s counsel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31 July 2014</w:t>
                  </w:r>
                </w:p>
                <w:p w:rsidR="00F11EB4" w:rsidRPr="00F11EB4" w:rsidRDefault="00F11EB4" w:rsidP="00EF4D33">
                  <w:pPr>
                    <w:spacing w:before="40" w:after="120" w:line="220" w:lineRule="exact"/>
                    <w:jc w:val="both"/>
                    <w:rPr>
                      <w:rFonts w:eastAsia="MS Mincho"/>
                    </w:rPr>
                  </w:pPr>
                  <w:r w:rsidRPr="00F11EB4">
                    <w:rPr>
                      <w:rFonts w:eastAsia="MS Mincho"/>
                    </w:rPr>
                    <w:t xml:space="preserve">The State </w:t>
                  </w:r>
                  <w:r w:rsidR="00E040BE">
                    <w:rPr>
                      <w:rFonts w:eastAsia="MS Mincho"/>
                    </w:rPr>
                    <w:t>p</w:t>
                  </w:r>
                  <w:r w:rsidRPr="00F11EB4">
                    <w:rPr>
                      <w:rFonts w:eastAsia="MS Mincho"/>
                    </w:rPr>
                    <w:t xml:space="preserve">arty is not implementing the Committee’s </w:t>
                  </w:r>
                  <w:r w:rsidR="0070028B">
                    <w:rPr>
                      <w:rFonts w:eastAsia="MS Mincho"/>
                    </w:rPr>
                    <w:t>V</w:t>
                  </w:r>
                  <w:r w:rsidRPr="00F11EB4">
                    <w:rPr>
                      <w:rFonts w:eastAsia="MS Mincho"/>
                    </w:rPr>
                    <w:t xml:space="preserve">iews in good faith. The State </w:t>
                  </w:r>
                  <w:r w:rsidR="00E040BE">
                    <w:rPr>
                      <w:rFonts w:eastAsia="MS Mincho"/>
                    </w:rPr>
                    <w:t>p</w:t>
                  </w:r>
                  <w:r w:rsidRPr="00F11EB4">
                    <w:rPr>
                      <w:rFonts w:eastAsia="MS Mincho"/>
                    </w:rPr>
                    <w:t xml:space="preserve">arty has replied to the </w:t>
                  </w:r>
                  <w:r w:rsidR="0070028B">
                    <w:rPr>
                      <w:rFonts w:eastAsia="MS Mincho"/>
                    </w:rPr>
                    <w:t>c</w:t>
                  </w:r>
                  <w:r w:rsidRPr="00F11EB4">
                    <w:rPr>
                      <w:rFonts w:eastAsia="MS Mincho"/>
                    </w:rPr>
                    <w:t>ounsel’s follow</w:t>
                  </w:r>
                  <w:r w:rsidR="0070028B">
                    <w:rPr>
                      <w:rFonts w:eastAsia="MS Mincho"/>
                    </w:rPr>
                    <w:t>-</w:t>
                  </w:r>
                  <w:r w:rsidRPr="00F11EB4">
                    <w:rPr>
                      <w:rFonts w:eastAsia="MS Mincho"/>
                    </w:rPr>
                    <w:t>up communication over a year after the supposed deadline, demonstrating a lack of interest in taking steps to implement the Committee’s recommendation</w:t>
                  </w:r>
                  <w:r w:rsidR="0070028B">
                    <w:rPr>
                      <w:rFonts w:eastAsia="MS Mincho"/>
                    </w:rPr>
                    <w:t>s</w:t>
                  </w:r>
                  <w:r w:rsidRPr="00F11EB4">
                    <w:rPr>
                      <w:rFonts w:eastAsia="MS Mincho"/>
                    </w:rPr>
                    <w:t xml:space="preserve">. The State </w:t>
                  </w:r>
                  <w:r w:rsidR="00E040BE">
                    <w:rPr>
                      <w:rFonts w:eastAsia="MS Mincho"/>
                    </w:rPr>
                    <w:t>p</w:t>
                  </w:r>
                  <w:r w:rsidRPr="00F11EB4">
                    <w:rPr>
                      <w:rFonts w:eastAsia="MS Mincho"/>
                    </w:rPr>
                    <w:t xml:space="preserve">arty has not dealt with the compensation claim. The obligation to provide compensation is not related to the outcome of the investigation and a proper remedy must be provided promptly and simultaneously with all the other measures. The State </w:t>
                  </w:r>
                  <w:r w:rsidR="00E040BE">
                    <w:rPr>
                      <w:rFonts w:eastAsia="MS Mincho"/>
                    </w:rPr>
                    <w:t>p</w:t>
                  </w:r>
                  <w:r w:rsidRPr="00F11EB4">
                    <w:rPr>
                      <w:rFonts w:eastAsia="MS Mincho"/>
                    </w:rPr>
                    <w:t xml:space="preserve">arty has not started </w:t>
                  </w:r>
                  <w:r w:rsidR="0070028B">
                    <w:rPr>
                      <w:rFonts w:eastAsia="MS Mincho"/>
                    </w:rPr>
                    <w:t xml:space="preserve">a </w:t>
                  </w:r>
                  <w:r w:rsidRPr="00F11EB4">
                    <w:rPr>
                      <w:rFonts w:eastAsia="MS Mincho"/>
                    </w:rPr>
                    <w:t>proper criminal investigation. Furthermore, it has requested the physical presence of the author</w:t>
                  </w:r>
                  <w:r w:rsidR="0070028B">
                    <w:rPr>
                      <w:rFonts w:eastAsia="MS Mincho"/>
                    </w:rPr>
                    <w:t>,</w:t>
                  </w:r>
                  <w:r w:rsidRPr="00F11EB4">
                    <w:rPr>
                      <w:rFonts w:eastAsia="MS Mincho"/>
                    </w:rPr>
                    <w:t xml:space="preserve"> </w:t>
                  </w:r>
                  <w:r w:rsidR="0070028B" w:rsidRPr="00F11EB4">
                    <w:rPr>
                      <w:rFonts w:eastAsia="MS Mincho"/>
                    </w:rPr>
                    <w:t>against whom an international arrest warrant is in force</w:t>
                  </w:r>
                  <w:r w:rsidR="0070028B">
                    <w:rPr>
                      <w:rFonts w:eastAsia="MS Mincho"/>
                    </w:rPr>
                    <w:t xml:space="preserve">, </w:t>
                  </w:r>
                  <w:r w:rsidRPr="00F11EB4">
                    <w:rPr>
                      <w:rFonts w:eastAsia="MS Mincho"/>
                    </w:rPr>
                    <w:t xml:space="preserve">in the country with the aim of arresting him and without considering the risk of harassment to which he </w:t>
                  </w:r>
                  <w:r w:rsidR="0070028B">
                    <w:rPr>
                      <w:rFonts w:eastAsia="MS Mincho"/>
                    </w:rPr>
                    <w:t>could</w:t>
                  </w:r>
                  <w:r w:rsidRPr="00F11EB4">
                    <w:rPr>
                      <w:rFonts w:eastAsia="MS Mincho"/>
                    </w:rPr>
                    <w:t xml:space="preserve"> be exposed. </w:t>
                  </w:r>
                </w:p>
                <w:p w:rsidR="00F11EB4" w:rsidRPr="00F11EB4" w:rsidRDefault="00F11EB4" w:rsidP="009A2724">
                  <w:pPr>
                    <w:spacing w:before="40" w:after="120" w:line="220" w:lineRule="exact"/>
                    <w:jc w:val="both"/>
                    <w:rPr>
                      <w:rFonts w:eastAsia="MS Mincho"/>
                    </w:rPr>
                  </w:pPr>
                  <w:r w:rsidRPr="00180C20">
                    <w:rPr>
                      <w:rFonts w:eastAsia="MS Mincho"/>
                      <w:i/>
                    </w:rPr>
                    <w:t xml:space="preserve">Transmittal to </w:t>
                  </w:r>
                  <w:r w:rsidR="0070028B">
                    <w:rPr>
                      <w:rFonts w:eastAsia="MS Mincho"/>
                      <w:i/>
                    </w:rPr>
                    <w:t xml:space="preserve">the </w:t>
                  </w:r>
                  <w:r w:rsidRPr="00180C20">
                    <w:rPr>
                      <w:rFonts w:eastAsia="MS Mincho"/>
                      <w:i/>
                    </w:rPr>
                    <w:t>State party</w:t>
                  </w:r>
                  <w:r w:rsidRPr="00F11EB4">
                    <w:rPr>
                      <w:rFonts w:eastAsia="MS Mincho"/>
                    </w:rPr>
                    <w:t>: 14 October 2014</w:t>
                  </w:r>
                </w:p>
                <w:p w:rsidR="00F11EB4" w:rsidRPr="00F11EB4" w:rsidRDefault="00F11EB4" w:rsidP="00A87CDA">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bCs/>
                    </w:rPr>
                    <w:t>Follow-up dialogue ongoing.</w:t>
                  </w:r>
                </w:p>
              </w:tc>
            </w:tr>
          </w:tbl>
          <w:p w:rsidR="00F11EB4" w:rsidRPr="00F11EB4" w:rsidRDefault="00F11EB4" w:rsidP="009A2724">
            <w:pPr>
              <w:spacing w:before="40" w:after="120" w:line="220" w:lineRule="exact"/>
              <w:jc w:val="both"/>
              <w:rPr>
                <w:rFonts w:eastAsia="MS Mincho"/>
              </w:rPr>
            </w:pPr>
          </w:p>
        </w:tc>
      </w:tr>
    </w:tbl>
    <w:p w:rsidR="00F11EB4" w:rsidRPr="00F11EB4" w:rsidRDefault="00F11EB4" w:rsidP="00F11EB4">
      <w:pPr>
        <w:pBdr>
          <w:top w:val="single" w:sz="12" w:space="1" w:color="auto"/>
        </w:pBdr>
        <w:spacing w:after="120"/>
        <w:ind w:left="1134"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66B52" w:rsidP="00715486">
            <w:pPr>
              <w:keepNext/>
              <w:spacing w:after="120" w:line="240" w:lineRule="exact"/>
              <w:jc w:val="both"/>
              <w:rPr>
                <w:rFonts w:eastAsia="MS Mincho"/>
                <w:i/>
              </w:rPr>
            </w:pPr>
            <w:r>
              <w:rPr>
                <w:rFonts w:eastAsia="MS Mincho"/>
                <w:b/>
              </w:rPr>
              <w:t>Colombia</w:t>
            </w:r>
          </w:p>
        </w:tc>
        <w:tc>
          <w:tcPr>
            <w:tcW w:w="5527" w:type="dxa"/>
            <w:tcBorders>
              <w:top w:val="single" w:sz="4" w:space="0" w:color="auto"/>
              <w:bottom w:val="single" w:sz="12" w:space="0" w:color="auto"/>
            </w:tcBorders>
            <w:shd w:val="clear" w:color="auto" w:fill="auto"/>
            <w:vAlign w:val="bottom"/>
          </w:tcPr>
          <w:p w:rsidR="00F11EB4" w:rsidRPr="00F11EB4" w:rsidRDefault="00F11EB4" w:rsidP="00715486">
            <w:pPr>
              <w:keepNext/>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lang w:val="es-ES_tradnl"/>
              </w:rPr>
            </w:pPr>
            <w:r w:rsidRPr="00180C20">
              <w:rPr>
                <w:rFonts w:eastAsia="MS Mincho"/>
                <w:bCs/>
                <w:i/>
                <w:lang w:val="es-ES_tradnl"/>
              </w:rPr>
              <w:t xml:space="preserve">Bonilla Lerma, </w:t>
            </w:r>
            <w:r w:rsidRPr="00180C20">
              <w:rPr>
                <w:rFonts w:eastAsia="MS Mincho"/>
                <w:bCs/>
                <w:lang w:val="es-ES_tradnl"/>
              </w:rPr>
              <w:t>1611/2007</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F11EB4" w:rsidRDefault="00F11EB4" w:rsidP="009A2724">
            <w:pPr>
              <w:spacing w:before="40" w:after="120" w:line="220" w:lineRule="exact"/>
              <w:jc w:val="both"/>
              <w:rPr>
                <w:rFonts w:eastAsia="MS Mincho"/>
              </w:rPr>
            </w:pPr>
            <w:r w:rsidRPr="00F11EB4">
              <w:rPr>
                <w:rFonts w:eastAsia="MS Mincho"/>
              </w:rPr>
              <w:t>26 July 2011</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F11EB4" w:rsidRDefault="00E44360" w:rsidP="00A87CDA">
            <w:pPr>
              <w:spacing w:before="40" w:after="120" w:line="220" w:lineRule="exact"/>
              <w:jc w:val="both"/>
              <w:rPr>
                <w:rFonts w:eastAsia="MS Mincho"/>
                <w:lang w:val="en-US" w:eastAsia="fr-CH"/>
              </w:rPr>
            </w:pPr>
            <w:r>
              <w:rPr>
                <w:rFonts w:eastAsia="MS Mincho"/>
              </w:rPr>
              <w:t>Article </w:t>
            </w:r>
            <w:r w:rsidR="00F11EB4" w:rsidRPr="00F11EB4">
              <w:rPr>
                <w:rFonts w:eastAsia="MS Mincho"/>
              </w:rPr>
              <w:t>14</w:t>
            </w:r>
            <w:r w:rsidR="00051740">
              <w:rPr>
                <w:rFonts w:eastAsia="MS Mincho"/>
              </w:rPr>
              <w:t xml:space="preserve"> </w:t>
            </w:r>
            <w:r w:rsidR="00F11EB4" w:rsidRPr="00F11EB4">
              <w:rPr>
                <w:rFonts w:eastAsia="MS Mincho"/>
              </w:rPr>
              <w:t>(1)</w:t>
            </w:r>
            <w:r w:rsidR="00DF2D9F">
              <w:rPr>
                <w:rFonts w:eastAsia="MS Mincho"/>
              </w:rPr>
              <w:t xml:space="preserve"> </w:t>
            </w:r>
            <w:r w:rsidR="00A87CDA">
              <w:rPr>
                <w:rFonts w:eastAsia="SimSun"/>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lastRenderedPageBreak/>
              <w:t>Remedy</w:t>
            </w:r>
            <w:r w:rsidRPr="00180C20">
              <w:rPr>
                <w:rFonts w:eastAsia="MS Mincho"/>
                <w:bCs/>
              </w:rPr>
              <w:t>:</w:t>
            </w:r>
            <w:r w:rsidRPr="00F11EB4">
              <w:rPr>
                <w:rFonts w:eastAsia="MS Mincho"/>
                <w:b/>
              </w:rPr>
              <w:t xml:space="preserve"> </w:t>
            </w:r>
            <w:r w:rsidRPr="00F11EB4">
              <w:rPr>
                <w:rFonts w:eastAsia="MS Mincho"/>
              </w:rPr>
              <w:t>Effective remedy, including adequate compensation</w:t>
            </w:r>
            <w:r w:rsidR="004B3ED8">
              <w:rPr>
                <w:rFonts w:eastAsia="MS Mincho"/>
              </w:rPr>
              <w:t>.</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F11EB4">
              <w:rPr>
                <w:rFonts w:eastAsia="MS Mincho"/>
              </w:rPr>
              <w:t>A/68/40</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Author</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24 September 2014</w:t>
            </w:r>
          </w:p>
          <w:p w:rsidR="00F11EB4" w:rsidRPr="00F11EB4" w:rsidRDefault="00F11EB4" w:rsidP="00790461">
            <w:pPr>
              <w:spacing w:before="40" w:after="120" w:line="220" w:lineRule="exact"/>
              <w:jc w:val="both"/>
              <w:rPr>
                <w:rFonts w:eastAsia="MS Mincho"/>
              </w:rPr>
            </w:pPr>
            <w:r w:rsidRPr="00F11EB4">
              <w:rPr>
                <w:rFonts w:eastAsia="MS Mincho"/>
              </w:rPr>
              <w:t xml:space="preserve">The author’s request for monetary compensation remains unanswered and </w:t>
            </w:r>
            <w:r w:rsidR="00DF2D9F">
              <w:rPr>
                <w:rFonts w:eastAsia="MS Mincho"/>
              </w:rPr>
              <w:t xml:space="preserve">he </w:t>
            </w:r>
            <w:r w:rsidRPr="00F11EB4">
              <w:rPr>
                <w:rFonts w:eastAsia="MS Mincho"/>
              </w:rPr>
              <w:t>cannot return to Colombia from Costa Rica</w:t>
            </w:r>
            <w:r w:rsidR="008C2079">
              <w:rPr>
                <w:rFonts w:eastAsia="MS Mincho"/>
              </w:rPr>
              <w:t>,</w:t>
            </w:r>
            <w:r w:rsidRPr="00F11EB4">
              <w:rPr>
                <w:rFonts w:eastAsia="MS Mincho"/>
              </w:rPr>
              <w:t xml:space="preserve"> where he is a refugee, as the threats which prompted his and his family’s flight from Colombia in 2005 </w:t>
            </w:r>
            <w:r w:rsidRPr="00C71761">
              <w:rPr>
                <w:rFonts w:eastAsia="MS Mincho"/>
              </w:rPr>
              <w:t>remain</w:t>
            </w:r>
            <w:r w:rsidR="00F464F3">
              <w:rPr>
                <w:rFonts w:eastAsia="MS Mincho"/>
              </w:rPr>
              <w:t xml:space="preserve"> </w:t>
            </w:r>
            <w:r w:rsidRPr="00C71761">
              <w:rPr>
                <w:rFonts w:eastAsia="MS Mincho"/>
              </w:rPr>
              <w:t>.</w:t>
            </w:r>
            <w:r w:rsidRPr="00F11EB4">
              <w:rPr>
                <w:rFonts w:eastAsia="MS Mincho"/>
              </w:rPr>
              <w:t xml:space="preserve"> </w:t>
            </w:r>
          </w:p>
        </w:tc>
      </w:tr>
      <w:tr w:rsidR="00F11EB4" w:rsidRPr="00F11EB4" w:rsidTr="00F11EB4">
        <w:tblPrEx>
          <w:tblBorders>
            <w:bottom w:val="single" w:sz="12" w:space="0" w:color="auto"/>
          </w:tblBorders>
        </w:tblPrEx>
        <w:tc>
          <w:tcPr>
            <w:tcW w:w="7370" w:type="dxa"/>
            <w:gridSpan w:val="2"/>
            <w:shd w:val="clear" w:color="auto" w:fill="auto"/>
          </w:tcPr>
          <w:p w:rsidR="00F11EB4" w:rsidRPr="00F11EB4" w:rsidRDefault="00F11EB4" w:rsidP="00E040BE">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w:t>
            </w:r>
            <w:r w:rsidR="00E040BE">
              <w:rPr>
                <w:rFonts w:eastAsia="MS Mincho"/>
              </w:rPr>
              <w:t>p</w:t>
            </w:r>
            <w:r w:rsidRPr="00F11EB4">
              <w:rPr>
                <w:rFonts w:eastAsia="MS Mincho"/>
              </w:rPr>
              <w:t>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5 December 2014</w:t>
            </w:r>
          </w:p>
          <w:p w:rsidR="00F11EB4" w:rsidRPr="00F11EB4" w:rsidRDefault="00F11EB4" w:rsidP="008D2483">
            <w:pPr>
              <w:spacing w:before="40" w:after="120" w:line="220" w:lineRule="exact"/>
              <w:jc w:val="both"/>
              <w:rPr>
                <w:rFonts w:eastAsia="MS Mincho"/>
              </w:rPr>
            </w:pPr>
            <w:r w:rsidRPr="00F11EB4">
              <w:rPr>
                <w:rFonts w:eastAsia="MS Mincho"/>
              </w:rPr>
              <w:t>The Inter-</w:t>
            </w:r>
            <w:proofErr w:type="spellStart"/>
            <w:r w:rsidR="008D2483">
              <w:rPr>
                <w:rFonts w:eastAsia="MS Mincho"/>
              </w:rPr>
              <w:t>S</w:t>
            </w:r>
            <w:r w:rsidRPr="00F11EB4">
              <w:rPr>
                <w:rFonts w:eastAsia="MS Mincho"/>
              </w:rPr>
              <w:t>ectoral</w:t>
            </w:r>
            <w:proofErr w:type="spellEnd"/>
            <w:r w:rsidRPr="00F11EB4">
              <w:rPr>
                <w:rFonts w:eastAsia="MS Mincho"/>
              </w:rPr>
              <w:t xml:space="preserve"> Human Rights and International Humanitarian Law </w:t>
            </w:r>
            <w:r w:rsidR="008D2483" w:rsidRPr="00F11EB4">
              <w:rPr>
                <w:rFonts w:eastAsia="MS Mincho"/>
              </w:rPr>
              <w:t xml:space="preserve">Commission </w:t>
            </w:r>
            <w:r w:rsidRPr="00F11EB4">
              <w:rPr>
                <w:rFonts w:eastAsia="MS Mincho"/>
              </w:rPr>
              <w:t xml:space="preserve">took note of the author’s arguments and will inform the Committee when a decision </w:t>
            </w:r>
            <w:r w:rsidR="008D2483">
              <w:rPr>
                <w:rFonts w:eastAsia="MS Mincho"/>
              </w:rPr>
              <w:t>has been</w:t>
            </w:r>
            <w:r w:rsidRPr="00F11EB4">
              <w:rPr>
                <w:rFonts w:eastAsia="MS Mincho"/>
              </w:rPr>
              <w:t xml:space="preserve"> reached.</w:t>
            </w:r>
          </w:p>
          <w:p w:rsidR="00F11EB4" w:rsidRPr="00F11EB4" w:rsidRDefault="00F11EB4" w:rsidP="009A2724">
            <w:pPr>
              <w:spacing w:before="40" w:after="120" w:line="220" w:lineRule="exact"/>
              <w:jc w:val="both"/>
              <w:rPr>
                <w:rFonts w:eastAsia="MS Mincho"/>
              </w:rPr>
            </w:pPr>
            <w:r w:rsidRPr="00F11EB4">
              <w:rPr>
                <w:rFonts w:eastAsia="MS Mincho"/>
                <w:i/>
              </w:rPr>
              <w:t>Transmittal to author:</w:t>
            </w:r>
            <w:r w:rsidRPr="00F11EB4">
              <w:rPr>
                <w:rFonts w:eastAsia="MS Mincho"/>
              </w:rPr>
              <w:t xml:space="preserve"> 10 December 2014</w:t>
            </w:r>
          </w:p>
          <w:p w:rsidR="00F11EB4" w:rsidRPr="00F11EB4" w:rsidRDefault="00F11EB4" w:rsidP="001E04E5">
            <w:pPr>
              <w:spacing w:before="40" w:after="12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9A2724">
            <w:pPr>
              <w:numPr>
                <w:ilvl w:val="0"/>
                <w:numId w:val="20"/>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Remedy: C1</w:t>
            </w:r>
          </w:p>
          <w:p w:rsidR="00F11EB4" w:rsidRPr="00F11EB4" w:rsidRDefault="00F11EB4" w:rsidP="009A2724">
            <w:pPr>
              <w:numPr>
                <w:ilvl w:val="0"/>
                <w:numId w:val="20"/>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Publication of the Views: No information</w:t>
            </w:r>
          </w:p>
          <w:p w:rsidR="00F11EB4" w:rsidRPr="00F11EB4" w:rsidRDefault="00F11EB4" w:rsidP="009A2724">
            <w:pPr>
              <w:numPr>
                <w:ilvl w:val="0"/>
                <w:numId w:val="20"/>
              </w:numPr>
              <w:suppressAutoHyphens w:val="0"/>
              <w:autoSpaceDE w:val="0"/>
              <w:autoSpaceDN w:val="0"/>
              <w:adjustRightInd w:val="0"/>
              <w:spacing w:before="40" w:after="120" w:line="220" w:lineRule="exact"/>
              <w:ind w:left="0" w:firstLine="0"/>
              <w:jc w:val="both"/>
              <w:rPr>
                <w:rFonts w:eastAsia="MS Mincho"/>
              </w:rPr>
            </w:pPr>
            <w:r w:rsidRPr="00F11EB4">
              <w:rPr>
                <w:rFonts w:eastAsia="MS Mincho"/>
                <w:lang w:eastAsia="en-GB"/>
              </w:rPr>
              <w:t>Non-repetition: C1</w:t>
            </w:r>
          </w:p>
        </w:tc>
      </w:tr>
      <w:tr w:rsidR="00F11EB4" w:rsidRPr="00F11EB4" w:rsidTr="00F11EB4">
        <w:tblPrEx>
          <w:tblBorders>
            <w:bottom w:val="single" w:sz="12" w:space="0" w:color="auto"/>
          </w:tblBorders>
        </w:tblPrEx>
        <w:tc>
          <w:tcPr>
            <w:tcW w:w="7370" w:type="dxa"/>
            <w:gridSpan w:val="2"/>
            <w:tcBorders>
              <w:bottom w:val="single" w:sz="12" w:space="0" w:color="auto"/>
            </w:tcBorders>
            <w:shd w:val="clear" w:color="auto" w:fill="auto"/>
          </w:tcPr>
          <w:p w:rsidR="00F11EB4" w:rsidRPr="00F11EB4" w:rsidRDefault="00F11EB4" w:rsidP="001E04E5">
            <w:pPr>
              <w:spacing w:before="40" w:after="120" w:line="220" w:lineRule="exact"/>
              <w:jc w:val="both"/>
              <w:rPr>
                <w:rFonts w:eastAsia="MS Mincho"/>
                <w:u w:val="single"/>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rPr>
              <w:t xml:space="preserve"> Follow-up dialogue ongoing.</w:t>
            </w:r>
          </w:p>
        </w:tc>
      </w:tr>
    </w:tbl>
    <w:p w:rsidR="00715486" w:rsidRDefault="00715486" w:rsidP="00715486">
      <w:pPr>
        <w:pStyle w:val="SingleTxtG"/>
      </w:pPr>
    </w:p>
    <w:tbl>
      <w:tblPr>
        <w:tblW w:w="7370"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1843"/>
        <w:gridCol w:w="5527"/>
      </w:tblGrid>
      <w:tr w:rsidR="00F11EB4" w:rsidRPr="00F11EB4" w:rsidTr="00180C20">
        <w:tc>
          <w:tcPr>
            <w:tcW w:w="1843" w:type="dxa"/>
            <w:tcBorders>
              <w:top w:val="single" w:sz="4" w:space="0" w:color="auto"/>
              <w:left w:val="nil"/>
              <w:bottom w:val="single" w:sz="12" w:space="0" w:color="auto"/>
            </w:tcBorders>
            <w:shd w:val="clear" w:color="auto" w:fill="auto"/>
          </w:tcPr>
          <w:p w:rsidR="00F11EB4" w:rsidRPr="00F11EB4" w:rsidRDefault="0031390D" w:rsidP="00F11EB4">
            <w:pPr>
              <w:spacing w:before="40" w:after="120" w:line="220" w:lineRule="exact"/>
              <w:jc w:val="both"/>
              <w:rPr>
                <w:rFonts w:eastAsia="MS Mincho"/>
                <w:i/>
              </w:rPr>
            </w:pPr>
            <w:proofErr w:type="spellStart"/>
            <w:r w:rsidRPr="00F11EB4">
              <w:rPr>
                <w:rFonts w:eastAsia="MS Mincho"/>
                <w:b/>
                <w:lang w:val="es-ES_tradnl"/>
              </w:rPr>
              <w:t>Denmark</w:t>
            </w:r>
            <w:proofErr w:type="spellEnd"/>
          </w:p>
        </w:tc>
        <w:tc>
          <w:tcPr>
            <w:tcW w:w="552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lang w:val="es-ES_tradnl"/>
              </w:rPr>
            </w:pPr>
            <w:r w:rsidRPr="00180C20">
              <w:rPr>
                <w:rFonts w:eastAsia="MS Mincho"/>
                <w:bCs/>
                <w:i/>
                <w:lang w:val="es-ES_tradnl"/>
              </w:rPr>
              <w:t xml:space="preserve">X., </w:t>
            </w:r>
            <w:r w:rsidRPr="00180C20">
              <w:rPr>
                <w:rFonts w:eastAsia="MS Mincho"/>
                <w:bCs/>
                <w:lang w:val="es-ES_tradnl"/>
              </w:rPr>
              <w:t>2007/2010</w:t>
            </w:r>
          </w:p>
        </w:tc>
      </w:tr>
      <w:tr w:rsidR="00F11EB4" w:rsidRPr="00F11EB4" w:rsidTr="00F11EB4">
        <w:tc>
          <w:tcPr>
            <w:tcW w:w="1843" w:type="dxa"/>
            <w:shd w:val="clear" w:color="auto" w:fill="auto"/>
          </w:tcPr>
          <w:p w:rsidR="00F11EB4" w:rsidRPr="00180C20" w:rsidRDefault="00F11EB4" w:rsidP="007A1220">
            <w:pPr>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26 March 2014</w:t>
            </w:r>
          </w:p>
        </w:tc>
      </w:tr>
      <w:tr w:rsidR="00F11EB4" w:rsidRPr="00F11EB4" w:rsidTr="00F11EB4">
        <w:tc>
          <w:tcPr>
            <w:tcW w:w="1843" w:type="dxa"/>
            <w:shd w:val="clear" w:color="auto" w:fill="auto"/>
          </w:tcPr>
          <w:p w:rsidR="00F11EB4" w:rsidRPr="00180C20" w:rsidRDefault="00F11EB4" w:rsidP="007A1220">
            <w:pPr>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180C20" w:rsidRDefault="00E44360" w:rsidP="00EF4D33">
            <w:pPr>
              <w:spacing w:before="40" w:after="120" w:line="220" w:lineRule="exact"/>
              <w:jc w:val="both"/>
              <w:rPr>
                <w:rFonts w:eastAsia="MS Mincho"/>
                <w:bCs/>
                <w:lang w:val="en-US" w:eastAsia="fr-CH"/>
              </w:rPr>
            </w:pPr>
            <w:r w:rsidRPr="00180C20">
              <w:rPr>
                <w:rFonts w:eastAsia="MS Mincho"/>
                <w:bCs/>
              </w:rPr>
              <w:t>Article </w:t>
            </w:r>
            <w:r w:rsidR="00F11EB4" w:rsidRPr="00180C20">
              <w:rPr>
                <w:rFonts w:eastAsia="MS Mincho"/>
                <w:bCs/>
              </w:rPr>
              <w:t xml:space="preserve">7 </w:t>
            </w:r>
            <w:r w:rsidR="00A87CDA" w:rsidRPr="00180C20">
              <w:rPr>
                <w:rFonts w:eastAsia="MS Mincho"/>
                <w:bCs/>
              </w:rPr>
              <w:t xml:space="preserve">of the </w:t>
            </w:r>
            <w:r w:rsidR="00A87CDA" w:rsidRPr="00180C20">
              <w:rPr>
                <w:rFonts w:eastAsia="SimSun"/>
                <w:bCs/>
                <w:color w:val="000000"/>
                <w:lang w:eastAsia="zh-CN"/>
              </w:rPr>
              <w:t>Covenant</w:t>
            </w:r>
          </w:p>
        </w:tc>
      </w:tr>
      <w:tr w:rsidR="00F11EB4" w:rsidRPr="00F11EB4" w:rsidTr="00F11EB4">
        <w:tc>
          <w:tcPr>
            <w:tcW w:w="7370" w:type="dxa"/>
            <w:gridSpan w:val="2"/>
            <w:tcBorders>
              <w:bottom w:val="nil"/>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Remedy</w:t>
            </w:r>
            <w:r w:rsidRPr="00180C20">
              <w:rPr>
                <w:rFonts w:eastAsia="MS Mincho"/>
                <w:bCs/>
              </w:rPr>
              <w:t xml:space="preserve">: </w:t>
            </w:r>
            <w:r w:rsidRPr="00F11EB4">
              <w:rPr>
                <w:rFonts w:eastAsia="MS Mincho"/>
              </w:rPr>
              <w:t xml:space="preserve">Effective remedy, including a full reconsideration of the author’s claim regarding the risk of treatment contrary to </w:t>
            </w:r>
            <w:r w:rsidR="00E44360">
              <w:rPr>
                <w:rFonts w:eastAsia="MS Mincho"/>
              </w:rPr>
              <w:t>article </w:t>
            </w:r>
            <w:r w:rsidRPr="00F11EB4">
              <w:rPr>
                <w:rFonts w:eastAsia="MS Mincho"/>
              </w:rPr>
              <w:t>7 if he is returned to Eritrea</w:t>
            </w:r>
            <w:r w:rsidR="006D7A9E">
              <w:rPr>
                <w:rFonts w:eastAsia="MS Mincho"/>
              </w:rPr>
              <w:t>.</w:t>
            </w:r>
          </w:p>
        </w:tc>
      </w:tr>
      <w:tr w:rsidR="00F11EB4" w:rsidRPr="00F11EB4" w:rsidTr="00F11EB4">
        <w:tc>
          <w:tcPr>
            <w:tcW w:w="7370" w:type="dxa"/>
            <w:gridSpan w:val="2"/>
            <w:tcBorders>
              <w:bottom w:val="nil"/>
            </w:tcBorders>
            <w:shd w:val="clear" w:color="auto" w:fill="auto"/>
          </w:tcPr>
          <w:p w:rsidR="00F11EB4" w:rsidRPr="00F11EB4" w:rsidRDefault="00F11EB4" w:rsidP="009A2724">
            <w:pPr>
              <w:spacing w:before="40" w:after="120" w:line="220" w:lineRule="exact"/>
              <w:jc w:val="both"/>
              <w:rPr>
                <w:rFonts w:eastAsia="MS Mincho"/>
                <w:b/>
              </w:rPr>
            </w:pPr>
            <w:r w:rsidRPr="00F11EB4">
              <w:rPr>
                <w:rFonts w:eastAsia="MS Mincho"/>
                <w:b/>
              </w:rPr>
              <w:t>No previous follow-up information</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party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18 September 2014</w:t>
            </w:r>
          </w:p>
          <w:p w:rsidR="00F11EB4" w:rsidRPr="00F11EB4" w:rsidRDefault="00F11EB4" w:rsidP="009A2724">
            <w:pPr>
              <w:spacing w:before="40" w:after="120" w:line="220" w:lineRule="exact"/>
              <w:jc w:val="both"/>
              <w:rPr>
                <w:rFonts w:eastAsia="MS Mincho"/>
              </w:rPr>
            </w:pPr>
            <w:r w:rsidRPr="00F11EB4">
              <w:rPr>
                <w:rFonts w:eastAsia="MS Mincho"/>
              </w:rPr>
              <w:t xml:space="preserve">Following the transmittal of the Committee’s Views, the Refugee Appeals Board decided to reopen the author’s asylum case. By </w:t>
            </w:r>
            <w:r w:rsidR="0031390D">
              <w:rPr>
                <w:rFonts w:eastAsia="MS Mincho"/>
              </w:rPr>
              <w:t xml:space="preserve">a </w:t>
            </w:r>
            <w:r w:rsidRPr="00F11EB4">
              <w:rPr>
                <w:rFonts w:eastAsia="MS Mincho"/>
              </w:rPr>
              <w:t xml:space="preserve">decision of 27 May 2014, the Board decided to grant the author a residence permit under </w:t>
            </w:r>
            <w:r w:rsidR="00E44360">
              <w:rPr>
                <w:rFonts w:eastAsia="MS Mincho"/>
              </w:rPr>
              <w:t>article </w:t>
            </w:r>
            <w:r w:rsidRPr="00F11EB4">
              <w:rPr>
                <w:rFonts w:eastAsia="MS Mincho"/>
              </w:rPr>
              <w:t>7</w:t>
            </w:r>
            <w:r w:rsidR="001E5A97">
              <w:rPr>
                <w:rFonts w:eastAsia="MS Mincho"/>
              </w:rPr>
              <w:t xml:space="preserve"> </w:t>
            </w:r>
            <w:r w:rsidRPr="00F11EB4">
              <w:rPr>
                <w:rFonts w:eastAsia="MS Mincho"/>
              </w:rPr>
              <w:t>(2) of the Danish Aliens Act. As the author has a residence permit, he will not be returned to Eritrea.</w:t>
            </w:r>
          </w:p>
          <w:p w:rsidR="00F11EB4" w:rsidRPr="00F11EB4" w:rsidRDefault="00F11EB4" w:rsidP="001E5A97">
            <w:pPr>
              <w:spacing w:before="40" w:after="120" w:line="220" w:lineRule="exact"/>
              <w:jc w:val="both"/>
              <w:rPr>
                <w:rFonts w:eastAsia="MS Mincho"/>
              </w:rPr>
            </w:pPr>
            <w:r w:rsidRPr="00F11EB4">
              <w:rPr>
                <w:rFonts w:eastAsia="MS Mincho"/>
              </w:rPr>
              <w:t xml:space="preserve">The Views were published on the </w:t>
            </w:r>
            <w:r w:rsidR="001E5A97" w:rsidRPr="00F11EB4">
              <w:rPr>
                <w:rFonts w:eastAsia="MS Mincho"/>
              </w:rPr>
              <w:t>web</w:t>
            </w:r>
            <w:r w:rsidR="001E5A97">
              <w:rPr>
                <w:rFonts w:eastAsia="MS Mincho"/>
              </w:rPr>
              <w:t xml:space="preserve"> </w:t>
            </w:r>
            <w:r w:rsidR="001E5A97" w:rsidRPr="00F11EB4">
              <w:rPr>
                <w:rFonts w:eastAsia="MS Mincho"/>
              </w:rPr>
              <w:t>page</w:t>
            </w:r>
            <w:r w:rsidR="001E5A97">
              <w:rPr>
                <w:rFonts w:eastAsia="MS Mincho"/>
              </w:rPr>
              <w:t xml:space="preserve"> of the </w:t>
            </w:r>
            <w:r w:rsidRPr="00F11EB4">
              <w:rPr>
                <w:rFonts w:eastAsia="MS Mincho"/>
              </w:rPr>
              <w:t>Ministry of Foreign Affairs.</w:t>
            </w:r>
          </w:p>
          <w:p w:rsidR="00F11EB4" w:rsidRPr="00F11EB4" w:rsidRDefault="00F11EB4" w:rsidP="009A2724">
            <w:pPr>
              <w:spacing w:before="40" w:after="120" w:line="220" w:lineRule="exact"/>
              <w:jc w:val="both"/>
              <w:rPr>
                <w:rFonts w:eastAsia="MS Mincho"/>
              </w:rPr>
            </w:pPr>
            <w:r w:rsidRPr="00F11EB4">
              <w:rPr>
                <w:rFonts w:eastAsia="MS Mincho"/>
                <w:i/>
              </w:rPr>
              <w:t>Transmittal to the author:</w:t>
            </w:r>
            <w:r w:rsidRPr="00F11EB4">
              <w:rPr>
                <w:rFonts w:eastAsia="MS Mincho"/>
              </w:rPr>
              <w:t xml:space="preserve"> 29 October 2014</w:t>
            </w:r>
          </w:p>
          <w:p w:rsidR="00F11EB4" w:rsidRPr="00F11EB4" w:rsidRDefault="00F11EB4" w:rsidP="009A2724">
            <w:pPr>
              <w:spacing w:before="40" w:after="12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9A2724">
            <w:pPr>
              <w:numPr>
                <w:ilvl w:val="0"/>
                <w:numId w:val="21"/>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Effective remedy, including reconsideration of claim: A</w:t>
            </w:r>
          </w:p>
          <w:p w:rsidR="00F11EB4" w:rsidRPr="00F11EB4" w:rsidRDefault="00F11EB4" w:rsidP="009A2724">
            <w:pPr>
              <w:numPr>
                <w:ilvl w:val="0"/>
                <w:numId w:val="21"/>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A</w:t>
            </w:r>
          </w:p>
          <w:p w:rsidR="00F11EB4" w:rsidRPr="00F11EB4" w:rsidRDefault="00F11EB4" w:rsidP="008B1197">
            <w:pPr>
              <w:numPr>
                <w:ilvl w:val="0"/>
                <w:numId w:val="21"/>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Non</w:t>
            </w:r>
            <w:r w:rsidR="008B1197">
              <w:rPr>
                <w:rFonts w:eastAsia="MS Mincho"/>
                <w:lang w:eastAsia="en-GB"/>
              </w:rPr>
              <w:t>-</w:t>
            </w:r>
            <w:r w:rsidRPr="00F11EB4">
              <w:rPr>
                <w:rFonts w:eastAsia="MS Mincho"/>
                <w:lang w:eastAsia="en-GB"/>
              </w:rPr>
              <w:t>repetition: No information</w:t>
            </w:r>
          </w:p>
          <w:p w:rsidR="00F11EB4" w:rsidRPr="00F11EB4" w:rsidRDefault="00F11EB4" w:rsidP="009A2724">
            <w:pPr>
              <w:spacing w:before="40" w:after="120" w:line="220" w:lineRule="exact"/>
              <w:jc w:val="both"/>
              <w:rPr>
                <w:rFonts w:eastAsia="MS Mincho"/>
              </w:rPr>
            </w:pPr>
            <w:r w:rsidRPr="00F11EB4">
              <w:rPr>
                <w:rFonts w:eastAsia="MS Mincho"/>
                <w:b/>
              </w:rPr>
              <w:t>Committee’s</w:t>
            </w:r>
            <w:r w:rsidRPr="00F11EB4">
              <w:rPr>
                <w:rFonts w:eastAsia="MS Mincho"/>
                <w:b/>
                <w:lang w:eastAsia="en-GB"/>
              </w:rPr>
              <w:t xml:space="preserve"> decision</w:t>
            </w:r>
            <w:r w:rsidRPr="00180C20">
              <w:rPr>
                <w:rFonts w:eastAsia="MS Mincho"/>
                <w:bCs/>
                <w:lang w:eastAsia="en-GB"/>
              </w:rPr>
              <w:t>:</w:t>
            </w:r>
            <w:r w:rsidRPr="00F11EB4">
              <w:rPr>
                <w:rFonts w:eastAsia="MS Mincho"/>
                <w:b/>
                <w:lang w:eastAsia="en-GB"/>
              </w:rPr>
              <w:t xml:space="preserve"> </w:t>
            </w:r>
            <w:r w:rsidRPr="00F11EB4">
              <w:rPr>
                <w:rFonts w:eastAsia="MS Mincho"/>
                <w:lang w:eastAsia="en-GB"/>
              </w:rPr>
              <w:t xml:space="preserve">Follow-up dialogue ongoing, pending confirmation from </w:t>
            </w:r>
            <w:r w:rsidR="00325816">
              <w:rPr>
                <w:rFonts w:eastAsia="MS Mincho"/>
                <w:lang w:eastAsia="en-GB"/>
              </w:rPr>
              <w:t xml:space="preserve">the </w:t>
            </w:r>
            <w:r w:rsidRPr="00F11EB4">
              <w:rPr>
                <w:rFonts w:eastAsia="MS Mincho"/>
                <w:lang w:eastAsia="en-GB"/>
              </w:rPr>
              <w:t xml:space="preserve">author </w:t>
            </w:r>
            <w:r w:rsidRPr="00F11EB4">
              <w:rPr>
                <w:rFonts w:eastAsia="MS Mincho"/>
                <w:lang w:eastAsia="en-GB"/>
              </w:rPr>
              <w:lastRenderedPageBreak/>
              <w:t xml:space="preserve">that he </w:t>
            </w:r>
            <w:r w:rsidR="00325816">
              <w:rPr>
                <w:rFonts w:eastAsia="MS Mincho"/>
                <w:lang w:eastAsia="en-GB"/>
              </w:rPr>
              <w:t xml:space="preserve">has </w:t>
            </w:r>
            <w:r w:rsidRPr="00F11EB4">
              <w:rPr>
                <w:rFonts w:eastAsia="MS Mincho"/>
                <w:lang w:eastAsia="en-GB"/>
              </w:rPr>
              <w:t xml:space="preserve">received a residence permit. A reminder will be sent to the author. </w:t>
            </w:r>
          </w:p>
        </w:tc>
      </w:tr>
    </w:tbl>
    <w:p w:rsidR="00F11EB4" w:rsidRPr="00F11EB4" w:rsidRDefault="00F11EB4" w:rsidP="00F11EB4">
      <w:pPr>
        <w:pBdr>
          <w:top w:val="single" w:sz="12" w:space="1" w:color="auto"/>
        </w:pBdr>
        <w:spacing w:after="120"/>
        <w:ind w:left="1134"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1390D" w:rsidP="00F11EB4">
            <w:pPr>
              <w:spacing w:before="40" w:after="120" w:line="220" w:lineRule="exact"/>
              <w:rPr>
                <w:rFonts w:eastAsia="MS Mincho"/>
                <w:i/>
              </w:rPr>
            </w:pPr>
            <w:r w:rsidRPr="00F11EB4">
              <w:rPr>
                <w:rFonts w:eastAsia="MS Mincho"/>
                <w:b/>
              </w:rPr>
              <w:t>France</w:t>
            </w:r>
          </w:p>
        </w:tc>
        <w:tc>
          <w:tcPr>
            <w:tcW w:w="552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i/>
              </w:rPr>
              <w:t>J.O.</w:t>
            </w:r>
            <w:r w:rsidRPr="00180C20">
              <w:rPr>
                <w:rFonts w:eastAsia="MS Mincho"/>
                <w:bCs/>
                <w:iCs/>
              </w:rPr>
              <w:t>, 1620/2007</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Views adopted on</w:t>
            </w:r>
          </w:p>
        </w:tc>
        <w:tc>
          <w:tcPr>
            <w:tcW w:w="5527"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23 March 2011</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Violation</w:t>
            </w:r>
          </w:p>
        </w:tc>
        <w:tc>
          <w:tcPr>
            <w:tcW w:w="5527" w:type="dxa"/>
            <w:shd w:val="clear" w:color="auto" w:fill="auto"/>
            <w:vAlign w:val="bottom"/>
          </w:tcPr>
          <w:p w:rsidR="00F11EB4" w:rsidRPr="00180C20" w:rsidRDefault="00E44360" w:rsidP="00EF4D33">
            <w:pPr>
              <w:spacing w:before="40" w:after="120" w:line="220" w:lineRule="exact"/>
              <w:jc w:val="both"/>
              <w:rPr>
                <w:rFonts w:eastAsia="MS Mincho"/>
                <w:bCs/>
              </w:rPr>
            </w:pPr>
            <w:r w:rsidRPr="00180C20">
              <w:rPr>
                <w:rFonts w:eastAsia="MS Mincho"/>
                <w:bCs/>
              </w:rPr>
              <w:t>Article </w:t>
            </w:r>
            <w:r w:rsidR="00F11EB4" w:rsidRPr="00180C20">
              <w:rPr>
                <w:rFonts w:eastAsia="MS Mincho"/>
                <w:bCs/>
              </w:rPr>
              <w:t xml:space="preserve">14 (2) </w:t>
            </w:r>
            <w:r w:rsidR="00051740" w:rsidRPr="00180C20">
              <w:rPr>
                <w:rFonts w:eastAsia="MS Mincho"/>
                <w:bCs/>
              </w:rPr>
              <w:t xml:space="preserve">and </w:t>
            </w:r>
            <w:r w:rsidR="00F11EB4" w:rsidRPr="00180C20">
              <w:rPr>
                <w:rFonts w:eastAsia="MS Mincho"/>
                <w:bCs/>
              </w:rPr>
              <w:t xml:space="preserve">(5), jointly with </w:t>
            </w:r>
            <w:r w:rsidRPr="00180C20">
              <w:rPr>
                <w:rFonts w:eastAsia="MS Mincho"/>
                <w:bCs/>
              </w:rPr>
              <w:t>article </w:t>
            </w:r>
            <w:r w:rsidR="00F11EB4" w:rsidRPr="00180C20">
              <w:rPr>
                <w:rFonts w:eastAsia="MS Mincho"/>
                <w:bCs/>
              </w:rPr>
              <w:t>2</w:t>
            </w:r>
            <w:r w:rsidR="0031390D">
              <w:rPr>
                <w:rFonts w:eastAsia="MS Mincho"/>
                <w:bCs/>
              </w:rPr>
              <w:t>,</w:t>
            </w:r>
            <w:r w:rsidR="00F11EB4" w:rsidRPr="00180C20">
              <w:rPr>
                <w:rFonts w:eastAsia="MS Mincho"/>
                <w:bCs/>
              </w:rPr>
              <w:t xml:space="preserve"> </w:t>
            </w:r>
            <w:r w:rsidR="00A87CDA" w:rsidRPr="00180C20">
              <w:rPr>
                <w:rFonts w:eastAsia="SimSun"/>
                <w:bCs/>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bCs/>
              </w:rPr>
              <w:t xml:space="preserve">Effective </w:t>
            </w:r>
            <w:r w:rsidRPr="00F11EB4">
              <w:rPr>
                <w:rFonts w:eastAsia="MS Mincho"/>
              </w:rPr>
              <w:t>remedy</w:t>
            </w:r>
            <w:r w:rsidRPr="00F11EB4">
              <w:rPr>
                <w:rFonts w:eastAsia="MS Mincho"/>
                <w:bCs/>
              </w:rPr>
              <w:t>, including a review of the author’s criminal conviction and appropriate compensation.</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180C20">
              <w:rPr>
                <w:rFonts w:eastAsia="Calibri"/>
              </w:rPr>
              <w:t>A/69/40</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bCs/>
              </w:rPr>
            </w:pPr>
            <w:r w:rsidRPr="00F11EB4">
              <w:rPr>
                <w:rFonts w:eastAsia="MS Mincho"/>
                <w:bCs/>
                <w:i/>
              </w:rPr>
              <w:t>Submission from:</w:t>
            </w:r>
            <w:r w:rsidRPr="00F11EB4">
              <w:rPr>
                <w:rFonts w:eastAsia="MS Mincho"/>
                <w:bCs/>
              </w:rPr>
              <w:t xml:space="preserve"> Author</w:t>
            </w:r>
          </w:p>
          <w:p w:rsidR="00F11EB4" w:rsidRPr="00F11EB4" w:rsidRDefault="00F11EB4" w:rsidP="009A2724">
            <w:pPr>
              <w:spacing w:before="40" w:after="120" w:line="220" w:lineRule="exact"/>
              <w:jc w:val="both"/>
              <w:rPr>
                <w:rFonts w:eastAsia="MS Mincho"/>
                <w:bCs/>
              </w:rPr>
            </w:pPr>
            <w:r w:rsidRPr="00F11EB4">
              <w:rPr>
                <w:rFonts w:eastAsia="MS Mincho"/>
                <w:bCs/>
                <w:i/>
              </w:rPr>
              <w:t>Date of submission:</w:t>
            </w:r>
            <w:r w:rsidRPr="00F11EB4">
              <w:rPr>
                <w:rFonts w:eastAsia="MS Mincho"/>
                <w:bCs/>
              </w:rPr>
              <w:t xml:space="preserve"> 16 June 2014</w:t>
            </w:r>
          </w:p>
          <w:p w:rsidR="00F11EB4" w:rsidRPr="00F11EB4" w:rsidRDefault="00F11EB4" w:rsidP="00EF4D33">
            <w:pPr>
              <w:spacing w:before="40" w:after="120" w:line="220" w:lineRule="exact"/>
              <w:jc w:val="both"/>
              <w:rPr>
                <w:rFonts w:eastAsia="MS Mincho"/>
              </w:rPr>
            </w:pPr>
            <w:r w:rsidRPr="00F11EB4">
              <w:rPr>
                <w:rFonts w:eastAsia="MS Mincho"/>
                <w:bCs/>
              </w:rPr>
              <w:t xml:space="preserve">The State </w:t>
            </w:r>
            <w:r w:rsidR="0031390D">
              <w:rPr>
                <w:rFonts w:eastAsia="MS Mincho"/>
                <w:bCs/>
              </w:rPr>
              <w:t xml:space="preserve">party </w:t>
            </w:r>
            <w:r w:rsidRPr="00F11EB4">
              <w:rPr>
                <w:rFonts w:eastAsia="MS Mincho"/>
                <w:bCs/>
              </w:rPr>
              <w:t xml:space="preserve">has yet to provide </w:t>
            </w:r>
            <w:r w:rsidRPr="00F11EB4">
              <w:rPr>
                <w:rFonts w:eastAsia="MS Mincho"/>
              </w:rPr>
              <w:t>the</w:t>
            </w:r>
            <w:r w:rsidRPr="00F11EB4">
              <w:rPr>
                <w:rFonts w:eastAsia="MS Mincho"/>
                <w:bCs/>
              </w:rPr>
              <w:t xml:space="preserve"> author with an effective and enforceable remedy. </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p>
        </w:tc>
      </w:tr>
    </w:tbl>
    <w:p w:rsidR="00F11EB4" w:rsidRPr="00F11EB4" w:rsidRDefault="00F11EB4" w:rsidP="00F11EB4">
      <w:pPr>
        <w:spacing w:after="120"/>
        <w:ind w:left="1134"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1390D" w:rsidP="00F11EB4">
            <w:pPr>
              <w:spacing w:before="40" w:after="120" w:line="220" w:lineRule="exact"/>
              <w:rPr>
                <w:rFonts w:eastAsia="MS Mincho"/>
                <w:i/>
              </w:rPr>
            </w:pPr>
            <w:r w:rsidRPr="00F11EB4">
              <w:rPr>
                <w:rFonts w:eastAsia="MS Mincho"/>
                <w:b/>
              </w:rPr>
              <w:t>France</w:t>
            </w:r>
          </w:p>
        </w:tc>
        <w:tc>
          <w:tcPr>
            <w:tcW w:w="552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Case</w:t>
            </w:r>
          </w:p>
        </w:tc>
        <w:tc>
          <w:tcPr>
            <w:tcW w:w="5527"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Cs/>
              </w:rPr>
            </w:pPr>
            <w:r w:rsidRPr="00180C20">
              <w:rPr>
                <w:rFonts w:eastAsia="MS Mincho"/>
                <w:bCs/>
                <w:i/>
                <w:iCs/>
                <w:lang w:val="fr-CH"/>
              </w:rPr>
              <w:t>Cochet</w:t>
            </w:r>
            <w:r w:rsidRPr="00180C20">
              <w:rPr>
                <w:rFonts w:eastAsia="MS Mincho"/>
                <w:bCs/>
                <w:lang w:val="fr-CH"/>
              </w:rPr>
              <w:t>, 1760/2008</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Views adopted on</w:t>
            </w:r>
          </w:p>
        </w:tc>
        <w:tc>
          <w:tcPr>
            <w:tcW w:w="5527" w:type="dxa"/>
            <w:shd w:val="clear" w:color="auto" w:fill="auto"/>
          </w:tcPr>
          <w:p w:rsidR="00F11EB4" w:rsidRPr="00180C20" w:rsidRDefault="00F11EB4" w:rsidP="009A2724">
            <w:pPr>
              <w:spacing w:before="40" w:after="120" w:line="220" w:lineRule="exact"/>
              <w:jc w:val="both"/>
              <w:rPr>
                <w:rFonts w:eastAsia="MS Mincho"/>
                <w:bCs/>
              </w:rPr>
            </w:pPr>
            <w:r w:rsidRPr="00180C20">
              <w:rPr>
                <w:rFonts w:eastAsia="MS Mincho"/>
                <w:bCs/>
              </w:rPr>
              <w:t>21 October 2011</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Violation</w:t>
            </w:r>
          </w:p>
        </w:tc>
        <w:tc>
          <w:tcPr>
            <w:tcW w:w="5527" w:type="dxa"/>
            <w:shd w:val="clear" w:color="auto" w:fill="auto"/>
          </w:tcPr>
          <w:p w:rsidR="00F11EB4" w:rsidRPr="00180C20" w:rsidRDefault="00E44360" w:rsidP="00A87CDA">
            <w:pPr>
              <w:spacing w:before="40" w:after="120" w:line="220" w:lineRule="exact"/>
              <w:jc w:val="both"/>
              <w:rPr>
                <w:rFonts w:eastAsia="MS Mincho"/>
                <w:bCs/>
              </w:rPr>
            </w:pPr>
            <w:r w:rsidRPr="00180C20">
              <w:rPr>
                <w:rFonts w:eastAsia="MS Mincho"/>
                <w:bCs/>
                <w:lang w:eastAsia="fr-CH"/>
              </w:rPr>
              <w:t>Article </w:t>
            </w:r>
            <w:r w:rsidR="00F11EB4" w:rsidRPr="00180C20">
              <w:rPr>
                <w:rFonts w:eastAsia="MS Mincho"/>
                <w:bCs/>
                <w:lang w:eastAsia="fr-CH"/>
              </w:rPr>
              <w:t xml:space="preserve">15 </w:t>
            </w:r>
            <w:r w:rsidR="008A288B" w:rsidRPr="00180C20">
              <w:rPr>
                <w:rFonts w:eastAsia="MS Mincho"/>
                <w:bCs/>
                <w:lang w:eastAsia="fr-CH"/>
              </w:rPr>
              <w:t xml:space="preserve">(1) </w:t>
            </w:r>
            <w:r w:rsidR="00A87CDA" w:rsidRPr="00180C20">
              <w:rPr>
                <w:rFonts w:eastAsia="SimSun"/>
                <w:bCs/>
                <w:color w:val="000000"/>
                <w:lang w:eastAsia="zh-CN"/>
              </w:rPr>
              <w:t>of the Covenant</w:t>
            </w:r>
          </w:p>
        </w:tc>
      </w:tr>
      <w:tr w:rsidR="00F11EB4" w:rsidRPr="00F11EB4" w:rsidTr="00F11EB4">
        <w:tc>
          <w:tcPr>
            <w:tcW w:w="7370" w:type="dxa"/>
            <w:gridSpan w:val="2"/>
            <w:shd w:val="clear" w:color="auto" w:fill="auto"/>
          </w:tcPr>
          <w:p w:rsidR="00F11EB4" w:rsidRPr="00180C20" w:rsidRDefault="00F11EB4" w:rsidP="009A2724">
            <w:pPr>
              <w:spacing w:before="40" w:after="120" w:line="220" w:lineRule="exact"/>
              <w:jc w:val="both"/>
              <w:rPr>
                <w:rFonts w:eastAsia="MS Mincho"/>
                <w:bCs/>
              </w:rPr>
            </w:pPr>
            <w:r w:rsidRPr="00EF4D33">
              <w:rPr>
                <w:rFonts w:eastAsia="MS Mincho"/>
                <w:b/>
              </w:rPr>
              <w:t>Remedy</w:t>
            </w:r>
            <w:r w:rsidRPr="00180C20">
              <w:rPr>
                <w:rFonts w:eastAsia="MS Mincho"/>
                <w:bCs/>
              </w:rPr>
              <w:t xml:space="preserve">: </w:t>
            </w:r>
            <w:r w:rsidRPr="00180C20">
              <w:rPr>
                <w:rFonts w:eastAsia="MS Mincho"/>
                <w:bCs/>
                <w:lang w:eastAsia="fr-CH"/>
              </w:rPr>
              <w:t>Effective remedy, including appropriate compensation</w:t>
            </w:r>
            <w:r w:rsidRPr="00180C20">
              <w:rPr>
                <w:rFonts w:eastAsia="MS Mincho"/>
                <w:bCs/>
              </w:rPr>
              <w:t>.</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F11EB4">
              <w:rPr>
                <w:rFonts w:eastAsia="MS Mincho"/>
                <w:bCs/>
              </w:rPr>
              <w:t>A/69/40</w:t>
            </w:r>
          </w:p>
        </w:tc>
      </w:tr>
      <w:tr w:rsidR="00F11EB4" w:rsidRPr="00F11EB4" w:rsidTr="00F11EB4">
        <w:tc>
          <w:tcPr>
            <w:tcW w:w="7370" w:type="dxa"/>
            <w:gridSpan w:val="2"/>
            <w:shd w:val="clear" w:color="auto" w:fill="auto"/>
          </w:tcPr>
          <w:p w:rsidR="00F11EB4" w:rsidRPr="00F11EB4" w:rsidRDefault="00F11EB4" w:rsidP="00E538BD">
            <w:pPr>
              <w:spacing w:before="40" w:after="120" w:line="220" w:lineRule="exact"/>
              <w:jc w:val="both"/>
              <w:rPr>
                <w:rFonts w:eastAsia="MS Mincho"/>
                <w:bCs/>
              </w:rPr>
            </w:pPr>
            <w:r w:rsidRPr="00F11EB4">
              <w:rPr>
                <w:rFonts w:eastAsia="MS Mincho"/>
                <w:bCs/>
                <w:i/>
              </w:rPr>
              <w:t>Submission from:</w:t>
            </w:r>
            <w:r w:rsidRPr="00F11EB4">
              <w:rPr>
                <w:rFonts w:eastAsia="MS Mincho"/>
                <w:bCs/>
              </w:rPr>
              <w:t xml:space="preserve"> </w:t>
            </w:r>
            <w:r w:rsidR="00E538BD">
              <w:rPr>
                <w:rFonts w:eastAsia="MS Mincho"/>
                <w:bCs/>
              </w:rPr>
              <w:t>A</w:t>
            </w:r>
            <w:r w:rsidRPr="00F11EB4">
              <w:rPr>
                <w:rFonts w:eastAsia="MS Mincho"/>
                <w:bCs/>
              </w:rPr>
              <w:t>uthor’s counsel</w:t>
            </w:r>
          </w:p>
          <w:p w:rsidR="00F11EB4" w:rsidRPr="00F11EB4" w:rsidRDefault="00F11EB4" w:rsidP="009A2724">
            <w:pPr>
              <w:spacing w:before="40" w:after="120" w:line="220" w:lineRule="exact"/>
              <w:jc w:val="both"/>
              <w:rPr>
                <w:rFonts w:eastAsia="MS Mincho"/>
                <w:bCs/>
              </w:rPr>
            </w:pPr>
            <w:r w:rsidRPr="00F11EB4">
              <w:rPr>
                <w:rFonts w:eastAsia="MS Mincho"/>
                <w:bCs/>
                <w:i/>
              </w:rPr>
              <w:t>Date of submission:</w:t>
            </w:r>
            <w:r w:rsidRPr="00F11EB4">
              <w:rPr>
                <w:rFonts w:eastAsia="MS Mincho"/>
                <w:bCs/>
              </w:rPr>
              <w:t xml:space="preserve"> 30 June 2014</w:t>
            </w:r>
          </w:p>
          <w:p w:rsidR="00F11EB4" w:rsidRPr="00F11EB4" w:rsidRDefault="008A288B" w:rsidP="00D26FB5">
            <w:pPr>
              <w:spacing w:before="40" w:after="120" w:line="220" w:lineRule="exact"/>
              <w:jc w:val="both"/>
              <w:rPr>
                <w:rFonts w:eastAsia="MS Mincho"/>
                <w:bCs/>
              </w:rPr>
            </w:pPr>
            <w:r>
              <w:rPr>
                <w:rFonts w:eastAsia="MS Mincho"/>
                <w:bCs/>
              </w:rPr>
              <w:t>It appears that</w:t>
            </w:r>
            <w:r w:rsidR="00F11EB4" w:rsidRPr="00F11EB4">
              <w:rPr>
                <w:rFonts w:eastAsia="MS Mincho"/>
                <w:bCs/>
              </w:rPr>
              <w:t xml:space="preserve"> the State party does not intend to implement the Views. The Government </w:t>
            </w:r>
            <w:r>
              <w:rPr>
                <w:rFonts w:eastAsia="MS Mincho"/>
                <w:bCs/>
              </w:rPr>
              <w:t xml:space="preserve">of France </w:t>
            </w:r>
            <w:r w:rsidR="00F11EB4" w:rsidRPr="00F11EB4">
              <w:rPr>
                <w:rFonts w:eastAsia="MS Mincho"/>
                <w:bCs/>
              </w:rPr>
              <w:t>could very well ret</w:t>
            </w:r>
            <w:r>
              <w:rPr>
                <w:rFonts w:eastAsia="MS Mincho"/>
                <w:bCs/>
              </w:rPr>
              <w:t>urn</w:t>
            </w:r>
            <w:r w:rsidR="00F11EB4" w:rsidRPr="00F11EB4">
              <w:rPr>
                <w:rFonts w:eastAsia="MS Mincho"/>
                <w:bCs/>
              </w:rPr>
              <w:t xml:space="preserve"> the amounts of money paid by the </w:t>
            </w:r>
            <w:r w:rsidR="00F11EB4" w:rsidRPr="00D42FFB">
              <w:rPr>
                <w:rFonts w:eastAsia="MS Mincho"/>
                <w:bCs/>
              </w:rPr>
              <w:t xml:space="preserve">author </w:t>
            </w:r>
            <w:r w:rsidR="00D42FFB" w:rsidRPr="00D42FFB">
              <w:rPr>
                <w:rFonts w:eastAsia="MS Mincho"/>
                <w:bCs/>
              </w:rPr>
              <w:t>under</w:t>
            </w:r>
            <w:r w:rsidR="00F11EB4" w:rsidRPr="00D42FFB">
              <w:rPr>
                <w:rFonts w:eastAsia="MS Mincho"/>
                <w:bCs/>
              </w:rPr>
              <w:t xml:space="preserve"> the </w:t>
            </w:r>
            <w:r w:rsidR="00D42FFB">
              <w:rPr>
                <w:rFonts w:eastAsia="MS Mincho"/>
                <w:bCs/>
              </w:rPr>
              <w:t xml:space="preserve">terms of the </w:t>
            </w:r>
            <w:r w:rsidR="00F10F62" w:rsidRPr="00D42FFB">
              <w:rPr>
                <w:rFonts w:eastAsia="MS Mincho"/>
                <w:bCs/>
              </w:rPr>
              <w:t xml:space="preserve">disputed </w:t>
            </w:r>
            <w:r w:rsidR="00F11EB4" w:rsidRPr="00D42FFB">
              <w:rPr>
                <w:rFonts w:eastAsia="MS Mincho"/>
                <w:bCs/>
              </w:rPr>
              <w:t>decision</w:t>
            </w:r>
            <w:r w:rsidR="00F11EB4" w:rsidRPr="00F11EB4">
              <w:rPr>
                <w:rFonts w:eastAsia="MS Mincho"/>
                <w:bCs/>
              </w:rPr>
              <w:t>.</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bCs/>
                <w:u w:val="single"/>
              </w:rPr>
            </w:pPr>
            <w:r w:rsidRPr="00F11EB4">
              <w:rPr>
                <w:rFonts w:eastAsia="MS Mincho"/>
                <w:i/>
              </w:rPr>
              <w:t>Transmittal to the State party:</w:t>
            </w:r>
            <w:r w:rsidRPr="00F11EB4">
              <w:rPr>
                <w:rFonts w:eastAsia="MS Mincho"/>
              </w:rPr>
              <w:t xml:space="preserve"> 4 November 2014</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p>
        </w:tc>
      </w:tr>
    </w:tbl>
    <w:p w:rsidR="00F11EB4" w:rsidRPr="00F11EB4" w:rsidRDefault="00F11EB4" w:rsidP="00F11EB4">
      <w:pPr>
        <w:spacing w:after="120"/>
        <w:ind w:left="1134" w:right="1134"/>
        <w:jc w:val="both"/>
        <w:rPr>
          <w:rFonts w:eastAsia="MS Mincho"/>
        </w:rPr>
      </w:pPr>
    </w:p>
    <w:tbl>
      <w:tblPr>
        <w:tblW w:w="7371" w:type="dxa"/>
        <w:tblInd w:w="1134" w:type="dxa"/>
        <w:tblLayout w:type="fixed"/>
        <w:tblCellMar>
          <w:left w:w="0" w:type="dxa"/>
          <w:right w:w="0" w:type="dxa"/>
        </w:tblCellMar>
        <w:tblLook w:val="04A0" w:firstRow="1" w:lastRow="0" w:firstColumn="1" w:lastColumn="0" w:noHBand="0" w:noVBand="1"/>
      </w:tblPr>
      <w:tblGrid>
        <w:gridCol w:w="1843"/>
        <w:gridCol w:w="5528"/>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1390D" w:rsidP="00715486">
            <w:pPr>
              <w:keepNext/>
              <w:spacing w:before="40" w:after="120" w:line="220" w:lineRule="exact"/>
              <w:rPr>
                <w:rFonts w:eastAsia="MS Mincho"/>
                <w:i/>
              </w:rPr>
            </w:pPr>
            <w:r w:rsidRPr="00F11EB4">
              <w:rPr>
                <w:rFonts w:eastAsia="MS Mincho"/>
                <w:b/>
              </w:rPr>
              <w:t>France</w:t>
            </w:r>
          </w:p>
        </w:tc>
        <w:tc>
          <w:tcPr>
            <w:tcW w:w="5528" w:type="dxa"/>
            <w:tcBorders>
              <w:top w:val="single" w:sz="4" w:space="0" w:color="auto"/>
              <w:bottom w:val="single" w:sz="12" w:space="0" w:color="auto"/>
            </w:tcBorders>
            <w:shd w:val="clear" w:color="auto" w:fill="auto"/>
            <w:vAlign w:val="bottom"/>
          </w:tcPr>
          <w:p w:rsidR="00F11EB4" w:rsidRPr="00F11EB4" w:rsidRDefault="00F11EB4" w:rsidP="00715486">
            <w:pPr>
              <w:keepNext/>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Case</w:t>
            </w:r>
          </w:p>
        </w:tc>
        <w:tc>
          <w:tcPr>
            <w:tcW w:w="5528" w:type="dxa"/>
            <w:tcBorders>
              <w:top w:val="single" w:sz="12" w:space="0" w:color="auto"/>
            </w:tcBorders>
            <w:shd w:val="clear" w:color="auto" w:fill="auto"/>
            <w:vAlign w:val="bottom"/>
          </w:tcPr>
          <w:p w:rsidR="00F11EB4" w:rsidRPr="00180C20" w:rsidRDefault="00F11EB4" w:rsidP="0014322B">
            <w:pPr>
              <w:spacing w:before="40" w:after="120" w:line="220" w:lineRule="exact"/>
              <w:jc w:val="both"/>
              <w:rPr>
                <w:rFonts w:eastAsia="MS Mincho"/>
                <w:bCs/>
              </w:rPr>
            </w:pPr>
            <w:r w:rsidRPr="00180C20">
              <w:rPr>
                <w:rFonts w:eastAsia="MS Mincho"/>
                <w:bCs/>
                <w:i/>
              </w:rPr>
              <w:t>Singh</w:t>
            </w:r>
            <w:r w:rsidRPr="00180C20">
              <w:rPr>
                <w:rFonts w:eastAsia="MS Mincho"/>
                <w:bCs/>
              </w:rPr>
              <w:t>, 1928/2010</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Views adopted on</w:t>
            </w:r>
          </w:p>
        </w:tc>
        <w:tc>
          <w:tcPr>
            <w:tcW w:w="5528"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19 July 2013</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Violation</w:t>
            </w:r>
          </w:p>
        </w:tc>
        <w:tc>
          <w:tcPr>
            <w:tcW w:w="5528" w:type="dxa"/>
            <w:shd w:val="clear" w:color="auto" w:fill="auto"/>
            <w:vAlign w:val="bottom"/>
          </w:tcPr>
          <w:p w:rsidR="00F11EB4" w:rsidRPr="00F11EB4" w:rsidRDefault="00E44360" w:rsidP="00923E32">
            <w:pPr>
              <w:spacing w:before="40" w:after="120" w:line="220" w:lineRule="exact"/>
              <w:jc w:val="both"/>
              <w:rPr>
                <w:rFonts w:eastAsia="MS Mincho"/>
              </w:rPr>
            </w:pPr>
            <w:r>
              <w:rPr>
                <w:rFonts w:eastAsia="MS Mincho"/>
              </w:rPr>
              <w:t>Article </w:t>
            </w:r>
            <w:r w:rsidR="00F11EB4" w:rsidRPr="00F11EB4">
              <w:rPr>
                <w:rFonts w:eastAsia="MS Mincho"/>
              </w:rPr>
              <w:t xml:space="preserve">18 </w:t>
            </w:r>
            <w:r w:rsidR="00A87CDA">
              <w:rPr>
                <w:rFonts w:eastAsia="SimSun"/>
                <w:color w:val="000000"/>
                <w:lang w:eastAsia="zh-CN"/>
              </w:rPr>
              <w:t>of the Covenant</w:t>
            </w:r>
          </w:p>
        </w:tc>
      </w:tr>
      <w:tr w:rsidR="00F11EB4" w:rsidRPr="00F11EB4" w:rsidTr="00F11EB4">
        <w:tc>
          <w:tcPr>
            <w:tcW w:w="7371" w:type="dxa"/>
            <w:gridSpan w:val="2"/>
            <w:shd w:val="clear" w:color="auto" w:fill="auto"/>
          </w:tcPr>
          <w:p w:rsidR="00F11EB4" w:rsidRPr="00F11EB4" w:rsidRDefault="00F11EB4" w:rsidP="00D42FFB">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rPr>
              <w:t xml:space="preserve">Effective remedy, including a reconsideration of the author’s application for renewal of his passport and the revision of the relevant rules and their application in practice, in the light </w:t>
            </w:r>
            <w:r w:rsidR="00D42FFB">
              <w:rPr>
                <w:rFonts w:eastAsia="MS Mincho"/>
              </w:rPr>
              <w:t>of the State party’s</w:t>
            </w:r>
            <w:r w:rsidRPr="00F11EB4">
              <w:rPr>
                <w:rFonts w:eastAsia="MS Mincho"/>
              </w:rPr>
              <w:t xml:space="preserve"> obligations under the Covenant.</w:t>
            </w:r>
          </w:p>
        </w:tc>
      </w:tr>
      <w:tr w:rsidR="00F11EB4" w:rsidRPr="00F11EB4" w:rsidTr="00F11EB4">
        <w:tc>
          <w:tcPr>
            <w:tcW w:w="7371"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b/>
              </w:rPr>
              <w:t xml:space="preserve"> </w:t>
            </w:r>
            <w:r w:rsidRPr="00180C20">
              <w:rPr>
                <w:rFonts w:eastAsia="MS Mincho"/>
              </w:rPr>
              <w:t>A/69/40</w:t>
            </w:r>
          </w:p>
        </w:tc>
      </w:tr>
      <w:tr w:rsidR="00F11EB4" w:rsidRPr="00F11EB4" w:rsidTr="00F11EB4">
        <w:tc>
          <w:tcPr>
            <w:tcW w:w="7371" w:type="dxa"/>
            <w:gridSpan w:val="2"/>
            <w:shd w:val="clear" w:color="auto" w:fill="auto"/>
          </w:tcPr>
          <w:p w:rsidR="00F11EB4" w:rsidRPr="00F11EB4" w:rsidRDefault="00F11EB4" w:rsidP="009A2724">
            <w:pPr>
              <w:spacing w:before="40" w:after="120" w:line="220" w:lineRule="exact"/>
              <w:jc w:val="both"/>
              <w:rPr>
                <w:rFonts w:eastAsia="MS Mincho"/>
                <w:bCs/>
              </w:rPr>
            </w:pPr>
            <w:r w:rsidRPr="00F11EB4">
              <w:rPr>
                <w:rFonts w:eastAsia="MS Mincho"/>
                <w:bCs/>
                <w:i/>
              </w:rPr>
              <w:lastRenderedPageBreak/>
              <w:t>Submission from:</w:t>
            </w:r>
            <w:r w:rsidRPr="00F11EB4">
              <w:rPr>
                <w:rFonts w:eastAsia="MS Mincho"/>
                <w:bCs/>
              </w:rPr>
              <w:t xml:space="preserve"> </w:t>
            </w:r>
            <w:r w:rsidRPr="00F11EB4">
              <w:rPr>
                <w:rFonts w:eastAsia="MS Mincho"/>
              </w:rPr>
              <w:t>State party</w:t>
            </w:r>
          </w:p>
          <w:p w:rsidR="00F11EB4" w:rsidRPr="00F11EB4" w:rsidRDefault="00F11EB4" w:rsidP="009A2724">
            <w:pPr>
              <w:spacing w:before="40" w:after="120" w:line="220" w:lineRule="exact"/>
              <w:jc w:val="both"/>
              <w:rPr>
                <w:rFonts w:eastAsia="MS Mincho"/>
                <w:bCs/>
              </w:rPr>
            </w:pPr>
            <w:r w:rsidRPr="00F11EB4">
              <w:rPr>
                <w:rFonts w:eastAsia="MS Mincho"/>
                <w:bCs/>
                <w:i/>
              </w:rPr>
              <w:t>Date of submission:</w:t>
            </w:r>
            <w:r w:rsidRPr="00F11EB4">
              <w:rPr>
                <w:rFonts w:eastAsia="MS Mincho"/>
                <w:bCs/>
              </w:rPr>
              <w:t xml:space="preserve"> </w:t>
            </w:r>
            <w:r w:rsidRPr="00F11EB4">
              <w:rPr>
                <w:rFonts w:eastAsia="MS Mincho"/>
              </w:rPr>
              <w:t>3 June 2014</w:t>
            </w:r>
          </w:p>
          <w:p w:rsidR="00F11EB4" w:rsidRPr="00F11EB4" w:rsidRDefault="00F11EB4" w:rsidP="00EF4D33">
            <w:pPr>
              <w:spacing w:before="40" w:after="120" w:line="220" w:lineRule="exact"/>
              <w:jc w:val="both"/>
              <w:rPr>
                <w:rFonts w:eastAsia="MS Mincho"/>
                <w:bCs/>
              </w:rPr>
            </w:pPr>
            <w:r w:rsidRPr="00F11EB4">
              <w:rPr>
                <w:rFonts w:eastAsia="MS Mincho"/>
                <w:bCs/>
              </w:rPr>
              <w:t xml:space="preserve">The State party </w:t>
            </w:r>
            <w:r w:rsidR="0031390D">
              <w:rPr>
                <w:rFonts w:eastAsia="MS Mincho"/>
                <w:bCs/>
              </w:rPr>
              <w:t>reiterates</w:t>
            </w:r>
            <w:r w:rsidR="0031390D" w:rsidRPr="00F11EB4">
              <w:rPr>
                <w:rFonts w:eastAsia="MS Mincho"/>
                <w:bCs/>
              </w:rPr>
              <w:t xml:space="preserve"> </w:t>
            </w:r>
            <w:r w:rsidRPr="00F11EB4">
              <w:rPr>
                <w:rFonts w:eastAsia="MS Mincho"/>
                <w:bCs/>
              </w:rPr>
              <w:t>that</w:t>
            </w:r>
            <w:r w:rsidR="00923E32">
              <w:rPr>
                <w:rFonts w:eastAsia="MS Mincho"/>
                <w:bCs/>
              </w:rPr>
              <w:t>,</w:t>
            </w:r>
            <w:r w:rsidRPr="00F11EB4">
              <w:rPr>
                <w:rFonts w:eastAsia="MS Mincho"/>
                <w:bCs/>
              </w:rPr>
              <w:t xml:space="preserve"> taking into account </w:t>
            </w:r>
            <w:r w:rsidRPr="00F11EB4">
              <w:rPr>
                <w:rFonts w:eastAsia="MS Mincho"/>
              </w:rPr>
              <w:t>security</w:t>
            </w:r>
            <w:r w:rsidRPr="00F11EB4">
              <w:rPr>
                <w:rFonts w:eastAsia="MS Mincho"/>
                <w:bCs/>
              </w:rPr>
              <w:t xml:space="preserve"> risks and the need to fight fraud, </w:t>
            </w:r>
            <w:r w:rsidR="0031390D">
              <w:rPr>
                <w:rFonts w:eastAsia="MS Mincho"/>
                <w:bCs/>
              </w:rPr>
              <w:t>it</w:t>
            </w:r>
            <w:r w:rsidRPr="00F11EB4">
              <w:rPr>
                <w:rFonts w:eastAsia="MS Mincho"/>
                <w:bCs/>
              </w:rPr>
              <w:t xml:space="preserve"> does not intend to modify its domestic </w:t>
            </w:r>
            <w:r w:rsidRPr="00F11EB4">
              <w:rPr>
                <w:rFonts w:eastAsia="MS Mincho"/>
              </w:rPr>
              <w:t>administrative</w:t>
            </w:r>
            <w:r w:rsidRPr="00F11EB4">
              <w:rPr>
                <w:rFonts w:eastAsia="MS Mincho"/>
                <w:bCs/>
              </w:rPr>
              <w:t xml:space="preserve"> regime, which was found </w:t>
            </w:r>
            <w:r w:rsidR="00923E32">
              <w:rPr>
                <w:rFonts w:eastAsia="MS Mincho"/>
                <w:bCs/>
              </w:rPr>
              <w:t xml:space="preserve">to </w:t>
            </w:r>
            <w:r w:rsidRPr="00F11EB4">
              <w:rPr>
                <w:rFonts w:eastAsia="MS Mincho"/>
                <w:bCs/>
              </w:rPr>
              <w:t>compl</w:t>
            </w:r>
            <w:r w:rsidR="00923E32">
              <w:rPr>
                <w:rFonts w:eastAsia="MS Mincho"/>
                <w:bCs/>
              </w:rPr>
              <w:t>y</w:t>
            </w:r>
            <w:r w:rsidRPr="00F11EB4">
              <w:rPr>
                <w:rFonts w:eastAsia="MS Mincho"/>
                <w:bCs/>
              </w:rPr>
              <w:t xml:space="preserve"> with the European Convention on Human Rights.</w:t>
            </w:r>
          </w:p>
          <w:p w:rsidR="00F11EB4" w:rsidRPr="00F11EB4" w:rsidRDefault="00F11EB4" w:rsidP="009A2724">
            <w:pPr>
              <w:spacing w:before="40" w:after="120" w:line="220" w:lineRule="exact"/>
              <w:jc w:val="both"/>
              <w:rPr>
                <w:rFonts w:eastAsia="MS Mincho"/>
                <w:bCs/>
              </w:rPr>
            </w:pPr>
            <w:r w:rsidRPr="00F11EB4">
              <w:rPr>
                <w:rFonts w:eastAsia="MS Mincho"/>
                <w:bCs/>
                <w:i/>
              </w:rPr>
              <w:t>Transmittal to the author:</w:t>
            </w:r>
            <w:r w:rsidRPr="00F11EB4">
              <w:rPr>
                <w:rFonts w:eastAsia="MS Mincho"/>
                <w:bCs/>
              </w:rPr>
              <w:t xml:space="preserve"> 13 June 2014</w:t>
            </w:r>
          </w:p>
          <w:p w:rsidR="00F11EB4" w:rsidRPr="00F11EB4" w:rsidRDefault="00F11EB4" w:rsidP="009A2724">
            <w:pPr>
              <w:spacing w:before="40" w:after="12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9A2724">
            <w:pPr>
              <w:numPr>
                <w:ilvl w:val="0"/>
                <w:numId w:val="22"/>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Remedy : C1</w:t>
            </w:r>
          </w:p>
          <w:p w:rsidR="00F11EB4" w:rsidRPr="00F11EB4" w:rsidRDefault="00F11EB4" w:rsidP="009A2724">
            <w:pPr>
              <w:numPr>
                <w:ilvl w:val="0"/>
                <w:numId w:val="22"/>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Publication of the Views: C2</w:t>
            </w:r>
          </w:p>
          <w:p w:rsidR="00F11EB4" w:rsidRPr="00F11EB4" w:rsidRDefault="00F11EB4" w:rsidP="009A2724">
            <w:pPr>
              <w:numPr>
                <w:ilvl w:val="0"/>
                <w:numId w:val="22"/>
              </w:numPr>
              <w:suppressAutoHyphens w:val="0"/>
              <w:autoSpaceDE w:val="0"/>
              <w:autoSpaceDN w:val="0"/>
              <w:adjustRightInd w:val="0"/>
              <w:spacing w:before="40" w:after="120" w:line="220" w:lineRule="exact"/>
              <w:ind w:left="0" w:firstLine="0"/>
              <w:jc w:val="both"/>
              <w:rPr>
                <w:rFonts w:eastAsia="MS Mincho"/>
              </w:rPr>
            </w:pPr>
            <w:r w:rsidRPr="00F11EB4">
              <w:rPr>
                <w:rFonts w:eastAsia="MS Mincho"/>
                <w:lang w:eastAsia="en-GB"/>
              </w:rPr>
              <w:t>Non-repetition: C2</w:t>
            </w:r>
          </w:p>
        </w:tc>
      </w:tr>
      <w:tr w:rsidR="00F11EB4" w:rsidRPr="00F11EB4" w:rsidTr="00F11EB4">
        <w:tc>
          <w:tcPr>
            <w:tcW w:w="7371"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 xml:space="preserve">: </w:t>
            </w:r>
            <w:r w:rsidRPr="00F11EB4">
              <w:rPr>
                <w:rFonts w:eastAsia="MS Mincho"/>
                <w:bCs/>
              </w:rPr>
              <w:t xml:space="preserve">Follow-up dialogue ongoing. </w:t>
            </w:r>
          </w:p>
        </w:tc>
      </w:tr>
    </w:tbl>
    <w:p w:rsidR="00715486" w:rsidRDefault="00715486" w:rsidP="00715486">
      <w:pPr>
        <w:pStyle w:val="SingleTxtG"/>
      </w:pPr>
    </w:p>
    <w:tbl>
      <w:tblPr>
        <w:tblW w:w="7371" w:type="dxa"/>
        <w:tblInd w:w="1134" w:type="dxa"/>
        <w:tblLayout w:type="fixed"/>
        <w:tblCellMar>
          <w:left w:w="0" w:type="dxa"/>
          <w:right w:w="0" w:type="dxa"/>
        </w:tblCellMar>
        <w:tblLook w:val="04A0" w:firstRow="1" w:lastRow="0" w:firstColumn="1" w:lastColumn="0" w:noHBand="0" w:noVBand="1"/>
      </w:tblPr>
      <w:tblGrid>
        <w:gridCol w:w="1843"/>
        <w:gridCol w:w="5528"/>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31390D" w:rsidP="00F11EB4">
            <w:pPr>
              <w:spacing w:before="40" w:after="120" w:line="220" w:lineRule="exact"/>
              <w:rPr>
                <w:rFonts w:eastAsia="MS Mincho"/>
                <w:i/>
              </w:rPr>
            </w:pPr>
            <w:r w:rsidRPr="00F11EB4">
              <w:rPr>
                <w:rFonts w:eastAsia="MS Mincho"/>
                <w:b/>
              </w:rPr>
              <w:t>Kazakhstan</w:t>
            </w:r>
          </w:p>
        </w:tc>
        <w:tc>
          <w:tcPr>
            <w:tcW w:w="5528"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Case</w:t>
            </w:r>
          </w:p>
        </w:tc>
        <w:tc>
          <w:tcPr>
            <w:tcW w:w="5528"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i/>
              </w:rPr>
            </w:pPr>
            <w:proofErr w:type="spellStart"/>
            <w:r w:rsidRPr="00180C20">
              <w:rPr>
                <w:rFonts w:eastAsia="MS Mincho"/>
                <w:bCs/>
                <w:i/>
              </w:rPr>
              <w:t>Israil</w:t>
            </w:r>
            <w:proofErr w:type="spellEnd"/>
            <w:r w:rsidRPr="00180C20">
              <w:rPr>
                <w:rFonts w:eastAsia="MS Mincho"/>
                <w:bCs/>
                <w:i/>
              </w:rPr>
              <w:t>,</w:t>
            </w:r>
            <w:r w:rsidRPr="00EF4D33">
              <w:rPr>
                <w:rFonts w:eastAsia="MS Mincho"/>
                <w:bCs/>
                <w:i/>
              </w:rPr>
              <w:t xml:space="preserve"> </w:t>
            </w:r>
            <w:r w:rsidRPr="00180C20">
              <w:rPr>
                <w:rFonts w:eastAsia="MS Mincho"/>
                <w:bCs/>
              </w:rPr>
              <w:t>2024/2011</w:t>
            </w:r>
          </w:p>
        </w:tc>
      </w:tr>
      <w:tr w:rsidR="00F11EB4" w:rsidRPr="00F11EB4" w:rsidTr="00F11EB4">
        <w:tc>
          <w:tcPr>
            <w:tcW w:w="1843"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Views adopted on</w:t>
            </w:r>
          </w:p>
        </w:tc>
        <w:tc>
          <w:tcPr>
            <w:tcW w:w="5528"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lang w:val="en-US"/>
              </w:rPr>
              <w:t>31 October 2011</w:t>
            </w:r>
          </w:p>
        </w:tc>
      </w:tr>
      <w:tr w:rsidR="00F11EB4" w:rsidRPr="00F11EB4" w:rsidTr="009A272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8" w:type="dxa"/>
            <w:shd w:val="clear" w:color="auto" w:fill="auto"/>
            <w:vAlign w:val="bottom"/>
          </w:tcPr>
          <w:p w:rsidR="00F11EB4" w:rsidRPr="00180C20" w:rsidRDefault="007A1220" w:rsidP="00EF4D33">
            <w:pPr>
              <w:spacing w:before="40" w:after="120" w:line="220" w:lineRule="exact"/>
              <w:jc w:val="both"/>
              <w:rPr>
                <w:rFonts w:eastAsia="MS Mincho"/>
                <w:bCs/>
              </w:rPr>
            </w:pPr>
            <w:r w:rsidRPr="00180C20">
              <w:rPr>
                <w:rFonts w:eastAsia="MS Mincho"/>
                <w:bCs/>
              </w:rPr>
              <w:t>A</w:t>
            </w:r>
            <w:r w:rsidR="00E44360" w:rsidRPr="00180C20">
              <w:rPr>
                <w:rFonts w:eastAsia="MS Mincho"/>
                <w:bCs/>
              </w:rPr>
              <w:t>rticle</w:t>
            </w:r>
            <w:r w:rsidR="0031390D">
              <w:rPr>
                <w:rFonts w:eastAsia="MS Mincho"/>
                <w:bCs/>
              </w:rPr>
              <w:t>s</w:t>
            </w:r>
            <w:r w:rsidR="00E44360" w:rsidRPr="00180C20">
              <w:rPr>
                <w:rFonts w:eastAsia="MS Mincho"/>
                <w:bCs/>
              </w:rPr>
              <w:t> </w:t>
            </w:r>
            <w:r w:rsidR="00F11EB4" w:rsidRPr="00180C20">
              <w:rPr>
                <w:rFonts w:eastAsia="MS Mincho"/>
                <w:bCs/>
              </w:rPr>
              <w:t xml:space="preserve">9 </w:t>
            </w:r>
            <w:r w:rsidR="0059275C" w:rsidRPr="00180C20">
              <w:rPr>
                <w:rFonts w:eastAsia="MS Mincho"/>
                <w:bCs/>
              </w:rPr>
              <w:t>(</w:t>
            </w:r>
            <w:r w:rsidR="00F11EB4" w:rsidRPr="00180C20">
              <w:rPr>
                <w:rFonts w:eastAsia="MS Mincho"/>
                <w:bCs/>
              </w:rPr>
              <w:t>1</w:t>
            </w:r>
            <w:r w:rsidR="0059275C" w:rsidRPr="00180C20">
              <w:rPr>
                <w:rFonts w:eastAsia="MS Mincho"/>
                <w:bCs/>
              </w:rPr>
              <w:t>),</w:t>
            </w:r>
            <w:r w:rsidR="00F11EB4" w:rsidRPr="00180C20">
              <w:rPr>
                <w:rFonts w:eastAsia="MS Mincho"/>
                <w:bCs/>
              </w:rPr>
              <w:t xml:space="preserve"> read together with </w:t>
            </w:r>
            <w:r w:rsidR="00E44360" w:rsidRPr="00180C20">
              <w:rPr>
                <w:rFonts w:eastAsia="MS Mincho"/>
                <w:bCs/>
              </w:rPr>
              <w:t>article </w:t>
            </w:r>
            <w:r w:rsidR="00F11EB4" w:rsidRPr="00180C20">
              <w:rPr>
                <w:rFonts w:eastAsia="MS Mincho"/>
                <w:bCs/>
              </w:rPr>
              <w:t xml:space="preserve">2 </w:t>
            </w:r>
            <w:r w:rsidR="0059275C" w:rsidRPr="00180C20">
              <w:rPr>
                <w:rFonts w:eastAsia="MS Mincho"/>
                <w:bCs/>
              </w:rPr>
              <w:t>(</w:t>
            </w:r>
            <w:r w:rsidR="00F11EB4" w:rsidRPr="00180C20">
              <w:rPr>
                <w:rFonts w:eastAsia="MS Mincho"/>
                <w:bCs/>
              </w:rPr>
              <w:t>3</w:t>
            </w:r>
            <w:r w:rsidR="0059275C" w:rsidRPr="00180C20">
              <w:rPr>
                <w:rFonts w:eastAsia="MS Mincho"/>
                <w:bCs/>
              </w:rPr>
              <w:t>)</w:t>
            </w:r>
            <w:r w:rsidR="00F11EB4" w:rsidRPr="00180C20">
              <w:rPr>
                <w:rFonts w:eastAsia="MS Mincho"/>
                <w:bCs/>
              </w:rPr>
              <w:t xml:space="preserve"> (a)</w:t>
            </w:r>
            <w:r w:rsidR="00923E32" w:rsidRPr="00180C20">
              <w:rPr>
                <w:rFonts w:eastAsia="MS Mincho"/>
                <w:bCs/>
              </w:rPr>
              <w:t xml:space="preserve">, </w:t>
            </w:r>
            <w:r w:rsidR="00F11EB4" w:rsidRPr="00180C20">
              <w:rPr>
                <w:rFonts w:eastAsia="MS Mincho"/>
                <w:bCs/>
              </w:rPr>
              <w:t xml:space="preserve">6 and 7, read alone and together with </w:t>
            </w:r>
            <w:r w:rsidR="00E44360" w:rsidRPr="00180C20">
              <w:rPr>
                <w:rFonts w:eastAsia="MS Mincho"/>
                <w:bCs/>
              </w:rPr>
              <w:t>article </w:t>
            </w:r>
            <w:r w:rsidR="00F11EB4" w:rsidRPr="00180C20">
              <w:rPr>
                <w:rFonts w:eastAsia="MS Mincho"/>
                <w:bCs/>
              </w:rPr>
              <w:t>2</w:t>
            </w:r>
            <w:r w:rsidR="0031390D">
              <w:rPr>
                <w:rFonts w:eastAsia="MS Mincho"/>
                <w:bCs/>
              </w:rPr>
              <w:t>,</w:t>
            </w:r>
            <w:r w:rsidR="00F11EB4" w:rsidRPr="00180C20">
              <w:rPr>
                <w:rFonts w:eastAsia="MS Mincho"/>
                <w:bCs/>
              </w:rPr>
              <w:t xml:space="preserve"> </w:t>
            </w:r>
            <w:r w:rsidR="00A87CDA" w:rsidRPr="00180C20">
              <w:rPr>
                <w:rFonts w:eastAsia="SimSun"/>
                <w:bCs/>
                <w:color w:val="000000"/>
                <w:lang w:eastAsia="zh-CN"/>
              </w:rPr>
              <w:t>of the Covenant</w:t>
            </w:r>
          </w:p>
        </w:tc>
      </w:tr>
      <w:tr w:rsidR="00F11EB4" w:rsidRPr="00F11EB4" w:rsidTr="009A2724">
        <w:trPr>
          <w:trHeight w:val="1019"/>
        </w:trPr>
        <w:tc>
          <w:tcPr>
            <w:tcW w:w="7371" w:type="dxa"/>
            <w:gridSpan w:val="2"/>
            <w:tcBorders>
              <w:bottom w:val="single" w:sz="12" w:space="0" w:color="000000"/>
            </w:tcBorders>
            <w:shd w:val="clear" w:color="auto" w:fill="auto"/>
          </w:tcPr>
          <w:p w:rsidR="00F11EB4" w:rsidRPr="00F11EB4" w:rsidRDefault="00F11EB4" w:rsidP="00EF4D33">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rPr>
              <w:t xml:space="preserve">Effective remedy, including adequate compensation. The State party is requested to put in place effective measures </w:t>
            </w:r>
            <w:r w:rsidR="00923E32">
              <w:rPr>
                <w:rFonts w:eastAsia="MS Mincho"/>
              </w:rPr>
              <w:t>t</w:t>
            </w:r>
            <w:r w:rsidRPr="00F11EB4">
              <w:rPr>
                <w:rFonts w:eastAsia="MS Mincho"/>
              </w:rPr>
              <w:t xml:space="preserve">o monitor the </w:t>
            </w:r>
            <w:r w:rsidR="00923E32">
              <w:rPr>
                <w:rFonts w:eastAsia="MS Mincho"/>
              </w:rPr>
              <w:t xml:space="preserve">author’s </w:t>
            </w:r>
            <w:r w:rsidRPr="00F11EB4">
              <w:rPr>
                <w:rFonts w:eastAsia="MS Mincho"/>
              </w:rPr>
              <w:t xml:space="preserve">situation, in cooperation with the receiving State, and to </w:t>
            </w:r>
            <w:r w:rsidR="0031390D">
              <w:rPr>
                <w:rFonts w:eastAsia="MS Mincho"/>
              </w:rPr>
              <w:t xml:space="preserve">regularly </w:t>
            </w:r>
            <w:r w:rsidRPr="00F11EB4">
              <w:rPr>
                <w:rFonts w:eastAsia="MS Mincho"/>
              </w:rPr>
              <w:t>provide the Committee with updated information o</w:t>
            </w:r>
            <w:r w:rsidR="00923E32">
              <w:rPr>
                <w:rFonts w:eastAsia="MS Mincho"/>
              </w:rPr>
              <w:t>n</w:t>
            </w:r>
            <w:r w:rsidRPr="00F11EB4">
              <w:rPr>
                <w:rFonts w:eastAsia="MS Mincho"/>
              </w:rPr>
              <w:t xml:space="preserve"> the author</w:t>
            </w:r>
            <w:r w:rsidR="00536BC6" w:rsidRPr="00536BC6">
              <w:rPr>
                <w:rFonts w:eastAsia="MS Mincho"/>
              </w:rPr>
              <w:t>’</w:t>
            </w:r>
            <w:r w:rsidRPr="00F11EB4">
              <w:rPr>
                <w:rFonts w:eastAsia="MS Mincho"/>
              </w:rPr>
              <w:t>s situation.</w:t>
            </w:r>
          </w:p>
          <w:p w:rsidR="00F11EB4" w:rsidRPr="00F11EB4" w:rsidRDefault="00F11EB4" w:rsidP="009A2724">
            <w:pPr>
              <w:spacing w:before="40" w:after="120" w:line="220" w:lineRule="exact"/>
              <w:jc w:val="both"/>
              <w:rPr>
                <w:rFonts w:eastAsia="MS Mincho"/>
                <w:b/>
              </w:rPr>
            </w:pPr>
            <w:r w:rsidRPr="00F11EB4">
              <w:rPr>
                <w:rFonts w:eastAsia="MS Mincho"/>
                <w:b/>
              </w:rPr>
              <w:t>No previous follow-up information</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party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3 November 2014</w:t>
            </w:r>
          </w:p>
          <w:p w:rsidR="00F11EB4" w:rsidRPr="00F11EB4" w:rsidRDefault="00923E32" w:rsidP="00923E32">
            <w:pPr>
              <w:spacing w:before="40" w:after="120" w:line="220" w:lineRule="exact"/>
              <w:jc w:val="both"/>
              <w:rPr>
                <w:rFonts w:eastAsia="MS Mincho"/>
              </w:rPr>
            </w:pPr>
            <w:r>
              <w:rPr>
                <w:rFonts w:eastAsia="MS Mincho"/>
              </w:rPr>
              <w:t>According to</w:t>
            </w:r>
            <w:r w:rsidR="00F11EB4" w:rsidRPr="00F11EB4">
              <w:rPr>
                <w:rFonts w:eastAsia="MS Mincho"/>
              </w:rPr>
              <w:t xml:space="preserve"> information </w:t>
            </w:r>
            <w:r w:rsidR="00F11EB4" w:rsidRPr="00F11EB4">
              <w:rPr>
                <w:rFonts w:eastAsia="MS Mincho"/>
                <w:bCs/>
              </w:rPr>
              <w:t>provided</w:t>
            </w:r>
            <w:r w:rsidR="00F11EB4" w:rsidRPr="00F11EB4">
              <w:rPr>
                <w:rFonts w:eastAsia="MS Mincho"/>
              </w:rPr>
              <w:t xml:space="preserve"> by the Embassy of Kazakhstan in China, the author was released from jail in May 2014. Detailed information will be provided. </w:t>
            </w:r>
          </w:p>
          <w:p w:rsidR="00F11EB4" w:rsidRPr="00F11EB4" w:rsidRDefault="00F11EB4" w:rsidP="009A2724">
            <w:pPr>
              <w:spacing w:before="40" w:after="120" w:line="220" w:lineRule="exact"/>
              <w:jc w:val="both"/>
              <w:rPr>
                <w:rFonts w:eastAsia="MS Mincho"/>
              </w:rPr>
            </w:pPr>
            <w:r w:rsidRPr="00F11EB4">
              <w:rPr>
                <w:rFonts w:eastAsia="MS Mincho"/>
                <w:i/>
              </w:rPr>
              <w:t>Transmittal to the author:</w:t>
            </w:r>
            <w:r w:rsidRPr="00F11EB4">
              <w:rPr>
                <w:rFonts w:eastAsia="MS Mincho"/>
              </w:rPr>
              <w:t xml:space="preserve"> 11 November 2014</w:t>
            </w:r>
          </w:p>
          <w:p w:rsidR="00F11EB4" w:rsidRPr="00180C20" w:rsidRDefault="00F11EB4" w:rsidP="009A2724">
            <w:pPr>
              <w:spacing w:before="40" w:after="120" w:line="220" w:lineRule="exact"/>
              <w:jc w:val="both"/>
              <w:rPr>
                <w:rFonts w:eastAsia="MS Mincho"/>
                <w:bCs/>
              </w:rPr>
            </w:pPr>
            <w:r w:rsidRPr="00F11EB4">
              <w:rPr>
                <w:rFonts w:eastAsia="MS Mincho"/>
                <w:b/>
              </w:rPr>
              <w:t>Committee’s assessment</w:t>
            </w:r>
            <w:r w:rsidRPr="00180C20">
              <w:rPr>
                <w:rFonts w:eastAsia="MS Mincho"/>
                <w:bCs/>
              </w:rPr>
              <w:t>:</w:t>
            </w:r>
          </w:p>
          <w:p w:rsidR="00F11EB4" w:rsidRPr="00F11EB4" w:rsidRDefault="00F11EB4" w:rsidP="009A2724">
            <w:pPr>
              <w:numPr>
                <w:ilvl w:val="0"/>
                <w:numId w:val="23"/>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Compensation: C1</w:t>
            </w:r>
          </w:p>
          <w:p w:rsidR="00F11EB4" w:rsidRPr="00F11EB4" w:rsidRDefault="00F11EB4" w:rsidP="00923E32">
            <w:pPr>
              <w:numPr>
                <w:ilvl w:val="0"/>
                <w:numId w:val="23"/>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Effective measures </w:t>
            </w:r>
            <w:r w:rsidR="00923E32">
              <w:rPr>
                <w:rFonts w:eastAsia="MS Mincho"/>
                <w:lang w:eastAsia="en-GB"/>
              </w:rPr>
              <w:t>t</w:t>
            </w:r>
            <w:r w:rsidRPr="00F11EB4">
              <w:rPr>
                <w:rFonts w:eastAsia="MS Mincho"/>
                <w:lang w:eastAsia="en-GB"/>
              </w:rPr>
              <w:t xml:space="preserve">o monitor the </w:t>
            </w:r>
            <w:r w:rsidR="00923E32">
              <w:rPr>
                <w:rFonts w:eastAsia="MS Mincho"/>
                <w:lang w:eastAsia="en-GB"/>
              </w:rPr>
              <w:t xml:space="preserve">author’s </w:t>
            </w:r>
            <w:r w:rsidRPr="00F11EB4">
              <w:rPr>
                <w:rFonts w:eastAsia="MS Mincho"/>
                <w:lang w:eastAsia="en-GB"/>
              </w:rPr>
              <w:t>situation: B2</w:t>
            </w:r>
          </w:p>
          <w:p w:rsidR="00F11EB4" w:rsidRPr="00F11EB4" w:rsidRDefault="00F11EB4" w:rsidP="009A2724">
            <w:pPr>
              <w:numPr>
                <w:ilvl w:val="0"/>
                <w:numId w:val="23"/>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No information</w:t>
            </w:r>
          </w:p>
          <w:p w:rsidR="00F11EB4" w:rsidRPr="00F11EB4" w:rsidRDefault="00F11EB4" w:rsidP="009A2724">
            <w:pPr>
              <w:numPr>
                <w:ilvl w:val="0"/>
                <w:numId w:val="23"/>
              </w:numPr>
              <w:suppressAutoHyphens w:val="0"/>
              <w:autoSpaceDE w:val="0"/>
              <w:autoSpaceDN w:val="0"/>
              <w:adjustRightInd w:val="0"/>
              <w:spacing w:before="40" w:after="120" w:line="220" w:lineRule="exact"/>
              <w:ind w:left="0" w:firstLine="0"/>
              <w:jc w:val="both"/>
              <w:rPr>
                <w:rFonts w:eastAsia="MS Mincho"/>
              </w:rPr>
            </w:pPr>
            <w:r w:rsidRPr="00F11EB4">
              <w:rPr>
                <w:rFonts w:eastAsia="MS Mincho"/>
                <w:lang w:eastAsia="en-GB"/>
              </w:rPr>
              <w:t>Non-repetition</w:t>
            </w:r>
            <w:r w:rsidRPr="00F11EB4">
              <w:rPr>
                <w:rFonts w:eastAsia="MS Mincho"/>
              </w:rPr>
              <w:t>: No information</w:t>
            </w:r>
          </w:p>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r w:rsidR="00923E32">
              <w:rPr>
                <w:rFonts w:eastAsia="MS Mincho"/>
              </w:rPr>
              <w:t>.</w:t>
            </w:r>
          </w:p>
        </w:tc>
      </w:tr>
    </w:tbl>
    <w:p w:rsidR="00715486" w:rsidRDefault="00715486" w:rsidP="00715486">
      <w:pPr>
        <w:pStyle w:val="SingleTxtG"/>
      </w:pPr>
    </w:p>
    <w:tbl>
      <w:tblPr>
        <w:tblW w:w="7371" w:type="dxa"/>
        <w:tblInd w:w="1134" w:type="dxa"/>
        <w:tblLayout w:type="fixed"/>
        <w:tblCellMar>
          <w:left w:w="0" w:type="dxa"/>
          <w:right w:w="0" w:type="dxa"/>
        </w:tblCellMar>
        <w:tblLook w:val="04A0" w:firstRow="1" w:lastRow="0" w:firstColumn="1" w:lastColumn="0" w:noHBand="0" w:noVBand="1"/>
      </w:tblPr>
      <w:tblGrid>
        <w:gridCol w:w="1599"/>
        <w:gridCol w:w="5772"/>
      </w:tblGrid>
      <w:tr w:rsidR="00F11EB4" w:rsidRPr="00F11EB4" w:rsidTr="00180C20">
        <w:tc>
          <w:tcPr>
            <w:tcW w:w="1599" w:type="dxa"/>
            <w:tcBorders>
              <w:top w:val="single" w:sz="4" w:space="0" w:color="auto"/>
              <w:bottom w:val="single" w:sz="12" w:space="0" w:color="auto"/>
            </w:tcBorders>
            <w:shd w:val="clear" w:color="auto" w:fill="auto"/>
          </w:tcPr>
          <w:p w:rsidR="00F11EB4" w:rsidRPr="00F11EB4" w:rsidRDefault="0031390D" w:rsidP="00F11EB4">
            <w:pPr>
              <w:spacing w:before="40" w:after="120" w:line="220" w:lineRule="exact"/>
              <w:rPr>
                <w:rFonts w:eastAsia="MS Mincho"/>
                <w:i/>
              </w:rPr>
            </w:pPr>
            <w:r w:rsidRPr="00F11EB4">
              <w:rPr>
                <w:rFonts w:eastAsia="MS Mincho"/>
                <w:b/>
              </w:rPr>
              <w:t>Kazakhstan</w:t>
            </w:r>
          </w:p>
        </w:tc>
        <w:tc>
          <w:tcPr>
            <w:tcW w:w="5772"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9A2724">
        <w:tc>
          <w:tcPr>
            <w:tcW w:w="1599" w:type="dxa"/>
            <w:tcBorders>
              <w:top w:val="single" w:sz="12" w:space="0" w:color="auto"/>
            </w:tcBorders>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Case</w:t>
            </w:r>
          </w:p>
        </w:tc>
        <w:tc>
          <w:tcPr>
            <w:tcW w:w="5772"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i/>
              </w:rPr>
            </w:pPr>
            <w:proofErr w:type="spellStart"/>
            <w:r w:rsidRPr="00EF4D33">
              <w:rPr>
                <w:rFonts w:eastAsia="MS Mincho"/>
                <w:bCs/>
                <w:i/>
              </w:rPr>
              <w:t>Valetov</w:t>
            </w:r>
            <w:proofErr w:type="spellEnd"/>
            <w:r w:rsidRPr="00EF4D33">
              <w:rPr>
                <w:rFonts w:eastAsia="MS Mincho"/>
                <w:bCs/>
                <w:i/>
              </w:rPr>
              <w:t xml:space="preserve">, </w:t>
            </w:r>
            <w:r w:rsidRPr="00180C20">
              <w:rPr>
                <w:rFonts w:eastAsia="MS Mincho"/>
                <w:bCs/>
              </w:rPr>
              <w:t>2104/2011</w:t>
            </w:r>
          </w:p>
        </w:tc>
      </w:tr>
      <w:tr w:rsidR="00F11EB4" w:rsidRPr="00F11EB4" w:rsidTr="009A2724">
        <w:tc>
          <w:tcPr>
            <w:tcW w:w="1599"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Views adopted on</w:t>
            </w:r>
          </w:p>
        </w:tc>
        <w:tc>
          <w:tcPr>
            <w:tcW w:w="5772"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MS Mincho"/>
                <w:bCs/>
              </w:rPr>
              <w:t>17 March 2014</w:t>
            </w:r>
          </w:p>
        </w:tc>
      </w:tr>
      <w:tr w:rsidR="00F11EB4" w:rsidRPr="00F11EB4" w:rsidTr="009A2724">
        <w:tc>
          <w:tcPr>
            <w:tcW w:w="1599" w:type="dxa"/>
            <w:shd w:val="clear" w:color="auto" w:fill="auto"/>
          </w:tcPr>
          <w:p w:rsidR="00F11EB4" w:rsidRPr="00180C20" w:rsidRDefault="00F11EB4" w:rsidP="007A1220">
            <w:pPr>
              <w:spacing w:before="40" w:after="120" w:line="220" w:lineRule="exact"/>
              <w:rPr>
                <w:rFonts w:eastAsia="MS Mincho"/>
                <w:b/>
              </w:rPr>
            </w:pPr>
            <w:r w:rsidRPr="00FE6DE8">
              <w:rPr>
                <w:rFonts w:eastAsia="MS Mincho"/>
                <w:b/>
              </w:rPr>
              <w:t>Violation</w:t>
            </w:r>
          </w:p>
        </w:tc>
        <w:tc>
          <w:tcPr>
            <w:tcW w:w="5772" w:type="dxa"/>
            <w:shd w:val="clear" w:color="auto" w:fill="auto"/>
            <w:vAlign w:val="bottom"/>
          </w:tcPr>
          <w:p w:rsidR="00F11EB4" w:rsidRPr="00180C20" w:rsidRDefault="00E44360" w:rsidP="00A0300C">
            <w:pPr>
              <w:spacing w:before="40" w:after="120" w:line="220" w:lineRule="exact"/>
              <w:jc w:val="both"/>
              <w:rPr>
                <w:rFonts w:eastAsia="MS Mincho"/>
                <w:bCs/>
              </w:rPr>
            </w:pPr>
            <w:r w:rsidRPr="00180C20">
              <w:rPr>
                <w:rFonts w:eastAsia="MS Mincho"/>
                <w:bCs/>
              </w:rPr>
              <w:t>Article </w:t>
            </w:r>
            <w:r w:rsidR="00F11EB4" w:rsidRPr="00180C20">
              <w:rPr>
                <w:rFonts w:eastAsia="MS Mincho"/>
                <w:bCs/>
              </w:rPr>
              <w:t xml:space="preserve">7 </w:t>
            </w:r>
            <w:r w:rsidR="00A87CDA" w:rsidRPr="00180C20">
              <w:rPr>
                <w:rFonts w:eastAsia="SimSun"/>
                <w:bCs/>
                <w:color w:val="000000"/>
                <w:lang w:eastAsia="zh-CN"/>
              </w:rPr>
              <w:t>of the Covenant</w:t>
            </w:r>
          </w:p>
        </w:tc>
      </w:tr>
      <w:tr w:rsidR="00F11EB4" w:rsidRPr="00F11EB4" w:rsidTr="009A2724">
        <w:tc>
          <w:tcPr>
            <w:tcW w:w="7371" w:type="dxa"/>
            <w:gridSpan w:val="2"/>
            <w:shd w:val="clear" w:color="auto" w:fill="auto"/>
          </w:tcPr>
          <w:p w:rsidR="00F11EB4" w:rsidRPr="00F11EB4" w:rsidRDefault="00F11EB4" w:rsidP="00790461">
            <w:pPr>
              <w:spacing w:before="40" w:after="120" w:line="220" w:lineRule="exact"/>
              <w:jc w:val="both"/>
              <w:rPr>
                <w:rFonts w:eastAsia="MS Mincho"/>
              </w:rPr>
            </w:pPr>
            <w:r w:rsidRPr="00F11EB4">
              <w:rPr>
                <w:rFonts w:eastAsia="MS Mincho"/>
                <w:b/>
              </w:rPr>
              <w:lastRenderedPageBreak/>
              <w:t>Remedy</w:t>
            </w:r>
            <w:r w:rsidRPr="00180C20">
              <w:rPr>
                <w:rFonts w:eastAsia="MS Mincho"/>
                <w:bCs/>
              </w:rPr>
              <w:t>:</w:t>
            </w:r>
            <w:r w:rsidRPr="00F11EB4">
              <w:rPr>
                <w:rFonts w:eastAsia="MS Mincho"/>
                <w:b/>
              </w:rPr>
              <w:t xml:space="preserve"> </w:t>
            </w:r>
            <w:r w:rsidRPr="00F11EB4">
              <w:rPr>
                <w:rFonts w:eastAsia="MS Mincho"/>
                <w:bCs/>
              </w:rPr>
              <w:t>Effective remedy, including appropriate compensation</w:t>
            </w:r>
            <w:r w:rsidR="004D3B98">
              <w:rPr>
                <w:rFonts w:eastAsia="MS Mincho"/>
                <w:bCs/>
              </w:rPr>
              <w:t xml:space="preserve"> and</w:t>
            </w:r>
            <w:r w:rsidRPr="00F11EB4">
              <w:rPr>
                <w:rFonts w:eastAsia="MS Mincho"/>
                <w:bCs/>
              </w:rPr>
              <w:t xml:space="preserve"> e</w:t>
            </w:r>
            <w:r w:rsidRPr="00F11EB4">
              <w:rPr>
                <w:rFonts w:eastAsia="MS Mincho"/>
                <w:lang w:eastAsia="en-GB"/>
              </w:rPr>
              <w:t xml:space="preserve">ffective measures </w:t>
            </w:r>
            <w:r w:rsidR="004D3B98">
              <w:rPr>
                <w:rFonts w:eastAsia="MS Mincho"/>
                <w:lang w:eastAsia="en-GB"/>
              </w:rPr>
              <w:t>t</w:t>
            </w:r>
            <w:r w:rsidRPr="00F11EB4">
              <w:rPr>
                <w:rFonts w:eastAsia="MS Mincho"/>
                <w:lang w:eastAsia="en-GB"/>
              </w:rPr>
              <w:t xml:space="preserve">o  monitor the </w:t>
            </w:r>
            <w:r w:rsidR="004D3B98" w:rsidRPr="00F11EB4">
              <w:rPr>
                <w:rFonts w:eastAsia="MS Mincho"/>
                <w:lang w:eastAsia="en-GB"/>
              </w:rPr>
              <w:t>author</w:t>
            </w:r>
            <w:r w:rsidR="004D3B98">
              <w:rPr>
                <w:rFonts w:eastAsia="MS Mincho"/>
                <w:lang w:eastAsia="en-GB"/>
              </w:rPr>
              <w:t xml:space="preserve">’s </w:t>
            </w:r>
            <w:r w:rsidRPr="00F11EB4">
              <w:rPr>
                <w:rFonts w:eastAsia="MS Mincho"/>
                <w:lang w:eastAsia="en-GB"/>
              </w:rPr>
              <w:t>situation, in cooperation with the receiving State</w:t>
            </w:r>
            <w:r w:rsidRPr="00F11EB4">
              <w:rPr>
                <w:rFonts w:eastAsia="MS Mincho"/>
                <w:bCs/>
              </w:rPr>
              <w:t xml:space="preserve">. </w:t>
            </w:r>
          </w:p>
        </w:tc>
      </w:tr>
      <w:tr w:rsidR="00F11EB4" w:rsidRPr="00F11EB4" w:rsidTr="009A2724">
        <w:tc>
          <w:tcPr>
            <w:tcW w:w="7371"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No previous follow-up information</w:t>
            </w:r>
          </w:p>
        </w:tc>
      </w:tr>
      <w:tr w:rsidR="00F11EB4" w:rsidRPr="00F11EB4" w:rsidTr="00F11EB4">
        <w:trPr>
          <w:trHeight w:val="2273"/>
        </w:trPr>
        <w:tc>
          <w:tcPr>
            <w:tcW w:w="7371"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State party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4 November 2014</w:t>
            </w:r>
          </w:p>
          <w:p w:rsidR="00F11EB4" w:rsidRPr="00F11EB4" w:rsidRDefault="00F11EB4" w:rsidP="004D3B98">
            <w:pPr>
              <w:spacing w:before="40" w:after="120" w:line="220" w:lineRule="exact"/>
              <w:jc w:val="both"/>
              <w:rPr>
                <w:rFonts w:eastAsia="MS Mincho"/>
              </w:rPr>
            </w:pPr>
            <w:r w:rsidRPr="00F11EB4">
              <w:rPr>
                <w:rFonts w:eastAsia="MS Mincho"/>
              </w:rPr>
              <w:t xml:space="preserve">Representatives of the Embassy of Kazakhstan in Kyrgyzstan visited the author on 8 October 2014 in </w:t>
            </w:r>
            <w:r w:rsidR="004D3B98">
              <w:rPr>
                <w:rFonts w:eastAsia="MS Mincho"/>
              </w:rPr>
              <w:t>the</w:t>
            </w:r>
            <w:r w:rsidRPr="00F11EB4">
              <w:rPr>
                <w:rFonts w:eastAsia="MS Mincho"/>
              </w:rPr>
              <w:t xml:space="preserve"> detention facility in Bishkek, and had a telephone conversation with his lawyer. The </w:t>
            </w:r>
            <w:proofErr w:type="spellStart"/>
            <w:r w:rsidRPr="00F11EB4">
              <w:rPr>
                <w:rFonts w:eastAsia="MS Mincho"/>
              </w:rPr>
              <w:t>Shuiski</w:t>
            </w:r>
            <w:proofErr w:type="spellEnd"/>
            <w:r w:rsidRPr="00F11EB4">
              <w:rPr>
                <w:rFonts w:eastAsia="MS Mincho"/>
              </w:rPr>
              <w:t xml:space="preserve"> Regional Court of Kyrgyzstan has considered the author’s criminal case. </w:t>
            </w:r>
          </w:p>
          <w:p w:rsidR="00F11EB4" w:rsidRPr="00F11EB4" w:rsidRDefault="00F11EB4" w:rsidP="004D3B98">
            <w:pPr>
              <w:spacing w:before="40" w:after="120" w:line="220" w:lineRule="exact"/>
              <w:jc w:val="both"/>
              <w:rPr>
                <w:rFonts w:eastAsia="MS Mincho"/>
              </w:rPr>
            </w:pPr>
            <w:r w:rsidRPr="00F11EB4">
              <w:rPr>
                <w:rFonts w:eastAsia="MS Mincho"/>
              </w:rPr>
              <w:t>The author is currently detained in cell number 116 with six prisoners. During the meeting, he expressed satisfaction with the food, equipment and medical care</w:t>
            </w:r>
            <w:r w:rsidR="004D3B98">
              <w:rPr>
                <w:rFonts w:eastAsia="MS Mincho"/>
              </w:rPr>
              <w:t xml:space="preserve"> provided</w:t>
            </w:r>
            <w:r w:rsidRPr="00F11EB4">
              <w:rPr>
                <w:rFonts w:eastAsia="MS Mincho"/>
              </w:rPr>
              <w:t>.</w:t>
            </w:r>
          </w:p>
          <w:p w:rsidR="00F11EB4" w:rsidRPr="00F11EB4" w:rsidRDefault="00F11EB4" w:rsidP="009A2724">
            <w:pPr>
              <w:spacing w:before="40" w:after="12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9A2724">
            <w:pPr>
              <w:numPr>
                <w:ilvl w:val="0"/>
                <w:numId w:val="24"/>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Compensation: C1</w:t>
            </w:r>
          </w:p>
          <w:p w:rsidR="00F11EB4" w:rsidRPr="00F11EB4" w:rsidRDefault="00F11EB4" w:rsidP="004D3B98">
            <w:pPr>
              <w:numPr>
                <w:ilvl w:val="0"/>
                <w:numId w:val="24"/>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Effective measures </w:t>
            </w:r>
            <w:r w:rsidR="004D3B98">
              <w:rPr>
                <w:rFonts w:eastAsia="MS Mincho"/>
                <w:lang w:eastAsia="en-GB"/>
              </w:rPr>
              <w:t>t</w:t>
            </w:r>
            <w:r w:rsidRPr="00F11EB4">
              <w:rPr>
                <w:rFonts w:eastAsia="MS Mincho"/>
                <w:lang w:eastAsia="en-GB"/>
              </w:rPr>
              <w:t xml:space="preserve">o monitoring the </w:t>
            </w:r>
            <w:r w:rsidR="004D3B98" w:rsidRPr="00F11EB4">
              <w:rPr>
                <w:rFonts w:eastAsia="MS Mincho"/>
                <w:lang w:eastAsia="en-GB"/>
              </w:rPr>
              <w:t>author</w:t>
            </w:r>
            <w:r w:rsidR="004D3B98">
              <w:rPr>
                <w:rFonts w:eastAsia="MS Mincho"/>
                <w:lang w:eastAsia="en-GB"/>
              </w:rPr>
              <w:t xml:space="preserve">’s </w:t>
            </w:r>
            <w:r w:rsidRPr="00F11EB4">
              <w:rPr>
                <w:rFonts w:eastAsia="MS Mincho"/>
                <w:lang w:eastAsia="en-GB"/>
              </w:rPr>
              <w:t>situation: B2</w:t>
            </w:r>
          </w:p>
          <w:p w:rsidR="00F11EB4" w:rsidRPr="00F11EB4" w:rsidRDefault="00F11EB4" w:rsidP="009A2724">
            <w:pPr>
              <w:numPr>
                <w:ilvl w:val="0"/>
                <w:numId w:val="24"/>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No information</w:t>
            </w:r>
          </w:p>
          <w:p w:rsidR="00F11EB4" w:rsidRPr="00F11EB4" w:rsidRDefault="00F11EB4" w:rsidP="009A2724">
            <w:pPr>
              <w:numPr>
                <w:ilvl w:val="0"/>
                <w:numId w:val="24"/>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Non-repetition: No information</w:t>
            </w:r>
          </w:p>
          <w:p w:rsidR="00F11EB4" w:rsidRPr="00F11EB4" w:rsidRDefault="00F11EB4" w:rsidP="00E538BD">
            <w:pPr>
              <w:spacing w:before="40" w:after="120" w:line="220" w:lineRule="exact"/>
              <w:jc w:val="both"/>
              <w:rPr>
                <w:rFonts w:eastAsia="MS Mincho"/>
              </w:rPr>
            </w:pPr>
            <w:r w:rsidRPr="00F11EB4">
              <w:rPr>
                <w:rFonts w:eastAsia="MS Mincho"/>
                <w:i/>
              </w:rPr>
              <w:t>Submission from:</w:t>
            </w:r>
            <w:r w:rsidRPr="00F11EB4">
              <w:rPr>
                <w:rFonts w:eastAsia="MS Mincho"/>
              </w:rPr>
              <w:t xml:space="preserve"> </w:t>
            </w:r>
            <w:r w:rsidR="00E538BD" w:rsidRPr="00F11EB4">
              <w:rPr>
                <w:rFonts w:eastAsia="MS Mincho"/>
              </w:rPr>
              <w:t>Author’s</w:t>
            </w:r>
            <w:r w:rsidR="00E538BD">
              <w:rPr>
                <w:rFonts w:eastAsia="MS Mincho"/>
              </w:rPr>
              <w:t xml:space="preserve"> c</w:t>
            </w:r>
            <w:r w:rsidRPr="00F11EB4">
              <w:rPr>
                <w:rFonts w:eastAsia="MS Mincho"/>
              </w:rPr>
              <w:t>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11 December 2014</w:t>
            </w:r>
          </w:p>
          <w:p w:rsidR="00F11EB4" w:rsidRPr="00F11EB4" w:rsidRDefault="00F11EB4" w:rsidP="00EF4D33">
            <w:pPr>
              <w:spacing w:before="40" w:after="120" w:line="220" w:lineRule="exact"/>
              <w:jc w:val="both"/>
              <w:rPr>
                <w:rFonts w:eastAsia="MS Mincho"/>
                <w:bCs/>
                <w:lang w:eastAsia="en-GB"/>
              </w:rPr>
            </w:pPr>
            <w:r w:rsidRPr="00F11EB4">
              <w:rPr>
                <w:rFonts w:eastAsia="MS Mincho"/>
                <w:bCs/>
                <w:color w:val="000000"/>
                <w:lang w:eastAsia="en-GB"/>
              </w:rPr>
              <w:t xml:space="preserve">The </w:t>
            </w:r>
            <w:r w:rsidRPr="00F11EB4">
              <w:rPr>
                <w:rFonts w:eastAsia="MS Mincho"/>
                <w:bCs/>
                <w:lang w:eastAsia="en-GB"/>
              </w:rPr>
              <w:t xml:space="preserve">Committee’s recommendation has not been implemented. The author </w:t>
            </w:r>
            <w:r w:rsidR="004D3B98">
              <w:rPr>
                <w:rFonts w:eastAsia="MS Mincho"/>
                <w:bCs/>
                <w:lang w:eastAsia="en-GB"/>
              </w:rPr>
              <w:t>has</w:t>
            </w:r>
            <w:r w:rsidRPr="00F11EB4">
              <w:rPr>
                <w:rFonts w:eastAsia="MS Mincho"/>
                <w:bCs/>
                <w:lang w:eastAsia="en-GB"/>
              </w:rPr>
              <w:t xml:space="preserve"> not receive</w:t>
            </w:r>
            <w:r w:rsidR="004D3B98">
              <w:rPr>
                <w:rFonts w:eastAsia="MS Mincho"/>
                <w:bCs/>
                <w:lang w:eastAsia="en-GB"/>
              </w:rPr>
              <w:t>d</w:t>
            </w:r>
            <w:r w:rsidRPr="00F11EB4">
              <w:rPr>
                <w:rFonts w:eastAsia="MS Mincho"/>
                <w:bCs/>
                <w:lang w:eastAsia="en-GB"/>
              </w:rPr>
              <w:t xml:space="preserve"> proper compe</w:t>
            </w:r>
            <w:r w:rsidRPr="00F11EB4">
              <w:rPr>
                <w:rFonts w:eastAsia="MS Mincho"/>
                <w:bCs/>
                <w:color w:val="000000"/>
                <w:lang w:eastAsia="en-GB"/>
              </w:rPr>
              <w:t xml:space="preserve">nsation and </w:t>
            </w:r>
            <w:r w:rsidR="004D3B98">
              <w:rPr>
                <w:rFonts w:eastAsia="MS Mincho"/>
                <w:bCs/>
                <w:color w:val="000000"/>
                <w:lang w:eastAsia="en-GB"/>
              </w:rPr>
              <w:t>h</w:t>
            </w:r>
            <w:r w:rsidRPr="00F11EB4">
              <w:rPr>
                <w:rFonts w:eastAsia="MS Mincho"/>
                <w:bCs/>
                <w:color w:val="000000"/>
                <w:lang w:eastAsia="en-GB"/>
              </w:rPr>
              <w:t xml:space="preserve">as </w:t>
            </w:r>
            <w:r w:rsidR="004D3B98">
              <w:rPr>
                <w:rFonts w:eastAsia="MS Mincho"/>
                <w:bCs/>
                <w:color w:val="000000"/>
                <w:lang w:eastAsia="en-GB"/>
              </w:rPr>
              <w:t>been un</w:t>
            </w:r>
            <w:r w:rsidRPr="00F11EB4">
              <w:rPr>
                <w:rFonts w:eastAsia="MS Mincho"/>
                <w:bCs/>
                <w:color w:val="000000"/>
                <w:lang w:eastAsia="en-GB"/>
              </w:rPr>
              <w:t xml:space="preserve">able to make a court application for compensation as he is currently in </w:t>
            </w:r>
            <w:r w:rsidRPr="00F11EB4">
              <w:rPr>
                <w:rFonts w:eastAsia="MS Mincho"/>
                <w:bCs/>
                <w:lang w:eastAsia="en-GB"/>
              </w:rPr>
              <w:t xml:space="preserve">remand awaiting the consideration of his appeal. </w:t>
            </w:r>
          </w:p>
          <w:p w:rsidR="00F11EB4" w:rsidRPr="00F11EB4" w:rsidRDefault="00F11EB4" w:rsidP="004D3B98">
            <w:pPr>
              <w:spacing w:before="40" w:after="120" w:line="220" w:lineRule="exact"/>
              <w:jc w:val="both"/>
              <w:rPr>
                <w:rFonts w:eastAsia="MS Mincho"/>
                <w:bCs/>
                <w:color w:val="000000"/>
                <w:lang w:eastAsia="en-GB"/>
              </w:rPr>
            </w:pPr>
            <w:r w:rsidRPr="00F11EB4">
              <w:rPr>
                <w:rFonts w:eastAsia="MS Mincho"/>
                <w:bCs/>
                <w:lang w:eastAsia="en-GB"/>
              </w:rPr>
              <w:t xml:space="preserve">The author </w:t>
            </w:r>
            <w:r w:rsidR="004D3B98">
              <w:rPr>
                <w:rFonts w:eastAsia="MS Mincho"/>
                <w:bCs/>
                <w:lang w:eastAsia="en-GB"/>
              </w:rPr>
              <w:t>h</w:t>
            </w:r>
            <w:r w:rsidRPr="00F11EB4">
              <w:rPr>
                <w:rFonts w:eastAsia="MS Mincho"/>
                <w:bCs/>
                <w:lang w:eastAsia="en-GB"/>
              </w:rPr>
              <w:t xml:space="preserve">as also </w:t>
            </w:r>
            <w:r w:rsidR="004D3B98">
              <w:rPr>
                <w:rFonts w:eastAsia="MS Mincho"/>
                <w:bCs/>
                <w:lang w:eastAsia="en-GB"/>
              </w:rPr>
              <w:t xml:space="preserve">been </w:t>
            </w:r>
            <w:r w:rsidRPr="00F11EB4">
              <w:rPr>
                <w:rFonts w:eastAsia="MS Mincho"/>
                <w:bCs/>
                <w:lang w:eastAsia="en-GB"/>
              </w:rPr>
              <w:t>prevented from filing a complaint before a representative of the Embassy of Kazakhstan with respect to his extradition to Kyrgyzstan.</w:t>
            </w:r>
            <w:r w:rsidRPr="00F11EB4">
              <w:rPr>
                <w:rFonts w:eastAsia="MS Mincho"/>
                <w:bCs/>
                <w:color w:val="000000"/>
                <w:lang w:eastAsia="en-GB"/>
              </w:rPr>
              <w:t xml:space="preserve"> </w:t>
            </w:r>
          </w:p>
          <w:p w:rsidR="00F11EB4" w:rsidRPr="00F11EB4" w:rsidRDefault="00F11EB4" w:rsidP="009A2724">
            <w:pPr>
              <w:spacing w:before="40" w:after="120" w:line="220" w:lineRule="exact"/>
              <w:jc w:val="both"/>
              <w:rPr>
                <w:rFonts w:eastAsia="MS Mincho"/>
                <w:bCs/>
                <w:color w:val="000000"/>
                <w:lang w:eastAsia="en-GB"/>
              </w:rPr>
            </w:pPr>
            <w:r w:rsidRPr="00F11EB4">
              <w:rPr>
                <w:rFonts w:eastAsia="MS Mincho"/>
                <w:bCs/>
                <w:i/>
                <w:color w:val="000000"/>
                <w:lang w:eastAsia="en-GB"/>
              </w:rPr>
              <w:t>Transmittal to the State party</w:t>
            </w:r>
            <w:r w:rsidRPr="00F11EB4">
              <w:rPr>
                <w:rFonts w:eastAsia="MS Mincho"/>
                <w:bCs/>
                <w:color w:val="000000"/>
                <w:lang w:eastAsia="en-GB"/>
              </w:rPr>
              <w:t>: 18 December 2014</w:t>
            </w:r>
          </w:p>
          <w:p w:rsidR="00F11EB4" w:rsidRPr="00F11EB4" w:rsidRDefault="00F11EB4" w:rsidP="009A2724">
            <w:pPr>
              <w:spacing w:before="40" w:after="120" w:line="220" w:lineRule="exact"/>
              <w:jc w:val="both"/>
              <w:rPr>
                <w:rFonts w:eastAsia="MS Mincho"/>
                <w:b/>
                <w:bCs/>
                <w:color w:val="000000"/>
                <w:lang w:eastAsia="en-GB"/>
              </w:rPr>
            </w:pPr>
            <w:r w:rsidRPr="00F11EB4">
              <w:rPr>
                <w:rFonts w:eastAsia="MS Mincho"/>
                <w:b/>
                <w:bCs/>
                <w:color w:val="000000"/>
                <w:lang w:eastAsia="en-GB"/>
              </w:rPr>
              <w:t>Committee’s decision</w:t>
            </w:r>
            <w:r w:rsidRPr="00180C20">
              <w:rPr>
                <w:rFonts w:eastAsia="MS Mincho"/>
                <w:color w:val="000000"/>
                <w:lang w:eastAsia="en-GB"/>
              </w:rPr>
              <w:t>:</w:t>
            </w:r>
            <w:r w:rsidRPr="00F11EB4">
              <w:rPr>
                <w:rFonts w:eastAsia="MS Mincho"/>
                <w:b/>
                <w:bCs/>
                <w:color w:val="000000"/>
                <w:lang w:eastAsia="en-GB"/>
              </w:rPr>
              <w:t xml:space="preserve"> </w:t>
            </w:r>
            <w:r w:rsidRPr="00F11EB4">
              <w:rPr>
                <w:rFonts w:eastAsia="MS Mincho"/>
                <w:bCs/>
                <w:color w:val="000000"/>
                <w:lang w:eastAsia="en-GB"/>
              </w:rPr>
              <w:t>Follow-up dialogue ongoing.</w:t>
            </w:r>
          </w:p>
        </w:tc>
      </w:tr>
    </w:tbl>
    <w:p w:rsidR="00715486" w:rsidRDefault="00715486" w:rsidP="00715486">
      <w:pPr>
        <w:pStyle w:val="SingleTxtG"/>
      </w:pPr>
    </w:p>
    <w:tbl>
      <w:tblPr>
        <w:tblW w:w="7371" w:type="dxa"/>
        <w:tblInd w:w="1134" w:type="dxa"/>
        <w:tblLayout w:type="fixed"/>
        <w:tblCellMar>
          <w:left w:w="0" w:type="dxa"/>
          <w:right w:w="0" w:type="dxa"/>
        </w:tblCellMar>
        <w:tblLook w:val="04A0" w:firstRow="1" w:lastRow="0" w:firstColumn="1" w:lastColumn="0" w:noHBand="0" w:noVBand="1"/>
      </w:tblPr>
      <w:tblGrid>
        <w:gridCol w:w="1599"/>
        <w:gridCol w:w="5772"/>
      </w:tblGrid>
      <w:tr w:rsidR="00F11EB4" w:rsidRPr="00F11EB4" w:rsidTr="00180C20">
        <w:tc>
          <w:tcPr>
            <w:tcW w:w="1599" w:type="dxa"/>
            <w:tcBorders>
              <w:top w:val="single" w:sz="4" w:space="0" w:color="auto"/>
              <w:bottom w:val="single" w:sz="12" w:space="0" w:color="auto"/>
            </w:tcBorders>
            <w:shd w:val="clear" w:color="auto" w:fill="auto"/>
          </w:tcPr>
          <w:p w:rsidR="00F11EB4" w:rsidRPr="00F11EB4" w:rsidRDefault="004F71A1" w:rsidP="00F11EB4">
            <w:pPr>
              <w:keepNext/>
              <w:keepLines/>
              <w:spacing w:before="40" w:after="120" w:line="220" w:lineRule="exact"/>
              <w:rPr>
                <w:rFonts w:eastAsia="MS Mincho"/>
                <w:i/>
              </w:rPr>
            </w:pPr>
            <w:r w:rsidRPr="00F11EB4">
              <w:rPr>
                <w:rFonts w:eastAsia="MS Mincho"/>
                <w:b/>
              </w:rPr>
              <w:t>Lithuania</w:t>
            </w:r>
          </w:p>
        </w:tc>
        <w:tc>
          <w:tcPr>
            <w:tcW w:w="5772" w:type="dxa"/>
            <w:tcBorders>
              <w:top w:val="single" w:sz="4" w:space="0" w:color="auto"/>
              <w:bottom w:val="single" w:sz="12" w:space="0" w:color="auto"/>
            </w:tcBorders>
            <w:shd w:val="clear" w:color="auto" w:fill="auto"/>
            <w:vAlign w:val="bottom"/>
          </w:tcPr>
          <w:p w:rsidR="00F11EB4" w:rsidRPr="00F11EB4" w:rsidRDefault="00F11EB4" w:rsidP="00F11EB4">
            <w:pPr>
              <w:keepNext/>
              <w:keepLines/>
              <w:spacing w:after="120" w:line="240" w:lineRule="auto"/>
              <w:jc w:val="both"/>
              <w:rPr>
                <w:rFonts w:eastAsia="MS Mincho"/>
                <w:i/>
                <w:lang w:val="it-IT"/>
              </w:rPr>
            </w:pPr>
          </w:p>
        </w:tc>
      </w:tr>
      <w:tr w:rsidR="00F11EB4" w:rsidRPr="00F11EB4" w:rsidTr="00F11EB4">
        <w:tc>
          <w:tcPr>
            <w:tcW w:w="1599" w:type="dxa"/>
            <w:tcBorders>
              <w:top w:val="single" w:sz="12" w:space="0" w:color="auto"/>
            </w:tcBorders>
            <w:shd w:val="clear" w:color="auto" w:fill="auto"/>
          </w:tcPr>
          <w:p w:rsidR="00F11EB4" w:rsidRPr="00180C20" w:rsidRDefault="00F11EB4" w:rsidP="007A1220">
            <w:pPr>
              <w:keepNext/>
              <w:keepLines/>
              <w:spacing w:before="40" w:after="120" w:line="220" w:lineRule="exact"/>
              <w:rPr>
                <w:rFonts w:eastAsia="MS Mincho"/>
                <w:b/>
              </w:rPr>
            </w:pPr>
            <w:r w:rsidRPr="00FE6DE8">
              <w:rPr>
                <w:rFonts w:eastAsia="MS Mincho"/>
                <w:b/>
                <w:sz w:val="18"/>
              </w:rPr>
              <w:t>Case</w:t>
            </w:r>
          </w:p>
        </w:tc>
        <w:tc>
          <w:tcPr>
            <w:tcW w:w="5772" w:type="dxa"/>
            <w:tcBorders>
              <w:top w:val="single" w:sz="12" w:space="0" w:color="auto"/>
            </w:tcBorders>
            <w:shd w:val="clear" w:color="auto" w:fill="auto"/>
            <w:vAlign w:val="bottom"/>
          </w:tcPr>
          <w:p w:rsidR="00F11EB4" w:rsidRPr="00180C20" w:rsidRDefault="00F11EB4" w:rsidP="009A2724">
            <w:pPr>
              <w:keepNext/>
              <w:keepLines/>
              <w:spacing w:before="40" w:after="120" w:line="220" w:lineRule="exact"/>
              <w:jc w:val="both"/>
              <w:rPr>
                <w:rFonts w:eastAsia="MS Mincho"/>
                <w:bCs/>
                <w:lang w:val="it-IT"/>
              </w:rPr>
            </w:pPr>
            <w:r w:rsidRPr="00180C20">
              <w:rPr>
                <w:rFonts w:eastAsia="MS Mincho"/>
                <w:bCs/>
                <w:i/>
                <w:lang w:val="it-IT"/>
              </w:rPr>
              <w:t>Paksas</w:t>
            </w:r>
            <w:r w:rsidRPr="00180C20">
              <w:rPr>
                <w:rFonts w:eastAsia="MS Mincho"/>
                <w:bCs/>
                <w:lang w:val="it-IT"/>
              </w:rPr>
              <w:t>, 2155/2012</w:t>
            </w:r>
          </w:p>
        </w:tc>
      </w:tr>
      <w:tr w:rsidR="00F11EB4" w:rsidRPr="00F11EB4" w:rsidTr="00F11EB4">
        <w:tc>
          <w:tcPr>
            <w:tcW w:w="1599" w:type="dxa"/>
            <w:shd w:val="clear" w:color="auto" w:fill="auto"/>
          </w:tcPr>
          <w:p w:rsidR="00F11EB4" w:rsidRPr="00180C20" w:rsidRDefault="00F11EB4" w:rsidP="007A1220">
            <w:pPr>
              <w:keepNext/>
              <w:keepLines/>
              <w:spacing w:before="40" w:after="120" w:line="220" w:lineRule="exact"/>
              <w:rPr>
                <w:rFonts w:eastAsia="MS Mincho"/>
                <w:b/>
              </w:rPr>
            </w:pPr>
            <w:r w:rsidRPr="00FE6DE8">
              <w:rPr>
                <w:rFonts w:eastAsia="MS Mincho"/>
                <w:b/>
              </w:rPr>
              <w:t>Views adopted on</w:t>
            </w:r>
          </w:p>
        </w:tc>
        <w:tc>
          <w:tcPr>
            <w:tcW w:w="5772" w:type="dxa"/>
            <w:shd w:val="clear" w:color="auto" w:fill="auto"/>
            <w:vAlign w:val="bottom"/>
          </w:tcPr>
          <w:p w:rsidR="00F11EB4" w:rsidRPr="00180C20" w:rsidRDefault="00F11EB4" w:rsidP="009A2724">
            <w:pPr>
              <w:keepNext/>
              <w:keepLines/>
              <w:spacing w:before="40" w:after="120" w:line="220" w:lineRule="exact"/>
              <w:jc w:val="both"/>
              <w:rPr>
                <w:rFonts w:eastAsia="MS Mincho"/>
                <w:bCs/>
              </w:rPr>
            </w:pPr>
            <w:r w:rsidRPr="00180C20">
              <w:rPr>
                <w:rFonts w:eastAsia="MS Mincho"/>
                <w:bCs/>
              </w:rPr>
              <w:t>25 March 2014</w:t>
            </w:r>
          </w:p>
        </w:tc>
      </w:tr>
      <w:tr w:rsidR="00F11EB4" w:rsidRPr="00F11EB4" w:rsidTr="00F11EB4">
        <w:tc>
          <w:tcPr>
            <w:tcW w:w="1599" w:type="dxa"/>
            <w:shd w:val="clear" w:color="auto" w:fill="auto"/>
          </w:tcPr>
          <w:p w:rsidR="00F11EB4" w:rsidRPr="00180C20" w:rsidRDefault="00F11EB4" w:rsidP="007A1220">
            <w:pPr>
              <w:keepNext/>
              <w:keepLines/>
              <w:spacing w:before="40" w:after="120" w:line="220" w:lineRule="exact"/>
              <w:rPr>
                <w:rFonts w:eastAsia="MS Mincho"/>
                <w:b/>
              </w:rPr>
            </w:pPr>
            <w:r w:rsidRPr="00FE6DE8">
              <w:rPr>
                <w:rFonts w:eastAsia="MS Mincho"/>
                <w:b/>
                <w:sz w:val="18"/>
              </w:rPr>
              <w:t>Violation</w:t>
            </w:r>
          </w:p>
        </w:tc>
        <w:tc>
          <w:tcPr>
            <w:tcW w:w="5772" w:type="dxa"/>
            <w:shd w:val="clear" w:color="auto" w:fill="auto"/>
            <w:vAlign w:val="bottom"/>
          </w:tcPr>
          <w:p w:rsidR="00F11EB4" w:rsidRPr="00180C20" w:rsidRDefault="00E44360" w:rsidP="00A87CDA">
            <w:pPr>
              <w:keepNext/>
              <w:keepLines/>
              <w:spacing w:before="40" w:after="120" w:line="220" w:lineRule="exact"/>
              <w:jc w:val="both"/>
              <w:rPr>
                <w:rFonts w:eastAsia="MS Mincho"/>
                <w:bCs/>
                <w:lang w:val="en-US" w:eastAsia="fr-CH"/>
              </w:rPr>
            </w:pPr>
            <w:r w:rsidRPr="00180C20">
              <w:rPr>
                <w:rFonts w:eastAsia="MS Mincho"/>
                <w:bCs/>
              </w:rPr>
              <w:t>Article </w:t>
            </w:r>
            <w:r w:rsidR="00F11EB4" w:rsidRPr="00180C20">
              <w:rPr>
                <w:rFonts w:eastAsia="MS Mincho"/>
                <w:bCs/>
              </w:rPr>
              <w:t xml:space="preserve">25 (b) and (c) </w:t>
            </w:r>
            <w:r w:rsidR="00A87CDA" w:rsidRPr="00180C20">
              <w:rPr>
                <w:rFonts w:eastAsia="SimSun"/>
                <w:bCs/>
                <w:color w:val="000000"/>
                <w:lang w:eastAsia="zh-CN"/>
              </w:rPr>
              <w:t>of the Covenant</w:t>
            </w:r>
          </w:p>
        </w:tc>
      </w:tr>
      <w:tr w:rsidR="00F11EB4" w:rsidRPr="00F11EB4" w:rsidTr="00F11EB4">
        <w:tc>
          <w:tcPr>
            <w:tcW w:w="7371" w:type="dxa"/>
            <w:gridSpan w:val="2"/>
            <w:shd w:val="clear" w:color="auto" w:fill="auto"/>
          </w:tcPr>
          <w:p w:rsidR="00F11EB4" w:rsidRPr="00F11EB4" w:rsidRDefault="00F11EB4" w:rsidP="00790461">
            <w:pPr>
              <w:spacing w:before="40" w:after="120" w:line="220" w:lineRule="exact"/>
              <w:jc w:val="both"/>
              <w:rPr>
                <w:rFonts w:eastAsia="MS Mincho"/>
                <w:lang w:val="en-US"/>
              </w:rPr>
            </w:pPr>
            <w:r w:rsidRPr="00F11EB4">
              <w:rPr>
                <w:rFonts w:eastAsia="MS Mincho"/>
                <w:b/>
              </w:rPr>
              <w:t>Remedy</w:t>
            </w:r>
            <w:r w:rsidRPr="00180C20">
              <w:rPr>
                <w:rFonts w:eastAsia="MS Mincho"/>
                <w:bCs/>
              </w:rPr>
              <w:t>:</w:t>
            </w:r>
            <w:r w:rsidRPr="00F11EB4">
              <w:rPr>
                <w:rFonts w:eastAsia="MS Mincho"/>
                <w:lang w:val="en-US"/>
              </w:rPr>
              <w:t xml:space="preserve"> </w:t>
            </w:r>
            <w:r w:rsidRPr="00E14406">
              <w:rPr>
                <w:rFonts w:eastAsia="MS Mincho"/>
              </w:rPr>
              <w:t>Effective remedy, including</w:t>
            </w:r>
            <w:r w:rsidRPr="00F11EB4">
              <w:rPr>
                <w:rFonts w:eastAsia="MS Mincho"/>
              </w:rPr>
              <w:t xml:space="preserve"> </w:t>
            </w:r>
            <w:r w:rsidR="00E14406">
              <w:rPr>
                <w:rFonts w:eastAsia="MS Mincho"/>
              </w:rPr>
              <w:t xml:space="preserve">through </w:t>
            </w:r>
            <w:r w:rsidRPr="00F11EB4">
              <w:rPr>
                <w:rFonts w:eastAsia="MS Mincho"/>
                <w:lang w:val="en-US"/>
              </w:rPr>
              <w:t xml:space="preserve">revision of the lifelong prohibition of the author’s right to be a candidate in </w:t>
            </w:r>
            <w:r w:rsidRPr="00F11EB4">
              <w:rPr>
                <w:rFonts w:eastAsia="MS Mincho"/>
                <w:lang w:eastAsia="en-GB"/>
              </w:rPr>
              <w:t>presidential</w:t>
            </w:r>
            <w:r w:rsidRPr="00F11EB4">
              <w:rPr>
                <w:rFonts w:eastAsia="MS Mincho"/>
                <w:lang w:val="en-US"/>
              </w:rPr>
              <w:t xml:space="preserve"> elections or to be </w:t>
            </w:r>
            <w:r w:rsidR="00A61F34">
              <w:rPr>
                <w:rFonts w:eastAsia="MS Mincho"/>
                <w:lang w:val="en-US"/>
              </w:rPr>
              <w:t>P</w:t>
            </w:r>
            <w:r w:rsidRPr="00F11EB4">
              <w:rPr>
                <w:rFonts w:eastAsia="MS Mincho"/>
                <w:lang w:val="en-US"/>
              </w:rPr>
              <w:t xml:space="preserve">rime </w:t>
            </w:r>
            <w:r w:rsidR="00A61F34">
              <w:rPr>
                <w:rFonts w:eastAsia="MS Mincho"/>
                <w:lang w:val="en-US"/>
              </w:rPr>
              <w:t>M</w:t>
            </w:r>
            <w:r w:rsidRPr="00F11EB4">
              <w:rPr>
                <w:rFonts w:eastAsia="MS Mincho"/>
                <w:lang w:val="en-US"/>
              </w:rPr>
              <w:t xml:space="preserve">inister or </w:t>
            </w:r>
            <w:r w:rsidR="00A61F34">
              <w:rPr>
                <w:rFonts w:eastAsia="MS Mincho"/>
                <w:lang w:val="en-US"/>
              </w:rPr>
              <w:t xml:space="preserve">a </w:t>
            </w:r>
            <w:r w:rsidRPr="00F11EB4">
              <w:rPr>
                <w:rFonts w:eastAsia="MS Mincho"/>
                <w:lang w:val="en-US"/>
              </w:rPr>
              <w:t>minister.</w:t>
            </w:r>
          </w:p>
        </w:tc>
      </w:tr>
      <w:tr w:rsidR="00F11EB4" w:rsidRPr="00F11EB4" w:rsidTr="00F11EB4">
        <w:tc>
          <w:tcPr>
            <w:tcW w:w="7371"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 xml:space="preserve">No previous follow-up </w:t>
            </w:r>
            <w:r w:rsidRPr="00F11EB4">
              <w:rPr>
                <w:rFonts w:eastAsia="MS Mincho"/>
                <w:b/>
                <w:lang w:eastAsia="en-GB"/>
              </w:rPr>
              <w:t>information</w:t>
            </w:r>
          </w:p>
        </w:tc>
      </w:tr>
      <w:tr w:rsidR="00F11EB4" w:rsidRPr="00F11EB4" w:rsidTr="00F11EB4">
        <w:tc>
          <w:tcPr>
            <w:tcW w:w="7371" w:type="dxa"/>
            <w:gridSpan w:val="2"/>
            <w:shd w:val="clear" w:color="auto" w:fill="auto"/>
          </w:tcPr>
          <w:p w:rsidR="00F11EB4" w:rsidRPr="00F11EB4" w:rsidRDefault="00F11EB4" w:rsidP="00E040BE">
            <w:pPr>
              <w:spacing w:before="40" w:after="120" w:line="220" w:lineRule="exact"/>
              <w:jc w:val="both"/>
              <w:rPr>
                <w:rFonts w:eastAsia="MS Mincho"/>
              </w:rPr>
            </w:pPr>
            <w:r w:rsidRPr="00F11EB4">
              <w:rPr>
                <w:rFonts w:eastAsia="MS Mincho"/>
                <w:i/>
              </w:rPr>
              <w:t>Submission from</w:t>
            </w:r>
            <w:r w:rsidRPr="00F11EB4">
              <w:rPr>
                <w:rFonts w:eastAsia="MS Mincho"/>
              </w:rPr>
              <w:t xml:space="preserve">: </w:t>
            </w:r>
            <w:r w:rsidRPr="00F11EB4">
              <w:rPr>
                <w:rFonts w:eastAsia="MS Mincho"/>
                <w:lang w:eastAsia="en-GB"/>
              </w:rPr>
              <w:t>State</w:t>
            </w:r>
            <w:r w:rsidRPr="00F11EB4">
              <w:rPr>
                <w:rFonts w:eastAsia="MS Mincho"/>
              </w:rPr>
              <w:t xml:space="preserve"> </w:t>
            </w:r>
            <w:r w:rsidR="00E040BE">
              <w:rPr>
                <w:rFonts w:eastAsia="MS Mincho"/>
              </w:rPr>
              <w:t>p</w:t>
            </w:r>
            <w:r w:rsidRPr="00F11EB4">
              <w:rPr>
                <w:rFonts w:eastAsia="MS Mincho"/>
              </w:rPr>
              <w:t>arty</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7 October 2014</w:t>
            </w:r>
          </w:p>
          <w:p w:rsidR="00F11EB4" w:rsidRPr="00F11EB4" w:rsidRDefault="00F11EB4" w:rsidP="00EF4D33">
            <w:pPr>
              <w:spacing w:before="40" w:after="120" w:line="220" w:lineRule="exact"/>
              <w:jc w:val="both"/>
              <w:rPr>
                <w:rFonts w:eastAsia="MS Mincho"/>
              </w:rPr>
            </w:pPr>
            <w:r w:rsidRPr="00F11EB4">
              <w:rPr>
                <w:rFonts w:eastAsia="MS Mincho"/>
              </w:rPr>
              <w:t xml:space="preserve">The Committee’s </w:t>
            </w:r>
            <w:r w:rsidRPr="00F11EB4">
              <w:rPr>
                <w:rFonts w:eastAsia="MS Mincho"/>
                <w:lang w:eastAsia="en-GB"/>
              </w:rPr>
              <w:t>Views</w:t>
            </w:r>
            <w:r w:rsidRPr="00F11EB4">
              <w:rPr>
                <w:rFonts w:eastAsia="MS Mincho"/>
              </w:rPr>
              <w:t xml:space="preserve"> have been published on the official website of the </w:t>
            </w:r>
            <w:r w:rsidRPr="00790461">
              <w:rPr>
                <w:rFonts w:eastAsia="MS Mincho"/>
              </w:rPr>
              <w:t>Agent of the Government</w:t>
            </w:r>
            <w:r w:rsidRPr="00F11EB4">
              <w:rPr>
                <w:rFonts w:eastAsia="MS Mincho"/>
              </w:rPr>
              <w:t xml:space="preserve"> </w:t>
            </w:r>
            <w:r w:rsidR="004F71A1">
              <w:rPr>
                <w:rFonts w:eastAsia="MS Mincho"/>
              </w:rPr>
              <w:t xml:space="preserve">of Lithuania </w:t>
            </w:r>
            <w:r w:rsidRPr="00F11EB4">
              <w:rPr>
                <w:rFonts w:eastAsia="MS Mincho"/>
              </w:rPr>
              <w:t xml:space="preserve">before the European Court of Human Rights. </w:t>
            </w:r>
          </w:p>
          <w:p w:rsidR="00F11EB4" w:rsidRPr="00F11EB4" w:rsidRDefault="00F11EB4" w:rsidP="00EF4D33">
            <w:pPr>
              <w:spacing w:before="40" w:after="120" w:line="220" w:lineRule="exact"/>
              <w:jc w:val="both"/>
              <w:rPr>
                <w:rFonts w:eastAsia="MS Mincho"/>
              </w:rPr>
            </w:pPr>
            <w:r w:rsidRPr="00F11EB4">
              <w:rPr>
                <w:rFonts w:eastAsia="MS Mincho"/>
              </w:rPr>
              <w:t xml:space="preserve">On 13 May 2014, the </w:t>
            </w:r>
            <w:r w:rsidR="00E14406" w:rsidRPr="00F11EB4">
              <w:rPr>
                <w:rFonts w:eastAsia="MS Mincho"/>
              </w:rPr>
              <w:t>Parliament</w:t>
            </w:r>
            <w:r w:rsidR="00E14406">
              <w:rPr>
                <w:rFonts w:eastAsia="MS Mincho"/>
              </w:rPr>
              <w:t xml:space="preserve"> of </w:t>
            </w:r>
            <w:r w:rsidRPr="00F11EB4">
              <w:rPr>
                <w:rFonts w:eastAsia="MS Mincho"/>
              </w:rPr>
              <w:t xml:space="preserve">Lithuania established an </w:t>
            </w:r>
            <w:r w:rsidR="004F71A1">
              <w:rPr>
                <w:rFonts w:eastAsia="MS Mincho"/>
              </w:rPr>
              <w:t>a</w:t>
            </w:r>
            <w:r w:rsidRPr="00F11EB4">
              <w:rPr>
                <w:rFonts w:eastAsia="MS Mincho"/>
              </w:rPr>
              <w:t xml:space="preserve">d </w:t>
            </w:r>
            <w:r w:rsidR="004F71A1">
              <w:rPr>
                <w:rFonts w:eastAsia="MS Mincho"/>
              </w:rPr>
              <w:t>h</w:t>
            </w:r>
            <w:r w:rsidRPr="00F11EB4">
              <w:rPr>
                <w:rFonts w:eastAsia="MS Mincho"/>
              </w:rPr>
              <w:t xml:space="preserve">oc </w:t>
            </w:r>
            <w:r w:rsidR="004F71A1">
              <w:rPr>
                <w:rFonts w:eastAsia="MS Mincho"/>
              </w:rPr>
              <w:t>c</w:t>
            </w:r>
            <w:r w:rsidRPr="00F11EB4">
              <w:rPr>
                <w:rFonts w:eastAsia="MS Mincho"/>
              </w:rPr>
              <w:t xml:space="preserve">ommission on the </w:t>
            </w:r>
            <w:r w:rsidR="004F71A1">
              <w:rPr>
                <w:rFonts w:eastAsia="MS Mincho"/>
              </w:rPr>
              <w:t>r</w:t>
            </w:r>
            <w:r w:rsidRPr="00F11EB4">
              <w:rPr>
                <w:rFonts w:eastAsia="MS Mincho"/>
              </w:rPr>
              <w:t xml:space="preserve">estoration of </w:t>
            </w:r>
            <w:r w:rsidR="004F71A1">
              <w:rPr>
                <w:rFonts w:eastAsia="MS Mincho"/>
              </w:rPr>
              <w:t>c</w:t>
            </w:r>
            <w:r w:rsidRPr="00F11EB4">
              <w:rPr>
                <w:rFonts w:eastAsia="MS Mincho"/>
              </w:rPr>
              <w:t xml:space="preserve">ivil and </w:t>
            </w:r>
            <w:r w:rsidR="004F71A1">
              <w:rPr>
                <w:rFonts w:eastAsia="MS Mincho"/>
              </w:rPr>
              <w:t>p</w:t>
            </w:r>
            <w:r w:rsidRPr="00F11EB4">
              <w:rPr>
                <w:rFonts w:eastAsia="MS Mincho"/>
              </w:rPr>
              <w:t xml:space="preserve">olitical </w:t>
            </w:r>
            <w:r w:rsidR="004F71A1">
              <w:rPr>
                <w:rFonts w:eastAsia="MS Mincho"/>
              </w:rPr>
              <w:t>r</w:t>
            </w:r>
            <w:r w:rsidRPr="00F11EB4">
              <w:rPr>
                <w:rFonts w:eastAsia="MS Mincho"/>
              </w:rPr>
              <w:t xml:space="preserve">ights to President </w:t>
            </w:r>
            <w:proofErr w:type="spellStart"/>
            <w:r w:rsidRPr="00F11EB4">
              <w:rPr>
                <w:rFonts w:eastAsia="MS Mincho"/>
              </w:rPr>
              <w:t>Rolandas</w:t>
            </w:r>
            <w:proofErr w:type="spellEnd"/>
            <w:r w:rsidRPr="00F11EB4">
              <w:rPr>
                <w:rFonts w:eastAsia="MS Mincho"/>
              </w:rPr>
              <w:t xml:space="preserve"> </w:t>
            </w:r>
            <w:proofErr w:type="spellStart"/>
            <w:r w:rsidRPr="00F11EB4">
              <w:rPr>
                <w:rFonts w:eastAsia="MS Mincho"/>
              </w:rPr>
              <w:t>Paksas</w:t>
            </w:r>
            <w:proofErr w:type="spellEnd"/>
            <w:r w:rsidRPr="00F11EB4">
              <w:rPr>
                <w:rFonts w:eastAsia="MS Mincho"/>
              </w:rPr>
              <w:t xml:space="preserve">. On 24 September 2014, the </w:t>
            </w:r>
            <w:r w:rsidR="004F71A1">
              <w:rPr>
                <w:rFonts w:eastAsia="MS Mincho"/>
              </w:rPr>
              <w:t>c</w:t>
            </w:r>
            <w:r w:rsidRPr="00F11EB4">
              <w:rPr>
                <w:rFonts w:eastAsia="MS Mincho"/>
              </w:rPr>
              <w:t xml:space="preserve">ommission adopted </w:t>
            </w:r>
            <w:r w:rsidR="00E14406">
              <w:rPr>
                <w:rFonts w:eastAsia="MS Mincho"/>
              </w:rPr>
              <w:t xml:space="preserve">its </w:t>
            </w:r>
            <w:r w:rsidRPr="00F11EB4">
              <w:rPr>
                <w:rFonts w:eastAsia="MS Mincho"/>
              </w:rPr>
              <w:t xml:space="preserve">conclusions, which included numerous proposals, notably </w:t>
            </w:r>
            <w:r w:rsidRPr="00F11EB4">
              <w:rPr>
                <w:rFonts w:eastAsia="MS Mincho"/>
              </w:rPr>
              <w:lastRenderedPageBreak/>
              <w:t>the revision of the Constitution and the impeachment proceedings. Constitutional amendments provid</w:t>
            </w:r>
            <w:r w:rsidR="004F71A1">
              <w:rPr>
                <w:rFonts w:eastAsia="MS Mincho"/>
              </w:rPr>
              <w:t>ing</w:t>
            </w:r>
            <w:r w:rsidRPr="00F11EB4">
              <w:rPr>
                <w:rFonts w:eastAsia="MS Mincho"/>
              </w:rPr>
              <w:t xml:space="preserve"> the author with effective remedy, including </w:t>
            </w:r>
            <w:r w:rsidR="00DD2511">
              <w:rPr>
                <w:rFonts w:eastAsia="MS Mincho"/>
              </w:rPr>
              <w:t>through a</w:t>
            </w:r>
            <w:r w:rsidR="00DD2511" w:rsidRPr="00F11EB4">
              <w:rPr>
                <w:rFonts w:eastAsia="MS Mincho"/>
              </w:rPr>
              <w:t xml:space="preserve"> </w:t>
            </w:r>
            <w:r w:rsidRPr="00F11EB4">
              <w:rPr>
                <w:rFonts w:eastAsia="MS Mincho"/>
              </w:rPr>
              <w:t xml:space="preserve">revision of the lifelong prohibition </w:t>
            </w:r>
            <w:r w:rsidR="00A61F34">
              <w:rPr>
                <w:rFonts w:eastAsia="MS Mincho"/>
              </w:rPr>
              <w:t>from standing as</w:t>
            </w:r>
            <w:r w:rsidRPr="00F11EB4">
              <w:rPr>
                <w:rFonts w:eastAsia="MS Mincho"/>
              </w:rPr>
              <w:t xml:space="preserve"> a candidate in presidential elections or </w:t>
            </w:r>
            <w:r w:rsidR="00DD2511">
              <w:rPr>
                <w:rFonts w:eastAsia="MS Mincho"/>
              </w:rPr>
              <w:t xml:space="preserve">from </w:t>
            </w:r>
            <w:r w:rsidRPr="00F11EB4">
              <w:rPr>
                <w:rFonts w:eastAsia="MS Mincho"/>
              </w:rPr>
              <w:t>be</w:t>
            </w:r>
            <w:r w:rsidR="00A61F34">
              <w:rPr>
                <w:rFonts w:eastAsia="MS Mincho"/>
              </w:rPr>
              <w:t>ing</w:t>
            </w:r>
            <w:r w:rsidRPr="00F11EB4">
              <w:rPr>
                <w:rFonts w:eastAsia="MS Mincho"/>
              </w:rPr>
              <w:t xml:space="preserve"> Prime Minister or </w:t>
            </w:r>
            <w:r w:rsidR="00A61F34">
              <w:rPr>
                <w:rFonts w:eastAsia="MS Mincho"/>
              </w:rPr>
              <w:t>a m</w:t>
            </w:r>
            <w:r w:rsidRPr="00F11EB4">
              <w:rPr>
                <w:rFonts w:eastAsia="MS Mincho"/>
              </w:rPr>
              <w:t>inister</w:t>
            </w:r>
            <w:r w:rsidR="00DD2511">
              <w:rPr>
                <w:rFonts w:eastAsia="MS Mincho"/>
              </w:rPr>
              <w:t>,</w:t>
            </w:r>
            <w:r w:rsidRPr="00F11EB4">
              <w:rPr>
                <w:rFonts w:eastAsia="MS Mincho"/>
              </w:rPr>
              <w:t xml:space="preserve"> and ensur</w:t>
            </w:r>
            <w:r w:rsidR="00DD2511">
              <w:rPr>
                <w:rFonts w:eastAsia="MS Mincho"/>
              </w:rPr>
              <w:t>ing</w:t>
            </w:r>
            <w:r w:rsidRPr="00F11EB4">
              <w:rPr>
                <w:rFonts w:eastAsia="MS Mincho"/>
              </w:rPr>
              <w:t xml:space="preserve"> steps </w:t>
            </w:r>
            <w:r w:rsidR="00DD2511">
              <w:rPr>
                <w:rFonts w:eastAsia="MS Mincho"/>
              </w:rPr>
              <w:t>are</w:t>
            </w:r>
            <w:r w:rsidR="00A61F34">
              <w:rPr>
                <w:rFonts w:eastAsia="MS Mincho"/>
              </w:rPr>
              <w:t xml:space="preserve"> taken </w:t>
            </w:r>
            <w:r w:rsidRPr="00F11EB4">
              <w:rPr>
                <w:rFonts w:eastAsia="MS Mincho"/>
              </w:rPr>
              <w:t>to avoid similar violations in the future</w:t>
            </w:r>
            <w:r w:rsidR="00DD2511">
              <w:rPr>
                <w:rFonts w:eastAsia="MS Mincho"/>
              </w:rPr>
              <w:t>, could be initiated in the near future</w:t>
            </w:r>
            <w:r w:rsidRPr="00F11EB4">
              <w:rPr>
                <w:rFonts w:eastAsia="MS Mincho"/>
              </w:rPr>
              <w:t xml:space="preserve">. </w:t>
            </w:r>
          </w:p>
          <w:p w:rsidR="00F11EB4" w:rsidRPr="00F11EB4" w:rsidRDefault="00F11EB4" w:rsidP="00EF4D33">
            <w:pPr>
              <w:spacing w:before="40" w:after="120" w:line="220" w:lineRule="exact"/>
              <w:jc w:val="both"/>
              <w:rPr>
                <w:rFonts w:eastAsia="MS Mincho"/>
              </w:rPr>
            </w:pPr>
            <w:r w:rsidRPr="00F11EB4">
              <w:rPr>
                <w:rFonts w:eastAsia="MS Mincho"/>
              </w:rPr>
              <w:t>Taking into account also the recommendations adopted by a working group tasked with implementin</w:t>
            </w:r>
            <w:r w:rsidR="002A1314">
              <w:rPr>
                <w:rFonts w:eastAsia="MS Mincho"/>
              </w:rPr>
              <w:t>g</w:t>
            </w:r>
            <w:r w:rsidRPr="00F11EB4">
              <w:rPr>
                <w:rFonts w:eastAsia="MS Mincho"/>
              </w:rPr>
              <w:t xml:space="preserve"> the </w:t>
            </w:r>
            <w:r w:rsidR="002A1314" w:rsidRPr="00F11EB4">
              <w:rPr>
                <w:rFonts w:eastAsia="MS Mincho"/>
              </w:rPr>
              <w:t>decision</w:t>
            </w:r>
            <w:r w:rsidR="002A1314">
              <w:rPr>
                <w:rFonts w:eastAsia="MS Mincho"/>
              </w:rPr>
              <w:t xml:space="preserve"> of the </w:t>
            </w:r>
            <w:r w:rsidRPr="00F11EB4">
              <w:rPr>
                <w:rFonts w:eastAsia="MS Mincho"/>
              </w:rPr>
              <w:t xml:space="preserve">European Court of Human Rights of 6 January 2011 in the case of </w:t>
            </w:r>
            <w:proofErr w:type="spellStart"/>
            <w:r w:rsidRPr="00F11EB4">
              <w:rPr>
                <w:rFonts w:eastAsia="MS Mincho"/>
                <w:i/>
              </w:rPr>
              <w:t>Paksas</w:t>
            </w:r>
            <w:proofErr w:type="spellEnd"/>
            <w:r w:rsidRPr="00F11EB4">
              <w:rPr>
                <w:rFonts w:eastAsia="MS Mincho"/>
                <w:i/>
              </w:rPr>
              <w:t xml:space="preserve"> </w:t>
            </w:r>
            <w:r w:rsidRPr="00180C20">
              <w:rPr>
                <w:rFonts w:eastAsia="MS Mincho"/>
                <w:i/>
                <w:iCs/>
              </w:rPr>
              <w:t xml:space="preserve">v. </w:t>
            </w:r>
            <w:r w:rsidRPr="00F11EB4">
              <w:rPr>
                <w:rFonts w:eastAsia="MS Mincho"/>
                <w:i/>
              </w:rPr>
              <w:t>Lithuania</w:t>
            </w:r>
            <w:r w:rsidRPr="00F11EB4">
              <w:rPr>
                <w:rFonts w:eastAsia="MS Mincho"/>
              </w:rPr>
              <w:t xml:space="preserve">, as well as those of the Constitutional Court, which ruled on 5 September 2012 that the Constitution had to be amended to comply with European law, relevant constitutional amendments were introduced as a draft law amending </w:t>
            </w:r>
            <w:r w:rsidR="00E44360">
              <w:rPr>
                <w:rFonts w:eastAsia="MS Mincho"/>
              </w:rPr>
              <w:t>article </w:t>
            </w:r>
            <w:r w:rsidRPr="00F11EB4">
              <w:rPr>
                <w:rFonts w:eastAsia="MS Mincho"/>
              </w:rPr>
              <w:t xml:space="preserve">56 of the Constitution (on conditions to stand for elections as a member of </w:t>
            </w:r>
            <w:r w:rsidR="00DD2511">
              <w:rPr>
                <w:rFonts w:eastAsia="MS Mincho"/>
              </w:rPr>
              <w:t>Parliament</w:t>
            </w:r>
            <w:r w:rsidRPr="00F11EB4">
              <w:rPr>
                <w:rFonts w:eastAsia="MS Mincho"/>
              </w:rPr>
              <w:t xml:space="preserve">). The law is still being considered and discussed. </w:t>
            </w:r>
            <w:r w:rsidR="002A1314">
              <w:rPr>
                <w:rFonts w:eastAsia="MS Mincho"/>
              </w:rPr>
              <w:t xml:space="preserve">In the light of </w:t>
            </w:r>
            <w:r w:rsidRPr="00F11EB4">
              <w:rPr>
                <w:rFonts w:eastAsia="MS Mincho"/>
              </w:rPr>
              <w:t xml:space="preserve">these developments, it </w:t>
            </w:r>
            <w:r w:rsidR="002A1314">
              <w:rPr>
                <w:rFonts w:eastAsia="MS Mincho"/>
              </w:rPr>
              <w:t>is</w:t>
            </w:r>
            <w:r w:rsidRPr="00F11EB4">
              <w:rPr>
                <w:rFonts w:eastAsia="MS Mincho"/>
              </w:rPr>
              <w:t xml:space="preserve"> expected that newly drafted constitutional amendments, which would also take into consideration the Committee’s Views, could </w:t>
            </w:r>
            <w:r w:rsidR="00DD2511">
              <w:rPr>
                <w:rFonts w:eastAsia="MS Mincho"/>
              </w:rPr>
              <w:t xml:space="preserve">soon </w:t>
            </w:r>
            <w:r w:rsidRPr="00F11EB4">
              <w:rPr>
                <w:rFonts w:eastAsia="MS Mincho"/>
              </w:rPr>
              <w:t xml:space="preserve">be submitted to </w:t>
            </w:r>
            <w:r w:rsidR="00DD2511">
              <w:rPr>
                <w:rFonts w:eastAsia="MS Mincho"/>
              </w:rPr>
              <w:t>Parliament</w:t>
            </w:r>
            <w:r w:rsidRPr="00F11EB4">
              <w:rPr>
                <w:rFonts w:eastAsia="MS Mincho"/>
              </w:rPr>
              <w:t xml:space="preserve">. </w:t>
            </w:r>
          </w:p>
          <w:p w:rsidR="00F11EB4" w:rsidRPr="00F11EB4" w:rsidRDefault="00F11EB4" w:rsidP="009A2724">
            <w:pPr>
              <w:spacing w:before="40" w:after="12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ED6F51">
            <w:pPr>
              <w:numPr>
                <w:ilvl w:val="0"/>
                <w:numId w:val="25"/>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Revision of the lifelong prohibition of the author’s right to be a candidate in presidential elections or to be </w:t>
            </w:r>
            <w:r w:rsidR="00ED6F51">
              <w:rPr>
                <w:rFonts w:eastAsia="MS Mincho"/>
                <w:lang w:eastAsia="en-GB"/>
              </w:rPr>
              <w:t>P</w:t>
            </w:r>
            <w:r w:rsidRPr="00F11EB4">
              <w:rPr>
                <w:rFonts w:eastAsia="MS Mincho"/>
                <w:lang w:eastAsia="en-GB"/>
              </w:rPr>
              <w:t xml:space="preserve">rime </w:t>
            </w:r>
            <w:r w:rsidR="00ED6F51">
              <w:rPr>
                <w:rFonts w:eastAsia="MS Mincho"/>
                <w:lang w:eastAsia="en-GB"/>
              </w:rPr>
              <w:t>M</w:t>
            </w:r>
            <w:r w:rsidRPr="00F11EB4">
              <w:rPr>
                <w:rFonts w:eastAsia="MS Mincho"/>
                <w:lang w:eastAsia="en-GB"/>
              </w:rPr>
              <w:t xml:space="preserve">inister or </w:t>
            </w:r>
            <w:r w:rsidR="00ED6F51">
              <w:rPr>
                <w:rFonts w:eastAsia="MS Mincho"/>
                <w:lang w:eastAsia="en-GB"/>
              </w:rPr>
              <w:t>a m</w:t>
            </w:r>
            <w:r w:rsidRPr="00F11EB4">
              <w:rPr>
                <w:rFonts w:eastAsia="MS Mincho"/>
                <w:lang w:eastAsia="en-GB"/>
              </w:rPr>
              <w:t>inister: B2</w:t>
            </w:r>
          </w:p>
          <w:p w:rsidR="00F11EB4" w:rsidRPr="00F11EB4" w:rsidRDefault="00F11EB4" w:rsidP="009A2724">
            <w:pPr>
              <w:numPr>
                <w:ilvl w:val="0"/>
                <w:numId w:val="25"/>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 xml:space="preserve">Publication of </w:t>
            </w:r>
            <w:r w:rsidR="00923E32">
              <w:rPr>
                <w:rFonts w:eastAsia="MS Mincho"/>
                <w:lang w:eastAsia="en-GB"/>
              </w:rPr>
              <w:t xml:space="preserve">the </w:t>
            </w:r>
            <w:r w:rsidRPr="00F11EB4">
              <w:rPr>
                <w:rFonts w:eastAsia="MS Mincho"/>
                <w:lang w:eastAsia="en-GB"/>
              </w:rPr>
              <w:t>Views: A</w:t>
            </w:r>
          </w:p>
          <w:p w:rsidR="00F11EB4" w:rsidRPr="00F11EB4" w:rsidRDefault="00F11EB4" w:rsidP="009A2724">
            <w:pPr>
              <w:numPr>
                <w:ilvl w:val="0"/>
                <w:numId w:val="25"/>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Non-repetition: B2</w:t>
            </w:r>
          </w:p>
          <w:tbl>
            <w:tblPr>
              <w:tblW w:w="8505" w:type="dxa"/>
              <w:tblBorders>
                <w:bottom w:val="single" w:sz="12" w:space="0" w:color="auto"/>
              </w:tblBorders>
              <w:tblLayout w:type="fixed"/>
              <w:tblCellMar>
                <w:left w:w="0" w:type="dxa"/>
                <w:right w:w="0" w:type="dxa"/>
              </w:tblCellMar>
              <w:tblLook w:val="04A0" w:firstRow="1" w:lastRow="0" w:firstColumn="1" w:lastColumn="0" w:noHBand="0" w:noVBand="1"/>
            </w:tblPr>
            <w:tblGrid>
              <w:gridCol w:w="7797"/>
              <w:gridCol w:w="708"/>
            </w:tblGrid>
            <w:tr w:rsidR="00F11EB4" w:rsidRPr="00F11EB4" w:rsidTr="00F11EB4">
              <w:tc>
                <w:tcPr>
                  <w:tcW w:w="7797" w:type="dxa"/>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Transmittal to the author:</w:t>
                  </w:r>
                  <w:r w:rsidRPr="00F11EB4">
                    <w:rPr>
                      <w:rFonts w:eastAsia="MS Mincho"/>
                    </w:rPr>
                    <w:t xml:space="preserve"> 23 October 2014</w:t>
                  </w:r>
                </w:p>
                <w:p w:rsidR="00F11EB4" w:rsidRPr="00F11EB4" w:rsidRDefault="00F11EB4" w:rsidP="009A2724">
                  <w:pPr>
                    <w:spacing w:before="40" w:after="120" w:line="220" w:lineRule="exact"/>
                    <w:jc w:val="both"/>
                    <w:rPr>
                      <w:rFonts w:eastAsia="MS Mincho"/>
                      <w:u w:val="single"/>
                    </w:rPr>
                  </w:pPr>
                  <w:r w:rsidRPr="00F11EB4">
                    <w:rPr>
                      <w:rFonts w:eastAsia="MS Mincho"/>
                      <w:b/>
                    </w:rPr>
                    <w:t>Committee’s decision</w:t>
                  </w:r>
                  <w:r w:rsidRPr="00180C20">
                    <w:rPr>
                      <w:rFonts w:eastAsia="MS Mincho"/>
                      <w:bCs/>
                    </w:rPr>
                    <w:t>:</w:t>
                  </w:r>
                  <w:r w:rsidRPr="00F11EB4">
                    <w:rPr>
                      <w:rFonts w:eastAsia="MS Mincho"/>
                      <w:b/>
                    </w:rPr>
                    <w:t xml:space="preserve"> </w:t>
                  </w:r>
                  <w:r w:rsidRPr="00F11EB4">
                    <w:rPr>
                      <w:rFonts w:eastAsia="MS Mincho"/>
                    </w:rPr>
                    <w:t>Follow-up dialogue ongoing.</w:t>
                  </w:r>
                </w:p>
              </w:tc>
              <w:tc>
                <w:tcPr>
                  <w:tcW w:w="708" w:type="dxa"/>
                  <w:shd w:val="clear" w:color="auto" w:fill="auto"/>
                  <w:vAlign w:val="bottom"/>
                </w:tcPr>
                <w:p w:rsidR="00F11EB4" w:rsidRPr="00F11EB4" w:rsidRDefault="00F11EB4" w:rsidP="009A2724">
                  <w:pPr>
                    <w:spacing w:before="40" w:after="120" w:line="220" w:lineRule="exact"/>
                    <w:jc w:val="both"/>
                    <w:rPr>
                      <w:rFonts w:eastAsia="MS Mincho"/>
                      <w:i/>
                    </w:rPr>
                  </w:pPr>
                </w:p>
              </w:tc>
            </w:tr>
          </w:tbl>
          <w:p w:rsidR="00F11EB4" w:rsidRPr="00F11EB4" w:rsidRDefault="00F11EB4" w:rsidP="009A2724">
            <w:pPr>
              <w:spacing w:before="40" w:after="120" w:line="220" w:lineRule="exact"/>
              <w:jc w:val="both"/>
              <w:rPr>
                <w:rFonts w:eastAsia="MS Mincho"/>
              </w:rPr>
            </w:pPr>
          </w:p>
        </w:tc>
      </w:tr>
    </w:tbl>
    <w:p w:rsidR="00F11EB4" w:rsidRPr="00F11EB4" w:rsidRDefault="00F11EB4" w:rsidP="00715486">
      <w:pPr>
        <w:pStyle w:val="SingleTxtG"/>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F11EB4" w:rsidRPr="00F11EB4" w:rsidTr="00180C20">
        <w:tc>
          <w:tcPr>
            <w:tcW w:w="2835" w:type="dxa"/>
            <w:tcBorders>
              <w:top w:val="single" w:sz="4" w:space="0" w:color="auto"/>
              <w:bottom w:val="single" w:sz="12" w:space="0" w:color="auto"/>
            </w:tcBorders>
            <w:shd w:val="clear" w:color="auto" w:fill="auto"/>
            <w:vAlign w:val="bottom"/>
          </w:tcPr>
          <w:p w:rsidR="00F11EB4" w:rsidRPr="00F11EB4" w:rsidRDefault="00DD2511" w:rsidP="00F11EB4">
            <w:pPr>
              <w:keepNext/>
              <w:keepLines/>
              <w:spacing w:after="120" w:line="240" w:lineRule="exact"/>
              <w:jc w:val="both"/>
              <w:rPr>
                <w:rFonts w:eastAsia="MS Mincho"/>
                <w:i/>
                <w:sz w:val="16"/>
              </w:rPr>
            </w:pPr>
            <w:r w:rsidRPr="00F11EB4">
              <w:rPr>
                <w:rFonts w:eastAsia="MS Mincho"/>
                <w:b/>
              </w:rPr>
              <w:t>Nepal</w:t>
            </w:r>
          </w:p>
        </w:tc>
        <w:tc>
          <w:tcPr>
            <w:tcW w:w="4535" w:type="dxa"/>
            <w:tcBorders>
              <w:top w:val="single" w:sz="4" w:space="0" w:color="auto"/>
              <w:bottom w:val="single" w:sz="12" w:space="0" w:color="auto"/>
            </w:tcBorders>
            <w:shd w:val="clear" w:color="auto" w:fill="auto"/>
            <w:vAlign w:val="bottom"/>
          </w:tcPr>
          <w:p w:rsidR="00F11EB4" w:rsidRPr="00F11EB4" w:rsidRDefault="00F11EB4" w:rsidP="00F11EB4">
            <w:pPr>
              <w:keepNext/>
              <w:keepLines/>
              <w:spacing w:after="120" w:line="240" w:lineRule="exact"/>
              <w:jc w:val="both"/>
              <w:rPr>
                <w:rFonts w:eastAsia="MS Mincho"/>
                <w:i/>
                <w:sz w:val="16"/>
              </w:rPr>
            </w:pPr>
          </w:p>
        </w:tc>
      </w:tr>
      <w:tr w:rsidR="00F11EB4" w:rsidRPr="009A2724" w:rsidTr="00F11EB4">
        <w:tc>
          <w:tcPr>
            <w:tcW w:w="2835" w:type="dxa"/>
            <w:tcBorders>
              <w:top w:val="single" w:sz="12" w:space="0" w:color="auto"/>
            </w:tcBorders>
            <w:shd w:val="clear" w:color="auto" w:fill="auto"/>
          </w:tcPr>
          <w:p w:rsidR="00F11EB4" w:rsidRPr="009A2724" w:rsidRDefault="00F11EB4" w:rsidP="007A1220">
            <w:pPr>
              <w:keepNext/>
              <w:keepLines/>
              <w:spacing w:before="40" w:after="120" w:line="220" w:lineRule="exact"/>
              <w:rPr>
                <w:rFonts w:eastAsia="MS Mincho"/>
              </w:rPr>
            </w:pPr>
            <w:r w:rsidRPr="009A2724">
              <w:rPr>
                <w:rFonts w:eastAsia="MS Mincho"/>
                <w:b/>
              </w:rPr>
              <w:t>Case</w:t>
            </w:r>
          </w:p>
        </w:tc>
        <w:tc>
          <w:tcPr>
            <w:tcW w:w="4535" w:type="dxa"/>
            <w:tcBorders>
              <w:top w:val="single" w:sz="12" w:space="0" w:color="auto"/>
            </w:tcBorders>
            <w:shd w:val="clear" w:color="auto" w:fill="auto"/>
            <w:vAlign w:val="bottom"/>
          </w:tcPr>
          <w:p w:rsidR="00F11EB4" w:rsidRPr="00180C20" w:rsidRDefault="00F11EB4" w:rsidP="009A2724">
            <w:pPr>
              <w:keepNext/>
              <w:keepLines/>
              <w:spacing w:before="40" w:after="120" w:line="220" w:lineRule="exact"/>
              <w:rPr>
                <w:rFonts w:eastAsia="MS Mincho"/>
              </w:rPr>
            </w:pPr>
            <w:r w:rsidRPr="00180C20">
              <w:rPr>
                <w:rFonts w:eastAsia="MS Mincho"/>
                <w:i/>
              </w:rPr>
              <w:t>Sharma</w:t>
            </w:r>
            <w:r w:rsidRPr="00180C20">
              <w:rPr>
                <w:rFonts w:eastAsia="MS Mincho"/>
              </w:rPr>
              <w:t xml:space="preserve">, 1469/2006; </w:t>
            </w:r>
            <w:proofErr w:type="spellStart"/>
            <w:r w:rsidRPr="00180C20">
              <w:rPr>
                <w:rFonts w:eastAsia="MS Mincho"/>
                <w:i/>
              </w:rPr>
              <w:t>Giri</w:t>
            </w:r>
            <w:proofErr w:type="spellEnd"/>
            <w:r w:rsidRPr="00180C20">
              <w:rPr>
                <w:rFonts w:eastAsia="MS Mincho"/>
                <w:i/>
              </w:rPr>
              <w:t xml:space="preserve">, </w:t>
            </w:r>
            <w:r w:rsidRPr="00180C20">
              <w:rPr>
                <w:rFonts w:eastAsia="MS Mincho"/>
              </w:rPr>
              <w:t xml:space="preserve">1761/2008; </w:t>
            </w:r>
            <w:proofErr w:type="spellStart"/>
            <w:r w:rsidRPr="00180C20">
              <w:rPr>
                <w:rFonts w:eastAsia="MS Mincho"/>
                <w:i/>
              </w:rPr>
              <w:t>Maharjan</w:t>
            </w:r>
            <w:proofErr w:type="spellEnd"/>
            <w:r w:rsidRPr="00180C20">
              <w:rPr>
                <w:rFonts w:eastAsia="MS Mincho"/>
                <w:i/>
              </w:rPr>
              <w:t xml:space="preserve">, </w:t>
            </w:r>
            <w:r w:rsidRPr="00180C20">
              <w:rPr>
                <w:rFonts w:eastAsia="MS Mincho"/>
                <w:lang w:eastAsia="en-GB"/>
              </w:rPr>
              <w:t xml:space="preserve">1863/2009; </w:t>
            </w:r>
            <w:proofErr w:type="spellStart"/>
            <w:r w:rsidRPr="00180C20">
              <w:rPr>
                <w:rFonts w:eastAsia="MS Mincho"/>
                <w:i/>
                <w:lang w:eastAsia="en-GB"/>
              </w:rPr>
              <w:t>Sedhai</w:t>
            </w:r>
            <w:proofErr w:type="spellEnd"/>
            <w:r w:rsidRPr="00EF4D33">
              <w:rPr>
                <w:rFonts w:eastAsia="MS Mincho"/>
                <w:lang w:eastAsia="en-GB"/>
              </w:rPr>
              <w:t xml:space="preserve">, </w:t>
            </w:r>
            <w:r w:rsidRPr="00180C20">
              <w:rPr>
                <w:rFonts w:eastAsia="MS Mincho"/>
                <w:lang w:eastAsia="en-GB"/>
              </w:rPr>
              <w:t>1865/2009</w:t>
            </w:r>
          </w:p>
        </w:tc>
      </w:tr>
      <w:tr w:rsidR="00F11EB4" w:rsidRPr="009A2724" w:rsidTr="00F11EB4">
        <w:tc>
          <w:tcPr>
            <w:tcW w:w="2835" w:type="dxa"/>
            <w:shd w:val="clear" w:color="auto" w:fill="auto"/>
            <w:vAlign w:val="bottom"/>
          </w:tcPr>
          <w:p w:rsidR="00F11EB4" w:rsidRPr="009A2724" w:rsidRDefault="00F11EB4" w:rsidP="007A1220">
            <w:pPr>
              <w:keepNext/>
              <w:keepLines/>
              <w:spacing w:before="40" w:after="120" w:line="220" w:lineRule="exact"/>
              <w:rPr>
                <w:rFonts w:eastAsia="MS Mincho"/>
                <w:b/>
              </w:rPr>
            </w:pPr>
            <w:r w:rsidRPr="009A2724">
              <w:rPr>
                <w:rFonts w:eastAsia="MS Mincho"/>
                <w:b/>
              </w:rPr>
              <w:t>Views adopted on</w:t>
            </w:r>
          </w:p>
          <w:p w:rsidR="00F11EB4" w:rsidRPr="009A2724" w:rsidRDefault="00F11EB4" w:rsidP="009A2724">
            <w:pPr>
              <w:keepNext/>
              <w:keepLines/>
              <w:spacing w:before="40" w:after="120" w:line="220" w:lineRule="exact"/>
              <w:jc w:val="both"/>
              <w:rPr>
                <w:rFonts w:eastAsia="MS Mincho"/>
                <w:b/>
              </w:rPr>
            </w:pPr>
          </w:p>
        </w:tc>
        <w:tc>
          <w:tcPr>
            <w:tcW w:w="4535" w:type="dxa"/>
            <w:shd w:val="clear" w:color="auto" w:fill="auto"/>
          </w:tcPr>
          <w:p w:rsidR="00F11EB4" w:rsidRPr="009A2724" w:rsidRDefault="00F11EB4" w:rsidP="007A1220">
            <w:pPr>
              <w:keepNext/>
              <w:keepLines/>
              <w:spacing w:before="40" w:after="120" w:line="220" w:lineRule="exact"/>
              <w:rPr>
                <w:rFonts w:eastAsia="MS Mincho"/>
              </w:rPr>
            </w:pPr>
            <w:r w:rsidRPr="001E04E5">
              <w:rPr>
                <w:rFonts w:eastAsia="MS Mincho"/>
                <w:i/>
              </w:rPr>
              <w:t>Sharma</w:t>
            </w:r>
            <w:r w:rsidR="001E4511">
              <w:rPr>
                <w:rFonts w:eastAsia="MS Mincho"/>
              </w:rPr>
              <w:t>,</w:t>
            </w:r>
            <w:r w:rsidRPr="009A2724">
              <w:rPr>
                <w:rFonts w:eastAsia="MS Mincho"/>
              </w:rPr>
              <w:t xml:space="preserve"> 28 October 2008; </w:t>
            </w:r>
            <w:proofErr w:type="spellStart"/>
            <w:r w:rsidRPr="009A2724">
              <w:rPr>
                <w:rFonts w:eastAsia="MS Mincho"/>
                <w:i/>
              </w:rPr>
              <w:t>Giri</w:t>
            </w:r>
            <w:proofErr w:type="spellEnd"/>
            <w:r w:rsidR="001E4511">
              <w:rPr>
                <w:rFonts w:eastAsia="MS Mincho"/>
              </w:rPr>
              <w:t>,</w:t>
            </w:r>
            <w:r w:rsidRPr="009A2724">
              <w:rPr>
                <w:rFonts w:eastAsia="MS Mincho"/>
              </w:rPr>
              <w:t xml:space="preserve"> 24 March 2011; </w:t>
            </w:r>
            <w:proofErr w:type="spellStart"/>
            <w:r w:rsidRPr="009A2724">
              <w:rPr>
                <w:rFonts w:eastAsia="MS Mincho"/>
                <w:i/>
              </w:rPr>
              <w:t>Maharjan</w:t>
            </w:r>
            <w:proofErr w:type="spellEnd"/>
            <w:r w:rsidR="001E4511">
              <w:rPr>
                <w:rFonts w:eastAsia="MS Mincho"/>
              </w:rPr>
              <w:t>,</w:t>
            </w:r>
            <w:r w:rsidRPr="009A2724">
              <w:rPr>
                <w:rFonts w:eastAsia="MS Mincho"/>
              </w:rPr>
              <w:t xml:space="preserve"> 19 July 2012</w:t>
            </w:r>
            <w:r w:rsidRPr="009A2724">
              <w:rPr>
                <w:rFonts w:eastAsia="MS Mincho"/>
                <w:i/>
              </w:rPr>
              <w:t xml:space="preserve">; </w:t>
            </w:r>
            <w:proofErr w:type="spellStart"/>
            <w:r w:rsidRPr="009A2724">
              <w:rPr>
                <w:rFonts w:eastAsia="MS Mincho"/>
                <w:i/>
              </w:rPr>
              <w:t>Sedhai</w:t>
            </w:r>
            <w:proofErr w:type="spellEnd"/>
            <w:r w:rsidR="001E4511">
              <w:rPr>
                <w:rFonts w:eastAsia="MS Mincho"/>
              </w:rPr>
              <w:t>,</w:t>
            </w:r>
            <w:r w:rsidRPr="009A2724">
              <w:rPr>
                <w:rFonts w:eastAsia="MS Mincho"/>
              </w:rPr>
              <w:t xml:space="preserve"> 19 July 2012</w:t>
            </w:r>
          </w:p>
        </w:tc>
      </w:tr>
      <w:tr w:rsidR="00F11EB4" w:rsidRPr="009A2724" w:rsidTr="009A2724">
        <w:tc>
          <w:tcPr>
            <w:tcW w:w="2835" w:type="dxa"/>
            <w:shd w:val="clear" w:color="auto" w:fill="auto"/>
          </w:tcPr>
          <w:p w:rsidR="00F11EB4" w:rsidRPr="009A2724" w:rsidRDefault="00F11EB4" w:rsidP="007A1220">
            <w:pPr>
              <w:spacing w:before="40" w:after="120" w:line="220" w:lineRule="exact"/>
              <w:rPr>
                <w:rFonts w:eastAsia="MS Mincho"/>
                <w:b/>
              </w:rPr>
            </w:pPr>
            <w:r w:rsidRPr="009A2724">
              <w:rPr>
                <w:rFonts w:eastAsia="MS Mincho"/>
                <w:b/>
              </w:rPr>
              <w:t>Violation</w:t>
            </w:r>
          </w:p>
        </w:tc>
        <w:tc>
          <w:tcPr>
            <w:tcW w:w="4535" w:type="dxa"/>
            <w:shd w:val="clear" w:color="auto" w:fill="auto"/>
            <w:vAlign w:val="bottom"/>
          </w:tcPr>
          <w:p w:rsidR="00ED6F51" w:rsidRDefault="00F11EB4" w:rsidP="001D53AD">
            <w:pPr>
              <w:suppressAutoHyphens w:val="0"/>
              <w:autoSpaceDE w:val="0"/>
              <w:autoSpaceDN w:val="0"/>
              <w:adjustRightInd w:val="0"/>
              <w:spacing w:before="40" w:after="120" w:line="220" w:lineRule="exact"/>
              <w:rPr>
                <w:rFonts w:eastAsia="MS Mincho"/>
              </w:rPr>
            </w:pPr>
            <w:r w:rsidRPr="00180C20">
              <w:rPr>
                <w:rFonts w:eastAsia="MS Mincho"/>
                <w:bCs/>
                <w:i/>
              </w:rPr>
              <w:t>Sharma</w:t>
            </w:r>
            <w:r w:rsidRPr="009A2724">
              <w:rPr>
                <w:rFonts w:eastAsia="MS Mincho"/>
              </w:rPr>
              <w:t xml:space="preserve">: </w:t>
            </w:r>
            <w:r w:rsidR="00E711DC">
              <w:rPr>
                <w:rFonts w:eastAsia="MS Mincho"/>
              </w:rPr>
              <w:t>a</w:t>
            </w:r>
            <w:r w:rsidR="00E44360" w:rsidRPr="009A2724">
              <w:rPr>
                <w:rFonts w:eastAsia="MS Mincho"/>
              </w:rPr>
              <w:t>rticle</w:t>
            </w:r>
            <w:r w:rsidR="0059275C">
              <w:rPr>
                <w:rFonts w:eastAsia="MS Mincho"/>
              </w:rPr>
              <w:t>s</w:t>
            </w:r>
            <w:r w:rsidR="00E44360" w:rsidRPr="009A2724">
              <w:rPr>
                <w:rFonts w:eastAsia="MS Mincho"/>
              </w:rPr>
              <w:t> </w:t>
            </w:r>
            <w:r w:rsidRPr="009A2724">
              <w:rPr>
                <w:rFonts w:eastAsia="MS Mincho"/>
              </w:rPr>
              <w:t xml:space="preserve">7, 9, 10 and 2 </w:t>
            </w:r>
            <w:r w:rsidR="0059275C">
              <w:rPr>
                <w:rFonts w:eastAsia="MS Mincho"/>
              </w:rPr>
              <w:t>(</w:t>
            </w:r>
            <w:r w:rsidRPr="009A2724">
              <w:rPr>
                <w:rFonts w:eastAsia="MS Mincho"/>
              </w:rPr>
              <w:t>3</w:t>
            </w:r>
            <w:r w:rsidR="0059275C">
              <w:rPr>
                <w:rFonts w:eastAsia="MS Mincho"/>
              </w:rPr>
              <w:t>)</w:t>
            </w:r>
            <w:r w:rsidRPr="009A2724">
              <w:rPr>
                <w:rFonts w:eastAsia="MS Mincho"/>
              </w:rPr>
              <w:t xml:space="preserve">, read together with </w:t>
            </w:r>
            <w:r w:rsidR="00E44360" w:rsidRPr="009A2724">
              <w:rPr>
                <w:rFonts w:eastAsia="MS Mincho"/>
              </w:rPr>
              <w:t>article</w:t>
            </w:r>
            <w:r w:rsidR="0059275C">
              <w:rPr>
                <w:rFonts w:eastAsia="MS Mincho"/>
              </w:rPr>
              <w:t>s</w:t>
            </w:r>
            <w:r w:rsidR="00E44360" w:rsidRPr="009A2724">
              <w:rPr>
                <w:rFonts w:eastAsia="MS Mincho"/>
              </w:rPr>
              <w:t> </w:t>
            </w:r>
            <w:r w:rsidRPr="009A2724">
              <w:rPr>
                <w:rFonts w:eastAsia="MS Mincho"/>
              </w:rPr>
              <w:t>7, 9 and 10</w:t>
            </w:r>
            <w:r w:rsidR="001E4511">
              <w:rPr>
                <w:rFonts w:eastAsia="MS Mincho"/>
              </w:rPr>
              <w:t>,</w:t>
            </w:r>
            <w:r w:rsidRPr="009A2724">
              <w:rPr>
                <w:rFonts w:eastAsia="MS Mincho"/>
              </w:rPr>
              <w:t xml:space="preserve"> </w:t>
            </w:r>
            <w:r w:rsidR="00ED6F51" w:rsidRPr="009A2724">
              <w:rPr>
                <w:rFonts w:eastAsia="MS Mincho"/>
              </w:rPr>
              <w:t xml:space="preserve">of the Covenant </w:t>
            </w:r>
            <w:r w:rsidRPr="009A2724">
              <w:rPr>
                <w:rFonts w:eastAsia="MS Mincho"/>
              </w:rPr>
              <w:t>with regard to the author</w:t>
            </w:r>
            <w:r w:rsidR="00536BC6" w:rsidRPr="009A2724">
              <w:rPr>
                <w:rFonts w:eastAsia="MS Mincho"/>
              </w:rPr>
              <w:t>’</w:t>
            </w:r>
            <w:r w:rsidRPr="009A2724">
              <w:rPr>
                <w:rFonts w:eastAsia="MS Mincho"/>
              </w:rPr>
              <w:t xml:space="preserve">s husband; </w:t>
            </w:r>
            <w:r w:rsidR="00E44360" w:rsidRPr="009A2724">
              <w:rPr>
                <w:rFonts w:eastAsia="MS Mincho"/>
              </w:rPr>
              <w:t>article </w:t>
            </w:r>
            <w:r w:rsidRPr="009A2724">
              <w:rPr>
                <w:rFonts w:eastAsia="MS Mincho"/>
              </w:rPr>
              <w:t xml:space="preserve">7, alone and read together with </w:t>
            </w:r>
            <w:r w:rsidR="00E44360" w:rsidRPr="009A2724">
              <w:rPr>
                <w:rFonts w:eastAsia="MS Mincho"/>
              </w:rPr>
              <w:t>article </w:t>
            </w:r>
            <w:r w:rsidRPr="009A2724">
              <w:rPr>
                <w:rFonts w:eastAsia="MS Mincho"/>
              </w:rPr>
              <w:t xml:space="preserve">2 </w:t>
            </w:r>
            <w:r w:rsidR="0059275C">
              <w:rPr>
                <w:rFonts w:eastAsia="MS Mincho"/>
              </w:rPr>
              <w:t>(</w:t>
            </w:r>
            <w:r w:rsidRPr="009A2724">
              <w:rPr>
                <w:rFonts w:eastAsia="MS Mincho"/>
              </w:rPr>
              <w:t>3</w:t>
            </w:r>
            <w:r w:rsidR="0059275C">
              <w:rPr>
                <w:rFonts w:eastAsia="MS Mincho"/>
              </w:rPr>
              <w:t>)</w:t>
            </w:r>
            <w:r w:rsidR="001E4511">
              <w:rPr>
                <w:rFonts w:eastAsia="MS Mincho"/>
              </w:rPr>
              <w:t>,</w:t>
            </w:r>
            <w:r w:rsidRPr="009A2724">
              <w:rPr>
                <w:rFonts w:eastAsia="MS Mincho"/>
              </w:rPr>
              <w:t xml:space="preserve"> with regard to the author herself</w:t>
            </w:r>
          </w:p>
          <w:p w:rsidR="00ED6F51" w:rsidRDefault="00F11EB4" w:rsidP="001D53AD">
            <w:pPr>
              <w:suppressAutoHyphens w:val="0"/>
              <w:autoSpaceDE w:val="0"/>
              <w:autoSpaceDN w:val="0"/>
              <w:adjustRightInd w:val="0"/>
              <w:spacing w:before="40" w:after="120" w:line="220" w:lineRule="exact"/>
              <w:rPr>
                <w:rFonts w:eastAsia="MS Mincho"/>
              </w:rPr>
            </w:pPr>
            <w:proofErr w:type="spellStart"/>
            <w:r w:rsidRPr="00180C20">
              <w:rPr>
                <w:rFonts w:eastAsia="MS Mincho"/>
                <w:bCs/>
                <w:i/>
              </w:rPr>
              <w:t>Giri</w:t>
            </w:r>
            <w:proofErr w:type="spellEnd"/>
            <w:r w:rsidRPr="00180C20">
              <w:rPr>
                <w:rFonts w:eastAsia="MS Mincho"/>
                <w:bCs/>
              </w:rPr>
              <w:t>:</w:t>
            </w:r>
            <w:r w:rsidRPr="009A2724">
              <w:rPr>
                <w:rFonts w:eastAsia="MS Mincho"/>
                <w:b/>
              </w:rPr>
              <w:t xml:space="preserve"> </w:t>
            </w:r>
            <w:r w:rsidR="00E44360" w:rsidRPr="009A2724">
              <w:rPr>
                <w:rFonts w:eastAsia="MS Mincho"/>
              </w:rPr>
              <w:t>articles </w:t>
            </w:r>
            <w:r w:rsidRPr="009A2724">
              <w:rPr>
                <w:rFonts w:eastAsia="MS Mincho"/>
              </w:rPr>
              <w:t>7</w:t>
            </w:r>
            <w:r w:rsidR="00ED6F51">
              <w:rPr>
                <w:rFonts w:eastAsia="MS Mincho"/>
              </w:rPr>
              <w:t>,</w:t>
            </w:r>
            <w:r w:rsidRPr="009A2724">
              <w:rPr>
                <w:rFonts w:eastAsia="MS Mincho"/>
              </w:rPr>
              <w:t xml:space="preserve"> 9 and 10 </w:t>
            </w:r>
            <w:r w:rsidR="0059275C">
              <w:rPr>
                <w:rFonts w:eastAsia="MS Mincho"/>
              </w:rPr>
              <w:t>(</w:t>
            </w:r>
            <w:r w:rsidRPr="009A2724">
              <w:rPr>
                <w:rFonts w:eastAsia="MS Mincho"/>
              </w:rPr>
              <w:t>1</w:t>
            </w:r>
            <w:r w:rsidR="0059275C">
              <w:rPr>
                <w:rFonts w:eastAsia="MS Mincho"/>
              </w:rPr>
              <w:t>)</w:t>
            </w:r>
            <w:r w:rsidRPr="009A2724">
              <w:rPr>
                <w:rFonts w:eastAsia="MS Mincho"/>
              </w:rPr>
              <w:t xml:space="preserve">, read in conjunction with </w:t>
            </w:r>
            <w:r w:rsidR="00E44360" w:rsidRPr="009A2724">
              <w:rPr>
                <w:rFonts w:eastAsia="MS Mincho"/>
              </w:rPr>
              <w:t>article </w:t>
            </w:r>
            <w:r w:rsidRPr="009A2724">
              <w:rPr>
                <w:rFonts w:eastAsia="MS Mincho"/>
              </w:rPr>
              <w:t xml:space="preserve">2 </w:t>
            </w:r>
            <w:r w:rsidR="0059275C">
              <w:rPr>
                <w:rFonts w:eastAsia="MS Mincho"/>
              </w:rPr>
              <w:t>(</w:t>
            </w:r>
            <w:r w:rsidRPr="009A2724">
              <w:rPr>
                <w:rFonts w:eastAsia="MS Mincho"/>
              </w:rPr>
              <w:t>3</w:t>
            </w:r>
            <w:r w:rsidR="0059275C">
              <w:rPr>
                <w:rFonts w:eastAsia="MS Mincho"/>
              </w:rPr>
              <w:t>)</w:t>
            </w:r>
            <w:r w:rsidR="001E4511">
              <w:rPr>
                <w:rFonts w:eastAsia="MS Mincho"/>
              </w:rPr>
              <w:t>,</w:t>
            </w:r>
            <w:r w:rsidRPr="009A2724">
              <w:rPr>
                <w:rFonts w:eastAsia="MS Mincho"/>
              </w:rPr>
              <w:t xml:space="preserve"> of the Covenant </w:t>
            </w:r>
            <w:r w:rsidR="001E4511" w:rsidRPr="009A2724">
              <w:rPr>
                <w:rFonts w:eastAsia="MS Mincho"/>
              </w:rPr>
              <w:t>with</w:t>
            </w:r>
            <w:r w:rsidR="001E4511">
              <w:rPr>
                <w:rFonts w:eastAsia="MS Mincho"/>
              </w:rPr>
              <w:t xml:space="preserve"> </w:t>
            </w:r>
            <w:r w:rsidR="001E4511" w:rsidRPr="009A2724">
              <w:rPr>
                <w:rFonts w:eastAsia="MS Mincho"/>
              </w:rPr>
              <w:t xml:space="preserve">regard to </w:t>
            </w:r>
            <w:r w:rsidRPr="009A2724">
              <w:rPr>
                <w:rFonts w:eastAsia="MS Mincho"/>
              </w:rPr>
              <w:t xml:space="preserve">the author; </w:t>
            </w:r>
            <w:r w:rsidR="00E44360" w:rsidRPr="009A2724">
              <w:rPr>
                <w:rFonts w:eastAsia="MS Mincho"/>
              </w:rPr>
              <w:t>article </w:t>
            </w:r>
            <w:r w:rsidRPr="009A2724">
              <w:rPr>
                <w:rFonts w:eastAsia="MS Mincho"/>
              </w:rPr>
              <w:t xml:space="preserve">7, read in conjunction with </w:t>
            </w:r>
            <w:r w:rsidR="00E44360" w:rsidRPr="009A2724">
              <w:rPr>
                <w:rFonts w:eastAsia="MS Mincho"/>
              </w:rPr>
              <w:t>article </w:t>
            </w:r>
            <w:r w:rsidRPr="009A2724">
              <w:rPr>
                <w:rFonts w:eastAsia="MS Mincho"/>
              </w:rPr>
              <w:t>2</w:t>
            </w:r>
            <w:r w:rsidR="0059275C">
              <w:rPr>
                <w:rFonts w:eastAsia="MS Mincho"/>
              </w:rPr>
              <w:t xml:space="preserve"> (</w:t>
            </w:r>
            <w:r w:rsidRPr="009A2724">
              <w:rPr>
                <w:rFonts w:eastAsia="MS Mincho"/>
              </w:rPr>
              <w:t>3</w:t>
            </w:r>
            <w:r w:rsidR="0059275C">
              <w:rPr>
                <w:rFonts w:eastAsia="MS Mincho"/>
              </w:rPr>
              <w:t>)</w:t>
            </w:r>
            <w:r w:rsidRPr="009A2724">
              <w:rPr>
                <w:rFonts w:eastAsia="MS Mincho"/>
              </w:rPr>
              <w:t xml:space="preserve"> with regard to the author’s wife and their two children</w:t>
            </w:r>
          </w:p>
          <w:p w:rsidR="00ED6F51" w:rsidRDefault="00F11EB4" w:rsidP="001D53AD">
            <w:pPr>
              <w:suppressAutoHyphens w:val="0"/>
              <w:autoSpaceDE w:val="0"/>
              <w:autoSpaceDN w:val="0"/>
              <w:adjustRightInd w:val="0"/>
              <w:spacing w:before="40" w:after="120" w:line="220" w:lineRule="exact"/>
              <w:rPr>
                <w:rFonts w:eastAsia="MS Mincho"/>
              </w:rPr>
            </w:pPr>
            <w:proofErr w:type="spellStart"/>
            <w:r w:rsidRPr="00180C20">
              <w:rPr>
                <w:rFonts w:eastAsia="MS Mincho"/>
                <w:bCs/>
                <w:i/>
              </w:rPr>
              <w:t>Maharjan</w:t>
            </w:r>
            <w:proofErr w:type="spellEnd"/>
            <w:r w:rsidRPr="009A2724">
              <w:rPr>
                <w:rFonts w:eastAsia="MS Mincho"/>
              </w:rPr>
              <w:t xml:space="preserve">: </w:t>
            </w:r>
            <w:r w:rsidR="00E44360" w:rsidRPr="009A2724">
              <w:rPr>
                <w:rFonts w:eastAsia="MS Mincho"/>
              </w:rPr>
              <w:t>articles </w:t>
            </w:r>
            <w:r w:rsidRPr="009A2724">
              <w:rPr>
                <w:rFonts w:eastAsia="MS Mincho"/>
              </w:rPr>
              <w:t>7</w:t>
            </w:r>
            <w:r w:rsidR="00ED6F51">
              <w:rPr>
                <w:rFonts w:eastAsia="MS Mincho"/>
              </w:rPr>
              <w:t>,</w:t>
            </w:r>
            <w:r w:rsidRPr="009A2724">
              <w:rPr>
                <w:rFonts w:eastAsia="MS Mincho"/>
              </w:rPr>
              <w:t xml:space="preserve"> 9 and 10</w:t>
            </w:r>
            <w:r w:rsidR="0059275C">
              <w:rPr>
                <w:rFonts w:eastAsia="MS Mincho"/>
              </w:rPr>
              <w:t xml:space="preserve"> (</w:t>
            </w:r>
            <w:r w:rsidRPr="009A2724">
              <w:rPr>
                <w:rFonts w:eastAsia="MS Mincho"/>
              </w:rPr>
              <w:t>1</w:t>
            </w:r>
            <w:r w:rsidR="0059275C">
              <w:rPr>
                <w:rFonts w:eastAsia="MS Mincho"/>
              </w:rPr>
              <w:t>)</w:t>
            </w:r>
            <w:r w:rsidRPr="009A2724">
              <w:rPr>
                <w:rFonts w:eastAsia="MS Mincho"/>
              </w:rPr>
              <w:t xml:space="preserve">, read alone and in conjunction with </w:t>
            </w:r>
            <w:r w:rsidR="00E44360" w:rsidRPr="009A2724">
              <w:rPr>
                <w:rFonts w:eastAsia="MS Mincho"/>
              </w:rPr>
              <w:t>article </w:t>
            </w:r>
            <w:r w:rsidRPr="009A2724">
              <w:rPr>
                <w:rFonts w:eastAsia="MS Mincho"/>
              </w:rPr>
              <w:t xml:space="preserve">2 </w:t>
            </w:r>
            <w:r w:rsidR="0059275C">
              <w:rPr>
                <w:rFonts w:eastAsia="MS Mincho"/>
              </w:rPr>
              <w:t>(</w:t>
            </w:r>
            <w:r w:rsidRPr="009A2724">
              <w:rPr>
                <w:rFonts w:eastAsia="MS Mincho"/>
              </w:rPr>
              <w:t>3</w:t>
            </w:r>
            <w:r w:rsidR="0059275C">
              <w:rPr>
                <w:rFonts w:eastAsia="MS Mincho"/>
              </w:rPr>
              <w:t>)</w:t>
            </w:r>
            <w:r w:rsidR="001E4511">
              <w:rPr>
                <w:rFonts w:eastAsia="MS Mincho"/>
              </w:rPr>
              <w:t>,</w:t>
            </w:r>
            <w:r w:rsidRPr="009A2724">
              <w:rPr>
                <w:rFonts w:eastAsia="MS Mincho"/>
              </w:rPr>
              <w:t xml:space="preserve"> of the Covenant </w:t>
            </w:r>
            <w:r w:rsidR="001E4511">
              <w:rPr>
                <w:rFonts w:eastAsia="MS Mincho"/>
              </w:rPr>
              <w:t>with</w:t>
            </w:r>
            <w:r w:rsidR="001E4511" w:rsidRPr="009A2724">
              <w:rPr>
                <w:rFonts w:eastAsia="MS Mincho"/>
              </w:rPr>
              <w:t xml:space="preserve"> </w:t>
            </w:r>
            <w:r w:rsidRPr="009A2724">
              <w:rPr>
                <w:rFonts w:eastAsia="MS Mincho"/>
              </w:rPr>
              <w:t xml:space="preserve">regard </w:t>
            </w:r>
            <w:r w:rsidR="001E4511">
              <w:rPr>
                <w:rFonts w:eastAsia="MS Mincho"/>
              </w:rPr>
              <w:t xml:space="preserve">to </w:t>
            </w:r>
            <w:r w:rsidRPr="009A2724">
              <w:rPr>
                <w:rFonts w:eastAsia="MS Mincho"/>
              </w:rPr>
              <w:t>the author</w:t>
            </w:r>
            <w:r w:rsidR="00ED6F51">
              <w:rPr>
                <w:rFonts w:eastAsia="MS Mincho"/>
              </w:rPr>
              <w:t>; a</w:t>
            </w:r>
            <w:r w:rsidR="00E44360" w:rsidRPr="009A2724">
              <w:rPr>
                <w:rFonts w:eastAsia="MS Mincho"/>
              </w:rPr>
              <w:t>rticle </w:t>
            </w:r>
            <w:r w:rsidRPr="009A2724">
              <w:rPr>
                <w:rFonts w:eastAsia="MS Mincho"/>
              </w:rPr>
              <w:t xml:space="preserve">7, read in conjunction with </w:t>
            </w:r>
            <w:r w:rsidR="00E44360" w:rsidRPr="009A2724">
              <w:rPr>
                <w:rFonts w:eastAsia="MS Mincho"/>
              </w:rPr>
              <w:t>article </w:t>
            </w:r>
            <w:r w:rsidRPr="009A2724">
              <w:rPr>
                <w:rFonts w:eastAsia="MS Mincho"/>
              </w:rPr>
              <w:t xml:space="preserve">2 </w:t>
            </w:r>
            <w:r w:rsidR="0059275C">
              <w:rPr>
                <w:rFonts w:eastAsia="MS Mincho"/>
              </w:rPr>
              <w:t>(</w:t>
            </w:r>
            <w:r w:rsidRPr="009A2724">
              <w:rPr>
                <w:rFonts w:eastAsia="MS Mincho"/>
              </w:rPr>
              <w:t>3</w:t>
            </w:r>
            <w:r w:rsidR="0059275C">
              <w:rPr>
                <w:rFonts w:eastAsia="MS Mincho"/>
              </w:rPr>
              <w:t>)</w:t>
            </w:r>
            <w:r w:rsidR="001E4511">
              <w:rPr>
                <w:rFonts w:eastAsia="MS Mincho"/>
              </w:rPr>
              <w:t>,</w:t>
            </w:r>
            <w:r w:rsidRPr="009A2724">
              <w:rPr>
                <w:rFonts w:eastAsia="MS Mincho"/>
              </w:rPr>
              <w:t xml:space="preserve"> with regard to the author’s wife and his parents</w:t>
            </w:r>
          </w:p>
          <w:p w:rsidR="00F11EB4" w:rsidRPr="009A2724" w:rsidRDefault="00F11EB4" w:rsidP="001D53AD">
            <w:pPr>
              <w:suppressAutoHyphens w:val="0"/>
              <w:autoSpaceDE w:val="0"/>
              <w:autoSpaceDN w:val="0"/>
              <w:adjustRightInd w:val="0"/>
              <w:spacing w:before="40" w:after="120" w:line="220" w:lineRule="exact"/>
              <w:rPr>
                <w:rFonts w:eastAsia="MS Mincho"/>
                <w:lang w:eastAsia="en-GB"/>
              </w:rPr>
            </w:pPr>
            <w:proofErr w:type="spellStart"/>
            <w:r w:rsidRPr="00180C20">
              <w:rPr>
                <w:rFonts w:eastAsia="MS Mincho"/>
                <w:bCs/>
                <w:i/>
              </w:rPr>
              <w:t>Sedhai</w:t>
            </w:r>
            <w:proofErr w:type="spellEnd"/>
            <w:r w:rsidR="001E4511">
              <w:rPr>
                <w:rFonts w:eastAsia="MS Mincho"/>
                <w:bCs/>
              </w:rPr>
              <w:t>:</w:t>
            </w:r>
            <w:r w:rsidRPr="001E04E5">
              <w:rPr>
                <w:rFonts w:eastAsia="MS Mincho"/>
              </w:rPr>
              <w:t xml:space="preserve"> </w:t>
            </w:r>
            <w:r w:rsidR="00E44360" w:rsidRPr="009A2724">
              <w:rPr>
                <w:rFonts w:eastAsia="MS Mincho"/>
                <w:lang w:eastAsia="en-GB"/>
              </w:rPr>
              <w:t>article </w:t>
            </w:r>
            <w:r w:rsidRPr="009A2724">
              <w:rPr>
                <w:rFonts w:eastAsia="MS Mincho"/>
                <w:lang w:eastAsia="en-GB"/>
              </w:rPr>
              <w:t xml:space="preserve">2 </w:t>
            </w:r>
            <w:r w:rsidR="0059275C">
              <w:rPr>
                <w:rFonts w:eastAsia="MS Mincho"/>
                <w:lang w:eastAsia="en-GB"/>
              </w:rPr>
              <w:t>(</w:t>
            </w:r>
            <w:r w:rsidRPr="009A2724">
              <w:rPr>
                <w:rFonts w:eastAsia="MS Mincho"/>
                <w:lang w:eastAsia="en-GB"/>
              </w:rPr>
              <w:t>3</w:t>
            </w:r>
            <w:r w:rsidR="0059275C">
              <w:rPr>
                <w:rFonts w:eastAsia="MS Mincho"/>
                <w:lang w:eastAsia="en-GB"/>
              </w:rPr>
              <w:t>)</w:t>
            </w:r>
            <w:r w:rsidRPr="009A2724">
              <w:rPr>
                <w:rFonts w:eastAsia="MS Mincho"/>
                <w:lang w:eastAsia="en-GB"/>
              </w:rPr>
              <w:t xml:space="preserve">, read in conjunction with </w:t>
            </w:r>
            <w:r w:rsidR="00E44360" w:rsidRPr="009A2724">
              <w:rPr>
                <w:rFonts w:eastAsia="MS Mincho"/>
                <w:lang w:eastAsia="en-GB"/>
              </w:rPr>
              <w:t>article</w:t>
            </w:r>
            <w:r w:rsidR="0059275C">
              <w:rPr>
                <w:rFonts w:eastAsia="MS Mincho"/>
                <w:lang w:eastAsia="en-GB"/>
              </w:rPr>
              <w:t>s</w:t>
            </w:r>
            <w:r w:rsidR="00E44360" w:rsidRPr="009A2724">
              <w:rPr>
                <w:rFonts w:eastAsia="MS Mincho"/>
                <w:lang w:eastAsia="en-GB"/>
              </w:rPr>
              <w:t> </w:t>
            </w:r>
            <w:r w:rsidRPr="009A2724">
              <w:rPr>
                <w:rFonts w:eastAsia="MS Mincho"/>
                <w:lang w:eastAsia="en-GB"/>
              </w:rPr>
              <w:t xml:space="preserve">6 </w:t>
            </w:r>
            <w:r w:rsidR="0059275C">
              <w:rPr>
                <w:rFonts w:eastAsia="MS Mincho"/>
                <w:lang w:eastAsia="en-GB"/>
              </w:rPr>
              <w:t>(</w:t>
            </w:r>
            <w:r w:rsidRPr="009A2724">
              <w:rPr>
                <w:rFonts w:eastAsia="MS Mincho"/>
                <w:lang w:eastAsia="en-GB"/>
              </w:rPr>
              <w:t>1</w:t>
            </w:r>
            <w:r w:rsidR="0059275C">
              <w:rPr>
                <w:rFonts w:eastAsia="MS Mincho"/>
                <w:lang w:eastAsia="en-GB"/>
              </w:rPr>
              <w:t>)</w:t>
            </w:r>
            <w:r w:rsidRPr="009A2724">
              <w:rPr>
                <w:rFonts w:eastAsia="MS Mincho"/>
                <w:lang w:eastAsia="en-GB"/>
              </w:rPr>
              <w:t xml:space="preserve">, 7, 9 and 10 </w:t>
            </w:r>
            <w:r w:rsidR="0059275C">
              <w:rPr>
                <w:rFonts w:eastAsia="MS Mincho"/>
                <w:lang w:eastAsia="en-GB"/>
              </w:rPr>
              <w:t>(</w:t>
            </w:r>
            <w:r w:rsidRPr="009A2724">
              <w:rPr>
                <w:rFonts w:eastAsia="MS Mincho"/>
                <w:lang w:eastAsia="en-GB"/>
              </w:rPr>
              <w:t>1</w:t>
            </w:r>
            <w:r w:rsidR="0059275C">
              <w:rPr>
                <w:rFonts w:eastAsia="MS Mincho"/>
                <w:lang w:eastAsia="en-GB"/>
              </w:rPr>
              <w:t>)</w:t>
            </w:r>
            <w:r w:rsidRPr="009A2724">
              <w:rPr>
                <w:rFonts w:eastAsia="MS Mincho"/>
                <w:lang w:eastAsia="en-GB"/>
              </w:rPr>
              <w:t xml:space="preserve">, </w:t>
            </w:r>
            <w:r w:rsidR="00EA1569" w:rsidRPr="009A2724">
              <w:rPr>
                <w:rFonts w:eastAsia="MS Mincho"/>
                <w:lang w:eastAsia="en-GB"/>
              </w:rPr>
              <w:t xml:space="preserve">of the Covenant </w:t>
            </w:r>
            <w:r w:rsidRPr="009A2724">
              <w:rPr>
                <w:rFonts w:eastAsia="MS Mincho"/>
                <w:lang w:eastAsia="en-GB"/>
              </w:rPr>
              <w:t>with regard to</w:t>
            </w:r>
            <w:r w:rsidR="007A1220" w:rsidRPr="009A2724">
              <w:rPr>
                <w:rFonts w:eastAsia="MS Mincho"/>
                <w:lang w:eastAsia="en-GB"/>
              </w:rPr>
              <w:t xml:space="preserve"> </w:t>
            </w:r>
            <w:r w:rsidR="00EA1569">
              <w:rPr>
                <w:rFonts w:eastAsia="MS Mincho"/>
                <w:lang w:eastAsia="en-GB"/>
              </w:rPr>
              <w:t>the author’s husband;</w:t>
            </w:r>
            <w:r w:rsidRPr="009A2724">
              <w:rPr>
                <w:rFonts w:eastAsia="MS Mincho"/>
                <w:lang w:eastAsia="en-GB"/>
              </w:rPr>
              <w:t xml:space="preserve"> </w:t>
            </w:r>
            <w:r w:rsidR="00E44360" w:rsidRPr="009A2724">
              <w:rPr>
                <w:rFonts w:eastAsia="MS Mincho"/>
                <w:lang w:eastAsia="en-GB"/>
              </w:rPr>
              <w:t>article </w:t>
            </w:r>
            <w:r w:rsidRPr="009A2724">
              <w:rPr>
                <w:rFonts w:eastAsia="MS Mincho"/>
                <w:lang w:eastAsia="en-GB"/>
              </w:rPr>
              <w:t xml:space="preserve">2 </w:t>
            </w:r>
            <w:r w:rsidR="0059275C">
              <w:rPr>
                <w:rFonts w:eastAsia="MS Mincho"/>
                <w:lang w:eastAsia="en-GB"/>
              </w:rPr>
              <w:t>(</w:t>
            </w:r>
            <w:r w:rsidRPr="009A2724">
              <w:rPr>
                <w:rFonts w:eastAsia="MS Mincho"/>
                <w:lang w:eastAsia="en-GB"/>
              </w:rPr>
              <w:t>3</w:t>
            </w:r>
            <w:r w:rsidR="0059275C">
              <w:rPr>
                <w:rFonts w:eastAsia="MS Mincho"/>
                <w:lang w:eastAsia="en-GB"/>
              </w:rPr>
              <w:t>)</w:t>
            </w:r>
            <w:r w:rsidRPr="009A2724">
              <w:rPr>
                <w:rFonts w:eastAsia="MS Mincho"/>
                <w:lang w:eastAsia="en-GB"/>
              </w:rPr>
              <w:t xml:space="preserve">, read in conjunction with </w:t>
            </w:r>
            <w:r w:rsidR="00E44360" w:rsidRPr="009A2724">
              <w:rPr>
                <w:rFonts w:eastAsia="MS Mincho"/>
                <w:lang w:eastAsia="en-GB"/>
              </w:rPr>
              <w:t>article </w:t>
            </w:r>
            <w:r w:rsidRPr="009A2724">
              <w:rPr>
                <w:rFonts w:eastAsia="MS Mincho"/>
                <w:lang w:eastAsia="en-GB"/>
              </w:rPr>
              <w:t>7</w:t>
            </w:r>
            <w:r w:rsidR="001E4511">
              <w:rPr>
                <w:rFonts w:eastAsia="MS Mincho"/>
                <w:lang w:eastAsia="en-GB"/>
              </w:rPr>
              <w:t>,</w:t>
            </w:r>
            <w:r w:rsidRPr="009A2724">
              <w:rPr>
                <w:rFonts w:eastAsia="MS Mincho"/>
                <w:lang w:eastAsia="en-GB"/>
              </w:rPr>
              <w:t xml:space="preserve"> with </w:t>
            </w:r>
            <w:r w:rsidR="001E4511">
              <w:rPr>
                <w:rFonts w:eastAsia="MS Mincho"/>
                <w:lang w:eastAsia="en-GB"/>
              </w:rPr>
              <w:t>regard</w:t>
            </w:r>
            <w:r w:rsidR="001E4511" w:rsidRPr="009A2724">
              <w:rPr>
                <w:rFonts w:eastAsia="MS Mincho"/>
                <w:lang w:eastAsia="en-GB"/>
              </w:rPr>
              <w:t xml:space="preserve"> </w:t>
            </w:r>
            <w:r w:rsidRPr="009A2724">
              <w:rPr>
                <w:rFonts w:eastAsia="MS Mincho"/>
                <w:lang w:eastAsia="en-GB"/>
              </w:rPr>
              <w:t>to the author and their two children</w:t>
            </w:r>
          </w:p>
        </w:tc>
      </w:tr>
      <w:tr w:rsidR="00F11EB4" w:rsidRPr="00F11EB4" w:rsidTr="009A2724">
        <w:tc>
          <w:tcPr>
            <w:tcW w:w="7370" w:type="dxa"/>
            <w:gridSpan w:val="2"/>
            <w:tcBorders>
              <w:bottom w:val="single" w:sz="12" w:space="0" w:color="000000"/>
            </w:tcBorders>
            <w:shd w:val="clear" w:color="auto" w:fill="auto"/>
            <w:vAlign w:val="bottom"/>
          </w:tcPr>
          <w:p w:rsidR="00F11EB4" w:rsidRPr="00F11EB4" w:rsidRDefault="00F11EB4" w:rsidP="00180C20">
            <w:pPr>
              <w:keepNext/>
              <w:spacing w:before="40" w:after="120" w:line="220" w:lineRule="exact"/>
              <w:jc w:val="both"/>
              <w:rPr>
                <w:rFonts w:eastAsia="MS Mincho"/>
                <w:b/>
                <w:bCs/>
                <w:i/>
              </w:rPr>
            </w:pPr>
            <w:r w:rsidRPr="00F11EB4">
              <w:rPr>
                <w:rFonts w:eastAsia="MS Mincho"/>
                <w:b/>
              </w:rPr>
              <w:lastRenderedPageBreak/>
              <w:t>Remedy</w:t>
            </w:r>
            <w:r w:rsidRPr="00F11EB4">
              <w:rPr>
                <w:rFonts w:eastAsia="MS Mincho"/>
                <w:b/>
                <w:bCs/>
                <w:i/>
              </w:rPr>
              <w:t xml:space="preserve"> </w:t>
            </w:r>
          </w:p>
          <w:p w:rsidR="001E4511" w:rsidRDefault="00F11EB4" w:rsidP="00EA1569">
            <w:pPr>
              <w:spacing w:before="40" w:after="120" w:line="220" w:lineRule="exact"/>
              <w:jc w:val="both"/>
              <w:rPr>
                <w:rFonts w:eastAsia="MS Mincho"/>
                <w:iCs/>
              </w:rPr>
            </w:pPr>
            <w:r w:rsidRPr="00180C20">
              <w:rPr>
                <w:rFonts w:eastAsia="MS Mincho"/>
                <w:i/>
              </w:rPr>
              <w:t>Sharma</w:t>
            </w:r>
          </w:p>
          <w:p w:rsidR="00F11EB4" w:rsidRPr="00F11EB4" w:rsidRDefault="00F11EB4" w:rsidP="00180C20">
            <w:pPr>
              <w:spacing w:before="40" w:after="120" w:line="240" w:lineRule="auto"/>
              <w:jc w:val="both"/>
              <w:rPr>
                <w:rFonts w:eastAsia="MS Mincho"/>
                <w:bCs/>
              </w:rPr>
            </w:pPr>
            <w:r w:rsidRPr="00F11EB4">
              <w:rPr>
                <w:rFonts w:eastAsia="MS Mincho"/>
                <w:bCs/>
              </w:rPr>
              <w:t xml:space="preserve">Effective remedy, including </w:t>
            </w:r>
            <w:r w:rsidR="00EA1569" w:rsidRPr="00EA1569">
              <w:rPr>
                <w:rFonts w:eastAsia="MS Mincho"/>
                <w:bCs/>
              </w:rPr>
              <w:t>a thorough and effective investigation into the</w:t>
            </w:r>
            <w:r w:rsidR="00EA1569">
              <w:rPr>
                <w:rFonts w:eastAsia="MS Mincho"/>
                <w:bCs/>
              </w:rPr>
              <w:t xml:space="preserve"> </w:t>
            </w:r>
            <w:r w:rsidR="00EA1569" w:rsidRPr="00EA1569">
              <w:rPr>
                <w:rFonts w:eastAsia="MS Mincho"/>
                <w:bCs/>
              </w:rPr>
              <w:t xml:space="preserve">disappearance and fate of the author’s husband, his immediate release if he is still alive, </w:t>
            </w:r>
            <w:r w:rsidR="00EA1569">
              <w:rPr>
                <w:rFonts w:eastAsia="MS Mincho"/>
                <w:bCs/>
              </w:rPr>
              <w:t>a</w:t>
            </w:r>
            <w:r w:rsidR="00EA1569" w:rsidRPr="00EA1569">
              <w:rPr>
                <w:rFonts w:eastAsia="MS Mincho"/>
                <w:bCs/>
              </w:rPr>
              <w:t>dequate</w:t>
            </w:r>
            <w:r w:rsidR="00EA1569">
              <w:rPr>
                <w:rFonts w:eastAsia="MS Mincho"/>
                <w:bCs/>
              </w:rPr>
              <w:t xml:space="preserve"> </w:t>
            </w:r>
            <w:r w:rsidR="00EA1569" w:rsidRPr="00EA1569">
              <w:rPr>
                <w:rFonts w:eastAsia="MS Mincho"/>
                <w:bCs/>
              </w:rPr>
              <w:t>information resulting from the investigation, and adequate compensation for the author and her family</w:t>
            </w:r>
            <w:r w:rsidR="00EA1569">
              <w:rPr>
                <w:rFonts w:eastAsia="MS Mincho"/>
                <w:bCs/>
              </w:rPr>
              <w:t xml:space="preserve"> </w:t>
            </w:r>
            <w:r w:rsidR="00EA1569" w:rsidRPr="00EA1569">
              <w:rPr>
                <w:rFonts w:eastAsia="MS Mincho"/>
                <w:bCs/>
              </w:rPr>
              <w:t xml:space="preserve">for the violations suffered by the author’s husband and by </w:t>
            </w:r>
            <w:r w:rsidR="00EA1569">
              <w:rPr>
                <w:rFonts w:eastAsia="MS Mincho"/>
                <w:bCs/>
              </w:rPr>
              <w:t>t</w:t>
            </w:r>
            <w:r w:rsidR="00EA1569" w:rsidRPr="00EA1569">
              <w:rPr>
                <w:rFonts w:eastAsia="MS Mincho"/>
                <w:bCs/>
              </w:rPr>
              <w:t>hemselves</w:t>
            </w:r>
            <w:r w:rsidRPr="00F11EB4">
              <w:rPr>
                <w:rFonts w:eastAsia="MS Mincho"/>
                <w:bCs/>
              </w:rPr>
              <w:t xml:space="preserve">.  </w:t>
            </w:r>
          </w:p>
          <w:p w:rsidR="001E4511" w:rsidRPr="00180C20" w:rsidRDefault="00F11EB4" w:rsidP="00A71E56">
            <w:pPr>
              <w:spacing w:before="40" w:after="120" w:line="220" w:lineRule="exact"/>
              <w:jc w:val="both"/>
              <w:rPr>
                <w:rFonts w:eastAsia="MS Mincho"/>
              </w:rPr>
            </w:pPr>
            <w:proofErr w:type="spellStart"/>
            <w:r w:rsidRPr="00180C20">
              <w:rPr>
                <w:rFonts w:eastAsia="MS Mincho"/>
                <w:i/>
              </w:rPr>
              <w:t>Giri</w:t>
            </w:r>
            <w:proofErr w:type="spellEnd"/>
          </w:p>
          <w:p w:rsidR="00F11EB4" w:rsidRPr="00F11EB4" w:rsidRDefault="00F11EB4" w:rsidP="00180C20">
            <w:pPr>
              <w:spacing w:before="40" w:after="120" w:line="240" w:lineRule="auto"/>
              <w:jc w:val="both"/>
              <w:rPr>
                <w:rFonts w:eastAsia="MS Mincho"/>
              </w:rPr>
            </w:pPr>
            <w:r w:rsidRPr="00F11EB4">
              <w:rPr>
                <w:rFonts w:eastAsia="MS Mincho"/>
              </w:rPr>
              <w:t xml:space="preserve">Effective remedy, by ensuring a thorough and diligent investigation into the torture and ill-treatment </w:t>
            </w:r>
            <w:r w:rsidRPr="00F11EB4">
              <w:rPr>
                <w:rFonts w:eastAsia="MS Mincho"/>
                <w:bCs/>
              </w:rPr>
              <w:t>suffered</w:t>
            </w:r>
            <w:r w:rsidRPr="00F11EB4">
              <w:rPr>
                <w:rFonts w:eastAsia="MS Mincho"/>
              </w:rPr>
              <w:t xml:space="preserve"> by the author, prosecuti</w:t>
            </w:r>
            <w:r w:rsidR="001E4511">
              <w:rPr>
                <w:rFonts w:eastAsia="MS Mincho"/>
              </w:rPr>
              <w:t>ng</w:t>
            </w:r>
            <w:r w:rsidRPr="00F11EB4">
              <w:rPr>
                <w:rFonts w:eastAsia="MS Mincho"/>
              </w:rPr>
              <w:t xml:space="preserve"> and punish</w:t>
            </w:r>
            <w:r w:rsidR="001E4511">
              <w:rPr>
                <w:rFonts w:eastAsia="MS Mincho"/>
              </w:rPr>
              <w:t>ing</w:t>
            </w:r>
            <w:r w:rsidRPr="00F11EB4">
              <w:rPr>
                <w:rFonts w:eastAsia="MS Mincho"/>
              </w:rPr>
              <w:t xml:space="preserve"> those responsible and providing the author and his family with adequate compensation for the violations suffered. In doing so, the State party shall ensure that the author and his family are protected from acts of reprisal or intimidation</w:t>
            </w:r>
            <w:r w:rsidR="001E4511">
              <w:rPr>
                <w:rFonts w:eastAsia="MS Mincho"/>
              </w:rPr>
              <w:t>.</w:t>
            </w:r>
          </w:p>
          <w:p w:rsidR="001E4511" w:rsidRDefault="00F11EB4" w:rsidP="00A71E56">
            <w:pPr>
              <w:spacing w:before="40" w:after="120" w:line="220" w:lineRule="exact"/>
              <w:jc w:val="both"/>
              <w:rPr>
                <w:rFonts w:eastAsia="MS Mincho"/>
              </w:rPr>
            </w:pPr>
            <w:proofErr w:type="spellStart"/>
            <w:r w:rsidRPr="00180C20">
              <w:rPr>
                <w:rFonts w:eastAsia="MS Mincho"/>
                <w:bCs/>
                <w:i/>
              </w:rPr>
              <w:t>Maharjan</w:t>
            </w:r>
            <w:proofErr w:type="spellEnd"/>
          </w:p>
          <w:p w:rsidR="00F11EB4" w:rsidRPr="00F11EB4" w:rsidRDefault="001E4511" w:rsidP="00180C20">
            <w:pPr>
              <w:spacing w:before="40" w:after="120" w:line="240" w:lineRule="auto"/>
              <w:jc w:val="both"/>
              <w:rPr>
                <w:rFonts w:eastAsia="MS Mincho"/>
              </w:rPr>
            </w:pPr>
            <w:r>
              <w:rPr>
                <w:rFonts w:eastAsia="MS Mincho"/>
              </w:rPr>
              <w:t>E</w:t>
            </w:r>
            <w:r w:rsidR="00F11EB4" w:rsidRPr="00F11EB4">
              <w:rPr>
                <w:rFonts w:eastAsia="MS Mincho"/>
              </w:rPr>
              <w:t>ffective remedy, by (a) ensuring a thorough and diligent investigation into the torture and ill-treatment suffered by the author; (b) prosecuti</w:t>
            </w:r>
            <w:r>
              <w:rPr>
                <w:rFonts w:eastAsia="MS Mincho"/>
              </w:rPr>
              <w:t>ng</w:t>
            </w:r>
            <w:r w:rsidR="00F11EB4" w:rsidRPr="00F11EB4">
              <w:rPr>
                <w:rFonts w:eastAsia="MS Mincho"/>
              </w:rPr>
              <w:t xml:space="preserve"> and punish</w:t>
            </w:r>
            <w:r>
              <w:rPr>
                <w:rFonts w:eastAsia="MS Mincho"/>
              </w:rPr>
              <w:t>ing</w:t>
            </w:r>
            <w:r w:rsidR="00F11EB4" w:rsidRPr="00F11EB4">
              <w:rPr>
                <w:rFonts w:eastAsia="MS Mincho"/>
              </w:rPr>
              <w:t xml:space="preserve"> those responsible; (c) </w:t>
            </w:r>
            <w:r w:rsidR="00F11EB4" w:rsidRPr="00F11EB4">
              <w:rPr>
                <w:rFonts w:eastAsia="MS Mincho"/>
                <w:bCs/>
              </w:rPr>
              <w:t>providing</w:t>
            </w:r>
            <w:r w:rsidR="00F11EB4" w:rsidRPr="00F11EB4">
              <w:rPr>
                <w:rFonts w:eastAsia="MS Mincho"/>
              </w:rPr>
              <w:t xml:space="preserve"> the author and his family with adequate compensation for all the violations suffered; (d) amending </w:t>
            </w:r>
            <w:r w:rsidR="00A71E56">
              <w:rPr>
                <w:rFonts w:eastAsia="MS Mincho"/>
              </w:rPr>
              <w:t>the State party’s</w:t>
            </w:r>
            <w:r w:rsidR="00F11EB4" w:rsidRPr="00F11EB4">
              <w:rPr>
                <w:rFonts w:eastAsia="MS Mincho"/>
              </w:rPr>
              <w:t xml:space="preserve"> legislation so as to bring it into conformity with the Covenant, including the amendment and extension of </w:t>
            </w:r>
            <w:r w:rsidR="00F11EB4" w:rsidRPr="00F11EB4">
              <w:rPr>
                <w:rFonts w:eastAsia="MS Mincho"/>
                <w:iCs/>
              </w:rPr>
              <w:t xml:space="preserve">the 35-day statutory limitation from the event of torture or the date of release for bringing claims under the </w:t>
            </w:r>
            <w:r w:rsidR="00F11EB4" w:rsidRPr="00F11EB4">
              <w:rPr>
                <w:rFonts w:eastAsia="MS Mincho"/>
              </w:rPr>
              <w:t xml:space="preserve">Compensation </w:t>
            </w:r>
            <w:r>
              <w:rPr>
                <w:rFonts w:eastAsia="MS Mincho"/>
              </w:rPr>
              <w:t>R</w:t>
            </w:r>
            <w:r w:rsidR="00F11EB4" w:rsidRPr="00F11EB4">
              <w:rPr>
                <w:rFonts w:eastAsia="MS Mincho"/>
              </w:rPr>
              <w:t>elating to Torture Act</w:t>
            </w:r>
            <w:r>
              <w:rPr>
                <w:rFonts w:eastAsia="MS Mincho"/>
              </w:rPr>
              <w:t>;</w:t>
            </w:r>
            <w:r w:rsidR="00F11EB4" w:rsidRPr="00F11EB4">
              <w:rPr>
                <w:rFonts w:eastAsia="MS Mincho"/>
                <w:iCs/>
              </w:rPr>
              <w:t xml:space="preserve"> </w:t>
            </w:r>
            <w:r>
              <w:rPr>
                <w:rFonts w:eastAsia="MS Mincho"/>
                <w:iCs/>
              </w:rPr>
              <w:t xml:space="preserve">(e) </w:t>
            </w:r>
            <w:r w:rsidR="00F11EB4" w:rsidRPr="00F11EB4">
              <w:rPr>
                <w:rFonts w:eastAsia="MS Mincho"/>
                <w:iCs/>
              </w:rPr>
              <w:t>enact</w:t>
            </w:r>
            <w:r>
              <w:rPr>
                <w:rFonts w:eastAsia="MS Mincho"/>
                <w:iCs/>
              </w:rPr>
              <w:t>ing</w:t>
            </w:r>
            <w:r w:rsidR="00F11EB4" w:rsidRPr="00F11EB4">
              <w:rPr>
                <w:rFonts w:eastAsia="MS Mincho"/>
                <w:iCs/>
              </w:rPr>
              <w:t xml:space="preserve"> legislation defining and criminalizing torture; and </w:t>
            </w:r>
            <w:r>
              <w:rPr>
                <w:rFonts w:eastAsia="MS Mincho"/>
                <w:iCs/>
              </w:rPr>
              <w:t xml:space="preserve">(f) </w:t>
            </w:r>
            <w:r w:rsidR="00F11EB4" w:rsidRPr="00F11EB4">
              <w:rPr>
                <w:rFonts w:eastAsia="MS Mincho"/>
                <w:iCs/>
              </w:rPr>
              <w:t>repealing all laws granting impunity to alleged perpetrators of acts of torture and enforced disappearance</w:t>
            </w:r>
            <w:r w:rsidR="00F11EB4" w:rsidRPr="00F11EB4">
              <w:rPr>
                <w:rFonts w:eastAsia="MS Mincho"/>
              </w:rPr>
              <w:t>. In doing so, the State party shall ensure that the author and his family are protected from acts of reprisal or intimidation</w:t>
            </w:r>
            <w:r>
              <w:rPr>
                <w:rFonts w:eastAsia="MS Mincho"/>
              </w:rPr>
              <w:t>.</w:t>
            </w:r>
          </w:p>
          <w:p w:rsidR="00F11EB4" w:rsidRPr="00F11EB4" w:rsidRDefault="00F11EB4" w:rsidP="00180C20">
            <w:pPr>
              <w:spacing w:before="40" w:after="120" w:line="240" w:lineRule="auto"/>
              <w:jc w:val="both"/>
              <w:rPr>
                <w:rFonts w:eastAsia="MS Mincho"/>
                <w:bCs/>
              </w:rPr>
            </w:pPr>
            <w:proofErr w:type="spellStart"/>
            <w:r w:rsidRPr="00180C20">
              <w:rPr>
                <w:rFonts w:eastAsia="MS Mincho"/>
                <w:bCs/>
                <w:i/>
              </w:rPr>
              <w:t>Sedhai</w:t>
            </w:r>
            <w:proofErr w:type="spellEnd"/>
            <w:r w:rsidR="001E4511">
              <w:rPr>
                <w:rFonts w:eastAsia="MS Mincho"/>
              </w:rPr>
              <w:t>.</w:t>
            </w:r>
            <w:r w:rsidRPr="00F11EB4">
              <w:rPr>
                <w:rFonts w:eastAsia="MS Mincho"/>
              </w:rPr>
              <w:t xml:space="preserve"> </w:t>
            </w:r>
            <w:r w:rsidRPr="00F11EB4">
              <w:rPr>
                <w:rFonts w:eastAsia="MS Mincho"/>
                <w:bCs/>
              </w:rPr>
              <w:t>Effective remedy</w:t>
            </w:r>
            <w:r w:rsidR="00A71E56">
              <w:rPr>
                <w:rFonts w:eastAsia="MS Mincho"/>
                <w:bCs/>
              </w:rPr>
              <w:t>, including by</w:t>
            </w:r>
            <w:r w:rsidRPr="00F11EB4">
              <w:rPr>
                <w:rFonts w:eastAsia="MS Mincho"/>
                <w:bCs/>
              </w:rPr>
              <w:t xml:space="preserve"> (a) </w:t>
            </w:r>
            <w:r w:rsidR="00A71E56">
              <w:rPr>
                <w:rFonts w:eastAsia="MS Mincho"/>
                <w:bCs/>
              </w:rPr>
              <w:t>conducting</w:t>
            </w:r>
            <w:r w:rsidRPr="00F11EB4">
              <w:rPr>
                <w:rFonts w:eastAsia="MS Mincho"/>
                <w:bCs/>
              </w:rPr>
              <w:t xml:space="preserve"> a thorough and </w:t>
            </w:r>
            <w:r w:rsidR="00A71E56">
              <w:rPr>
                <w:rFonts w:eastAsia="MS Mincho"/>
                <w:bCs/>
              </w:rPr>
              <w:t>effective</w:t>
            </w:r>
            <w:r w:rsidRPr="00F11EB4">
              <w:rPr>
                <w:rFonts w:eastAsia="MS Mincho"/>
                <w:bCs/>
              </w:rPr>
              <w:t xml:space="preserve"> investigation</w:t>
            </w:r>
            <w:r w:rsidR="00A71E56">
              <w:rPr>
                <w:rFonts w:eastAsia="MS Mincho"/>
                <w:bCs/>
              </w:rPr>
              <w:t xml:space="preserve"> </w:t>
            </w:r>
            <w:r w:rsidR="00A71E56" w:rsidRPr="00A71E56">
              <w:rPr>
                <w:rFonts w:eastAsia="MS Mincho"/>
                <w:bCs/>
              </w:rPr>
              <w:t>into</w:t>
            </w:r>
            <w:r w:rsidR="00A71E56">
              <w:rPr>
                <w:rFonts w:eastAsia="MS Mincho"/>
                <w:bCs/>
              </w:rPr>
              <w:t xml:space="preserve"> </w:t>
            </w:r>
            <w:r w:rsidR="00A71E56" w:rsidRPr="00FE6DE8">
              <w:rPr>
                <w:rFonts w:eastAsia="MS Mincho"/>
                <w:bCs/>
              </w:rPr>
              <w:t xml:space="preserve">Mr. </w:t>
            </w:r>
            <w:proofErr w:type="spellStart"/>
            <w:r w:rsidR="00A71E56" w:rsidRPr="00FE6DE8">
              <w:rPr>
                <w:rFonts w:eastAsia="MS Mincho"/>
                <w:bCs/>
              </w:rPr>
              <w:t>Sedhai’s</w:t>
            </w:r>
            <w:proofErr w:type="spellEnd"/>
            <w:r w:rsidR="00A71E56" w:rsidRPr="00FE6DE8">
              <w:rPr>
                <w:rFonts w:eastAsia="MS Mincho"/>
                <w:bCs/>
              </w:rPr>
              <w:t xml:space="preserve"> disappearance</w:t>
            </w:r>
            <w:r w:rsidRPr="00FE6DE8">
              <w:rPr>
                <w:rFonts w:eastAsia="MS Mincho"/>
                <w:bCs/>
              </w:rPr>
              <w:t xml:space="preserve">; (b) </w:t>
            </w:r>
            <w:r w:rsidR="00A71E56" w:rsidRPr="00FE6DE8">
              <w:rPr>
                <w:rFonts w:eastAsia="MS Mincho"/>
                <w:bCs/>
              </w:rPr>
              <w:t xml:space="preserve">providing the author and her family with detailed information about the results of the investigation; (c) releasing him immediately if he is still being detained incommunicado; (d) in the event that Mr. </w:t>
            </w:r>
            <w:proofErr w:type="spellStart"/>
            <w:r w:rsidR="00A71E56" w:rsidRPr="00FE6DE8">
              <w:rPr>
                <w:rFonts w:eastAsia="MS Mincho"/>
                <w:bCs/>
              </w:rPr>
              <w:t>Sedhai</w:t>
            </w:r>
            <w:proofErr w:type="spellEnd"/>
            <w:r w:rsidR="00A71E56" w:rsidRPr="00A71E56">
              <w:rPr>
                <w:rFonts w:eastAsia="MS Mincho"/>
                <w:bCs/>
              </w:rPr>
              <w:t xml:space="preserve"> is deceased, </w:t>
            </w:r>
            <w:r w:rsidR="00A71E56">
              <w:rPr>
                <w:rFonts w:eastAsia="MS Mincho"/>
                <w:bCs/>
              </w:rPr>
              <w:t>h</w:t>
            </w:r>
            <w:r w:rsidR="00A71E56" w:rsidRPr="00A71E56">
              <w:rPr>
                <w:rFonts w:eastAsia="MS Mincho"/>
                <w:bCs/>
              </w:rPr>
              <w:t>anding over his remains to his family; (e)</w:t>
            </w:r>
            <w:r w:rsidR="00A71E56">
              <w:rPr>
                <w:rFonts w:eastAsia="MS Mincho"/>
                <w:bCs/>
              </w:rPr>
              <w:t xml:space="preserve"> </w:t>
            </w:r>
            <w:r w:rsidR="00A71E56" w:rsidRPr="00A71E56">
              <w:rPr>
                <w:rFonts w:eastAsia="MS Mincho"/>
                <w:bCs/>
              </w:rPr>
              <w:t>prosecuting, trying and</w:t>
            </w:r>
            <w:r w:rsidR="00A71E56">
              <w:rPr>
                <w:rFonts w:eastAsia="MS Mincho"/>
                <w:bCs/>
              </w:rPr>
              <w:t xml:space="preserve"> </w:t>
            </w:r>
            <w:r w:rsidR="00A71E56" w:rsidRPr="00A71E56">
              <w:rPr>
                <w:rFonts w:eastAsia="MS Mincho"/>
                <w:bCs/>
              </w:rPr>
              <w:t>punishing those responsible for the violations committed; and (f)</w:t>
            </w:r>
            <w:r w:rsidR="00A71E56">
              <w:rPr>
                <w:rFonts w:eastAsia="MS Mincho"/>
                <w:bCs/>
              </w:rPr>
              <w:t xml:space="preserve"> </w:t>
            </w:r>
            <w:r w:rsidR="00A71E56" w:rsidRPr="00A71E56">
              <w:rPr>
                <w:rFonts w:eastAsia="MS Mincho"/>
                <w:bCs/>
              </w:rPr>
              <w:t>providing adequate compensation to the author</w:t>
            </w:r>
            <w:r w:rsidR="00A71E56">
              <w:rPr>
                <w:rFonts w:eastAsia="MS Mincho"/>
                <w:bCs/>
              </w:rPr>
              <w:t xml:space="preserve"> </w:t>
            </w:r>
            <w:r w:rsidR="00A71E56" w:rsidRPr="00A71E56">
              <w:rPr>
                <w:rFonts w:eastAsia="MS Mincho"/>
                <w:bCs/>
              </w:rPr>
              <w:t>and her children</w:t>
            </w:r>
            <w:r w:rsidR="00A71E56">
              <w:rPr>
                <w:rFonts w:eastAsia="MS Mincho"/>
                <w:bCs/>
              </w:rPr>
              <w:t xml:space="preserve"> </w:t>
            </w:r>
            <w:r w:rsidR="00A71E56" w:rsidRPr="00A71E56">
              <w:rPr>
                <w:rFonts w:eastAsia="MS Mincho"/>
                <w:bCs/>
              </w:rPr>
              <w:t>for the violations suffered</w:t>
            </w:r>
            <w:r w:rsidR="00A71E56">
              <w:rPr>
                <w:rFonts w:eastAsia="MS Mincho"/>
                <w:bCs/>
              </w:rPr>
              <w:t xml:space="preserve"> </w:t>
            </w:r>
            <w:r w:rsidR="00A71E56" w:rsidRPr="00A71E56">
              <w:rPr>
                <w:rFonts w:eastAsia="MS Mincho"/>
                <w:bCs/>
              </w:rPr>
              <w:t xml:space="preserve">and to Mr. </w:t>
            </w:r>
            <w:proofErr w:type="spellStart"/>
            <w:r w:rsidR="00A71E56" w:rsidRPr="00A71E56">
              <w:rPr>
                <w:rFonts w:eastAsia="MS Mincho"/>
                <w:bCs/>
              </w:rPr>
              <w:t>Sedhai</w:t>
            </w:r>
            <w:proofErr w:type="spellEnd"/>
            <w:r w:rsidR="00A71E56" w:rsidRPr="00A71E56">
              <w:rPr>
                <w:rFonts w:eastAsia="MS Mincho"/>
                <w:bCs/>
              </w:rPr>
              <w:t>, if he is still alive</w:t>
            </w:r>
            <w:r w:rsidRPr="00F11EB4">
              <w:rPr>
                <w:rFonts w:eastAsia="MS Mincho"/>
                <w:bCs/>
              </w:rPr>
              <w:t>.</w:t>
            </w:r>
          </w:p>
          <w:p w:rsidR="00F11EB4" w:rsidRPr="00700EAD" w:rsidRDefault="00F11EB4" w:rsidP="00E538BD">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MS Mincho"/>
              </w:rPr>
              <w:t xml:space="preserve"> </w:t>
            </w:r>
            <w:r w:rsidRPr="00700EAD">
              <w:rPr>
                <w:rFonts w:eastAsia="MS Mincho"/>
              </w:rPr>
              <w:t>A/68/40</w:t>
            </w:r>
            <w:r w:rsidR="00E538BD">
              <w:rPr>
                <w:rFonts w:eastAsia="MS Mincho"/>
              </w:rPr>
              <w:t xml:space="preserve"> and</w:t>
            </w:r>
            <w:r w:rsidRPr="00700EAD">
              <w:rPr>
                <w:rFonts w:eastAsia="MS Mincho"/>
              </w:rPr>
              <w:t xml:space="preserve"> A/69/40</w:t>
            </w:r>
          </w:p>
          <w:p w:rsidR="00F11EB4" w:rsidRPr="00F11EB4" w:rsidRDefault="00F11EB4" w:rsidP="001E04E5">
            <w:pPr>
              <w:spacing w:before="40" w:after="120" w:line="220" w:lineRule="exact"/>
              <w:jc w:val="both"/>
              <w:rPr>
                <w:rFonts w:eastAsia="MS Mincho"/>
              </w:rPr>
            </w:pPr>
            <w:r w:rsidRPr="00F11EB4">
              <w:rPr>
                <w:rFonts w:eastAsia="MS Mincho"/>
                <w:i/>
              </w:rPr>
              <w:t>Submission from:</w:t>
            </w:r>
            <w:r w:rsidRPr="00F11EB4">
              <w:rPr>
                <w:rFonts w:eastAsia="MS Mincho"/>
              </w:rPr>
              <w:t xml:space="preserve"> </w:t>
            </w:r>
            <w:r w:rsidRPr="00700EAD">
              <w:rPr>
                <w:rFonts w:eastAsia="MS Mincho"/>
              </w:rPr>
              <w:t xml:space="preserve">Author’s </w:t>
            </w:r>
            <w:r w:rsidRPr="00700EAD">
              <w:rPr>
                <w:rFonts w:eastAsia="MS Mincho"/>
                <w:bCs/>
              </w:rPr>
              <w:t>counsel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10 July 2014</w:t>
            </w:r>
          </w:p>
          <w:p w:rsidR="00F11EB4" w:rsidRPr="00F11EB4" w:rsidRDefault="00F11EB4" w:rsidP="007F54E1">
            <w:pPr>
              <w:spacing w:before="40" w:after="120" w:line="220" w:lineRule="exact"/>
              <w:jc w:val="both"/>
              <w:rPr>
                <w:rFonts w:eastAsia="MS Mincho"/>
              </w:rPr>
            </w:pPr>
            <w:r w:rsidRPr="00F11EB4">
              <w:rPr>
                <w:rFonts w:eastAsia="MS Mincho"/>
              </w:rPr>
              <w:t xml:space="preserve">The author’s counsel submits that the </w:t>
            </w:r>
            <w:r w:rsidR="007F54E1">
              <w:rPr>
                <w:rFonts w:eastAsia="MS Mincho"/>
              </w:rPr>
              <w:t>situation</w:t>
            </w:r>
            <w:r w:rsidRPr="00F11EB4">
              <w:rPr>
                <w:rFonts w:eastAsia="MS Mincho"/>
              </w:rPr>
              <w:t xml:space="preserve"> </w:t>
            </w:r>
            <w:r w:rsidR="007F54E1" w:rsidRPr="00F11EB4">
              <w:rPr>
                <w:rFonts w:eastAsia="MS Mincho"/>
              </w:rPr>
              <w:t xml:space="preserve">in Nepal significantly worsened </w:t>
            </w:r>
            <w:r w:rsidRPr="00F11EB4">
              <w:rPr>
                <w:rFonts w:eastAsia="MS Mincho"/>
              </w:rPr>
              <w:t xml:space="preserve">for </w:t>
            </w:r>
            <w:r w:rsidR="007F54E1">
              <w:rPr>
                <w:rFonts w:eastAsia="MS Mincho"/>
              </w:rPr>
              <w:t xml:space="preserve">the </w:t>
            </w:r>
            <w:r w:rsidRPr="00F11EB4">
              <w:rPr>
                <w:rFonts w:eastAsia="MS Mincho"/>
              </w:rPr>
              <w:t xml:space="preserve">implementation of </w:t>
            </w:r>
            <w:r w:rsidR="007F54E1">
              <w:rPr>
                <w:rFonts w:eastAsia="MS Mincho"/>
              </w:rPr>
              <w:t xml:space="preserve">the Committee’s </w:t>
            </w:r>
            <w:r w:rsidRPr="00F11EB4">
              <w:rPr>
                <w:rFonts w:eastAsia="MS Mincho"/>
              </w:rPr>
              <w:t xml:space="preserve">Views with the adoption </w:t>
            </w:r>
            <w:r w:rsidR="007F54E1" w:rsidRPr="00F11EB4">
              <w:rPr>
                <w:rFonts w:eastAsia="MS Mincho"/>
              </w:rPr>
              <w:t>in April 2014</w:t>
            </w:r>
            <w:r w:rsidR="007F54E1">
              <w:rPr>
                <w:rFonts w:eastAsia="MS Mincho"/>
              </w:rPr>
              <w:t xml:space="preserve"> </w:t>
            </w:r>
            <w:r w:rsidRPr="00F11EB4">
              <w:rPr>
                <w:rFonts w:eastAsia="MS Mincho"/>
              </w:rPr>
              <w:t xml:space="preserve">of the Commission on Investigation of </w:t>
            </w:r>
            <w:r w:rsidR="007F54E1">
              <w:rPr>
                <w:rFonts w:eastAsia="MS Mincho"/>
              </w:rPr>
              <w:t>D</w:t>
            </w:r>
            <w:r w:rsidRPr="00F11EB4">
              <w:rPr>
                <w:rFonts w:eastAsia="MS Mincho"/>
              </w:rPr>
              <w:t xml:space="preserve">isappeared </w:t>
            </w:r>
            <w:r w:rsidR="007F54E1">
              <w:rPr>
                <w:rFonts w:eastAsia="MS Mincho"/>
              </w:rPr>
              <w:t>P</w:t>
            </w:r>
            <w:r w:rsidRPr="00F11EB4">
              <w:rPr>
                <w:rFonts w:eastAsia="MS Mincho"/>
              </w:rPr>
              <w:t xml:space="preserve">ersons, Truth and </w:t>
            </w:r>
            <w:r w:rsidRPr="00F11EB4">
              <w:rPr>
                <w:rFonts w:eastAsia="MS Mincho"/>
                <w:bCs/>
              </w:rPr>
              <w:t>Reconciliation</w:t>
            </w:r>
            <w:r w:rsidRPr="00F11EB4">
              <w:rPr>
                <w:rFonts w:eastAsia="MS Mincho"/>
              </w:rPr>
              <w:t xml:space="preserve"> </w:t>
            </w:r>
            <w:r w:rsidR="007F54E1" w:rsidRPr="00F11EB4">
              <w:rPr>
                <w:rFonts w:eastAsia="MS Mincho"/>
              </w:rPr>
              <w:t xml:space="preserve">Act </w:t>
            </w:r>
            <w:r w:rsidRPr="00F11EB4">
              <w:rPr>
                <w:rFonts w:eastAsia="MS Mincho"/>
              </w:rPr>
              <w:t>(2014).</w:t>
            </w:r>
          </w:p>
          <w:p w:rsidR="00F11EB4" w:rsidRPr="00F11EB4" w:rsidRDefault="00F11EB4" w:rsidP="00EF4D33">
            <w:pPr>
              <w:spacing w:before="40" w:after="120" w:line="220" w:lineRule="exact"/>
              <w:jc w:val="both"/>
              <w:rPr>
                <w:rFonts w:eastAsia="MS Mincho"/>
              </w:rPr>
            </w:pPr>
            <w:r w:rsidRPr="00F11EB4">
              <w:rPr>
                <w:rFonts w:eastAsia="MS Mincho"/>
              </w:rPr>
              <w:t xml:space="preserve">The Act established two transitional justice mechanisms, </w:t>
            </w:r>
            <w:r w:rsidR="007F54E1">
              <w:rPr>
                <w:rFonts w:eastAsia="MS Mincho"/>
              </w:rPr>
              <w:t>the</w:t>
            </w:r>
            <w:r w:rsidRPr="00F11EB4">
              <w:rPr>
                <w:rFonts w:eastAsia="MS Mincho"/>
              </w:rPr>
              <w:t xml:space="preserve"> </w:t>
            </w:r>
            <w:r w:rsidR="007F54E1">
              <w:rPr>
                <w:rFonts w:eastAsia="MS Mincho"/>
              </w:rPr>
              <w:t>T</w:t>
            </w:r>
            <w:r w:rsidRPr="00F11EB4">
              <w:rPr>
                <w:rFonts w:eastAsia="MS Mincho"/>
              </w:rPr>
              <w:t xml:space="preserve">ruth and </w:t>
            </w:r>
            <w:r w:rsidR="007F54E1">
              <w:rPr>
                <w:rFonts w:eastAsia="MS Mincho"/>
              </w:rPr>
              <w:t>R</w:t>
            </w:r>
            <w:r w:rsidRPr="00F11EB4">
              <w:rPr>
                <w:rFonts w:eastAsia="MS Mincho"/>
              </w:rPr>
              <w:t xml:space="preserve">econciliation Commission and </w:t>
            </w:r>
            <w:r w:rsidR="007F54E1">
              <w:rPr>
                <w:rFonts w:eastAsia="MS Mincho"/>
              </w:rPr>
              <w:t>the</w:t>
            </w:r>
            <w:r w:rsidRPr="00F11EB4">
              <w:rPr>
                <w:rFonts w:eastAsia="MS Mincho"/>
              </w:rPr>
              <w:t xml:space="preserve"> Commission on </w:t>
            </w:r>
            <w:r w:rsidR="007F54E1">
              <w:rPr>
                <w:rFonts w:eastAsia="MS Mincho"/>
              </w:rPr>
              <w:t>I</w:t>
            </w:r>
            <w:r w:rsidRPr="00F11EB4">
              <w:rPr>
                <w:rFonts w:eastAsia="MS Mincho"/>
              </w:rPr>
              <w:t xml:space="preserve">nvestigation of </w:t>
            </w:r>
            <w:r w:rsidR="007F54E1">
              <w:rPr>
                <w:rFonts w:eastAsia="MS Mincho"/>
              </w:rPr>
              <w:t>D</w:t>
            </w:r>
            <w:r w:rsidRPr="00F11EB4">
              <w:rPr>
                <w:rFonts w:eastAsia="MS Mincho"/>
              </w:rPr>
              <w:t xml:space="preserve">isappeared </w:t>
            </w:r>
            <w:r w:rsidR="007F54E1">
              <w:rPr>
                <w:rFonts w:eastAsia="MS Mincho"/>
              </w:rPr>
              <w:t>P</w:t>
            </w:r>
            <w:r w:rsidRPr="00F11EB4">
              <w:rPr>
                <w:rFonts w:eastAsia="MS Mincho"/>
              </w:rPr>
              <w:t xml:space="preserve">ersons. The Act is applicable to all cases </w:t>
            </w:r>
            <w:r w:rsidR="007F54E1">
              <w:rPr>
                <w:rFonts w:eastAsia="MS Mincho"/>
              </w:rPr>
              <w:t>involving</w:t>
            </w:r>
            <w:r w:rsidRPr="00F11EB4">
              <w:rPr>
                <w:rFonts w:eastAsia="MS Mincho"/>
              </w:rPr>
              <w:t xml:space="preserve"> serious violations of human rights committed during the conflict period and diverts cases to consideration by one or both of the commissions. A number of key features of the Act are incompatible with human rights standards. In particular, the Act (</w:t>
            </w:r>
            <w:r w:rsidR="007F54E1">
              <w:rPr>
                <w:rFonts w:eastAsia="MS Mincho"/>
              </w:rPr>
              <w:t>a</w:t>
            </w:r>
            <w:r w:rsidRPr="00F11EB4">
              <w:rPr>
                <w:rFonts w:eastAsia="MS Mincho"/>
              </w:rPr>
              <w:t xml:space="preserve">) gives wide discretion to </w:t>
            </w:r>
            <w:r w:rsidR="00F45246">
              <w:rPr>
                <w:rFonts w:eastAsia="MS Mincho"/>
              </w:rPr>
              <w:t xml:space="preserve">the </w:t>
            </w:r>
            <w:r w:rsidRPr="00F11EB4">
              <w:rPr>
                <w:rFonts w:eastAsia="MS Mincho"/>
              </w:rPr>
              <w:t>authorities to undertake an effective criminal investigation and bring perpetrators to justice, to recommend amnesties for gross human rights and serious international humanitarian law violations and to facilitate “reconciliation” between victims and perpetrators; (</w:t>
            </w:r>
            <w:r w:rsidR="007F54E1">
              <w:rPr>
                <w:rFonts w:eastAsia="MS Mincho"/>
              </w:rPr>
              <w:t>b</w:t>
            </w:r>
            <w:r w:rsidRPr="00F11EB4">
              <w:rPr>
                <w:rFonts w:eastAsia="MS Mincho"/>
              </w:rPr>
              <w:t xml:space="preserve">) fails to guarantee </w:t>
            </w:r>
            <w:r w:rsidR="00F45246">
              <w:rPr>
                <w:rFonts w:eastAsia="MS Mincho"/>
              </w:rPr>
              <w:t xml:space="preserve">the </w:t>
            </w:r>
            <w:r w:rsidRPr="00F11EB4">
              <w:rPr>
                <w:rFonts w:eastAsia="MS Mincho"/>
              </w:rPr>
              <w:t>independence and impartiality of commissioners; and (</w:t>
            </w:r>
            <w:r w:rsidR="00F45246">
              <w:rPr>
                <w:rFonts w:eastAsia="MS Mincho"/>
              </w:rPr>
              <w:t>c</w:t>
            </w:r>
            <w:r w:rsidRPr="00F11EB4">
              <w:rPr>
                <w:rFonts w:eastAsia="MS Mincho"/>
              </w:rPr>
              <w:t>) denies the authors’ and their famil</w:t>
            </w:r>
            <w:r w:rsidR="00F45246">
              <w:rPr>
                <w:rFonts w:eastAsia="MS Mincho"/>
              </w:rPr>
              <w:t>ies</w:t>
            </w:r>
            <w:r w:rsidRPr="00F11EB4">
              <w:rPr>
                <w:rFonts w:eastAsia="MS Mincho"/>
              </w:rPr>
              <w:t>’ right to an effective remedy, including reparation.</w:t>
            </w:r>
          </w:p>
          <w:p w:rsidR="00F11EB4" w:rsidRPr="00F11EB4" w:rsidRDefault="00F11EB4" w:rsidP="00EF4D33">
            <w:pPr>
              <w:spacing w:before="40" w:after="120" w:line="220" w:lineRule="exact"/>
              <w:jc w:val="both"/>
              <w:rPr>
                <w:rFonts w:eastAsia="MS Mincho"/>
              </w:rPr>
            </w:pPr>
            <w:r w:rsidRPr="00F11EB4">
              <w:rPr>
                <w:rFonts w:eastAsia="MS Mincho"/>
              </w:rPr>
              <w:t xml:space="preserve">The Act as currently in force will </w:t>
            </w:r>
            <w:r w:rsidR="00F45246">
              <w:rPr>
                <w:rFonts w:eastAsia="MS Mincho"/>
              </w:rPr>
              <w:t>hinder</w:t>
            </w:r>
            <w:r w:rsidRPr="00F11EB4">
              <w:rPr>
                <w:rFonts w:eastAsia="MS Mincho"/>
              </w:rPr>
              <w:t xml:space="preserve"> the implementation of the Views in these cases and is in violation of the authors’ rights under the Covenant.</w:t>
            </w:r>
          </w:p>
          <w:p w:rsidR="003945A2" w:rsidRDefault="00F11EB4" w:rsidP="00F45246">
            <w:pPr>
              <w:spacing w:before="40" w:after="120" w:line="220" w:lineRule="exact"/>
              <w:jc w:val="both"/>
              <w:rPr>
                <w:rFonts w:eastAsia="MS Mincho"/>
              </w:rPr>
            </w:pPr>
            <w:r w:rsidRPr="00180C20">
              <w:rPr>
                <w:rFonts w:eastAsia="MS Mincho"/>
                <w:bCs/>
                <w:i/>
              </w:rPr>
              <w:lastRenderedPageBreak/>
              <w:t xml:space="preserve">Sharma, </w:t>
            </w:r>
            <w:proofErr w:type="spellStart"/>
            <w:r w:rsidRPr="00180C20">
              <w:rPr>
                <w:rFonts w:eastAsia="MS Mincho"/>
                <w:bCs/>
                <w:i/>
              </w:rPr>
              <w:t>Giri</w:t>
            </w:r>
            <w:proofErr w:type="spellEnd"/>
            <w:r w:rsidRPr="00180C20">
              <w:rPr>
                <w:rFonts w:eastAsia="MS Mincho"/>
                <w:bCs/>
                <w:i/>
              </w:rPr>
              <w:t xml:space="preserve"> and </w:t>
            </w:r>
            <w:proofErr w:type="spellStart"/>
            <w:r w:rsidRPr="00180C20">
              <w:rPr>
                <w:rFonts w:eastAsia="MS Mincho"/>
                <w:bCs/>
                <w:i/>
              </w:rPr>
              <w:t>Sedhai</w:t>
            </w:r>
            <w:proofErr w:type="spellEnd"/>
          </w:p>
          <w:p w:rsidR="00F11EB4" w:rsidRPr="00F11EB4" w:rsidRDefault="00700EAD" w:rsidP="00EF4D33">
            <w:pPr>
              <w:spacing w:before="40" w:after="120" w:line="220" w:lineRule="exact"/>
              <w:jc w:val="both"/>
              <w:rPr>
                <w:rFonts w:eastAsia="MS Mincho"/>
              </w:rPr>
            </w:pPr>
            <w:r>
              <w:rPr>
                <w:rFonts w:eastAsia="MS Mincho"/>
              </w:rPr>
              <w:t>C</w:t>
            </w:r>
            <w:r w:rsidR="00F11EB4" w:rsidRPr="00F11EB4">
              <w:rPr>
                <w:rFonts w:eastAsia="MS Mincho"/>
              </w:rPr>
              <w:t xml:space="preserve">ounsel asks the Committee to call upon the State party to immediately open a criminal </w:t>
            </w:r>
            <w:r w:rsidR="00F11EB4" w:rsidRPr="00F11EB4">
              <w:rPr>
                <w:rFonts w:eastAsia="MS Mincho"/>
                <w:bCs/>
              </w:rPr>
              <w:t>investigation</w:t>
            </w:r>
            <w:r w:rsidR="00F11EB4" w:rsidRPr="00F11EB4">
              <w:rPr>
                <w:rFonts w:eastAsia="MS Mincho"/>
              </w:rPr>
              <w:t xml:space="preserve"> into the violations found and </w:t>
            </w:r>
            <w:r w:rsidR="003945A2">
              <w:rPr>
                <w:rFonts w:eastAsia="MS Mincho"/>
              </w:rPr>
              <w:t>to</w:t>
            </w:r>
            <w:r w:rsidR="00F11EB4" w:rsidRPr="00F11EB4">
              <w:rPr>
                <w:rFonts w:eastAsia="MS Mincho"/>
              </w:rPr>
              <w:t xml:space="preserve"> amend the Act to ensure that those responsible for the crimes committed can and will be brought to justice.</w:t>
            </w:r>
          </w:p>
          <w:p w:rsidR="003945A2" w:rsidRDefault="00F11EB4" w:rsidP="00EF4D33">
            <w:pPr>
              <w:spacing w:before="40" w:after="120" w:line="220" w:lineRule="exact"/>
              <w:jc w:val="both"/>
              <w:rPr>
                <w:rFonts w:eastAsia="MS Mincho"/>
              </w:rPr>
            </w:pPr>
            <w:proofErr w:type="spellStart"/>
            <w:r w:rsidRPr="00180C20">
              <w:rPr>
                <w:rFonts w:eastAsia="MS Mincho"/>
                <w:bCs/>
                <w:i/>
              </w:rPr>
              <w:t>Maharjan</w:t>
            </w:r>
            <w:proofErr w:type="spellEnd"/>
          </w:p>
          <w:p w:rsidR="00F11EB4" w:rsidRPr="00F11EB4" w:rsidRDefault="00F11EB4" w:rsidP="00180C20">
            <w:pPr>
              <w:spacing w:before="40" w:after="120" w:line="240" w:lineRule="auto"/>
              <w:jc w:val="both"/>
              <w:rPr>
                <w:rFonts w:eastAsia="MS Mincho"/>
              </w:rPr>
            </w:pPr>
            <w:r w:rsidRPr="00F11EB4">
              <w:rPr>
                <w:rFonts w:eastAsia="MS Mincho"/>
              </w:rPr>
              <w:t>In April 2014,</w:t>
            </w:r>
            <w:r w:rsidR="00BA78A2">
              <w:rPr>
                <w:rFonts w:eastAsia="MS Mincho"/>
              </w:rPr>
              <w:t xml:space="preserve"> Mr. </w:t>
            </w:r>
            <w:proofErr w:type="spellStart"/>
            <w:r w:rsidRPr="00F11EB4">
              <w:rPr>
                <w:rFonts w:eastAsia="MS Mincho"/>
              </w:rPr>
              <w:t>Maharjan</w:t>
            </w:r>
            <w:proofErr w:type="spellEnd"/>
            <w:r w:rsidRPr="00F11EB4">
              <w:rPr>
                <w:rFonts w:eastAsia="MS Mincho"/>
              </w:rPr>
              <w:t xml:space="preserve"> </w:t>
            </w:r>
            <w:r w:rsidRPr="00F11EB4">
              <w:rPr>
                <w:rFonts w:eastAsia="MS Mincho"/>
                <w:bCs/>
              </w:rPr>
              <w:t>was</w:t>
            </w:r>
            <w:r w:rsidRPr="00F11EB4">
              <w:rPr>
                <w:rFonts w:eastAsia="MS Mincho"/>
              </w:rPr>
              <w:t xml:space="preserve"> paid </w:t>
            </w:r>
            <w:proofErr w:type="spellStart"/>
            <w:r w:rsidRPr="00F11EB4">
              <w:rPr>
                <w:rFonts w:eastAsia="MS Mincho"/>
              </w:rPr>
              <w:t>N</w:t>
            </w:r>
            <w:r w:rsidR="00700EAD">
              <w:rPr>
                <w:rFonts w:eastAsia="MS Mincho"/>
              </w:rPr>
              <w:t>r</w:t>
            </w:r>
            <w:r w:rsidRPr="00F11EB4">
              <w:rPr>
                <w:rFonts w:eastAsia="MS Mincho"/>
              </w:rPr>
              <w:t>s</w:t>
            </w:r>
            <w:proofErr w:type="spellEnd"/>
            <w:r w:rsidRPr="00F11EB4">
              <w:rPr>
                <w:rFonts w:eastAsia="MS Mincho"/>
              </w:rPr>
              <w:t xml:space="preserve">. 150,000 (approximately </w:t>
            </w:r>
            <w:r w:rsidR="00F45246">
              <w:rPr>
                <w:rFonts w:eastAsia="MS Mincho"/>
              </w:rPr>
              <w:t>$</w:t>
            </w:r>
            <w:r w:rsidRPr="00F11EB4">
              <w:rPr>
                <w:rFonts w:eastAsia="MS Mincho"/>
              </w:rPr>
              <w:t xml:space="preserve">1,500) in “interim relief”, </w:t>
            </w:r>
            <w:r w:rsidR="00700EAD">
              <w:rPr>
                <w:rFonts w:eastAsia="MS Mincho"/>
              </w:rPr>
              <w:t>in addition to</w:t>
            </w:r>
            <w:r w:rsidRPr="00F11EB4">
              <w:rPr>
                <w:rFonts w:eastAsia="MS Mincho"/>
              </w:rPr>
              <w:t xml:space="preserve"> the </w:t>
            </w:r>
            <w:proofErr w:type="spellStart"/>
            <w:r w:rsidRPr="00F11EB4">
              <w:rPr>
                <w:rFonts w:eastAsia="MS Mincho"/>
              </w:rPr>
              <w:t>N</w:t>
            </w:r>
            <w:r w:rsidR="00700EAD">
              <w:rPr>
                <w:rFonts w:eastAsia="MS Mincho"/>
              </w:rPr>
              <w:t>r</w:t>
            </w:r>
            <w:r w:rsidRPr="00F11EB4">
              <w:rPr>
                <w:rFonts w:eastAsia="MS Mincho"/>
              </w:rPr>
              <w:t>s</w:t>
            </w:r>
            <w:proofErr w:type="spellEnd"/>
            <w:r w:rsidRPr="00F11EB4">
              <w:rPr>
                <w:rFonts w:eastAsia="MS Mincho"/>
              </w:rPr>
              <w:t xml:space="preserve">. 25,000 (approximately </w:t>
            </w:r>
            <w:r w:rsidR="00700EAD">
              <w:rPr>
                <w:rFonts w:eastAsia="MS Mincho"/>
              </w:rPr>
              <w:t>$</w:t>
            </w:r>
            <w:r w:rsidRPr="00F11EB4">
              <w:rPr>
                <w:rFonts w:eastAsia="MS Mincho"/>
              </w:rPr>
              <w:t xml:space="preserve"> 250) that he had previously received under the general “interim relief” policy applicable to all victims of abduction </w:t>
            </w:r>
            <w:r w:rsidR="00F45246">
              <w:rPr>
                <w:rFonts w:eastAsia="MS Mincho"/>
              </w:rPr>
              <w:t xml:space="preserve">during </w:t>
            </w:r>
            <w:r w:rsidRPr="00F11EB4">
              <w:rPr>
                <w:rFonts w:eastAsia="MS Mincho"/>
              </w:rPr>
              <w:t xml:space="preserve">the conflict. While this is a welcome first step, it is in no way adequate compensation for the losses he and his family have suffered, which include physical and mental injuries arising from torture and arbitrary detention over a period of more than one year, 10 months of which were incommunicado, </w:t>
            </w:r>
            <w:r w:rsidR="00700EAD">
              <w:rPr>
                <w:rFonts w:eastAsia="MS Mincho"/>
              </w:rPr>
              <w:t xml:space="preserve">in addition to the </w:t>
            </w:r>
            <w:r w:rsidRPr="00F11EB4">
              <w:rPr>
                <w:rFonts w:eastAsia="MS Mincho"/>
              </w:rPr>
              <w:t xml:space="preserve">pain and suffering caused to his family by his disappearance and torture, the complete loss of an investment of approximately </w:t>
            </w:r>
            <w:proofErr w:type="spellStart"/>
            <w:r w:rsidRPr="00F11EB4">
              <w:rPr>
                <w:rFonts w:eastAsia="MS Mincho"/>
              </w:rPr>
              <w:t>N</w:t>
            </w:r>
            <w:r w:rsidR="00700EAD">
              <w:rPr>
                <w:rFonts w:eastAsia="MS Mincho"/>
              </w:rPr>
              <w:t>r</w:t>
            </w:r>
            <w:r w:rsidRPr="00F11EB4">
              <w:rPr>
                <w:rFonts w:eastAsia="MS Mincho"/>
              </w:rPr>
              <w:t>s</w:t>
            </w:r>
            <w:proofErr w:type="spellEnd"/>
            <w:r w:rsidRPr="00F11EB4">
              <w:rPr>
                <w:rFonts w:eastAsia="MS Mincho"/>
              </w:rPr>
              <w:t>. 500,000 (</w:t>
            </w:r>
            <w:r w:rsidR="00700EAD">
              <w:rPr>
                <w:rFonts w:eastAsia="MS Mincho"/>
              </w:rPr>
              <w:t>$</w:t>
            </w:r>
            <w:r w:rsidRPr="00F11EB4">
              <w:rPr>
                <w:rFonts w:eastAsia="MS Mincho"/>
              </w:rPr>
              <w:t xml:space="preserve">5,000) in his farm and the continuing loss of </w:t>
            </w:r>
            <w:r w:rsidR="00700EAD">
              <w:rPr>
                <w:rFonts w:eastAsia="MS Mincho"/>
              </w:rPr>
              <w:t xml:space="preserve">his </w:t>
            </w:r>
            <w:r w:rsidRPr="00F11EB4">
              <w:rPr>
                <w:rFonts w:eastAsia="MS Mincho"/>
              </w:rPr>
              <w:t>livelihood as a teacher.</w:t>
            </w:r>
          </w:p>
          <w:p w:rsidR="00F11EB4" w:rsidRPr="00F11EB4" w:rsidRDefault="00F11EB4" w:rsidP="009A2724">
            <w:pPr>
              <w:spacing w:before="40" w:after="120" w:line="220" w:lineRule="exact"/>
              <w:jc w:val="both"/>
              <w:rPr>
                <w:rFonts w:eastAsia="MS Mincho"/>
              </w:rPr>
            </w:pPr>
            <w:r w:rsidRPr="00F11EB4">
              <w:rPr>
                <w:rFonts w:eastAsia="MS Mincho"/>
                <w:i/>
              </w:rPr>
              <w:t>Transmittal to the State party:</w:t>
            </w:r>
            <w:r w:rsidRPr="00F11EB4">
              <w:rPr>
                <w:rFonts w:eastAsia="MS Mincho"/>
              </w:rPr>
              <w:t xml:space="preserve"> </w:t>
            </w:r>
            <w:proofErr w:type="spellStart"/>
            <w:r w:rsidRPr="00180C20">
              <w:rPr>
                <w:rFonts w:eastAsia="MS Mincho"/>
                <w:bCs/>
                <w:i/>
              </w:rPr>
              <w:t>Maharjan</w:t>
            </w:r>
            <w:proofErr w:type="spellEnd"/>
            <w:r w:rsidRPr="00180C20">
              <w:rPr>
                <w:rFonts w:eastAsia="MS Mincho"/>
                <w:bCs/>
              </w:rPr>
              <w:t xml:space="preserve"> and </w:t>
            </w:r>
            <w:proofErr w:type="spellStart"/>
            <w:r w:rsidRPr="00180C20">
              <w:rPr>
                <w:rFonts w:eastAsia="MS Mincho"/>
                <w:bCs/>
                <w:i/>
              </w:rPr>
              <w:t>Sedhai</w:t>
            </w:r>
            <w:proofErr w:type="spellEnd"/>
            <w:r w:rsidRPr="00F11EB4">
              <w:rPr>
                <w:rFonts w:eastAsia="MS Mincho"/>
              </w:rPr>
              <w:t xml:space="preserve">: 21 October 2014; </w:t>
            </w:r>
            <w:r w:rsidRPr="00180C20">
              <w:rPr>
                <w:rFonts w:eastAsia="MS Mincho"/>
                <w:bCs/>
                <w:i/>
              </w:rPr>
              <w:t xml:space="preserve">Sharma and </w:t>
            </w:r>
            <w:proofErr w:type="spellStart"/>
            <w:r w:rsidRPr="00180C20">
              <w:rPr>
                <w:rFonts w:eastAsia="MS Mincho"/>
                <w:bCs/>
                <w:i/>
              </w:rPr>
              <w:t>Giri</w:t>
            </w:r>
            <w:proofErr w:type="spellEnd"/>
            <w:r w:rsidRPr="00180C20">
              <w:rPr>
                <w:rFonts w:eastAsia="MS Mincho"/>
                <w:bCs/>
              </w:rPr>
              <w:t>:</w:t>
            </w:r>
            <w:r w:rsidRPr="00F11EB4">
              <w:rPr>
                <w:rFonts w:eastAsia="MS Mincho"/>
              </w:rPr>
              <w:t xml:space="preserve"> 22 October 2014.</w:t>
            </w:r>
          </w:p>
          <w:p w:rsidR="00F11EB4" w:rsidRPr="00F11EB4" w:rsidRDefault="00F11EB4" w:rsidP="009A2724">
            <w:pPr>
              <w:spacing w:before="40" w:after="120" w:line="220" w:lineRule="exact"/>
              <w:jc w:val="both"/>
              <w:rPr>
                <w:rFonts w:eastAsia="MS Mincho"/>
              </w:rPr>
            </w:pPr>
            <w:r w:rsidRPr="00F11EB4">
              <w:rPr>
                <w:rFonts w:eastAsia="MS Mincho"/>
                <w:b/>
              </w:rPr>
              <w:t>Committee’s decision</w:t>
            </w:r>
            <w:r w:rsidRPr="00180C20">
              <w:rPr>
                <w:rFonts w:eastAsia="MS Mincho"/>
                <w:bCs/>
              </w:rPr>
              <w:t>:</w:t>
            </w:r>
            <w:r w:rsidRPr="00F11EB4">
              <w:rPr>
                <w:rFonts w:eastAsia="MS Mincho"/>
                <w:b/>
              </w:rPr>
              <w:t xml:space="preserve"> </w:t>
            </w:r>
            <w:r w:rsidRPr="00F11EB4">
              <w:rPr>
                <w:rFonts w:eastAsia="MS Mincho"/>
              </w:rPr>
              <w:t xml:space="preserve">Follow-up </w:t>
            </w:r>
            <w:r w:rsidRPr="00F11EB4">
              <w:rPr>
                <w:rFonts w:eastAsia="MS Mincho"/>
                <w:bCs/>
              </w:rPr>
              <w:t>dialogue</w:t>
            </w:r>
            <w:r w:rsidRPr="00F11EB4">
              <w:rPr>
                <w:rFonts w:eastAsia="MS Mincho"/>
              </w:rPr>
              <w:t xml:space="preserve"> ongoing in the four cases.</w:t>
            </w:r>
          </w:p>
        </w:tc>
      </w:tr>
    </w:tbl>
    <w:p w:rsidR="00715486" w:rsidRDefault="00715486" w:rsidP="00715486">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F11EB4" w:rsidRPr="00F11EB4" w:rsidTr="00180C20">
        <w:tc>
          <w:tcPr>
            <w:tcW w:w="2835" w:type="dxa"/>
            <w:tcBorders>
              <w:top w:val="single" w:sz="4" w:space="0" w:color="auto"/>
              <w:bottom w:val="single" w:sz="12" w:space="0" w:color="auto"/>
            </w:tcBorders>
            <w:shd w:val="clear" w:color="auto" w:fill="auto"/>
          </w:tcPr>
          <w:p w:rsidR="00F11EB4" w:rsidRPr="00F11EB4" w:rsidRDefault="00B07633" w:rsidP="00F11EB4">
            <w:pPr>
              <w:spacing w:after="120" w:line="240" w:lineRule="exact"/>
              <w:jc w:val="both"/>
              <w:rPr>
                <w:rFonts w:eastAsia="MS Mincho"/>
                <w:i/>
              </w:rPr>
            </w:pPr>
            <w:r w:rsidRPr="00F11EB4">
              <w:rPr>
                <w:rFonts w:eastAsia="Calibri"/>
                <w:b/>
              </w:rPr>
              <w:t>Russian Federation</w:t>
            </w:r>
          </w:p>
        </w:tc>
        <w:tc>
          <w:tcPr>
            <w:tcW w:w="4535"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2835"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4535"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rPr>
            </w:pPr>
            <w:proofErr w:type="spellStart"/>
            <w:r w:rsidRPr="00180C20">
              <w:rPr>
                <w:rFonts w:eastAsia="Calibri"/>
                <w:bCs/>
                <w:i/>
              </w:rPr>
              <w:t>Khoroshenko</w:t>
            </w:r>
            <w:proofErr w:type="spellEnd"/>
            <w:r w:rsidRPr="00180C20">
              <w:rPr>
                <w:rFonts w:eastAsia="Calibri"/>
                <w:bCs/>
              </w:rPr>
              <w:t>, 1304/2004</w:t>
            </w:r>
          </w:p>
        </w:tc>
      </w:tr>
      <w:tr w:rsidR="00F11EB4" w:rsidRPr="00F11EB4" w:rsidTr="00F11EB4">
        <w:tc>
          <w:tcPr>
            <w:tcW w:w="2835"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4535" w:type="dxa"/>
            <w:shd w:val="clear" w:color="auto" w:fill="auto"/>
            <w:vAlign w:val="bottom"/>
          </w:tcPr>
          <w:p w:rsidR="00F11EB4" w:rsidRPr="00180C20" w:rsidRDefault="00F11EB4" w:rsidP="009A2724">
            <w:pPr>
              <w:spacing w:before="40" w:after="120" w:line="220" w:lineRule="exact"/>
              <w:jc w:val="both"/>
              <w:rPr>
                <w:rFonts w:eastAsia="MS Mincho"/>
                <w:bCs/>
              </w:rPr>
            </w:pPr>
            <w:r w:rsidRPr="00180C20">
              <w:rPr>
                <w:rFonts w:eastAsia="Calibri"/>
                <w:bCs/>
                <w:color w:val="000000"/>
                <w:lang w:eastAsia="en-GB"/>
              </w:rPr>
              <w:t>29 March 2011</w:t>
            </w:r>
          </w:p>
        </w:tc>
      </w:tr>
      <w:tr w:rsidR="00F11EB4" w:rsidRPr="00F11EB4" w:rsidTr="00F11EB4">
        <w:tc>
          <w:tcPr>
            <w:tcW w:w="2835"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4535" w:type="dxa"/>
            <w:shd w:val="clear" w:color="auto" w:fill="auto"/>
            <w:vAlign w:val="bottom"/>
          </w:tcPr>
          <w:p w:rsidR="00F11EB4" w:rsidRPr="00180C20" w:rsidRDefault="00E44360" w:rsidP="00EF4D33">
            <w:pPr>
              <w:spacing w:before="40" w:after="120" w:line="220" w:lineRule="exact"/>
              <w:jc w:val="both"/>
              <w:rPr>
                <w:rFonts w:eastAsia="MS Mincho"/>
                <w:bCs/>
              </w:rPr>
            </w:pPr>
            <w:r w:rsidRPr="00180C20">
              <w:rPr>
                <w:rFonts w:eastAsia="Calibri"/>
                <w:bCs/>
                <w:color w:val="000000"/>
                <w:lang w:eastAsia="en-GB"/>
              </w:rPr>
              <w:t>Article </w:t>
            </w:r>
            <w:r w:rsidR="00F11EB4" w:rsidRPr="00180C20">
              <w:rPr>
                <w:rFonts w:eastAsia="Calibri"/>
                <w:bCs/>
                <w:color w:val="000000"/>
                <w:lang w:eastAsia="en-GB"/>
              </w:rPr>
              <w:t xml:space="preserve">6 read together with </w:t>
            </w:r>
            <w:r w:rsidRPr="00180C20">
              <w:rPr>
                <w:rFonts w:eastAsia="Calibri"/>
                <w:bCs/>
                <w:color w:val="000000"/>
                <w:lang w:eastAsia="en-GB"/>
              </w:rPr>
              <w:t>article </w:t>
            </w:r>
            <w:r w:rsidR="00F11EB4" w:rsidRPr="00180C20">
              <w:rPr>
                <w:rFonts w:eastAsia="Calibri"/>
                <w:bCs/>
                <w:color w:val="000000"/>
                <w:lang w:eastAsia="en-GB"/>
              </w:rPr>
              <w:t xml:space="preserve">14; </w:t>
            </w:r>
            <w:r w:rsidR="002B5EA1" w:rsidRPr="00180C20">
              <w:rPr>
                <w:rFonts w:eastAsia="Calibri"/>
                <w:bCs/>
                <w:color w:val="000000"/>
                <w:lang w:eastAsia="en-GB"/>
              </w:rPr>
              <w:t xml:space="preserve">and articles </w:t>
            </w:r>
            <w:r w:rsidR="00F11EB4" w:rsidRPr="00180C20">
              <w:rPr>
                <w:rFonts w:eastAsia="Calibri"/>
                <w:bCs/>
                <w:color w:val="000000"/>
                <w:lang w:eastAsia="en-GB"/>
              </w:rPr>
              <w:t>7</w:t>
            </w:r>
            <w:r w:rsidR="002B5EA1" w:rsidRPr="00180C20">
              <w:rPr>
                <w:rFonts w:eastAsia="Calibri"/>
                <w:bCs/>
                <w:color w:val="000000"/>
                <w:lang w:eastAsia="en-GB"/>
              </w:rPr>
              <w:t>,</w:t>
            </w:r>
            <w:r w:rsidR="00F11EB4" w:rsidRPr="00180C20">
              <w:rPr>
                <w:rFonts w:eastAsia="Calibri"/>
                <w:bCs/>
                <w:color w:val="000000"/>
                <w:lang w:eastAsia="en-GB"/>
              </w:rPr>
              <w:t xml:space="preserve"> 9 </w:t>
            </w:r>
            <w:r w:rsidR="0059275C" w:rsidRPr="00180C20">
              <w:rPr>
                <w:rFonts w:eastAsia="Calibri"/>
                <w:bCs/>
                <w:color w:val="000000"/>
                <w:lang w:eastAsia="en-GB"/>
              </w:rPr>
              <w:t>(</w:t>
            </w:r>
            <w:r w:rsidR="00F11EB4" w:rsidRPr="00180C20">
              <w:rPr>
                <w:rFonts w:eastAsia="Calibri"/>
                <w:bCs/>
                <w:color w:val="000000"/>
                <w:lang w:eastAsia="en-GB"/>
              </w:rPr>
              <w:t>1</w:t>
            </w:r>
            <w:r w:rsidR="0059275C" w:rsidRPr="00180C20">
              <w:rPr>
                <w:rFonts w:eastAsia="Calibri"/>
                <w:bCs/>
                <w:color w:val="000000"/>
                <w:lang w:eastAsia="en-GB"/>
              </w:rPr>
              <w:t>) to (</w:t>
            </w:r>
            <w:r w:rsidR="00F11EB4" w:rsidRPr="00180C20">
              <w:rPr>
                <w:rFonts w:eastAsia="Calibri"/>
                <w:bCs/>
                <w:color w:val="000000"/>
                <w:lang w:eastAsia="en-GB"/>
              </w:rPr>
              <w:t>4</w:t>
            </w:r>
            <w:r w:rsidR="0059275C" w:rsidRPr="00180C20">
              <w:rPr>
                <w:rFonts w:eastAsia="Calibri"/>
                <w:bCs/>
                <w:color w:val="000000"/>
                <w:lang w:eastAsia="en-GB"/>
              </w:rPr>
              <w:t>)</w:t>
            </w:r>
            <w:r w:rsidR="002B5EA1" w:rsidRPr="00180C20">
              <w:rPr>
                <w:rFonts w:eastAsia="Calibri"/>
                <w:bCs/>
                <w:color w:val="000000"/>
                <w:lang w:eastAsia="en-GB"/>
              </w:rPr>
              <w:t>,</w:t>
            </w:r>
            <w:r w:rsidR="00F11EB4" w:rsidRPr="00180C20">
              <w:rPr>
                <w:rFonts w:eastAsia="Calibri"/>
                <w:bCs/>
                <w:color w:val="000000"/>
                <w:lang w:eastAsia="en-GB"/>
              </w:rPr>
              <w:t xml:space="preserve"> 14 </w:t>
            </w:r>
            <w:r w:rsidR="0059275C" w:rsidRPr="00180C20">
              <w:rPr>
                <w:rFonts w:eastAsia="Calibri"/>
                <w:bCs/>
                <w:color w:val="000000"/>
                <w:lang w:eastAsia="en-GB"/>
              </w:rPr>
              <w:t>(</w:t>
            </w:r>
            <w:r w:rsidR="00F11EB4" w:rsidRPr="00180C20">
              <w:rPr>
                <w:rFonts w:eastAsia="Calibri"/>
                <w:bCs/>
                <w:color w:val="000000"/>
                <w:lang w:eastAsia="en-GB"/>
              </w:rPr>
              <w:t>1</w:t>
            </w:r>
            <w:r w:rsidR="0059275C" w:rsidRPr="00180C20">
              <w:rPr>
                <w:rFonts w:eastAsia="Calibri"/>
                <w:bCs/>
                <w:color w:val="000000"/>
                <w:lang w:eastAsia="en-GB"/>
              </w:rPr>
              <w:t>)</w:t>
            </w:r>
            <w:r w:rsidR="00F11EB4" w:rsidRPr="00180C20">
              <w:rPr>
                <w:rFonts w:eastAsia="Calibri"/>
                <w:bCs/>
                <w:color w:val="000000"/>
                <w:lang w:eastAsia="en-GB"/>
              </w:rPr>
              <w:t xml:space="preserve"> and </w:t>
            </w:r>
            <w:r w:rsidR="0059275C" w:rsidRPr="00180C20">
              <w:rPr>
                <w:rFonts w:eastAsia="Calibri"/>
                <w:bCs/>
                <w:color w:val="000000"/>
                <w:lang w:eastAsia="en-GB"/>
              </w:rPr>
              <w:t>(</w:t>
            </w:r>
            <w:r w:rsidR="00F11EB4" w:rsidRPr="00180C20">
              <w:rPr>
                <w:rFonts w:eastAsia="Calibri"/>
                <w:bCs/>
                <w:color w:val="000000"/>
                <w:lang w:eastAsia="en-GB"/>
              </w:rPr>
              <w:t>3</w:t>
            </w:r>
            <w:r w:rsidR="0059275C" w:rsidRPr="00180C20">
              <w:rPr>
                <w:rFonts w:eastAsia="Calibri"/>
                <w:bCs/>
                <w:color w:val="000000"/>
                <w:lang w:eastAsia="en-GB"/>
              </w:rPr>
              <w:t>)</w:t>
            </w:r>
            <w:r w:rsidR="00F11EB4" w:rsidRPr="00180C20">
              <w:rPr>
                <w:rFonts w:eastAsia="Calibri"/>
                <w:bCs/>
                <w:color w:val="000000"/>
                <w:lang w:eastAsia="en-GB"/>
              </w:rPr>
              <w:t xml:space="preserve"> (a), (b), (d) and (g)</w:t>
            </w:r>
            <w:r w:rsidR="00B07633">
              <w:rPr>
                <w:rFonts w:eastAsia="Calibri"/>
                <w:bCs/>
                <w:color w:val="000000"/>
                <w:lang w:eastAsia="en-GB"/>
              </w:rPr>
              <w:t>,</w:t>
            </w:r>
            <w:r w:rsidR="00F11EB4" w:rsidRPr="00180C20">
              <w:rPr>
                <w:rFonts w:eastAsia="Calibri"/>
                <w:bCs/>
                <w:color w:val="000000"/>
                <w:lang w:eastAsia="en-GB"/>
              </w:rPr>
              <w:t xml:space="preserve"> of the Covenant</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EF4D33">
            <w:pPr>
              <w:spacing w:before="40" w:after="120" w:line="220" w:lineRule="exact"/>
              <w:jc w:val="both"/>
              <w:rPr>
                <w:rFonts w:eastAsia="Calibri"/>
              </w:rPr>
            </w:pPr>
            <w:r w:rsidRPr="00F11EB4">
              <w:rPr>
                <w:rFonts w:eastAsia="MS Mincho"/>
                <w:b/>
              </w:rPr>
              <w:t>Remedy</w:t>
            </w:r>
            <w:r w:rsidRPr="00180C20">
              <w:rPr>
                <w:rFonts w:eastAsia="MS Mincho"/>
                <w:bCs/>
              </w:rPr>
              <w:t xml:space="preserve">: </w:t>
            </w:r>
            <w:r w:rsidRPr="00F11EB4">
              <w:rPr>
                <w:rFonts w:eastAsia="Calibri"/>
              </w:rPr>
              <w:t>Effective remedy</w:t>
            </w:r>
            <w:r w:rsidR="00B07633">
              <w:rPr>
                <w:rFonts w:eastAsia="Calibri"/>
              </w:rPr>
              <w:t>,</w:t>
            </w:r>
            <w:r w:rsidRPr="00F11EB4">
              <w:rPr>
                <w:rFonts w:eastAsia="Calibri"/>
              </w:rPr>
              <w:t xml:space="preserve"> including</w:t>
            </w:r>
            <w:r w:rsidR="00B07633">
              <w:rPr>
                <w:rFonts w:eastAsia="Calibri"/>
              </w:rPr>
              <w:t xml:space="preserve"> by</w:t>
            </w:r>
            <w:r w:rsidRPr="00F11EB4">
              <w:rPr>
                <w:rFonts w:eastAsia="Calibri"/>
              </w:rPr>
              <w:t xml:space="preserve"> </w:t>
            </w:r>
            <w:r w:rsidR="00B07633">
              <w:rPr>
                <w:rFonts w:eastAsia="Calibri"/>
              </w:rPr>
              <w:t xml:space="preserve">(a) </w:t>
            </w:r>
            <w:r w:rsidRPr="00F11EB4">
              <w:rPr>
                <w:rFonts w:eastAsia="Calibri"/>
              </w:rPr>
              <w:t xml:space="preserve">conducting a full and thorough investigation into the allegations of torture and ill-treatment and initiating criminal proceedings against those responsible for the treatment to which the author was subjected; </w:t>
            </w:r>
            <w:r w:rsidR="00B07633">
              <w:rPr>
                <w:rFonts w:eastAsia="Calibri"/>
              </w:rPr>
              <w:t xml:space="preserve">(b) </w:t>
            </w:r>
            <w:r w:rsidRPr="00F11EB4">
              <w:rPr>
                <w:rFonts w:eastAsia="MS Mincho"/>
              </w:rPr>
              <w:t>conducting</w:t>
            </w:r>
            <w:r w:rsidRPr="00F11EB4">
              <w:rPr>
                <w:rFonts w:eastAsia="Calibri"/>
              </w:rPr>
              <w:t xml:space="preserve"> a retrial in compliance with all guarantees under the Covenant; and </w:t>
            </w:r>
            <w:r w:rsidR="00B07633">
              <w:rPr>
                <w:rFonts w:eastAsia="Calibri"/>
              </w:rPr>
              <w:t xml:space="preserve">(c) </w:t>
            </w:r>
            <w:r w:rsidRPr="00F11EB4">
              <w:rPr>
                <w:rFonts w:eastAsia="Calibri"/>
              </w:rPr>
              <w:t>providing the author with adequate reparation, including compensation.</w:t>
            </w:r>
          </w:p>
          <w:p w:rsidR="00F11EB4" w:rsidRPr="00F11EB4" w:rsidRDefault="00F11EB4" w:rsidP="001E04E5">
            <w:pPr>
              <w:spacing w:before="40" w:after="120" w:line="220" w:lineRule="exact"/>
              <w:jc w:val="both"/>
              <w:rPr>
                <w:rFonts w:eastAsia="Calibri"/>
              </w:rPr>
            </w:pPr>
            <w:r w:rsidRPr="00F11EB4">
              <w:rPr>
                <w:rFonts w:eastAsia="Calibri"/>
                <w:b/>
              </w:rPr>
              <w:t>Previous follow-up information</w:t>
            </w:r>
            <w:r w:rsidRPr="00F11EB4">
              <w:rPr>
                <w:rFonts w:eastAsia="Calibri"/>
              </w:rPr>
              <w:t>: A/69/40</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w:t>
            </w:r>
            <w:r w:rsidRPr="00F11EB4">
              <w:rPr>
                <w:rFonts w:eastAsia="Calibri"/>
              </w:rPr>
              <w:t>Author</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22 July 2014</w:t>
            </w:r>
          </w:p>
          <w:p w:rsidR="00F11EB4" w:rsidRPr="00F11EB4" w:rsidRDefault="00F11EB4" w:rsidP="00C866BA">
            <w:pPr>
              <w:spacing w:before="40" w:after="120" w:line="220" w:lineRule="exact"/>
              <w:jc w:val="both"/>
              <w:rPr>
                <w:rFonts w:eastAsia="MS Mincho"/>
              </w:rPr>
            </w:pPr>
            <w:r w:rsidRPr="00F11EB4">
              <w:rPr>
                <w:rFonts w:eastAsia="MS Mincho"/>
              </w:rPr>
              <w:t xml:space="preserve">No measures </w:t>
            </w:r>
            <w:r w:rsidR="00DA3D7B">
              <w:rPr>
                <w:rFonts w:eastAsia="MS Mincho"/>
              </w:rPr>
              <w:t xml:space="preserve">have been </w:t>
            </w:r>
            <w:r w:rsidRPr="00F11EB4">
              <w:rPr>
                <w:rFonts w:eastAsia="MS Mincho"/>
              </w:rPr>
              <w:t xml:space="preserve">taken to offer </w:t>
            </w:r>
            <w:r w:rsidRPr="00F11EB4">
              <w:rPr>
                <w:rFonts w:eastAsia="Calibri"/>
              </w:rPr>
              <w:t>the</w:t>
            </w:r>
            <w:r w:rsidRPr="00F11EB4">
              <w:rPr>
                <w:rFonts w:eastAsia="MS Mincho"/>
              </w:rPr>
              <w:t xml:space="preserve"> victim an effective remedy.</w:t>
            </w:r>
          </w:p>
          <w:p w:rsidR="00F11EB4" w:rsidRPr="00F11EB4" w:rsidRDefault="00F11EB4" w:rsidP="009A2724">
            <w:pPr>
              <w:spacing w:before="40" w:after="120" w:line="220" w:lineRule="exact"/>
              <w:jc w:val="both"/>
              <w:rPr>
                <w:rFonts w:eastAsia="MS Mincho"/>
              </w:rPr>
            </w:pPr>
            <w:r w:rsidRPr="00F11EB4">
              <w:rPr>
                <w:rFonts w:eastAsia="MS Mincho"/>
                <w:i/>
              </w:rPr>
              <w:t>Transmittal to the State party</w:t>
            </w:r>
            <w:r w:rsidRPr="00F11EB4">
              <w:rPr>
                <w:rFonts w:eastAsia="MS Mincho"/>
              </w:rPr>
              <w:t xml:space="preserve">: 29 </w:t>
            </w:r>
            <w:r w:rsidRPr="00F11EB4">
              <w:rPr>
                <w:rFonts w:eastAsia="Calibri"/>
              </w:rPr>
              <w:t>October</w:t>
            </w:r>
            <w:r w:rsidRPr="00F11EB4">
              <w:rPr>
                <w:rFonts w:eastAsia="MS Mincho"/>
              </w:rPr>
              <w:t xml:space="preserve"> 2014</w:t>
            </w:r>
          </w:p>
          <w:p w:rsidR="00F11EB4" w:rsidRPr="00F11EB4" w:rsidRDefault="00F11EB4" w:rsidP="009A2724">
            <w:pPr>
              <w:spacing w:before="40" w:after="120" w:line="220" w:lineRule="exact"/>
              <w:jc w:val="both"/>
              <w:rPr>
                <w:rFonts w:eastAsia="MS Mincho"/>
                <w:sz w:val="18"/>
              </w:rPr>
            </w:pPr>
            <w:r w:rsidRPr="00F11EB4">
              <w:rPr>
                <w:rFonts w:eastAsia="MS Mincho"/>
                <w:b/>
              </w:rPr>
              <w:t>Committee’s decision</w:t>
            </w:r>
            <w:r w:rsidRPr="00180C20">
              <w:rPr>
                <w:rFonts w:eastAsia="MS Mincho"/>
                <w:bCs/>
              </w:rPr>
              <w:t>:</w:t>
            </w:r>
            <w:r w:rsidRPr="00F11EB4">
              <w:rPr>
                <w:rFonts w:eastAsia="MS Mincho"/>
                <w:b/>
              </w:rPr>
              <w:t xml:space="preserve"> </w:t>
            </w:r>
            <w:r w:rsidRPr="00F11EB4">
              <w:rPr>
                <w:rFonts w:eastAsia="MS Mincho"/>
              </w:rPr>
              <w:t>A reminder was sent to the State party for its observations.</w:t>
            </w:r>
            <w:r w:rsidRPr="00F11EB4">
              <w:rPr>
                <w:rFonts w:eastAsia="MS Mincho"/>
                <w:b/>
              </w:rPr>
              <w:t xml:space="preserve"> </w:t>
            </w:r>
            <w:r w:rsidRPr="00F11EB4">
              <w:rPr>
                <w:rFonts w:eastAsia="MS Mincho"/>
              </w:rPr>
              <w:t>Follow-up dialogue ongoing.</w:t>
            </w:r>
          </w:p>
        </w:tc>
      </w:tr>
    </w:tbl>
    <w:p w:rsidR="00F11EB4" w:rsidRPr="00F11EB4" w:rsidRDefault="00F11EB4" w:rsidP="00715486">
      <w:pPr>
        <w:pStyle w:val="SingleTxtG"/>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F11EB4" w:rsidRPr="00F11EB4" w:rsidTr="00F11EB4">
        <w:tc>
          <w:tcPr>
            <w:tcW w:w="2835" w:type="dxa"/>
            <w:tcBorders>
              <w:top w:val="single" w:sz="4" w:space="0" w:color="auto"/>
              <w:bottom w:val="single" w:sz="12" w:space="0" w:color="auto"/>
            </w:tcBorders>
            <w:shd w:val="clear" w:color="auto" w:fill="auto"/>
            <w:vAlign w:val="bottom"/>
          </w:tcPr>
          <w:p w:rsidR="00F11EB4" w:rsidRPr="00F11EB4" w:rsidRDefault="00B07633" w:rsidP="00F11EB4">
            <w:pPr>
              <w:spacing w:after="120" w:line="240" w:lineRule="exact"/>
              <w:jc w:val="both"/>
              <w:rPr>
                <w:rFonts w:eastAsia="MS Mincho"/>
                <w:i/>
                <w:sz w:val="16"/>
              </w:rPr>
            </w:pPr>
            <w:r w:rsidRPr="00F11EB4">
              <w:rPr>
                <w:rFonts w:eastAsia="MS Mincho"/>
                <w:b/>
              </w:rPr>
              <w:t>Spain</w:t>
            </w:r>
          </w:p>
        </w:tc>
        <w:tc>
          <w:tcPr>
            <w:tcW w:w="4535"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sz w:val="16"/>
              </w:rPr>
            </w:pPr>
          </w:p>
        </w:tc>
      </w:tr>
      <w:tr w:rsidR="00F11EB4" w:rsidRPr="00F11EB4" w:rsidTr="00F11EB4">
        <w:tc>
          <w:tcPr>
            <w:tcW w:w="2835"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
                <w:sz w:val="18"/>
              </w:rPr>
            </w:pPr>
            <w:r w:rsidRPr="00FE6DE8">
              <w:rPr>
                <w:rFonts w:eastAsia="MS Mincho"/>
                <w:b/>
              </w:rPr>
              <w:t>Case</w:t>
            </w:r>
          </w:p>
        </w:tc>
        <w:tc>
          <w:tcPr>
            <w:tcW w:w="4535" w:type="dxa"/>
            <w:tcBorders>
              <w:top w:val="single" w:sz="12" w:space="0" w:color="auto"/>
            </w:tcBorders>
            <w:shd w:val="clear" w:color="auto" w:fill="auto"/>
            <w:vAlign w:val="bottom"/>
          </w:tcPr>
          <w:p w:rsidR="00F11EB4" w:rsidRPr="00180C20" w:rsidRDefault="00F11EB4" w:rsidP="009A2724">
            <w:pPr>
              <w:spacing w:before="40" w:after="120" w:line="220" w:lineRule="exact"/>
              <w:jc w:val="both"/>
              <w:rPr>
                <w:rFonts w:eastAsia="MS Mincho"/>
                <w:bCs/>
                <w:sz w:val="18"/>
              </w:rPr>
            </w:pPr>
            <w:proofErr w:type="spellStart"/>
            <w:r w:rsidRPr="00180C20">
              <w:rPr>
                <w:rFonts w:eastAsia="MS Mincho"/>
                <w:bCs/>
                <w:i/>
              </w:rPr>
              <w:t>Aarrass</w:t>
            </w:r>
            <w:proofErr w:type="spellEnd"/>
            <w:r w:rsidRPr="00180C20">
              <w:rPr>
                <w:rFonts w:eastAsia="MS Mincho"/>
                <w:bCs/>
              </w:rPr>
              <w:t>, 2008/2010</w:t>
            </w:r>
          </w:p>
        </w:tc>
      </w:tr>
      <w:tr w:rsidR="00F11EB4" w:rsidRPr="00F11EB4" w:rsidTr="00F11EB4">
        <w:tc>
          <w:tcPr>
            <w:tcW w:w="2835" w:type="dxa"/>
            <w:shd w:val="clear" w:color="auto" w:fill="auto"/>
            <w:vAlign w:val="bottom"/>
          </w:tcPr>
          <w:p w:rsidR="00F11EB4" w:rsidRPr="00180C20" w:rsidRDefault="00F11EB4" w:rsidP="009A2724">
            <w:pPr>
              <w:spacing w:before="40" w:after="120" w:line="220" w:lineRule="exact"/>
              <w:jc w:val="both"/>
              <w:rPr>
                <w:rFonts w:eastAsia="MS Mincho"/>
                <w:b/>
                <w:sz w:val="18"/>
              </w:rPr>
            </w:pPr>
            <w:r w:rsidRPr="00FE6DE8">
              <w:rPr>
                <w:rFonts w:eastAsia="MS Mincho"/>
                <w:b/>
              </w:rPr>
              <w:t>Views adopted on</w:t>
            </w:r>
          </w:p>
        </w:tc>
        <w:tc>
          <w:tcPr>
            <w:tcW w:w="4535" w:type="dxa"/>
            <w:shd w:val="clear" w:color="auto" w:fill="auto"/>
            <w:vAlign w:val="bottom"/>
          </w:tcPr>
          <w:p w:rsidR="00F11EB4" w:rsidRPr="00180C20" w:rsidRDefault="00F11EB4" w:rsidP="007A1220">
            <w:pPr>
              <w:spacing w:before="40" w:after="120" w:line="220" w:lineRule="exact"/>
              <w:rPr>
                <w:rFonts w:eastAsia="MS Mincho"/>
                <w:bCs/>
                <w:sz w:val="18"/>
              </w:rPr>
            </w:pPr>
            <w:r w:rsidRPr="00EF4D33">
              <w:rPr>
                <w:rFonts w:eastAsia="MS Mincho"/>
                <w:bCs/>
              </w:rPr>
              <w:t xml:space="preserve">21 </w:t>
            </w:r>
            <w:r w:rsidRPr="00180C20">
              <w:rPr>
                <w:rFonts w:eastAsia="Calibri"/>
                <w:bCs/>
              </w:rPr>
              <w:t>July</w:t>
            </w:r>
            <w:r w:rsidRPr="00EF4D33">
              <w:rPr>
                <w:rFonts w:eastAsia="MS Mincho"/>
                <w:bCs/>
              </w:rPr>
              <w:t xml:space="preserve"> 2014</w:t>
            </w:r>
          </w:p>
        </w:tc>
      </w:tr>
      <w:tr w:rsidR="00F11EB4" w:rsidRPr="00F11EB4" w:rsidTr="00F11EB4">
        <w:tc>
          <w:tcPr>
            <w:tcW w:w="2835" w:type="dxa"/>
            <w:shd w:val="clear" w:color="auto" w:fill="auto"/>
            <w:vAlign w:val="bottom"/>
          </w:tcPr>
          <w:p w:rsidR="00F11EB4" w:rsidRPr="00180C20" w:rsidRDefault="00F11EB4" w:rsidP="009A2724">
            <w:pPr>
              <w:spacing w:before="40" w:after="120" w:line="220" w:lineRule="exact"/>
              <w:jc w:val="both"/>
              <w:rPr>
                <w:rFonts w:eastAsia="MS Mincho"/>
                <w:b/>
                <w:sz w:val="18"/>
              </w:rPr>
            </w:pPr>
            <w:r w:rsidRPr="00FE6DE8">
              <w:rPr>
                <w:rFonts w:eastAsia="MS Mincho"/>
                <w:b/>
              </w:rPr>
              <w:t>Violation</w:t>
            </w:r>
          </w:p>
        </w:tc>
        <w:tc>
          <w:tcPr>
            <w:tcW w:w="4535" w:type="dxa"/>
            <w:shd w:val="clear" w:color="auto" w:fill="auto"/>
            <w:vAlign w:val="bottom"/>
          </w:tcPr>
          <w:p w:rsidR="00F11EB4" w:rsidRPr="00180C20" w:rsidRDefault="00F11EB4" w:rsidP="00A87CDA">
            <w:pPr>
              <w:spacing w:before="40" w:after="120" w:line="220" w:lineRule="exact"/>
              <w:rPr>
                <w:rFonts w:eastAsia="MS Mincho"/>
                <w:bCs/>
                <w:sz w:val="18"/>
              </w:rPr>
            </w:pPr>
            <w:r w:rsidRPr="00180C20">
              <w:rPr>
                <w:rFonts w:eastAsia="MS Mincho"/>
                <w:bCs/>
              </w:rPr>
              <w:t>Art</w:t>
            </w:r>
            <w:r w:rsidR="007A1220" w:rsidRPr="00180C20">
              <w:rPr>
                <w:rFonts w:eastAsia="MS Mincho"/>
                <w:bCs/>
              </w:rPr>
              <w:t>icle</w:t>
            </w:r>
            <w:r w:rsidRPr="00180C20">
              <w:rPr>
                <w:rFonts w:eastAsia="MS Mincho"/>
                <w:bCs/>
              </w:rPr>
              <w:t xml:space="preserve"> 7 </w:t>
            </w:r>
            <w:r w:rsidR="00A87CDA" w:rsidRPr="00180C20">
              <w:rPr>
                <w:rFonts w:eastAsia="SimSun"/>
                <w:bCs/>
                <w:color w:val="000000"/>
                <w:lang w:eastAsia="zh-CN"/>
              </w:rPr>
              <w:t>of the Covenant</w:t>
            </w:r>
          </w:p>
        </w:tc>
      </w:tr>
      <w:tr w:rsidR="00F11EB4" w:rsidRPr="00F11EB4" w:rsidTr="00F11EB4">
        <w:tc>
          <w:tcPr>
            <w:tcW w:w="7370" w:type="dxa"/>
            <w:gridSpan w:val="2"/>
            <w:shd w:val="clear" w:color="auto" w:fill="auto"/>
            <w:vAlign w:val="bottom"/>
          </w:tcPr>
          <w:p w:rsidR="00F11EB4" w:rsidRPr="00F11EB4" w:rsidRDefault="00F11EB4" w:rsidP="00180C20">
            <w:pPr>
              <w:spacing w:before="40" w:after="120" w:line="240" w:lineRule="auto"/>
              <w:jc w:val="both"/>
              <w:rPr>
                <w:rFonts w:eastAsia="MS Mincho"/>
              </w:rPr>
            </w:pPr>
            <w:r w:rsidRPr="00F11EB4">
              <w:rPr>
                <w:rFonts w:eastAsia="MS Mincho"/>
                <w:b/>
              </w:rPr>
              <w:t>Remedy</w:t>
            </w:r>
            <w:r w:rsidRPr="00180C20">
              <w:rPr>
                <w:rFonts w:eastAsia="MS Mincho"/>
                <w:bCs/>
              </w:rPr>
              <w:t>:</w:t>
            </w:r>
            <w:r w:rsidRPr="00FE6DE8">
              <w:rPr>
                <w:rFonts w:eastAsia="MS Mincho"/>
                <w:bCs/>
              </w:rPr>
              <w:t xml:space="preserve"> </w:t>
            </w:r>
            <w:r w:rsidR="00B07633">
              <w:rPr>
                <w:rFonts w:eastAsia="MS Mincho"/>
              </w:rPr>
              <w:t>E</w:t>
            </w:r>
            <w:r w:rsidRPr="00F11EB4">
              <w:rPr>
                <w:rFonts w:eastAsia="MS Mincho"/>
              </w:rPr>
              <w:t>ffective remedy, including by (</w:t>
            </w:r>
            <w:r w:rsidR="00C866BA">
              <w:rPr>
                <w:rFonts w:eastAsia="MS Mincho"/>
              </w:rPr>
              <w:t>a</w:t>
            </w:r>
            <w:r w:rsidRPr="00F11EB4">
              <w:rPr>
                <w:rFonts w:eastAsia="MS Mincho"/>
              </w:rPr>
              <w:t>) providing adequate compensation</w:t>
            </w:r>
            <w:r w:rsidR="00C866BA">
              <w:rPr>
                <w:rFonts w:eastAsia="MS Mincho"/>
              </w:rPr>
              <w:t xml:space="preserve"> </w:t>
            </w:r>
            <w:r w:rsidR="00C866BA">
              <w:t xml:space="preserve">for the violation of his rights, taking account of the acts of torture and ill-treatment to which he </w:t>
            </w:r>
            <w:r w:rsidR="00C866BA">
              <w:lastRenderedPageBreak/>
              <w:t>was subjected as a result of his extradition to Morocco</w:t>
            </w:r>
            <w:r w:rsidRPr="00F11EB4">
              <w:rPr>
                <w:rFonts w:eastAsia="MS Mincho"/>
              </w:rPr>
              <w:t>; and (</w:t>
            </w:r>
            <w:r w:rsidR="00C866BA">
              <w:rPr>
                <w:rFonts w:eastAsia="MS Mincho"/>
              </w:rPr>
              <w:t>b</w:t>
            </w:r>
            <w:r w:rsidRPr="00F11EB4">
              <w:rPr>
                <w:rFonts w:eastAsia="MS Mincho"/>
              </w:rPr>
              <w:t>) taking all possible steps to cooperate with the Moroccan authorities in order to ensure effective oversight of the author’s treatment in Morocco.</w:t>
            </w:r>
          </w:p>
          <w:p w:rsidR="00F11EB4" w:rsidRPr="00F11EB4" w:rsidRDefault="00F11EB4" w:rsidP="009A2724">
            <w:pPr>
              <w:spacing w:before="40" w:after="120" w:line="220" w:lineRule="exact"/>
              <w:jc w:val="both"/>
              <w:rPr>
                <w:rFonts w:eastAsia="MS Mincho"/>
                <w:b/>
              </w:rPr>
            </w:pPr>
            <w:r w:rsidRPr="00F11EB4">
              <w:rPr>
                <w:rFonts w:eastAsia="MS Mincho"/>
                <w:b/>
              </w:rPr>
              <w:t>No previous follow-up information</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Author’s counsel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19 September 2014</w:t>
            </w:r>
          </w:p>
          <w:p w:rsidR="00F11EB4" w:rsidRPr="00F11EB4" w:rsidRDefault="00F11EB4" w:rsidP="00C866BA">
            <w:pPr>
              <w:spacing w:before="40" w:after="120" w:line="220" w:lineRule="exact"/>
              <w:jc w:val="both"/>
              <w:rPr>
                <w:rFonts w:eastAsia="MS Mincho"/>
              </w:rPr>
            </w:pPr>
            <w:r w:rsidRPr="00F11EB4">
              <w:rPr>
                <w:rFonts w:eastAsia="MS Mincho"/>
              </w:rPr>
              <w:t xml:space="preserve">The author’s counsel transmitted two </w:t>
            </w:r>
            <w:r w:rsidR="00E44360">
              <w:rPr>
                <w:rFonts w:eastAsia="MS Mincho"/>
              </w:rPr>
              <w:t>articles </w:t>
            </w:r>
            <w:r w:rsidR="00C866BA">
              <w:rPr>
                <w:rFonts w:eastAsia="MS Mincho"/>
              </w:rPr>
              <w:t>that had</w:t>
            </w:r>
            <w:r w:rsidRPr="00F11EB4">
              <w:rPr>
                <w:rFonts w:eastAsia="MS Mincho"/>
              </w:rPr>
              <w:t xml:space="preserve"> appeared in the Moroccan press, in which claims that Ali </w:t>
            </w:r>
            <w:proofErr w:type="spellStart"/>
            <w:r w:rsidRPr="00F11EB4">
              <w:rPr>
                <w:rFonts w:eastAsia="MS Mincho"/>
              </w:rPr>
              <w:t>Aarrass</w:t>
            </w:r>
            <w:proofErr w:type="spellEnd"/>
            <w:r w:rsidRPr="00F11EB4">
              <w:rPr>
                <w:rFonts w:eastAsia="MS Mincho"/>
              </w:rPr>
              <w:t xml:space="preserve"> </w:t>
            </w:r>
            <w:r w:rsidR="00C866BA">
              <w:rPr>
                <w:rFonts w:eastAsia="MS Mincho"/>
              </w:rPr>
              <w:t>had been</w:t>
            </w:r>
            <w:r w:rsidRPr="00F11EB4">
              <w:rPr>
                <w:rFonts w:eastAsia="MS Mincho"/>
              </w:rPr>
              <w:t xml:space="preserve"> tortured were denied. The author’s counsel expressed concern for the author’s safety.</w:t>
            </w:r>
          </w:p>
          <w:p w:rsidR="00F11EB4" w:rsidRPr="00F11EB4" w:rsidRDefault="00F11EB4" w:rsidP="009A2724">
            <w:pPr>
              <w:spacing w:before="40" w:after="120" w:line="220" w:lineRule="exact"/>
              <w:jc w:val="both"/>
              <w:rPr>
                <w:rFonts w:eastAsia="MS Mincho"/>
              </w:rPr>
            </w:pPr>
            <w:r w:rsidRPr="00F11EB4">
              <w:rPr>
                <w:rFonts w:eastAsia="MS Mincho"/>
                <w:i/>
              </w:rPr>
              <w:t>Transmittal to the State party:</w:t>
            </w:r>
            <w:r w:rsidRPr="00F11EB4">
              <w:rPr>
                <w:rFonts w:eastAsia="MS Mincho"/>
              </w:rPr>
              <w:t xml:space="preserve"> 3 November 2014</w:t>
            </w:r>
          </w:p>
          <w:p w:rsidR="00F11EB4" w:rsidRPr="00F11EB4" w:rsidRDefault="00F11EB4" w:rsidP="009A2724">
            <w:pPr>
              <w:spacing w:before="40" w:after="120" w:line="220" w:lineRule="exact"/>
              <w:jc w:val="both"/>
              <w:rPr>
                <w:rFonts w:eastAsia="MS Mincho"/>
              </w:rPr>
            </w:pPr>
            <w:r w:rsidRPr="00F11EB4">
              <w:rPr>
                <w:rFonts w:eastAsia="MS Mincho"/>
                <w:b/>
              </w:rPr>
              <w:t>Committee’s decision</w:t>
            </w:r>
            <w:r w:rsidR="002C6995" w:rsidRPr="00180C20">
              <w:rPr>
                <w:rFonts w:eastAsia="MS Mincho"/>
                <w:bCs/>
              </w:rPr>
              <w:t>:</w:t>
            </w:r>
            <w:r w:rsidRPr="00F11EB4">
              <w:rPr>
                <w:rFonts w:eastAsia="MS Mincho"/>
                <w:b/>
              </w:rPr>
              <w:t xml:space="preserve"> </w:t>
            </w:r>
            <w:r w:rsidRPr="00F11EB4">
              <w:rPr>
                <w:rFonts w:eastAsia="MS Mincho"/>
              </w:rPr>
              <w:t xml:space="preserve">Follow-up dialogue ongoing. </w:t>
            </w:r>
          </w:p>
        </w:tc>
      </w:tr>
    </w:tbl>
    <w:p w:rsidR="00F11EB4" w:rsidRPr="00F11EB4" w:rsidRDefault="00F11EB4" w:rsidP="00715486">
      <w:pPr>
        <w:pBdr>
          <w:top w:val="single" w:sz="12" w:space="1" w:color="auto"/>
        </w:pBdr>
        <w:spacing w:after="120"/>
        <w:ind w:left="1134"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2C6995" w:rsidP="00F11EB4">
            <w:pPr>
              <w:spacing w:after="120" w:line="240" w:lineRule="exact"/>
              <w:jc w:val="both"/>
              <w:rPr>
                <w:rFonts w:eastAsia="MS Mincho"/>
                <w:i/>
              </w:rPr>
            </w:pPr>
            <w:r w:rsidRPr="00F11EB4">
              <w:rPr>
                <w:rFonts w:eastAsia="MS Mincho"/>
                <w:b/>
              </w:rPr>
              <w:t>Uruguay</w:t>
            </w:r>
          </w:p>
        </w:tc>
        <w:tc>
          <w:tcPr>
            <w:tcW w:w="552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EF4D33" w:rsidRDefault="00F11EB4" w:rsidP="009A2724">
            <w:pPr>
              <w:spacing w:before="40" w:after="120" w:line="220" w:lineRule="exact"/>
              <w:jc w:val="both"/>
              <w:rPr>
                <w:rFonts w:eastAsia="MS Mincho"/>
              </w:rPr>
            </w:pPr>
            <w:proofErr w:type="spellStart"/>
            <w:r w:rsidRPr="00180C20">
              <w:rPr>
                <w:rFonts w:eastAsia="MS Mincho"/>
                <w:i/>
              </w:rPr>
              <w:t>Peirano</w:t>
            </w:r>
            <w:proofErr w:type="spellEnd"/>
            <w:r w:rsidRPr="00180C20">
              <w:rPr>
                <w:rFonts w:eastAsia="MS Mincho"/>
                <w:i/>
              </w:rPr>
              <w:t xml:space="preserve"> Basso</w:t>
            </w:r>
            <w:r w:rsidRPr="00180C20">
              <w:rPr>
                <w:rFonts w:eastAsia="MS Mincho"/>
              </w:rPr>
              <w:t>, 1887/2009</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F11EB4" w:rsidRDefault="00F11EB4" w:rsidP="007A1220">
            <w:pPr>
              <w:spacing w:before="40" w:after="120" w:line="220" w:lineRule="exact"/>
              <w:rPr>
                <w:rFonts w:eastAsia="MS Mincho"/>
              </w:rPr>
            </w:pPr>
            <w:r w:rsidRPr="00F11EB4">
              <w:rPr>
                <w:rFonts w:eastAsia="MS Mincho"/>
              </w:rPr>
              <w:t>19 October 2010</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F11EB4" w:rsidRDefault="00E44360" w:rsidP="00EF4D33">
            <w:pPr>
              <w:spacing w:before="40" w:after="120" w:line="220" w:lineRule="exact"/>
              <w:rPr>
                <w:rFonts w:eastAsia="MS Mincho"/>
              </w:rPr>
            </w:pPr>
            <w:r>
              <w:rPr>
                <w:rFonts w:eastAsia="MS Mincho"/>
              </w:rPr>
              <w:t>Article </w:t>
            </w:r>
            <w:r w:rsidR="00F11EB4" w:rsidRPr="00F11EB4">
              <w:rPr>
                <w:rFonts w:eastAsia="MS Mincho"/>
              </w:rPr>
              <w:t>14</w:t>
            </w:r>
            <w:r w:rsidR="0059275C">
              <w:rPr>
                <w:rFonts w:eastAsia="MS Mincho"/>
              </w:rPr>
              <w:t xml:space="preserve"> </w:t>
            </w:r>
            <w:r w:rsidR="00F11EB4" w:rsidRPr="00F11EB4">
              <w:rPr>
                <w:rFonts w:eastAsia="MS Mincho"/>
              </w:rPr>
              <w:t xml:space="preserve">(3) (c) </w:t>
            </w:r>
            <w:r w:rsidR="00A87CDA">
              <w:rPr>
                <w:rFonts w:eastAsia="SimSun"/>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6D1C8B">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bCs/>
              </w:rPr>
              <w:t>Effective remedy</w:t>
            </w:r>
            <w:r w:rsidR="006D1C8B">
              <w:rPr>
                <w:rFonts w:eastAsia="MS Mincho"/>
                <w:bCs/>
              </w:rPr>
              <w:t>.</w:t>
            </w:r>
            <w:r w:rsidRPr="00F11EB4">
              <w:rPr>
                <w:rFonts w:eastAsia="MS Mincho"/>
                <w:bCs/>
              </w:rPr>
              <w:t xml:space="preserve"> </w:t>
            </w:r>
            <w:r w:rsidR="006D1C8B">
              <w:rPr>
                <w:rFonts w:eastAsia="MS Mincho"/>
                <w:bCs/>
              </w:rPr>
              <w:t>T</w:t>
            </w:r>
            <w:r w:rsidRPr="00F11EB4">
              <w:rPr>
                <w:rFonts w:eastAsia="MS Mincho"/>
                <w:bCs/>
              </w:rPr>
              <w:t>he State party should also take steps to speed up the author</w:t>
            </w:r>
            <w:r w:rsidR="00536BC6" w:rsidRPr="00536BC6">
              <w:rPr>
                <w:rFonts w:eastAsia="MS Mincho"/>
                <w:bCs/>
              </w:rPr>
              <w:t>’</w:t>
            </w:r>
            <w:r w:rsidRPr="00F11EB4">
              <w:rPr>
                <w:rFonts w:eastAsia="MS Mincho"/>
                <w:bCs/>
              </w:rPr>
              <w:t>s trial.</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Calibri"/>
                <w:b/>
              </w:rPr>
              <w:t xml:space="preserve"> </w:t>
            </w:r>
            <w:r w:rsidRPr="00180C20">
              <w:rPr>
                <w:rFonts w:eastAsia="Calibri"/>
              </w:rPr>
              <w:t>A/69/40</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Author</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24 July 2014</w:t>
            </w:r>
          </w:p>
          <w:p w:rsidR="00F11EB4" w:rsidRPr="00F11EB4" w:rsidRDefault="00F11EB4" w:rsidP="006D1C8B">
            <w:pPr>
              <w:spacing w:before="40" w:after="120" w:line="220" w:lineRule="exact"/>
              <w:jc w:val="both"/>
              <w:rPr>
                <w:rFonts w:eastAsia="MS Mincho"/>
              </w:rPr>
            </w:pPr>
            <w:r w:rsidRPr="00F11EB4">
              <w:rPr>
                <w:rFonts w:eastAsia="MS Mincho"/>
              </w:rPr>
              <w:t xml:space="preserve">The author’s licence to practice law was suspended by the Supreme Court on 20 May 2014. The author considers </w:t>
            </w:r>
            <w:r w:rsidR="006D1C8B">
              <w:rPr>
                <w:rFonts w:eastAsia="MS Mincho"/>
              </w:rPr>
              <w:t xml:space="preserve">that </w:t>
            </w:r>
            <w:r w:rsidRPr="00F11EB4">
              <w:rPr>
                <w:rFonts w:eastAsia="MS Mincho"/>
              </w:rPr>
              <w:t>this violate</w:t>
            </w:r>
            <w:r w:rsidR="006D1C8B">
              <w:rPr>
                <w:rFonts w:eastAsia="MS Mincho"/>
              </w:rPr>
              <w:t>s</w:t>
            </w:r>
            <w:r w:rsidRPr="00F11EB4">
              <w:rPr>
                <w:rFonts w:eastAsia="MS Mincho"/>
              </w:rPr>
              <w:t xml:space="preserve"> </w:t>
            </w:r>
            <w:r w:rsidR="006D1C8B">
              <w:rPr>
                <w:rFonts w:eastAsia="MS Mincho"/>
              </w:rPr>
              <w:t xml:space="preserve">his right to be </w:t>
            </w:r>
            <w:r w:rsidRPr="00F11EB4">
              <w:rPr>
                <w:rFonts w:eastAsia="MS Mincho"/>
              </w:rPr>
              <w:t>presum</w:t>
            </w:r>
            <w:r w:rsidR="006D1C8B">
              <w:rPr>
                <w:rFonts w:eastAsia="MS Mincho"/>
              </w:rPr>
              <w:t>ed</w:t>
            </w:r>
            <w:r w:rsidRPr="00F11EB4">
              <w:rPr>
                <w:rFonts w:eastAsia="MS Mincho"/>
              </w:rPr>
              <w:t xml:space="preserve"> innocen</w:t>
            </w:r>
            <w:r w:rsidR="006D1C8B">
              <w:rPr>
                <w:rFonts w:eastAsia="MS Mincho"/>
              </w:rPr>
              <w:t>t</w:t>
            </w:r>
            <w:r w:rsidRPr="00F11EB4">
              <w:rPr>
                <w:rFonts w:eastAsia="MS Mincho"/>
              </w:rPr>
              <w:t xml:space="preserve"> and demonstrates the Court’s bias.</w:t>
            </w:r>
          </w:p>
          <w:p w:rsidR="00F11EB4" w:rsidRPr="00F11EB4" w:rsidRDefault="00F11EB4" w:rsidP="009A2724">
            <w:pPr>
              <w:spacing w:before="40" w:after="120" w:line="220" w:lineRule="exact"/>
              <w:jc w:val="both"/>
              <w:rPr>
                <w:rFonts w:eastAsia="MS Mincho"/>
              </w:rPr>
            </w:pPr>
            <w:r w:rsidRPr="00F11EB4">
              <w:rPr>
                <w:rFonts w:eastAsia="MS Mincho"/>
                <w:i/>
              </w:rPr>
              <w:t>Transmittal to State party:</w:t>
            </w:r>
            <w:r w:rsidRPr="00F11EB4">
              <w:rPr>
                <w:rFonts w:eastAsia="MS Mincho"/>
              </w:rPr>
              <w:t xml:space="preserve"> 27 October 2014</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p>
        </w:tc>
      </w:tr>
    </w:tbl>
    <w:p w:rsidR="00F11EB4" w:rsidRPr="00F11EB4" w:rsidRDefault="00F11EB4" w:rsidP="00F11EB4">
      <w:pPr>
        <w:spacing w:after="120"/>
        <w:ind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2C6995" w:rsidP="00F11EB4">
            <w:pPr>
              <w:keepNext/>
              <w:keepLines/>
              <w:spacing w:after="120" w:line="240" w:lineRule="exact"/>
              <w:jc w:val="both"/>
              <w:rPr>
                <w:rFonts w:eastAsia="MS Mincho"/>
                <w:i/>
              </w:rPr>
            </w:pPr>
            <w:r w:rsidRPr="00F11EB4">
              <w:rPr>
                <w:rFonts w:eastAsia="MS Mincho"/>
                <w:b/>
              </w:rPr>
              <w:t>Uzbekistan</w:t>
            </w:r>
          </w:p>
        </w:tc>
        <w:tc>
          <w:tcPr>
            <w:tcW w:w="5527" w:type="dxa"/>
            <w:tcBorders>
              <w:top w:val="single" w:sz="4" w:space="0" w:color="auto"/>
              <w:bottom w:val="single" w:sz="12" w:space="0" w:color="auto"/>
            </w:tcBorders>
            <w:shd w:val="clear" w:color="auto" w:fill="auto"/>
            <w:vAlign w:val="bottom"/>
          </w:tcPr>
          <w:p w:rsidR="00F11EB4" w:rsidRPr="00F11EB4" w:rsidRDefault="00F11EB4" w:rsidP="00C63308">
            <w:pPr>
              <w:keepNext/>
              <w:keepLines/>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7A1220">
            <w:pPr>
              <w:keepNext/>
              <w:keepLines/>
              <w:spacing w:before="40" w:after="120" w:line="220" w:lineRule="exact"/>
              <w:rPr>
                <w:rFonts w:eastAsia="MS Mincho"/>
                <w:bCs/>
              </w:rPr>
            </w:pPr>
            <w:proofErr w:type="spellStart"/>
            <w:r w:rsidRPr="00180C20">
              <w:rPr>
                <w:rFonts w:eastAsia="MS Mincho"/>
                <w:bCs/>
                <w:i/>
              </w:rPr>
              <w:t>Ismailov</w:t>
            </w:r>
            <w:proofErr w:type="spellEnd"/>
            <w:r w:rsidRPr="00180C20">
              <w:rPr>
                <w:rFonts w:eastAsia="MS Mincho"/>
                <w:bCs/>
                <w:i/>
              </w:rPr>
              <w:t>,</w:t>
            </w:r>
            <w:r w:rsidRPr="00180C20">
              <w:rPr>
                <w:rFonts w:eastAsia="MS Mincho"/>
                <w:bCs/>
              </w:rPr>
              <w:t xml:space="preserve"> 1769/2008</w:t>
            </w:r>
          </w:p>
        </w:tc>
      </w:tr>
      <w:tr w:rsidR="00F11EB4" w:rsidRPr="00F11EB4" w:rsidTr="00F11EB4">
        <w:tc>
          <w:tcPr>
            <w:tcW w:w="1843" w:type="dxa"/>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F11EB4" w:rsidRDefault="00F11EB4" w:rsidP="007A1220">
            <w:pPr>
              <w:keepNext/>
              <w:keepLines/>
              <w:spacing w:before="40" w:after="120" w:line="220" w:lineRule="exact"/>
              <w:rPr>
                <w:rFonts w:eastAsia="MS Mincho"/>
              </w:rPr>
            </w:pPr>
            <w:r w:rsidRPr="00F11EB4">
              <w:rPr>
                <w:rFonts w:eastAsia="MS Mincho"/>
              </w:rPr>
              <w:t>25 March 2011</w:t>
            </w:r>
          </w:p>
        </w:tc>
      </w:tr>
      <w:tr w:rsidR="00F11EB4" w:rsidRPr="00A87CDA" w:rsidTr="00F11EB4">
        <w:tc>
          <w:tcPr>
            <w:tcW w:w="1843" w:type="dxa"/>
            <w:shd w:val="clear" w:color="auto" w:fill="auto"/>
          </w:tcPr>
          <w:p w:rsidR="00F11EB4" w:rsidRPr="00180C20" w:rsidRDefault="00F11EB4" w:rsidP="009A2724">
            <w:pPr>
              <w:keepNext/>
              <w:keepLines/>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A87CDA" w:rsidRDefault="00E44360" w:rsidP="00EF4D33">
            <w:pPr>
              <w:keepNext/>
              <w:keepLines/>
              <w:spacing w:before="40" w:after="120" w:line="220" w:lineRule="exact"/>
              <w:rPr>
                <w:rFonts w:eastAsia="MS Mincho"/>
                <w:lang w:val="en-US"/>
              </w:rPr>
            </w:pPr>
            <w:r w:rsidRPr="00A87CDA">
              <w:rPr>
                <w:rFonts w:eastAsia="MS Mincho"/>
                <w:lang w:val="en-US"/>
              </w:rPr>
              <w:t>Articles </w:t>
            </w:r>
            <w:r w:rsidR="00F11EB4" w:rsidRPr="00A87CDA">
              <w:rPr>
                <w:rFonts w:eastAsia="MS Mincho"/>
                <w:lang w:val="en-US"/>
              </w:rPr>
              <w:t>9</w:t>
            </w:r>
            <w:r w:rsidR="0059275C" w:rsidRPr="00A87CDA">
              <w:rPr>
                <w:rFonts w:eastAsia="MS Mincho"/>
                <w:lang w:val="en-US"/>
              </w:rPr>
              <w:t xml:space="preserve"> </w:t>
            </w:r>
            <w:r w:rsidR="00F11EB4" w:rsidRPr="00A87CDA">
              <w:rPr>
                <w:rFonts w:eastAsia="MS Mincho"/>
                <w:lang w:val="en-US"/>
              </w:rPr>
              <w:t>(2)</w:t>
            </w:r>
            <w:r w:rsidR="0059275C" w:rsidRPr="00A87CDA">
              <w:rPr>
                <w:rFonts w:eastAsia="MS Mincho"/>
                <w:lang w:val="en-US"/>
              </w:rPr>
              <w:t xml:space="preserve"> and </w:t>
            </w:r>
            <w:r w:rsidR="00F11EB4" w:rsidRPr="00A87CDA">
              <w:rPr>
                <w:rFonts w:eastAsia="MS Mincho"/>
                <w:lang w:val="en-US"/>
              </w:rPr>
              <w:t>(3)</w:t>
            </w:r>
            <w:r w:rsidR="00615512">
              <w:rPr>
                <w:rFonts w:eastAsia="MS Mincho"/>
                <w:lang w:val="en-US"/>
              </w:rPr>
              <w:t xml:space="preserve"> and</w:t>
            </w:r>
            <w:r w:rsidR="00F11EB4" w:rsidRPr="00A87CDA">
              <w:rPr>
                <w:rFonts w:eastAsia="MS Mincho"/>
                <w:lang w:val="en-US"/>
              </w:rPr>
              <w:t xml:space="preserve"> 14</w:t>
            </w:r>
            <w:r w:rsidR="0059275C" w:rsidRPr="00A87CDA">
              <w:rPr>
                <w:rFonts w:eastAsia="MS Mincho"/>
                <w:lang w:val="en-US"/>
              </w:rPr>
              <w:t xml:space="preserve"> </w:t>
            </w:r>
            <w:r w:rsidR="00F11EB4" w:rsidRPr="00A87CDA">
              <w:rPr>
                <w:rFonts w:eastAsia="MS Mincho"/>
                <w:lang w:val="en-US"/>
              </w:rPr>
              <w:t>(3) (b), (d), (e)</w:t>
            </w:r>
            <w:r w:rsidR="0059275C" w:rsidRPr="00A87CDA">
              <w:rPr>
                <w:rFonts w:eastAsia="MS Mincho"/>
                <w:lang w:val="en-US"/>
              </w:rPr>
              <w:t xml:space="preserve"> and</w:t>
            </w:r>
            <w:r w:rsidR="00F11EB4" w:rsidRPr="00A87CDA">
              <w:rPr>
                <w:rFonts w:eastAsia="MS Mincho"/>
                <w:lang w:val="en-US"/>
              </w:rPr>
              <w:t xml:space="preserve"> (g) </w:t>
            </w:r>
            <w:r w:rsidR="00A87CDA">
              <w:rPr>
                <w:rFonts w:eastAsia="SimSun"/>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7107EC">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rPr>
              <w:t>Effective remedy</w:t>
            </w:r>
            <w:r w:rsidR="007107EC">
              <w:rPr>
                <w:rFonts w:eastAsia="MS Mincho"/>
              </w:rPr>
              <w:t xml:space="preserve">, including </w:t>
            </w:r>
            <w:r w:rsidR="00867C33">
              <w:rPr>
                <w:rFonts w:eastAsia="MS Mincho"/>
                <w:color w:val="000000"/>
                <w:lang w:eastAsia="en-GB"/>
              </w:rPr>
              <w:t>c</w:t>
            </w:r>
            <w:r w:rsidRPr="00F11EB4">
              <w:rPr>
                <w:rFonts w:eastAsia="MS Mincho"/>
                <w:color w:val="000000"/>
                <w:lang w:eastAsia="en-GB"/>
              </w:rPr>
              <w:t>onsider</w:t>
            </w:r>
            <w:r w:rsidR="007107EC">
              <w:rPr>
                <w:rFonts w:eastAsia="MS Mincho"/>
                <w:color w:val="000000"/>
                <w:lang w:eastAsia="en-GB"/>
              </w:rPr>
              <w:t>ation of</w:t>
            </w:r>
            <w:r w:rsidRPr="00F11EB4">
              <w:rPr>
                <w:rFonts w:eastAsia="MS Mincho"/>
                <w:color w:val="000000"/>
                <w:lang w:eastAsia="en-GB"/>
              </w:rPr>
              <w:t xml:space="preserve"> a retrial in compliance </w:t>
            </w:r>
            <w:r w:rsidRPr="00F11EB4">
              <w:rPr>
                <w:rFonts w:eastAsia="MS Mincho"/>
              </w:rPr>
              <w:t>with</w:t>
            </w:r>
            <w:r w:rsidRPr="00F11EB4">
              <w:rPr>
                <w:rFonts w:eastAsia="MS Mincho"/>
                <w:color w:val="000000"/>
                <w:lang w:eastAsia="en-GB"/>
              </w:rPr>
              <w:t xml:space="preserve"> all guarantees enshrined in the Covenant, or release, as well as </w:t>
            </w:r>
            <w:r w:rsidRPr="00F11EB4">
              <w:rPr>
                <w:rFonts w:eastAsia="MS Mincho"/>
              </w:rPr>
              <w:t>appropriate</w:t>
            </w:r>
            <w:r w:rsidRPr="00F11EB4">
              <w:rPr>
                <w:rFonts w:eastAsia="MS Mincho"/>
                <w:color w:val="000000"/>
                <w:lang w:eastAsia="en-GB"/>
              </w:rPr>
              <w:t xml:space="preserve"> reparation, including compensation.</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F11EB4">
              <w:rPr>
                <w:rFonts w:eastAsia="Calibri"/>
                <w:b/>
              </w:rPr>
              <w:t xml:space="preserve"> </w:t>
            </w:r>
            <w:r w:rsidRPr="00180C20">
              <w:rPr>
                <w:rFonts w:eastAsia="Calibri"/>
                <w:bCs/>
              </w:rPr>
              <w:t>A/69/40</w:t>
            </w:r>
          </w:p>
        </w:tc>
      </w:tr>
      <w:tr w:rsidR="00F11EB4" w:rsidRPr="00F11EB4" w:rsidTr="00F11EB4">
        <w:tc>
          <w:tcPr>
            <w:tcW w:w="7370" w:type="dxa"/>
            <w:gridSpan w:val="2"/>
            <w:shd w:val="clear" w:color="auto" w:fill="auto"/>
          </w:tcPr>
          <w:p w:rsidR="00F11EB4" w:rsidRPr="00F11EB4" w:rsidRDefault="00F11EB4" w:rsidP="00E538BD">
            <w:pPr>
              <w:spacing w:before="40" w:after="120" w:line="220" w:lineRule="exact"/>
              <w:jc w:val="both"/>
              <w:rPr>
                <w:rFonts w:eastAsia="MS Mincho"/>
              </w:rPr>
            </w:pPr>
            <w:r w:rsidRPr="00F11EB4">
              <w:rPr>
                <w:rFonts w:eastAsia="MS Mincho"/>
                <w:i/>
              </w:rPr>
              <w:t>Submission from:</w:t>
            </w:r>
            <w:r w:rsidRPr="00180C20">
              <w:rPr>
                <w:rFonts w:eastAsia="MS Mincho"/>
              </w:rPr>
              <w:t xml:space="preserve"> </w:t>
            </w:r>
            <w:r w:rsidR="00E538BD" w:rsidRPr="00F11EB4">
              <w:rPr>
                <w:rFonts w:eastAsia="MS Mincho"/>
              </w:rPr>
              <w:t>Author’s</w:t>
            </w:r>
            <w:r w:rsidR="00E538BD">
              <w:rPr>
                <w:rFonts w:eastAsia="MS Mincho"/>
              </w:rPr>
              <w:t xml:space="preserve"> c</w:t>
            </w:r>
            <w:r w:rsidRPr="00F11EB4">
              <w:rPr>
                <w:rFonts w:eastAsia="MS Mincho"/>
              </w:rPr>
              <w:t>ounsel</w:t>
            </w:r>
          </w:p>
          <w:p w:rsidR="00F11EB4" w:rsidRPr="00F11EB4" w:rsidRDefault="00F11EB4" w:rsidP="009A2724">
            <w:pPr>
              <w:spacing w:before="40" w:after="120" w:line="220" w:lineRule="exact"/>
              <w:jc w:val="both"/>
              <w:rPr>
                <w:rFonts w:eastAsia="MS Mincho"/>
              </w:rPr>
            </w:pPr>
            <w:r w:rsidRPr="00F11EB4">
              <w:rPr>
                <w:rFonts w:eastAsia="MS Mincho"/>
                <w:i/>
              </w:rPr>
              <w:t>Date of submission:</w:t>
            </w:r>
            <w:r w:rsidRPr="00F11EB4">
              <w:rPr>
                <w:rFonts w:eastAsia="MS Mincho"/>
              </w:rPr>
              <w:t xml:space="preserve"> 14 June 2014 and 4 November 2014</w:t>
            </w:r>
          </w:p>
          <w:p w:rsidR="00F11EB4" w:rsidRPr="00F11EB4" w:rsidRDefault="00F11EB4" w:rsidP="00615512">
            <w:pPr>
              <w:spacing w:before="40" w:after="120" w:line="220" w:lineRule="exact"/>
              <w:jc w:val="both"/>
              <w:rPr>
                <w:rFonts w:eastAsia="MS Mincho"/>
              </w:rPr>
            </w:pPr>
            <w:r w:rsidRPr="00F11EB4">
              <w:rPr>
                <w:rFonts w:eastAsia="MS Mincho"/>
              </w:rPr>
              <w:t xml:space="preserve">No measures </w:t>
            </w:r>
            <w:r w:rsidR="00615512">
              <w:rPr>
                <w:rFonts w:eastAsia="MS Mincho"/>
              </w:rPr>
              <w:t>have been</w:t>
            </w:r>
            <w:r w:rsidRPr="00F11EB4">
              <w:rPr>
                <w:rFonts w:eastAsia="MS Mincho"/>
              </w:rPr>
              <w:t xml:space="preserve"> taken to offer the victim an effective remedy. The State party is preventing the author’s husband from exercising his right to seek </w:t>
            </w:r>
            <w:r w:rsidR="00867C33">
              <w:rPr>
                <w:rFonts w:eastAsia="MS Mincho"/>
              </w:rPr>
              <w:t xml:space="preserve">a </w:t>
            </w:r>
            <w:r w:rsidRPr="00F11EB4">
              <w:rPr>
                <w:rFonts w:eastAsia="MS Mincho"/>
              </w:rPr>
              <w:t xml:space="preserve">pardon. </w:t>
            </w:r>
          </w:p>
          <w:p w:rsidR="00F11EB4" w:rsidRPr="00F11EB4" w:rsidRDefault="00867C33" w:rsidP="00867C33">
            <w:pPr>
              <w:spacing w:before="40" w:after="120" w:line="220" w:lineRule="exact"/>
              <w:jc w:val="both"/>
              <w:rPr>
                <w:rFonts w:eastAsia="MS Mincho"/>
              </w:rPr>
            </w:pPr>
            <w:r>
              <w:rPr>
                <w:rFonts w:eastAsia="MS Mincho"/>
              </w:rPr>
              <w:lastRenderedPageBreak/>
              <w:t>I</w:t>
            </w:r>
            <w:r w:rsidRPr="00F11EB4">
              <w:rPr>
                <w:rFonts w:eastAsia="MS Mincho"/>
              </w:rPr>
              <w:t>n its submissions</w:t>
            </w:r>
            <w:r>
              <w:rPr>
                <w:rFonts w:eastAsia="MS Mincho"/>
              </w:rPr>
              <w:t>, t</w:t>
            </w:r>
            <w:r w:rsidR="00F11EB4" w:rsidRPr="00F11EB4">
              <w:rPr>
                <w:rFonts w:eastAsia="MS Mincho"/>
              </w:rPr>
              <w:t>he State party does not provide any substantiated evidence to prove the victim’s guilt.</w:t>
            </w:r>
          </w:p>
          <w:p w:rsidR="00F11EB4" w:rsidRPr="00F11EB4" w:rsidRDefault="00F11EB4" w:rsidP="009A2724">
            <w:pPr>
              <w:spacing w:before="40" w:after="120" w:line="220" w:lineRule="exact"/>
              <w:jc w:val="both"/>
              <w:rPr>
                <w:rFonts w:eastAsia="MS Mincho"/>
              </w:rPr>
            </w:pPr>
            <w:r w:rsidRPr="00F11EB4">
              <w:rPr>
                <w:rFonts w:eastAsia="MS Mincho"/>
                <w:i/>
              </w:rPr>
              <w:t>Submission from:</w:t>
            </w:r>
            <w:r w:rsidRPr="00F11EB4">
              <w:rPr>
                <w:rFonts w:eastAsia="MS Mincho"/>
              </w:rPr>
              <w:t xml:space="preserve"> State party</w:t>
            </w:r>
          </w:p>
          <w:p w:rsidR="00F11EB4" w:rsidRPr="00F11EB4" w:rsidRDefault="00F11EB4" w:rsidP="00615512">
            <w:pPr>
              <w:spacing w:before="40" w:after="120" w:line="220" w:lineRule="exact"/>
              <w:jc w:val="both"/>
              <w:rPr>
                <w:rFonts w:eastAsia="MS Mincho"/>
              </w:rPr>
            </w:pPr>
            <w:r w:rsidRPr="00F11EB4">
              <w:rPr>
                <w:rFonts w:eastAsia="MS Mincho"/>
                <w:i/>
              </w:rPr>
              <w:t>Date of submission</w:t>
            </w:r>
            <w:r w:rsidRPr="00F11EB4">
              <w:rPr>
                <w:rFonts w:eastAsia="MS Mincho"/>
              </w:rPr>
              <w:t>: 22 May, 27 August and 3 December 2014</w:t>
            </w:r>
          </w:p>
          <w:p w:rsidR="00F11EB4" w:rsidRPr="00F11EB4" w:rsidRDefault="00F11EB4" w:rsidP="004B72E1">
            <w:pPr>
              <w:spacing w:before="40" w:after="120" w:line="220" w:lineRule="exact"/>
              <w:jc w:val="both"/>
              <w:rPr>
                <w:rFonts w:eastAsia="MS Mincho"/>
              </w:rPr>
            </w:pPr>
            <w:r w:rsidRPr="00F11EB4">
              <w:rPr>
                <w:rFonts w:eastAsia="MS Mincho"/>
              </w:rPr>
              <w:t>The author’s husband was found guilty of several crimes. The Supreme Court did not find any grounds</w:t>
            </w:r>
            <w:r w:rsidR="004B72E1">
              <w:rPr>
                <w:rFonts w:eastAsia="MS Mincho"/>
              </w:rPr>
              <w:t xml:space="preserve"> that would justify</w:t>
            </w:r>
            <w:r w:rsidRPr="00F11EB4">
              <w:rPr>
                <w:rFonts w:eastAsia="MS Mincho"/>
              </w:rPr>
              <w:t xml:space="preserve"> revis</w:t>
            </w:r>
            <w:r w:rsidR="004B72E1">
              <w:rPr>
                <w:rFonts w:eastAsia="MS Mincho"/>
              </w:rPr>
              <w:t>ing</w:t>
            </w:r>
            <w:r w:rsidRPr="00F11EB4">
              <w:rPr>
                <w:rFonts w:eastAsia="MS Mincho"/>
              </w:rPr>
              <w:t xml:space="preserve"> the decision of the Military Court.</w:t>
            </w:r>
          </w:p>
          <w:p w:rsidR="00F11EB4" w:rsidRPr="00F11EB4" w:rsidRDefault="00F11EB4" w:rsidP="00EF4D33">
            <w:pPr>
              <w:spacing w:before="40" w:after="120" w:line="220" w:lineRule="exact"/>
              <w:jc w:val="both"/>
              <w:rPr>
                <w:rFonts w:eastAsia="MS Mincho"/>
              </w:rPr>
            </w:pPr>
            <w:r w:rsidRPr="00F11EB4">
              <w:rPr>
                <w:rFonts w:eastAsia="MS Mincho"/>
              </w:rPr>
              <w:t xml:space="preserve">The author’s husband has breached the internal </w:t>
            </w:r>
            <w:r w:rsidR="00615512" w:rsidRPr="00F11EB4">
              <w:rPr>
                <w:rFonts w:eastAsia="MS Mincho"/>
              </w:rPr>
              <w:t>prison</w:t>
            </w:r>
            <w:r w:rsidR="00615512">
              <w:rPr>
                <w:rFonts w:eastAsia="MS Mincho"/>
              </w:rPr>
              <w:t xml:space="preserve"> </w:t>
            </w:r>
            <w:r w:rsidRPr="00F11EB4">
              <w:rPr>
                <w:rFonts w:eastAsia="MS Mincho"/>
              </w:rPr>
              <w:t xml:space="preserve">regulations on </w:t>
            </w:r>
            <w:r w:rsidR="00615512">
              <w:rPr>
                <w:rFonts w:eastAsia="MS Mincho"/>
              </w:rPr>
              <w:t>numerous</w:t>
            </w:r>
            <w:r w:rsidRPr="00F11EB4">
              <w:rPr>
                <w:rFonts w:eastAsia="MS Mincho"/>
              </w:rPr>
              <w:t xml:space="preserve"> occasions. He </w:t>
            </w:r>
            <w:r w:rsidR="00615512">
              <w:rPr>
                <w:rFonts w:eastAsia="MS Mincho"/>
              </w:rPr>
              <w:t xml:space="preserve">is </w:t>
            </w:r>
            <w:r w:rsidRPr="00F11EB4">
              <w:rPr>
                <w:rFonts w:eastAsia="MS Mincho"/>
              </w:rPr>
              <w:t>receiv</w:t>
            </w:r>
            <w:r w:rsidR="00615512">
              <w:rPr>
                <w:rFonts w:eastAsia="MS Mincho"/>
              </w:rPr>
              <w:t>ing</w:t>
            </w:r>
            <w:r w:rsidRPr="00F11EB4">
              <w:rPr>
                <w:rFonts w:eastAsia="MS Mincho"/>
              </w:rPr>
              <w:t xml:space="preserve"> medical treatment and his condition is currently satisfactory. He </w:t>
            </w:r>
            <w:r w:rsidR="00615512">
              <w:rPr>
                <w:rFonts w:eastAsia="MS Mincho"/>
              </w:rPr>
              <w:t>h</w:t>
            </w:r>
            <w:r w:rsidRPr="00F11EB4">
              <w:rPr>
                <w:rFonts w:eastAsia="MS Mincho"/>
              </w:rPr>
              <w:t>as n</w:t>
            </w:r>
            <w:r w:rsidR="00615512">
              <w:rPr>
                <w:rFonts w:eastAsia="MS Mincho"/>
              </w:rPr>
              <w:t>ot been</w:t>
            </w:r>
            <w:r w:rsidRPr="00F11EB4">
              <w:rPr>
                <w:rFonts w:eastAsia="MS Mincho"/>
              </w:rPr>
              <w:t xml:space="preserve"> subjected to physical or moral pressure</w:t>
            </w:r>
            <w:r w:rsidR="00867C33">
              <w:rPr>
                <w:rFonts w:eastAsia="MS Mincho"/>
              </w:rPr>
              <w:t xml:space="preserve"> and h</w:t>
            </w:r>
            <w:r w:rsidRPr="00F11EB4">
              <w:rPr>
                <w:rFonts w:eastAsia="MS Mincho"/>
              </w:rPr>
              <w:t xml:space="preserve">e </w:t>
            </w:r>
            <w:r w:rsidR="00867C33">
              <w:rPr>
                <w:rFonts w:eastAsia="MS Mincho"/>
              </w:rPr>
              <w:t>had</w:t>
            </w:r>
            <w:r w:rsidRPr="00F11EB4">
              <w:rPr>
                <w:rFonts w:eastAsia="MS Mincho"/>
              </w:rPr>
              <w:t xml:space="preserve"> not file</w:t>
            </w:r>
            <w:r w:rsidR="00867C33">
              <w:rPr>
                <w:rFonts w:eastAsia="MS Mincho"/>
              </w:rPr>
              <w:t>d</w:t>
            </w:r>
            <w:r w:rsidRPr="00F11EB4">
              <w:rPr>
                <w:rFonts w:eastAsia="MS Mincho"/>
              </w:rPr>
              <w:t xml:space="preserve"> any complaint</w:t>
            </w:r>
            <w:r w:rsidR="00867C33">
              <w:rPr>
                <w:rFonts w:eastAsia="MS Mincho"/>
              </w:rPr>
              <w:t>s</w:t>
            </w:r>
            <w:r w:rsidRPr="00F11EB4">
              <w:rPr>
                <w:rFonts w:eastAsia="MS Mincho"/>
              </w:rPr>
              <w:t xml:space="preserve"> </w:t>
            </w:r>
            <w:r w:rsidR="00867C33">
              <w:rPr>
                <w:rFonts w:eastAsia="MS Mincho"/>
              </w:rPr>
              <w:t>with</w:t>
            </w:r>
            <w:r w:rsidRPr="00F11EB4">
              <w:rPr>
                <w:rFonts w:eastAsia="Calibri"/>
              </w:rPr>
              <w:t xml:space="preserve"> the </w:t>
            </w:r>
            <w:r w:rsidR="00542921">
              <w:rPr>
                <w:rFonts w:eastAsia="Calibri"/>
              </w:rPr>
              <w:t>c</w:t>
            </w:r>
            <w:r w:rsidRPr="00F11EB4">
              <w:rPr>
                <w:rFonts w:eastAsia="Calibri"/>
              </w:rPr>
              <w:t>orrection</w:t>
            </w:r>
            <w:r w:rsidR="00542921">
              <w:rPr>
                <w:rFonts w:eastAsia="Calibri"/>
              </w:rPr>
              <w:t>s</w:t>
            </w:r>
            <w:r w:rsidRPr="00F11EB4">
              <w:rPr>
                <w:rFonts w:eastAsia="Calibri"/>
              </w:rPr>
              <w:t xml:space="preserve"> </w:t>
            </w:r>
            <w:r w:rsidR="00542921">
              <w:rPr>
                <w:rFonts w:eastAsia="Calibri"/>
              </w:rPr>
              <w:t>d</w:t>
            </w:r>
            <w:r w:rsidRPr="00F11EB4">
              <w:rPr>
                <w:rFonts w:eastAsia="Calibri"/>
              </w:rPr>
              <w:t>epartment.</w:t>
            </w:r>
            <w:r w:rsidRPr="00F11EB4">
              <w:rPr>
                <w:rFonts w:eastAsia="MS Mincho"/>
              </w:rPr>
              <w:t xml:space="preserve"> </w:t>
            </w:r>
          </w:p>
          <w:p w:rsidR="00F11EB4" w:rsidRPr="00F11EB4" w:rsidRDefault="00F11EB4" w:rsidP="00EF4D33">
            <w:pPr>
              <w:spacing w:before="40" w:after="120" w:line="220" w:lineRule="exact"/>
              <w:jc w:val="both"/>
              <w:rPr>
                <w:rFonts w:eastAsia="MS Mincho"/>
              </w:rPr>
            </w:pPr>
            <w:r w:rsidRPr="00F11EB4">
              <w:rPr>
                <w:rFonts w:eastAsia="MS Mincho"/>
                <w:i/>
              </w:rPr>
              <w:t>Transmittal to the author:</w:t>
            </w:r>
            <w:r w:rsidRPr="00F11EB4">
              <w:rPr>
                <w:rFonts w:eastAsia="MS Mincho"/>
              </w:rPr>
              <w:t xml:space="preserve"> 23 and 29 October and 10 December 2014.</w:t>
            </w:r>
          </w:p>
          <w:p w:rsidR="00F11EB4" w:rsidRPr="00F11EB4" w:rsidRDefault="00F11EB4" w:rsidP="009A2724">
            <w:pPr>
              <w:spacing w:before="40" w:after="120" w:line="220" w:lineRule="exact"/>
              <w:jc w:val="both"/>
              <w:rPr>
                <w:rFonts w:eastAsia="Calibri"/>
                <w:b/>
              </w:rPr>
            </w:pPr>
            <w:r w:rsidRPr="00F11EB4">
              <w:rPr>
                <w:rFonts w:eastAsia="Calibri"/>
                <w:b/>
              </w:rPr>
              <w:t xml:space="preserve">Committee’s </w:t>
            </w:r>
            <w:r w:rsidRPr="00F11EB4">
              <w:rPr>
                <w:rFonts w:eastAsia="MS Mincho"/>
                <w:b/>
              </w:rPr>
              <w:t>assessment</w:t>
            </w:r>
            <w:r w:rsidRPr="00180C20">
              <w:rPr>
                <w:rFonts w:eastAsia="Calibri"/>
                <w:bCs/>
              </w:rPr>
              <w:t>:</w:t>
            </w:r>
          </w:p>
          <w:p w:rsidR="00F11EB4" w:rsidRPr="00F11EB4" w:rsidRDefault="00F11EB4" w:rsidP="009A2724">
            <w:pPr>
              <w:numPr>
                <w:ilvl w:val="0"/>
                <w:numId w:val="27"/>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Retrial or release: C1</w:t>
            </w:r>
          </w:p>
          <w:p w:rsidR="00F11EB4" w:rsidRPr="00F11EB4" w:rsidRDefault="00F11EB4" w:rsidP="009A2724">
            <w:pPr>
              <w:numPr>
                <w:ilvl w:val="0"/>
                <w:numId w:val="27"/>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Appropriate reparation: C1</w:t>
            </w:r>
          </w:p>
          <w:p w:rsidR="00F11EB4" w:rsidRPr="00F11EB4" w:rsidRDefault="00F11EB4" w:rsidP="009A2724">
            <w:pPr>
              <w:numPr>
                <w:ilvl w:val="0"/>
                <w:numId w:val="27"/>
              </w:numPr>
              <w:suppressAutoHyphens w:val="0"/>
              <w:autoSpaceDE w:val="0"/>
              <w:autoSpaceDN w:val="0"/>
              <w:adjustRightInd w:val="0"/>
              <w:spacing w:before="40" w:after="120" w:line="220" w:lineRule="exact"/>
              <w:ind w:left="0" w:firstLine="0"/>
              <w:jc w:val="both"/>
              <w:rPr>
                <w:rFonts w:eastAsia="MS Mincho"/>
                <w:lang w:eastAsia="en-GB"/>
              </w:rPr>
            </w:pPr>
            <w:r w:rsidRPr="00F11EB4">
              <w:rPr>
                <w:rFonts w:eastAsia="MS Mincho"/>
                <w:lang w:eastAsia="en-GB"/>
              </w:rPr>
              <w:t>Publication of the Views: No information</w:t>
            </w:r>
          </w:p>
          <w:p w:rsidR="00F11EB4" w:rsidRPr="00F11EB4" w:rsidRDefault="00F11EB4" w:rsidP="009A2724">
            <w:pPr>
              <w:numPr>
                <w:ilvl w:val="0"/>
                <w:numId w:val="27"/>
              </w:numPr>
              <w:suppressAutoHyphens w:val="0"/>
              <w:autoSpaceDE w:val="0"/>
              <w:autoSpaceDN w:val="0"/>
              <w:adjustRightInd w:val="0"/>
              <w:spacing w:before="40" w:after="120" w:line="220" w:lineRule="exact"/>
              <w:ind w:left="0" w:firstLine="0"/>
              <w:jc w:val="both"/>
              <w:rPr>
                <w:rFonts w:eastAsia="MS Mincho"/>
              </w:rPr>
            </w:pPr>
            <w:r w:rsidRPr="00F11EB4">
              <w:rPr>
                <w:rFonts w:eastAsia="MS Mincho"/>
                <w:lang w:eastAsia="en-GB"/>
              </w:rPr>
              <w:t>Non-repetition: C1</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lastRenderedPageBreak/>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p>
        </w:tc>
      </w:tr>
    </w:tbl>
    <w:p w:rsidR="00F11EB4" w:rsidRPr="00F11EB4" w:rsidRDefault="00F11EB4" w:rsidP="00180C20">
      <w:pPr>
        <w:spacing w:after="60" w:line="200" w:lineRule="atLeast"/>
        <w:ind w:right="1134"/>
        <w:jc w:val="both"/>
        <w:rPr>
          <w:rFonts w:eastAsia="MS Mincho"/>
        </w:rPr>
      </w:pPr>
    </w:p>
    <w:tbl>
      <w:tblPr>
        <w:tblW w:w="7370" w:type="dxa"/>
        <w:tblInd w:w="1134" w:type="dxa"/>
        <w:tblLayout w:type="fixed"/>
        <w:tblCellMar>
          <w:left w:w="0" w:type="dxa"/>
          <w:right w:w="0" w:type="dxa"/>
        </w:tblCellMar>
        <w:tblLook w:val="04A0" w:firstRow="1" w:lastRow="0" w:firstColumn="1" w:lastColumn="0" w:noHBand="0" w:noVBand="1"/>
      </w:tblPr>
      <w:tblGrid>
        <w:gridCol w:w="1843"/>
        <w:gridCol w:w="5527"/>
      </w:tblGrid>
      <w:tr w:rsidR="00F11EB4" w:rsidRPr="00F11EB4" w:rsidTr="00F11EB4">
        <w:tc>
          <w:tcPr>
            <w:tcW w:w="1843" w:type="dxa"/>
            <w:tcBorders>
              <w:top w:val="single" w:sz="4" w:space="0" w:color="auto"/>
              <w:bottom w:val="single" w:sz="12" w:space="0" w:color="auto"/>
            </w:tcBorders>
            <w:shd w:val="clear" w:color="auto" w:fill="auto"/>
          </w:tcPr>
          <w:p w:rsidR="00F11EB4" w:rsidRPr="00F11EB4" w:rsidRDefault="00542921" w:rsidP="00F11EB4">
            <w:pPr>
              <w:spacing w:after="120" w:line="240" w:lineRule="exact"/>
              <w:jc w:val="both"/>
              <w:rPr>
                <w:rFonts w:eastAsia="MS Mincho"/>
                <w:i/>
              </w:rPr>
            </w:pPr>
            <w:r w:rsidRPr="00F11EB4">
              <w:rPr>
                <w:rFonts w:eastAsia="MS Mincho"/>
                <w:b/>
              </w:rPr>
              <w:t>Uzbekistan</w:t>
            </w:r>
          </w:p>
        </w:tc>
        <w:tc>
          <w:tcPr>
            <w:tcW w:w="552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jc w:val="both"/>
              <w:rPr>
                <w:rFonts w:eastAsia="MS Mincho"/>
                <w:i/>
              </w:rPr>
            </w:pPr>
          </w:p>
        </w:tc>
      </w:tr>
      <w:tr w:rsidR="00F11EB4" w:rsidRPr="00F11EB4" w:rsidTr="00F11EB4">
        <w:tc>
          <w:tcPr>
            <w:tcW w:w="1843" w:type="dxa"/>
            <w:tcBorders>
              <w:top w:val="single" w:sz="12" w:space="0" w:color="auto"/>
            </w:tcBorders>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Case</w:t>
            </w:r>
          </w:p>
        </w:tc>
        <w:tc>
          <w:tcPr>
            <w:tcW w:w="5527" w:type="dxa"/>
            <w:tcBorders>
              <w:top w:val="single" w:sz="12" w:space="0" w:color="auto"/>
            </w:tcBorders>
            <w:shd w:val="clear" w:color="auto" w:fill="auto"/>
            <w:vAlign w:val="bottom"/>
          </w:tcPr>
          <w:p w:rsidR="00F11EB4" w:rsidRPr="00180C20" w:rsidRDefault="00F11EB4" w:rsidP="007A1220">
            <w:pPr>
              <w:spacing w:before="40" w:after="120" w:line="220" w:lineRule="exact"/>
              <w:rPr>
                <w:rFonts w:eastAsia="MS Mincho"/>
                <w:bCs/>
              </w:rPr>
            </w:pPr>
            <w:proofErr w:type="spellStart"/>
            <w:r w:rsidRPr="00180C20">
              <w:rPr>
                <w:rFonts w:eastAsia="MS Mincho"/>
                <w:bCs/>
                <w:i/>
              </w:rPr>
              <w:t>Musaev</w:t>
            </w:r>
            <w:proofErr w:type="spellEnd"/>
            <w:r w:rsidRPr="00180C20">
              <w:rPr>
                <w:rFonts w:eastAsia="MS Mincho"/>
                <w:bCs/>
                <w:i/>
              </w:rPr>
              <w:t>,</w:t>
            </w:r>
            <w:r w:rsidRPr="00180C20">
              <w:rPr>
                <w:rFonts w:eastAsia="MS Mincho"/>
                <w:bCs/>
              </w:rPr>
              <w:t xml:space="preserve"> 1914-1915-1916/2009</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Views adopted on</w:t>
            </w:r>
          </w:p>
        </w:tc>
        <w:tc>
          <w:tcPr>
            <w:tcW w:w="5527" w:type="dxa"/>
            <w:shd w:val="clear" w:color="auto" w:fill="auto"/>
            <w:vAlign w:val="bottom"/>
          </w:tcPr>
          <w:p w:rsidR="00F11EB4" w:rsidRPr="00180C20" w:rsidRDefault="00F11EB4" w:rsidP="007A1220">
            <w:pPr>
              <w:spacing w:before="40" w:after="120" w:line="220" w:lineRule="exact"/>
              <w:rPr>
                <w:rFonts w:eastAsia="MS Mincho"/>
                <w:bCs/>
              </w:rPr>
            </w:pPr>
            <w:r w:rsidRPr="00180C20">
              <w:rPr>
                <w:rFonts w:eastAsia="MS Mincho"/>
                <w:bCs/>
              </w:rPr>
              <w:t>21 March 2012</w:t>
            </w:r>
          </w:p>
        </w:tc>
      </w:tr>
      <w:tr w:rsidR="00F11EB4" w:rsidRPr="00F11EB4" w:rsidTr="00F11EB4">
        <w:tc>
          <w:tcPr>
            <w:tcW w:w="1843" w:type="dxa"/>
            <w:shd w:val="clear" w:color="auto" w:fill="auto"/>
          </w:tcPr>
          <w:p w:rsidR="00F11EB4" w:rsidRPr="00180C20" w:rsidRDefault="00F11EB4" w:rsidP="009A2724">
            <w:pPr>
              <w:spacing w:before="40" w:after="120" w:line="220" w:lineRule="exact"/>
              <w:jc w:val="both"/>
              <w:rPr>
                <w:rFonts w:eastAsia="MS Mincho"/>
                <w:b/>
              </w:rPr>
            </w:pPr>
            <w:r w:rsidRPr="00FE6DE8">
              <w:rPr>
                <w:rFonts w:eastAsia="MS Mincho"/>
                <w:b/>
              </w:rPr>
              <w:t>Violation</w:t>
            </w:r>
          </w:p>
        </w:tc>
        <w:tc>
          <w:tcPr>
            <w:tcW w:w="5527" w:type="dxa"/>
            <w:shd w:val="clear" w:color="auto" w:fill="auto"/>
            <w:vAlign w:val="bottom"/>
          </w:tcPr>
          <w:p w:rsidR="00F11EB4" w:rsidRPr="00180C20" w:rsidRDefault="00E44360" w:rsidP="00A87CDA">
            <w:pPr>
              <w:spacing w:before="40" w:after="120" w:line="220" w:lineRule="exact"/>
              <w:rPr>
                <w:rFonts w:eastAsia="MS Mincho"/>
                <w:bCs/>
              </w:rPr>
            </w:pPr>
            <w:r w:rsidRPr="00180C20">
              <w:rPr>
                <w:rFonts w:eastAsia="MS Mincho"/>
                <w:bCs/>
              </w:rPr>
              <w:t>Articles </w:t>
            </w:r>
            <w:r w:rsidR="00F11EB4" w:rsidRPr="00180C20">
              <w:rPr>
                <w:rFonts w:eastAsia="MS Mincho"/>
                <w:bCs/>
              </w:rPr>
              <w:t>7</w:t>
            </w:r>
            <w:r w:rsidR="0059275C" w:rsidRPr="00180C20">
              <w:rPr>
                <w:rFonts w:eastAsia="MS Mincho"/>
                <w:bCs/>
              </w:rPr>
              <w:t>,</w:t>
            </w:r>
            <w:r w:rsidR="00F11EB4" w:rsidRPr="00180C20">
              <w:rPr>
                <w:rFonts w:eastAsia="MS Mincho"/>
                <w:bCs/>
              </w:rPr>
              <w:t xml:space="preserve"> 9 and</w:t>
            </w:r>
            <w:r w:rsidR="0059275C" w:rsidRPr="00180C20">
              <w:rPr>
                <w:rFonts w:eastAsia="MS Mincho"/>
                <w:bCs/>
              </w:rPr>
              <w:t xml:space="preserve"> </w:t>
            </w:r>
            <w:r w:rsidR="00F11EB4" w:rsidRPr="00180C20">
              <w:rPr>
                <w:rFonts w:eastAsia="MS Mincho"/>
                <w:bCs/>
              </w:rPr>
              <w:t>14</w:t>
            </w:r>
            <w:r w:rsidR="0059275C" w:rsidRPr="00180C20">
              <w:rPr>
                <w:rFonts w:eastAsia="MS Mincho"/>
                <w:bCs/>
              </w:rPr>
              <w:t xml:space="preserve"> </w:t>
            </w:r>
            <w:r w:rsidR="00F11EB4" w:rsidRPr="00180C20">
              <w:rPr>
                <w:rFonts w:eastAsia="MS Mincho" w:hint="eastAsia"/>
                <w:bCs/>
                <w:lang w:eastAsia="ja-JP"/>
              </w:rPr>
              <w:t>(</w:t>
            </w:r>
            <w:r w:rsidR="00F11EB4" w:rsidRPr="00180C20">
              <w:rPr>
                <w:rFonts w:eastAsia="MS Mincho"/>
                <w:bCs/>
              </w:rPr>
              <w:t>3</w:t>
            </w:r>
            <w:r w:rsidR="00F11EB4" w:rsidRPr="00180C20">
              <w:rPr>
                <w:rFonts w:eastAsia="MS Mincho" w:hint="eastAsia"/>
                <w:bCs/>
                <w:lang w:eastAsia="ja-JP"/>
              </w:rPr>
              <w:t>)</w:t>
            </w:r>
            <w:r w:rsidR="00F11EB4" w:rsidRPr="00180C20">
              <w:rPr>
                <w:rFonts w:eastAsia="MS Mincho"/>
                <w:bCs/>
              </w:rPr>
              <w:t xml:space="preserve"> (b)</w:t>
            </w:r>
            <w:r w:rsidR="0059275C" w:rsidRPr="00180C20">
              <w:rPr>
                <w:rFonts w:eastAsia="MS Mincho"/>
                <w:bCs/>
              </w:rPr>
              <w:t xml:space="preserve"> and</w:t>
            </w:r>
            <w:r w:rsidR="00F11EB4" w:rsidRPr="00180C20">
              <w:rPr>
                <w:rFonts w:eastAsia="MS Mincho"/>
                <w:bCs/>
              </w:rPr>
              <w:t xml:space="preserve"> (g) and </w:t>
            </w:r>
            <w:r w:rsidR="00F11EB4" w:rsidRPr="00180C20">
              <w:rPr>
                <w:rFonts w:eastAsia="MS Mincho" w:hint="eastAsia"/>
                <w:bCs/>
                <w:lang w:eastAsia="ja-JP"/>
              </w:rPr>
              <w:t>(</w:t>
            </w:r>
            <w:r w:rsidR="00F11EB4" w:rsidRPr="00180C20">
              <w:rPr>
                <w:rFonts w:eastAsia="MS Mincho"/>
                <w:bCs/>
              </w:rPr>
              <w:t>5</w:t>
            </w:r>
            <w:r w:rsidR="00F11EB4" w:rsidRPr="00180C20">
              <w:rPr>
                <w:rFonts w:eastAsia="MS Mincho" w:hint="eastAsia"/>
                <w:bCs/>
                <w:lang w:eastAsia="ja-JP"/>
              </w:rPr>
              <w:t>)</w:t>
            </w:r>
            <w:r w:rsidR="00F11EB4" w:rsidRPr="00180C20">
              <w:rPr>
                <w:rFonts w:eastAsia="MS Mincho"/>
                <w:bCs/>
              </w:rPr>
              <w:t xml:space="preserve"> </w:t>
            </w:r>
            <w:r w:rsidR="00A87CDA" w:rsidRPr="00180C20">
              <w:rPr>
                <w:rFonts w:eastAsia="SimSun"/>
                <w:bCs/>
                <w:color w:val="000000"/>
                <w:lang w:eastAsia="zh-CN"/>
              </w:rPr>
              <w:t>of the Covenant</w:t>
            </w:r>
          </w:p>
        </w:tc>
      </w:tr>
      <w:tr w:rsidR="00F11EB4" w:rsidRPr="00F11EB4" w:rsidTr="00F11EB4">
        <w:tc>
          <w:tcPr>
            <w:tcW w:w="7370" w:type="dxa"/>
            <w:gridSpan w:val="2"/>
            <w:shd w:val="clear" w:color="auto" w:fill="auto"/>
          </w:tcPr>
          <w:p w:rsidR="00F11EB4" w:rsidRPr="00F11EB4" w:rsidRDefault="00F11EB4" w:rsidP="00EF4D33">
            <w:pPr>
              <w:spacing w:before="40" w:after="120" w:line="220" w:lineRule="exact"/>
              <w:jc w:val="both"/>
              <w:rPr>
                <w:rFonts w:eastAsia="MS Mincho"/>
              </w:rPr>
            </w:pPr>
            <w:r w:rsidRPr="00F11EB4">
              <w:rPr>
                <w:rFonts w:eastAsia="MS Mincho"/>
                <w:b/>
              </w:rPr>
              <w:t>Remedy</w:t>
            </w:r>
            <w:r w:rsidRPr="00180C20">
              <w:rPr>
                <w:rFonts w:eastAsia="MS Mincho"/>
                <w:bCs/>
              </w:rPr>
              <w:t>:</w:t>
            </w:r>
            <w:r w:rsidRPr="00F11EB4">
              <w:rPr>
                <w:rFonts w:eastAsia="MS Mincho"/>
                <w:b/>
              </w:rPr>
              <w:t xml:space="preserve"> </w:t>
            </w:r>
            <w:r w:rsidRPr="00F11EB4">
              <w:rPr>
                <w:rFonts w:eastAsia="MS Mincho"/>
                <w:bCs/>
              </w:rPr>
              <w:t xml:space="preserve">Effective remedy, including </w:t>
            </w:r>
            <w:r w:rsidR="004B72E1">
              <w:rPr>
                <w:rFonts w:eastAsia="MS Mincho"/>
                <w:bCs/>
              </w:rPr>
              <w:t xml:space="preserve">carrying out an </w:t>
            </w:r>
            <w:r w:rsidRPr="00F11EB4">
              <w:rPr>
                <w:rFonts w:eastAsia="MS Mincho"/>
              </w:rPr>
              <w:t>impartial</w:t>
            </w:r>
            <w:r w:rsidRPr="00F11EB4">
              <w:rPr>
                <w:rFonts w:eastAsia="MS Mincho"/>
                <w:bCs/>
              </w:rPr>
              <w:t xml:space="preserve">, effective and thorough investigation </w:t>
            </w:r>
            <w:r w:rsidR="004B72E1">
              <w:t xml:space="preserve">into the allegations of torture and ill-treatment </w:t>
            </w:r>
            <w:r w:rsidRPr="00F11EB4">
              <w:rPr>
                <w:rFonts w:eastAsia="MS Mincho"/>
                <w:bCs/>
              </w:rPr>
              <w:t xml:space="preserve">and initiating criminal proceedings against those responsible; </w:t>
            </w:r>
            <w:r w:rsidR="00542921">
              <w:rPr>
                <w:rFonts w:eastAsia="MS Mincho"/>
                <w:bCs/>
              </w:rPr>
              <w:t xml:space="preserve">conducting </w:t>
            </w:r>
            <w:r w:rsidR="006858D7">
              <w:rPr>
                <w:rFonts w:eastAsia="MS Mincho"/>
                <w:bCs/>
              </w:rPr>
              <w:t>either the victim’</w:t>
            </w:r>
            <w:r w:rsidRPr="00F11EB4">
              <w:rPr>
                <w:rFonts w:eastAsia="MS Mincho"/>
                <w:bCs/>
              </w:rPr>
              <w:t>s retrial in conformity with all guarantees enshrined in the Covenant or releas</w:t>
            </w:r>
            <w:r w:rsidR="00542921">
              <w:rPr>
                <w:rFonts w:eastAsia="MS Mincho"/>
                <w:bCs/>
              </w:rPr>
              <w:t>ing him</w:t>
            </w:r>
            <w:r w:rsidRPr="00F11EB4">
              <w:rPr>
                <w:rFonts w:eastAsia="MS Mincho"/>
                <w:bCs/>
              </w:rPr>
              <w:t xml:space="preserve">; </w:t>
            </w:r>
            <w:r w:rsidR="006858D7">
              <w:rPr>
                <w:rFonts w:eastAsia="MS Mincho"/>
                <w:bCs/>
              </w:rPr>
              <w:t xml:space="preserve">and </w:t>
            </w:r>
            <w:r w:rsidRPr="00F11EB4">
              <w:rPr>
                <w:rFonts w:eastAsia="MS Mincho"/>
                <w:bCs/>
              </w:rPr>
              <w:t>provid</w:t>
            </w:r>
            <w:r w:rsidR="006858D7">
              <w:rPr>
                <w:rFonts w:eastAsia="MS Mincho"/>
                <w:bCs/>
              </w:rPr>
              <w:t>ing</w:t>
            </w:r>
            <w:r w:rsidRPr="00F11EB4">
              <w:rPr>
                <w:rFonts w:eastAsia="MS Mincho"/>
                <w:bCs/>
              </w:rPr>
              <w:t xml:space="preserve"> the victim with full reparation, including appropriate compensation.</w:t>
            </w:r>
          </w:p>
        </w:tc>
      </w:tr>
      <w:tr w:rsidR="00F11EB4" w:rsidRPr="00F11EB4" w:rsidTr="00F11EB4">
        <w:tc>
          <w:tcPr>
            <w:tcW w:w="7370" w:type="dxa"/>
            <w:gridSpan w:val="2"/>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Previous follow-up information</w:t>
            </w:r>
            <w:r w:rsidRPr="00180C20">
              <w:rPr>
                <w:rFonts w:eastAsia="MS Mincho"/>
                <w:bCs/>
              </w:rPr>
              <w:t>:</w:t>
            </w:r>
            <w:r w:rsidRPr="00180C20">
              <w:rPr>
                <w:rFonts w:eastAsia="Calibri"/>
                <w:bCs/>
              </w:rPr>
              <w:t xml:space="preserve"> A/69/40</w:t>
            </w:r>
          </w:p>
        </w:tc>
      </w:tr>
      <w:tr w:rsidR="00F11EB4" w:rsidRPr="00F11EB4" w:rsidTr="00F11EB4">
        <w:tc>
          <w:tcPr>
            <w:tcW w:w="7370" w:type="dxa"/>
            <w:gridSpan w:val="2"/>
            <w:shd w:val="clear" w:color="auto" w:fill="auto"/>
          </w:tcPr>
          <w:p w:rsidR="00F11EB4" w:rsidRPr="00F11EB4" w:rsidRDefault="00F11EB4" w:rsidP="00180C20">
            <w:pPr>
              <w:spacing w:before="40" w:after="80" w:line="220" w:lineRule="exact"/>
              <w:jc w:val="both"/>
              <w:rPr>
                <w:rFonts w:eastAsia="MS Mincho"/>
              </w:rPr>
            </w:pPr>
            <w:r w:rsidRPr="00F11EB4">
              <w:rPr>
                <w:rFonts w:eastAsia="MS Mincho"/>
                <w:i/>
              </w:rPr>
              <w:t>Submission from</w:t>
            </w:r>
            <w:r w:rsidRPr="00F11EB4">
              <w:rPr>
                <w:rFonts w:eastAsia="MS Mincho"/>
              </w:rPr>
              <w:t>: State party</w:t>
            </w:r>
          </w:p>
          <w:p w:rsidR="00F11EB4" w:rsidRPr="00F11EB4" w:rsidRDefault="00F11EB4" w:rsidP="00180C20">
            <w:pPr>
              <w:spacing w:before="40" w:after="80" w:line="220" w:lineRule="exact"/>
              <w:jc w:val="both"/>
              <w:rPr>
                <w:rFonts w:eastAsia="MS Mincho"/>
              </w:rPr>
            </w:pPr>
            <w:r w:rsidRPr="00F11EB4">
              <w:rPr>
                <w:rFonts w:eastAsia="MS Mincho"/>
                <w:i/>
              </w:rPr>
              <w:t>Date of submission</w:t>
            </w:r>
            <w:r w:rsidRPr="00F11EB4">
              <w:rPr>
                <w:rFonts w:eastAsia="MS Mincho"/>
              </w:rPr>
              <w:t>: 26 June and 3 December 2014</w:t>
            </w:r>
          </w:p>
          <w:p w:rsidR="00F11EB4" w:rsidRPr="00F11EB4" w:rsidRDefault="00F11EB4" w:rsidP="00180C20">
            <w:pPr>
              <w:spacing w:before="40" w:after="80" w:line="220" w:lineRule="exact"/>
              <w:jc w:val="both"/>
              <w:rPr>
                <w:rFonts w:eastAsia="MS Mincho"/>
              </w:rPr>
            </w:pPr>
            <w:r w:rsidRPr="00F11EB4">
              <w:rPr>
                <w:rFonts w:eastAsia="MS Mincho"/>
              </w:rPr>
              <w:t xml:space="preserve">The </w:t>
            </w:r>
            <w:r w:rsidR="006858D7">
              <w:rPr>
                <w:rFonts w:eastAsia="MS Mincho"/>
              </w:rPr>
              <w:t>victim</w:t>
            </w:r>
            <w:r w:rsidRPr="00F11EB4">
              <w:rPr>
                <w:rFonts w:eastAsia="MS Mincho"/>
              </w:rPr>
              <w:t xml:space="preserve"> </w:t>
            </w:r>
            <w:r w:rsidR="006858D7">
              <w:rPr>
                <w:rFonts w:eastAsia="MS Mincho"/>
              </w:rPr>
              <w:t>has</w:t>
            </w:r>
            <w:r w:rsidRPr="00F11EB4">
              <w:rPr>
                <w:rFonts w:eastAsia="MS Mincho"/>
              </w:rPr>
              <w:t xml:space="preserve"> </w:t>
            </w:r>
            <w:r w:rsidR="006858D7">
              <w:rPr>
                <w:rFonts w:eastAsia="MS Mincho"/>
              </w:rPr>
              <w:t>been</w:t>
            </w:r>
            <w:r w:rsidRPr="00F11EB4">
              <w:rPr>
                <w:rFonts w:eastAsia="MS Mincho"/>
              </w:rPr>
              <w:t xml:space="preserve"> provided with adequate medical assistance </w:t>
            </w:r>
            <w:r w:rsidR="006858D7">
              <w:rPr>
                <w:rFonts w:eastAsia="MS Mincho"/>
              </w:rPr>
              <w:t>throughout</w:t>
            </w:r>
            <w:r w:rsidRPr="00F11EB4">
              <w:rPr>
                <w:rFonts w:eastAsia="MS Mincho"/>
              </w:rPr>
              <w:t xml:space="preserve"> </w:t>
            </w:r>
            <w:r w:rsidR="006858D7">
              <w:rPr>
                <w:rFonts w:eastAsia="MS Mincho"/>
              </w:rPr>
              <w:t xml:space="preserve">his </w:t>
            </w:r>
            <w:r w:rsidRPr="00F11EB4">
              <w:rPr>
                <w:rFonts w:eastAsia="MS Mincho"/>
              </w:rPr>
              <w:t xml:space="preserve">detention. His health condition is currently satisfactory and he </w:t>
            </w:r>
            <w:r w:rsidR="006858D7">
              <w:rPr>
                <w:rFonts w:eastAsia="MS Mincho"/>
              </w:rPr>
              <w:t>h</w:t>
            </w:r>
            <w:r w:rsidRPr="00F11EB4">
              <w:rPr>
                <w:rFonts w:eastAsia="MS Mincho"/>
              </w:rPr>
              <w:t>as n</w:t>
            </w:r>
            <w:r w:rsidR="006858D7">
              <w:rPr>
                <w:rFonts w:eastAsia="MS Mincho"/>
              </w:rPr>
              <w:t>ot</w:t>
            </w:r>
            <w:r w:rsidRPr="00F11EB4">
              <w:rPr>
                <w:rFonts w:eastAsia="MS Mincho"/>
              </w:rPr>
              <w:t xml:space="preserve"> </w:t>
            </w:r>
            <w:r w:rsidR="006858D7">
              <w:rPr>
                <w:rFonts w:eastAsia="MS Mincho"/>
              </w:rPr>
              <w:t xml:space="preserve">been </w:t>
            </w:r>
            <w:r w:rsidRPr="00F11EB4">
              <w:rPr>
                <w:rFonts w:eastAsia="MS Mincho"/>
              </w:rPr>
              <w:t>subjected to any ill-treatment while detained. During the period 2012 to 2014</w:t>
            </w:r>
            <w:r w:rsidR="006858D7">
              <w:rPr>
                <w:rFonts w:eastAsia="MS Mincho"/>
              </w:rPr>
              <w:t>,</w:t>
            </w:r>
            <w:r w:rsidRPr="00F11EB4">
              <w:rPr>
                <w:rFonts w:eastAsia="MS Mincho"/>
              </w:rPr>
              <w:t xml:space="preserve"> he was allowed to see his relatives. No request for a lawyer </w:t>
            </w:r>
            <w:r w:rsidR="006858D7">
              <w:rPr>
                <w:rFonts w:eastAsia="MS Mincho"/>
              </w:rPr>
              <w:t>h</w:t>
            </w:r>
            <w:r w:rsidRPr="00F11EB4">
              <w:rPr>
                <w:rFonts w:eastAsia="MS Mincho"/>
              </w:rPr>
              <w:t xml:space="preserve">as </w:t>
            </w:r>
            <w:r w:rsidR="006858D7">
              <w:rPr>
                <w:rFonts w:eastAsia="MS Mincho"/>
              </w:rPr>
              <w:t xml:space="preserve">been </w:t>
            </w:r>
            <w:r w:rsidRPr="00F11EB4">
              <w:rPr>
                <w:rFonts w:eastAsia="MS Mincho"/>
              </w:rPr>
              <w:t xml:space="preserve">made. </w:t>
            </w:r>
          </w:p>
          <w:p w:rsidR="00F11EB4" w:rsidRPr="00F11EB4" w:rsidRDefault="00F11EB4" w:rsidP="00180C20">
            <w:pPr>
              <w:spacing w:before="40" w:after="80" w:line="220" w:lineRule="exact"/>
              <w:jc w:val="both"/>
              <w:rPr>
                <w:rFonts w:eastAsia="MS Mincho"/>
              </w:rPr>
            </w:pPr>
            <w:r w:rsidRPr="00F11EB4">
              <w:rPr>
                <w:rFonts w:eastAsia="MS Mincho"/>
                <w:i/>
              </w:rPr>
              <w:t>Transmittal to the author</w:t>
            </w:r>
            <w:r w:rsidRPr="00F11EB4">
              <w:rPr>
                <w:rFonts w:eastAsia="MS Mincho"/>
              </w:rPr>
              <w:t>: 21 October and 10 December 2014 respectively</w:t>
            </w:r>
          </w:p>
          <w:p w:rsidR="00F11EB4" w:rsidRPr="00F11EB4" w:rsidRDefault="00F11EB4" w:rsidP="00180C20">
            <w:pPr>
              <w:spacing w:before="40" w:after="80" w:line="220" w:lineRule="exact"/>
              <w:jc w:val="both"/>
              <w:rPr>
                <w:rFonts w:eastAsia="MS Mincho"/>
                <w:b/>
              </w:rPr>
            </w:pPr>
            <w:r w:rsidRPr="00F11EB4">
              <w:rPr>
                <w:rFonts w:eastAsia="MS Mincho"/>
                <w:b/>
              </w:rPr>
              <w:t>Committee’s assessment</w:t>
            </w:r>
            <w:r w:rsidRPr="00180C20">
              <w:rPr>
                <w:rFonts w:eastAsia="MS Mincho"/>
                <w:bCs/>
              </w:rPr>
              <w:t>:</w:t>
            </w:r>
          </w:p>
          <w:p w:rsidR="00F11EB4" w:rsidRPr="00F11EB4" w:rsidRDefault="00F11EB4" w:rsidP="00180C20">
            <w:pPr>
              <w:numPr>
                <w:ilvl w:val="0"/>
                <w:numId w:val="28"/>
              </w:numPr>
              <w:suppressAutoHyphens w:val="0"/>
              <w:autoSpaceDE w:val="0"/>
              <w:autoSpaceDN w:val="0"/>
              <w:adjustRightInd w:val="0"/>
              <w:spacing w:before="40" w:after="80" w:line="220" w:lineRule="exact"/>
              <w:ind w:left="0" w:firstLine="0"/>
              <w:jc w:val="both"/>
              <w:rPr>
                <w:rFonts w:eastAsia="MS Mincho"/>
                <w:lang w:eastAsia="en-GB"/>
              </w:rPr>
            </w:pPr>
            <w:r w:rsidRPr="00F11EB4">
              <w:rPr>
                <w:rFonts w:eastAsia="MS Mincho"/>
                <w:lang w:eastAsia="en-GB"/>
              </w:rPr>
              <w:t>Investigation: C1</w:t>
            </w:r>
          </w:p>
          <w:p w:rsidR="00F11EB4" w:rsidRPr="00F11EB4" w:rsidRDefault="00F11EB4" w:rsidP="00180C20">
            <w:pPr>
              <w:numPr>
                <w:ilvl w:val="0"/>
                <w:numId w:val="28"/>
              </w:numPr>
              <w:suppressAutoHyphens w:val="0"/>
              <w:autoSpaceDE w:val="0"/>
              <w:autoSpaceDN w:val="0"/>
              <w:adjustRightInd w:val="0"/>
              <w:spacing w:before="40" w:after="80" w:line="220" w:lineRule="exact"/>
              <w:ind w:left="0" w:firstLine="0"/>
              <w:jc w:val="both"/>
              <w:rPr>
                <w:rFonts w:eastAsia="MS Mincho"/>
                <w:lang w:eastAsia="en-GB"/>
              </w:rPr>
            </w:pPr>
            <w:r w:rsidRPr="00F11EB4">
              <w:rPr>
                <w:rFonts w:eastAsia="MS Mincho"/>
                <w:lang w:eastAsia="en-GB"/>
              </w:rPr>
              <w:t>Retrial or release</w:t>
            </w:r>
            <w:r w:rsidR="006858D7">
              <w:rPr>
                <w:rFonts w:eastAsia="MS Mincho"/>
                <w:lang w:eastAsia="en-GB"/>
              </w:rPr>
              <w:t>,</w:t>
            </w:r>
            <w:r w:rsidRPr="00F11EB4">
              <w:rPr>
                <w:rFonts w:eastAsia="MS Mincho"/>
                <w:lang w:eastAsia="en-GB"/>
              </w:rPr>
              <w:t xml:space="preserve"> and full reparation: C2</w:t>
            </w:r>
          </w:p>
          <w:p w:rsidR="00F11EB4" w:rsidRPr="00F11EB4" w:rsidRDefault="00F11EB4" w:rsidP="00180C20">
            <w:pPr>
              <w:numPr>
                <w:ilvl w:val="0"/>
                <w:numId w:val="28"/>
              </w:numPr>
              <w:suppressAutoHyphens w:val="0"/>
              <w:autoSpaceDE w:val="0"/>
              <w:autoSpaceDN w:val="0"/>
              <w:adjustRightInd w:val="0"/>
              <w:spacing w:before="40" w:after="80" w:line="220" w:lineRule="exact"/>
              <w:ind w:left="0" w:firstLine="0"/>
              <w:jc w:val="both"/>
              <w:rPr>
                <w:rFonts w:eastAsia="MS Mincho"/>
                <w:lang w:eastAsia="en-GB"/>
              </w:rPr>
            </w:pPr>
            <w:r w:rsidRPr="00F11EB4">
              <w:rPr>
                <w:rFonts w:eastAsia="MS Mincho"/>
                <w:lang w:eastAsia="en-GB"/>
              </w:rPr>
              <w:t xml:space="preserve">Publication of the Views: No information </w:t>
            </w:r>
          </w:p>
          <w:p w:rsidR="00F11EB4" w:rsidRPr="00F11EB4" w:rsidRDefault="00F11EB4" w:rsidP="00180C20">
            <w:pPr>
              <w:numPr>
                <w:ilvl w:val="0"/>
                <w:numId w:val="28"/>
              </w:numPr>
              <w:suppressAutoHyphens w:val="0"/>
              <w:autoSpaceDE w:val="0"/>
              <w:autoSpaceDN w:val="0"/>
              <w:adjustRightInd w:val="0"/>
              <w:spacing w:before="40" w:after="80" w:line="220" w:lineRule="exact"/>
              <w:ind w:left="0" w:firstLine="0"/>
              <w:jc w:val="both"/>
              <w:rPr>
                <w:rFonts w:eastAsia="MS Mincho"/>
                <w:lang w:eastAsia="en-GB"/>
              </w:rPr>
            </w:pPr>
            <w:r w:rsidRPr="00F11EB4">
              <w:rPr>
                <w:rFonts w:eastAsia="MS Mincho"/>
                <w:lang w:eastAsia="en-GB"/>
              </w:rPr>
              <w:t>Non-repetition: C1</w:t>
            </w:r>
          </w:p>
        </w:tc>
      </w:tr>
      <w:tr w:rsidR="00F11EB4" w:rsidRPr="00F11EB4" w:rsidTr="00F11EB4">
        <w:tc>
          <w:tcPr>
            <w:tcW w:w="7370" w:type="dxa"/>
            <w:gridSpan w:val="2"/>
            <w:tcBorders>
              <w:bottom w:val="single" w:sz="12" w:space="0" w:color="auto"/>
            </w:tcBorders>
            <w:shd w:val="clear" w:color="auto" w:fill="auto"/>
          </w:tcPr>
          <w:p w:rsidR="00F11EB4" w:rsidRPr="00F11EB4" w:rsidRDefault="00F11EB4" w:rsidP="009A2724">
            <w:pPr>
              <w:spacing w:before="40" w:after="120" w:line="220" w:lineRule="exact"/>
              <w:jc w:val="both"/>
              <w:rPr>
                <w:rFonts w:eastAsia="MS Mincho"/>
              </w:rPr>
            </w:pPr>
            <w:r w:rsidRPr="00F11EB4">
              <w:rPr>
                <w:rFonts w:eastAsia="MS Mincho"/>
                <w:b/>
              </w:rPr>
              <w:t>Committee</w:t>
            </w:r>
            <w:r w:rsidR="00536BC6" w:rsidRPr="00536BC6">
              <w:rPr>
                <w:rFonts w:eastAsia="MS Mincho"/>
              </w:rPr>
              <w:t>’</w:t>
            </w:r>
            <w:r w:rsidRPr="00F11EB4">
              <w:rPr>
                <w:rFonts w:eastAsia="MS Mincho"/>
                <w:b/>
              </w:rPr>
              <w:t>s decision</w:t>
            </w:r>
            <w:r w:rsidRPr="00180C20">
              <w:rPr>
                <w:rFonts w:eastAsia="MS Mincho"/>
                <w:bCs/>
              </w:rPr>
              <w:t>:</w:t>
            </w:r>
            <w:r w:rsidRPr="00F11EB4">
              <w:rPr>
                <w:rFonts w:eastAsia="MS Mincho"/>
                <w:b/>
              </w:rPr>
              <w:t xml:space="preserve"> </w:t>
            </w:r>
            <w:r w:rsidRPr="00F11EB4">
              <w:rPr>
                <w:rFonts w:eastAsia="MS Mincho"/>
              </w:rPr>
              <w:t>Follow-up dialogue ongoing.</w:t>
            </w:r>
          </w:p>
        </w:tc>
      </w:tr>
    </w:tbl>
    <w:p w:rsidR="00F11EB4" w:rsidRPr="00F11EB4" w:rsidRDefault="00F11EB4" w:rsidP="007107EC">
      <w:pPr>
        <w:pStyle w:val="HChG"/>
        <w:rPr>
          <w:rFonts w:eastAsia="MS Mincho"/>
        </w:rPr>
      </w:pPr>
      <w:r>
        <w:rPr>
          <w:rFonts w:eastAsia="MS Mincho"/>
          <w:lang w:eastAsia="ja-JP"/>
        </w:rPr>
        <w:br w:type="page"/>
      </w:r>
      <w:r w:rsidRPr="00F11EB4">
        <w:rPr>
          <w:rFonts w:eastAsia="MS Mincho"/>
        </w:rPr>
        <w:lastRenderedPageBreak/>
        <w:t>Annex I</w:t>
      </w:r>
    </w:p>
    <w:p w:rsidR="00F11EB4" w:rsidRPr="00180C20" w:rsidRDefault="00F11EB4" w:rsidP="00180C20">
      <w:pPr>
        <w:pStyle w:val="HChG"/>
        <w:rPr>
          <w:rFonts w:eastAsia="MS Mincho"/>
        </w:rPr>
      </w:pPr>
      <w:r w:rsidRPr="00180C20">
        <w:rPr>
          <w:rFonts w:eastAsia="MS Mincho"/>
        </w:rPr>
        <w:tab/>
      </w:r>
      <w:r w:rsidRPr="00180C20">
        <w:rPr>
          <w:rFonts w:eastAsia="MS Mincho"/>
        </w:rPr>
        <w:tab/>
      </w:r>
      <w:r w:rsidR="008267B8" w:rsidRPr="00180C20">
        <w:rPr>
          <w:rFonts w:eastAsia="MS Mincho"/>
        </w:rPr>
        <w:t>C</w:t>
      </w:r>
      <w:r w:rsidRPr="00180C20">
        <w:rPr>
          <w:rFonts w:eastAsia="MS Mincho"/>
        </w:rPr>
        <w:t xml:space="preserve">riteria </w:t>
      </w:r>
      <w:r w:rsidR="008267B8" w:rsidRPr="00180C20">
        <w:rPr>
          <w:rFonts w:eastAsia="MS Mincho"/>
        </w:rPr>
        <w:t xml:space="preserve">used by </w:t>
      </w:r>
      <w:r w:rsidRPr="00180C20">
        <w:rPr>
          <w:rFonts w:eastAsia="MS Mincho"/>
        </w:rPr>
        <w:t xml:space="preserve">the Human Rights Committee </w:t>
      </w:r>
      <w:r w:rsidR="008267B8" w:rsidRPr="00180C20">
        <w:rPr>
          <w:rFonts w:eastAsia="MS Mincho"/>
        </w:rPr>
        <w:t xml:space="preserve">to </w:t>
      </w:r>
      <w:r w:rsidR="008267B8" w:rsidRPr="008267B8">
        <w:rPr>
          <w:rFonts w:eastAsia="MS Mincho"/>
        </w:rPr>
        <w:t>assess replies received from and action taken by States parties</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709"/>
        <w:gridCol w:w="6094"/>
      </w:tblGrid>
      <w:tr w:rsidR="00F11EB4" w:rsidRPr="00F11EB4" w:rsidTr="00F11EB4">
        <w:tc>
          <w:tcPr>
            <w:tcW w:w="567" w:type="dxa"/>
            <w:tcBorders>
              <w:top w:val="single" w:sz="4" w:space="0" w:color="auto"/>
              <w:bottom w:val="single" w:sz="12" w:space="0" w:color="auto"/>
            </w:tcBorders>
            <w:shd w:val="clear" w:color="auto" w:fill="auto"/>
            <w:vAlign w:val="bottom"/>
          </w:tcPr>
          <w:p w:rsidR="00F11EB4" w:rsidRPr="00F11EB4" w:rsidRDefault="00F11EB4" w:rsidP="00F11EB4">
            <w:pPr>
              <w:spacing w:after="120" w:line="240" w:lineRule="exact"/>
              <w:rPr>
                <w:rFonts w:eastAsia="MS Mincho"/>
                <w:i/>
              </w:rPr>
            </w:pPr>
          </w:p>
        </w:tc>
        <w:tc>
          <w:tcPr>
            <w:tcW w:w="6803" w:type="dxa"/>
            <w:gridSpan w:val="2"/>
            <w:tcBorders>
              <w:top w:val="single" w:sz="4" w:space="0" w:color="auto"/>
              <w:bottom w:val="single" w:sz="12" w:space="0" w:color="auto"/>
            </w:tcBorders>
            <w:shd w:val="clear" w:color="auto" w:fill="auto"/>
            <w:vAlign w:val="bottom"/>
          </w:tcPr>
          <w:p w:rsidR="00F11EB4" w:rsidRPr="00F11EB4" w:rsidRDefault="00F11EB4" w:rsidP="006858D7">
            <w:pPr>
              <w:spacing w:after="120" w:line="240" w:lineRule="exact"/>
              <w:rPr>
                <w:rFonts w:eastAsia="MS Mincho"/>
                <w:i/>
              </w:rPr>
            </w:pPr>
            <w:r w:rsidRPr="00F11EB4">
              <w:rPr>
                <w:rFonts w:eastAsia="MS Mincho"/>
                <w:i/>
              </w:rPr>
              <w:t xml:space="preserve">Assessment </w:t>
            </w:r>
            <w:r w:rsidR="006858D7">
              <w:rPr>
                <w:rFonts w:eastAsia="MS Mincho"/>
                <w:i/>
              </w:rPr>
              <w:t>c</w:t>
            </w:r>
            <w:r w:rsidRPr="00F11EB4">
              <w:rPr>
                <w:rFonts w:eastAsia="MS Mincho"/>
                <w:i/>
              </w:rPr>
              <w:t>riteria</w:t>
            </w:r>
          </w:p>
        </w:tc>
      </w:tr>
      <w:tr w:rsidR="00F11EB4" w:rsidRPr="00F11EB4" w:rsidTr="00F11EB4">
        <w:tc>
          <w:tcPr>
            <w:tcW w:w="7370" w:type="dxa"/>
            <w:gridSpan w:val="3"/>
            <w:tcBorders>
              <w:top w:val="single" w:sz="12" w:space="0" w:color="auto"/>
            </w:tcBorders>
            <w:shd w:val="clear" w:color="auto" w:fill="auto"/>
            <w:vAlign w:val="bottom"/>
          </w:tcPr>
          <w:p w:rsidR="00F11EB4" w:rsidRPr="00F11EB4" w:rsidRDefault="00F11EB4" w:rsidP="00F11EB4">
            <w:pPr>
              <w:spacing w:after="120" w:line="240" w:lineRule="exact"/>
              <w:rPr>
                <w:rFonts w:eastAsia="MS Mincho"/>
              </w:rPr>
            </w:pPr>
            <w:r w:rsidRPr="00F11EB4">
              <w:rPr>
                <w:rFonts w:eastAsia="MS Mincho"/>
                <w:b/>
                <w:lang w:val="en-US"/>
              </w:rPr>
              <w:t>Reply/action satisfactory</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A</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Reply largely satisfactory</w:t>
            </w:r>
          </w:p>
        </w:tc>
      </w:tr>
      <w:tr w:rsidR="00F11EB4" w:rsidRPr="00F11EB4" w:rsidTr="00F11EB4">
        <w:tc>
          <w:tcPr>
            <w:tcW w:w="7370" w:type="dxa"/>
            <w:gridSpan w:val="3"/>
            <w:shd w:val="clear" w:color="auto" w:fill="auto"/>
            <w:vAlign w:val="bottom"/>
          </w:tcPr>
          <w:p w:rsidR="00F11EB4" w:rsidRPr="00F11EB4" w:rsidRDefault="00F11EB4" w:rsidP="00F11EB4">
            <w:pPr>
              <w:spacing w:after="120" w:line="240" w:lineRule="exact"/>
              <w:rPr>
                <w:rFonts w:eastAsia="MS Mincho"/>
              </w:rPr>
            </w:pPr>
            <w:r w:rsidRPr="00F11EB4">
              <w:rPr>
                <w:rFonts w:eastAsia="MS Mincho"/>
                <w:b/>
                <w:lang w:val="en-US"/>
              </w:rPr>
              <w:t>Reply/action partially satisfactory</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B1</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Substantive action taken, but additional information required</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B2</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Initial action taken, but additional information required</w:t>
            </w:r>
          </w:p>
        </w:tc>
      </w:tr>
      <w:tr w:rsidR="00F11EB4" w:rsidRPr="00F11EB4" w:rsidTr="00F11EB4">
        <w:tc>
          <w:tcPr>
            <w:tcW w:w="7370" w:type="dxa"/>
            <w:gridSpan w:val="3"/>
            <w:shd w:val="clear" w:color="auto" w:fill="auto"/>
            <w:vAlign w:val="bottom"/>
          </w:tcPr>
          <w:p w:rsidR="00F11EB4" w:rsidRPr="00F11EB4" w:rsidRDefault="00F11EB4" w:rsidP="00F11EB4">
            <w:pPr>
              <w:spacing w:after="120" w:line="240" w:lineRule="exact"/>
              <w:rPr>
                <w:rFonts w:eastAsia="MS Mincho"/>
              </w:rPr>
            </w:pPr>
            <w:r w:rsidRPr="00F11EB4">
              <w:rPr>
                <w:rFonts w:eastAsia="MS Mincho"/>
                <w:b/>
                <w:lang w:val="en-US"/>
              </w:rPr>
              <w:t>Reply/action not satisfactory</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C1</w:t>
            </w:r>
          </w:p>
        </w:tc>
        <w:tc>
          <w:tcPr>
            <w:tcW w:w="6094" w:type="dxa"/>
            <w:shd w:val="clear" w:color="auto" w:fill="auto"/>
          </w:tcPr>
          <w:p w:rsidR="00F11EB4" w:rsidRPr="00F11EB4" w:rsidRDefault="00F11EB4" w:rsidP="00F773F7">
            <w:pPr>
              <w:spacing w:after="120" w:line="240" w:lineRule="exact"/>
              <w:rPr>
                <w:rFonts w:eastAsia="MS Mincho"/>
                <w:lang w:val="en-US"/>
              </w:rPr>
            </w:pPr>
            <w:r w:rsidRPr="00F11EB4">
              <w:rPr>
                <w:rFonts w:eastAsia="MS Mincho"/>
                <w:lang w:val="en-US"/>
              </w:rPr>
              <w:t>Reply received but action taken do</w:t>
            </w:r>
            <w:r w:rsidR="00F773F7">
              <w:rPr>
                <w:rFonts w:eastAsia="MS Mincho"/>
                <w:lang w:val="en-US"/>
              </w:rPr>
              <w:t>es</w:t>
            </w:r>
            <w:r w:rsidRPr="00F11EB4">
              <w:rPr>
                <w:rFonts w:eastAsia="MS Mincho"/>
                <w:lang w:val="en-US"/>
              </w:rPr>
              <w:t xml:space="preserve"> not implement the recommendation</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C2</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Reply received but not relevant to the recommendation</w:t>
            </w:r>
          </w:p>
        </w:tc>
      </w:tr>
      <w:tr w:rsidR="00F11EB4" w:rsidRPr="00F11EB4" w:rsidTr="00F11EB4">
        <w:tc>
          <w:tcPr>
            <w:tcW w:w="7370" w:type="dxa"/>
            <w:gridSpan w:val="3"/>
            <w:shd w:val="clear" w:color="auto" w:fill="auto"/>
            <w:vAlign w:val="bottom"/>
          </w:tcPr>
          <w:p w:rsidR="00F11EB4" w:rsidRPr="00F11EB4" w:rsidRDefault="00F11EB4" w:rsidP="00F11EB4">
            <w:pPr>
              <w:spacing w:after="120" w:line="240" w:lineRule="exact"/>
              <w:rPr>
                <w:rFonts w:eastAsia="MS Mincho"/>
              </w:rPr>
            </w:pPr>
            <w:r w:rsidRPr="00F11EB4">
              <w:rPr>
                <w:rFonts w:eastAsia="MS Mincho"/>
                <w:b/>
                <w:lang w:val="en-US"/>
              </w:rPr>
              <w:t>No cooperation with the Committee</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D1</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No reply received within the deadline, or no reply to any specific question in the report</w:t>
            </w:r>
          </w:p>
        </w:tc>
      </w:tr>
      <w:tr w:rsidR="00F11EB4" w:rsidRPr="00F11EB4" w:rsidTr="00F11EB4">
        <w:tc>
          <w:tcPr>
            <w:tcW w:w="567" w:type="dxa"/>
            <w:shd w:val="clear" w:color="auto" w:fill="auto"/>
          </w:tcPr>
          <w:p w:rsidR="00F11EB4" w:rsidRPr="00F11EB4" w:rsidRDefault="00F11EB4" w:rsidP="00F11EB4">
            <w:pPr>
              <w:spacing w:after="120" w:line="240" w:lineRule="exact"/>
              <w:rPr>
                <w:rFonts w:eastAsia="MS Mincho"/>
                <w:lang w:val="en-US"/>
              </w:rPr>
            </w:pPr>
          </w:p>
        </w:tc>
        <w:tc>
          <w:tcPr>
            <w:tcW w:w="709"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D2</w:t>
            </w:r>
          </w:p>
        </w:tc>
        <w:tc>
          <w:tcPr>
            <w:tcW w:w="6094" w:type="dxa"/>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No reply received after reminder(s)</w:t>
            </w:r>
          </w:p>
        </w:tc>
      </w:tr>
      <w:tr w:rsidR="00F11EB4" w:rsidRPr="00F11EB4" w:rsidTr="00F11EB4">
        <w:tc>
          <w:tcPr>
            <w:tcW w:w="7370" w:type="dxa"/>
            <w:gridSpan w:val="3"/>
            <w:shd w:val="clear" w:color="auto" w:fill="auto"/>
            <w:vAlign w:val="bottom"/>
          </w:tcPr>
          <w:p w:rsidR="00F11EB4" w:rsidRPr="00F11EB4" w:rsidRDefault="00F11EB4" w:rsidP="00F11EB4">
            <w:pPr>
              <w:spacing w:after="120" w:line="240" w:lineRule="exact"/>
              <w:rPr>
                <w:rFonts w:eastAsia="MS Mincho"/>
              </w:rPr>
            </w:pPr>
            <w:r w:rsidRPr="00F11EB4">
              <w:rPr>
                <w:rFonts w:eastAsia="MS Mincho"/>
                <w:b/>
                <w:lang w:val="en-US"/>
              </w:rPr>
              <w:t>The measures taken are contrary to the recommendations of the Committee</w:t>
            </w:r>
          </w:p>
        </w:tc>
      </w:tr>
      <w:tr w:rsidR="00F11EB4" w:rsidRPr="00F11EB4" w:rsidTr="00F11EB4">
        <w:tc>
          <w:tcPr>
            <w:tcW w:w="567" w:type="dxa"/>
            <w:tcBorders>
              <w:bottom w:val="single" w:sz="12" w:space="0" w:color="auto"/>
            </w:tcBorders>
            <w:shd w:val="clear" w:color="auto" w:fill="auto"/>
          </w:tcPr>
          <w:p w:rsidR="00F11EB4" w:rsidRPr="00F11EB4" w:rsidRDefault="00F11EB4" w:rsidP="00F11EB4">
            <w:pPr>
              <w:spacing w:after="120" w:line="240" w:lineRule="exact"/>
              <w:rPr>
                <w:rFonts w:eastAsia="MS Mincho"/>
                <w:lang w:val="en-US"/>
              </w:rPr>
            </w:pPr>
          </w:p>
        </w:tc>
        <w:tc>
          <w:tcPr>
            <w:tcW w:w="709" w:type="dxa"/>
            <w:tcBorders>
              <w:bottom w:val="single" w:sz="12" w:space="0" w:color="auto"/>
            </w:tcBorders>
            <w:shd w:val="clear" w:color="auto" w:fill="auto"/>
          </w:tcPr>
          <w:p w:rsidR="00F11EB4" w:rsidRPr="00F11EB4" w:rsidRDefault="00F11EB4" w:rsidP="00F11EB4">
            <w:pPr>
              <w:spacing w:after="120" w:line="240" w:lineRule="exact"/>
              <w:rPr>
                <w:rFonts w:eastAsia="MS Mincho"/>
                <w:lang w:val="en-US"/>
              </w:rPr>
            </w:pPr>
            <w:r w:rsidRPr="00F11EB4">
              <w:rPr>
                <w:rFonts w:eastAsia="MS Mincho"/>
                <w:lang w:val="en-US"/>
              </w:rPr>
              <w:t>E</w:t>
            </w:r>
          </w:p>
        </w:tc>
        <w:tc>
          <w:tcPr>
            <w:tcW w:w="6094" w:type="dxa"/>
            <w:tcBorders>
              <w:bottom w:val="single" w:sz="12" w:space="0" w:color="auto"/>
            </w:tcBorders>
            <w:shd w:val="clear" w:color="auto" w:fill="auto"/>
          </w:tcPr>
          <w:p w:rsidR="00F11EB4" w:rsidRPr="00F11EB4" w:rsidRDefault="008267B8" w:rsidP="008267B8">
            <w:pPr>
              <w:spacing w:after="120" w:line="240" w:lineRule="exact"/>
              <w:rPr>
                <w:rFonts w:eastAsia="MS Mincho"/>
                <w:lang w:val="en-US"/>
              </w:rPr>
            </w:pPr>
            <w:r>
              <w:rPr>
                <w:rFonts w:eastAsia="MS Mincho"/>
                <w:lang w:val="en-US"/>
              </w:rPr>
              <w:t>R</w:t>
            </w:r>
            <w:r w:rsidR="00F11EB4" w:rsidRPr="00F11EB4">
              <w:rPr>
                <w:rFonts w:eastAsia="MS Mincho"/>
                <w:lang w:val="en-US"/>
              </w:rPr>
              <w:t>eply indicates that the measures taken go against the recommendations of the Committee</w:t>
            </w:r>
          </w:p>
        </w:tc>
      </w:tr>
    </w:tbl>
    <w:p w:rsidR="00F11EB4" w:rsidRDefault="00F11EB4" w:rsidP="00F11EB4">
      <w:pPr>
        <w:pStyle w:val="SingleTxtG"/>
        <w:rPr>
          <w:rFonts w:eastAsia="MS Mincho"/>
          <w:lang w:eastAsia="ja-JP"/>
        </w:rPr>
      </w:pPr>
    </w:p>
    <w:p w:rsidR="00F11EB4" w:rsidRPr="00F11EB4" w:rsidRDefault="00F11EB4" w:rsidP="00F11EB4">
      <w:pPr>
        <w:pStyle w:val="HChG"/>
        <w:rPr>
          <w:rFonts w:eastAsia="MS Mincho"/>
        </w:rPr>
      </w:pPr>
      <w:r>
        <w:rPr>
          <w:rFonts w:eastAsia="MS Mincho"/>
          <w:lang w:eastAsia="ja-JP"/>
        </w:rPr>
        <w:br w:type="page"/>
      </w:r>
      <w:r w:rsidRPr="00F11EB4">
        <w:rPr>
          <w:rFonts w:eastAsia="MS Mincho"/>
        </w:rPr>
        <w:lastRenderedPageBreak/>
        <w:t>Annex II</w:t>
      </w:r>
    </w:p>
    <w:p w:rsidR="00F11EB4" w:rsidRPr="00180C20" w:rsidRDefault="00F11EB4" w:rsidP="007107EC">
      <w:pPr>
        <w:keepNext/>
        <w:keepLines/>
        <w:tabs>
          <w:tab w:val="right" w:pos="851"/>
        </w:tabs>
        <w:spacing w:before="360" w:after="240" w:line="270" w:lineRule="exact"/>
        <w:ind w:left="1134" w:right="1134" w:hanging="1134"/>
        <w:rPr>
          <w:rFonts w:eastAsia="MS Mincho"/>
          <w:b/>
          <w:sz w:val="28"/>
          <w:szCs w:val="28"/>
        </w:rPr>
      </w:pPr>
      <w:bookmarkStart w:id="1" w:name="_Toc282769673"/>
      <w:bookmarkStart w:id="2" w:name="_Toc282770368"/>
      <w:r w:rsidRPr="00180C20">
        <w:rPr>
          <w:rFonts w:eastAsia="MS Mincho"/>
          <w:b/>
          <w:sz w:val="28"/>
          <w:szCs w:val="28"/>
        </w:rPr>
        <w:tab/>
      </w:r>
      <w:r w:rsidRPr="00180C20">
        <w:rPr>
          <w:rFonts w:eastAsia="MS Mincho"/>
          <w:b/>
          <w:sz w:val="28"/>
          <w:szCs w:val="28"/>
        </w:rPr>
        <w:tab/>
        <w:t>Follow-up activities under the Optional Protocol</w:t>
      </w:r>
      <w:bookmarkEnd w:id="1"/>
      <w:bookmarkEnd w:id="2"/>
      <w:r w:rsidR="007107EC" w:rsidRPr="00A07DCE">
        <w:rPr>
          <w:rStyle w:val="FootnoteReference"/>
          <w:rFonts w:eastAsia="MS Mincho"/>
          <w:b/>
          <w:sz w:val="20"/>
          <w:szCs w:val="28"/>
          <w:vertAlign w:val="baseline"/>
        </w:rPr>
        <w:footnoteReference w:customMarkFollows="1" w:id="3"/>
        <w:t>*</w:t>
      </w:r>
    </w:p>
    <w:p w:rsidR="00F11EB4" w:rsidRPr="00F11EB4" w:rsidRDefault="00F11EB4" w:rsidP="007B70CE">
      <w:pPr>
        <w:spacing w:after="120"/>
        <w:ind w:left="1134" w:right="1134"/>
        <w:jc w:val="both"/>
        <w:rPr>
          <w:rFonts w:eastAsia="MS Mincho"/>
        </w:rPr>
      </w:pPr>
      <w:r w:rsidRPr="00F11EB4">
        <w:rPr>
          <w:rFonts w:eastAsia="MS Mincho"/>
        </w:rPr>
        <w:t>1.</w:t>
      </w:r>
      <w:r w:rsidRPr="00F11EB4">
        <w:rPr>
          <w:rFonts w:eastAsia="MS Mincho"/>
        </w:rPr>
        <w:tab/>
        <w:t xml:space="preserve">The table below </w:t>
      </w:r>
      <w:r w:rsidR="008E4CFA">
        <w:rPr>
          <w:rFonts w:eastAsia="MS Mincho"/>
        </w:rPr>
        <w:t>provides</w:t>
      </w:r>
      <w:r w:rsidRPr="00F11EB4">
        <w:rPr>
          <w:rFonts w:eastAsia="MS Mincho"/>
        </w:rPr>
        <w:t xml:space="preserve"> a complete picture of </w:t>
      </w:r>
      <w:r w:rsidR="008E4CFA">
        <w:rPr>
          <w:rFonts w:eastAsia="MS Mincho"/>
        </w:rPr>
        <w:t xml:space="preserve">the </w:t>
      </w:r>
      <w:r w:rsidRPr="00F11EB4">
        <w:rPr>
          <w:rFonts w:eastAsia="MS Mincho"/>
        </w:rPr>
        <w:t xml:space="preserve">follow-up </w:t>
      </w:r>
      <w:r w:rsidR="008E4CFA">
        <w:rPr>
          <w:rFonts w:eastAsia="MS Mincho"/>
        </w:rPr>
        <w:t xml:space="preserve">information provided in the </w:t>
      </w:r>
      <w:r w:rsidRPr="00F11EB4">
        <w:rPr>
          <w:rFonts w:eastAsia="MS Mincho"/>
        </w:rPr>
        <w:t xml:space="preserve">replies </w:t>
      </w:r>
      <w:r w:rsidR="008E4CFA">
        <w:rPr>
          <w:rFonts w:eastAsia="MS Mincho"/>
        </w:rPr>
        <w:t>o</w:t>
      </w:r>
      <w:r w:rsidRPr="00F11EB4">
        <w:rPr>
          <w:rFonts w:eastAsia="MS Mincho"/>
        </w:rPr>
        <w:t xml:space="preserve">f States parties </w:t>
      </w:r>
      <w:r w:rsidR="008E4CFA" w:rsidRPr="00F11EB4">
        <w:rPr>
          <w:rFonts w:eastAsia="MS Mincho"/>
        </w:rPr>
        <w:t xml:space="preserve">to </w:t>
      </w:r>
      <w:r w:rsidR="008E4CFA">
        <w:rPr>
          <w:rFonts w:eastAsia="MS Mincho"/>
        </w:rPr>
        <w:t xml:space="preserve">the </w:t>
      </w:r>
      <w:r w:rsidR="008E4CFA" w:rsidRPr="00F11EB4">
        <w:rPr>
          <w:rFonts w:eastAsia="MS Mincho"/>
        </w:rPr>
        <w:t xml:space="preserve">Views </w:t>
      </w:r>
      <w:r w:rsidR="008E4CFA">
        <w:rPr>
          <w:rFonts w:eastAsia="MS Mincho"/>
        </w:rPr>
        <w:t xml:space="preserve">of </w:t>
      </w:r>
      <w:r w:rsidR="008E4CFA" w:rsidRPr="00F11EB4">
        <w:rPr>
          <w:rFonts w:eastAsia="MS Mincho"/>
        </w:rPr>
        <w:t xml:space="preserve">the Committee </w:t>
      </w:r>
      <w:r w:rsidR="008E4CFA">
        <w:rPr>
          <w:rFonts w:eastAsia="MS Mincho"/>
        </w:rPr>
        <w:t xml:space="preserve">in which it </w:t>
      </w:r>
      <w:r w:rsidR="008E4CFA" w:rsidRPr="00F11EB4">
        <w:rPr>
          <w:rFonts w:eastAsia="MS Mincho"/>
        </w:rPr>
        <w:t xml:space="preserve">concluded </w:t>
      </w:r>
      <w:r w:rsidR="008E4CFA">
        <w:rPr>
          <w:rFonts w:eastAsia="MS Mincho"/>
        </w:rPr>
        <w:t xml:space="preserve">that there had been </w:t>
      </w:r>
      <w:r w:rsidR="008E4CFA" w:rsidRPr="00F11EB4">
        <w:rPr>
          <w:rFonts w:eastAsia="MS Mincho"/>
        </w:rPr>
        <w:t>a violation of the Covenant</w:t>
      </w:r>
      <w:r w:rsidR="00F773F7">
        <w:rPr>
          <w:rFonts w:eastAsia="MS Mincho"/>
        </w:rPr>
        <w:t>, which</w:t>
      </w:r>
      <w:r w:rsidR="008E4CFA">
        <w:rPr>
          <w:rFonts w:eastAsia="MS Mincho"/>
        </w:rPr>
        <w:t xml:space="preserve"> were </w:t>
      </w:r>
      <w:r w:rsidRPr="00F11EB4">
        <w:rPr>
          <w:rFonts w:eastAsia="MS Mincho"/>
        </w:rPr>
        <w:t xml:space="preserve">received </w:t>
      </w:r>
      <w:r w:rsidR="00F773F7">
        <w:rPr>
          <w:rFonts w:eastAsia="MS Mincho"/>
        </w:rPr>
        <w:t xml:space="preserve">prior </w:t>
      </w:r>
      <w:r w:rsidRPr="00F11EB4">
        <w:rPr>
          <w:rFonts w:eastAsia="MS Mincho"/>
        </w:rPr>
        <w:t>to the 113</w:t>
      </w:r>
      <w:r w:rsidRPr="00180C20">
        <w:rPr>
          <w:rFonts w:eastAsia="MS Mincho"/>
        </w:rPr>
        <w:t>th</w:t>
      </w:r>
      <w:r w:rsidRPr="00F11EB4">
        <w:rPr>
          <w:rFonts w:eastAsia="MS Mincho"/>
        </w:rPr>
        <w:t xml:space="preserve"> session </w:t>
      </w:r>
      <w:r w:rsidR="008E4CFA">
        <w:rPr>
          <w:rFonts w:eastAsia="MS Mincho"/>
        </w:rPr>
        <w:t xml:space="preserve">of the Committee </w:t>
      </w:r>
      <w:r w:rsidRPr="00F11EB4">
        <w:rPr>
          <w:rFonts w:eastAsia="MS Mincho"/>
        </w:rPr>
        <w:t>(16 March</w:t>
      </w:r>
      <w:r w:rsidR="007B70CE">
        <w:rPr>
          <w:rFonts w:eastAsia="MS Mincho"/>
        </w:rPr>
        <w:t>–</w:t>
      </w:r>
      <w:r w:rsidRPr="00F11EB4">
        <w:rPr>
          <w:rFonts w:eastAsia="MS Mincho"/>
        </w:rPr>
        <w:t xml:space="preserve">2 April 2015). It indicates whether </w:t>
      </w:r>
      <w:r w:rsidR="008E4CFA">
        <w:rPr>
          <w:rFonts w:eastAsia="MS Mincho"/>
        </w:rPr>
        <w:t xml:space="preserve">the </w:t>
      </w:r>
      <w:r w:rsidRPr="00F11EB4">
        <w:rPr>
          <w:rFonts w:eastAsia="MS Mincho"/>
        </w:rPr>
        <w:t xml:space="preserve">follow-up replies are considered satisfactory or unsatisfactory in terms of their compliance with the Committee’s Views, or whether the dialogue between the State party and the Special Rapporteur for follow-up on Views continues. </w:t>
      </w:r>
    </w:p>
    <w:p w:rsidR="00F11EB4" w:rsidRPr="00F11EB4" w:rsidRDefault="00F11EB4" w:rsidP="00EF4D33">
      <w:pPr>
        <w:spacing w:after="120"/>
        <w:ind w:left="1134" w:right="1134"/>
        <w:jc w:val="both"/>
        <w:rPr>
          <w:rFonts w:eastAsia="MS Mincho"/>
        </w:rPr>
      </w:pPr>
      <w:r w:rsidRPr="00F11EB4">
        <w:rPr>
          <w:rFonts w:eastAsia="MS Mincho"/>
        </w:rPr>
        <w:t>2.</w:t>
      </w:r>
      <w:r w:rsidRPr="00F11EB4">
        <w:rPr>
          <w:rFonts w:eastAsia="MS Mincho"/>
        </w:rPr>
        <w:tab/>
        <w:t>A</w:t>
      </w:r>
      <w:r w:rsidR="008A5BA1">
        <w:rPr>
          <w:rFonts w:eastAsia="MS Mincho"/>
        </w:rPr>
        <w:t>t</w:t>
      </w:r>
      <w:r w:rsidRPr="00F11EB4">
        <w:rPr>
          <w:rFonts w:eastAsia="MS Mincho"/>
        </w:rPr>
        <w:t xml:space="preserve"> its 109th session, the Committee</w:t>
      </w:r>
      <w:r w:rsidR="008E4CFA">
        <w:rPr>
          <w:rFonts w:eastAsia="MS Mincho"/>
        </w:rPr>
        <w:t xml:space="preserve"> </w:t>
      </w:r>
      <w:r w:rsidR="008E4CFA" w:rsidRPr="00F11EB4">
        <w:rPr>
          <w:rFonts w:eastAsia="MS Mincho"/>
        </w:rPr>
        <w:t>decided</w:t>
      </w:r>
      <w:r w:rsidRPr="00F11EB4">
        <w:rPr>
          <w:rFonts w:eastAsia="MS Mincho"/>
        </w:rPr>
        <w:t>, in an effort to have its assessment o</w:t>
      </w:r>
      <w:r w:rsidR="008E4CFA">
        <w:rPr>
          <w:rFonts w:eastAsia="MS Mincho"/>
        </w:rPr>
        <w:t>f</w:t>
      </w:r>
      <w:r w:rsidRPr="00F11EB4">
        <w:rPr>
          <w:rFonts w:eastAsia="MS Mincho"/>
        </w:rPr>
        <w:t xml:space="preserve"> follow-up to Views disclosed in a more comprehensive, structured and transparent manner, to include an indication of its current assessment of the follow-up status in cases </w:t>
      </w:r>
      <w:r w:rsidR="008E4CFA">
        <w:rPr>
          <w:rFonts w:eastAsia="MS Mincho"/>
        </w:rPr>
        <w:t xml:space="preserve">in </w:t>
      </w:r>
      <w:r w:rsidRPr="00F11EB4">
        <w:rPr>
          <w:rFonts w:eastAsia="MS Mincho"/>
        </w:rPr>
        <w:t>wh</w:t>
      </w:r>
      <w:r w:rsidR="008E4CFA">
        <w:rPr>
          <w:rFonts w:eastAsia="MS Mincho"/>
        </w:rPr>
        <w:t>ich</w:t>
      </w:r>
      <w:r w:rsidRPr="00F11EB4">
        <w:rPr>
          <w:rFonts w:eastAsia="MS Mincho"/>
        </w:rPr>
        <w:t xml:space="preserve"> submissions were received from the parties during the reporting period. Decisions to have the follow-up dialogue closed or suspended are also indicated in the table below.</w:t>
      </w:r>
    </w:p>
    <w:p w:rsidR="00F11EB4" w:rsidRDefault="00F11EB4" w:rsidP="00EF4D33">
      <w:pPr>
        <w:pStyle w:val="SingleTxtG"/>
        <w:rPr>
          <w:rFonts w:eastAsia="MS Mincho"/>
        </w:rPr>
      </w:pPr>
      <w:r w:rsidRPr="00F11EB4">
        <w:rPr>
          <w:rFonts w:eastAsia="MS Mincho"/>
        </w:rPr>
        <w:t>3.</w:t>
      </w:r>
      <w:r w:rsidRPr="00F11EB4">
        <w:rPr>
          <w:rFonts w:eastAsia="MS Mincho"/>
        </w:rPr>
        <w:tab/>
        <w:t xml:space="preserve">Follow-up information provided by States parties and by petitioners or their representatives subsequent to the previous interim report on follow-up to Views (CCPR/C/112/3) is published in the present report. Reports on follow-up to Views are no longer part of the Committee’s </w:t>
      </w:r>
      <w:r w:rsidR="00726D3D">
        <w:rPr>
          <w:rFonts w:eastAsia="MS Mincho"/>
        </w:rPr>
        <w:t>a</w:t>
      </w:r>
      <w:r w:rsidRPr="00F11EB4">
        <w:rPr>
          <w:rFonts w:eastAsia="MS Mincho"/>
        </w:rPr>
        <w:t xml:space="preserve">nnual reports, but will be prepared </w:t>
      </w:r>
      <w:r w:rsidR="008F7F31" w:rsidRPr="00F11EB4">
        <w:rPr>
          <w:rFonts w:eastAsia="MS Mincho"/>
        </w:rPr>
        <w:t xml:space="preserve">periodically </w:t>
      </w:r>
      <w:r w:rsidRPr="00F11EB4">
        <w:rPr>
          <w:rFonts w:eastAsia="MS Mincho"/>
        </w:rPr>
        <w:t xml:space="preserve">by the </w:t>
      </w:r>
      <w:r w:rsidR="008F7F31">
        <w:rPr>
          <w:rFonts w:eastAsia="MS Mincho"/>
        </w:rPr>
        <w:t xml:space="preserve">Special </w:t>
      </w:r>
      <w:r w:rsidRPr="00F11EB4">
        <w:rPr>
          <w:rFonts w:eastAsia="MS Mincho"/>
        </w:rPr>
        <w:t xml:space="preserve">Rapporteur for follow-up on Views, adopted by the Committee during its October and March sessions and published on </w:t>
      </w:r>
      <w:r w:rsidR="00726D3D">
        <w:rPr>
          <w:rFonts w:eastAsia="MS Mincho"/>
        </w:rPr>
        <w:t xml:space="preserve">the </w:t>
      </w:r>
      <w:r w:rsidRPr="00F11EB4">
        <w:rPr>
          <w:rFonts w:eastAsia="MS Mincho"/>
        </w:rPr>
        <w:t>website</w:t>
      </w:r>
      <w:r w:rsidR="00726D3D">
        <w:rPr>
          <w:rFonts w:eastAsia="MS Mincho"/>
        </w:rPr>
        <w:t xml:space="preserve"> of the Office of the United Nations High Commissioner for Human Rights</w:t>
      </w:r>
      <w:r w:rsidRPr="00F11EB4">
        <w:rPr>
          <w:rFonts w:eastAsia="MS Mincho"/>
        </w:rPr>
        <w:t>.</w:t>
      </w:r>
    </w:p>
    <w:p w:rsidR="00F11EB4" w:rsidRDefault="00F11EB4" w:rsidP="00F11EB4">
      <w:pPr>
        <w:pStyle w:val="SingleTxtG"/>
        <w:rPr>
          <w:rFonts w:eastAsia="MS Mincho"/>
        </w:rPr>
      </w:pPr>
    </w:p>
    <w:p w:rsidR="00F11EB4" w:rsidRDefault="00F11EB4" w:rsidP="00F11EB4">
      <w:pPr>
        <w:pStyle w:val="SingleTxtG"/>
        <w:rPr>
          <w:rFonts w:eastAsia="MS Mincho"/>
          <w:lang w:eastAsia="ja-JP"/>
        </w:rPr>
        <w:sectPr w:rsidR="00F11EB4" w:rsidSect="00536BC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tbl>
      <w:tblPr>
        <w:tblW w:w="13503"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3968"/>
        <w:gridCol w:w="1985"/>
        <w:gridCol w:w="1021"/>
        <w:gridCol w:w="964"/>
        <w:gridCol w:w="1134"/>
        <w:gridCol w:w="1588"/>
        <w:gridCol w:w="858"/>
      </w:tblGrid>
      <w:tr w:rsidR="00A77052" w:rsidRPr="009A2724" w:rsidTr="009A2724">
        <w:trPr>
          <w:gridAfter w:val="1"/>
          <w:wAfter w:w="858" w:type="dxa"/>
          <w:trHeight w:val="20"/>
          <w:tblHeader/>
        </w:trPr>
        <w:tc>
          <w:tcPr>
            <w:tcW w:w="1985" w:type="dxa"/>
            <w:tcBorders>
              <w:top w:val="single" w:sz="4" w:space="0" w:color="auto"/>
              <w:bottom w:val="single" w:sz="12" w:space="0" w:color="auto"/>
            </w:tcBorders>
            <w:shd w:val="clear" w:color="auto" w:fill="auto"/>
            <w:noWrap/>
            <w:vAlign w:val="bottom"/>
          </w:tcPr>
          <w:p w:rsidR="00F11EB4" w:rsidRPr="009A2724" w:rsidRDefault="00F11EB4" w:rsidP="007A1220">
            <w:pPr>
              <w:suppressAutoHyphens w:val="0"/>
              <w:spacing w:before="80" w:after="80" w:line="200" w:lineRule="exact"/>
              <w:ind w:right="113"/>
              <w:rPr>
                <w:rFonts w:eastAsia="MS Mincho"/>
                <w:bCs/>
                <w:i/>
                <w:sz w:val="16"/>
                <w:szCs w:val="18"/>
              </w:rPr>
            </w:pPr>
            <w:r w:rsidRPr="009A2724">
              <w:rPr>
                <w:rFonts w:eastAsia="MS Mincho"/>
                <w:bCs/>
                <w:i/>
                <w:sz w:val="16"/>
                <w:szCs w:val="18"/>
              </w:rPr>
              <w:lastRenderedPageBreak/>
              <w:t>State party and number of</w:t>
            </w:r>
            <w:r w:rsidR="005C4E69">
              <w:rPr>
                <w:rFonts w:eastAsia="MS Mincho"/>
                <w:bCs/>
                <w:i/>
                <w:sz w:val="16"/>
                <w:szCs w:val="18"/>
              </w:rPr>
              <w:t> </w:t>
            </w:r>
            <w:r w:rsidRPr="009A2724">
              <w:rPr>
                <w:rFonts w:eastAsia="MS Mincho"/>
                <w:bCs/>
                <w:i/>
                <w:sz w:val="16"/>
                <w:szCs w:val="18"/>
              </w:rPr>
              <w:t>cases with violation</w:t>
            </w:r>
          </w:p>
        </w:tc>
        <w:tc>
          <w:tcPr>
            <w:tcW w:w="3968" w:type="dxa"/>
            <w:tcBorders>
              <w:top w:val="single" w:sz="4" w:space="0" w:color="auto"/>
              <w:bottom w:val="single" w:sz="12" w:space="0" w:color="auto"/>
            </w:tcBorders>
            <w:shd w:val="clear" w:color="auto" w:fill="auto"/>
            <w:noWrap/>
            <w:vAlign w:val="bottom"/>
          </w:tcPr>
          <w:p w:rsidR="00F11EB4" w:rsidRPr="009A2724" w:rsidRDefault="00F11EB4" w:rsidP="001E04E5">
            <w:pPr>
              <w:suppressAutoHyphens w:val="0"/>
              <w:spacing w:before="80" w:after="80" w:line="200" w:lineRule="exact"/>
              <w:ind w:right="113"/>
              <w:rPr>
                <w:rFonts w:eastAsia="MS Mincho"/>
                <w:i/>
                <w:sz w:val="16"/>
                <w:szCs w:val="18"/>
              </w:rPr>
            </w:pPr>
            <w:r w:rsidRPr="009A2724">
              <w:rPr>
                <w:rFonts w:eastAsia="MS Mincho"/>
                <w:bCs/>
                <w:i/>
                <w:sz w:val="16"/>
                <w:szCs w:val="18"/>
              </w:rPr>
              <w:t xml:space="preserve">Communication number, author </w:t>
            </w:r>
            <w:r w:rsidRPr="009A2724">
              <w:rPr>
                <w:rFonts w:eastAsia="MS Mincho"/>
                <w:bCs/>
                <w:i/>
                <w:sz w:val="16"/>
                <w:szCs w:val="18"/>
              </w:rPr>
              <w:br/>
              <w:t>and relevant Committee report</w:t>
            </w:r>
          </w:p>
        </w:tc>
        <w:tc>
          <w:tcPr>
            <w:tcW w:w="1985" w:type="dxa"/>
            <w:tcBorders>
              <w:top w:val="single" w:sz="4" w:space="0" w:color="auto"/>
              <w:bottom w:val="single" w:sz="12" w:space="0" w:color="auto"/>
            </w:tcBorders>
            <w:shd w:val="clear" w:color="auto" w:fill="auto"/>
            <w:noWrap/>
            <w:vAlign w:val="bottom"/>
          </w:tcPr>
          <w:p w:rsidR="00F11EB4" w:rsidRPr="009A2724" w:rsidRDefault="00F11EB4" w:rsidP="009A2724">
            <w:pPr>
              <w:suppressAutoHyphens w:val="0"/>
              <w:spacing w:before="80" w:after="80" w:line="200" w:lineRule="exact"/>
              <w:ind w:right="113"/>
              <w:rPr>
                <w:rFonts w:eastAsia="MS Mincho"/>
                <w:bCs/>
                <w:i/>
                <w:iCs/>
                <w:sz w:val="16"/>
                <w:szCs w:val="18"/>
              </w:rPr>
            </w:pPr>
            <w:r w:rsidRPr="009A2724">
              <w:rPr>
                <w:rFonts w:eastAsia="MS Mincho"/>
                <w:bCs/>
                <w:i/>
                <w:iCs/>
                <w:sz w:val="16"/>
                <w:szCs w:val="18"/>
              </w:rPr>
              <w:t>Follow-up response received from State party</w:t>
            </w:r>
          </w:p>
        </w:tc>
        <w:tc>
          <w:tcPr>
            <w:tcW w:w="1021" w:type="dxa"/>
            <w:tcBorders>
              <w:top w:val="single" w:sz="4" w:space="0" w:color="auto"/>
              <w:bottom w:val="single" w:sz="12" w:space="0" w:color="auto"/>
            </w:tcBorders>
            <w:shd w:val="clear" w:color="auto" w:fill="auto"/>
            <w:noWrap/>
            <w:vAlign w:val="bottom"/>
          </w:tcPr>
          <w:p w:rsidR="00F11EB4" w:rsidRPr="009A2724" w:rsidRDefault="00F11EB4" w:rsidP="009A2724">
            <w:pPr>
              <w:suppressAutoHyphens w:val="0"/>
              <w:spacing w:before="80" w:after="80" w:line="200" w:lineRule="exact"/>
              <w:ind w:right="113"/>
              <w:rPr>
                <w:rFonts w:eastAsia="MS Mincho"/>
                <w:bCs/>
                <w:i/>
                <w:iCs/>
                <w:sz w:val="16"/>
                <w:szCs w:val="18"/>
              </w:rPr>
            </w:pPr>
          </w:p>
        </w:tc>
        <w:tc>
          <w:tcPr>
            <w:tcW w:w="964" w:type="dxa"/>
            <w:tcBorders>
              <w:top w:val="single" w:sz="4" w:space="0" w:color="auto"/>
              <w:bottom w:val="single" w:sz="12" w:space="0" w:color="auto"/>
            </w:tcBorders>
            <w:shd w:val="clear" w:color="auto" w:fill="auto"/>
            <w:noWrap/>
            <w:tcMar>
              <w:left w:w="57" w:type="dxa"/>
              <w:right w:w="57" w:type="dxa"/>
            </w:tcMar>
            <w:vAlign w:val="bottom"/>
          </w:tcPr>
          <w:p w:rsidR="00F11EB4" w:rsidRPr="009A2724" w:rsidRDefault="00F11EB4" w:rsidP="009A2724">
            <w:pPr>
              <w:suppressAutoHyphens w:val="0"/>
              <w:spacing w:before="80" w:after="80" w:line="200" w:lineRule="exact"/>
              <w:ind w:right="113"/>
              <w:rPr>
                <w:rFonts w:eastAsia="MS Mincho"/>
                <w:i/>
                <w:sz w:val="16"/>
                <w:szCs w:val="18"/>
              </w:rPr>
            </w:pPr>
          </w:p>
        </w:tc>
        <w:tc>
          <w:tcPr>
            <w:tcW w:w="1134" w:type="dxa"/>
            <w:tcBorders>
              <w:top w:val="single" w:sz="4" w:space="0" w:color="auto"/>
              <w:bottom w:val="single" w:sz="12" w:space="0" w:color="auto"/>
            </w:tcBorders>
            <w:shd w:val="clear" w:color="auto" w:fill="auto"/>
            <w:noWrap/>
            <w:vAlign w:val="bottom"/>
          </w:tcPr>
          <w:p w:rsidR="00F11EB4" w:rsidRPr="009A2724" w:rsidRDefault="00F11EB4" w:rsidP="009A2724">
            <w:pPr>
              <w:suppressAutoHyphens w:val="0"/>
              <w:spacing w:before="80" w:after="80" w:line="200" w:lineRule="exact"/>
              <w:ind w:right="113"/>
              <w:rPr>
                <w:rFonts w:eastAsia="MS Mincho"/>
                <w:bCs/>
                <w:i/>
                <w:iCs/>
                <w:sz w:val="16"/>
                <w:szCs w:val="18"/>
              </w:rPr>
            </w:pPr>
            <w:r w:rsidRPr="009A2724">
              <w:rPr>
                <w:rFonts w:eastAsia="MS Mincho"/>
                <w:bCs/>
                <w:i/>
                <w:iCs/>
                <w:sz w:val="16"/>
                <w:szCs w:val="18"/>
              </w:rPr>
              <w:t>No response</w:t>
            </w:r>
          </w:p>
        </w:tc>
        <w:tc>
          <w:tcPr>
            <w:tcW w:w="1588" w:type="dxa"/>
            <w:tcBorders>
              <w:top w:val="single" w:sz="4" w:space="0" w:color="auto"/>
              <w:bottom w:val="single" w:sz="12" w:space="0" w:color="auto"/>
            </w:tcBorders>
            <w:shd w:val="clear" w:color="auto" w:fill="auto"/>
            <w:noWrap/>
            <w:vAlign w:val="bottom"/>
          </w:tcPr>
          <w:p w:rsidR="00F11EB4" w:rsidRPr="009A2724" w:rsidRDefault="00F11EB4" w:rsidP="009A2724">
            <w:pPr>
              <w:suppressAutoHyphens w:val="0"/>
              <w:spacing w:before="80" w:after="80" w:line="200" w:lineRule="exact"/>
              <w:ind w:right="113"/>
              <w:rPr>
                <w:rFonts w:eastAsia="MS Mincho"/>
                <w:bCs/>
                <w:i/>
                <w:iCs/>
                <w:sz w:val="16"/>
                <w:szCs w:val="18"/>
              </w:rPr>
            </w:pPr>
            <w:r w:rsidRPr="009A2724">
              <w:rPr>
                <w:rFonts w:eastAsia="MS Mincho"/>
                <w:bCs/>
                <w:i/>
                <w:iCs/>
                <w:sz w:val="16"/>
                <w:szCs w:val="18"/>
              </w:rPr>
              <w:t>Follow-up dialogue ongoing</w:t>
            </w:r>
          </w:p>
        </w:tc>
      </w:tr>
      <w:tr w:rsidR="00FC4C75" w:rsidRPr="009A2724" w:rsidTr="009A2724">
        <w:trPr>
          <w:gridAfter w:val="1"/>
          <w:wAfter w:w="858" w:type="dxa"/>
        </w:trPr>
        <w:tc>
          <w:tcPr>
            <w:tcW w:w="1985"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Algeria (38)</w:t>
            </w:r>
          </w:p>
        </w:tc>
        <w:tc>
          <w:tcPr>
            <w:tcW w:w="3968"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992/2001, </w:t>
            </w:r>
            <w:proofErr w:type="spellStart"/>
            <w:r w:rsidRPr="009A2724">
              <w:rPr>
                <w:rFonts w:eastAsia="MS Mincho"/>
                <w:i/>
                <w:szCs w:val="18"/>
              </w:rPr>
              <w:t>Bousroual</w:t>
            </w:r>
            <w:proofErr w:type="spellEnd"/>
            <w:r w:rsidRPr="009A2724">
              <w:rPr>
                <w:rFonts w:eastAsia="MS Mincho"/>
                <w:szCs w:val="18"/>
              </w:rPr>
              <w:br/>
              <w:t>A/61/40</w:t>
            </w:r>
          </w:p>
        </w:tc>
        <w:tc>
          <w:tcPr>
            <w:tcW w:w="1985"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tcBorders>
              <w:top w:val="single" w:sz="12" w:space="0" w:color="auto"/>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1085/2002, </w:t>
            </w:r>
            <w:proofErr w:type="spellStart"/>
            <w:r w:rsidRPr="009A2724">
              <w:rPr>
                <w:rFonts w:eastAsia="MS Mincho"/>
                <w:i/>
                <w:szCs w:val="18"/>
              </w:rPr>
              <w:t>Taright</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1172/2003, </w:t>
            </w:r>
            <w:proofErr w:type="spellStart"/>
            <w:r w:rsidRPr="009A2724">
              <w:rPr>
                <w:rFonts w:eastAsia="MS Mincho"/>
                <w:i/>
                <w:szCs w:val="18"/>
              </w:rPr>
              <w:t>Madani</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1173/2003, </w:t>
            </w:r>
            <w:proofErr w:type="spellStart"/>
            <w:r w:rsidRPr="009A2724">
              <w:rPr>
                <w:rFonts w:eastAsia="MS Mincho"/>
                <w:i/>
                <w:szCs w:val="18"/>
              </w:rPr>
              <w:t>Benhadj</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1196/2003, </w:t>
            </w:r>
            <w:proofErr w:type="spellStart"/>
            <w:r w:rsidRPr="009A2724">
              <w:rPr>
                <w:rFonts w:eastAsia="MS Mincho"/>
                <w:i/>
                <w:szCs w:val="18"/>
              </w:rPr>
              <w:t>Boucherf</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A/64/40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1297/2004, </w:t>
            </w:r>
            <w:proofErr w:type="spellStart"/>
            <w:r w:rsidRPr="009A2724">
              <w:rPr>
                <w:rFonts w:eastAsia="MS Mincho"/>
                <w:i/>
                <w:szCs w:val="18"/>
              </w:rPr>
              <w:t>Medjnoune</w:t>
            </w:r>
            <w:proofErr w:type="spellEnd"/>
            <w:r w:rsidRPr="009A2724">
              <w:rPr>
                <w:rFonts w:eastAsia="MS Mincho"/>
                <w:i/>
                <w:szCs w:val="18"/>
              </w:rPr>
              <w:t xml:space="preserve"> </w:t>
            </w:r>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A/67/40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1327/2004, </w:t>
            </w:r>
            <w:proofErr w:type="spellStart"/>
            <w:r w:rsidRPr="009A2724">
              <w:rPr>
                <w:rFonts w:eastAsia="MS Mincho"/>
                <w:i/>
                <w:szCs w:val="18"/>
              </w:rPr>
              <w:t>Grioua</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vMerge w:val="restart"/>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1328/2004, </w:t>
            </w:r>
            <w:proofErr w:type="spellStart"/>
            <w:r w:rsidRPr="009A2724">
              <w:rPr>
                <w:rFonts w:eastAsia="MS Mincho"/>
                <w:i/>
                <w:szCs w:val="18"/>
              </w:rPr>
              <w:t>Kimouche</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vMerge/>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1439/2005, </w:t>
            </w:r>
            <w:r w:rsidRPr="009A2724">
              <w:rPr>
                <w:rFonts w:eastAsia="MS Mincho"/>
                <w:i/>
                <w:szCs w:val="18"/>
              </w:rPr>
              <w:t>Aber</w:t>
            </w:r>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1495/2006, </w:t>
            </w:r>
            <w:proofErr w:type="spellStart"/>
            <w:r w:rsidRPr="009A2724">
              <w:rPr>
                <w:rFonts w:eastAsia="MS Mincho"/>
                <w:i/>
                <w:szCs w:val="18"/>
              </w:rPr>
              <w:t>Madoui</w:t>
            </w:r>
            <w:proofErr w:type="spellEnd"/>
            <w:r w:rsidRPr="009A2724">
              <w:rPr>
                <w:rFonts w:eastAsia="MS Mincho"/>
                <w:i/>
                <w:szCs w:val="18"/>
              </w:rPr>
              <w:br/>
            </w:r>
            <w:r w:rsidRPr="009A2724">
              <w:rPr>
                <w:rFonts w:eastAsia="MS Mincho"/>
                <w:szCs w:val="18"/>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1588/2007, </w:t>
            </w:r>
            <w:proofErr w:type="spellStart"/>
            <w:r w:rsidRPr="009A2724">
              <w:rPr>
                <w:rFonts w:eastAsia="MS Mincho"/>
                <w:i/>
                <w:szCs w:val="18"/>
              </w:rPr>
              <w:t>Benaziza</w:t>
            </w:r>
            <w:proofErr w:type="spellEnd"/>
            <w:r w:rsidR="00A90407">
              <w:rPr>
                <w:rFonts w:eastAsia="MS Mincho"/>
                <w:i/>
                <w:szCs w:val="18"/>
              </w:rPr>
              <w:br/>
            </w:r>
            <w:r w:rsidRPr="009A2724">
              <w:rPr>
                <w:rFonts w:eastAsia="MS Mincho"/>
                <w:szCs w:val="18"/>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1753/2008, </w:t>
            </w:r>
            <w:proofErr w:type="spellStart"/>
            <w:r w:rsidRPr="009A2724">
              <w:rPr>
                <w:rFonts w:eastAsia="MS Mincho"/>
                <w:i/>
                <w:szCs w:val="18"/>
              </w:rPr>
              <w:t>Rakik</w:t>
            </w:r>
            <w:proofErr w:type="spellEnd"/>
            <w:r w:rsidR="00A90407">
              <w:rPr>
                <w:rFonts w:eastAsia="MS Mincho"/>
                <w:i/>
                <w:szCs w:val="18"/>
              </w:rPr>
              <w:br/>
            </w:r>
            <w:r w:rsidRPr="009A2724">
              <w:rPr>
                <w:rFonts w:eastAsia="MS Mincho"/>
                <w:szCs w:val="18"/>
              </w:rPr>
              <w:t>A/68/40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1779/2008, </w:t>
            </w:r>
            <w:proofErr w:type="spellStart"/>
            <w:r w:rsidRPr="009A2724">
              <w:rPr>
                <w:rFonts w:eastAsia="MS Mincho"/>
                <w:i/>
                <w:szCs w:val="18"/>
              </w:rPr>
              <w:t>Mezine</w:t>
            </w:r>
            <w:proofErr w:type="spellEnd"/>
            <w:r w:rsidR="00A90407">
              <w:rPr>
                <w:rFonts w:eastAsia="MS Mincho"/>
                <w:i/>
                <w:szCs w:val="18"/>
              </w:rPr>
              <w:br/>
            </w:r>
            <w:r w:rsidRPr="009A2724">
              <w:rPr>
                <w:rFonts w:eastAsia="MS Mincho"/>
                <w:szCs w:val="18"/>
              </w:rPr>
              <w:t>A/68/40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1780/2008, </w:t>
            </w:r>
            <w:proofErr w:type="spellStart"/>
            <w:r w:rsidRPr="009A2724">
              <w:rPr>
                <w:rFonts w:eastAsia="MS Mincho"/>
                <w:i/>
                <w:szCs w:val="18"/>
              </w:rPr>
              <w:t>Aouabdia</w:t>
            </w:r>
            <w:proofErr w:type="spellEnd"/>
            <w:r w:rsidRPr="009A2724">
              <w:rPr>
                <w:rFonts w:eastAsia="MS Mincho"/>
                <w:i/>
                <w:szCs w:val="18"/>
              </w:rPr>
              <w:t xml:space="preserve"> et al.</w:t>
            </w:r>
            <w:r w:rsidR="00A90407">
              <w:rPr>
                <w:rFonts w:eastAsia="MS Mincho"/>
                <w:i/>
                <w:szCs w:val="18"/>
              </w:rPr>
              <w:br/>
            </w:r>
            <w:r w:rsidRPr="009A2724">
              <w:rPr>
                <w:rFonts w:eastAsia="MS Mincho"/>
                <w:szCs w:val="18"/>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A90407">
              <w:rPr>
                <w:rFonts w:eastAsia="MS Mincho"/>
                <w:szCs w:val="18"/>
              </w:rPr>
              <w:br/>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A90407">
              <w:rPr>
                <w:rFonts w:eastAsia="MS Mincho"/>
                <w:szCs w:val="18"/>
              </w:rPr>
              <w:br/>
            </w:r>
            <w:r w:rsidRPr="009A2724">
              <w:rPr>
                <w:rFonts w:eastAsia="MS Mincho"/>
                <w:szCs w:val="18"/>
              </w:rPr>
              <w:t>A/68/40</w:t>
            </w:r>
          </w:p>
        </w:tc>
      </w:tr>
      <w:tr w:rsidR="00FC4C75"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1781/2008, </w:t>
            </w:r>
            <w:proofErr w:type="spellStart"/>
            <w:r w:rsidRPr="009A2724">
              <w:rPr>
                <w:rFonts w:eastAsia="MS Mincho"/>
                <w:i/>
                <w:szCs w:val="18"/>
              </w:rPr>
              <w:t>Berzig</w:t>
            </w:r>
            <w:proofErr w:type="spellEnd"/>
            <w:r w:rsidR="00A90407">
              <w:rPr>
                <w:rFonts w:eastAsia="MS Mincho"/>
                <w:i/>
                <w:szCs w:val="18"/>
              </w:rPr>
              <w:br/>
            </w:r>
            <w:r w:rsidRPr="009A2724">
              <w:rPr>
                <w:rFonts w:eastAsia="MS Mincho"/>
                <w:szCs w:val="18"/>
              </w:rPr>
              <w:t>A/67/40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EF4D33">
            <w:pPr>
              <w:keepNext/>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lang w:val="pt-BR"/>
              </w:rPr>
            </w:pPr>
            <w:r w:rsidRPr="009A2724">
              <w:rPr>
                <w:rFonts w:eastAsia="MS Mincho"/>
                <w:szCs w:val="18"/>
                <w:lang w:val="pt-BR"/>
              </w:rPr>
              <w:t xml:space="preserve">1791/2008, </w:t>
            </w:r>
            <w:proofErr w:type="spellStart"/>
            <w:r w:rsidRPr="009A2724">
              <w:rPr>
                <w:rFonts w:eastAsia="MS Mincho"/>
                <w:i/>
                <w:szCs w:val="18"/>
                <w:lang w:val="pt-BR"/>
              </w:rPr>
              <w:t>Sahbi</w:t>
            </w:r>
            <w:proofErr w:type="spellEnd"/>
            <w:r w:rsidR="00A90407">
              <w:rPr>
                <w:rFonts w:eastAsia="MS Mincho"/>
                <w:i/>
                <w:szCs w:val="18"/>
                <w:lang w:val="pt-BR"/>
              </w:rPr>
              <w:br/>
            </w:r>
            <w:r w:rsidRPr="009A2724">
              <w:rPr>
                <w:rFonts w:eastAsia="MS Mincho"/>
                <w:szCs w:val="18"/>
                <w:lang w:val="pt-BR"/>
              </w:rPr>
              <w:t>A/68/40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lang w:val="pt-BR"/>
              </w:rPr>
            </w:pP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lang w:val="pt-BR"/>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lang w:val="pt-BR"/>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A90407" w:rsidRPr="009A2724" w:rsidTr="009A2724">
        <w:trPr>
          <w:gridAfter w:val="1"/>
          <w:wAfter w:w="858" w:type="dxa"/>
        </w:trPr>
        <w:tc>
          <w:tcPr>
            <w:tcW w:w="1985" w:type="dxa"/>
            <w:shd w:val="clear" w:color="auto" w:fill="auto"/>
            <w:noWrap/>
          </w:tcPr>
          <w:p w:rsidR="00A90407" w:rsidRPr="009A2724" w:rsidRDefault="00A90407" w:rsidP="009A2724">
            <w:pPr>
              <w:suppressAutoHyphens w:val="0"/>
              <w:spacing w:before="40" w:after="80" w:line="220" w:lineRule="exact"/>
              <w:ind w:right="113"/>
              <w:rPr>
                <w:rFonts w:eastAsia="MS Mincho"/>
                <w:szCs w:val="18"/>
              </w:rPr>
            </w:pPr>
          </w:p>
        </w:tc>
        <w:tc>
          <w:tcPr>
            <w:tcW w:w="3968"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r w:rsidRPr="002020A5">
              <w:rPr>
                <w:rFonts w:eastAsia="MS Mincho"/>
                <w:szCs w:val="18"/>
                <w:lang w:val="pt-BR"/>
              </w:rPr>
              <w:t xml:space="preserve">1796/2008, </w:t>
            </w:r>
            <w:proofErr w:type="spellStart"/>
            <w:r w:rsidRPr="002020A5">
              <w:rPr>
                <w:rFonts w:eastAsia="MS Mincho"/>
                <w:i/>
                <w:szCs w:val="18"/>
                <w:lang w:val="pt-BR"/>
              </w:rPr>
              <w:t>Zerrougui</w:t>
            </w:r>
            <w:proofErr w:type="spellEnd"/>
            <w:r w:rsidR="001D348E">
              <w:rPr>
                <w:rFonts w:eastAsia="MS Mincho"/>
                <w:i/>
                <w:szCs w:val="18"/>
                <w:lang w:val="pt-BR"/>
              </w:rPr>
              <w:br/>
            </w:r>
            <w:r w:rsidRPr="002020A5">
              <w:rPr>
                <w:rFonts w:eastAsia="MS Mincho"/>
                <w:szCs w:val="18"/>
                <w:lang w:val="pt-BR"/>
              </w:rPr>
              <w:t>A/69/40</w:t>
            </w:r>
          </w:p>
        </w:tc>
        <w:tc>
          <w:tcPr>
            <w:tcW w:w="1985"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p>
        </w:tc>
        <w:tc>
          <w:tcPr>
            <w:tcW w:w="1021" w:type="dxa"/>
            <w:shd w:val="clear" w:color="auto" w:fill="auto"/>
            <w:noWrap/>
          </w:tcPr>
          <w:p w:rsidR="00A90407" w:rsidRPr="007A1220" w:rsidRDefault="00A90407" w:rsidP="009A2724">
            <w:pPr>
              <w:suppressAutoHyphens w:val="0"/>
              <w:spacing w:before="40" w:after="80" w:line="220" w:lineRule="exact"/>
              <w:ind w:right="113"/>
              <w:rPr>
                <w:rFonts w:eastAsia="MS Mincho"/>
                <w:bCs/>
                <w:szCs w:val="18"/>
              </w:rPr>
            </w:pPr>
          </w:p>
        </w:tc>
        <w:tc>
          <w:tcPr>
            <w:tcW w:w="964" w:type="dxa"/>
            <w:shd w:val="clear" w:color="auto" w:fill="auto"/>
            <w:noWrap/>
          </w:tcPr>
          <w:p w:rsidR="00A90407" w:rsidRPr="001E04E5" w:rsidRDefault="00A90407" w:rsidP="009A2724">
            <w:pPr>
              <w:suppressAutoHyphens w:val="0"/>
              <w:spacing w:before="40" w:after="80" w:line="220" w:lineRule="exact"/>
              <w:ind w:right="113"/>
              <w:rPr>
                <w:rFonts w:eastAsia="MS Mincho"/>
                <w:bCs/>
                <w:szCs w:val="18"/>
              </w:rPr>
            </w:pPr>
          </w:p>
        </w:tc>
        <w:tc>
          <w:tcPr>
            <w:tcW w:w="1134" w:type="dxa"/>
            <w:shd w:val="clear" w:color="auto" w:fill="auto"/>
            <w:noWrap/>
          </w:tcPr>
          <w:p w:rsidR="00A90407" w:rsidRPr="00884AE1" w:rsidRDefault="00A90407" w:rsidP="009A2724">
            <w:pPr>
              <w:suppressAutoHyphens w:val="0"/>
              <w:spacing w:before="40" w:after="80" w:line="220" w:lineRule="exact"/>
              <w:ind w:right="113"/>
              <w:rPr>
                <w:rFonts w:eastAsia="MS Mincho"/>
                <w:bCs/>
                <w:szCs w:val="18"/>
              </w:rPr>
            </w:pPr>
            <w:r w:rsidRPr="002020A5">
              <w:rPr>
                <w:rFonts w:eastAsia="MS Mincho"/>
                <w:bCs/>
                <w:szCs w:val="18"/>
              </w:rPr>
              <w:t>Not due yet</w:t>
            </w:r>
          </w:p>
        </w:tc>
        <w:tc>
          <w:tcPr>
            <w:tcW w:w="1588"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r w:rsidRPr="002020A5">
              <w:rPr>
                <w:rFonts w:eastAsia="MS Mincho"/>
                <w:szCs w:val="18"/>
              </w:rPr>
              <w:t>X</w:t>
            </w:r>
          </w:p>
        </w:tc>
      </w:tr>
      <w:tr w:rsidR="00A90407" w:rsidRPr="009A2724" w:rsidTr="009A2724">
        <w:trPr>
          <w:gridAfter w:val="1"/>
          <w:wAfter w:w="858" w:type="dxa"/>
        </w:trPr>
        <w:tc>
          <w:tcPr>
            <w:tcW w:w="1985" w:type="dxa"/>
            <w:shd w:val="clear" w:color="auto" w:fill="auto"/>
            <w:noWrap/>
          </w:tcPr>
          <w:p w:rsidR="00A90407" w:rsidRPr="009A2724" w:rsidRDefault="00A90407" w:rsidP="009A2724">
            <w:pPr>
              <w:suppressAutoHyphens w:val="0"/>
              <w:spacing w:before="40" w:after="80" w:line="220" w:lineRule="exact"/>
              <w:ind w:right="113"/>
              <w:rPr>
                <w:rFonts w:eastAsia="MS Mincho"/>
                <w:szCs w:val="18"/>
              </w:rPr>
            </w:pPr>
          </w:p>
        </w:tc>
        <w:tc>
          <w:tcPr>
            <w:tcW w:w="3968"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r w:rsidRPr="002020A5">
              <w:rPr>
                <w:rFonts w:eastAsia="MS Mincho"/>
                <w:szCs w:val="18"/>
                <w:lang w:val="pt-BR"/>
              </w:rPr>
              <w:t xml:space="preserve">1798/2008, </w:t>
            </w:r>
            <w:proofErr w:type="spellStart"/>
            <w:r w:rsidRPr="002020A5">
              <w:rPr>
                <w:rFonts w:eastAsia="MS Mincho"/>
                <w:i/>
                <w:szCs w:val="18"/>
                <w:lang w:val="pt-BR"/>
              </w:rPr>
              <w:t>Azouz</w:t>
            </w:r>
            <w:proofErr w:type="spellEnd"/>
            <w:r w:rsidRPr="002020A5">
              <w:rPr>
                <w:rFonts w:eastAsia="MS Mincho"/>
                <w:i/>
                <w:szCs w:val="18"/>
                <w:lang w:val="pt-BR"/>
              </w:rPr>
              <w:t xml:space="preserve"> </w:t>
            </w:r>
            <w:r w:rsidR="001D348E">
              <w:rPr>
                <w:rFonts w:eastAsia="MS Mincho"/>
                <w:i/>
                <w:szCs w:val="18"/>
                <w:lang w:val="pt-BR"/>
              </w:rPr>
              <w:br/>
            </w:r>
            <w:r w:rsidRPr="002020A5">
              <w:rPr>
                <w:rFonts w:eastAsia="MS Mincho"/>
                <w:szCs w:val="18"/>
                <w:lang w:val="pt-BR"/>
              </w:rPr>
              <w:t xml:space="preserve">A/69/40 </w:t>
            </w:r>
          </w:p>
        </w:tc>
        <w:tc>
          <w:tcPr>
            <w:tcW w:w="1985"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p>
        </w:tc>
        <w:tc>
          <w:tcPr>
            <w:tcW w:w="1021" w:type="dxa"/>
            <w:shd w:val="clear" w:color="auto" w:fill="auto"/>
            <w:noWrap/>
          </w:tcPr>
          <w:p w:rsidR="00A90407" w:rsidRPr="007A1220" w:rsidRDefault="00A90407" w:rsidP="009A2724">
            <w:pPr>
              <w:suppressAutoHyphens w:val="0"/>
              <w:spacing w:before="40" w:after="80" w:line="220" w:lineRule="exact"/>
              <w:ind w:right="113"/>
              <w:rPr>
                <w:rFonts w:eastAsia="MS Mincho"/>
                <w:bCs/>
                <w:szCs w:val="18"/>
              </w:rPr>
            </w:pPr>
          </w:p>
        </w:tc>
        <w:tc>
          <w:tcPr>
            <w:tcW w:w="964" w:type="dxa"/>
            <w:shd w:val="clear" w:color="auto" w:fill="auto"/>
            <w:noWrap/>
          </w:tcPr>
          <w:p w:rsidR="00A90407" w:rsidRPr="001E04E5" w:rsidRDefault="00A90407" w:rsidP="009A2724">
            <w:pPr>
              <w:suppressAutoHyphens w:val="0"/>
              <w:spacing w:before="40" w:after="80" w:line="220" w:lineRule="exact"/>
              <w:ind w:right="113"/>
              <w:rPr>
                <w:rFonts w:eastAsia="MS Mincho"/>
                <w:bCs/>
                <w:szCs w:val="18"/>
              </w:rPr>
            </w:pPr>
          </w:p>
        </w:tc>
        <w:tc>
          <w:tcPr>
            <w:tcW w:w="1134" w:type="dxa"/>
            <w:shd w:val="clear" w:color="auto" w:fill="auto"/>
            <w:noWrap/>
          </w:tcPr>
          <w:p w:rsidR="00A90407" w:rsidRPr="00884AE1" w:rsidRDefault="00A90407" w:rsidP="009A2724">
            <w:pPr>
              <w:suppressAutoHyphens w:val="0"/>
              <w:spacing w:before="40" w:after="80" w:line="220" w:lineRule="exact"/>
              <w:ind w:right="113"/>
              <w:rPr>
                <w:rFonts w:eastAsia="MS Mincho"/>
                <w:bCs/>
                <w:szCs w:val="18"/>
              </w:rPr>
            </w:pPr>
            <w:r w:rsidRPr="002020A5">
              <w:rPr>
                <w:rFonts w:eastAsia="MS Mincho"/>
                <w:bCs/>
                <w:szCs w:val="18"/>
              </w:rPr>
              <w:t>Not due yet</w:t>
            </w:r>
          </w:p>
        </w:tc>
        <w:tc>
          <w:tcPr>
            <w:tcW w:w="1588" w:type="dxa"/>
            <w:shd w:val="clear" w:color="auto" w:fill="auto"/>
            <w:noWrap/>
          </w:tcPr>
          <w:p w:rsidR="00A90407" w:rsidRPr="00884AE1" w:rsidRDefault="00A90407" w:rsidP="009A2724">
            <w:pPr>
              <w:suppressAutoHyphens w:val="0"/>
              <w:spacing w:before="40" w:after="80" w:line="220" w:lineRule="exact"/>
              <w:ind w:right="113"/>
              <w:rPr>
                <w:rFonts w:eastAsia="MS Mincho"/>
                <w:szCs w:val="18"/>
              </w:rPr>
            </w:pPr>
            <w:r w:rsidRPr="002020A5">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1806/2008, </w:t>
            </w:r>
            <w:proofErr w:type="spellStart"/>
            <w:r w:rsidRPr="009A2724">
              <w:rPr>
                <w:rFonts w:eastAsia="MS Mincho"/>
                <w:i/>
                <w:szCs w:val="18"/>
              </w:rPr>
              <w:t>Saadoun</w:t>
            </w:r>
            <w:proofErr w:type="spellEnd"/>
            <w:r w:rsidR="001D348E">
              <w:rPr>
                <w:rFonts w:eastAsia="MS Mincho"/>
                <w:i/>
                <w:szCs w:val="18"/>
              </w:rPr>
              <w:br/>
            </w:r>
            <w:r w:rsidRPr="009A2724">
              <w:rPr>
                <w:rFonts w:eastAsia="MS Mincho"/>
                <w:szCs w:val="18"/>
              </w:rPr>
              <w:t>A/68/40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1D348E" w:rsidRPr="009A2724" w:rsidTr="009A2724">
        <w:trPr>
          <w:gridAfter w:val="1"/>
          <w:wAfter w:w="858" w:type="dxa"/>
        </w:trPr>
        <w:tc>
          <w:tcPr>
            <w:tcW w:w="1985" w:type="dxa"/>
            <w:shd w:val="clear" w:color="auto" w:fill="auto"/>
            <w:noWrap/>
          </w:tcPr>
          <w:p w:rsidR="001D348E" w:rsidRPr="009A2724" w:rsidRDefault="001D348E" w:rsidP="009A2724">
            <w:pPr>
              <w:suppressAutoHyphens w:val="0"/>
              <w:spacing w:before="40" w:after="80" w:line="220" w:lineRule="exact"/>
              <w:ind w:right="113"/>
              <w:rPr>
                <w:rFonts w:eastAsia="MS Mincho"/>
                <w:szCs w:val="18"/>
              </w:rPr>
            </w:pPr>
          </w:p>
        </w:tc>
        <w:tc>
          <w:tcPr>
            <w:tcW w:w="3968"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r w:rsidRPr="002020A5">
              <w:rPr>
                <w:rFonts w:eastAsia="MS Mincho"/>
                <w:szCs w:val="18"/>
              </w:rPr>
              <w:t xml:space="preserve">1807/2008, </w:t>
            </w:r>
            <w:proofErr w:type="spellStart"/>
            <w:r w:rsidRPr="002020A5">
              <w:rPr>
                <w:rFonts w:eastAsia="MS Mincho"/>
                <w:i/>
                <w:szCs w:val="18"/>
              </w:rPr>
              <w:t>Mechani</w:t>
            </w:r>
            <w:proofErr w:type="spellEnd"/>
            <w:r>
              <w:rPr>
                <w:rFonts w:eastAsia="MS Mincho"/>
                <w:i/>
                <w:szCs w:val="18"/>
              </w:rPr>
              <w:br/>
            </w:r>
            <w:r w:rsidRPr="002020A5">
              <w:rPr>
                <w:rFonts w:eastAsia="MS Mincho"/>
                <w:szCs w:val="18"/>
              </w:rPr>
              <w:t>A/68/40</w:t>
            </w:r>
          </w:p>
        </w:tc>
        <w:tc>
          <w:tcPr>
            <w:tcW w:w="1985"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p>
        </w:tc>
        <w:tc>
          <w:tcPr>
            <w:tcW w:w="1021" w:type="dxa"/>
            <w:shd w:val="clear" w:color="auto" w:fill="auto"/>
            <w:noWrap/>
          </w:tcPr>
          <w:p w:rsidR="001D348E" w:rsidRPr="007A1220" w:rsidRDefault="001D348E" w:rsidP="009A2724">
            <w:pPr>
              <w:suppressAutoHyphens w:val="0"/>
              <w:spacing w:before="40" w:after="80" w:line="220" w:lineRule="exact"/>
              <w:ind w:right="113"/>
              <w:rPr>
                <w:rFonts w:eastAsia="MS Mincho"/>
                <w:bCs/>
                <w:szCs w:val="18"/>
              </w:rPr>
            </w:pPr>
          </w:p>
        </w:tc>
        <w:tc>
          <w:tcPr>
            <w:tcW w:w="964" w:type="dxa"/>
            <w:shd w:val="clear" w:color="auto" w:fill="auto"/>
            <w:noWrap/>
          </w:tcPr>
          <w:p w:rsidR="001D348E" w:rsidRPr="001E04E5" w:rsidRDefault="001D348E" w:rsidP="009A2724">
            <w:pPr>
              <w:suppressAutoHyphens w:val="0"/>
              <w:spacing w:before="40" w:after="80" w:line="220" w:lineRule="exact"/>
              <w:ind w:right="113"/>
              <w:rPr>
                <w:rFonts w:eastAsia="MS Mincho"/>
                <w:bCs/>
                <w:szCs w:val="18"/>
              </w:rPr>
            </w:pPr>
          </w:p>
        </w:tc>
        <w:tc>
          <w:tcPr>
            <w:tcW w:w="1134" w:type="dxa"/>
            <w:shd w:val="clear" w:color="auto" w:fill="auto"/>
            <w:noWrap/>
          </w:tcPr>
          <w:p w:rsidR="001D348E" w:rsidRPr="009A2724" w:rsidRDefault="001D348E" w:rsidP="009A2724">
            <w:pPr>
              <w:suppressAutoHyphens w:val="0"/>
              <w:spacing w:before="40" w:after="80" w:line="220" w:lineRule="exact"/>
              <w:ind w:right="113"/>
              <w:rPr>
                <w:rFonts w:eastAsia="MS Mincho"/>
                <w:bCs/>
                <w:szCs w:val="18"/>
              </w:rPr>
            </w:pPr>
          </w:p>
        </w:tc>
        <w:tc>
          <w:tcPr>
            <w:tcW w:w="1588"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r w:rsidRPr="002020A5">
              <w:rPr>
                <w:rFonts w:eastAsia="MS Mincho"/>
                <w:szCs w:val="18"/>
              </w:rPr>
              <w:t>X</w:t>
            </w:r>
          </w:p>
        </w:tc>
      </w:tr>
      <w:tr w:rsidR="001D348E" w:rsidRPr="009A2724" w:rsidTr="009A2724">
        <w:trPr>
          <w:gridAfter w:val="1"/>
          <w:wAfter w:w="858" w:type="dxa"/>
        </w:trPr>
        <w:tc>
          <w:tcPr>
            <w:tcW w:w="1985" w:type="dxa"/>
            <w:shd w:val="clear" w:color="auto" w:fill="auto"/>
            <w:noWrap/>
          </w:tcPr>
          <w:p w:rsidR="001D348E" w:rsidRPr="009A2724" w:rsidRDefault="001D348E" w:rsidP="009A2724">
            <w:pPr>
              <w:suppressAutoHyphens w:val="0"/>
              <w:spacing w:before="40" w:after="80" w:line="220" w:lineRule="exact"/>
              <w:ind w:right="113"/>
              <w:rPr>
                <w:rFonts w:eastAsia="MS Mincho"/>
                <w:szCs w:val="18"/>
              </w:rPr>
            </w:pPr>
          </w:p>
        </w:tc>
        <w:tc>
          <w:tcPr>
            <w:tcW w:w="396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sidRPr="002020A5">
              <w:rPr>
                <w:rFonts w:eastAsia="MS Mincho"/>
                <w:szCs w:val="18"/>
              </w:rPr>
              <w:t xml:space="preserve">1811/2008, </w:t>
            </w:r>
            <w:proofErr w:type="spellStart"/>
            <w:r w:rsidRPr="002020A5">
              <w:rPr>
                <w:rFonts w:eastAsia="MS Mincho"/>
                <w:i/>
                <w:szCs w:val="18"/>
              </w:rPr>
              <w:t>Djebbar</w:t>
            </w:r>
            <w:proofErr w:type="spellEnd"/>
            <w:r w:rsidRPr="002020A5">
              <w:rPr>
                <w:rFonts w:eastAsia="MS Mincho"/>
                <w:i/>
                <w:szCs w:val="18"/>
              </w:rPr>
              <w:t xml:space="preserve"> and </w:t>
            </w:r>
            <w:proofErr w:type="spellStart"/>
            <w:r w:rsidRPr="002020A5">
              <w:rPr>
                <w:rFonts w:eastAsia="MS Mincho"/>
                <w:i/>
                <w:szCs w:val="18"/>
              </w:rPr>
              <w:t>Chihoub</w:t>
            </w:r>
            <w:proofErr w:type="spellEnd"/>
            <w:r>
              <w:rPr>
                <w:rFonts w:eastAsia="MS Mincho"/>
                <w:i/>
                <w:szCs w:val="18"/>
              </w:rPr>
              <w:br/>
            </w:r>
            <w:r w:rsidRPr="002020A5">
              <w:rPr>
                <w:rFonts w:eastAsia="MS Mincho"/>
                <w:szCs w:val="18"/>
              </w:rPr>
              <w:t>A/67/40</w:t>
            </w:r>
          </w:p>
        </w:tc>
        <w:tc>
          <w:tcPr>
            <w:tcW w:w="1985"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p>
        </w:tc>
        <w:tc>
          <w:tcPr>
            <w:tcW w:w="1021" w:type="dxa"/>
            <w:shd w:val="clear" w:color="auto" w:fill="auto"/>
            <w:noWrap/>
          </w:tcPr>
          <w:p w:rsidR="001D348E" w:rsidRPr="007A1220" w:rsidRDefault="001D348E" w:rsidP="009A2724">
            <w:pPr>
              <w:suppressAutoHyphens w:val="0"/>
              <w:spacing w:before="40" w:after="80" w:line="220" w:lineRule="exact"/>
              <w:ind w:right="113"/>
              <w:rPr>
                <w:rFonts w:eastAsia="MS Mincho"/>
                <w:bCs/>
                <w:szCs w:val="18"/>
              </w:rPr>
            </w:pPr>
          </w:p>
        </w:tc>
        <w:tc>
          <w:tcPr>
            <w:tcW w:w="964" w:type="dxa"/>
            <w:shd w:val="clear" w:color="auto" w:fill="auto"/>
            <w:noWrap/>
          </w:tcPr>
          <w:p w:rsidR="001D348E" w:rsidRPr="001E04E5" w:rsidRDefault="001D348E" w:rsidP="009A2724">
            <w:pPr>
              <w:suppressAutoHyphens w:val="0"/>
              <w:spacing w:before="40" w:after="80" w:line="220" w:lineRule="exact"/>
              <w:ind w:right="113"/>
              <w:rPr>
                <w:rFonts w:eastAsia="MS Mincho"/>
                <w:bCs/>
                <w:szCs w:val="18"/>
              </w:rPr>
            </w:pPr>
          </w:p>
        </w:tc>
        <w:tc>
          <w:tcPr>
            <w:tcW w:w="1134" w:type="dxa"/>
            <w:shd w:val="clear" w:color="auto" w:fill="auto"/>
            <w:noWrap/>
          </w:tcPr>
          <w:p w:rsidR="001D348E" w:rsidRPr="009A2724" w:rsidRDefault="001D348E" w:rsidP="009A2724">
            <w:pPr>
              <w:suppressAutoHyphens w:val="0"/>
              <w:spacing w:before="40" w:after="80" w:line="220" w:lineRule="exact"/>
              <w:ind w:right="113"/>
              <w:rPr>
                <w:rFonts w:eastAsia="MS Mincho"/>
                <w:bCs/>
                <w:szCs w:val="18"/>
              </w:rPr>
            </w:pPr>
          </w:p>
        </w:tc>
        <w:tc>
          <w:tcPr>
            <w:tcW w:w="158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1D348E" w:rsidRPr="009A2724" w:rsidTr="009A2724">
        <w:trPr>
          <w:gridAfter w:val="1"/>
          <w:wAfter w:w="858" w:type="dxa"/>
        </w:trPr>
        <w:tc>
          <w:tcPr>
            <w:tcW w:w="1985" w:type="dxa"/>
            <w:shd w:val="clear" w:color="auto" w:fill="auto"/>
            <w:noWrap/>
          </w:tcPr>
          <w:p w:rsidR="001D348E" w:rsidRPr="009A2724" w:rsidRDefault="001D348E" w:rsidP="009A2724">
            <w:pPr>
              <w:suppressAutoHyphens w:val="0"/>
              <w:spacing w:before="40" w:after="80" w:line="220" w:lineRule="exact"/>
              <w:ind w:right="113"/>
              <w:rPr>
                <w:rFonts w:eastAsia="MS Mincho"/>
                <w:szCs w:val="18"/>
              </w:rPr>
            </w:pPr>
          </w:p>
        </w:tc>
        <w:tc>
          <w:tcPr>
            <w:tcW w:w="396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sidRPr="002020A5">
              <w:rPr>
                <w:rFonts w:eastAsia="MS Mincho"/>
                <w:szCs w:val="18"/>
              </w:rPr>
              <w:t xml:space="preserve">1831/2008, </w:t>
            </w:r>
            <w:proofErr w:type="spellStart"/>
            <w:r w:rsidRPr="002020A5">
              <w:rPr>
                <w:rFonts w:eastAsia="MS Mincho"/>
                <w:i/>
                <w:szCs w:val="18"/>
              </w:rPr>
              <w:t>Larbi</w:t>
            </w:r>
            <w:proofErr w:type="spellEnd"/>
            <w:r w:rsidRPr="002020A5">
              <w:rPr>
                <w:rFonts w:eastAsia="MS Mincho"/>
                <w:i/>
                <w:szCs w:val="18"/>
              </w:rPr>
              <w:t xml:space="preserve"> </w:t>
            </w:r>
            <w:r>
              <w:rPr>
                <w:rFonts w:eastAsia="MS Mincho"/>
                <w:i/>
                <w:szCs w:val="18"/>
              </w:rPr>
              <w:br/>
            </w:r>
            <w:r w:rsidRPr="002020A5">
              <w:rPr>
                <w:rFonts w:eastAsia="MS Mincho"/>
                <w:szCs w:val="18"/>
              </w:rPr>
              <w:t>A/69/40</w:t>
            </w:r>
          </w:p>
        </w:tc>
        <w:tc>
          <w:tcPr>
            <w:tcW w:w="1985"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p>
        </w:tc>
        <w:tc>
          <w:tcPr>
            <w:tcW w:w="1021" w:type="dxa"/>
            <w:shd w:val="clear" w:color="auto" w:fill="auto"/>
            <w:noWrap/>
          </w:tcPr>
          <w:p w:rsidR="001D348E" w:rsidRPr="007A1220" w:rsidRDefault="001D348E" w:rsidP="009A2724">
            <w:pPr>
              <w:suppressAutoHyphens w:val="0"/>
              <w:spacing w:before="40" w:after="80" w:line="220" w:lineRule="exact"/>
              <w:ind w:right="113"/>
              <w:rPr>
                <w:rFonts w:eastAsia="MS Mincho"/>
                <w:bCs/>
                <w:szCs w:val="18"/>
              </w:rPr>
            </w:pPr>
          </w:p>
        </w:tc>
        <w:tc>
          <w:tcPr>
            <w:tcW w:w="964" w:type="dxa"/>
            <w:shd w:val="clear" w:color="auto" w:fill="auto"/>
            <w:noWrap/>
          </w:tcPr>
          <w:p w:rsidR="001D348E" w:rsidRPr="001E04E5" w:rsidRDefault="001D348E" w:rsidP="009A2724">
            <w:pPr>
              <w:suppressAutoHyphens w:val="0"/>
              <w:spacing w:before="40" w:after="80" w:line="220" w:lineRule="exact"/>
              <w:ind w:right="113"/>
              <w:rPr>
                <w:rFonts w:eastAsia="MS Mincho"/>
                <w:bCs/>
                <w:szCs w:val="18"/>
              </w:rPr>
            </w:pPr>
          </w:p>
        </w:tc>
        <w:tc>
          <w:tcPr>
            <w:tcW w:w="1134" w:type="dxa"/>
            <w:shd w:val="clear" w:color="auto" w:fill="auto"/>
            <w:noWrap/>
          </w:tcPr>
          <w:p w:rsidR="001D348E" w:rsidRPr="00884AE1" w:rsidRDefault="00047256" w:rsidP="009A2724">
            <w:pPr>
              <w:suppressAutoHyphens w:val="0"/>
              <w:spacing w:before="40" w:after="80" w:line="220" w:lineRule="exact"/>
              <w:ind w:right="113"/>
              <w:rPr>
                <w:rFonts w:eastAsia="MS Mincho"/>
                <w:bCs/>
                <w:szCs w:val="18"/>
              </w:rPr>
            </w:pPr>
            <w:r w:rsidRPr="002020A5">
              <w:rPr>
                <w:rFonts w:eastAsia="MS Mincho"/>
                <w:bCs/>
                <w:szCs w:val="18"/>
              </w:rPr>
              <w:t>Not due yet</w:t>
            </w:r>
          </w:p>
        </w:tc>
        <w:tc>
          <w:tcPr>
            <w:tcW w:w="158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1D348E" w:rsidRPr="009A2724" w:rsidTr="009A2724">
        <w:trPr>
          <w:gridAfter w:val="1"/>
          <w:wAfter w:w="858" w:type="dxa"/>
        </w:trPr>
        <w:tc>
          <w:tcPr>
            <w:tcW w:w="1985" w:type="dxa"/>
            <w:shd w:val="clear" w:color="auto" w:fill="auto"/>
            <w:noWrap/>
          </w:tcPr>
          <w:p w:rsidR="001D348E" w:rsidRPr="009A2724" w:rsidRDefault="001D348E" w:rsidP="009A2724">
            <w:pPr>
              <w:suppressAutoHyphens w:val="0"/>
              <w:spacing w:before="40" w:after="80" w:line="220" w:lineRule="exact"/>
              <w:ind w:right="113"/>
              <w:rPr>
                <w:rFonts w:eastAsia="MS Mincho"/>
                <w:szCs w:val="18"/>
              </w:rPr>
            </w:pPr>
          </w:p>
        </w:tc>
        <w:tc>
          <w:tcPr>
            <w:tcW w:w="396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sidRPr="002020A5">
              <w:rPr>
                <w:rFonts w:eastAsia="MS Mincho"/>
                <w:szCs w:val="18"/>
                <w:lang w:val="pt-BR"/>
              </w:rPr>
              <w:t xml:space="preserve">1874/2009, </w:t>
            </w:r>
            <w:proofErr w:type="spellStart"/>
            <w:r w:rsidRPr="002020A5">
              <w:rPr>
                <w:rFonts w:eastAsia="MS Mincho"/>
                <w:i/>
                <w:szCs w:val="18"/>
                <w:lang w:val="pt-BR"/>
              </w:rPr>
              <w:t>Mihoubi</w:t>
            </w:r>
            <w:proofErr w:type="spellEnd"/>
            <w:r w:rsidRPr="002020A5">
              <w:rPr>
                <w:rFonts w:eastAsia="MS Mincho"/>
                <w:i/>
                <w:szCs w:val="18"/>
                <w:lang w:val="pt-BR"/>
              </w:rPr>
              <w:t xml:space="preserve"> </w:t>
            </w:r>
            <w:r>
              <w:rPr>
                <w:rFonts w:eastAsia="MS Mincho"/>
                <w:i/>
                <w:szCs w:val="18"/>
                <w:lang w:val="pt-BR"/>
              </w:rPr>
              <w:br/>
            </w:r>
            <w:r w:rsidRPr="002020A5">
              <w:rPr>
                <w:rFonts w:eastAsia="MS Mincho"/>
                <w:szCs w:val="18"/>
                <w:lang w:val="pt-BR"/>
              </w:rPr>
              <w:t>A/69/40</w:t>
            </w:r>
          </w:p>
        </w:tc>
        <w:tc>
          <w:tcPr>
            <w:tcW w:w="1985" w:type="dxa"/>
            <w:shd w:val="clear" w:color="auto" w:fill="auto"/>
            <w:noWrap/>
          </w:tcPr>
          <w:p w:rsidR="001D348E" w:rsidRPr="00884AE1" w:rsidRDefault="001D348E" w:rsidP="009A2724">
            <w:pPr>
              <w:suppressAutoHyphens w:val="0"/>
              <w:spacing w:before="40" w:after="80" w:line="220" w:lineRule="exact"/>
              <w:ind w:right="113"/>
              <w:rPr>
                <w:rFonts w:eastAsia="MS Mincho"/>
                <w:szCs w:val="18"/>
              </w:rPr>
            </w:pPr>
          </w:p>
        </w:tc>
        <w:tc>
          <w:tcPr>
            <w:tcW w:w="1021" w:type="dxa"/>
            <w:shd w:val="clear" w:color="auto" w:fill="auto"/>
            <w:noWrap/>
          </w:tcPr>
          <w:p w:rsidR="001D348E" w:rsidRPr="007A1220" w:rsidRDefault="001D348E" w:rsidP="009A2724">
            <w:pPr>
              <w:suppressAutoHyphens w:val="0"/>
              <w:spacing w:before="40" w:after="80" w:line="220" w:lineRule="exact"/>
              <w:ind w:right="113"/>
              <w:rPr>
                <w:rFonts w:eastAsia="MS Mincho"/>
                <w:bCs/>
                <w:szCs w:val="18"/>
              </w:rPr>
            </w:pPr>
          </w:p>
        </w:tc>
        <w:tc>
          <w:tcPr>
            <w:tcW w:w="964" w:type="dxa"/>
            <w:shd w:val="clear" w:color="auto" w:fill="auto"/>
            <w:noWrap/>
          </w:tcPr>
          <w:p w:rsidR="001D348E" w:rsidRPr="001E04E5" w:rsidRDefault="001D348E" w:rsidP="009A2724">
            <w:pPr>
              <w:suppressAutoHyphens w:val="0"/>
              <w:spacing w:before="40" w:after="80" w:line="220" w:lineRule="exact"/>
              <w:ind w:right="113"/>
              <w:rPr>
                <w:rFonts w:eastAsia="MS Mincho"/>
                <w:bCs/>
                <w:szCs w:val="18"/>
              </w:rPr>
            </w:pPr>
          </w:p>
        </w:tc>
        <w:tc>
          <w:tcPr>
            <w:tcW w:w="1134" w:type="dxa"/>
            <w:shd w:val="clear" w:color="auto" w:fill="auto"/>
            <w:noWrap/>
          </w:tcPr>
          <w:p w:rsidR="001D348E" w:rsidRPr="00884AE1" w:rsidRDefault="00047256" w:rsidP="009A2724">
            <w:pPr>
              <w:suppressAutoHyphens w:val="0"/>
              <w:spacing w:before="40" w:after="80" w:line="220" w:lineRule="exact"/>
              <w:ind w:right="113"/>
              <w:rPr>
                <w:rFonts w:eastAsia="MS Mincho"/>
                <w:bCs/>
                <w:szCs w:val="18"/>
              </w:rPr>
            </w:pPr>
            <w:r w:rsidRPr="002020A5">
              <w:rPr>
                <w:rFonts w:eastAsia="MS Mincho"/>
                <w:bCs/>
                <w:szCs w:val="18"/>
              </w:rPr>
              <w:t>Not due yet</w:t>
            </w:r>
          </w:p>
        </w:tc>
        <w:tc>
          <w:tcPr>
            <w:tcW w:w="1588" w:type="dxa"/>
            <w:shd w:val="clear" w:color="auto" w:fill="auto"/>
            <w:noWrap/>
          </w:tcPr>
          <w:p w:rsidR="001D348E"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047256" w:rsidRPr="009A2724" w:rsidTr="009A2724">
        <w:trPr>
          <w:gridAfter w:val="1"/>
          <w:wAfter w:w="858" w:type="dxa"/>
        </w:trPr>
        <w:tc>
          <w:tcPr>
            <w:tcW w:w="1985" w:type="dxa"/>
            <w:shd w:val="clear" w:color="auto" w:fill="auto"/>
            <w:noWrap/>
          </w:tcPr>
          <w:p w:rsidR="00047256" w:rsidRPr="009A2724" w:rsidRDefault="00047256" w:rsidP="009A2724">
            <w:pPr>
              <w:suppressAutoHyphens w:val="0"/>
              <w:spacing w:before="40" w:after="80" w:line="220" w:lineRule="exact"/>
              <w:ind w:right="113"/>
              <w:rPr>
                <w:rFonts w:eastAsia="MS Mincho"/>
                <w:szCs w:val="18"/>
              </w:rPr>
            </w:pPr>
          </w:p>
        </w:tc>
        <w:tc>
          <w:tcPr>
            <w:tcW w:w="3968" w:type="dxa"/>
            <w:shd w:val="clear" w:color="auto" w:fill="auto"/>
            <w:noWrap/>
          </w:tcPr>
          <w:p w:rsidR="00047256" w:rsidRPr="00884AE1" w:rsidDel="001D348E" w:rsidRDefault="00047256" w:rsidP="009A2724">
            <w:pPr>
              <w:suppressAutoHyphens w:val="0"/>
              <w:spacing w:before="40" w:after="80" w:line="220" w:lineRule="exact"/>
              <w:ind w:right="113"/>
              <w:rPr>
                <w:rFonts w:eastAsia="MS Mincho"/>
                <w:szCs w:val="18"/>
              </w:rPr>
            </w:pPr>
            <w:r w:rsidRPr="002020A5">
              <w:rPr>
                <w:rFonts w:eastAsia="MS Mincho"/>
                <w:szCs w:val="18"/>
                <w:lang w:val="pt-BR"/>
              </w:rPr>
              <w:t xml:space="preserve">1884/2009, </w:t>
            </w:r>
            <w:proofErr w:type="spellStart"/>
            <w:r w:rsidRPr="002020A5">
              <w:rPr>
                <w:rFonts w:eastAsia="MS Mincho"/>
                <w:i/>
                <w:szCs w:val="18"/>
                <w:lang w:val="pt-BR"/>
              </w:rPr>
              <w:t>Faraoun</w:t>
            </w:r>
            <w:proofErr w:type="spellEnd"/>
            <w:r w:rsidRPr="002020A5">
              <w:rPr>
                <w:rFonts w:eastAsia="MS Mincho"/>
                <w:i/>
                <w:szCs w:val="18"/>
                <w:lang w:val="pt-BR"/>
              </w:rPr>
              <w:t xml:space="preserve"> </w:t>
            </w:r>
            <w:r>
              <w:rPr>
                <w:rFonts w:eastAsia="MS Mincho"/>
                <w:i/>
                <w:szCs w:val="18"/>
                <w:lang w:val="pt-BR"/>
              </w:rPr>
              <w:br/>
            </w:r>
            <w:r w:rsidRPr="002020A5">
              <w:rPr>
                <w:rFonts w:eastAsia="MS Mincho"/>
                <w:szCs w:val="18"/>
                <w:lang w:val="pt-BR"/>
              </w:rPr>
              <w:t>A/69/40</w:t>
            </w:r>
          </w:p>
        </w:tc>
        <w:tc>
          <w:tcPr>
            <w:tcW w:w="1985"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p>
        </w:tc>
        <w:tc>
          <w:tcPr>
            <w:tcW w:w="1021" w:type="dxa"/>
            <w:shd w:val="clear" w:color="auto" w:fill="auto"/>
            <w:noWrap/>
          </w:tcPr>
          <w:p w:rsidR="00047256" w:rsidRPr="007A1220" w:rsidRDefault="00047256" w:rsidP="009A2724">
            <w:pPr>
              <w:suppressAutoHyphens w:val="0"/>
              <w:spacing w:before="40" w:after="80" w:line="220" w:lineRule="exact"/>
              <w:ind w:right="113"/>
              <w:rPr>
                <w:rFonts w:eastAsia="MS Mincho"/>
                <w:bCs/>
                <w:szCs w:val="18"/>
              </w:rPr>
            </w:pPr>
          </w:p>
        </w:tc>
        <w:tc>
          <w:tcPr>
            <w:tcW w:w="964" w:type="dxa"/>
            <w:shd w:val="clear" w:color="auto" w:fill="auto"/>
            <w:noWrap/>
          </w:tcPr>
          <w:p w:rsidR="00047256" w:rsidRPr="001E04E5" w:rsidRDefault="00047256" w:rsidP="009A2724">
            <w:pPr>
              <w:suppressAutoHyphens w:val="0"/>
              <w:spacing w:before="40" w:after="80" w:line="220" w:lineRule="exact"/>
              <w:ind w:right="113"/>
              <w:rPr>
                <w:rFonts w:eastAsia="MS Mincho"/>
                <w:bCs/>
                <w:szCs w:val="18"/>
              </w:rPr>
            </w:pPr>
          </w:p>
        </w:tc>
        <w:tc>
          <w:tcPr>
            <w:tcW w:w="1134" w:type="dxa"/>
            <w:shd w:val="clear" w:color="auto" w:fill="auto"/>
            <w:noWrap/>
          </w:tcPr>
          <w:p w:rsidR="00047256" w:rsidRPr="009A2724" w:rsidRDefault="00047256" w:rsidP="009A2724">
            <w:pPr>
              <w:suppressAutoHyphens w:val="0"/>
              <w:spacing w:before="40" w:after="80" w:line="220" w:lineRule="exact"/>
              <w:ind w:right="113"/>
              <w:rPr>
                <w:rFonts w:eastAsia="MS Mincho"/>
                <w:bCs/>
                <w:szCs w:val="18"/>
              </w:rPr>
            </w:pPr>
          </w:p>
        </w:tc>
        <w:tc>
          <w:tcPr>
            <w:tcW w:w="1588"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047256" w:rsidRPr="009A2724" w:rsidTr="009A2724">
        <w:trPr>
          <w:gridAfter w:val="1"/>
          <w:wAfter w:w="858" w:type="dxa"/>
        </w:trPr>
        <w:tc>
          <w:tcPr>
            <w:tcW w:w="1985" w:type="dxa"/>
            <w:shd w:val="clear" w:color="auto" w:fill="auto"/>
            <w:noWrap/>
          </w:tcPr>
          <w:p w:rsidR="00047256" w:rsidRPr="009A2724" w:rsidRDefault="00047256" w:rsidP="009A2724">
            <w:pPr>
              <w:suppressAutoHyphens w:val="0"/>
              <w:spacing w:before="40" w:after="80" w:line="220" w:lineRule="exact"/>
              <w:ind w:right="113"/>
              <w:rPr>
                <w:rFonts w:eastAsia="MS Mincho"/>
                <w:szCs w:val="18"/>
              </w:rPr>
            </w:pPr>
          </w:p>
        </w:tc>
        <w:tc>
          <w:tcPr>
            <w:tcW w:w="3968" w:type="dxa"/>
            <w:shd w:val="clear" w:color="auto" w:fill="auto"/>
            <w:noWrap/>
          </w:tcPr>
          <w:p w:rsidR="00047256" w:rsidRPr="00884AE1" w:rsidDel="001D348E" w:rsidRDefault="00047256" w:rsidP="009A2724">
            <w:pPr>
              <w:suppressAutoHyphens w:val="0"/>
              <w:spacing w:before="40" w:after="80" w:line="220" w:lineRule="exact"/>
              <w:ind w:right="113"/>
              <w:rPr>
                <w:rFonts w:eastAsia="MS Mincho"/>
                <w:szCs w:val="18"/>
              </w:rPr>
            </w:pPr>
            <w:r w:rsidRPr="002020A5">
              <w:rPr>
                <w:rFonts w:eastAsia="MS Mincho"/>
                <w:szCs w:val="18"/>
                <w:lang w:val="pt-BR"/>
              </w:rPr>
              <w:t xml:space="preserve">1889/2009, </w:t>
            </w:r>
            <w:proofErr w:type="spellStart"/>
            <w:r w:rsidRPr="002020A5">
              <w:rPr>
                <w:rFonts w:eastAsia="MS Mincho"/>
                <w:i/>
                <w:szCs w:val="18"/>
                <w:lang w:val="pt-BR"/>
              </w:rPr>
              <w:t>Marouf</w:t>
            </w:r>
            <w:proofErr w:type="spellEnd"/>
            <w:r>
              <w:rPr>
                <w:rFonts w:eastAsia="MS Mincho"/>
                <w:i/>
                <w:szCs w:val="18"/>
                <w:lang w:val="pt-BR"/>
              </w:rPr>
              <w:br/>
            </w:r>
            <w:r w:rsidRPr="002020A5">
              <w:rPr>
                <w:rFonts w:eastAsia="MS Mincho"/>
                <w:szCs w:val="18"/>
                <w:lang w:val="pt-BR"/>
              </w:rPr>
              <w:t>A/69/40</w:t>
            </w:r>
          </w:p>
        </w:tc>
        <w:tc>
          <w:tcPr>
            <w:tcW w:w="1985"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p>
        </w:tc>
        <w:tc>
          <w:tcPr>
            <w:tcW w:w="1021" w:type="dxa"/>
            <w:shd w:val="clear" w:color="auto" w:fill="auto"/>
            <w:noWrap/>
          </w:tcPr>
          <w:p w:rsidR="00047256" w:rsidRPr="007A1220" w:rsidRDefault="00047256" w:rsidP="009A2724">
            <w:pPr>
              <w:suppressAutoHyphens w:val="0"/>
              <w:spacing w:before="40" w:after="80" w:line="220" w:lineRule="exact"/>
              <w:ind w:right="113"/>
              <w:rPr>
                <w:rFonts w:eastAsia="MS Mincho"/>
                <w:bCs/>
                <w:szCs w:val="18"/>
              </w:rPr>
            </w:pPr>
          </w:p>
        </w:tc>
        <w:tc>
          <w:tcPr>
            <w:tcW w:w="964" w:type="dxa"/>
            <w:shd w:val="clear" w:color="auto" w:fill="auto"/>
            <w:noWrap/>
          </w:tcPr>
          <w:p w:rsidR="00047256" w:rsidRPr="001E04E5" w:rsidRDefault="00047256" w:rsidP="009A2724">
            <w:pPr>
              <w:suppressAutoHyphens w:val="0"/>
              <w:spacing w:before="40" w:after="80" w:line="220" w:lineRule="exact"/>
              <w:ind w:right="113"/>
              <w:rPr>
                <w:rFonts w:eastAsia="MS Mincho"/>
                <w:bCs/>
                <w:szCs w:val="18"/>
              </w:rPr>
            </w:pPr>
          </w:p>
        </w:tc>
        <w:tc>
          <w:tcPr>
            <w:tcW w:w="1134" w:type="dxa"/>
            <w:shd w:val="clear" w:color="auto" w:fill="auto"/>
            <w:noWrap/>
          </w:tcPr>
          <w:p w:rsidR="00047256" w:rsidRPr="009A2724" w:rsidRDefault="00047256" w:rsidP="009A2724">
            <w:pPr>
              <w:suppressAutoHyphens w:val="0"/>
              <w:spacing w:before="40" w:after="80" w:line="220" w:lineRule="exact"/>
              <w:ind w:right="113"/>
              <w:rPr>
                <w:rFonts w:eastAsia="MS Mincho"/>
                <w:bCs/>
                <w:szCs w:val="18"/>
              </w:rPr>
            </w:pPr>
          </w:p>
        </w:tc>
        <w:tc>
          <w:tcPr>
            <w:tcW w:w="1588"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047256" w:rsidRPr="009A2724" w:rsidTr="009A2724">
        <w:trPr>
          <w:gridAfter w:val="1"/>
          <w:wAfter w:w="858" w:type="dxa"/>
        </w:trPr>
        <w:tc>
          <w:tcPr>
            <w:tcW w:w="1985" w:type="dxa"/>
            <w:shd w:val="clear" w:color="auto" w:fill="auto"/>
            <w:noWrap/>
          </w:tcPr>
          <w:p w:rsidR="00047256" w:rsidRPr="009A2724" w:rsidRDefault="00047256" w:rsidP="009A2724">
            <w:pPr>
              <w:suppressAutoHyphens w:val="0"/>
              <w:spacing w:before="40" w:after="80" w:line="220" w:lineRule="exact"/>
              <w:ind w:right="113"/>
              <w:rPr>
                <w:rFonts w:eastAsia="MS Mincho"/>
                <w:szCs w:val="18"/>
              </w:rPr>
            </w:pPr>
          </w:p>
        </w:tc>
        <w:tc>
          <w:tcPr>
            <w:tcW w:w="3968" w:type="dxa"/>
            <w:shd w:val="clear" w:color="auto" w:fill="auto"/>
            <w:noWrap/>
          </w:tcPr>
          <w:p w:rsidR="00047256" w:rsidRPr="00884AE1" w:rsidDel="001D348E" w:rsidRDefault="00047256" w:rsidP="009A2724">
            <w:pPr>
              <w:suppressAutoHyphens w:val="0"/>
              <w:spacing w:before="40" w:after="80" w:line="220" w:lineRule="exact"/>
              <w:ind w:right="113"/>
              <w:rPr>
                <w:rFonts w:eastAsia="MS Mincho"/>
                <w:szCs w:val="18"/>
              </w:rPr>
            </w:pPr>
            <w:r w:rsidRPr="002020A5">
              <w:rPr>
                <w:rFonts w:eastAsia="MS Mincho"/>
                <w:szCs w:val="18"/>
              </w:rPr>
              <w:t xml:space="preserve">1899/2009, </w:t>
            </w:r>
            <w:proofErr w:type="spellStart"/>
            <w:r w:rsidRPr="002020A5">
              <w:rPr>
                <w:rFonts w:eastAsia="MS Mincho"/>
                <w:i/>
                <w:szCs w:val="18"/>
              </w:rPr>
              <w:t>Lakhdar-Chaouch</w:t>
            </w:r>
            <w:proofErr w:type="spellEnd"/>
            <w:r>
              <w:rPr>
                <w:rFonts w:eastAsia="MS Mincho"/>
                <w:i/>
                <w:szCs w:val="18"/>
              </w:rPr>
              <w:br/>
            </w:r>
            <w:r w:rsidRPr="002020A5">
              <w:rPr>
                <w:rFonts w:eastAsia="MS Mincho"/>
                <w:szCs w:val="18"/>
              </w:rPr>
              <w:t>A/69/40</w:t>
            </w:r>
          </w:p>
        </w:tc>
        <w:tc>
          <w:tcPr>
            <w:tcW w:w="1985"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p>
        </w:tc>
        <w:tc>
          <w:tcPr>
            <w:tcW w:w="1021" w:type="dxa"/>
            <w:shd w:val="clear" w:color="auto" w:fill="auto"/>
            <w:noWrap/>
          </w:tcPr>
          <w:p w:rsidR="00047256" w:rsidRPr="007A1220" w:rsidRDefault="00047256" w:rsidP="009A2724">
            <w:pPr>
              <w:suppressAutoHyphens w:val="0"/>
              <w:spacing w:before="40" w:after="80" w:line="220" w:lineRule="exact"/>
              <w:ind w:right="113"/>
              <w:rPr>
                <w:rFonts w:eastAsia="MS Mincho"/>
                <w:bCs/>
                <w:szCs w:val="18"/>
              </w:rPr>
            </w:pPr>
          </w:p>
        </w:tc>
        <w:tc>
          <w:tcPr>
            <w:tcW w:w="964" w:type="dxa"/>
            <w:shd w:val="clear" w:color="auto" w:fill="auto"/>
            <w:noWrap/>
          </w:tcPr>
          <w:p w:rsidR="00047256" w:rsidRPr="001E04E5" w:rsidRDefault="00047256" w:rsidP="009A2724">
            <w:pPr>
              <w:suppressAutoHyphens w:val="0"/>
              <w:spacing w:before="40" w:after="80" w:line="220" w:lineRule="exact"/>
              <w:ind w:right="113"/>
              <w:rPr>
                <w:rFonts w:eastAsia="MS Mincho"/>
                <w:bCs/>
                <w:szCs w:val="18"/>
              </w:rPr>
            </w:pPr>
          </w:p>
        </w:tc>
        <w:tc>
          <w:tcPr>
            <w:tcW w:w="1134" w:type="dxa"/>
            <w:shd w:val="clear" w:color="auto" w:fill="auto"/>
            <w:noWrap/>
          </w:tcPr>
          <w:p w:rsidR="00047256" w:rsidRPr="009A2724" w:rsidRDefault="00047256" w:rsidP="009A2724">
            <w:pPr>
              <w:suppressAutoHyphens w:val="0"/>
              <w:spacing w:before="40" w:after="80" w:line="220" w:lineRule="exact"/>
              <w:ind w:right="113"/>
              <w:rPr>
                <w:rFonts w:eastAsia="MS Mincho"/>
                <w:bCs/>
                <w:szCs w:val="18"/>
              </w:rPr>
            </w:pPr>
          </w:p>
        </w:tc>
        <w:tc>
          <w:tcPr>
            <w:tcW w:w="1588" w:type="dxa"/>
            <w:shd w:val="clear" w:color="auto" w:fill="auto"/>
            <w:noWrap/>
          </w:tcPr>
          <w:p w:rsidR="00047256" w:rsidRPr="00884AE1" w:rsidRDefault="00047256" w:rsidP="009A2724">
            <w:pPr>
              <w:suppressAutoHyphens w:val="0"/>
              <w:spacing w:before="40" w:after="80" w:line="220" w:lineRule="exact"/>
              <w:ind w:right="113"/>
              <w:rPr>
                <w:rFonts w:eastAsia="MS Mincho"/>
                <w:szCs w:val="18"/>
              </w:rPr>
            </w:pPr>
            <w:r>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047256" w:rsidP="009A2724">
            <w:pPr>
              <w:suppressAutoHyphens w:val="0"/>
              <w:spacing w:before="40" w:after="80" w:line="220" w:lineRule="exact"/>
              <w:ind w:right="113"/>
              <w:rPr>
                <w:rFonts w:eastAsia="MS Mincho"/>
                <w:szCs w:val="18"/>
              </w:rPr>
            </w:pPr>
            <w:r w:rsidRPr="002020A5">
              <w:rPr>
                <w:rFonts w:eastAsia="MS Mincho"/>
                <w:szCs w:val="18"/>
              </w:rPr>
              <w:t xml:space="preserve">1900/2009, </w:t>
            </w:r>
            <w:proofErr w:type="spellStart"/>
            <w:r w:rsidRPr="002020A5">
              <w:rPr>
                <w:rFonts w:eastAsia="MS Mincho"/>
                <w:i/>
                <w:szCs w:val="18"/>
              </w:rPr>
              <w:t>Mehalli</w:t>
            </w:r>
            <w:proofErr w:type="spellEnd"/>
            <w:r>
              <w:rPr>
                <w:rFonts w:eastAsia="MS Mincho"/>
                <w:i/>
                <w:szCs w:val="18"/>
              </w:rPr>
              <w:br/>
            </w:r>
            <w:r w:rsidRPr="002020A5">
              <w:rPr>
                <w:rFonts w:eastAsia="MS Mincho"/>
                <w:szCs w:val="18"/>
              </w:rPr>
              <w:t>A/69/40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5573AB" w:rsidRPr="009A2724" w:rsidTr="009A2724">
        <w:trPr>
          <w:gridAfter w:val="1"/>
          <w:wAfter w:w="858" w:type="dxa"/>
        </w:trPr>
        <w:tc>
          <w:tcPr>
            <w:tcW w:w="1985" w:type="dxa"/>
            <w:shd w:val="clear" w:color="auto" w:fill="auto"/>
            <w:noWrap/>
          </w:tcPr>
          <w:p w:rsidR="005573AB" w:rsidRPr="009A2724" w:rsidRDefault="005573AB" w:rsidP="009A2724">
            <w:pPr>
              <w:suppressAutoHyphens w:val="0"/>
              <w:spacing w:before="40" w:after="80" w:line="220" w:lineRule="exact"/>
              <w:ind w:right="113"/>
              <w:rPr>
                <w:rFonts w:eastAsia="MS Mincho"/>
                <w:szCs w:val="18"/>
              </w:rPr>
            </w:pPr>
          </w:p>
        </w:tc>
        <w:tc>
          <w:tcPr>
            <w:tcW w:w="3968" w:type="dxa"/>
            <w:shd w:val="clear" w:color="auto" w:fill="auto"/>
            <w:noWrap/>
          </w:tcPr>
          <w:p w:rsidR="005573AB" w:rsidRPr="00884AE1" w:rsidRDefault="005573AB" w:rsidP="009A2724">
            <w:pPr>
              <w:suppressAutoHyphens w:val="0"/>
              <w:spacing w:before="40" w:after="80" w:line="220" w:lineRule="exact"/>
              <w:ind w:right="113"/>
              <w:rPr>
                <w:rFonts w:eastAsia="SimSun"/>
                <w:szCs w:val="18"/>
                <w:lang w:val="fr-CH" w:eastAsia="en-GB"/>
              </w:rPr>
            </w:pPr>
            <w:r w:rsidRPr="002020A5">
              <w:rPr>
                <w:rFonts w:eastAsia="SimSun"/>
                <w:szCs w:val="18"/>
                <w:lang w:val="fr-CH" w:eastAsia="en-GB"/>
              </w:rPr>
              <w:t xml:space="preserve">1905/2009, </w:t>
            </w:r>
            <w:proofErr w:type="spellStart"/>
            <w:r w:rsidRPr="002020A5">
              <w:rPr>
                <w:rFonts w:eastAsia="SimSun"/>
                <w:i/>
                <w:szCs w:val="18"/>
                <w:lang w:val="fr-CH" w:eastAsia="en-GB"/>
              </w:rPr>
              <w:t>Ouaghlissi</w:t>
            </w:r>
            <w:proofErr w:type="spellEnd"/>
            <w:r>
              <w:rPr>
                <w:rFonts w:eastAsia="SimSun"/>
                <w:i/>
                <w:szCs w:val="18"/>
                <w:lang w:val="fr-CH" w:eastAsia="en-GB"/>
              </w:rPr>
              <w:br/>
            </w:r>
            <w:r w:rsidRPr="002020A5">
              <w:rPr>
                <w:rFonts w:eastAsia="SimSun"/>
                <w:szCs w:val="18"/>
                <w:lang w:val="fr-CH" w:eastAsia="en-GB"/>
              </w:rPr>
              <w:t>A/67/40</w:t>
            </w:r>
          </w:p>
        </w:tc>
        <w:tc>
          <w:tcPr>
            <w:tcW w:w="1985" w:type="dxa"/>
            <w:shd w:val="clear" w:color="auto" w:fill="auto"/>
            <w:noWrap/>
          </w:tcPr>
          <w:p w:rsidR="005573AB" w:rsidRPr="00884AE1" w:rsidRDefault="005573AB" w:rsidP="009A2724">
            <w:pPr>
              <w:suppressAutoHyphens w:val="0"/>
              <w:spacing w:before="40" w:after="80" w:line="220" w:lineRule="exact"/>
              <w:ind w:right="113"/>
              <w:rPr>
                <w:rFonts w:eastAsia="MS Mincho"/>
                <w:bCs/>
                <w:szCs w:val="18"/>
              </w:rPr>
            </w:pPr>
          </w:p>
        </w:tc>
        <w:tc>
          <w:tcPr>
            <w:tcW w:w="1021" w:type="dxa"/>
            <w:shd w:val="clear" w:color="auto" w:fill="auto"/>
            <w:noWrap/>
          </w:tcPr>
          <w:p w:rsidR="005573AB" w:rsidRPr="007A1220" w:rsidRDefault="005573AB" w:rsidP="009A2724">
            <w:pPr>
              <w:suppressAutoHyphens w:val="0"/>
              <w:spacing w:before="40" w:after="80" w:line="220" w:lineRule="exact"/>
              <w:ind w:right="113"/>
              <w:rPr>
                <w:rFonts w:eastAsia="MS Mincho"/>
                <w:bCs/>
                <w:szCs w:val="18"/>
              </w:rPr>
            </w:pPr>
          </w:p>
        </w:tc>
        <w:tc>
          <w:tcPr>
            <w:tcW w:w="964" w:type="dxa"/>
            <w:shd w:val="clear" w:color="auto" w:fill="auto"/>
            <w:noWrap/>
          </w:tcPr>
          <w:p w:rsidR="005573AB" w:rsidRPr="001E04E5" w:rsidRDefault="005573AB" w:rsidP="009A2724">
            <w:pPr>
              <w:suppressAutoHyphens w:val="0"/>
              <w:spacing w:before="40" w:after="80" w:line="220" w:lineRule="exact"/>
              <w:ind w:right="113"/>
              <w:rPr>
                <w:rFonts w:eastAsia="MS Mincho"/>
                <w:bCs/>
                <w:szCs w:val="18"/>
              </w:rPr>
            </w:pPr>
          </w:p>
        </w:tc>
        <w:tc>
          <w:tcPr>
            <w:tcW w:w="1134" w:type="dxa"/>
            <w:shd w:val="clear" w:color="auto" w:fill="auto"/>
            <w:noWrap/>
          </w:tcPr>
          <w:p w:rsidR="005573AB" w:rsidRPr="009A2724" w:rsidDel="001D348E" w:rsidRDefault="005573AB" w:rsidP="009A2724">
            <w:pPr>
              <w:suppressAutoHyphens w:val="0"/>
              <w:spacing w:before="40" w:after="80" w:line="220" w:lineRule="exact"/>
              <w:ind w:right="113"/>
              <w:rPr>
                <w:rFonts w:eastAsia="MS Mincho"/>
                <w:bCs/>
                <w:szCs w:val="18"/>
              </w:rPr>
            </w:pPr>
          </w:p>
        </w:tc>
        <w:tc>
          <w:tcPr>
            <w:tcW w:w="1588" w:type="dxa"/>
            <w:shd w:val="clear" w:color="auto" w:fill="auto"/>
            <w:noWrap/>
          </w:tcPr>
          <w:p w:rsidR="005573AB" w:rsidRPr="00884AE1" w:rsidRDefault="005573AB" w:rsidP="009A2724">
            <w:pPr>
              <w:suppressAutoHyphens w:val="0"/>
              <w:spacing w:before="40" w:after="80" w:line="220" w:lineRule="exact"/>
              <w:ind w:right="113"/>
              <w:rPr>
                <w:rFonts w:eastAsia="MS Mincho"/>
                <w:szCs w:val="18"/>
              </w:rPr>
            </w:pPr>
            <w:r>
              <w:rPr>
                <w:rFonts w:eastAsia="MS Mincho"/>
                <w:szCs w:val="18"/>
              </w:rPr>
              <w:t>X</w:t>
            </w:r>
          </w:p>
        </w:tc>
      </w:tr>
      <w:tr w:rsidR="00FC4C75"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CCPR/C/111/D/1924/2010, </w:t>
            </w:r>
            <w:proofErr w:type="spellStart"/>
            <w:r w:rsidRPr="00180C20">
              <w:rPr>
                <w:rFonts w:eastAsia="MS Mincho"/>
                <w:i/>
                <w:szCs w:val="18"/>
              </w:rPr>
              <w:t>Boudehane</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CCPR/C/111/D/1931/2010, </w:t>
            </w:r>
            <w:proofErr w:type="spellStart"/>
            <w:r w:rsidRPr="00180C20">
              <w:rPr>
                <w:rFonts w:eastAsia="MS Mincho"/>
                <w:i/>
                <w:szCs w:val="18"/>
              </w:rPr>
              <w:t>Bouzenia</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CCPR/C/111/D/1964/2010, </w:t>
            </w:r>
            <w:proofErr w:type="spellStart"/>
            <w:r w:rsidRPr="00180C20">
              <w:rPr>
                <w:rFonts w:eastAsia="MS Mincho"/>
                <w:i/>
                <w:szCs w:val="18"/>
              </w:rPr>
              <w:t>Fedsi</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CCPR/C/111/D/1974/2010, </w:t>
            </w:r>
            <w:proofErr w:type="spellStart"/>
            <w:r w:rsidRPr="00180C20">
              <w:rPr>
                <w:rFonts w:eastAsia="MS Mincho"/>
                <w:i/>
                <w:szCs w:val="18"/>
              </w:rPr>
              <w:t>Bouzaout</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CCPR/C/112/D/2026/2011, </w:t>
            </w:r>
            <w:proofErr w:type="spellStart"/>
            <w:r w:rsidRPr="00180C20">
              <w:rPr>
                <w:rFonts w:eastAsia="MS Mincho"/>
                <w:i/>
                <w:szCs w:val="18"/>
              </w:rPr>
              <w:t>Sassene</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lastRenderedPageBreak/>
              <w:t xml:space="preserve">CCPR/C/112/D/2083/2011, </w:t>
            </w:r>
            <w:proofErr w:type="spellStart"/>
            <w:r w:rsidRPr="00180C20">
              <w:rPr>
                <w:rFonts w:eastAsia="MS Mincho"/>
                <w:i/>
                <w:szCs w:val="18"/>
              </w:rPr>
              <w:t>Kroumi</w:t>
            </w:r>
            <w:proofErr w:type="spellEnd"/>
          </w:p>
          <w:p w:rsidR="00F11EB4" w:rsidRPr="00180C20" w:rsidRDefault="00F11EB4" w:rsidP="009A2724">
            <w:pPr>
              <w:suppressAutoHyphens w:val="0"/>
              <w:spacing w:before="40" w:after="80" w:line="220" w:lineRule="exact"/>
              <w:ind w:right="113"/>
              <w:rPr>
                <w:rFonts w:eastAsia="MS Mincho"/>
                <w:i/>
                <w:szCs w:val="18"/>
              </w:rPr>
            </w:pPr>
            <w:r w:rsidRPr="00180C20">
              <w:rPr>
                <w:rFonts w:eastAsia="MS Mincho"/>
                <w:szCs w:val="18"/>
              </w:rPr>
              <w:t xml:space="preserve">CCPR/C/112/D/2086/2011, </w:t>
            </w:r>
            <w:proofErr w:type="spellStart"/>
            <w:r w:rsidRPr="00180C20">
              <w:rPr>
                <w:rFonts w:eastAsia="MS Mincho"/>
                <w:i/>
                <w:szCs w:val="18"/>
              </w:rPr>
              <w:t>Ayache</w:t>
            </w:r>
            <w:proofErr w:type="spellEnd"/>
          </w:p>
          <w:p w:rsidR="00F11EB4" w:rsidRPr="00375E4F" w:rsidRDefault="00F11EB4" w:rsidP="009A2724">
            <w:pPr>
              <w:suppressAutoHyphens w:val="0"/>
              <w:spacing w:before="40" w:after="80" w:line="220" w:lineRule="exact"/>
              <w:ind w:right="113"/>
              <w:rPr>
                <w:rFonts w:eastAsia="MS Mincho"/>
                <w:i/>
                <w:szCs w:val="18"/>
                <w:lang w:val="it-IT"/>
              </w:rPr>
            </w:pPr>
            <w:r w:rsidRPr="00375E4F">
              <w:rPr>
                <w:rFonts w:eastAsia="MS Mincho"/>
                <w:szCs w:val="18"/>
                <w:lang w:val="it-IT"/>
              </w:rPr>
              <w:t xml:space="preserve">CCPR/C/112/D/2098/2011, </w:t>
            </w:r>
            <w:r w:rsidRPr="00375E4F">
              <w:rPr>
                <w:rFonts w:eastAsia="MS Mincho"/>
                <w:i/>
                <w:szCs w:val="18"/>
                <w:lang w:val="it-IT"/>
              </w:rPr>
              <w:t>Ammari</w:t>
            </w:r>
          </w:p>
          <w:p w:rsidR="00F11EB4" w:rsidRPr="00375E4F" w:rsidRDefault="00F11EB4" w:rsidP="009A2724">
            <w:pPr>
              <w:suppressAutoHyphens w:val="0"/>
              <w:spacing w:before="40" w:after="80" w:line="220" w:lineRule="exact"/>
              <w:ind w:right="113"/>
              <w:rPr>
                <w:rFonts w:eastAsia="MS Mincho"/>
                <w:i/>
                <w:szCs w:val="18"/>
                <w:lang w:val="it-IT"/>
              </w:rPr>
            </w:pPr>
            <w:r w:rsidRPr="00375E4F">
              <w:rPr>
                <w:rFonts w:eastAsia="MS Mincho"/>
                <w:szCs w:val="18"/>
                <w:lang w:val="it-IT"/>
              </w:rPr>
              <w:t xml:space="preserve">CCPR/C/112/D/2117/2011, </w:t>
            </w:r>
            <w:r w:rsidRPr="00375E4F">
              <w:rPr>
                <w:rFonts w:eastAsia="MS Mincho"/>
                <w:i/>
                <w:szCs w:val="18"/>
                <w:lang w:val="it-IT"/>
              </w:rPr>
              <w:t>Louddi</w:t>
            </w:r>
          </w:p>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CCPR/C/112/D/2132/2012, </w:t>
            </w:r>
            <w:proofErr w:type="spellStart"/>
            <w:r w:rsidRPr="009A2724">
              <w:rPr>
                <w:rFonts w:eastAsia="MS Mincho"/>
                <w:i/>
                <w:szCs w:val="18"/>
              </w:rPr>
              <w:t>Kerouane</w:t>
            </w:r>
            <w:proofErr w:type="spellEnd"/>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lastRenderedPageBreak/>
              <w:t>Angola (2)</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rPr>
              <w:t xml:space="preserve">711/1996, </w:t>
            </w:r>
            <w:r w:rsidRPr="009A2724">
              <w:rPr>
                <w:rFonts w:eastAsia="MS Mincho"/>
                <w:i/>
                <w:szCs w:val="18"/>
              </w:rPr>
              <w:t xml:space="preserve">Dias </w:t>
            </w:r>
            <w:r w:rsidRPr="009A2724">
              <w:rPr>
                <w:rFonts w:eastAsia="MS Mincho"/>
                <w:szCs w:val="18"/>
              </w:rPr>
              <w:br/>
              <w:t>A/55/40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A/61/40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rPr>
              <w:t xml:space="preserve">1128/2002, </w:t>
            </w:r>
            <w:r w:rsidRPr="009A2724">
              <w:rPr>
                <w:rFonts w:eastAsia="MS Mincho"/>
                <w:i/>
                <w:szCs w:val="18"/>
              </w:rPr>
              <w:t>Marques</w:t>
            </w:r>
            <w:r w:rsidRPr="009A2724">
              <w:rPr>
                <w:rFonts w:eastAsia="MS Mincho"/>
                <w:szCs w:val="18"/>
              </w:rPr>
              <w:br/>
              <w:t>A/60/40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w:t>
            </w:r>
            <w:r w:rsidRPr="009A2724">
              <w:rPr>
                <w:rFonts w:eastAsia="MS Mincho"/>
                <w:szCs w:val="18"/>
              </w:rPr>
              <w:t>61</w:t>
            </w:r>
            <w:r w:rsidRPr="009A2724">
              <w:rPr>
                <w:rFonts w:eastAsia="MS Mincho"/>
                <w:bCs/>
                <w:szCs w:val="18"/>
              </w:rPr>
              <w:t>/40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Argentina (4)</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lang w:val="es-ES"/>
              </w:rPr>
              <w:t xml:space="preserve">400/1990, </w:t>
            </w:r>
            <w:r w:rsidRPr="009A2724">
              <w:rPr>
                <w:rFonts w:eastAsia="MS Mincho"/>
                <w:i/>
                <w:szCs w:val="18"/>
                <w:lang w:val="es-ES"/>
              </w:rPr>
              <w:t xml:space="preserve">Mónaco de </w:t>
            </w:r>
            <w:proofErr w:type="spellStart"/>
            <w:r w:rsidRPr="009A2724">
              <w:rPr>
                <w:rFonts w:eastAsia="MS Mincho"/>
                <w:i/>
                <w:szCs w:val="18"/>
                <w:lang w:val="es-ES"/>
              </w:rPr>
              <w:t>Gallichio</w:t>
            </w:r>
            <w:proofErr w:type="spellEnd"/>
            <w:r w:rsidRPr="009A2724">
              <w:rPr>
                <w:rFonts w:eastAsia="MS Mincho"/>
                <w:szCs w:val="18"/>
                <w:lang w:val="es-ES"/>
              </w:rPr>
              <w:br/>
              <w:t>A/50/40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szCs w:val="18"/>
              </w:rPr>
              <w:t>X</w:t>
            </w:r>
            <w:r w:rsidRPr="009A2724">
              <w:rPr>
                <w:rFonts w:eastAsia="MS Mincho"/>
                <w:szCs w:val="18"/>
              </w:rPr>
              <w:br/>
              <w:t>A/51/40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1458/2006, </w:t>
            </w:r>
            <w:r w:rsidRPr="009A2724">
              <w:rPr>
                <w:rFonts w:eastAsia="MS Mincho"/>
                <w:i/>
                <w:szCs w:val="18"/>
                <w:lang w:val="es-ES"/>
              </w:rPr>
              <w:t>González et al</w:t>
            </w:r>
            <w:r w:rsidRPr="009A2724">
              <w:rPr>
                <w:rFonts w:eastAsia="MS Mincho"/>
                <w:szCs w:val="18"/>
                <w:lang w:val="es-ES"/>
              </w:rPr>
              <w:t>.</w:t>
            </w:r>
            <w:r w:rsidR="00DB1616">
              <w:rPr>
                <w:rFonts w:eastAsia="MS Mincho"/>
                <w:szCs w:val="18"/>
                <w:lang w:val="es-ES"/>
              </w:rPr>
              <w:br/>
            </w:r>
            <w:r w:rsidRPr="009A2724">
              <w:rPr>
                <w:rFonts w:eastAsia="MS Mincho"/>
                <w:szCs w:val="18"/>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rPr>
              <w:t xml:space="preserve">1608/2007, </w:t>
            </w:r>
            <w:r w:rsidRPr="009A2724">
              <w:rPr>
                <w:rFonts w:eastAsia="MS Mincho"/>
                <w:i/>
                <w:szCs w:val="18"/>
              </w:rPr>
              <w:t>L.M.R.</w:t>
            </w:r>
            <w:r w:rsidR="00DB1616">
              <w:rPr>
                <w:rFonts w:eastAsia="MS Mincho"/>
                <w:i/>
                <w:szCs w:val="18"/>
              </w:rPr>
              <w:br/>
            </w:r>
            <w:r w:rsidRPr="009A2724">
              <w:rPr>
                <w:rFonts w:eastAsia="MS Mincho"/>
                <w:szCs w:val="18"/>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1610/2007, </w:t>
            </w:r>
            <w:r w:rsidRPr="009A2724">
              <w:rPr>
                <w:rFonts w:eastAsia="MS Mincho"/>
                <w:i/>
                <w:szCs w:val="18"/>
              </w:rPr>
              <w:t>L.N.P.</w:t>
            </w:r>
            <w:r w:rsidR="00DB1616">
              <w:rPr>
                <w:rFonts w:eastAsia="MS Mincho"/>
                <w:i/>
                <w:szCs w:val="18"/>
              </w:rPr>
              <w:br/>
            </w:r>
            <w:r w:rsidRPr="009A2724">
              <w:rPr>
                <w:rFonts w:eastAsia="MS Mincho"/>
                <w:szCs w:val="18"/>
              </w:rPr>
              <w:t>A/66/40</w:t>
            </w:r>
          </w:p>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sidR="00EF4D33">
              <w:rPr>
                <w:rFonts w:eastAsia="MS Mincho"/>
                <w:szCs w:val="18"/>
              </w:rPr>
              <w:t xml:space="preserve">was </w:t>
            </w:r>
            <w:r w:rsidRPr="009A2724">
              <w:rPr>
                <w:rFonts w:eastAsia="MS Mincho"/>
                <w:szCs w:val="18"/>
              </w:rPr>
              <w:t>closed with a note of satisfactory implementation of the recommendation (A/69/40)</w:t>
            </w:r>
            <w:r w:rsidR="00EF4D33">
              <w:rPr>
                <w:rFonts w:eastAsia="MS Mincho"/>
                <w:szCs w:val="18"/>
              </w:rPr>
              <w:t>.</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DB1616">
              <w:rPr>
                <w:rFonts w:eastAsia="MS Mincho"/>
                <w:szCs w:val="18"/>
              </w:rPr>
              <w:br/>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Australia (32) </w:t>
            </w: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560/1993, </w:t>
            </w:r>
            <w:r w:rsidRPr="009A2724">
              <w:rPr>
                <w:rFonts w:eastAsia="MS Mincho"/>
                <w:i/>
                <w:szCs w:val="18"/>
              </w:rPr>
              <w:t xml:space="preserve">A. </w:t>
            </w:r>
            <w:r w:rsidRPr="009A2724">
              <w:rPr>
                <w:rFonts w:eastAsia="MS Mincho"/>
                <w:szCs w:val="18"/>
              </w:rPr>
              <w:br/>
              <w:t>A/52/40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r w:rsidRPr="009A2724">
              <w:rPr>
                <w:rFonts w:eastAsia="MS Mincho"/>
                <w:szCs w:val="18"/>
              </w:rPr>
              <w:t>X</w:t>
            </w:r>
            <w:r w:rsidRPr="009A2724">
              <w:rPr>
                <w:rFonts w:eastAsia="MS Mincho"/>
                <w:szCs w:val="18"/>
              </w:rPr>
              <w:br/>
              <w:t>A/53/40, A/55/40, A/56/40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900/1999, </w:t>
            </w:r>
            <w:r w:rsidRPr="009A2724">
              <w:rPr>
                <w:rFonts w:eastAsia="MS Mincho"/>
                <w:i/>
                <w:szCs w:val="18"/>
              </w:rPr>
              <w:t>C</w:t>
            </w:r>
            <w:r w:rsidRPr="009A2724">
              <w:rPr>
                <w:rFonts w:eastAsia="MS Mincho"/>
                <w:szCs w:val="18"/>
              </w:rPr>
              <w:t>.</w:t>
            </w:r>
            <w:r w:rsidRPr="009A2724">
              <w:rPr>
                <w:rFonts w:eastAsia="MS Mincho"/>
                <w:szCs w:val="18"/>
              </w:rPr>
              <w:br/>
              <w:t>A/58/40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r w:rsidRPr="009A2724">
              <w:rPr>
                <w:rFonts w:eastAsia="MS Mincho"/>
                <w:szCs w:val="18"/>
                <w:lang w:val="pt-BR"/>
              </w:rPr>
              <w:t>X</w:t>
            </w:r>
            <w:r w:rsidRPr="009A2724">
              <w:rPr>
                <w:rFonts w:eastAsia="MS Mincho"/>
                <w:szCs w:val="18"/>
                <w:lang w:val="pt-BR"/>
              </w:rPr>
              <w:br/>
              <w:t>A/58/40, CCPR/C/80/FU/1, A/60/40, 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lang w:val="pt-BR"/>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930/2000, </w:t>
            </w:r>
            <w:proofErr w:type="spellStart"/>
            <w:r w:rsidRPr="009A2724">
              <w:rPr>
                <w:rFonts w:eastAsia="MS Mincho"/>
                <w:i/>
                <w:szCs w:val="18"/>
                <w:lang w:val="es-ES"/>
              </w:rPr>
              <w:t>Winata</w:t>
            </w:r>
            <w:proofErr w:type="spellEnd"/>
            <w:r w:rsidRPr="009A2724">
              <w:rPr>
                <w:rFonts w:eastAsia="MS Mincho"/>
                <w:i/>
                <w:szCs w:val="18"/>
                <w:lang w:val="es-ES"/>
              </w:rPr>
              <w:t xml:space="preserve"> et al.</w:t>
            </w:r>
            <w:r w:rsidRPr="009A2724">
              <w:rPr>
                <w:rFonts w:eastAsia="MS Mincho"/>
                <w:szCs w:val="18"/>
              </w:rPr>
              <w:br/>
              <w:t>A/56/40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CCPR/C/80/FU/1, A/57/40, A/60/40 A/62/40 and 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B85E8F" w:rsidP="00EF4D33">
            <w:pPr>
              <w:keepNext/>
              <w:suppressAutoHyphens w:val="0"/>
              <w:spacing w:before="40" w:after="80" w:line="220" w:lineRule="exact"/>
              <w:ind w:right="113"/>
              <w:rPr>
                <w:rFonts w:eastAsia="MS Mincho"/>
                <w:szCs w:val="18"/>
              </w:rPr>
            </w:pPr>
            <w:r w:rsidRPr="00415B3F">
              <w:rPr>
                <w:rFonts w:eastAsia="MS Mincho"/>
                <w:szCs w:val="18"/>
              </w:rPr>
              <w:lastRenderedPageBreak/>
              <w:t xml:space="preserve"> </w:t>
            </w: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941/2000, </w:t>
            </w:r>
            <w:r w:rsidRPr="009A2724">
              <w:rPr>
                <w:rFonts w:eastAsia="MS Mincho"/>
                <w:i/>
                <w:szCs w:val="18"/>
              </w:rPr>
              <w:t>Young</w:t>
            </w:r>
            <w:r w:rsidRPr="009A2724">
              <w:rPr>
                <w:rFonts w:eastAsia="MS Mincho"/>
                <w:szCs w:val="18"/>
              </w:rPr>
              <w:br/>
              <w:t>A/58/40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A/60/40, A/62/40 and A/63/40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1014/2001, </w:t>
            </w:r>
            <w:proofErr w:type="spellStart"/>
            <w:r w:rsidRPr="009A2724">
              <w:rPr>
                <w:rFonts w:eastAsia="MS Mincho"/>
                <w:i/>
                <w:szCs w:val="18"/>
              </w:rPr>
              <w:t>Baban</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1020/2001, </w:t>
            </w:r>
            <w:r w:rsidRPr="009A2724">
              <w:rPr>
                <w:rFonts w:eastAsia="MS Mincho"/>
                <w:i/>
                <w:szCs w:val="18"/>
              </w:rPr>
              <w:t xml:space="preserve">Cabal and </w:t>
            </w:r>
            <w:proofErr w:type="spellStart"/>
            <w:r w:rsidRPr="009A2724">
              <w:rPr>
                <w:rFonts w:eastAsia="MS Mincho"/>
                <w:i/>
                <w:szCs w:val="18"/>
              </w:rPr>
              <w:t>Pasini</w:t>
            </w:r>
            <w:proofErr w:type="spellEnd"/>
            <w:r w:rsidRPr="009A2724">
              <w:rPr>
                <w:rFonts w:eastAsia="MS Mincho"/>
                <w:szCs w:val="18"/>
              </w:rPr>
              <w:br/>
              <w:t>A/58/40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CCPR/C/80/FU/1</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1036/2001, </w:t>
            </w:r>
            <w:r w:rsidRPr="009A2724">
              <w:rPr>
                <w:rFonts w:eastAsia="MS Mincho"/>
                <w:i/>
                <w:szCs w:val="18"/>
              </w:rPr>
              <w:t xml:space="preserve">Faure </w:t>
            </w:r>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1050/2002, </w:t>
            </w:r>
            <w:proofErr w:type="spellStart"/>
            <w:r w:rsidRPr="009A2724">
              <w:rPr>
                <w:rFonts w:eastAsia="MS Mincho"/>
                <w:i/>
                <w:szCs w:val="18"/>
              </w:rPr>
              <w:t>Rafie</w:t>
            </w:r>
            <w:proofErr w:type="spellEnd"/>
            <w:r w:rsidRPr="009A2724">
              <w:rPr>
                <w:rFonts w:eastAsia="MS Mincho"/>
                <w:i/>
                <w:szCs w:val="18"/>
              </w:rPr>
              <w:t xml:space="preserve"> and </w:t>
            </w:r>
            <w:proofErr w:type="spellStart"/>
            <w:r w:rsidRPr="009A2724">
              <w:rPr>
                <w:rFonts w:eastAsia="MS Mincho"/>
                <w:i/>
                <w:szCs w:val="18"/>
              </w:rPr>
              <w:t>Safdel</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and 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1069/2002, </w:t>
            </w:r>
            <w:proofErr w:type="spellStart"/>
            <w:r w:rsidRPr="009A2724">
              <w:rPr>
                <w:rFonts w:eastAsia="MS Mincho"/>
                <w:i/>
                <w:szCs w:val="18"/>
              </w:rPr>
              <w:t>Bakhitiyari</w:t>
            </w:r>
            <w:proofErr w:type="spellEnd"/>
            <w:r w:rsidRPr="009A2724">
              <w:rPr>
                <w:rFonts w:eastAsia="MS Mincho"/>
                <w:szCs w:val="18"/>
              </w:rPr>
              <w:br/>
              <w:t>A/59/40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1157/2003, </w:t>
            </w:r>
            <w:r w:rsidRPr="009A2724">
              <w:rPr>
                <w:rFonts w:eastAsia="MS Mincho"/>
                <w:i/>
                <w:szCs w:val="18"/>
              </w:rPr>
              <w:t>Coleman</w:t>
            </w:r>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1184/2003, </w:t>
            </w:r>
            <w:proofErr w:type="spellStart"/>
            <w:r w:rsidRPr="009A2724">
              <w:rPr>
                <w:rFonts w:eastAsia="MS Mincho"/>
                <w:i/>
                <w:szCs w:val="18"/>
              </w:rPr>
              <w:t>Brough</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1255, 1256, 1259, 1260, 1266,</w:t>
            </w:r>
            <w:r w:rsidR="00833F92">
              <w:rPr>
                <w:rFonts w:eastAsia="MS Mincho"/>
                <w:szCs w:val="18"/>
              </w:rPr>
              <w:t xml:space="preserve"> </w:t>
            </w:r>
            <w:r w:rsidRPr="009A2724">
              <w:rPr>
                <w:rFonts w:eastAsia="MS Mincho"/>
                <w:szCs w:val="18"/>
              </w:rPr>
              <w:t>1268, 1270 and 1288/2004,</w:t>
            </w:r>
            <w:r w:rsidR="00833F92">
              <w:rPr>
                <w:rFonts w:eastAsia="MS Mincho"/>
                <w:i/>
                <w:szCs w:val="18"/>
              </w:rPr>
              <w:t xml:space="preserve"> </w:t>
            </w:r>
            <w:r w:rsidRPr="009A2724">
              <w:rPr>
                <w:rFonts w:eastAsia="MS Mincho"/>
                <w:i/>
                <w:szCs w:val="18"/>
              </w:rPr>
              <w:t>Shams</w:t>
            </w:r>
            <w:r w:rsidRPr="009A2724">
              <w:rPr>
                <w:rFonts w:eastAsia="MS Mincho"/>
                <w:szCs w:val="18"/>
              </w:rPr>
              <w:t xml:space="preserve">, </w:t>
            </w:r>
            <w:proofErr w:type="spellStart"/>
            <w:r w:rsidRPr="009A2724">
              <w:rPr>
                <w:rFonts w:eastAsia="MS Mincho"/>
                <w:i/>
                <w:szCs w:val="18"/>
              </w:rPr>
              <w:t>Atvan</w:t>
            </w:r>
            <w:proofErr w:type="spellEnd"/>
            <w:r w:rsidRPr="009A2724">
              <w:rPr>
                <w:rFonts w:eastAsia="MS Mincho"/>
                <w:szCs w:val="18"/>
              </w:rPr>
              <w:t xml:space="preserve">, </w:t>
            </w:r>
            <w:proofErr w:type="spellStart"/>
            <w:r w:rsidRPr="009A2724">
              <w:rPr>
                <w:rFonts w:eastAsia="MS Mincho"/>
                <w:i/>
                <w:szCs w:val="18"/>
              </w:rPr>
              <w:t>Shahrooei</w:t>
            </w:r>
            <w:proofErr w:type="spellEnd"/>
            <w:r w:rsidRPr="009A2724">
              <w:rPr>
                <w:rFonts w:eastAsia="MS Mincho"/>
                <w:szCs w:val="18"/>
              </w:rPr>
              <w:t>,</w:t>
            </w:r>
            <w:r w:rsidR="00833F92">
              <w:rPr>
                <w:rFonts w:eastAsia="MS Mincho"/>
                <w:i/>
                <w:szCs w:val="18"/>
              </w:rPr>
              <w:t xml:space="preserve"> </w:t>
            </w:r>
            <w:proofErr w:type="spellStart"/>
            <w:r w:rsidRPr="009A2724">
              <w:rPr>
                <w:rFonts w:eastAsia="MS Mincho"/>
                <w:i/>
                <w:szCs w:val="18"/>
              </w:rPr>
              <w:t>Saadat</w:t>
            </w:r>
            <w:proofErr w:type="spellEnd"/>
            <w:r w:rsidRPr="009A2724">
              <w:rPr>
                <w:rFonts w:eastAsia="MS Mincho"/>
                <w:szCs w:val="18"/>
              </w:rPr>
              <w:t xml:space="preserve">, </w:t>
            </w:r>
            <w:proofErr w:type="spellStart"/>
            <w:r w:rsidRPr="009A2724">
              <w:rPr>
                <w:rFonts w:eastAsia="MS Mincho"/>
                <w:i/>
                <w:szCs w:val="18"/>
              </w:rPr>
              <w:t>Ramezani</w:t>
            </w:r>
            <w:proofErr w:type="spellEnd"/>
            <w:r w:rsidRPr="009A2724">
              <w:rPr>
                <w:rFonts w:eastAsia="MS Mincho"/>
                <w:szCs w:val="18"/>
              </w:rPr>
              <w:t xml:space="preserve">, </w:t>
            </w:r>
            <w:proofErr w:type="spellStart"/>
            <w:r w:rsidRPr="009A2724">
              <w:rPr>
                <w:rFonts w:eastAsia="MS Mincho"/>
                <w:i/>
                <w:szCs w:val="18"/>
              </w:rPr>
              <w:t>Boostani</w:t>
            </w:r>
            <w:proofErr w:type="spellEnd"/>
            <w:r w:rsidRPr="009A2724">
              <w:rPr>
                <w:rFonts w:eastAsia="MS Mincho"/>
                <w:szCs w:val="18"/>
              </w:rPr>
              <w:t>,</w:t>
            </w:r>
            <w:r w:rsidR="00833F92">
              <w:rPr>
                <w:rFonts w:eastAsia="MS Mincho"/>
                <w:i/>
                <w:szCs w:val="18"/>
              </w:rPr>
              <w:t xml:space="preserve"> </w:t>
            </w:r>
            <w:proofErr w:type="spellStart"/>
            <w:r w:rsidRPr="009A2724">
              <w:rPr>
                <w:rFonts w:eastAsia="MS Mincho"/>
                <w:i/>
                <w:szCs w:val="18"/>
              </w:rPr>
              <w:t>Behrooz</w:t>
            </w:r>
            <w:proofErr w:type="spellEnd"/>
            <w:r w:rsidRPr="009A2724">
              <w:rPr>
                <w:rFonts w:eastAsia="MS Mincho"/>
                <w:szCs w:val="18"/>
              </w:rPr>
              <w:t xml:space="preserve"> and </w:t>
            </w:r>
            <w:proofErr w:type="spellStart"/>
            <w:r w:rsidRPr="009A2724">
              <w:rPr>
                <w:rFonts w:eastAsia="MS Mincho"/>
                <w:i/>
                <w:szCs w:val="18"/>
              </w:rPr>
              <w:t>Sefed</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1324/2004, </w:t>
            </w:r>
            <w:proofErr w:type="spellStart"/>
            <w:r w:rsidRPr="009A2724">
              <w:rPr>
                <w:rFonts w:eastAsia="MS Mincho"/>
                <w:i/>
                <w:szCs w:val="18"/>
              </w:rPr>
              <w:t>Shafiq</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and 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1347/2005, </w:t>
            </w:r>
            <w:proofErr w:type="spellStart"/>
            <w:r w:rsidRPr="009A2724">
              <w:rPr>
                <w:rFonts w:eastAsia="MS Mincho"/>
                <w:i/>
                <w:szCs w:val="18"/>
              </w:rPr>
              <w:t>Dudko</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 A/64/40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1442/2005, </w:t>
            </w:r>
            <w:r w:rsidRPr="009A2724">
              <w:rPr>
                <w:rFonts w:eastAsia="MS Mincho"/>
                <w:i/>
                <w:szCs w:val="18"/>
              </w:rPr>
              <w:t>Kwok</w:t>
            </w:r>
            <w:r w:rsidR="00DB1616">
              <w:rPr>
                <w:rFonts w:eastAsia="MS Mincho"/>
                <w:i/>
                <w:szCs w:val="18"/>
              </w:rPr>
              <w:br/>
            </w:r>
            <w:r w:rsidRPr="009A2724">
              <w:rPr>
                <w:rFonts w:eastAsia="MS Mincho"/>
                <w:szCs w:val="18"/>
              </w:rPr>
              <w:t xml:space="preserve">A/65/40 </w:t>
            </w:r>
          </w:p>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sidR="00EF4D33">
              <w:rPr>
                <w:rFonts w:eastAsia="MS Mincho"/>
                <w:szCs w:val="18"/>
              </w:rPr>
              <w:t xml:space="preserve">was </w:t>
            </w:r>
            <w:r w:rsidRPr="009A2724">
              <w:rPr>
                <w:rFonts w:eastAsia="MS Mincho"/>
                <w:szCs w:val="18"/>
              </w:rPr>
              <w:t xml:space="preserve">closed with a note of satisfactory implementation of the recommendation </w:t>
            </w:r>
            <w:r w:rsidR="00DB1616">
              <w:rPr>
                <w:rFonts w:eastAsia="MS Mincho"/>
                <w:szCs w:val="18"/>
              </w:rPr>
              <w:br/>
            </w:r>
            <w:r w:rsidRPr="009A2724">
              <w:rPr>
                <w:rFonts w:eastAsia="MS Mincho"/>
                <w:szCs w:val="18"/>
              </w:rPr>
              <w:t>(see A/67/40, chap. VI).</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X </w:t>
            </w:r>
            <w:r w:rsidR="00DB1616">
              <w:rPr>
                <w:rFonts w:eastAsia="MS Mincho"/>
                <w:szCs w:val="18"/>
              </w:rPr>
              <w:br/>
            </w:r>
            <w:r w:rsidRPr="009A2724">
              <w:rPr>
                <w:rFonts w:eastAsia="MS Mincho"/>
                <w:szCs w:val="18"/>
              </w:rPr>
              <w:t>A/67/40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AB2F16" w:rsidP="00EF4D33">
            <w:pPr>
              <w:keepNext/>
              <w:suppressAutoHyphens w:val="0"/>
              <w:spacing w:before="40" w:after="80" w:line="220" w:lineRule="exact"/>
              <w:ind w:right="113"/>
              <w:rPr>
                <w:rFonts w:eastAsia="MS Mincho"/>
                <w:szCs w:val="18"/>
              </w:rPr>
            </w:pPr>
            <w:r>
              <w:rPr>
                <w:rFonts w:eastAsia="MS Mincho"/>
                <w:szCs w:val="18"/>
              </w:rPr>
              <w:lastRenderedPageBreak/>
              <w:t xml:space="preserve"> </w:t>
            </w: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1629/2007, </w:t>
            </w:r>
            <w:proofErr w:type="spellStart"/>
            <w:r w:rsidRPr="009A2724">
              <w:rPr>
                <w:rFonts w:eastAsia="MS Mincho"/>
                <w:i/>
                <w:iCs/>
                <w:szCs w:val="18"/>
              </w:rPr>
              <w:t>Fardon</w:t>
            </w:r>
            <w:proofErr w:type="spellEnd"/>
            <w:r w:rsidR="00DB1616">
              <w:rPr>
                <w:rFonts w:eastAsia="MS Mincho"/>
                <w:i/>
                <w:iCs/>
                <w:szCs w:val="18"/>
              </w:rPr>
              <w:br/>
            </w:r>
            <w:r w:rsidRPr="009A2724">
              <w:rPr>
                <w:rFonts w:eastAsia="MS Mincho"/>
                <w:szCs w:val="18"/>
              </w:rPr>
              <w:t>A/65/40</w:t>
            </w:r>
          </w:p>
          <w:p w:rsidR="00F11EB4" w:rsidRPr="009A2724" w:rsidRDefault="00F11EB4" w:rsidP="00EF4D33">
            <w:pPr>
              <w:keepNext/>
              <w:suppressAutoHyphens w:val="0"/>
              <w:spacing w:before="40" w:after="80" w:line="220" w:lineRule="exact"/>
              <w:ind w:right="113"/>
              <w:rPr>
                <w:rFonts w:eastAsia="MS Mincho"/>
                <w:szCs w:val="18"/>
              </w:rPr>
            </w:pPr>
            <w:r w:rsidRPr="009A2724">
              <w:rPr>
                <w:rFonts w:eastAsia="MS Mincho"/>
                <w:szCs w:val="18"/>
              </w:rPr>
              <w:t>Follow-up dialogue</w:t>
            </w:r>
            <w:r w:rsidR="00EF4D33">
              <w:rPr>
                <w:rFonts w:eastAsia="MS Mincho"/>
                <w:szCs w:val="18"/>
              </w:rPr>
              <w:t xml:space="preserve"> was</w:t>
            </w:r>
            <w:r w:rsidRPr="009A2724">
              <w:rPr>
                <w:rFonts w:eastAsia="MS Mincho"/>
                <w:szCs w:val="18"/>
              </w:rPr>
              <w:t xml:space="preserve"> closed with a note of unsatisfactory implementation of the recommendation (A/69/40)</w:t>
            </w:r>
            <w:r w:rsidR="00EF4D33">
              <w:rPr>
                <w:rFonts w:eastAsia="MS Mincho"/>
                <w:szCs w:val="18"/>
              </w:rPr>
              <w:t>.</w:t>
            </w:r>
            <w:r w:rsidRPr="009A2724">
              <w:rPr>
                <w:rFonts w:eastAsia="MS Mincho"/>
                <w:szCs w:val="18"/>
              </w:rPr>
              <w:t xml:space="preserve"> </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00DB1616">
              <w:rPr>
                <w:rFonts w:eastAsia="MS Mincho"/>
                <w:szCs w:val="18"/>
              </w:rPr>
              <w:br/>
            </w:r>
            <w:r w:rsidRPr="009A2724">
              <w:rPr>
                <w:rFonts w:eastAsia="MS Mincho"/>
                <w:szCs w:val="18"/>
              </w:rPr>
              <w:t>A/66/40, A/67/40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1557/2007, </w:t>
            </w:r>
            <w:r w:rsidRPr="009A2724">
              <w:rPr>
                <w:rFonts w:eastAsia="MS Mincho"/>
                <w:i/>
                <w:szCs w:val="18"/>
              </w:rPr>
              <w:t>Nystrom et al.</w:t>
            </w:r>
            <w:r w:rsidR="00DB1616">
              <w:rPr>
                <w:rFonts w:eastAsia="MS Mincho"/>
                <w:i/>
                <w:szCs w:val="18"/>
              </w:rPr>
              <w:br/>
            </w:r>
            <w:r w:rsidRPr="009A2724">
              <w:rPr>
                <w:rFonts w:eastAsia="MS Mincho"/>
                <w:szCs w:val="18"/>
              </w:rPr>
              <w:t>A/66/40</w:t>
            </w:r>
          </w:p>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sidR="00EF4D33">
              <w:rPr>
                <w:rFonts w:eastAsia="MS Mincho"/>
                <w:szCs w:val="18"/>
              </w:rPr>
              <w:t xml:space="preserve">was </w:t>
            </w:r>
            <w:r w:rsidRPr="009A2724">
              <w:rPr>
                <w:rFonts w:eastAsia="MS Mincho"/>
                <w:szCs w:val="18"/>
              </w:rPr>
              <w:t>closed with a note of unsatisfactory implementation of the recommendation (A/68/40)</w:t>
            </w:r>
            <w:r w:rsidR="00EF4D33">
              <w:rPr>
                <w:rFonts w:eastAsia="MS Mincho"/>
                <w:szCs w:val="18"/>
              </w:rPr>
              <w:t>.</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DB1616" w:rsidRPr="009A2724" w:rsidTr="009A2724">
        <w:trPr>
          <w:gridAfter w:val="1"/>
          <w:wAfter w:w="858" w:type="dxa"/>
        </w:trPr>
        <w:tc>
          <w:tcPr>
            <w:tcW w:w="1985" w:type="dxa"/>
            <w:shd w:val="clear" w:color="auto" w:fill="auto"/>
            <w:noWrap/>
          </w:tcPr>
          <w:p w:rsidR="00DB1616" w:rsidRPr="009A2724" w:rsidRDefault="00DB1616" w:rsidP="009A2724">
            <w:pPr>
              <w:suppressAutoHyphens w:val="0"/>
              <w:spacing w:before="40" w:after="80" w:line="220" w:lineRule="exact"/>
              <w:ind w:right="113"/>
              <w:rPr>
                <w:rFonts w:eastAsia="MS Mincho"/>
                <w:szCs w:val="18"/>
              </w:rPr>
            </w:pPr>
          </w:p>
        </w:tc>
        <w:tc>
          <w:tcPr>
            <w:tcW w:w="3968" w:type="dxa"/>
            <w:shd w:val="clear" w:color="auto" w:fill="auto"/>
            <w:noWrap/>
          </w:tcPr>
          <w:p w:rsidR="00DB1616" w:rsidRPr="002020A5" w:rsidRDefault="00DB1616" w:rsidP="009A2724">
            <w:pPr>
              <w:suppressAutoHyphens w:val="0"/>
              <w:spacing w:before="40" w:after="80" w:line="220" w:lineRule="exact"/>
              <w:ind w:right="113"/>
              <w:rPr>
                <w:rFonts w:eastAsia="MS Mincho"/>
                <w:szCs w:val="18"/>
              </w:rPr>
            </w:pPr>
            <w:r w:rsidRPr="002020A5">
              <w:rPr>
                <w:rFonts w:eastAsia="MS Mincho"/>
                <w:szCs w:val="18"/>
              </w:rPr>
              <w:t xml:space="preserve">1635/2007, </w:t>
            </w:r>
            <w:r w:rsidRPr="002020A5">
              <w:rPr>
                <w:rFonts w:eastAsia="MS Mincho"/>
                <w:i/>
                <w:iCs/>
                <w:szCs w:val="18"/>
              </w:rPr>
              <w:t>Tillman</w:t>
            </w:r>
            <w:r w:rsidR="00781955">
              <w:rPr>
                <w:rFonts w:eastAsia="MS Mincho"/>
                <w:i/>
                <w:iCs/>
                <w:szCs w:val="18"/>
              </w:rPr>
              <w:br/>
            </w:r>
            <w:r w:rsidRPr="002020A5">
              <w:rPr>
                <w:rFonts w:eastAsia="MS Mincho"/>
                <w:szCs w:val="18"/>
              </w:rPr>
              <w:t>A/65/40</w:t>
            </w:r>
          </w:p>
          <w:p w:rsidR="00DB1616" w:rsidRPr="00884AE1" w:rsidRDefault="00DB1616" w:rsidP="00EF4D33">
            <w:pPr>
              <w:suppressAutoHyphens w:val="0"/>
              <w:spacing w:before="40" w:after="80" w:line="220" w:lineRule="exact"/>
              <w:ind w:right="113"/>
              <w:rPr>
                <w:rFonts w:eastAsia="MS Mincho"/>
                <w:szCs w:val="18"/>
              </w:rPr>
            </w:pPr>
            <w:r w:rsidRPr="002020A5">
              <w:rPr>
                <w:rFonts w:eastAsia="MS Mincho"/>
                <w:szCs w:val="18"/>
              </w:rPr>
              <w:t xml:space="preserve">Follow-up dialogue </w:t>
            </w:r>
            <w:r w:rsidR="00EF4D33">
              <w:rPr>
                <w:rFonts w:eastAsia="MS Mincho"/>
                <w:szCs w:val="18"/>
              </w:rPr>
              <w:t xml:space="preserve">was </w:t>
            </w:r>
            <w:r w:rsidRPr="002020A5">
              <w:rPr>
                <w:rFonts w:eastAsia="MS Mincho"/>
                <w:szCs w:val="18"/>
              </w:rPr>
              <w:t>closed with a note of unsatisfactory implementation of the recommendation (A/69/40)</w:t>
            </w:r>
            <w:r w:rsidR="00EF4D33">
              <w:rPr>
                <w:rFonts w:eastAsia="MS Mincho"/>
                <w:szCs w:val="18"/>
              </w:rPr>
              <w:t>.</w:t>
            </w:r>
          </w:p>
        </w:tc>
        <w:tc>
          <w:tcPr>
            <w:tcW w:w="1985" w:type="dxa"/>
            <w:shd w:val="clear" w:color="auto" w:fill="auto"/>
            <w:noWrap/>
          </w:tcPr>
          <w:p w:rsidR="00DB1616" w:rsidRPr="00884AE1" w:rsidRDefault="00DB1616" w:rsidP="009A2724">
            <w:pPr>
              <w:suppressAutoHyphens w:val="0"/>
              <w:spacing w:before="40" w:after="80" w:line="220" w:lineRule="exact"/>
              <w:ind w:right="113"/>
              <w:rPr>
                <w:rFonts w:eastAsia="MS Mincho"/>
                <w:szCs w:val="18"/>
              </w:rPr>
            </w:pPr>
            <w:r w:rsidRPr="002020A5">
              <w:rPr>
                <w:rFonts w:eastAsia="MS Mincho"/>
                <w:szCs w:val="18"/>
              </w:rPr>
              <w:t>X</w:t>
            </w:r>
            <w:r>
              <w:rPr>
                <w:rFonts w:eastAsia="MS Mincho"/>
                <w:szCs w:val="18"/>
              </w:rPr>
              <w:br/>
            </w:r>
            <w:r w:rsidRPr="002020A5">
              <w:rPr>
                <w:rFonts w:eastAsia="MS Mincho"/>
                <w:szCs w:val="18"/>
              </w:rPr>
              <w:t>A/66/40, A/67/40</w:t>
            </w:r>
          </w:p>
        </w:tc>
        <w:tc>
          <w:tcPr>
            <w:tcW w:w="1021" w:type="dxa"/>
            <w:shd w:val="clear" w:color="auto" w:fill="auto"/>
            <w:noWrap/>
          </w:tcPr>
          <w:p w:rsidR="00DB1616" w:rsidRPr="00884AE1" w:rsidRDefault="00DB1616" w:rsidP="009A2724">
            <w:pPr>
              <w:suppressAutoHyphens w:val="0"/>
              <w:spacing w:before="40" w:after="80" w:line="220" w:lineRule="exact"/>
              <w:ind w:right="113"/>
              <w:rPr>
                <w:rFonts w:eastAsia="MS Mincho"/>
                <w:szCs w:val="18"/>
              </w:rPr>
            </w:pPr>
          </w:p>
        </w:tc>
        <w:tc>
          <w:tcPr>
            <w:tcW w:w="964" w:type="dxa"/>
            <w:shd w:val="clear" w:color="auto" w:fill="auto"/>
            <w:noWrap/>
          </w:tcPr>
          <w:p w:rsidR="00DB1616" w:rsidRPr="007A1220" w:rsidRDefault="00DB1616" w:rsidP="009A2724">
            <w:pPr>
              <w:suppressAutoHyphens w:val="0"/>
              <w:spacing w:before="40" w:after="80" w:line="220" w:lineRule="exact"/>
              <w:ind w:right="113"/>
              <w:rPr>
                <w:rFonts w:eastAsia="MS Mincho"/>
                <w:szCs w:val="18"/>
              </w:rPr>
            </w:pPr>
          </w:p>
        </w:tc>
        <w:tc>
          <w:tcPr>
            <w:tcW w:w="1134" w:type="dxa"/>
            <w:shd w:val="clear" w:color="auto" w:fill="auto"/>
            <w:noWrap/>
          </w:tcPr>
          <w:p w:rsidR="00DB1616" w:rsidRPr="001E04E5" w:rsidRDefault="00DB1616" w:rsidP="009A2724">
            <w:pPr>
              <w:suppressAutoHyphens w:val="0"/>
              <w:spacing w:before="40" w:after="80" w:line="220" w:lineRule="exact"/>
              <w:ind w:right="113"/>
              <w:rPr>
                <w:rFonts w:eastAsia="MS Mincho"/>
                <w:bCs/>
                <w:szCs w:val="18"/>
              </w:rPr>
            </w:pPr>
          </w:p>
        </w:tc>
        <w:tc>
          <w:tcPr>
            <w:tcW w:w="1588" w:type="dxa"/>
            <w:shd w:val="clear" w:color="auto" w:fill="auto"/>
            <w:noWrap/>
          </w:tcPr>
          <w:p w:rsidR="00DB1616" w:rsidRDefault="00DB1616" w:rsidP="009A2724">
            <w:pPr>
              <w:suppressAutoHyphens w:val="0"/>
              <w:spacing w:before="40" w:after="80" w:line="220" w:lineRule="exact"/>
              <w:ind w:right="113"/>
              <w:rPr>
                <w:rFonts w:eastAsia="MS Mincho"/>
                <w:szCs w:val="18"/>
              </w:rPr>
            </w:pPr>
          </w:p>
          <w:p w:rsidR="00DB1616" w:rsidRPr="00884AE1" w:rsidRDefault="00DB1616" w:rsidP="009A2724">
            <w:pPr>
              <w:suppressAutoHyphens w:val="0"/>
              <w:spacing w:after="80" w:line="220" w:lineRule="exact"/>
              <w:ind w:right="113"/>
              <w:rPr>
                <w:rFonts w:eastAsia="MS Mincho"/>
                <w:szCs w:val="18"/>
              </w:rPr>
            </w:pPr>
            <w:r w:rsidRPr="002020A5">
              <w:rPr>
                <w:rFonts w:eastAsia="MS Mincho"/>
                <w:szCs w:val="18"/>
              </w:rPr>
              <w:t>A/68/40</w:t>
            </w:r>
          </w:p>
        </w:tc>
      </w:tr>
      <w:tr w:rsidR="00FC4C75" w:rsidRPr="009A2724" w:rsidTr="009A2724">
        <w:trPr>
          <w:gridAfter w:val="1"/>
          <w:wAfter w:w="858" w:type="dxa"/>
        </w:trPr>
        <w:tc>
          <w:tcPr>
            <w:tcW w:w="1985" w:type="dxa"/>
            <w:shd w:val="clear" w:color="auto" w:fill="auto"/>
            <w:noWrap/>
          </w:tcPr>
          <w:p w:rsidR="00FC4C75" w:rsidRPr="009A2724" w:rsidRDefault="00FC4C75" w:rsidP="009A2724">
            <w:pPr>
              <w:suppressAutoHyphens w:val="0"/>
              <w:spacing w:before="40" w:after="80" w:line="220" w:lineRule="exact"/>
              <w:ind w:right="113"/>
              <w:rPr>
                <w:rFonts w:eastAsia="MS Mincho"/>
                <w:szCs w:val="18"/>
              </w:rPr>
            </w:pPr>
          </w:p>
        </w:tc>
        <w:tc>
          <w:tcPr>
            <w:tcW w:w="3968" w:type="dxa"/>
            <w:shd w:val="clear" w:color="auto" w:fill="auto"/>
            <w:noWrap/>
          </w:tcPr>
          <w:p w:rsidR="00FC4C75" w:rsidRPr="00884AE1" w:rsidDel="00DB1616" w:rsidRDefault="00FC4C75" w:rsidP="009A2724">
            <w:pPr>
              <w:suppressAutoHyphens w:val="0"/>
              <w:spacing w:before="40" w:after="80" w:line="220" w:lineRule="exact"/>
              <w:ind w:right="113"/>
              <w:rPr>
                <w:rFonts w:eastAsia="MS Mincho"/>
                <w:szCs w:val="18"/>
              </w:rPr>
            </w:pPr>
            <w:r w:rsidRPr="002020A5">
              <w:rPr>
                <w:rFonts w:eastAsia="MS Mincho"/>
                <w:szCs w:val="18"/>
              </w:rPr>
              <w:t xml:space="preserve">1885/2009, </w:t>
            </w:r>
            <w:r w:rsidRPr="002020A5">
              <w:rPr>
                <w:rFonts w:eastAsia="MS Mincho"/>
                <w:i/>
                <w:szCs w:val="18"/>
              </w:rPr>
              <w:t>Horvath</w:t>
            </w:r>
            <w:r>
              <w:rPr>
                <w:rFonts w:eastAsia="MS Mincho"/>
                <w:i/>
                <w:szCs w:val="18"/>
              </w:rPr>
              <w:br/>
            </w:r>
            <w:r w:rsidRPr="002020A5">
              <w:rPr>
                <w:rFonts w:eastAsia="MS Mincho"/>
                <w:szCs w:val="18"/>
              </w:rPr>
              <w:t>A/69/40</w:t>
            </w:r>
          </w:p>
        </w:tc>
        <w:tc>
          <w:tcPr>
            <w:tcW w:w="1985" w:type="dxa"/>
            <w:shd w:val="clear" w:color="auto" w:fill="auto"/>
            <w:noWrap/>
          </w:tcPr>
          <w:p w:rsidR="00FC4C75" w:rsidRPr="00884AE1" w:rsidDel="00DB1616" w:rsidRDefault="00FC4C75" w:rsidP="009A2724">
            <w:pPr>
              <w:suppressAutoHyphens w:val="0"/>
              <w:spacing w:before="40" w:after="80" w:line="220" w:lineRule="exact"/>
              <w:ind w:right="113"/>
              <w:rPr>
                <w:rFonts w:eastAsia="MS Mincho"/>
                <w:szCs w:val="18"/>
              </w:rPr>
            </w:pPr>
          </w:p>
        </w:tc>
        <w:tc>
          <w:tcPr>
            <w:tcW w:w="1021" w:type="dxa"/>
            <w:shd w:val="clear" w:color="auto" w:fill="auto"/>
            <w:noWrap/>
          </w:tcPr>
          <w:p w:rsidR="00FC4C75" w:rsidRPr="007A1220" w:rsidRDefault="00FC4C75" w:rsidP="009A2724">
            <w:pPr>
              <w:suppressAutoHyphens w:val="0"/>
              <w:spacing w:before="40" w:after="80" w:line="220" w:lineRule="exact"/>
              <w:ind w:right="113"/>
              <w:rPr>
                <w:rFonts w:eastAsia="MS Mincho"/>
                <w:szCs w:val="18"/>
              </w:rPr>
            </w:pPr>
          </w:p>
        </w:tc>
        <w:tc>
          <w:tcPr>
            <w:tcW w:w="964" w:type="dxa"/>
            <w:shd w:val="clear" w:color="auto" w:fill="auto"/>
            <w:noWrap/>
          </w:tcPr>
          <w:p w:rsidR="00FC4C75" w:rsidRPr="001E04E5" w:rsidRDefault="00FC4C75" w:rsidP="009A2724">
            <w:pPr>
              <w:suppressAutoHyphens w:val="0"/>
              <w:spacing w:before="40" w:after="80" w:line="220" w:lineRule="exact"/>
              <w:ind w:right="113"/>
              <w:rPr>
                <w:rFonts w:eastAsia="MS Mincho"/>
                <w:szCs w:val="18"/>
              </w:rPr>
            </w:pPr>
          </w:p>
        </w:tc>
        <w:tc>
          <w:tcPr>
            <w:tcW w:w="1134" w:type="dxa"/>
            <w:shd w:val="clear" w:color="auto" w:fill="auto"/>
            <w:noWrap/>
          </w:tcPr>
          <w:p w:rsidR="00FC4C75" w:rsidRPr="009A2724" w:rsidRDefault="00FC4C75" w:rsidP="009A2724">
            <w:pPr>
              <w:suppressAutoHyphens w:val="0"/>
              <w:spacing w:before="40" w:after="80" w:line="220" w:lineRule="exact"/>
              <w:ind w:right="113"/>
              <w:rPr>
                <w:rFonts w:eastAsia="MS Mincho"/>
                <w:bCs/>
                <w:szCs w:val="18"/>
              </w:rPr>
            </w:pPr>
          </w:p>
        </w:tc>
        <w:tc>
          <w:tcPr>
            <w:tcW w:w="1588" w:type="dxa"/>
            <w:shd w:val="clear" w:color="auto" w:fill="auto"/>
            <w:noWrap/>
          </w:tcPr>
          <w:p w:rsidR="00FC4C75" w:rsidRPr="00884AE1" w:rsidRDefault="00FC4C75" w:rsidP="009A2724">
            <w:pPr>
              <w:suppressAutoHyphens w:val="0"/>
              <w:spacing w:before="40" w:after="80" w:line="220" w:lineRule="exact"/>
              <w:ind w:right="113"/>
              <w:rPr>
                <w:rFonts w:eastAsia="MS Mincho"/>
                <w:szCs w:val="18"/>
              </w:rPr>
            </w:pPr>
            <w:r>
              <w:rPr>
                <w:rFonts w:eastAsia="MS Mincho"/>
                <w:szCs w:val="18"/>
              </w:rPr>
              <w:t>X</w:t>
            </w:r>
          </w:p>
        </w:tc>
      </w:tr>
      <w:tr w:rsidR="00F922C7" w:rsidRPr="009A2724" w:rsidTr="009A2724">
        <w:trPr>
          <w:gridAfter w:val="1"/>
          <w:wAfter w:w="858" w:type="dxa"/>
        </w:trPr>
        <w:tc>
          <w:tcPr>
            <w:tcW w:w="1985" w:type="dxa"/>
            <w:shd w:val="clear" w:color="auto" w:fill="auto"/>
            <w:noWrap/>
          </w:tcPr>
          <w:p w:rsidR="00F922C7" w:rsidRPr="009A2724" w:rsidRDefault="00F922C7" w:rsidP="009A2724">
            <w:pPr>
              <w:suppressAutoHyphens w:val="0"/>
              <w:spacing w:before="40" w:after="80" w:line="220" w:lineRule="exact"/>
              <w:ind w:right="113"/>
              <w:rPr>
                <w:rFonts w:eastAsia="MS Mincho"/>
                <w:szCs w:val="18"/>
              </w:rPr>
            </w:pPr>
          </w:p>
        </w:tc>
        <w:tc>
          <w:tcPr>
            <w:tcW w:w="3968" w:type="dxa"/>
            <w:shd w:val="clear" w:color="auto" w:fill="auto"/>
            <w:noWrap/>
          </w:tcPr>
          <w:p w:rsidR="00F922C7" w:rsidRPr="002020A5" w:rsidRDefault="00F922C7" w:rsidP="009A2724">
            <w:pPr>
              <w:suppressAutoHyphens w:val="0"/>
              <w:spacing w:before="40" w:after="80" w:line="220" w:lineRule="exact"/>
              <w:ind w:right="113"/>
              <w:rPr>
                <w:rFonts w:eastAsia="MS Mincho"/>
                <w:i/>
                <w:szCs w:val="18"/>
              </w:rPr>
            </w:pPr>
            <w:r w:rsidRPr="002020A5">
              <w:rPr>
                <w:rFonts w:eastAsia="MS Mincho"/>
                <w:szCs w:val="18"/>
              </w:rPr>
              <w:t xml:space="preserve">CCPR/C/112/D/1968/2010, </w:t>
            </w:r>
            <w:proofErr w:type="spellStart"/>
            <w:r w:rsidRPr="002020A5">
              <w:rPr>
                <w:rFonts w:eastAsia="MS Mincho"/>
                <w:i/>
                <w:szCs w:val="18"/>
              </w:rPr>
              <w:t>Blessington</w:t>
            </w:r>
            <w:proofErr w:type="spellEnd"/>
            <w:r w:rsidRPr="002020A5">
              <w:rPr>
                <w:rFonts w:eastAsia="MS Mincho"/>
                <w:i/>
                <w:szCs w:val="18"/>
              </w:rPr>
              <w:t xml:space="preserve"> and</w:t>
            </w:r>
            <w:r>
              <w:rPr>
                <w:rFonts w:eastAsia="MS Mincho"/>
                <w:i/>
                <w:szCs w:val="18"/>
              </w:rPr>
              <w:t> </w:t>
            </w:r>
            <w:r w:rsidRPr="002020A5">
              <w:rPr>
                <w:rFonts w:eastAsia="MS Mincho"/>
                <w:i/>
                <w:szCs w:val="18"/>
              </w:rPr>
              <w:t>Elliot</w:t>
            </w:r>
          </w:p>
          <w:p w:rsidR="00F922C7" w:rsidRPr="00884AE1" w:rsidDel="00DB1616" w:rsidRDefault="00F922C7" w:rsidP="009A2724">
            <w:pPr>
              <w:suppressAutoHyphens w:val="0"/>
              <w:spacing w:before="40" w:after="80" w:line="220" w:lineRule="exact"/>
              <w:ind w:right="113"/>
              <w:rPr>
                <w:rFonts w:eastAsia="MS Mincho"/>
                <w:szCs w:val="18"/>
              </w:rPr>
            </w:pPr>
            <w:r w:rsidRPr="002020A5">
              <w:rPr>
                <w:rFonts w:eastAsia="MS Mincho"/>
                <w:szCs w:val="18"/>
              </w:rPr>
              <w:t xml:space="preserve">CCPR/C/112/D/1973/2010, </w:t>
            </w:r>
            <w:r w:rsidRPr="002020A5">
              <w:rPr>
                <w:rFonts w:eastAsia="MS Mincho"/>
                <w:i/>
                <w:szCs w:val="18"/>
              </w:rPr>
              <w:t>Griffiths</w:t>
            </w:r>
          </w:p>
        </w:tc>
        <w:tc>
          <w:tcPr>
            <w:tcW w:w="1985" w:type="dxa"/>
            <w:shd w:val="clear" w:color="auto" w:fill="auto"/>
            <w:noWrap/>
          </w:tcPr>
          <w:p w:rsidR="00F922C7" w:rsidRPr="00884AE1" w:rsidDel="00DB1616" w:rsidRDefault="00F922C7" w:rsidP="009A2724">
            <w:pPr>
              <w:suppressAutoHyphens w:val="0"/>
              <w:spacing w:before="40" w:after="80" w:line="220" w:lineRule="exact"/>
              <w:ind w:right="113"/>
              <w:rPr>
                <w:rFonts w:eastAsia="MS Mincho"/>
                <w:szCs w:val="18"/>
              </w:rPr>
            </w:pPr>
          </w:p>
        </w:tc>
        <w:tc>
          <w:tcPr>
            <w:tcW w:w="1021" w:type="dxa"/>
            <w:shd w:val="clear" w:color="auto" w:fill="auto"/>
            <w:noWrap/>
          </w:tcPr>
          <w:p w:rsidR="00F922C7" w:rsidRPr="007A1220" w:rsidRDefault="00F922C7" w:rsidP="009A2724">
            <w:pPr>
              <w:suppressAutoHyphens w:val="0"/>
              <w:spacing w:before="40" w:after="80" w:line="220" w:lineRule="exact"/>
              <w:ind w:right="113"/>
              <w:rPr>
                <w:rFonts w:eastAsia="MS Mincho"/>
                <w:szCs w:val="18"/>
              </w:rPr>
            </w:pPr>
          </w:p>
        </w:tc>
        <w:tc>
          <w:tcPr>
            <w:tcW w:w="964" w:type="dxa"/>
            <w:shd w:val="clear" w:color="auto" w:fill="auto"/>
            <w:noWrap/>
          </w:tcPr>
          <w:p w:rsidR="00F922C7" w:rsidRPr="001E04E5" w:rsidRDefault="00F922C7" w:rsidP="009A2724">
            <w:pPr>
              <w:suppressAutoHyphens w:val="0"/>
              <w:spacing w:before="40" w:after="80" w:line="220" w:lineRule="exact"/>
              <w:ind w:right="113"/>
              <w:rPr>
                <w:rFonts w:eastAsia="MS Mincho"/>
                <w:szCs w:val="18"/>
              </w:rPr>
            </w:pPr>
          </w:p>
        </w:tc>
        <w:tc>
          <w:tcPr>
            <w:tcW w:w="1134" w:type="dxa"/>
            <w:shd w:val="clear" w:color="auto" w:fill="auto"/>
            <w:noWrap/>
          </w:tcPr>
          <w:p w:rsidR="00F922C7" w:rsidRPr="009A2724" w:rsidRDefault="00F922C7" w:rsidP="009A2724">
            <w:pPr>
              <w:suppressAutoHyphens w:val="0"/>
              <w:spacing w:before="40" w:after="80" w:line="220" w:lineRule="exact"/>
              <w:ind w:right="113"/>
              <w:rPr>
                <w:rFonts w:eastAsia="MS Mincho"/>
                <w:bCs/>
                <w:szCs w:val="18"/>
              </w:rPr>
            </w:pPr>
          </w:p>
        </w:tc>
        <w:tc>
          <w:tcPr>
            <w:tcW w:w="1588" w:type="dxa"/>
            <w:shd w:val="clear" w:color="auto" w:fill="auto"/>
            <w:noWrap/>
          </w:tcPr>
          <w:p w:rsidR="00F922C7" w:rsidRDefault="00F922C7" w:rsidP="009A2724">
            <w:pPr>
              <w:suppressAutoHyphens w:val="0"/>
              <w:spacing w:before="40" w:after="80" w:line="220" w:lineRule="exact"/>
              <w:ind w:right="113"/>
              <w:rPr>
                <w:rFonts w:eastAsia="MS Mincho"/>
                <w:szCs w:val="18"/>
              </w:rPr>
            </w:pPr>
            <w:r>
              <w:rPr>
                <w:rFonts w:eastAsia="MS Mincho"/>
                <w:szCs w:val="18"/>
              </w:rPr>
              <w:t>X</w:t>
            </w:r>
          </w:p>
          <w:p w:rsidR="00AF2EDE" w:rsidRDefault="00AF2EDE" w:rsidP="009A2724">
            <w:pPr>
              <w:suppressAutoHyphens w:val="0"/>
              <w:spacing w:before="40" w:after="80" w:line="220" w:lineRule="exact"/>
              <w:ind w:right="113"/>
              <w:rPr>
                <w:rFonts w:eastAsia="MS Mincho"/>
                <w:szCs w:val="18"/>
              </w:rPr>
            </w:pPr>
          </w:p>
          <w:p w:rsidR="00AF2EDE" w:rsidRPr="00884AE1" w:rsidDel="00FC4C75" w:rsidRDefault="00AF2EDE" w:rsidP="009A2724">
            <w:pPr>
              <w:suppressAutoHyphens w:val="0"/>
              <w:spacing w:before="40" w:after="80" w:line="220" w:lineRule="exact"/>
              <w:ind w:right="113"/>
              <w:rPr>
                <w:rFonts w:eastAsia="MS Mincho"/>
                <w:szCs w:val="18"/>
              </w:rPr>
            </w:pPr>
            <w:r>
              <w:rPr>
                <w:rFonts w:eastAsia="MS Mincho"/>
                <w:szCs w:val="18"/>
              </w:rPr>
              <w:t>X</w:t>
            </w:r>
          </w:p>
        </w:tc>
      </w:tr>
      <w:tr w:rsidR="00F922C7" w:rsidRPr="009A2724" w:rsidTr="009A2724">
        <w:trPr>
          <w:gridAfter w:val="1"/>
          <w:wAfter w:w="858" w:type="dxa"/>
        </w:trPr>
        <w:tc>
          <w:tcPr>
            <w:tcW w:w="1985" w:type="dxa"/>
            <w:shd w:val="clear" w:color="auto" w:fill="auto"/>
            <w:noWrap/>
          </w:tcPr>
          <w:p w:rsidR="00F922C7" w:rsidRPr="009A2724" w:rsidRDefault="00F922C7" w:rsidP="009A2724">
            <w:pPr>
              <w:keepNext/>
              <w:suppressAutoHyphens w:val="0"/>
              <w:spacing w:before="40" w:after="80" w:line="220" w:lineRule="exact"/>
              <w:ind w:right="113"/>
              <w:rPr>
                <w:rFonts w:eastAsia="MS Mincho"/>
                <w:szCs w:val="18"/>
              </w:rPr>
            </w:pPr>
          </w:p>
        </w:tc>
        <w:tc>
          <w:tcPr>
            <w:tcW w:w="3968" w:type="dxa"/>
            <w:shd w:val="clear" w:color="auto" w:fill="auto"/>
            <w:noWrap/>
          </w:tcPr>
          <w:p w:rsidR="00F922C7" w:rsidRPr="00884AE1" w:rsidDel="00DB1616" w:rsidRDefault="00F922C7" w:rsidP="009A2724">
            <w:pPr>
              <w:keepNext/>
              <w:suppressAutoHyphens w:val="0"/>
              <w:spacing w:before="40" w:after="80" w:line="220" w:lineRule="exact"/>
              <w:ind w:right="113"/>
              <w:rPr>
                <w:rFonts w:eastAsia="MS Mincho"/>
                <w:szCs w:val="18"/>
              </w:rPr>
            </w:pPr>
            <w:r w:rsidRPr="002020A5">
              <w:rPr>
                <w:rFonts w:eastAsia="MS Mincho"/>
                <w:szCs w:val="18"/>
              </w:rPr>
              <w:t xml:space="preserve">2094/2011, </w:t>
            </w:r>
            <w:r w:rsidRPr="002020A5">
              <w:rPr>
                <w:rFonts w:eastAsia="MS Mincho"/>
                <w:i/>
                <w:szCs w:val="18"/>
              </w:rPr>
              <w:t xml:space="preserve">Abdul </w:t>
            </w:r>
            <w:proofErr w:type="spellStart"/>
            <w:r w:rsidRPr="002020A5">
              <w:rPr>
                <w:rFonts w:eastAsia="MS Mincho"/>
                <w:i/>
                <w:szCs w:val="18"/>
              </w:rPr>
              <w:t>Gafoor</w:t>
            </w:r>
            <w:proofErr w:type="spellEnd"/>
            <w:r w:rsidRPr="002020A5">
              <w:rPr>
                <w:rFonts w:eastAsia="MS Mincho"/>
                <w:i/>
                <w:szCs w:val="18"/>
              </w:rPr>
              <w:t xml:space="preserve">, </w:t>
            </w:r>
            <w:proofErr w:type="spellStart"/>
            <w:r w:rsidRPr="002020A5">
              <w:rPr>
                <w:rFonts w:eastAsia="MS Mincho"/>
                <w:i/>
                <w:szCs w:val="18"/>
              </w:rPr>
              <w:t>Faleel</w:t>
            </w:r>
            <w:proofErr w:type="spellEnd"/>
            <w:r w:rsidRPr="002020A5">
              <w:rPr>
                <w:rFonts w:eastAsia="MS Mincho"/>
                <w:i/>
                <w:szCs w:val="18"/>
              </w:rPr>
              <w:t xml:space="preserve"> Khan et al. </w:t>
            </w:r>
            <w:r>
              <w:rPr>
                <w:rFonts w:eastAsia="MS Mincho"/>
                <w:i/>
                <w:szCs w:val="18"/>
              </w:rPr>
              <w:br/>
            </w:r>
            <w:r w:rsidRPr="00375E4F">
              <w:rPr>
                <w:rFonts w:eastAsia="MS Mincho"/>
                <w:szCs w:val="18"/>
                <w:lang w:val="en-US"/>
              </w:rPr>
              <w:t>A/69/40</w:t>
            </w:r>
          </w:p>
        </w:tc>
        <w:tc>
          <w:tcPr>
            <w:tcW w:w="1985" w:type="dxa"/>
            <w:shd w:val="clear" w:color="auto" w:fill="auto"/>
            <w:noWrap/>
          </w:tcPr>
          <w:p w:rsidR="00F922C7" w:rsidRPr="00884AE1" w:rsidDel="00DB1616" w:rsidRDefault="00F922C7" w:rsidP="009A2724">
            <w:pPr>
              <w:keepNext/>
              <w:suppressAutoHyphens w:val="0"/>
              <w:spacing w:before="40" w:after="80" w:line="220" w:lineRule="exact"/>
              <w:ind w:right="113"/>
              <w:rPr>
                <w:rFonts w:eastAsia="MS Mincho"/>
                <w:szCs w:val="18"/>
              </w:rPr>
            </w:pPr>
          </w:p>
        </w:tc>
        <w:tc>
          <w:tcPr>
            <w:tcW w:w="1021" w:type="dxa"/>
            <w:shd w:val="clear" w:color="auto" w:fill="auto"/>
            <w:noWrap/>
          </w:tcPr>
          <w:p w:rsidR="00F922C7" w:rsidRPr="007A1220" w:rsidRDefault="00F922C7" w:rsidP="009A2724">
            <w:pPr>
              <w:keepNext/>
              <w:suppressAutoHyphens w:val="0"/>
              <w:spacing w:before="40" w:after="80" w:line="220" w:lineRule="exact"/>
              <w:ind w:right="113"/>
              <w:rPr>
                <w:rFonts w:eastAsia="MS Mincho"/>
                <w:szCs w:val="18"/>
              </w:rPr>
            </w:pPr>
          </w:p>
        </w:tc>
        <w:tc>
          <w:tcPr>
            <w:tcW w:w="964" w:type="dxa"/>
            <w:shd w:val="clear" w:color="auto" w:fill="auto"/>
            <w:noWrap/>
          </w:tcPr>
          <w:p w:rsidR="00F922C7" w:rsidRPr="001E04E5" w:rsidRDefault="00F922C7"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922C7" w:rsidRPr="009A2724" w:rsidRDefault="00F922C7" w:rsidP="009A2724">
            <w:pPr>
              <w:keepNext/>
              <w:suppressAutoHyphens w:val="0"/>
              <w:spacing w:before="40" w:after="80" w:line="220" w:lineRule="exact"/>
              <w:ind w:right="113"/>
              <w:rPr>
                <w:rFonts w:eastAsia="MS Mincho"/>
                <w:bCs/>
                <w:szCs w:val="18"/>
              </w:rPr>
            </w:pPr>
          </w:p>
        </w:tc>
        <w:tc>
          <w:tcPr>
            <w:tcW w:w="1588" w:type="dxa"/>
            <w:shd w:val="clear" w:color="auto" w:fill="auto"/>
            <w:noWrap/>
          </w:tcPr>
          <w:p w:rsidR="00F922C7" w:rsidRPr="00884AE1" w:rsidDel="00FC4C75" w:rsidRDefault="00F922C7" w:rsidP="009A2724">
            <w:pPr>
              <w:keepNext/>
              <w:suppressAutoHyphens w:val="0"/>
              <w:spacing w:before="40" w:after="80" w:line="220" w:lineRule="exact"/>
              <w:ind w:right="113"/>
              <w:rPr>
                <w:rFonts w:eastAsia="MS Mincho"/>
                <w:szCs w:val="18"/>
              </w:rPr>
            </w:pPr>
            <w:r>
              <w:rPr>
                <w:rFonts w:eastAsia="MS Mincho"/>
                <w:szCs w:val="18"/>
              </w:rPr>
              <w:t>X</w:t>
            </w:r>
          </w:p>
        </w:tc>
      </w:tr>
      <w:tr w:rsidR="00F922C7" w:rsidRPr="009A2724" w:rsidTr="009A2724">
        <w:trPr>
          <w:gridAfter w:val="1"/>
          <w:wAfter w:w="858" w:type="dxa"/>
        </w:trPr>
        <w:tc>
          <w:tcPr>
            <w:tcW w:w="1985" w:type="dxa"/>
            <w:shd w:val="clear" w:color="auto" w:fill="auto"/>
            <w:noWrap/>
          </w:tcPr>
          <w:p w:rsidR="00F922C7" w:rsidRPr="009A2724" w:rsidRDefault="00F922C7" w:rsidP="009A2724">
            <w:pPr>
              <w:suppressAutoHyphens w:val="0"/>
              <w:spacing w:before="40" w:after="80" w:line="220" w:lineRule="exact"/>
              <w:ind w:right="113"/>
              <w:rPr>
                <w:rFonts w:eastAsia="MS Mincho"/>
                <w:szCs w:val="18"/>
              </w:rPr>
            </w:pPr>
          </w:p>
        </w:tc>
        <w:tc>
          <w:tcPr>
            <w:tcW w:w="3968" w:type="dxa"/>
            <w:shd w:val="clear" w:color="auto" w:fill="auto"/>
            <w:noWrap/>
          </w:tcPr>
          <w:p w:rsidR="00F922C7" w:rsidRPr="00884AE1" w:rsidDel="00DB1616" w:rsidRDefault="00F922C7" w:rsidP="009A2724">
            <w:pPr>
              <w:suppressAutoHyphens w:val="0"/>
              <w:spacing w:before="40" w:after="80" w:line="220" w:lineRule="exact"/>
              <w:ind w:right="113"/>
              <w:rPr>
                <w:rFonts w:eastAsia="MS Mincho"/>
                <w:szCs w:val="18"/>
              </w:rPr>
            </w:pPr>
            <w:r w:rsidRPr="002020A5">
              <w:rPr>
                <w:rFonts w:eastAsia="MS Mincho"/>
                <w:szCs w:val="18"/>
                <w:lang w:val="fr-CH"/>
              </w:rPr>
              <w:t xml:space="preserve">2136/2012, </w:t>
            </w:r>
            <w:proofErr w:type="spellStart"/>
            <w:r w:rsidRPr="002020A5">
              <w:rPr>
                <w:rFonts w:eastAsia="MS Mincho"/>
                <w:i/>
                <w:szCs w:val="18"/>
                <w:lang w:val="fr-CH"/>
              </w:rPr>
              <w:t>Mofis</w:t>
            </w:r>
            <w:proofErr w:type="spellEnd"/>
            <w:r w:rsidRPr="002020A5">
              <w:rPr>
                <w:rFonts w:eastAsia="MS Mincho"/>
                <w:i/>
                <w:szCs w:val="18"/>
                <w:lang w:val="fr-CH"/>
              </w:rPr>
              <w:t xml:space="preserve">, Mohammad </w:t>
            </w:r>
            <w:proofErr w:type="spellStart"/>
            <w:r w:rsidRPr="002020A5">
              <w:rPr>
                <w:rFonts w:eastAsia="MS Mincho"/>
                <w:i/>
                <w:szCs w:val="18"/>
                <w:lang w:val="fr-CH"/>
              </w:rPr>
              <w:t>Mufis</w:t>
            </w:r>
            <w:proofErr w:type="spellEnd"/>
            <w:r w:rsidRPr="002020A5">
              <w:rPr>
                <w:rFonts w:eastAsia="MS Mincho"/>
                <w:i/>
                <w:szCs w:val="18"/>
                <w:lang w:val="fr-CH"/>
              </w:rPr>
              <w:t xml:space="preserve"> et al. </w:t>
            </w:r>
            <w:r>
              <w:rPr>
                <w:rFonts w:eastAsia="MS Mincho"/>
                <w:i/>
                <w:szCs w:val="18"/>
                <w:lang w:val="fr-CH"/>
              </w:rPr>
              <w:br/>
            </w:r>
            <w:r w:rsidRPr="002020A5">
              <w:rPr>
                <w:rFonts w:eastAsia="MS Mincho"/>
                <w:szCs w:val="18"/>
              </w:rPr>
              <w:t>A/69/40</w:t>
            </w:r>
          </w:p>
        </w:tc>
        <w:tc>
          <w:tcPr>
            <w:tcW w:w="1985" w:type="dxa"/>
            <w:shd w:val="clear" w:color="auto" w:fill="auto"/>
            <w:noWrap/>
          </w:tcPr>
          <w:p w:rsidR="00F922C7" w:rsidRPr="00884AE1" w:rsidDel="00DB1616" w:rsidRDefault="00F922C7" w:rsidP="009A2724">
            <w:pPr>
              <w:suppressAutoHyphens w:val="0"/>
              <w:spacing w:before="40" w:after="80" w:line="220" w:lineRule="exact"/>
              <w:ind w:right="113"/>
              <w:rPr>
                <w:rFonts w:eastAsia="MS Mincho"/>
                <w:szCs w:val="18"/>
              </w:rPr>
            </w:pPr>
          </w:p>
        </w:tc>
        <w:tc>
          <w:tcPr>
            <w:tcW w:w="1021" w:type="dxa"/>
            <w:shd w:val="clear" w:color="auto" w:fill="auto"/>
            <w:noWrap/>
          </w:tcPr>
          <w:p w:rsidR="00F922C7" w:rsidRPr="007A1220" w:rsidRDefault="00F922C7" w:rsidP="009A2724">
            <w:pPr>
              <w:suppressAutoHyphens w:val="0"/>
              <w:spacing w:before="40" w:after="80" w:line="220" w:lineRule="exact"/>
              <w:ind w:right="113"/>
              <w:rPr>
                <w:rFonts w:eastAsia="MS Mincho"/>
                <w:szCs w:val="18"/>
              </w:rPr>
            </w:pPr>
          </w:p>
        </w:tc>
        <w:tc>
          <w:tcPr>
            <w:tcW w:w="964" w:type="dxa"/>
            <w:shd w:val="clear" w:color="auto" w:fill="auto"/>
            <w:noWrap/>
          </w:tcPr>
          <w:p w:rsidR="00F922C7" w:rsidRPr="001E04E5" w:rsidRDefault="00F922C7" w:rsidP="009A2724">
            <w:pPr>
              <w:suppressAutoHyphens w:val="0"/>
              <w:spacing w:before="40" w:after="80" w:line="220" w:lineRule="exact"/>
              <w:ind w:right="113"/>
              <w:rPr>
                <w:rFonts w:eastAsia="MS Mincho"/>
                <w:szCs w:val="18"/>
              </w:rPr>
            </w:pPr>
          </w:p>
        </w:tc>
        <w:tc>
          <w:tcPr>
            <w:tcW w:w="1134" w:type="dxa"/>
            <w:shd w:val="clear" w:color="auto" w:fill="auto"/>
            <w:noWrap/>
          </w:tcPr>
          <w:p w:rsidR="00F922C7" w:rsidRPr="009A2724" w:rsidRDefault="00F922C7" w:rsidP="009A2724">
            <w:pPr>
              <w:suppressAutoHyphens w:val="0"/>
              <w:spacing w:before="40" w:after="80" w:line="220" w:lineRule="exact"/>
              <w:ind w:right="113"/>
              <w:rPr>
                <w:rFonts w:eastAsia="MS Mincho"/>
                <w:bCs/>
                <w:szCs w:val="18"/>
              </w:rPr>
            </w:pPr>
          </w:p>
        </w:tc>
        <w:tc>
          <w:tcPr>
            <w:tcW w:w="1588" w:type="dxa"/>
            <w:shd w:val="clear" w:color="auto" w:fill="auto"/>
            <w:noWrap/>
          </w:tcPr>
          <w:p w:rsidR="00F922C7" w:rsidRPr="009A2724" w:rsidDel="00FC4C75" w:rsidRDefault="00F922C7"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F14A63" w:rsidRDefault="00F11EB4" w:rsidP="009A2724">
            <w:pPr>
              <w:suppressAutoHyphens w:val="0"/>
              <w:spacing w:before="40" w:after="80" w:line="220" w:lineRule="exact"/>
              <w:ind w:right="113"/>
              <w:rPr>
                <w:rFonts w:eastAsia="MS Mincho"/>
                <w:szCs w:val="18"/>
              </w:rPr>
            </w:pPr>
            <w:r w:rsidRPr="00F14A63">
              <w:rPr>
                <w:rFonts w:eastAsia="MS Mincho"/>
                <w:szCs w:val="18"/>
              </w:rPr>
              <w:t>CCPR/C/113/</w:t>
            </w:r>
            <w:r w:rsidR="00B234A2" w:rsidRPr="00F14A63">
              <w:rPr>
                <w:rFonts w:eastAsia="MS Mincho"/>
                <w:szCs w:val="18"/>
              </w:rPr>
              <w:t>D/</w:t>
            </w:r>
            <w:r w:rsidRPr="00F14A63">
              <w:rPr>
                <w:rFonts w:eastAsia="MS Mincho"/>
                <w:szCs w:val="18"/>
              </w:rPr>
              <w:t xml:space="preserve">1875/2009, </w:t>
            </w:r>
            <w:r w:rsidRPr="00F14A63">
              <w:rPr>
                <w:rFonts w:eastAsia="MS Mincho"/>
                <w:i/>
                <w:szCs w:val="18"/>
              </w:rPr>
              <w:t>M.G.C</w:t>
            </w:r>
            <w:r w:rsidRPr="00F14A63">
              <w:rPr>
                <w:rFonts w:eastAsia="MS Mincho"/>
                <w:szCs w:val="18"/>
              </w:rPr>
              <w:t>.</w:t>
            </w:r>
            <w:r w:rsidR="00781955" w:rsidRPr="00F14A63">
              <w:rPr>
                <w:rFonts w:eastAsia="MS Mincho"/>
                <w:szCs w:val="18"/>
              </w:rPr>
              <w:br/>
            </w:r>
            <w:r w:rsidRPr="00F14A63">
              <w:rPr>
                <w:rFonts w:eastAsia="MS Mincho"/>
                <w:szCs w:val="18"/>
              </w:rPr>
              <w:t>CCPR/C/113/</w:t>
            </w:r>
            <w:r w:rsidR="00B234A2" w:rsidRPr="00F14A63">
              <w:rPr>
                <w:rFonts w:eastAsia="MS Mincho"/>
                <w:szCs w:val="18"/>
              </w:rPr>
              <w:t>D/</w:t>
            </w:r>
            <w:r w:rsidRPr="00F14A63">
              <w:rPr>
                <w:rFonts w:eastAsia="MS Mincho"/>
                <w:szCs w:val="18"/>
              </w:rPr>
              <w:t xml:space="preserve">1937/2010, </w:t>
            </w:r>
            <w:proofErr w:type="spellStart"/>
            <w:r w:rsidRPr="00F14A63">
              <w:rPr>
                <w:rFonts w:eastAsia="MS Mincho"/>
                <w:i/>
                <w:szCs w:val="18"/>
              </w:rPr>
              <w:t>Leghaei</w:t>
            </w:r>
            <w:proofErr w:type="spellEnd"/>
          </w:p>
        </w:tc>
        <w:tc>
          <w:tcPr>
            <w:tcW w:w="1985" w:type="dxa"/>
            <w:shd w:val="clear" w:color="auto" w:fill="auto"/>
            <w:noWrap/>
          </w:tcPr>
          <w:p w:rsidR="00F11EB4" w:rsidRPr="00F14A63"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F14A63"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F14A63"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F14A63"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F14A63" w:rsidRDefault="00F922C7" w:rsidP="009A2724">
            <w:pPr>
              <w:suppressAutoHyphens w:val="0"/>
              <w:spacing w:before="40" w:after="80" w:line="220" w:lineRule="exact"/>
              <w:ind w:right="113"/>
              <w:rPr>
                <w:rFonts w:eastAsia="MS Mincho"/>
                <w:szCs w:val="18"/>
              </w:rPr>
            </w:pPr>
            <w:r w:rsidRPr="00F14A63">
              <w:rPr>
                <w:rFonts w:eastAsia="MS Mincho"/>
                <w:szCs w:val="18"/>
              </w:rPr>
              <w:t>X</w:t>
            </w:r>
            <w:r w:rsidR="00781955" w:rsidRPr="00F14A63">
              <w:rPr>
                <w:rFonts w:eastAsia="MS Mincho"/>
                <w:szCs w:val="18"/>
              </w:rPr>
              <w:br/>
            </w:r>
            <w:proofErr w:type="spellStart"/>
            <w:r w:rsidR="00F11EB4" w:rsidRPr="00F14A63">
              <w:rPr>
                <w:rFonts w:eastAsia="MS Mincho"/>
                <w:szCs w:val="18"/>
              </w:rPr>
              <w:t>X</w:t>
            </w:r>
            <w:proofErr w:type="spellEnd"/>
            <w:r w:rsidR="00F11EB4" w:rsidRPr="00F14A63">
              <w:rPr>
                <w:rFonts w:eastAsia="MS Mincho"/>
                <w:szCs w:val="18"/>
              </w:rPr>
              <w:t xml:space="preserve"> </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Austria (4)</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415/1990, </w:t>
            </w:r>
            <w:proofErr w:type="spellStart"/>
            <w:r w:rsidRPr="009A2724">
              <w:rPr>
                <w:rFonts w:eastAsia="MS Mincho"/>
                <w:i/>
                <w:szCs w:val="18"/>
              </w:rPr>
              <w:t>Pauger</w:t>
            </w:r>
            <w:proofErr w:type="spellEnd"/>
            <w:r w:rsidRPr="009A2724">
              <w:rPr>
                <w:rFonts w:eastAsia="MS Mincho"/>
                <w:szCs w:val="18"/>
              </w:rPr>
              <w:br/>
              <w:t>A/57/40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A/47/40, A/52/40, A/66/40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180C20"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716/1996, </w:t>
            </w:r>
            <w:proofErr w:type="spellStart"/>
            <w:r w:rsidRPr="009A2724">
              <w:rPr>
                <w:rFonts w:eastAsia="MS Mincho"/>
                <w:i/>
                <w:szCs w:val="18"/>
              </w:rPr>
              <w:t>Pauger</w:t>
            </w:r>
            <w:proofErr w:type="spellEnd"/>
            <w:r w:rsidRPr="009A2724">
              <w:rPr>
                <w:rFonts w:eastAsia="MS Mincho"/>
                <w:szCs w:val="18"/>
              </w:rPr>
              <w:br/>
              <w:t>A/54/40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r w:rsidRPr="009A2724">
              <w:rPr>
                <w:rFonts w:eastAsia="MS Mincho"/>
                <w:szCs w:val="18"/>
                <w:lang w:val="pt-BR"/>
              </w:rPr>
              <w:t>X</w:t>
            </w:r>
            <w:r w:rsidRPr="009A2724">
              <w:rPr>
                <w:rFonts w:eastAsia="MS Mincho"/>
                <w:szCs w:val="18"/>
                <w:lang w:val="pt-BR"/>
              </w:rPr>
              <w:br/>
              <w:t>A/54/40, A/55/40, A/57/40, A/66/40, CCPR/C/80/FU/1</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b/>
                <w:bCs/>
                <w:szCs w:val="18"/>
                <w:lang w:val="pt-BR"/>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lang w:val="pt-BR"/>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965/2001, </w:t>
            </w:r>
            <w:proofErr w:type="spellStart"/>
            <w:r w:rsidRPr="009A2724">
              <w:rPr>
                <w:rFonts w:eastAsia="MS Mincho"/>
                <w:i/>
                <w:szCs w:val="18"/>
              </w:rPr>
              <w:t>Karakurt</w:t>
            </w:r>
            <w:proofErr w:type="spellEnd"/>
            <w:r w:rsidRPr="009A2724">
              <w:rPr>
                <w:rFonts w:eastAsia="MS Mincho"/>
                <w:szCs w:val="18"/>
              </w:rPr>
              <w:br/>
              <w:t>A/57/40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r w:rsidRPr="009A2724">
              <w:rPr>
                <w:rFonts w:eastAsia="MS Mincho"/>
                <w:szCs w:val="18"/>
                <w:lang w:val="pt-BR"/>
              </w:rPr>
              <w:t>X</w:t>
            </w:r>
            <w:r w:rsidRPr="009A2724">
              <w:rPr>
                <w:rFonts w:eastAsia="MS Mincho"/>
                <w:szCs w:val="18"/>
                <w:lang w:val="pt-BR"/>
              </w:rPr>
              <w:br/>
              <w:t>A/58/40, CCPR/C/80/FU/1, A/61/40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lang w:val="pt-BR"/>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1454/2006, </w:t>
            </w:r>
            <w:proofErr w:type="spellStart"/>
            <w:r w:rsidRPr="009A2724">
              <w:rPr>
                <w:rFonts w:eastAsia="MS Mincho"/>
                <w:i/>
                <w:szCs w:val="18"/>
              </w:rPr>
              <w:t>Lederbauer</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Azerbaijan</w:t>
            </w:r>
            <w:r w:rsidR="00536BC6" w:rsidRPr="009A2724">
              <w:rPr>
                <w:rFonts w:eastAsia="MS Mincho"/>
                <w:szCs w:val="18"/>
              </w:rPr>
              <w:t xml:space="preserve"> </w:t>
            </w:r>
            <w:r w:rsidRPr="009A2724">
              <w:rPr>
                <w:rFonts w:eastAsia="MS Mincho"/>
                <w:szCs w:val="18"/>
              </w:rPr>
              <w:t>(2)</w:t>
            </w:r>
          </w:p>
        </w:tc>
        <w:tc>
          <w:tcPr>
            <w:tcW w:w="3968"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es-ES"/>
              </w:rPr>
            </w:pPr>
            <w:r w:rsidRPr="00375E4F">
              <w:rPr>
                <w:rFonts w:eastAsia="MS Mincho"/>
                <w:szCs w:val="18"/>
                <w:lang w:val="es-ES"/>
              </w:rPr>
              <w:t xml:space="preserve">1633/2007, </w:t>
            </w:r>
            <w:proofErr w:type="spellStart"/>
            <w:r w:rsidRPr="00375E4F">
              <w:rPr>
                <w:rFonts w:eastAsia="MS Mincho"/>
                <w:i/>
                <w:iCs/>
                <w:szCs w:val="18"/>
                <w:lang w:val="es-ES"/>
              </w:rPr>
              <w:t>Avadanov</w:t>
            </w:r>
            <w:proofErr w:type="spellEnd"/>
            <w:r w:rsidR="001B5387" w:rsidRPr="00375E4F">
              <w:rPr>
                <w:rFonts w:eastAsia="MS Mincho"/>
                <w:i/>
                <w:iCs/>
                <w:szCs w:val="18"/>
                <w:lang w:val="es-ES"/>
              </w:rPr>
              <w:br/>
            </w:r>
            <w:r w:rsidRPr="00375E4F">
              <w:rPr>
                <w:rFonts w:eastAsia="MS Mincho"/>
                <w:szCs w:val="18"/>
                <w:lang w:val="es-ES"/>
              </w:rPr>
              <w:t>A/66/40</w:t>
            </w:r>
          </w:p>
          <w:p w:rsidR="00F11EB4" w:rsidRPr="00375E4F" w:rsidRDefault="00F11EB4" w:rsidP="009A2724">
            <w:pPr>
              <w:suppressAutoHyphens w:val="0"/>
              <w:spacing w:before="40" w:after="80" w:line="220" w:lineRule="exact"/>
              <w:ind w:right="113"/>
              <w:rPr>
                <w:rFonts w:eastAsia="MS Mincho"/>
                <w:i/>
                <w:szCs w:val="18"/>
                <w:lang w:val="es-ES"/>
              </w:rPr>
            </w:pPr>
            <w:r w:rsidRPr="00375E4F">
              <w:rPr>
                <w:rFonts w:eastAsia="MS Mincho"/>
                <w:szCs w:val="18"/>
                <w:lang w:val="es-ES"/>
              </w:rPr>
              <w:t xml:space="preserve">CCPR/C/112/D/1972/2010, </w:t>
            </w:r>
            <w:proofErr w:type="spellStart"/>
            <w:r w:rsidRPr="00375E4F">
              <w:rPr>
                <w:rFonts w:eastAsia="MS Mincho"/>
                <w:i/>
                <w:szCs w:val="18"/>
                <w:lang w:val="es-ES"/>
              </w:rPr>
              <w:t>Quliyev</w:t>
            </w:r>
            <w:proofErr w:type="spellEnd"/>
          </w:p>
        </w:tc>
        <w:tc>
          <w:tcPr>
            <w:tcW w:w="1985"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1B5387">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Belarus (72)</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780/1997, </w:t>
            </w:r>
            <w:proofErr w:type="spellStart"/>
            <w:r w:rsidRPr="009A2724">
              <w:rPr>
                <w:rFonts w:eastAsia="MS Mincho"/>
                <w:i/>
                <w:szCs w:val="18"/>
              </w:rPr>
              <w:t>Laptsevich</w:t>
            </w:r>
            <w:proofErr w:type="spellEnd"/>
            <w:r w:rsidRPr="009A2724">
              <w:rPr>
                <w:rFonts w:eastAsia="MS Mincho"/>
                <w:szCs w:val="18"/>
              </w:rPr>
              <w:br/>
              <w:t>A/55/40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A/56/40, A/57/40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814/1998, </w:t>
            </w:r>
            <w:proofErr w:type="spellStart"/>
            <w:r w:rsidRPr="009A2724">
              <w:rPr>
                <w:rFonts w:eastAsia="MS Mincho"/>
                <w:i/>
                <w:szCs w:val="18"/>
              </w:rPr>
              <w:t>Pastukhov</w:t>
            </w:r>
            <w:proofErr w:type="spellEnd"/>
            <w:r w:rsidRPr="009A2724">
              <w:rPr>
                <w:rFonts w:eastAsia="MS Mincho"/>
                <w:szCs w:val="18"/>
              </w:rPr>
              <w:br/>
              <w:t>A/58/40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1319AE">
            <w:pPr>
              <w:suppressAutoHyphens w:val="0"/>
              <w:spacing w:before="40" w:after="80" w:line="220" w:lineRule="exact"/>
              <w:ind w:right="113"/>
              <w:rPr>
                <w:rFonts w:eastAsia="MS Mincho"/>
                <w:szCs w:val="18"/>
              </w:rPr>
            </w:pPr>
            <w:r w:rsidRPr="009A2724">
              <w:rPr>
                <w:rFonts w:eastAsia="MS Mincho"/>
                <w:szCs w:val="18"/>
              </w:rPr>
              <w:t xml:space="preserve">886/1999, </w:t>
            </w:r>
            <w:proofErr w:type="spellStart"/>
            <w:r w:rsidRPr="009A2724">
              <w:rPr>
                <w:rFonts w:eastAsia="MS Mincho"/>
                <w:i/>
                <w:szCs w:val="18"/>
              </w:rPr>
              <w:t>Bondarenko</w:t>
            </w:r>
            <w:proofErr w:type="spellEnd"/>
            <w:r w:rsidRPr="009A2724">
              <w:rPr>
                <w:rFonts w:eastAsia="MS Mincho"/>
                <w:szCs w:val="18"/>
              </w:rPr>
              <w:br/>
              <w:t>A/58/40</w:t>
            </w:r>
            <w:r w:rsidR="00781955">
              <w:rPr>
                <w:rFonts w:eastAsia="MS Mincho"/>
                <w:szCs w:val="18"/>
              </w:rPr>
              <w:br/>
            </w:r>
            <w:r w:rsidRPr="009A2724">
              <w:rPr>
                <w:rFonts w:eastAsia="MS Mincho"/>
                <w:szCs w:val="18"/>
              </w:rPr>
              <w:t>Case closed (</w:t>
            </w:r>
            <w:r w:rsidR="001319AE">
              <w:rPr>
                <w:rFonts w:eastAsia="MS Mincho"/>
                <w:szCs w:val="18"/>
              </w:rPr>
              <w:t>ninety-seco</w:t>
            </w:r>
            <w:r w:rsidRPr="00180C20">
              <w:rPr>
                <w:rFonts w:eastAsia="MS Mincho"/>
                <w:szCs w:val="18"/>
              </w:rPr>
              <w:t>nd</w:t>
            </w:r>
            <w:r w:rsidRPr="009A2724">
              <w:rPr>
                <w:rFonts w:eastAsia="MS Mincho"/>
                <w:szCs w:val="18"/>
              </w:rPr>
              <w:t xml:space="preserve"> session)</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A/62/40 and 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1319AE">
            <w:pPr>
              <w:suppressAutoHyphens w:val="0"/>
              <w:spacing w:before="40" w:after="80" w:line="220" w:lineRule="exact"/>
              <w:ind w:right="113"/>
              <w:rPr>
                <w:rFonts w:eastAsia="MS Mincho"/>
                <w:szCs w:val="18"/>
              </w:rPr>
            </w:pPr>
            <w:r w:rsidRPr="009A2724">
              <w:rPr>
                <w:rFonts w:eastAsia="MS Mincho"/>
                <w:szCs w:val="18"/>
              </w:rPr>
              <w:t xml:space="preserve">887/1999, </w:t>
            </w:r>
            <w:proofErr w:type="spellStart"/>
            <w:r w:rsidRPr="009A2724">
              <w:rPr>
                <w:rFonts w:eastAsia="MS Mincho"/>
                <w:i/>
                <w:szCs w:val="18"/>
              </w:rPr>
              <w:t>Lyashkevich</w:t>
            </w:r>
            <w:proofErr w:type="spellEnd"/>
            <w:r w:rsidRPr="009A2724">
              <w:rPr>
                <w:rFonts w:eastAsia="MS Mincho"/>
                <w:szCs w:val="18"/>
              </w:rPr>
              <w:br/>
              <w:t>A/58/40</w:t>
            </w:r>
            <w:r w:rsidR="00781955">
              <w:rPr>
                <w:rFonts w:eastAsia="MS Mincho"/>
                <w:szCs w:val="18"/>
              </w:rPr>
              <w:br/>
            </w:r>
            <w:r w:rsidRPr="009A2724">
              <w:rPr>
                <w:rFonts w:eastAsia="MS Mincho"/>
                <w:szCs w:val="18"/>
              </w:rPr>
              <w:t>Case closed (</w:t>
            </w:r>
            <w:r w:rsidR="001319AE">
              <w:rPr>
                <w:rFonts w:eastAsia="MS Mincho"/>
                <w:szCs w:val="18"/>
              </w:rPr>
              <w:t>ninety-seco</w:t>
            </w:r>
            <w:r w:rsidRPr="00180C20">
              <w:rPr>
                <w:rFonts w:eastAsia="MS Mincho"/>
                <w:szCs w:val="18"/>
              </w:rPr>
              <w:t>nd</w:t>
            </w:r>
            <w:r w:rsidRPr="009A2724">
              <w:rPr>
                <w:rFonts w:eastAsia="MS Mincho"/>
                <w:szCs w:val="18"/>
              </w:rPr>
              <w:t xml:space="preserve"> session)</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A/62/40 and 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921/2000, </w:t>
            </w:r>
            <w:proofErr w:type="spellStart"/>
            <w:r w:rsidRPr="009A2724">
              <w:rPr>
                <w:rFonts w:eastAsia="MS Mincho"/>
                <w:i/>
                <w:szCs w:val="18"/>
              </w:rPr>
              <w:t>Dergachev</w:t>
            </w:r>
            <w:proofErr w:type="spellEnd"/>
            <w:r w:rsidRPr="009A2724">
              <w:rPr>
                <w:rFonts w:eastAsia="MS Mincho"/>
                <w:szCs w:val="18"/>
              </w:rPr>
              <w:br/>
              <w:t>A/57/40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927/2000, </w:t>
            </w:r>
            <w:proofErr w:type="spellStart"/>
            <w:r w:rsidRPr="009A2724">
              <w:rPr>
                <w:rFonts w:eastAsia="MS Mincho"/>
                <w:i/>
                <w:szCs w:val="18"/>
              </w:rPr>
              <w:t>Svetik</w:t>
            </w:r>
            <w:proofErr w:type="spellEnd"/>
            <w:r w:rsidRPr="009A2724">
              <w:rPr>
                <w:rFonts w:eastAsia="MS Mincho"/>
                <w:szCs w:val="18"/>
              </w:rPr>
              <w:br/>
              <w:t>A/59/40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A/61/40 and 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1009/2001, </w:t>
            </w:r>
            <w:proofErr w:type="spellStart"/>
            <w:r w:rsidRPr="009A2724">
              <w:rPr>
                <w:rFonts w:eastAsia="MS Mincho"/>
                <w:i/>
                <w:szCs w:val="18"/>
              </w:rPr>
              <w:t>Shchetko</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1022/2001, </w:t>
            </w:r>
            <w:proofErr w:type="spellStart"/>
            <w:r w:rsidRPr="009A2724">
              <w:rPr>
                <w:rFonts w:eastAsia="MS Mincho"/>
                <w:i/>
                <w:szCs w:val="18"/>
              </w:rPr>
              <w:t>Velichkin</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1039/2001, </w:t>
            </w:r>
            <w:r w:rsidRPr="009A2724">
              <w:rPr>
                <w:rFonts w:eastAsia="MS Mincho"/>
                <w:i/>
                <w:szCs w:val="18"/>
              </w:rPr>
              <w:t>Boris et al</w:t>
            </w:r>
            <w:r w:rsidRPr="009A2724">
              <w:rPr>
                <w:rFonts w:eastAsia="MS Mincho"/>
                <w:szCs w:val="18"/>
              </w:rPr>
              <w:t>.</w:t>
            </w:r>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EF4D33">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1047/2002, </w:t>
            </w:r>
            <w:proofErr w:type="spellStart"/>
            <w:r w:rsidRPr="009A2724">
              <w:rPr>
                <w:rFonts w:eastAsia="MS Mincho"/>
                <w:i/>
                <w:szCs w:val="18"/>
              </w:rPr>
              <w:t>Sinitsin</w:t>
            </w:r>
            <w:proofErr w:type="spellEnd"/>
            <w:r w:rsidRPr="009A2724">
              <w:rPr>
                <w:rFonts w:eastAsia="MS Mincho"/>
                <w:szCs w:val="18"/>
              </w:rPr>
              <w:t>,</w:t>
            </w:r>
            <w:r w:rsidRPr="009A2724">
              <w:rPr>
                <w:rFonts w:eastAsia="MS Mincho"/>
                <w:i/>
                <w:szCs w:val="18"/>
              </w:rPr>
              <w:t xml:space="preserve"> Leonid</w:t>
            </w:r>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1100/2002, </w:t>
            </w:r>
            <w:proofErr w:type="spellStart"/>
            <w:r w:rsidRPr="009A2724">
              <w:rPr>
                <w:rFonts w:eastAsia="MS Mincho"/>
                <w:i/>
                <w:szCs w:val="18"/>
              </w:rPr>
              <w:t>Bandazhewsky</w:t>
            </w:r>
            <w:proofErr w:type="spellEnd"/>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1178/2003, </w:t>
            </w:r>
            <w:proofErr w:type="spellStart"/>
            <w:r w:rsidRPr="009A2724">
              <w:rPr>
                <w:rFonts w:eastAsia="MS Mincho"/>
                <w:i/>
                <w:iCs/>
                <w:szCs w:val="18"/>
              </w:rPr>
              <w:t>Smantser</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br/>
            </w: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sidDel="00A40D47">
              <w:rPr>
                <w:rFonts w:eastAsia="MS Mincho"/>
                <w:szCs w:val="18"/>
              </w:rPr>
              <w:t xml:space="preserve"> </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8271E0" w:rsidRPr="009A2724" w:rsidTr="009A2724">
        <w:trPr>
          <w:gridAfter w:val="1"/>
          <w:wAfter w:w="858" w:type="dxa"/>
        </w:trPr>
        <w:tc>
          <w:tcPr>
            <w:tcW w:w="1985" w:type="dxa"/>
            <w:shd w:val="clear" w:color="auto" w:fill="auto"/>
            <w:noWrap/>
          </w:tcPr>
          <w:p w:rsidR="008271E0" w:rsidRPr="009A2724" w:rsidRDefault="008271E0" w:rsidP="009A2724">
            <w:pPr>
              <w:suppressAutoHyphens w:val="0"/>
              <w:spacing w:before="40" w:after="80" w:line="220" w:lineRule="exact"/>
              <w:ind w:right="113"/>
              <w:rPr>
                <w:rFonts w:eastAsia="MS Mincho"/>
                <w:szCs w:val="18"/>
              </w:rPr>
            </w:pPr>
          </w:p>
        </w:tc>
        <w:tc>
          <w:tcPr>
            <w:tcW w:w="3968" w:type="dxa"/>
            <w:shd w:val="clear" w:color="auto" w:fill="auto"/>
            <w:noWrap/>
          </w:tcPr>
          <w:p w:rsidR="008271E0" w:rsidRPr="00884AE1" w:rsidRDefault="008271E0" w:rsidP="009A2724">
            <w:pPr>
              <w:suppressAutoHyphens w:val="0"/>
              <w:spacing w:before="40" w:after="80" w:line="220" w:lineRule="exact"/>
              <w:ind w:right="113"/>
              <w:rPr>
                <w:rFonts w:eastAsia="MS Mincho"/>
                <w:szCs w:val="18"/>
              </w:rPr>
            </w:pPr>
            <w:r w:rsidRPr="002020A5">
              <w:rPr>
                <w:rFonts w:eastAsia="MS Mincho"/>
                <w:szCs w:val="18"/>
              </w:rPr>
              <w:t xml:space="preserve">1207/2003, </w:t>
            </w:r>
            <w:proofErr w:type="spellStart"/>
            <w:r w:rsidRPr="002020A5">
              <w:rPr>
                <w:rFonts w:eastAsia="MS Mincho"/>
                <w:i/>
                <w:szCs w:val="18"/>
              </w:rPr>
              <w:t>Malakhovsky</w:t>
            </w:r>
            <w:proofErr w:type="spellEnd"/>
            <w:r w:rsidRPr="002020A5">
              <w:rPr>
                <w:rFonts w:eastAsia="MS Mincho"/>
                <w:szCs w:val="18"/>
              </w:rPr>
              <w:br/>
              <w:t>A/60/40</w:t>
            </w:r>
          </w:p>
        </w:tc>
        <w:tc>
          <w:tcPr>
            <w:tcW w:w="1985" w:type="dxa"/>
            <w:shd w:val="clear" w:color="auto" w:fill="auto"/>
            <w:noWrap/>
          </w:tcPr>
          <w:p w:rsidR="008271E0" w:rsidRPr="00884AE1" w:rsidRDefault="008271E0" w:rsidP="009A2724">
            <w:pPr>
              <w:suppressAutoHyphens w:val="0"/>
              <w:spacing w:before="40" w:after="80" w:line="220" w:lineRule="exact"/>
              <w:ind w:right="113"/>
              <w:rPr>
                <w:rFonts w:eastAsia="MS Mincho"/>
                <w:szCs w:val="18"/>
              </w:rPr>
            </w:pPr>
            <w:r w:rsidRPr="002020A5">
              <w:rPr>
                <w:rFonts w:eastAsia="MS Mincho"/>
                <w:szCs w:val="18"/>
              </w:rPr>
              <w:t>X</w:t>
            </w:r>
            <w:r w:rsidRPr="002020A5">
              <w:rPr>
                <w:rFonts w:eastAsia="MS Mincho"/>
                <w:szCs w:val="18"/>
              </w:rPr>
              <w:br/>
              <w:t>A/61/40</w:t>
            </w:r>
          </w:p>
        </w:tc>
        <w:tc>
          <w:tcPr>
            <w:tcW w:w="1021" w:type="dxa"/>
            <w:shd w:val="clear" w:color="auto" w:fill="auto"/>
            <w:noWrap/>
          </w:tcPr>
          <w:p w:rsidR="008271E0" w:rsidRPr="00884AE1" w:rsidRDefault="008271E0" w:rsidP="009A2724">
            <w:pPr>
              <w:suppressAutoHyphens w:val="0"/>
              <w:spacing w:before="40" w:after="80" w:line="220" w:lineRule="exact"/>
              <w:ind w:right="113"/>
              <w:rPr>
                <w:rFonts w:eastAsia="MS Mincho"/>
                <w:szCs w:val="18"/>
              </w:rPr>
            </w:pPr>
          </w:p>
        </w:tc>
        <w:tc>
          <w:tcPr>
            <w:tcW w:w="964" w:type="dxa"/>
            <w:shd w:val="clear" w:color="auto" w:fill="auto"/>
            <w:noWrap/>
          </w:tcPr>
          <w:p w:rsidR="008271E0" w:rsidRPr="007A1220" w:rsidRDefault="008271E0" w:rsidP="009A2724">
            <w:pPr>
              <w:suppressAutoHyphens w:val="0"/>
              <w:spacing w:before="40" w:after="80" w:line="220" w:lineRule="exact"/>
              <w:ind w:right="113"/>
              <w:rPr>
                <w:rFonts w:eastAsia="MS Mincho"/>
                <w:szCs w:val="18"/>
              </w:rPr>
            </w:pPr>
          </w:p>
        </w:tc>
        <w:tc>
          <w:tcPr>
            <w:tcW w:w="1134" w:type="dxa"/>
            <w:shd w:val="clear" w:color="auto" w:fill="auto"/>
            <w:noWrap/>
          </w:tcPr>
          <w:p w:rsidR="008271E0" w:rsidRPr="001E04E5" w:rsidRDefault="008271E0" w:rsidP="009A2724">
            <w:pPr>
              <w:suppressAutoHyphens w:val="0"/>
              <w:spacing w:before="40" w:after="80" w:line="220" w:lineRule="exact"/>
              <w:ind w:right="113"/>
              <w:rPr>
                <w:rFonts w:eastAsia="MS Mincho"/>
                <w:szCs w:val="18"/>
              </w:rPr>
            </w:pPr>
          </w:p>
        </w:tc>
        <w:tc>
          <w:tcPr>
            <w:tcW w:w="1588" w:type="dxa"/>
            <w:shd w:val="clear" w:color="auto" w:fill="auto"/>
            <w:noWrap/>
          </w:tcPr>
          <w:p w:rsidR="008271E0" w:rsidRPr="00884AE1" w:rsidRDefault="00BC690D" w:rsidP="009A2724">
            <w:pPr>
              <w:suppressAutoHyphens w:val="0"/>
              <w:spacing w:before="40" w:after="80" w:line="220" w:lineRule="exact"/>
              <w:ind w:right="113"/>
              <w:rPr>
                <w:rFonts w:eastAsia="MS Mincho"/>
                <w:szCs w:val="18"/>
              </w:rPr>
            </w:pPr>
            <w:r>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1226/2003, </w:t>
            </w:r>
            <w:proofErr w:type="spellStart"/>
            <w:r w:rsidRPr="009A2724">
              <w:rPr>
                <w:rFonts w:eastAsia="MS Mincho"/>
                <w:i/>
                <w:szCs w:val="18"/>
              </w:rPr>
              <w:t>Korneenko</w:t>
            </w:r>
            <w:proofErr w:type="spellEnd"/>
            <w:r w:rsidR="00B049D9">
              <w:rPr>
                <w:rFonts w:eastAsia="MS Mincho"/>
                <w:i/>
                <w:szCs w:val="18"/>
              </w:rPr>
              <w:br/>
            </w:r>
            <w:r w:rsidRPr="009A2724">
              <w:rPr>
                <w:rFonts w:eastAsia="MS Mincho"/>
                <w:szCs w:val="18"/>
              </w:rPr>
              <w:t>A/68/40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C690D">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1274/2004, </w:t>
            </w:r>
            <w:proofErr w:type="spellStart"/>
            <w:r w:rsidRPr="009A2724">
              <w:rPr>
                <w:rFonts w:eastAsia="MS Mincho"/>
                <w:i/>
                <w:szCs w:val="18"/>
              </w:rPr>
              <w:t>Korneenko</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1296/2004, </w:t>
            </w:r>
            <w:proofErr w:type="spellStart"/>
            <w:r w:rsidRPr="009A2724">
              <w:rPr>
                <w:rFonts w:eastAsia="MS Mincho"/>
                <w:i/>
                <w:szCs w:val="18"/>
              </w:rPr>
              <w:t>Belyatsky</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1311/2004, </w:t>
            </w:r>
            <w:proofErr w:type="spellStart"/>
            <w:r w:rsidRPr="009A2724">
              <w:rPr>
                <w:rFonts w:eastAsia="MS Mincho"/>
                <w:i/>
                <w:iCs/>
                <w:szCs w:val="18"/>
                <w:lang w:val="es-ES"/>
              </w:rPr>
              <w:t>Osiyuk</w:t>
            </w:r>
            <w:proofErr w:type="spellEnd"/>
            <w:r w:rsidRPr="009A2724">
              <w:rPr>
                <w:rFonts w:eastAsia="MS Mincho"/>
                <w:i/>
                <w:iCs/>
                <w:szCs w:val="18"/>
                <w:lang w:val="es-ES"/>
              </w:rPr>
              <w:br/>
            </w:r>
            <w:r w:rsidRPr="009A2724">
              <w:rPr>
                <w:rFonts w:eastAsia="MS Mincho"/>
                <w:szCs w:val="18"/>
                <w:lang w:val="es-ES"/>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1316/2004, </w:t>
            </w:r>
            <w:proofErr w:type="spellStart"/>
            <w:r w:rsidRPr="009A2724">
              <w:rPr>
                <w:rFonts w:eastAsia="MS Mincho"/>
                <w:i/>
                <w:szCs w:val="18"/>
                <w:lang w:val="es-ES"/>
              </w:rPr>
              <w:t>Gryb</w:t>
            </w:r>
            <w:proofErr w:type="spellEnd"/>
            <w:r w:rsidR="00502CBF">
              <w:rPr>
                <w:rFonts w:eastAsia="MS Mincho"/>
                <w:i/>
                <w:szCs w:val="18"/>
                <w:lang w:val="es-ES"/>
              </w:rPr>
              <w:br/>
            </w:r>
            <w:r w:rsidRPr="009A2724">
              <w:rPr>
                <w:rFonts w:eastAsia="MS Mincho"/>
                <w:szCs w:val="18"/>
                <w:lang w:val="es-ES"/>
              </w:rPr>
              <w:t>A/67/40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502CBF">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1354/2005, </w:t>
            </w:r>
            <w:proofErr w:type="spellStart"/>
            <w:r w:rsidRPr="009A2724">
              <w:rPr>
                <w:rFonts w:eastAsia="MS Mincho"/>
                <w:i/>
                <w:szCs w:val="18"/>
                <w:lang w:val="es-ES"/>
              </w:rPr>
              <w:t>Sudalenko</w:t>
            </w:r>
            <w:proofErr w:type="spellEnd"/>
            <w:r w:rsidR="00502CBF">
              <w:rPr>
                <w:rFonts w:eastAsia="MS Mincho"/>
                <w:i/>
                <w:szCs w:val="18"/>
                <w:lang w:val="es-ES"/>
              </w:rPr>
              <w:br/>
            </w:r>
            <w:r w:rsidRPr="009A2724">
              <w:rPr>
                <w:rFonts w:eastAsia="MS Mincho"/>
                <w:szCs w:val="18"/>
                <w:lang w:val="es-ES"/>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X</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1377/2005, </w:t>
            </w:r>
            <w:proofErr w:type="spellStart"/>
            <w:r w:rsidRPr="009A2724">
              <w:rPr>
                <w:rFonts w:eastAsia="MS Mincho"/>
                <w:i/>
                <w:szCs w:val="18"/>
                <w:lang w:val="es-ES"/>
              </w:rPr>
              <w:t>Katsora</w:t>
            </w:r>
            <w:proofErr w:type="spellEnd"/>
            <w:r w:rsidR="00502CBF">
              <w:rPr>
                <w:rFonts w:eastAsia="MS Mincho"/>
                <w:i/>
                <w:szCs w:val="18"/>
                <w:lang w:val="es-ES"/>
              </w:rPr>
              <w:br/>
            </w:r>
            <w:r w:rsidRPr="009A2724">
              <w:rPr>
                <w:rFonts w:eastAsia="MS Mincho"/>
                <w:szCs w:val="18"/>
                <w:lang w:val="es-ES"/>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X</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1383/2005, </w:t>
            </w:r>
            <w:proofErr w:type="spellStart"/>
            <w:r w:rsidRPr="009A2724">
              <w:rPr>
                <w:rFonts w:eastAsia="MS Mincho"/>
                <w:i/>
                <w:szCs w:val="18"/>
                <w:lang w:val="es-ES"/>
              </w:rPr>
              <w:t>Katsora</w:t>
            </w:r>
            <w:proofErr w:type="spellEnd"/>
            <w:r w:rsidRPr="009A2724">
              <w:rPr>
                <w:rFonts w:eastAsia="MS Mincho"/>
                <w:i/>
                <w:szCs w:val="18"/>
                <w:lang w:val="es-ES"/>
              </w:rPr>
              <w:t xml:space="preserve"> et al</w:t>
            </w:r>
            <w:r w:rsidRPr="009A2724">
              <w:rPr>
                <w:rFonts w:eastAsia="MS Mincho"/>
                <w:szCs w:val="18"/>
                <w:lang w:val="es-ES"/>
              </w:rPr>
              <w:t>.</w:t>
            </w:r>
            <w:r w:rsidR="00502CBF">
              <w:rPr>
                <w:rFonts w:eastAsia="MS Mincho"/>
                <w:szCs w:val="18"/>
                <w:lang w:val="es-ES"/>
              </w:rPr>
              <w:br/>
            </w:r>
            <w:r w:rsidRPr="009A2724">
              <w:rPr>
                <w:rFonts w:eastAsia="MS Mincho"/>
                <w:szCs w:val="18"/>
                <w:lang w:val="es-ES"/>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X</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1390/2005, </w:t>
            </w:r>
            <w:proofErr w:type="spellStart"/>
            <w:r w:rsidRPr="009A2724">
              <w:rPr>
                <w:rFonts w:eastAsia="MS Mincho"/>
                <w:i/>
                <w:szCs w:val="18"/>
                <w:lang w:val="es-ES"/>
              </w:rPr>
              <w:t>Koreba</w:t>
            </w:r>
            <w:proofErr w:type="spellEnd"/>
            <w:r w:rsidR="00502CBF">
              <w:rPr>
                <w:rFonts w:eastAsia="MS Mincho"/>
                <w:i/>
                <w:szCs w:val="18"/>
                <w:lang w:val="es-ES"/>
              </w:rPr>
              <w:br/>
            </w:r>
            <w:r w:rsidRPr="009A2724">
              <w:rPr>
                <w:rFonts w:eastAsia="MS Mincho"/>
                <w:szCs w:val="18"/>
                <w:lang w:val="es-ES"/>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1392/2005, </w:t>
            </w:r>
            <w:proofErr w:type="spellStart"/>
            <w:r w:rsidRPr="009A2724">
              <w:rPr>
                <w:rFonts w:eastAsia="MS Mincho"/>
                <w:i/>
                <w:szCs w:val="18"/>
                <w:lang w:val="es-ES"/>
              </w:rPr>
              <w:t>Lukyanchik</w:t>
            </w:r>
            <w:proofErr w:type="spellEnd"/>
            <w:r w:rsidRPr="009A2724">
              <w:rPr>
                <w:rFonts w:eastAsia="MS Mincho"/>
                <w:szCs w:val="18"/>
                <w:lang w:val="es-ES"/>
              </w:rPr>
              <w:t xml:space="preserve"> </w:t>
            </w:r>
            <w:r w:rsidR="00502CBF">
              <w:rPr>
                <w:rFonts w:eastAsia="MS Mincho"/>
                <w:szCs w:val="18"/>
                <w:lang w:val="es-ES"/>
              </w:rPr>
              <w:br/>
            </w:r>
            <w:r w:rsidRPr="009A2724">
              <w:rPr>
                <w:rFonts w:eastAsia="MS Mincho"/>
                <w:szCs w:val="18"/>
                <w:lang w:val="es-ES"/>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X</w:t>
            </w:r>
          </w:p>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A/66/40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1502/2006, </w:t>
            </w:r>
            <w:proofErr w:type="spellStart"/>
            <w:r w:rsidRPr="009A2724">
              <w:rPr>
                <w:rFonts w:eastAsia="MS Mincho"/>
                <w:i/>
                <w:iCs/>
                <w:szCs w:val="18"/>
              </w:rPr>
              <w:t>Marinich</w:t>
            </w:r>
            <w:proofErr w:type="spellEnd"/>
            <w:r w:rsidR="00502CBF">
              <w:rPr>
                <w:rFonts w:eastAsia="MS Mincho"/>
                <w:i/>
                <w:iCs/>
                <w:szCs w:val="18"/>
              </w:rPr>
              <w:br/>
            </w:r>
            <w:r w:rsidRPr="009A2724">
              <w:rPr>
                <w:rFonts w:eastAsia="MS Mincho"/>
                <w:szCs w:val="18"/>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A/66/40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502CBF" w:rsidRPr="009A2724" w:rsidTr="009A2724">
        <w:trPr>
          <w:gridAfter w:val="1"/>
          <w:wAfter w:w="858" w:type="dxa"/>
        </w:trPr>
        <w:tc>
          <w:tcPr>
            <w:tcW w:w="1985" w:type="dxa"/>
            <w:shd w:val="clear" w:color="auto" w:fill="auto"/>
            <w:noWrap/>
          </w:tcPr>
          <w:p w:rsidR="00502CBF" w:rsidRPr="007A1220" w:rsidRDefault="00502CBF" w:rsidP="009A2724">
            <w:pPr>
              <w:suppressAutoHyphens w:val="0"/>
              <w:spacing w:before="40" w:after="80" w:line="220" w:lineRule="exact"/>
              <w:ind w:right="113"/>
              <w:rPr>
                <w:rFonts w:eastAsia="MS Mincho"/>
                <w:szCs w:val="18"/>
              </w:rPr>
            </w:pPr>
          </w:p>
        </w:tc>
        <w:tc>
          <w:tcPr>
            <w:tcW w:w="3968" w:type="dxa"/>
            <w:shd w:val="clear" w:color="auto" w:fill="auto"/>
            <w:noWrap/>
          </w:tcPr>
          <w:p w:rsidR="00502CBF" w:rsidRPr="00884AE1" w:rsidRDefault="00502CBF" w:rsidP="009A2724">
            <w:pPr>
              <w:suppressAutoHyphens w:val="0"/>
              <w:spacing w:before="40" w:after="80" w:line="220" w:lineRule="exact"/>
              <w:ind w:right="113"/>
              <w:rPr>
                <w:rFonts w:eastAsia="MS Mincho"/>
                <w:szCs w:val="18"/>
              </w:rPr>
            </w:pPr>
            <w:r w:rsidRPr="002020A5">
              <w:rPr>
                <w:rFonts w:eastAsia="MS Mincho"/>
                <w:szCs w:val="18"/>
              </w:rPr>
              <w:t xml:space="preserve">1553/2007, </w:t>
            </w:r>
            <w:proofErr w:type="spellStart"/>
            <w:r w:rsidRPr="002020A5">
              <w:rPr>
                <w:rFonts w:eastAsia="MS Mincho"/>
                <w:i/>
                <w:iCs/>
                <w:szCs w:val="18"/>
              </w:rPr>
              <w:t>Korneenko</w:t>
            </w:r>
            <w:proofErr w:type="spellEnd"/>
            <w:r w:rsidRPr="002020A5">
              <w:rPr>
                <w:rFonts w:eastAsia="MS Mincho"/>
                <w:iCs/>
                <w:szCs w:val="18"/>
              </w:rPr>
              <w:t xml:space="preserve"> </w:t>
            </w:r>
            <w:r w:rsidRPr="002020A5">
              <w:rPr>
                <w:rFonts w:eastAsia="MS Mincho"/>
                <w:i/>
                <w:iCs/>
                <w:szCs w:val="18"/>
              </w:rPr>
              <w:t xml:space="preserve">and </w:t>
            </w:r>
            <w:proofErr w:type="spellStart"/>
            <w:r w:rsidRPr="002020A5">
              <w:rPr>
                <w:rFonts w:eastAsia="MS Mincho"/>
                <w:i/>
                <w:iCs/>
                <w:szCs w:val="18"/>
              </w:rPr>
              <w:t>Milinkevich</w:t>
            </w:r>
            <w:proofErr w:type="spellEnd"/>
            <w:r>
              <w:rPr>
                <w:rFonts w:eastAsia="MS Mincho"/>
                <w:szCs w:val="18"/>
              </w:rPr>
              <w:br/>
            </w:r>
            <w:r w:rsidRPr="002020A5">
              <w:rPr>
                <w:rFonts w:eastAsia="MS Mincho"/>
                <w:szCs w:val="18"/>
              </w:rPr>
              <w:t>A/64/40</w:t>
            </w:r>
          </w:p>
        </w:tc>
        <w:tc>
          <w:tcPr>
            <w:tcW w:w="1985" w:type="dxa"/>
            <w:shd w:val="clear" w:color="auto" w:fill="auto"/>
            <w:noWrap/>
          </w:tcPr>
          <w:p w:rsidR="00502CBF" w:rsidRPr="00884AE1" w:rsidRDefault="00502CBF" w:rsidP="009A2724">
            <w:pPr>
              <w:suppressAutoHyphens w:val="0"/>
              <w:spacing w:before="40" w:after="80" w:line="220" w:lineRule="exact"/>
              <w:ind w:right="113"/>
              <w:rPr>
                <w:rFonts w:eastAsia="MS Mincho"/>
                <w:szCs w:val="18"/>
              </w:rPr>
            </w:pPr>
            <w:r w:rsidRPr="002020A5">
              <w:rPr>
                <w:rFonts w:eastAsia="MS Mincho"/>
                <w:szCs w:val="18"/>
              </w:rPr>
              <w:t xml:space="preserve">X </w:t>
            </w:r>
            <w:r w:rsidRPr="002020A5">
              <w:rPr>
                <w:rFonts w:eastAsia="MS Mincho"/>
                <w:szCs w:val="18"/>
              </w:rPr>
              <w:br/>
              <w:t>A/65/40</w:t>
            </w:r>
          </w:p>
        </w:tc>
        <w:tc>
          <w:tcPr>
            <w:tcW w:w="1021" w:type="dxa"/>
            <w:shd w:val="clear" w:color="auto" w:fill="auto"/>
            <w:noWrap/>
          </w:tcPr>
          <w:p w:rsidR="00502CBF" w:rsidRPr="00884AE1" w:rsidRDefault="00502CBF" w:rsidP="009A2724">
            <w:pPr>
              <w:suppressAutoHyphens w:val="0"/>
              <w:spacing w:before="40" w:after="80" w:line="220" w:lineRule="exact"/>
              <w:ind w:right="113"/>
              <w:rPr>
                <w:rFonts w:eastAsia="MS Mincho"/>
                <w:szCs w:val="18"/>
              </w:rPr>
            </w:pPr>
          </w:p>
        </w:tc>
        <w:tc>
          <w:tcPr>
            <w:tcW w:w="964" w:type="dxa"/>
            <w:shd w:val="clear" w:color="auto" w:fill="auto"/>
            <w:noWrap/>
          </w:tcPr>
          <w:p w:rsidR="00502CBF" w:rsidRPr="007A1220" w:rsidDel="00502CBF" w:rsidRDefault="00502CBF" w:rsidP="009A2724">
            <w:pPr>
              <w:suppressAutoHyphens w:val="0"/>
              <w:spacing w:before="40" w:after="80" w:line="220" w:lineRule="exact"/>
              <w:ind w:right="113"/>
              <w:rPr>
                <w:rFonts w:eastAsia="MS Mincho"/>
                <w:szCs w:val="18"/>
              </w:rPr>
            </w:pPr>
          </w:p>
        </w:tc>
        <w:tc>
          <w:tcPr>
            <w:tcW w:w="1134" w:type="dxa"/>
            <w:shd w:val="clear" w:color="auto" w:fill="auto"/>
            <w:noWrap/>
          </w:tcPr>
          <w:p w:rsidR="00502CBF" w:rsidRPr="001E04E5" w:rsidDel="00502CBF" w:rsidRDefault="00502CBF" w:rsidP="009A2724">
            <w:pPr>
              <w:suppressAutoHyphens w:val="0"/>
              <w:spacing w:before="40" w:after="80" w:line="220" w:lineRule="exact"/>
              <w:ind w:right="113"/>
              <w:rPr>
                <w:rFonts w:eastAsia="MS Mincho"/>
                <w:szCs w:val="18"/>
              </w:rPr>
            </w:pPr>
          </w:p>
        </w:tc>
        <w:tc>
          <w:tcPr>
            <w:tcW w:w="1588" w:type="dxa"/>
            <w:shd w:val="clear" w:color="auto" w:fill="auto"/>
            <w:noWrap/>
          </w:tcPr>
          <w:p w:rsidR="00502CBF" w:rsidRPr="00884AE1" w:rsidRDefault="00502CBF" w:rsidP="009A2724">
            <w:pPr>
              <w:suppressAutoHyphens w:val="0"/>
              <w:spacing w:before="40" w:after="80" w:line="220" w:lineRule="exact"/>
              <w:ind w:right="113"/>
              <w:rPr>
                <w:rFonts w:eastAsia="MS Mincho"/>
                <w:szCs w:val="18"/>
              </w:rPr>
            </w:pPr>
            <w:r>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EF4D33">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1592/2007, </w:t>
            </w:r>
            <w:proofErr w:type="spellStart"/>
            <w:r w:rsidRPr="009A2724">
              <w:rPr>
                <w:rFonts w:eastAsia="MS Mincho"/>
                <w:i/>
                <w:szCs w:val="18"/>
              </w:rPr>
              <w:t>Pichugina</w:t>
            </w:r>
            <w:proofErr w:type="spellEnd"/>
            <w:r w:rsidR="00502CBF">
              <w:rPr>
                <w:rFonts w:eastAsia="MS Mincho"/>
                <w:i/>
                <w:szCs w:val="18"/>
              </w:rPr>
              <w:br/>
            </w:r>
            <w:r w:rsidRPr="009A2724">
              <w:rPr>
                <w:rFonts w:eastAsia="MS Mincho"/>
                <w:szCs w:val="18"/>
              </w:rPr>
              <w:lastRenderedPageBreak/>
              <w:t xml:space="preserve">A/69/40 </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lang w:val="pt-BR"/>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1604/2007, </w:t>
            </w:r>
            <w:proofErr w:type="spellStart"/>
            <w:r w:rsidRPr="009A2724">
              <w:rPr>
                <w:rFonts w:eastAsia="MS Mincho"/>
                <w:i/>
                <w:szCs w:val="18"/>
              </w:rPr>
              <w:t>Zalesskaya</w:t>
            </w:r>
            <w:proofErr w:type="spellEnd"/>
            <w:r w:rsidR="00334859">
              <w:rPr>
                <w:rFonts w:eastAsia="MS Mincho"/>
                <w:i/>
                <w:szCs w:val="18"/>
              </w:rPr>
              <w:br/>
            </w:r>
            <w:r w:rsidRPr="009A2724">
              <w:rPr>
                <w:rFonts w:eastAsia="MS Mincho"/>
                <w:szCs w:val="18"/>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1750/2008, </w:t>
            </w:r>
            <w:proofErr w:type="spellStart"/>
            <w:r w:rsidRPr="009A2724">
              <w:rPr>
                <w:rFonts w:eastAsia="MS Mincho"/>
                <w:i/>
                <w:szCs w:val="18"/>
              </w:rPr>
              <w:t>Sudalenko</w:t>
            </w:r>
            <w:proofErr w:type="spellEnd"/>
            <w:r w:rsidR="00334859">
              <w:rPr>
                <w:rFonts w:eastAsia="MS Mincho"/>
                <w:i/>
                <w:szCs w:val="18"/>
              </w:rPr>
              <w:br/>
            </w:r>
            <w:r w:rsidRPr="009A2724">
              <w:rPr>
                <w:rFonts w:eastAsia="MS Mincho"/>
                <w:szCs w:val="18"/>
              </w:rPr>
              <w:t>A/67/40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334859" w:rsidRPr="009A2724" w:rsidTr="009A2724">
        <w:trPr>
          <w:gridAfter w:val="1"/>
          <w:wAfter w:w="858" w:type="dxa"/>
        </w:trPr>
        <w:tc>
          <w:tcPr>
            <w:tcW w:w="1985" w:type="dxa"/>
            <w:shd w:val="clear" w:color="auto" w:fill="auto"/>
            <w:noWrap/>
          </w:tcPr>
          <w:p w:rsidR="00334859" w:rsidRPr="009A2724" w:rsidRDefault="00334859" w:rsidP="009A2724">
            <w:pPr>
              <w:suppressAutoHyphens w:val="0"/>
              <w:spacing w:before="40" w:after="80" w:line="220" w:lineRule="exact"/>
              <w:ind w:right="113"/>
              <w:rPr>
                <w:rFonts w:eastAsia="MS Mincho"/>
                <w:szCs w:val="18"/>
              </w:rPr>
            </w:pPr>
          </w:p>
        </w:tc>
        <w:tc>
          <w:tcPr>
            <w:tcW w:w="3968" w:type="dxa"/>
            <w:shd w:val="clear" w:color="auto" w:fill="auto"/>
            <w:noWrap/>
          </w:tcPr>
          <w:p w:rsidR="00334859" w:rsidRPr="002020A5" w:rsidRDefault="00334859" w:rsidP="009A2724">
            <w:pPr>
              <w:suppressAutoHyphens w:val="0"/>
              <w:spacing w:before="40" w:after="80" w:line="220" w:lineRule="exact"/>
              <w:ind w:right="113"/>
              <w:rPr>
                <w:rFonts w:eastAsia="MS Mincho"/>
                <w:szCs w:val="18"/>
              </w:rPr>
            </w:pPr>
            <w:r w:rsidRPr="002020A5">
              <w:rPr>
                <w:rFonts w:eastAsia="MS Mincho"/>
                <w:szCs w:val="18"/>
              </w:rPr>
              <w:t xml:space="preserve">1772/2008, </w:t>
            </w:r>
            <w:proofErr w:type="spellStart"/>
            <w:r w:rsidRPr="002020A5">
              <w:rPr>
                <w:rFonts w:eastAsia="MS Mincho"/>
                <w:i/>
                <w:szCs w:val="18"/>
              </w:rPr>
              <w:t>Belyazeka</w:t>
            </w:r>
            <w:proofErr w:type="spellEnd"/>
            <w:r>
              <w:rPr>
                <w:rFonts w:eastAsia="MS Mincho"/>
                <w:i/>
                <w:szCs w:val="18"/>
              </w:rPr>
              <w:br/>
            </w:r>
            <w:r w:rsidRPr="002020A5">
              <w:rPr>
                <w:rFonts w:eastAsia="MS Mincho"/>
                <w:szCs w:val="18"/>
              </w:rPr>
              <w:t>A/67/40</w:t>
            </w:r>
          </w:p>
          <w:p w:rsidR="00334859" w:rsidRPr="00884AE1" w:rsidRDefault="00334859" w:rsidP="009A2724">
            <w:pPr>
              <w:suppressAutoHyphens w:val="0"/>
              <w:spacing w:before="40" w:after="80" w:line="220" w:lineRule="exact"/>
              <w:ind w:right="113"/>
              <w:rPr>
                <w:rFonts w:eastAsia="MS Mincho"/>
                <w:szCs w:val="18"/>
              </w:rPr>
            </w:pPr>
            <w:r w:rsidRPr="002020A5">
              <w:rPr>
                <w:rFonts w:eastAsia="MS Mincho"/>
                <w:szCs w:val="18"/>
              </w:rPr>
              <w:t xml:space="preserve">CCPR/C/112/D/1773/2008, </w:t>
            </w:r>
            <w:proofErr w:type="spellStart"/>
            <w:r w:rsidRPr="002020A5">
              <w:rPr>
                <w:rFonts w:eastAsia="MS Mincho"/>
                <w:i/>
                <w:szCs w:val="18"/>
              </w:rPr>
              <w:t>Kozulina</w:t>
            </w:r>
            <w:proofErr w:type="spellEnd"/>
          </w:p>
        </w:tc>
        <w:tc>
          <w:tcPr>
            <w:tcW w:w="1985" w:type="dxa"/>
            <w:shd w:val="clear" w:color="auto" w:fill="auto"/>
            <w:noWrap/>
          </w:tcPr>
          <w:p w:rsidR="00334859" w:rsidRPr="00884AE1" w:rsidDel="00FC2E6A" w:rsidRDefault="00334859" w:rsidP="009A2724">
            <w:pPr>
              <w:suppressAutoHyphens w:val="0"/>
              <w:spacing w:before="40" w:after="80" w:line="220" w:lineRule="exact"/>
              <w:ind w:right="113"/>
              <w:rPr>
                <w:rFonts w:eastAsia="MS Mincho"/>
                <w:szCs w:val="18"/>
              </w:rPr>
            </w:pPr>
          </w:p>
        </w:tc>
        <w:tc>
          <w:tcPr>
            <w:tcW w:w="1021" w:type="dxa"/>
            <w:shd w:val="clear" w:color="auto" w:fill="auto"/>
            <w:noWrap/>
          </w:tcPr>
          <w:p w:rsidR="00334859" w:rsidRPr="007A1220" w:rsidRDefault="00334859" w:rsidP="009A2724">
            <w:pPr>
              <w:suppressAutoHyphens w:val="0"/>
              <w:spacing w:before="40" w:after="80" w:line="220" w:lineRule="exact"/>
              <w:ind w:right="113"/>
              <w:rPr>
                <w:rFonts w:eastAsia="MS Mincho"/>
                <w:szCs w:val="18"/>
              </w:rPr>
            </w:pPr>
          </w:p>
        </w:tc>
        <w:tc>
          <w:tcPr>
            <w:tcW w:w="964" w:type="dxa"/>
            <w:shd w:val="clear" w:color="auto" w:fill="auto"/>
            <w:noWrap/>
          </w:tcPr>
          <w:p w:rsidR="00334859" w:rsidRPr="001E04E5" w:rsidRDefault="00334859" w:rsidP="009A2724">
            <w:pPr>
              <w:suppressAutoHyphens w:val="0"/>
              <w:spacing w:before="40" w:after="80" w:line="220" w:lineRule="exact"/>
              <w:ind w:right="113"/>
              <w:rPr>
                <w:rFonts w:eastAsia="MS Mincho"/>
                <w:szCs w:val="18"/>
              </w:rPr>
            </w:pPr>
          </w:p>
        </w:tc>
        <w:tc>
          <w:tcPr>
            <w:tcW w:w="1134" w:type="dxa"/>
            <w:shd w:val="clear" w:color="auto" w:fill="auto"/>
            <w:noWrap/>
          </w:tcPr>
          <w:p w:rsidR="00334859" w:rsidRDefault="00334859" w:rsidP="009A2724">
            <w:pPr>
              <w:suppressAutoHyphens w:val="0"/>
              <w:spacing w:before="40" w:after="80" w:line="220" w:lineRule="exact"/>
              <w:ind w:right="113"/>
              <w:rPr>
                <w:rFonts w:eastAsia="MS Mincho"/>
                <w:szCs w:val="18"/>
              </w:rPr>
            </w:pPr>
            <w:r>
              <w:rPr>
                <w:rFonts w:eastAsia="MS Mincho"/>
                <w:szCs w:val="18"/>
              </w:rPr>
              <w:t>X</w:t>
            </w:r>
            <w:r w:rsidR="00C00195">
              <w:rPr>
                <w:rFonts w:eastAsia="MS Mincho"/>
                <w:szCs w:val="18"/>
              </w:rPr>
              <w:br/>
            </w:r>
          </w:p>
          <w:p w:rsidR="00C00195" w:rsidRPr="00884AE1" w:rsidRDefault="00C00195" w:rsidP="009A2724">
            <w:pPr>
              <w:suppressAutoHyphens w:val="0"/>
              <w:spacing w:before="40" w:after="80" w:line="220" w:lineRule="exact"/>
              <w:ind w:right="113"/>
              <w:rPr>
                <w:rFonts w:eastAsia="MS Mincho"/>
                <w:szCs w:val="18"/>
              </w:rPr>
            </w:pPr>
            <w:r>
              <w:rPr>
                <w:rFonts w:eastAsia="MS Mincho"/>
                <w:szCs w:val="18"/>
              </w:rPr>
              <w:t>X</w:t>
            </w:r>
          </w:p>
        </w:tc>
        <w:tc>
          <w:tcPr>
            <w:tcW w:w="1588" w:type="dxa"/>
            <w:shd w:val="clear" w:color="auto" w:fill="auto"/>
            <w:noWrap/>
          </w:tcPr>
          <w:p w:rsidR="00334859" w:rsidRDefault="00334859" w:rsidP="009A2724">
            <w:pPr>
              <w:suppressAutoHyphens w:val="0"/>
              <w:spacing w:before="40" w:after="80" w:line="220" w:lineRule="exact"/>
              <w:ind w:right="113"/>
              <w:rPr>
                <w:rFonts w:eastAsia="MS Mincho"/>
                <w:szCs w:val="18"/>
              </w:rPr>
            </w:pPr>
            <w:r>
              <w:rPr>
                <w:rFonts w:eastAsia="MS Mincho"/>
                <w:szCs w:val="18"/>
              </w:rPr>
              <w:t>X</w:t>
            </w:r>
            <w:r>
              <w:rPr>
                <w:rFonts w:eastAsia="MS Mincho"/>
                <w:szCs w:val="18"/>
              </w:rPr>
              <w:br/>
            </w:r>
            <w:proofErr w:type="spellStart"/>
            <w:r>
              <w:rPr>
                <w:rFonts w:eastAsia="MS Mincho"/>
                <w:szCs w:val="18"/>
              </w:rPr>
              <w:t>X</w:t>
            </w:r>
            <w:proofErr w:type="spellEnd"/>
          </w:p>
          <w:p w:rsidR="00334859" w:rsidRPr="00884AE1" w:rsidRDefault="00334859" w:rsidP="009A2724">
            <w:pPr>
              <w:suppressAutoHyphens w:val="0"/>
              <w:spacing w:before="40" w:after="80" w:line="220" w:lineRule="exact"/>
              <w:ind w:right="113"/>
              <w:rPr>
                <w:rFonts w:eastAsia="MS Mincho"/>
                <w:szCs w:val="18"/>
              </w:rPr>
            </w:pPr>
            <w:r w:rsidRPr="002020A5">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1784/2008, </w:t>
            </w:r>
            <w:proofErr w:type="spellStart"/>
            <w:r w:rsidRPr="009A2724">
              <w:rPr>
                <w:rFonts w:eastAsia="MS Mincho"/>
                <w:i/>
                <w:szCs w:val="18"/>
              </w:rPr>
              <w:t>Schumilin</w:t>
            </w:r>
            <w:proofErr w:type="spellEnd"/>
            <w:r w:rsidR="00334859">
              <w:rPr>
                <w:rFonts w:eastAsia="MS Mincho"/>
                <w:i/>
                <w:szCs w:val="18"/>
              </w:rPr>
              <w:br/>
            </w:r>
            <w:r w:rsidRPr="009A2724">
              <w:rPr>
                <w:rFonts w:eastAsia="MS Mincho"/>
                <w:szCs w:val="18"/>
              </w:rPr>
              <w:t>A/68/40</w:t>
            </w:r>
          </w:p>
        </w:tc>
        <w:tc>
          <w:tcPr>
            <w:tcW w:w="1985" w:type="dxa"/>
            <w:shd w:val="clear" w:color="auto" w:fill="auto"/>
            <w:noWrap/>
          </w:tcPr>
          <w:p w:rsidR="00F11EB4" w:rsidRPr="009A2724" w:rsidDel="00FC2E6A"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1785/2008, </w:t>
            </w:r>
            <w:proofErr w:type="spellStart"/>
            <w:r w:rsidRPr="009A2724">
              <w:rPr>
                <w:rFonts w:eastAsia="MS Mincho"/>
                <w:i/>
                <w:szCs w:val="18"/>
              </w:rPr>
              <w:t>Oleshkevish</w:t>
            </w:r>
            <w:proofErr w:type="spellEnd"/>
            <w:r w:rsidR="00395089">
              <w:rPr>
                <w:rFonts w:eastAsia="MS Mincho"/>
                <w:i/>
                <w:szCs w:val="18"/>
              </w:rPr>
              <w:br/>
            </w:r>
            <w:r w:rsidRPr="009A2724">
              <w:rPr>
                <w:rFonts w:eastAsia="MS Mincho"/>
                <w:szCs w:val="18"/>
              </w:rPr>
              <w:t>A/68/40</w:t>
            </w:r>
          </w:p>
        </w:tc>
        <w:tc>
          <w:tcPr>
            <w:tcW w:w="1985" w:type="dxa"/>
            <w:shd w:val="clear" w:color="auto" w:fill="auto"/>
            <w:noWrap/>
          </w:tcPr>
          <w:p w:rsidR="00F11EB4" w:rsidRPr="009A2724" w:rsidDel="00FC2E6A"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395089" w:rsidRPr="009A2724" w:rsidTr="009A2724">
        <w:trPr>
          <w:gridAfter w:val="1"/>
          <w:wAfter w:w="858" w:type="dxa"/>
        </w:trPr>
        <w:tc>
          <w:tcPr>
            <w:tcW w:w="1985" w:type="dxa"/>
            <w:shd w:val="clear" w:color="auto" w:fill="auto"/>
            <w:noWrap/>
          </w:tcPr>
          <w:p w:rsidR="00395089" w:rsidRPr="009A2724" w:rsidRDefault="00395089" w:rsidP="009A2724">
            <w:pPr>
              <w:suppressAutoHyphens w:val="0"/>
              <w:spacing w:before="40" w:after="80" w:line="220" w:lineRule="exact"/>
              <w:ind w:right="113"/>
              <w:rPr>
                <w:rFonts w:eastAsia="MS Mincho"/>
                <w:szCs w:val="18"/>
              </w:rPr>
            </w:pPr>
          </w:p>
        </w:tc>
        <w:tc>
          <w:tcPr>
            <w:tcW w:w="3968" w:type="dxa"/>
            <w:shd w:val="clear" w:color="auto" w:fill="auto"/>
            <w:noWrap/>
          </w:tcPr>
          <w:p w:rsidR="00395089" w:rsidRPr="00884AE1" w:rsidRDefault="00395089" w:rsidP="009A2724">
            <w:pPr>
              <w:suppressAutoHyphens w:val="0"/>
              <w:spacing w:before="40" w:after="80" w:line="220" w:lineRule="exact"/>
              <w:ind w:right="113"/>
              <w:rPr>
                <w:rFonts w:eastAsia="MS Mincho"/>
                <w:szCs w:val="18"/>
                <w:lang w:val="es-ES"/>
              </w:rPr>
            </w:pPr>
            <w:r w:rsidRPr="002020A5">
              <w:rPr>
                <w:rFonts w:eastAsia="MS Mincho"/>
                <w:szCs w:val="18"/>
                <w:lang w:val="es-ES"/>
              </w:rPr>
              <w:t xml:space="preserve">1787/2008, </w:t>
            </w:r>
            <w:proofErr w:type="spellStart"/>
            <w:r w:rsidRPr="002020A5">
              <w:rPr>
                <w:rFonts w:eastAsia="MS Mincho"/>
                <w:i/>
                <w:szCs w:val="18"/>
                <w:lang w:val="es-ES"/>
              </w:rPr>
              <w:t>Kovsh</w:t>
            </w:r>
            <w:proofErr w:type="spellEnd"/>
            <w:r w:rsidRPr="002020A5">
              <w:rPr>
                <w:rFonts w:eastAsia="MS Mincho"/>
                <w:i/>
                <w:szCs w:val="18"/>
                <w:lang w:val="es-ES"/>
              </w:rPr>
              <w:t xml:space="preserve"> (</w:t>
            </w:r>
            <w:proofErr w:type="spellStart"/>
            <w:r w:rsidRPr="002020A5">
              <w:rPr>
                <w:rFonts w:eastAsia="MS Mincho"/>
                <w:i/>
                <w:szCs w:val="18"/>
                <w:lang w:val="es-ES"/>
              </w:rPr>
              <w:t>Abramova</w:t>
            </w:r>
            <w:proofErr w:type="spellEnd"/>
            <w:r w:rsidRPr="002020A5">
              <w:rPr>
                <w:rFonts w:eastAsia="MS Mincho"/>
                <w:i/>
                <w:szCs w:val="18"/>
                <w:lang w:val="es-ES"/>
              </w:rPr>
              <w:t>)</w:t>
            </w:r>
            <w:r>
              <w:rPr>
                <w:rFonts w:eastAsia="MS Mincho"/>
                <w:i/>
                <w:szCs w:val="18"/>
                <w:lang w:val="es-ES"/>
              </w:rPr>
              <w:br/>
            </w:r>
            <w:r w:rsidRPr="002020A5">
              <w:rPr>
                <w:rFonts w:eastAsia="MS Mincho"/>
                <w:szCs w:val="18"/>
                <w:lang w:val="es-ES"/>
              </w:rPr>
              <w:t>A/68/40</w:t>
            </w:r>
          </w:p>
        </w:tc>
        <w:tc>
          <w:tcPr>
            <w:tcW w:w="1985" w:type="dxa"/>
            <w:shd w:val="clear" w:color="auto" w:fill="auto"/>
            <w:noWrap/>
          </w:tcPr>
          <w:p w:rsidR="00395089" w:rsidRPr="00884AE1" w:rsidDel="00FC2E6A" w:rsidRDefault="00395089"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395089" w:rsidRPr="007A1220" w:rsidRDefault="00395089"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395089" w:rsidRPr="001E04E5" w:rsidRDefault="00395089"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395089" w:rsidRPr="00884AE1" w:rsidRDefault="00395089" w:rsidP="009A2724">
            <w:pPr>
              <w:suppressAutoHyphens w:val="0"/>
              <w:spacing w:before="40" w:after="80" w:line="220" w:lineRule="exact"/>
              <w:ind w:right="113"/>
              <w:rPr>
                <w:rFonts w:eastAsia="MS Mincho"/>
                <w:szCs w:val="18"/>
                <w:lang w:val="es-ES"/>
              </w:rPr>
            </w:pPr>
            <w:r>
              <w:rPr>
                <w:rFonts w:eastAsia="MS Mincho"/>
                <w:szCs w:val="18"/>
                <w:lang w:val="es-ES"/>
              </w:rPr>
              <w:t>X</w:t>
            </w:r>
          </w:p>
        </w:tc>
        <w:tc>
          <w:tcPr>
            <w:tcW w:w="1588" w:type="dxa"/>
            <w:shd w:val="clear" w:color="auto" w:fill="auto"/>
            <w:noWrap/>
          </w:tcPr>
          <w:p w:rsidR="00395089" w:rsidRPr="00884AE1" w:rsidRDefault="00395089" w:rsidP="009A2724">
            <w:pPr>
              <w:suppressAutoHyphens w:val="0"/>
              <w:spacing w:before="40" w:after="80" w:line="220" w:lineRule="exact"/>
              <w:ind w:right="113"/>
              <w:rPr>
                <w:rFonts w:eastAsia="MS Mincho"/>
                <w:szCs w:val="18"/>
                <w:lang w:val="es-ES"/>
              </w:rPr>
            </w:pPr>
            <w:r>
              <w:rPr>
                <w:rFonts w:eastAsia="MS Mincho"/>
                <w:szCs w:val="18"/>
                <w:lang w:val="es-ES"/>
              </w:rPr>
              <w:b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1790/2008, </w:t>
            </w:r>
            <w:proofErr w:type="spellStart"/>
            <w:r w:rsidRPr="009A2724">
              <w:rPr>
                <w:rFonts w:eastAsia="MS Mincho"/>
                <w:i/>
                <w:szCs w:val="18"/>
                <w:lang w:val="es-ES"/>
              </w:rPr>
              <w:t>Govsha</w:t>
            </w:r>
            <w:proofErr w:type="spellEnd"/>
            <w:r w:rsidRPr="009A2724">
              <w:rPr>
                <w:rFonts w:eastAsia="MS Mincho"/>
                <w:i/>
                <w:szCs w:val="18"/>
                <w:lang w:val="es-ES"/>
              </w:rPr>
              <w:t xml:space="preserve"> et al.</w:t>
            </w:r>
            <w:r w:rsidR="00395089">
              <w:rPr>
                <w:rFonts w:eastAsia="MS Mincho"/>
                <w:i/>
                <w:szCs w:val="18"/>
                <w:lang w:val="es-ES"/>
              </w:rPr>
              <w:br/>
            </w:r>
            <w:r w:rsidRPr="009A2724">
              <w:rPr>
                <w:rFonts w:eastAsia="MS Mincho"/>
                <w:szCs w:val="18"/>
                <w:lang w:val="es-ES"/>
              </w:rPr>
              <w:t>A/68/40</w:t>
            </w:r>
          </w:p>
        </w:tc>
        <w:tc>
          <w:tcPr>
            <w:tcW w:w="1985" w:type="dxa"/>
            <w:shd w:val="clear" w:color="auto" w:fill="auto"/>
            <w:noWrap/>
          </w:tcPr>
          <w:p w:rsidR="00F11EB4" w:rsidRPr="009A2724" w:rsidDel="00FC2E6A" w:rsidRDefault="00F11EB4"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lang w:val="es-ES"/>
              </w:rPr>
            </w:pPr>
            <w:r w:rsidRPr="009A2724">
              <w:rPr>
                <w:rFonts w:eastAsia="MS Mincho"/>
                <w:szCs w:val="18"/>
                <w:lang w:val="es-ES"/>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r w:rsidRPr="009A2724">
              <w:rPr>
                <w:rFonts w:eastAsia="MS Mincho"/>
                <w:szCs w:val="18"/>
              </w:rPr>
              <w:t>X</w:t>
            </w:r>
            <w:r w:rsidR="00395089">
              <w:rPr>
                <w:rFonts w:eastAsia="MS Mincho"/>
                <w:szCs w:val="18"/>
              </w:rPr>
              <w:br/>
            </w:r>
            <w:r w:rsidRPr="009A2724">
              <w:rPr>
                <w:rFonts w:eastAsia="MS Mincho"/>
                <w:szCs w:val="18"/>
              </w:rPr>
              <w:t>A/68/40</w:t>
            </w:r>
          </w:p>
        </w:tc>
      </w:tr>
      <w:tr w:rsidR="00876742" w:rsidRPr="009A2724" w:rsidTr="009A2724">
        <w:trPr>
          <w:gridAfter w:val="1"/>
          <w:wAfter w:w="858" w:type="dxa"/>
        </w:trPr>
        <w:tc>
          <w:tcPr>
            <w:tcW w:w="1985" w:type="dxa"/>
            <w:shd w:val="clear" w:color="auto" w:fill="auto"/>
            <w:noWrap/>
          </w:tcPr>
          <w:p w:rsidR="00876742" w:rsidRPr="009A2724" w:rsidRDefault="00876742" w:rsidP="009A2724">
            <w:pPr>
              <w:suppressAutoHyphens w:val="0"/>
              <w:spacing w:before="40" w:after="80" w:line="220" w:lineRule="exact"/>
              <w:ind w:right="113"/>
              <w:rPr>
                <w:rFonts w:eastAsia="MS Mincho"/>
                <w:szCs w:val="18"/>
                <w:lang w:val="es-ES"/>
              </w:rPr>
            </w:pPr>
          </w:p>
        </w:tc>
        <w:tc>
          <w:tcPr>
            <w:tcW w:w="396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r w:rsidRPr="002020A5">
              <w:rPr>
                <w:rFonts w:eastAsia="MS Mincho"/>
                <w:szCs w:val="18"/>
                <w:lang w:val="pt-BR"/>
              </w:rPr>
              <w:t>1820/2008,</w:t>
            </w:r>
            <w:r w:rsidRPr="002020A5">
              <w:rPr>
                <w:rFonts w:eastAsia="MS Mincho"/>
                <w:i/>
                <w:szCs w:val="18"/>
                <w:lang w:val="pt-BR"/>
              </w:rPr>
              <w:t xml:space="preserve"> </w:t>
            </w:r>
            <w:proofErr w:type="spellStart"/>
            <w:r w:rsidRPr="002020A5">
              <w:rPr>
                <w:rFonts w:eastAsia="MS Mincho"/>
                <w:i/>
                <w:szCs w:val="18"/>
                <w:lang w:val="pt-BR"/>
              </w:rPr>
              <w:t>Krassovskaya</w:t>
            </w:r>
            <w:proofErr w:type="spellEnd"/>
            <w:r>
              <w:rPr>
                <w:rFonts w:eastAsia="MS Mincho"/>
                <w:i/>
                <w:szCs w:val="18"/>
                <w:lang w:val="pt-BR"/>
              </w:rPr>
              <w:br/>
            </w:r>
            <w:r w:rsidRPr="002020A5">
              <w:rPr>
                <w:rFonts w:eastAsia="MS Mincho"/>
                <w:szCs w:val="18"/>
                <w:lang w:val="pt-BR"/>
              </w:rPr>
              <w:t>A/67/40</w:t>
            </w:r>
          </w:p>
        </w:tc>
        <w:tc>
          <w:tcPr>
            <w:tcW w:w="1985"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r>
              <w:rPr>
                <w:rFonts w:eastAsia="MS Mincho"/>
                <w:szCs w:val="18"/>
                <w:lang w:val="pt-BR"/>
              </w:rPr>
              <w:t>X</w:t>
            </w:r>
          </w:p>
        </w:tc>
        <w:tc>
          <w:tcPr>
            <w:tcW w:w="1021"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876742" w:rsidRPr="007A1220" w:rsidRDefault="00876742"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876742" w:rsidRPr="001E04E5" w:rsidRDefault="00876742" w:rsidP="009A2724">
            <w:pPr>
              <w:suppressAutoHyphens w:val="0"/>
              <w:spacing w:before="40" w:after="80" w:line="220" w:lineRule="exact"/>
              <w:ind w:right="113"/>
              <w:rPr>
                <w:rFonts w:eastAsia="MS Mincho"/>
                <w:szCs w:val="18"/>
                <w:lang w:val="pt-BR"/>
              </w:rPr>
            </w:pPr>
          </w:p>
        </w:tc>
        <w:tc>
          <w:tcPr>
            <w:tcW w:w="158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es-ES"/>
              </w:rPr>
            </w:pPr>
            <w:r w:rsidRPr="002020A5">
              <w:rPr>
                <w:rFonts w:eastAsia="MS Mincho"/>
                <w:szCs w:val="18"/>
                <w:lang w:val="es-ES"/>
              </w:rPr>
              <w:t>A/68/40</w:t>
            </w:r>
          </w:p>
        </w:tc>
      </w:tr>
      <w:tr w:rsidR="00876742" w:rsidRPr="009A2724" w:rsidTr="009A2724">
        <w:trPr>
          <w:gridAfter w:val="1"/>
          <w:wAfter w:w="858" w:type="dxa"/>
        </w:trPr>
        <w:tc>
          <w:tcPr>
            <w:tcW w:w="1985" w:type="dxa"/>
            <w:shd w:val="clear" w:color="auto" w:fill="auto"/>
            <w:noWrap/>
          </w:tcPr>
          <w:p w:rsidR="00876742" w:rsidRPr="009A2724" w:rsidRDefault="00876742" w:rsidP="009A2724">
            <w:pPr>
              <w:suppressAutoHyphens w:val="0"/>
              <w:spacing w:before="40" w:after="80" w:line="220" w:lineRule="exact"/>
              <w:ind w:right="113"/>
              <w:rPr>
                <w:rFonts w:eastAsia="MS Mincho"/>
                <w:szCs w:val="18"/>
                <w:lang w:val="es-ES"/>
              </w:rPr>
            </w:pPr>
          </w:p>
        </w:tc>
        <w:tc>
          <w:tcPr>
            <w:tcW w:w="396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r w:rsidRPr="002020A5">
              <w:rPr>
                <w:rFonts w:eastAsia="MS Mincho"/>
                <w:szCs w:val="18"/>
                <w:lang w:val="pt-BR"/>
              </w:rPr>
              <w:t xml:space="preserve">1808/2008, </w:t>
            </w:r>
            <w:proofErr w:type="spellStart"/>
            <w:r w:rsidRPr="002020A5">
              <w:rPr>
                <w:rFonts w:eastAsia="MS Mincho"/>
                <w:i/>
                <w:szCs w:val="18"/>
                <w:lang w:val="pt-BR"/>
              </w:rPr>
              <w:t>Kovalenko</w:t>
            </w:r>
            <w:proofErr w:type="spellEnd"/>
            <w:r>
              <w:rPr>
                <w:rFonts w:eastAsia="MS Mincho"/>
                <w:i/>
                <w:szCs w:val="18"/>
                <w:lang w:val="pt-BR"/>
              </w:rPr>
              <w:br/>
            </w:r>
            <w:r w:rsidRPr="002020A5">
              <w:rPr>
                <w:rFonts w:eastAsia="MS Mincho"/>
                <w:szCs w:val="18"/>
                <w:lang w:val="pt-BR"/>
              </w:rPr>
              <w:t>A/69/40</w:t>
            </w:r>
          </w:p>
        </w:tc>
        <w:tc>
          <w:tcPr>
            <w:tcW w:w="1985"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876742" w:rsidRPr="007A1220" w:rsidRDefault="00876742"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876742" w:rsidRPr="001E04E5" w:rsidRDefault="00876742"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876742" w:rsidRPr="00884AE1" w:rsidRDefault="00C2701C" w:rsidP="009A2724">
            <w:pPr>
              <w:suppressAutoHyphens w:val="0"/>
              <w:spacing w:before="40" w:after="80" w:line="220" w:lineRule="exact"/>
              <w:ind w:right="113"/>
              <w:rPr>
                <w:rFonts w:eastAsia="MS Mincho"/>
                <w:szCs w:val="18"/>
                <w:lang w:val="pt-BR"/>
              </w:rPr>
            </w:pPr>
            <w:r>
              <w:rPr>
                <w:rFonts w:eastAsia="MS Mincho"/>
                <w:szCs w:val="18"/>
                <w:lang w:val="pt-BR"/>
              </w:rPr>
              <w:t>X</w:t>
            </w:r>
          </w:p>
        </w:tc>
        <w:tc>
          <w:tcPr>
            <w:tcW w:w="158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es-ES"/>
              </w:rPr>
            </w:pPr>
            <w:r>
              <w:rPr>
                <w:rFonts w:eastAsia="MS Mincho"/>
                <w:szCs w:val="18"/>
                <w:lang w:val="es-ES"/>
              </w:rPr>
              <w:t>X</w:t>
            </w:r>
          </w:p>
        </w:tc>
      </w:tr>
      <w:tr w:rsidR="00876742" w:rsidRPr="009A2724" w:rsidTr="009A2724">
        <w:trPr>
          <w:gridAfter w:val="1"/>
          <w:wAfter w:w="858" w:type="dxa"/>
        </w:trPr>
        <w:tc>
          <w:tcPr>
            <w:tcW w:w="1985" w:type="dxa"/>
            <w:shd w:val="clear" w:color="auto" w:fill="auto"/>
            <w:noWrap/>
          </w:tcPr>
          <w:p w:rsidR="00876742" w:rsidRPr="009A2724" w:rsidRDefault="00876742" w:rsidP="009A2724">
            <w:pPr>
              <w:suppressAutoHyphens w:val="0"/>
              <w:spacing w:before="40" w:after="80" w:line="220" w:lineRule="exact"/>
              <w:ind w:right="113"/>
              <w:rPr>
                <w:rFonts w:eastAsia="MS Mincho"/>
                <w:szCs w:val="18"/>
                <w:lang w:val="es-ES"/>
              </w:rPr>
            </w:pPr>
          </w:p>
        </w:tc>
        <w:tc>
          <w:tcPr>
            <w:tcW w:w="396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r w:rsidRPr="002020A5">
              <w:rPr>
                <w:rFonts w:eastAsia="MS Mincho"/>
                <w:szCs w:val="18"/>
                <w:lang w:val="pt-BR"/>
              </w:rPr>
              <w:t xml:space="preserve">1830/2008, </w:t>
            </w:r>
            <w:proofErr w:type="spellStart"/>
            <w:r w:rsidRPr="002020A5">
              <w:rPr>
                <w:rFonts w:eastAsia="MS Mincho"/>
                <w:i/>
                <w:szCs w:val="18"/>
                <w:lang w:val="pt-BR"/>
              </w:rPr>
              <w:t>Pivonos</w:t>
            </w:r>
            <w:proofErr w:type="spellEnd"/>
            <w:r>
              <w:rPr>
                <w:rFonts w:eastAsia="MS Mincho"/>
                <w:i/>
                <w:szCs w:val="18"/>
                <w:lang w:val="pt-BR"/>
              </w:rPr>
              <w:br/>
            </w:r>
            <w:r w:rsidRPr="002020A5">
              <w:rPr>
                <w:rFonts w:eastAsia="MS Mincho"/>
                <w:szCs w:val="18"/>
                <w:lang w:val="pt-BR"/>
              </w:rPr>
              <w:t>A/68/40</w:t>
            </w:r>
          </w:p>
        </w:tc>
        <w:tc>
          <w:tcPr>
            <w:tcW w:w="1985"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876742" w:rsidRPr="007A1220" w:rsidRDefault="00876742"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876742" w:rsidRPr="001E04E5" w:rsidRDefault="00876742"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876742" w:rsidRPr="00884AE1" w:rsidRDefault="00526997" w:rsidP="009A2724">
            <w:pPr>
              <w:suppressAutoHyphens w:val="0"/>
              <w:spacing w:before="40" w:after="80" w:line="220" w:lineRule="exact"/>
              <w:ind w:right="113"/>
              <w:rPr>
                <w:rFonts w:eastAsia="MS Mincho"/>
                <w:szCs w:val="18"/>
                <w:lang w:val="pt-BR"/>
              </w:rPr>
            </w:pPr>
            <w:r>
              <w:rPr>
                <w:rFonts w:eastAsia="MS Mincho"/>
                <w:szCs w:val="18"/>
                <w:lang w:val="pt-BR"/>
              </w:rPr>
              <w:t>X</w:t>
            </w:r>
          </w:p>
        </w:tc>
        <w:tc>
          <w:tcPr>
            <w:tcW w:w="1588" w:type="dxa"/>
            <w:shd w:val="clear" w:color="auto" w:fill="auto"/>
            <w:noWrap/>
          </w:tcPr>
          <w:p w:rsidR="00876742" w:rsidRPr="00884AE1" w:rsidRDefault="00876742" w:rsidP="009A2724">
            <w:pPr>
              <w:suppressAutoHyphens w:val="0"/>
              <w:spacing w:before="40" w:after="80" w:line="220" w:lineRule="exact"/>
              <w:ind w:right="113"/>
              <w:rPr>
                <w:rFonts w:eastAsia="MS Mincho"/>
                <w:szCs w:val="18"/>
                <w:lang w:val="es-ES"/>
              </w:rPr>
            </w:pPr>
            <w:r w:rsidRPr="002020A5">
              <w:rPr>
                <w:rFonts w:eastAsia="MS Mincho"/>
                <w:szCs w:val="18"/>
                <w:lang w:val="es-ES"/>
              </w:rPr>
              <w:t>X</w:t>
            </w:r>
            <w:r>
              <w:rPr>
                <w:rFonts w:eastAsia="MS Mincho"/>
                <w:szCs w:val="18"/>
                <w:lang w:val="es-ES"/>
              </w:rPr>
              <w:br/>
            </w:r>
            <w:r w:rsidRPr="002020A5">
              <w:rPr>
                <w:rFonts w:eastAsia="MS Mincho"/>
                <w:szCs w:val="18"/>
                <w:lang w:val="es-ES"/>
              </w:rPr>
              <w:t>A/68/40</w:t>
            </w:r>
          </w:p>
        </w:tc>
      </w:tr>
      <w:tr w:rsidR="00C2701C" w:rsidRPr="009A2724" w:rsidTr="009A2724">
        <w:trPr>
          <w:gridAfter w:val="1"/>
          <w:wAfter w:w="858" w:type="dxa"/>
        </w:trPr>
        <w:tc>
          <w:tcPr>
            <w:tcW w:w="1985" w:type="dxa"/>
            <w:shd w:val="clear" w:color="auto" w:fill="auto"/>
            <w:noWrap/>
          </w:tcPr>
          <w:p w:rsidR="00C2701C" w:rsidRPr="009A2724" w:rsidRDefault="00C2701C" w:rsidP="009A2724">
            <w:pPr>
              <w:suppressAutoHyphens w:val="0"/>
              <w:spacing w:before="40" w:after="80" w:line="220" w:lineRule="exact"/>
              <w:ind w:right="113"/>
              <w:rPr>
                <w:rFonts w:eastAsia="MS Mincho"/>
                <w:szCs w:val="18"/>
                <w:lang w:val="es-ES"/>
              </w:rPr>
            </w:pPr>
          </w:p>
        </w:tc>
        <w:tc>
          <w:tcPr>
            <w:tcW w:w="3968" w:type="dxa"/>
            <w:shd w:val="clear" w:color="auto" w:fill="auto"/>
            <w:noWrap/>
          </w:tcPr>
          <w:p w:rsidR="00C2701C" w:rsidRPr="00884AE1" w:rsidRDefault="00C2701C" w:rsidP="009A2724">
            <w:pPr>
              <w:suppressAutoHyphens w:val="0"/>
              <w:spacing w:before="40" w:after="80" w:line="220" w:lineRule="exact"/>
              <w:ind w:right="113"/>
              <w:rPr>
                <w:rFonts w:eastAsia="MS Mincho"/>
                <w:szCs w:val="18"/>
                <w:lang w:val="es-ES"/>
              </w:rPr>
            </w:pPr>
            <w:r w:rsidRPr="002020A5">
              <w:rPr>
                <w:rFonts w:eastAsia="MS Mincho"/>
                <w:szCs w:val="18"/>
                <w:lang w:val="es-ES"/>
              </w:rPr>
              <w:t xml:space="preserve">1835-1837/2008, </w:t>
            </w:r>
            <w:proofErr w:type="spellStart"/>
            <w:r w:rsidRPr="002020A5">
              <w:rPr>
                <w:rFonts w:eastAsia="MS Mincho"/>
                <w:i/>
                <w:szCs w:val="18"/>
                <w:lang w:val="es-ES"/>
              </w:rPr>
              <w:t>Yasinovi</w:t>
            </w:r>
            <w:r w:rsidRPr="002020A5">
              <w:rPr>
                <w:rFonts w:eastAsia="MS Mincho"/>
                <w:i/>
                <w:szCs w:val="18"/>
              </w:rPr>
              <w:t>ch</w:t>
            </w:r>
            <w:proofErr w:type="spellEnd"/>
            <w:r>
              <w:rPr>
                <w:rFonts w:eastAsia="MS Mincho"/>
                <w:i/>
                <w:szCs w:val="18"/>
              </w:rPr>
              <w:br/>
            </w:r>
            <w:r w:rsidRPr="002020A5">
              <w:rPr>
                <w:rFonts w:eastAsia="MS Mincho"/>
                <w:szCs w:val="18"/>
              </w:rPr>
              <w:t>A/68/40</w:t>
            </w:r>
          </w:p>
        </w:tc>
        <w:tc>
          <w:tcPr>
            <w:tcW w:w="1985" w:type="dxa"/>
            <w:shd w:val="clear" w:color="auto" w:fill="auto"/>
            <w:noWrap/>
          </w:tcPr>
          <w:p w:rsidR="00C2701C" w:rsidRPr="00884AE1" w:rsidDel="00FC2E6A" w:rsidRDefault="00C2701C" w:rsidP="009A2724">
            <w:pPr>
              <w:suppressAutoHyphens w:val="0"/>
              <w:spacing w:before="40" w:after="80" w:line="220" w:lineRule="exact"/>
              <w:ind w:right="113"/>
              <w:rPr>
                <w:rFonts w:eastAsia="MS Mincho"/>
                <w:szCs w:val="18"/>
              </w:rPr>
            </w:pPr>
          </w:p>
        </w:tc>
        <w:tc>
          <w:tcPr>
            <w:tcW w:w="1021" w:type="dxa"/>
            <w:shd w:val="clear" w:color="auto" w:fill="auto"/>
            <w:noWrap/>
          </w:tcPr>
          <w:p w:rsidR="00C2701C" w:rsidRPr="007A1220" w:rsidRDefault="00C2701C" w:rsidP="009A2724">
            <w:pPr>
              <w:suppressAutoHyphens w:val="0"/>
              <w:spacing w:before="40" w:after="80" w:line="220" w:lineRule="exact"/>
              <w:ind w:right="113"/>
              <w:rPr>
                <w:rFonts w:eastAsia="MS Mincho"/>
                <w:szCs w:val="18"/>
              </w:rPr>
            </w:pPr>
          </w:p>
        </w:tc>
        <w:tc>
          <w:tcPr>
            <w:tcW w:w="964" w:type="dxa"/>
            <w:shd w:val="clear" w:color="auto" w:fill="auto"/>
            <w:noWrap/>
          </w:tcPr>
          <w:p w:rsidR="00C2701C" w:rsidRPr="001E04E5" w:rsidRDefault="00C2701C" w:rsidP="009A2724">
            <w:pPr>
              <w:suppressAutoHyphens w:val="0"/>
              <w:spacing w:before="40" w:after="80" w:line="220" w:lineRule="exact"/>
              <w:ind w:right="113"/>
              <w:rPr>
                <w:rFonts w:eastAsia="MS Mincho"/>
                <w:szCs w:val="18"/>
              </w:rPr>
            </w:pPr>
          </w:p>
        </w:tc>
        <w:tc>
          <w:tcPr>
            <w:tcW w:w="1134" w:type="dxa"/>
            <w:shd w:val="clear" w:color="auto" w:fill="auto"/>
            <w:noWrap/>
          </w:tcPr>
          <w:p w:rsidR="00C2701C" w:rsidRPr="00884AE1" w:rsidRDefault="00C2701C" w:rsidP="009A2724">
            <w:pPr>
              <w:suppressAutoHyphens w:val="0"/>
              <w:spacing w:before="40" w:after="80" w:line="220" w:lineRule="exact"/>
              <w:ind w:right="113"/>
              <w:rPr>
                <w:rFonts w:eastAsia="MS Mincho"/>
                <w:szCs w:val="18"/>
              </w:rPr>
            </w:pPr>
            <w:r>
              <w:rPr>
                <w:rFonts w:eastAsia="MS Mincho"/>
                <w:szCs w:val="18"/>
              </w:rPr>
              <w:t>X</w:t>
            </w:r>
          </w:p>
        </w:tc>
        <w:tc>
          <w:tcPr>
            <w:tcW w:w="1588" w:type="dxa"/>
            <w:shd w:val="clear" w:color="auto" w:fill="auto"/>
            <w:noWrap/>
          </w:tcPr>
          <w:p w:rsidR="00C2701C" w:rsidRPr="00884AE1" w:rsidRDefault="00C2701C" w:rsidP="009A2724">
            <w:pPr>
              <w:suppressAutoHyphens w:val="0"/>
              <w:spacing w:before="40" w:after="80" w:line="220" w:lineRule="exact"/>
              <w:ind w:right="113"/>
              <w:rPr>
                <w:rFonts w:eastAsia="MS Mincho"/>
                <w:szCs w:val="18"/>
              </w:rPr>
            </w:pPr>
            <w:r>
              <w:rPr>
                <w:rFonts w:eastAsia="MS Mincho"/>
                <w:szCs w:val="18"/>
              </w:rPr>
              <w:t>X</w:t>
            </w:r>
            <w:r>
              <w:rPr>
                <w:rFonts w:eastAsia="MS Mincho"/>
                <w:szCs w:val="18"/>
              </w:rPr>
              <w:br/>
            </w:r>
            <w:proofErr w:type="spellStart"/>
            <w:r>
              <w:rPr>
                <w:rFonts w:eastAsia="MS Mincho"/>
                <w:szCs w:val="18"/>
              </w:rPr>
              <w:t>X</w:t>
            </w:r>
            <w:proofErr w:type="spellEnd"/>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
              </w:rPr>
            </w:pPr>
          </w:p>
        </w:tc>
        <w:tc>
          <w:tcPr>
            <w:tcW w:w="3968"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1836/2008, </w:t>
            </w:r>
            <w:proofErr w:type="spellStart"/>
            <w:r w:rsidRPr="009A2724">
              <w:rPr>
                <w:rFonts w:eastAsia="MS Mincho"/>
                <w:i/>
                <w:szCs w:val="18"/>
              </w:rPr>
              <w:t>Katsora</w:t>
            </w:r>
            <w:proofErr w:type="spellEnd"/>
            <w:r w:rsidR="00C2701C">
              <w:rPr>
                <w:rFonts w:eastAsia="MS Mincho"/>
                <w:i/>
                <w:szCs w:val="18"/>
              </w:rPr>
              <w:br/>
            </w:r>
            <w:r w:rsidRPr="009A2724">
              <w:rPr>
                <w:rFonts w:eastAsia="MS Mincho"/>
                <w:szCs w:val="18"/>
              </w:rPr>
              <w:t>A/68/40</w:t>
            </w:r>
          </w:p>
        </w:tc>
        <w:tc>
          <w:tcPr>
            <w:tcW w:w="1985" w:type="dxa"/>
            <w:shd w:val="clear" w:color="auto" w:fill="auto"/>
            <w:noWrap/>
          </w:tcPr>
          <w:p w:rsidR="00F11EB4" w:rsidRPr="009A2724" w:rsidDel="00FC2E6A"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40D47" w:rsidRDefault="00CD3473" w:rsidP="009A2724">
            <w:pPr>
              <w:suppressAutoHyphens w:val="0"/>
              <w:spacing w:before="40" w:after="80" w:line="220" w:lineRule="exact"/>
              <w:ind w:right="113"/>
              <w:rPr>
                <w:rFonts w:eastAsia="MS Mincho"/>
                <w:szCs w:val="18"/>
              </w:rPr>
            </w:pPr>
            <w:r>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A/68/40</w:t>
            </w:r>
          </w:p>
        </w:tc>
      </w:tr>
      <w:tr w:rsidR="00C0263C" w:rsidRPr="009A2724" w:rsidTr="009A2724">
        <w:trPr>
          <w:gridAfter w:val="1"/>
          <w:wAfter w:w="858" w:type="dxa"/>
          <w:trHeight w:val="488"/>
        </w:trPr>
        <w:tc>
          <w:tcPr>
            <w:tcW w:w="1985"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1838/2008, </w:t>
            </w:r>
            <w:proofErr w:type="spellStart"/>
            <w:r w:rsidRPr="009A2724">
              <w:rPr>
                <w:rFonts w:eastAsia="MS Mincho"/>
                <w:i/>
                <w:szCs w:val="18"/>
              </w:rPr>
              <w:t>Tulzhenkova</w:t>
            </w:r>
            <w:proofErr w:type="spellEnd"/>
            <w:r w:rsidR="00C2701C">
              <w:rPr>
                <w:rFonts w:eastAsia="MS Mincho"/>
                <w:i/>
                <w:szCs w:val="18"/>
              </w:rPr>
              <w:br/>
            </w:r>
            <w:r w:rsidRPr="009A2724">
              <w:rPr>
                <w:rFonts w:eastAsia="MS Mincho"/>
                <w:szCs w:val="18"/>
              </w:rPr>
              <w:t>A/67/40</w:t>
            </w:r>
          </w:p>
        </w:tc>
        <w:tc>
          <w:tcPr>
            <w:tcW w:w="1985"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tcBorders>
              <w:bottom w:val="nil"/>
            </w:tcBorders>
            <w:shd w:val="clear" w:color="auto" w:fill="auto"/>
            <w:noWrap/>
          </w:tcPr>
          <w:p w:rsidR="00F11EB4" w:rsidRPr="009A2724" w:rsidDel="00A40D47" w:rsidRDefault="00F11EB4" w:rsidP="009A2724">
            <w:pPr>
              <w:suppressAutoHyphens w:val="0"/>
              <w:spacing w:before="40" w:after="80" w:line="220" w:lineRule="exact"/>
              <w:ind w:right="113"/>
              <w:rPr>
                <w:rFonts w:eastAsia="MS Mincho"/>
                <w:bCs/>
                <w:szCs w:val="18"/>
                <w:lang w:val="pt-BR"/>
              </w:rPr>
            </w:pPr>
            <w:r w:rsidRPr="009A2724">
              <w:rPr>
                <w:rFonts w:eastAsia="MS Mincho"/>
                <w:szCs w:val="18"/>
              </w:rPr>
              <w:t>X</w:t>
            </w:r>
          </w:p>
        </w:tc>
        <w:tc>
          <w:tcPr>
            <w:tcW w:w="1588" w:type="dxa"/>
            <w:tcBorders>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lang w:val="pt-BR"/>
              </w:rPr>
            </w:pPr>
            <w:r w:rsidRPr="009A2724">
              <w:rPr>
                <w:rFonts w:eastAsia="MS Mincho"/>
                <w:szCs w:val="18"/>
                <w:lang w:val="pt-BR"/>
              </w:rPr>
              <w:t>XX</w:t>
            </w:r>
            <w:r w:rsidR="00F17D79">
              <w:rPr>
                <w:rFonts w:eastAsia="MS Mincho"/>
                <w:szCs w:val="18"/>
                <w:lang w:val="pt-BR"/>
              </w:rPr>
              <w:br/>
            </w:r>
            <w:r w:rsidRPr="009A2724">
              <w:rPr>
                <w:rFonts w:eastAsia="MS Mincho"/>
                <w:szCs w:val="18"/>
                <w:lang w:val="pt-BR"/>
              </w:rPr>
              <w:t>X</w:t>
            </w:r>
          </w:p>
        </w:tc>
      </w:tr>
      <w:tr w:rsidR="00F17D79" w:rsidRPr="009A2724" w:rsidTr="00271863">
        <w:trPr>
          <w:gridAfter w:val="1"/>
          <w:wAfter w:w="858" w:type="dxa"/>
        </w:trPr>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1839/2008, </w:t>
            </w:r>
            <w:r w:rsidRPr="00000D98">
              <w:rPr>
                <w:rFonts w:eastAsia="MS Mincho"/>
                <w:i/>
                <w:szCs w:val="18"/>
              </w:rPr>
              <w:t>Komarovsky</w:t>
            </w:r>
            <w:r>
              <w:rPr>
                <w:rFonts w:eastAsia="MS Mincho"/>
                <w:i/>
                <w:szCs w:val="18"/>
              </w:rPr>
              <w:br/>
            </w:r>
            <w:r w:rsidRPr="00000D98">
              <w:rPr>
                <w:rFonts w:eastAsia="MS Mincho"/>
                <w:szCs w:val="18"/>
              </w:rPr>
              <w:t>A/69/40</w:t>
            </w:r>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r w:rsidR="004777A7">
              <w:rPr>
                <w:rFonts w:eastAsia="MS Mincho"/>
                <w:bCs/>
                <w:szCs w:val="18"/>
                <w:lang w:val="pt-BR"/>
              </w:rPr>
              <w:br/>
            </w:r>
            <w:proofErr w:type="spellStart"/>
            <w:r w:rsidRPr="00000D98">
              <w:rPr>
                <w:rFonts w:eastAsia="MS Mincho"/>
                <w:bCs/>
                <w:szCs w:val="18"/>
                <w:lang w:val="pt-BR"/>
              </w:rPr>
              <w:t>X</w:t>
            </w:r>
            <w:proofErr w:type="spellEnd"/>
          </w:p>
        </w:tc>
        <w:tc>
          <w:tcPr>
            <w:tcW w:w="158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lang w:val="pt-BR"/>
              </w:rPr>
            </w:pPr>
          </w:p>
        </w:tc>
      </w:tr>
      <w:tr w:rsidR="00F17D79" w:rsidRPr="009A2724" w:rsidTr="00271863">
        <w:trPr>
          <w:gridAfter w:val="1"/>
          <w:wAfter w:w="858" w:type="dxa"/>
        </w:trPr>
        <w:tc>
          <w:tcPr>
            <w:tcW w:w="1985" w:type="dxa"/>
            <w:tcBorders>
              <w:top w:val="nil"/>
              <w:bottom w:val="nil"/>
            </w:tcBorders>
            <w:shd w:val="clear" w:color="auto" w:fill="auto"/>
            <w:noWrap/>
          </w:tcPr>
          <w:p w:rsidR="00F17D79" w:rsidRPr="009A2724" w:rsidRDefault="00F17D79" w:rsidP="00EF4D33">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1851/2008, </w:t>
            </w:r>
            <w:proofErr w:type="spellStart"/>
            <w:r w:rsidRPr="00000D98">
              <w:rPr>
                <w:rFonts w:eastAsia="MS Mincho"/>
                <w:i/>
                <w:szCs w:val="18"/>
              </w:rPr>
              <w:t>Sekerko</w:t>
            </w:r>
            <w:proofErr w:type="spellEnd"/>
            <w:r w:rsidRPr="00000D98">
              <w:rPr>
                <w:rFonts w:eastAsia="MS Mincho"/>
                <w:i/>
                <w:szCs w:val="18"/>
              </w:rPr>
              <w:t xml:space="preserve"> </w:t>
            </w:r>
            <w:r>
              <w:rPr>
                <w:rFonts w:eastAsia="MS Mincho"/>
                <w:i/>
                <w:szCs w:val="18"/>
              </w:rPr>
              <w:br/>
            </w:r>
            <w:r w:rsidRPr="00000D98">
              <w:rPr>
                <w:rFonts w:eastAsia="MS Mincho"/>
                <w:szCs w:val="18"/>
              </w:rPr>
              <w:t>A/69/40</w:t>
            </w:r>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tc>
        <w:tc>
          <w:tcPr>
            <w:tcW w:w="158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r w:rsidR="004777A7">
              <w:rPr>
                <w:rFonts w:eastAsia="MS Mincho"/>
                <w:szCs w:val="18"/>
                <w:lang w:val="pt-BR"/>
              </w:rPr>
              <w:br/>
            </w:r>
            <w:proofErr w:type="spellStart"/>
            <w:r w:rsidR="004777A7">
              <w:rPr>
                <w:rFonts w:eastAsia="MS Mincho"/>
                <w:szCs w:val="18"/>
                <w:lang w:val="pt-BR"/>
              </w:rPr>
              <w:t>X</w:t>
            </w:r>
            <w:proofErr w:type="spellEnd"/>
          </w:p>
        </w:tc>
      </w:tr>
      <w:tr w:rsidR="00F17D79" w:rsidRPr="009A2724" w:rsidTr="00271863">
        <w:trPr>
          <w:gridAfter w:val="1"/>
          <w:wAfter w:w="858" w:type="dxa"/>
        </w:trPr>
        <w:tc>
          <w:tcPr>
            <w:tcW w:w="1985"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1864/2009, </w:t>
            </w:r>
            <w:proofErr w:type="spellStart"/>
            <w:r w:rsidRPr="00000D98">
              <w:rPr>
                <w:rFonts w:eastAsia="MS Mincho"/>
                <w:i/>
                <w:szCs w:val="18"/>
              </w:rPr>
              <w:t>Kirsanov</w:t>
            </w:r>
            <w:proofErr w:type="spellEnd"/>
            <w:r w:rsidRPr="00000D98">
              <w:rPr>
                <w:rFonts w:eastAsia="MS Mincho"/>
                <w:i/>
                <w:szCs w:val="18"/>
              </w:rPr>
              <w:t xml:space="preserve"> </w:t>
            </w:r>
            <w:r>
              <w:rPr>
                <w:rFonts w:eastAsia="MS Mincho"/>
                <w:i/>
                <w:szCs w:val="18"/>
              </w:rPr>
              <w:br/>
            </w:r>
            <w:r w:rsidRPr="00000D98">
              <w:rPr>
                <w:rFonts w:eastAsia="MS Mincho"/>
                <w:szCs w:val="18"/>
              </w:rPr>
              <w:t>A/69/40</w:t>
            </w:r>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934A5E" w:rsidP="009A2724">
            <w:pPr>
              <w:suppressAutoHyphens w:val="0"/>
              <w:spacing w:before="40" w:after="80" w:line="220" w:lineRule="exact"/>
              <w:ind w:right="113"/>
              <w:rPr>
                <w:rFonts w:eastAsia="MS Mincho"/>
                <w:bCs/>
                <w:szCs w:val="18"/>
                <w:lang w:val="pt-BR"/>
              </w:rPr>
            </w:pPr>
            <w:r>
              <w:rPr>
                <w:rFonts w:eastAsia="MS Mincho"/>
                <w:bCs/>
                <w:szCs w:val="18"/>
                <w:lang w:val="pt-BR"/>
              </w:rPr>
              <w:t>X</w:t>
            </w:r>
          </w:p>
        </w:tc>
        <w:tc>
          <w:tcPr>
            <w:tcW w:w="158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lang w:val="pt-BR"/>
              </w:rPr>
            </w:pPr>
          </w:p>
        </w:tc>
      </w:tr>
      <w:tr w:rsidR="00F17D79" w:rsidRPr="009A2724" w:rsidTr="00271863">
        <w:trPr>
          <w:gridAfter w:val="1"/>
          <w:wAfter w:w="858" w:type="dxa"/>
        </w:trPr>
        <w:tc>
          <w:tcPr>
            <w:tcW w:w="1985"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1867/2009, 1936, 1975, 1977-1891/2010</w:t>
            </w:r>
            <w:r w:rsidRPr="00000D98">
              <w:rPr>
                <w:rFonts w:eastAsia="MS Mincho"/>
                <w:b/>
                <w:szCs w:val="18"/>
              </w:rPr>
              <w:t>,</w:t>
            </w:r>
            <w:r w:rsidRPr="00000D98">
              <w:rPr>
                <w:rFonts w:eastAsia="MS Mincho"/>
                <w:szCs w:val="18"/>
              </w:rPr>
              <w:t xml:space="preserve"> 2010/2010, </w:t>
            </w:r>
            <w:proofErr w:type="spellStart"/>
            <w:r w:rsidRPr="00000D98">
              <w:rPr>
                <w:rFonts w:eastAsia="MS Mincho"/>
                <w:i/>
                <w:szCs w:val="18"/>
              </w:rPr>
              <w:t>Levinov</w:t>
            </w:r>
            <w:proofErr w:type="spellEnd"/>
            <w:r>
              <w:rPr>
                <w:rFonts w:eastAsia="MS Mincho"/>
                <w:i/>
                <w:szCs w:val="18"/>
              </w:rPr>
              <w:br/>
            </w:r>
            <w:r w:rsidRPr="00000D98">
              <w:rPr>
                <w:rFonts w:eastAsia="MS Mincho"/>
                <w:szCs w:val="18"/>
              </w:rPr>
              <w:t>A/68/40</w:t>
            </w:r>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tc>
        <w:tc>
          <w:tcPr>
            <w:tcW w:w="158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lang w:val="pt-BR"/>
              </w:rPr>
            </w:pPr>
            <w:r w:rsidRPr="00000D98">
              <w:rPr>
                <w:rFonts w:eastAsia="MS Mincho"/>
                <w:szCs w:val="18"/>
                <w:lang w:val="pt-BR"/>
              </w:rPr>
              <w:t>A/68/40</w:t>
            </w:r>
          </w:p>
        </w:tc>
      </w:tr>
      <w:tr w:rsidR="00F17D79" w:rsidRPr="009A2724" w:rsidTr="00271863">
        <w:trPr>
          <w:gridAfter w:val="1"/>
          <w:wAfter w:w="858" w:type="dxa"/>
        </w:trPr>
        <w:tc>
          <w:tcPr>
            <w:tcW w:w="1985"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1903/2009, </w:t>
            </w:r>
            <w:proofErr w:type="spellStart"/>
            <w:r w:rsidRPr="00000D98">
              <w:rPr>
                <w:rFonts w:eastAsia="MS Mincho"/>
                <w:i/>
                <w:szCs w:val="18"/>
              </w:rPr>
              <w:t>Youbko</w:t>
            </w:r>
            <w:proofErr w:type="spellEnd"/>
            <w:r>
              <w:rPr>
                <w:rFonts w:eastAsia="MS Mincho"/>
                <w:i/>
                <w:szCs w:val="18"/>
              </w:rPr>
              <w:br/>
            </w:r>
            <w:r w:rsidRPr="00000D98">
              <w:rPr>
                <w:rFonts w:eastAsia="MS Mincho"/>
                <w:szCs w:val="18"/>
              </w:rPr>
              <w:t>A/69/40</w:t>
            </w:r>
          </w:p>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CCPR/C/112/D/1906/2010, </w:t>
            </w:r>
            <w:proofErr w:type="spellStart"/>
            <w:r w:rsidRPr="00000D98">
              <w:rPr>
                <w:rFonts w:eastAsia="MS Mincho"/>
                <w:i/>
                <w:szCs w:val="18"/>
              </w:rPr>
              <w:t>Yuzepchuk</w:t>
            </w:r>
            <w:proofErr w:type="spellEnd"/>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bCs/>
                <w:szCs w:val="18"/>
                <w:lang w:val="pt-BR"/>
              </w:rPr>
            </w:pPr>
          </w:p>
        </w:tc>
        <w:tc>
          <w:tcPr>
            <w:tcW w:w="1588" w:type="dxa"/>
            <w:tcBorders>
              <w:top w:val="nil"/>
              <w:bottom w:val="nil"/>
            </w:tcBorders>
            <w:shd w:val="clear" w:color="auto" w:fill="auto"/>
            <w:noWrap/>
          </w:tcPr>
          <w:p w:rsidR="00DB7C06" w:rsidRDefault="00DB7C06" w:rsidP="009A2724">
            <w:pPr>
              <w:suppressAutoHyphens w:val="0"/>
              <w:spacing w:before="40" w:after="80" w:line="220" w:lineRule="exact"/>
              <w:ind w:right="113"/>
              <w:rPr>
                <w:rFonts w:eastAsia="MS Mincho"/>
                <w:szCs w:val="18"/>
                <w:lang w:val="pt-BR"/>
              </w:rPr>
            </w:pPr>
            <w:r>
              <w:rPr>
                <w:rFonts w:eastAsia="MS Mincho"/>
                <w:szCs w:val="18"/>
                <w:lang w:val="pt-BR"/>
              </w:rPr>
              <w:br/>
            </w:r>
          </w:p>
          <w:p w:rsidR="00F17D79" w:rsidRPr="00000D98" w:rsidRDefault="00F17D79"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tc>
      </w:tr>
      <w:tr w:rsidR="00F17D79" w:rsidRPr="009A2724" w:rsidTr="00271863">
        <w:trPr>
          <w:gridAfter w:val="1"/>
          <w:wAfter w:w="858" w:type="dxa"/>
        </w:trPr>
        <w:tc>
          <w:tcPr>
            <w:tcW w:w="1985"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rPr>
            </w:pPr>
            <w:r w:rsidRPr="00000D98">
              <w:rPr>
                <w:rFonts w:eastAsia="MS Mincho"/>
                <w:szCs w:val="18"/>
              </w:rPr>
              <w:t xml:space="preserve">1910/2009, </w:t>
            </w:r>
            <w:proofErr w:type="spellStart"/>
            <w:r w:rsidRPr="00000D98">
              <w:rPr>
                <w:rFonts w:eastAsia="MS Mincho"/>
                <w:i/>
                <w:szCs w:val="18"/>
              </w:rPr>
              <w:t>Zhuk</w:t>
            </w:r>
            <w:proofErr w:type="spellEnd"/>
            <w:r w:rsidRPr="00000D98">
              <w:rPr>
                <w:rFonts w:eastAsia="MS Mincho"/>
                <w:i/>
                <w:szCs w:val="18"/>
              </w:rPr>
              <w:t xml:space="preserve"> </w:t>
            </w:r>
            <w:r>
              <w:rPr>
                <w:rFonts w:eastAsia="MS Mincho"/>
                <w:i/>
                <w:szCs w:val="18"/>
              </w:rPr>
              <w:br/>
            </w:r>
            <w:r w:rsidRPr="00000D98">
              <w:rPr>
                <w:rFonts w:eastAsia="MS Mincho"/>
                <w:szCs w:val="18"/>
              </w:rPr>
              <w:t>A/69/40</w:t>
            </w:r>
          </w:p>
        </w:tc>
        <w:tc>
          <w:tcPr>
            <w:tcW w:w="1985" w:type="dxa"/>
            <w:tcBorders>
              <w:top w:val="nil"/>
              <w:bottom w:val="nil"/>
            </w:tcBorders>
            <w:shd w:val="clear" w:color="auto" w:fill="auto"/>
            <w:noWrap/>
          </w:tcPr>
          <w:p w:rsidR="00F17D79" w:rsidRPr="007A1220" w:rsidRDefault="00F17D79"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7D79" w:rsidRPr="001E04E5" w:rsidRDefault="00F17D79"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7D79" w:rsidRPr="009A2724" w:rsidRDefault="00F17D79"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bCs/>
                <w:szCs w:val="18"/>
                <w:lang w:val="pt-BR"/>
              </w:rPr>
            </w:pPr>
          </w:p>
        </w:tc>
        <w:tc>
          <w:tcPr>
            <w:tcW w:w="1588" w:type="dxa"/>
            <w:tcBorders>
              <w:top w:val="nil"/>
              <w:bottom w:val="nil"/>
            </w:tcBorders>
            <w:shd w:val="clear" w:color="auto" w:fill="auto"/>
            <w:noWrap/>
          </w:tcPr>
          <w:p w:rsidR="00F17D79" w:rsidRPr="00000D98" w:rsidRDefault="00F17D79"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tc>
      </w:tr>
      <w:tr w:rsidR="00E766DE" w:rsidRPr="009A2724" w:rsidTr="00271863">
        <w:trPr>
          <w:gridAfter w:val="1"/>
          <w:wAfter w:w="858" w:type="dxa"/>
        </w:trPr>
        <w:tc>
          <w:tcPr>
            <w:tcW w:w="1985" w:type="dxa"/>
            <w:tcBorders>
              <w:top w:val="nil"/>
              <w:bottom w:val="nil"/>
            </w:tcBorders>
            <w:shd w:val="clear" w:color="auto" w:fill="auto"/>
            <w:noWrap/>
          </w:tcPr>
          <w:p w:rsidR="00E766DE" w:rsidRPr="009A2724" w:rsidRDefault="00E766DE"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E766DE" w:rsidRPr="00000D98" w:rsidRDefault="00E766DE" w:rsidP="009A2724">
            <w:pPr>
              <w:suppressAutoHyphens w:val="0"/>
              <w:spacing w:before="40" w:after="80" w:line="220" w:lineRule="exact"/>
              <w:ind w:right="113"/>
              <w:rPr>
                <w:rFonts w:eastAsia="MS Mincho"/>
                <w:szCs w:val="18"/>
              </w:rPr>
            </w:pPr>
            <w:r w:rsidRPr="00000D98">
              <w:rPr>
                <w:rFonts w:eastAsia="MS Mincho"/>
                <w:szCs w:val="18"/>
              </w:rPr>
              <w:t xml:space="preserve">1919-1920/2009, </w:t>
            </w:r>
            <w:proofErr w:type="spellStart"/>
            <w:r w:rsidRPr="00000D98">
              <w:rPr>
                <w:rFonts w:eastAsia="MS Mincho"/>
                <w:i/>
                <w:szCs w:val="18"/>
              </w:rPr>
              <w:t>Protsko</w:t>
            </w:r>
            <w:proofErr w:type="spellEnd"/>
            <w:r w:rsidRPr="00000D98">
              <w:rPr>
                <w:rFonts w:eastAsia="MS Mincho"/>
                <w:i/>
                <w:szCs w:val="18"/>
              </w:rPr>
              <w:t xml:space="preserve"> &amp; </w:t>
            </w:r>
            <w:proofErr w:type="spellStart"/>
            <w:r w:rsidRPr="00000D98">
              <w:rPr>
                <w:rFonts w:eastAsia="MS Mincho"/>
                <w:i/>
                <w:szCs w:val="18"/>
              </w:rPr>
              <w:t>Tolchin</w:t>
            </w:r>
            <w:proofErr w:type="spellEnd"/>
            <w:r w:rsidRPr="00000D98">
              <w:rPr>
                <w:rFonts w:eastAsia="MS Mincho"/>
                <w:i/>
                <w:szCs w:val="18"/>
              </w:rPr>
              <w:t xml:space="preserve"> </w:t>
            </w:r>
            <w:r>
              <w:rPr>
                <w:rFonts w:eastAsia="MS Mincho"/>
                <w:i/>
                <w:szCs w:val="18"/>
              </w:rPr>
              <w:br/>
            </w:r>
            <w:r w:rsidRPr="00000D98">
              <w:rPr>
                <w:rFonts w:eastAsia="MS Mincho"/>
                <w:szCs w:val="18"/>
              </w:rPr>
              <w:t xml:space="preserve">A/69/40 </w:t>
            </w:r>
          </w:p>
          <w:p w:rsidR="00E766DE" w:rsidRPr="00000D98" w:rsidRDefault="00E766DE" w:rsidP="009A2724">
            <w:pPr>
              <w:suppressAutoHyphens w:val="0"/>
              <w:spacing w:before="40" w:after="80" w:line="220" w:lineRule="exact"/>
              <w:ind w:right="113"/>
              <w:rPr>
                <w:rFonts w:eastAsia="MS Mincho"/>
                <w:i/>
                <w:szCs w:val="18"/>
              </w:rPr>
            </w:pPr>
            <w:r w:rsidRPr="00000D98">
              <w:rPr>
                <w:rFonts w:eastAsia="MS Mincho"/>
                <w:szCs w:val="18"/>
              </w:rPr>
              <w:t xml:space="preserve">CCPR/C/112/D/1929/2010, </w:t>
            </w:r>
            <w:proofErr w:type="spellStart"/>
            <w:r w:rsidRPr="00000D98">
              <w:rPr>
                <w:rFonts w:eastAsia="MS Mincho"/>
                <w:i/>
                <w:szCs w:val="18"/>
              </w:rPr>
              <w:t>Lozenko</w:t>
            </w:r>
            <w:proofErr w:type="spellEnd"/>
          </w:p>
          <w:p w:rsidR="00E766DE" w:rsidRPr="00375E4F" w:rsidRDefault="00E766DE" w:rsidP="009A2724">
            <w:pPr>
              <w:suppressAutoHyphens w:val="0"/>
              <w:spacing w:before="40" w:after="80" w:line="220" w:lineRule="exact"/>
              <w:ind w:right="113"/>
              <w:rPr>
                <w:rFonts w:eastAsia="MS Mincho"/>
                <w:i/>
                <w:szCs w:val="18"/>
              </w:rPr>
            </w:pPr>
            <w:r w:rsidRPr="00375E4F">
              <w:rPr>
                <w:rFonts w:eastAsia="MS Mincho"/>
                <w:szCs w:val="18"/>
              </w:rPr>
              <w:t>CCPR/C/112/D/1933/2010,</w:t>
            </w:r>
            <w:r w:rsidRPr="00375E4F">
              <w:rPr>
                <w:rFonts w:eastAsia="MS Mincho"/>
                <w:i/>
                <w:szCs w:val="18"/>
              </w:rPr>
              <w:t xml:space="preserve"> </w:t>
            </w:r>
            <w:proofErr w:type="spellStart"/>
            <w:r w:rsidRPr="00375E4F">
              <w:rPr>
                <w:rFonts w:eastAsia="MS Mincho"/>
                <w:i/>
                <w:szCs w:val="18"/>
              </w:rPr>
              <w:t>Aleksandrov</w:t>
            </w:r>
            <w:proofErr w:type="spellEnd"/>
          </w:p>
          <w:p w:rsidR="00E766DE" w:rsidRPr="00000D98" w:rsidRDefault="00E766DE" w:rsidP="009A2724">
            <w:pPr>
              <w:suppressAutoHyphens w:val="0"/>
              <w:spacing w:before="40" w:after="80" w:line="220" w:lineRule="exact"/>
              <w:ind w:right="113"/>
              <w:rPr>
                <w:rFonts w:eastAsia="MS Mincho"/>
                <w:szCs w:val="18"/>
              </w:rPr>
            </w:pPr>
            <w:r w:rsidRPr="00000D98">
              <w:rPr>
                <w:rFonts w:eastAsia="MS Mincho"/>
                <w:szCs w:val="18"/>
              </w:rPr>
              <w:t xml:space="preserve">CCPR/C/111/D/1934/2010, </w:t>
            </w:r>
            <w:proofErr w:type="spellStart"/>
            <w:r w:rsidRPr="00000D98">
              <w:rPr>
                <w:rFonts w:eastAsia="MS Mincho"/>
                <w:i/>
                <w:szCs w:val="18"/>
              </w:rPr>
              <w:t>Bazarov</w:t>
            </w:r>
            <w:proofErr w:type="spellEnd"/>
          </w:p>
        </w:tc>
        <w:tc>
          <w:tcPr>
            <w:tcW w:w="1985" w:type="dxa"/>
            <w:tcBorders>
              <w:top w:val="nil"/>
              <w:bottom w:val="nil"/>
            </w:tcBorders>
            <w:shd w:val="clear" w:color="auto" w:fill="auto"/>
            <w:noWrap/>
          </w:tcPr>
          <w:p w:rsidR="00E766DE" w:rsidRPr="007A1220" w:rsidRDefault="00E766DE"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E766DE" w:rsidRPr="001E04E5" w:rsidRDefault="00E766DE"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E766DE" w:rsidRPr="009A2724" w:rsidRDefault="00E766DE"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E766DE" w:rsidRDefault="00CF0B8A" w:rsidP="009A2724">
            <w:pPr>
              <w:suppressAutoHyphens w:val="0"/>
              <w:spacing w:before="40" w:after="80" w:line="220" w:lineRule="exact"/>
              <w:ind w:right="113"/>
              <w:rPr>
                <w:rFonts w:eastAsia="MS Mincho"/>
                <w:bCs/>
                <w:szCs w:val="18"/>
                <w:lang w:val="pt-BR"/>
              </w:rPr>
            </w:pPr>
            <w:r>
              <w:rPr>
                <w:rFonts w:eastAsia="MS Mincho"/>
                <w:bCs/>
                <w:szCs w:val="18"/>
                <w:lang w:val="pt-BR"/>
              </w:rPr>
              <w:t>X</w:t>
            </w:r>
            <w:r>
              <w:rPr>
                <w:rFonts w:eastAsia="MS Mincho"/>
                <w:bCs/>
                <w:szCs w:val="18"/>
                <w:lang w:val="pt-BR"/>
              </w:rPr>
              <w:br/>
            </w:r>
            <w:proofErr w:type="spellStart"/>
            <w:r>
              <w:rPr>
                <w:rFonts w:eastAsia="MS Mincho"/>
                <w:bCs/>
                <w:szCs w:val="18"/>
                <w:lang w:val="pt-BR"/>
              </w:rPr>
              <w:t>X</w:t>
            </w:r>
            <w:proofErr w:type="spellEnd"/>
          </w:p>
          <w:p w:rsidR="00CF0B8A" w:rsidRDefault="00CF0B8A" w:rsidP="009A2724">
            <w:pPr>
              <w:suppressAutoHyphens w:val="0"/>
              <w:spacing w:before="40" w:after="80" w:line="220" w:lineRule="exact"/>
              <w:ind w:right="113"/>
              <w:rPr>
                <w:rFonts w:eastAsia="MS Mincho"/>
                <w:bCs/>
                <w:szCs w:val="18"/>
                <w:lang w:val="pt-BR"/>
              </w:rPr>
            </w:pPr>
          </w:p>
          <w:p w:rsidR="00CF0B8A" w:rsidRDefault="00CF0B8A" w:rsidP="009A2724">
            <w:pPr>
              <w:suppressAutoHyphens w:val="0"/>
              <w:spacing w:before="40" w:after="80" w:line="220" w:lineRule="exact"/>
              <w:ind w:right="113"/>
              <w:rPr>
                <w:rFonts w:eastAsia="MS Mincho"/>
                <w:bCs/>
                <w:szCs w:val="18"/>
                <w:lang w:val="pt-BR"/>
              </w:rPr>
            </w:pPr>
            <w:r>
              <w:rPr>
                <w:rFonts w:eastAsia="MS Mincho"/>
                <w:bCs/>
                <w:szCs w:val="18"/>
                <w:lang w:val="pt-BR"/>
              </w:rPr>
              <w:t>X</w:t>
            </w:r>
          </w:p>
          <w:p w:rsidR="00CF0B8A" w:rsidRPr="00000D98" w:rsidRDefault="00CF0B8A" w:rsidP="009A2724">
            <w:pPr>
              <w:suppressAutoHyphens w:val="0"/>
              <w:spacing w:before="40" w:after="80" w:line="220" w:lineRule="exact"/>
              <w:ind w:right="113"/>
              <w:rPr>
                <w:rFonts w:eastAsia="MS Mincho"/>
                <w:bCs/>
                <w:szCs w:val="18"/>
                <w:lang w:val="pt-BR"/>
              </w:rPr>
            </w:pPr>
            <w:r>
              <w:rPr>
                <w:rFonts w:eastAsia="MS Mincho"/>
                <w:bCs/>
                <w:szCs w:val="18"/>
                <w:lang w:val="pt-BR"/>
              </w:rPr>
              <w:t>X</w:t>
            </w:r>
          </w:p>
        </w:tc>
        <w:tc>
          <w:tcPr>
            <w:tcW w:w="1588" w:type="dxa"/>
            <w:tcBorders>
              <w:top w:val="nil"/>
              <w:bottom w:val="nil"/>
            </w:tcBorders>
            <w:shd w:val="clear" w:color="auto" w:fill="auto"/>
            <w:noWrap/>
          </w:tcPr>
          <w:p w:rsidR="00E766DE" w:rsidRPr="00000D98" w:rsidRDefault="00E766DE"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r w:rsidR="00CF0B8A">
              <w:rPr>
                <w:rFonts w:eastAsia="MS Mincho"/>
                <w:szCs w:val="18"/>
                <w:lang w:val="pt-BR"/>
              </w:rPr>
              <w:br/>
            </w:r>
          </w:p>
          <w:p w:rsidR="00E766DE" w:rsidRPr="00000D98" w:rsidRDefault="00E766DE"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E766DE" w:rsidRPr="00000D98" w:rsidRDefault="00E766DE" w:rsidP="009A2724">
            <w:pPr>
              <w:suppressAutoHyphens w:val="0"/>
              <w:spacing w:before="40" w:after="80" w:line="220" w:lineRule="exact"/>
              <w:ind w:right="113"/>
              <w:rPr>
                <w:rFonts w:eastAsia="MS Mincho"/>
                <w:szCs w:val="18"/>
                <w:lang w:val="pt-BR"/>
              </w:rPr>
            </w:pPr>
          </w:p>
        </w:tc>
      </w:tr>
      <w:tr w:rsidR="00C835B4" w:rsidRPr="00180C20" w:rsidTr="009A2724">
        <w:trPr>
          <w:gridAfter w:val="1"/>
          <w:wAfter w:w="858" w:type="dxa"/>
        </w:trPr>
        <w:tc>
          <w:tcPr>
            <w:tcW w:w="1985" w:type="dxa"/>
            <w:tcBorders>
              <w:top w:val="nil"/>
              <w:bottom w:val="nil"/>
            </w:tcBorders>
            <w:shd w:val="clear" w:color="auto" w:fill="auto"/>
            <w:noWrap/>
          </w:tcPr>
          <w:p w:rsidR="00C835B4" w:rsidRPr="009A2724" w:rsidRDefault="00C835B4"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C835B4" w:rsidRPr="00000D98" w:rsidRDefault="00C835B4" w:rsidP="009A2724">
            <w:pPr>
              <w:suppressAutoHyphens w:val="0"/>
              <w:spacing w:before="40" w:after="80" w:line="220" w:lineRule="exact"/>
              <w:ind w:right="113"/>
              <w:rPr>
                <w:rFonts w:eastAsia="MS Mincho"/>
                <w:i/>
                <w:szCs w:val="18"/>
              </w:rPr>
            </w:pPr>
            <w:r w:rsidRPr="00000D98">
              <w:rPr>
                <w:rFonts w:eastAsia="MS Mincho"/>
                <w:szCs w:val="18"/>
              </w:rPr>
              <w:t xml:space="preserve">1948/2010, </w:t>
            </w:r>
            <w:proofErr w:type="spellStart"/>
            <w:r w:rsidRPr="00000D98">
              <w:rPr>
                <w:rFonts w:eastAsia="MS Mincho"/>
                <w:i/>
                <w:szCs w:val="18"/>
              </w:rPr>
              <w:t>Turchenyak</w:t>
            </w:r>
            <w:proofErr w:type="spellEnd"/>
            <w:r w:rsidRPr="00000D98">
              <w:rPr>
                <w:rFonts w:eastAsia="MS Mincho"/>
                <w:i/>
                <w:szCs w:val="18"/>
              </w:rPr>
              <w:t xml:space="preserve"> </w:t>
            </w:r>
            <w:r>
              <w:rPr>
                <w:rFonts w:eastAsia="MS Mincho"/>
                <w:i/>
                <w:szCs w:val="18"/>
              </w:rPr>
              <w:br/>
            </w:r>
            <w:r w:rsidRPr="00000D98">
              <w:rPr>
                <w:rFonts w:eastAsia="MS Mincho"/>
                <w:szCs w:val="18"/>
              </w:rPr>
              <w:t xml:space="preserve">A/69/40 </w:t>
            </w:r>
          </w:p>
          <w:p w:rsidR="00C835B4" w:rsidRPr="00000D98" w:rsidRDefault="00C835B4" w:rsidP="009A2724">
            <w:pPr>
              <w:suppressAutoHyphens w:val="0"/>
              <w:spacing w:before="40" w:after="80" w:line="220" w:lineRule="exact"/>
              <w:ind w:right="113"/>
              <w:rPr>
                <w:rFonts w:eastAsia="MS Mincho"/>
                <w:i/>
                <w:szCs w:val="18"/>
              </w:rPr>
            </w:pPr>
            <w:r w:rsidRPr="00000D98">
              <w:rPr>
                <w:rFonts w:eastAsia="MS Mincho"/>
                <w:szCs w:val="18"/>
              </w:rPr>
              <w:t xml:space="preserve">CCPR/C/112/D/1952/2010, </w:t>
            </w:r>
            <w:proofErr w:type="spellStart"/>
            <w:r w:rsidRPr="00000D98">
              <w:rPr>
                <w:rFonts w:eastAsia="MS Mincho"/>
                <w:i/>
                <w:szCs w:val="18"/>
              </w:rPr>
              <w:t>Symonik</w:t>
            </w:r>
            <w:proofErr w:type="spellEnd"/>
          </w:p>
          <w:p w:rsidR="00C835B4" w:rsidRPr="00180C20" w:rsidRDefault="00C835B4" w:rsidP="009A2724">
            <w:pPr>
              <w:suppressAutoHyphens w:val="0"/>
              <w:spacing w:before="40" w:after="80" w:line="220" w:lineRule="exact"/>
              <w:ind w:right="113"/>
              <w:rPr>
                <w:rFonts w:eastAsia="MS Mincho"/>
                <w:i/>
                <w:szCs w:val="18"/>
                <w:lang w:val="fr-CH"/>
              </w:rPr>
            </w:pPr>
            <w:r w:rsidRPr="00180C20">
              <w:rPr>
                <w:rFonts w:eastAsia="MS Mincho"/>
                <w:szCs w:val="18"/>
                <w:lang w:val="fr-CH"/>
              </w:rPr>
              <w:t>CCPR/C/111/D/1976/2010,</w:t>
            </w:r>
            <w:r w:rsidRPr="00180C20">
              <w:rPr>
                <w:rFonts w:eastAsia="MS Mincho"/>
                <w:i/>
                <w:szCs w:val="18"/>
                <w:lang w:val="fr-CH"/>
              </w:rPr>
              <w:t xml:space="preserve"> </w:t>
            </w:r>
            <w:proofErr w:type="spellStart"/>
            <w:r w:rsidRPr="00180C20">
              <w:rPr>
                <w:rFonts w:eastAsia="MS Mincho"/>
                <w:i/>
                <w:szCs w:val="18"/>
                <w:lang w:val="fr-CH"/>
              </w:rPr>
              <w:t>Kuznetsov</w:t>
            </w:r>
            <w:proofErr w:type="spellEnd"/>
            <w:r w:rsidRPr="00180C20">
              <w:rPr>
                <w:rFonts w:eastAsia="MS Mincho"/>
                <w:i/>
                <w:szCs w:val="18"/>
                <w:lang w:val="fr-CH"/>
              </w:rPr>
              <w:t xml:space="preserve"> et al.</w:t>
            </w:r>
          </w:p>
          <w:p w:rsidR="00C835B4" w:rsidRPr="00180C20" w:rsidRDefault="00C835B4" w:rsidP="009A2724">
            <w:pPr>
              <w:suppressAutoHyphens w:val="0"/>
              <w:spacing w:before="40" w:after="80" w:line="220" w:lineRule="exact"/>
              <w:ind w:right="113"/>
              <w:rPr>
                <w:rFonts w:eastAsia="MS Mincho"/>
                <w:i/>
                <w:szCs w:val="18"/>
                <w:lang w:val="fr-CH"/>
              </w:rPr>
            </w:pPr>
            <w:r w:rsidRPr="00180C20">
              <w:rPr>
                <w:rFonts w:eastAsia="MS Mincho"/>
                <w:szCs w:val="18"/>
                <w:lang w:val="fr-CH"/>
              </w:rPr>
              <w:t xml:space="preserve">CCPR/C/111/D/1985/2010, </w:t>
            </w:r>
            <w:proofErr w:type="spellStart"/>
            <w:r w:rsidRPr="00180C20">
              <w:rPr>
                <w:rFonts w:eastAsia="MS Mincho"/>
                <w:i/>
                <w:szCs w:val="18"/>
                <w:lang w:val="fr-CH"/>
              </w:rPr>
              <w:t>Koktish</w:t>
            </w:r>
            <w:proofErr w:type="spellEnd"/>
          </w:p>
          <w:p w:rsidR="00C835B4" w:rsidRPr="00180C20" w:rsidRDefault="00C835B4" w:rsidP="009A2724">
            <w:pPr>
              <w:suppressAutoHyphens w:val="0"/>
              <w:spacing w:before="40" w:after="80" w:line="220" w:lineRule="exact"/>
              <w:ind w:right="113"/>
              <w:rPr>
                <w:rFonts w:eastAsia="MS Mincho"/>
                <w:i/>
                <w:szCs w:val="18"/>
                <w:lang w:val="fr-CH"/>
              </w:rPr>
            </w:pPr>
            <w:r w:rsidRPr="00180C20">
              <w:rPr>
                <w:rFonts w:eastAsia="MS Mincho"/>
                <w:szCs w:val="18"/>
                <w:lang w:val="fr-CH"/>
              </w:rPr>
              <w:t xml:space="preserve">CCPR/C/111/D/1986/2010, </w:t>
            </w:r>
            <w:proofErr w:type="spellStart"/>
            <w:r w:rsidRPr="00180C20">
              <w:rPr>
                <w:rFonts w:eastAsia="MS Mincho"/>
                <w:i/>
                <w:szCs w:val="18"/>
                <w:lang w:val="fr-CH"/>
              </w:rPr>
              <w:t>Kozlov</w:t>
            </w:r>
            <w:proofErr w:type="spellEnd"/>
          </w:p>
          <w:p w:rsidR="00C835B4" w:rsidRPr="00180C20" w:rsidRDefault="00C835B4" w:rsidP="009A2724">
            <w:pPr>
              <w:suppressAutoHyphens w:val="0"/>
              <w:spacing w:before="40" w:after="80" w:line="220" w:lineRule="exact"/>
              <w:ind w:right="113"/>
              <w:rPr>
                <w:rFonts w:eastAsia="MS Mincho"/>
                <w:i/>
                <w:szCs w:val="18"/>
                <w:lang w:val="fr-CH"/>
              </w:rPr>
            </w:pPr>
            <w:r w:rsidRPr="00180C20">
              <w:rPr>
                <w:rFonts w:eastAsia="MS Mincho"/>
                <w:szCs w:val="18"/>
                <w:lang w:val="fr-CH"/>
              </w:rPr>
              <w:t xml:space="preserve">CCPR/C/112/D/1987/2010, </w:t>
            </w:r>
            <w:proofErr w:type="spellStart"/>
            <w:r w:rsidRPr="00180C20">
              <w:rPr>
                <w:rFonts w:eastAsia="MS Mincho"/>
                <w:i/>
                <w:szCs w:val="18"/>
                <w:lang w:val="fr-CH"/>
              </w:rPr>
              <w:t>Stambrovsky</w:t>
            </w:r>
            <w:proofErr w:type="spellEnd"/>
          </w:p>
          <w:p w:rsidR="00C835B4" w:rsidRPr="00180C20" w:rsidRDefault="00C835B4" w:rsidP="009A2724">
            <w:pPr>
              <w:suppressAutoHyphens w:val="0"/>
              <w:spacing w:before="40" w:after="80" w:line="220" w:lineRule="exact"/>
              <w:ind w:right="113"/>
              <w:rPr>
                <w:rFonts w:eastAsia="MS Mincho"/>
                <w:i/>
                <w:szCs w:val="18"/>
                <w:lang w:val="fr-CH"/>
              </w:rPr>
            </w:pPr>
            <w:r w:rsidRPr="00180C20">
              <w:rPr>
                <w:rFonts w:eastAsia="MS Mincho"/>
                <w:szCs w:val="18"/>
                <w:lang w:val="fr-CH"/>
              </w:rPr>
              <w:t xml:space="preserve">CCPR/C/111/D/1991/2010, </w:t>
            </w:r>
            <w:proofErr w:type="spellStart"/>
            <w:r w:rsidRPr="00180C20">
              <w:rPr>
                <w:rFonts w:eastAsia="MS Mincho"/>
                <w:i/>
                <w:szCs w:val="18"/>
                <w:lang w:val="fr-CH"/>
              </w:rPr>
              <w:t>Volchek</w:t>
            </w:r>
            <w:proofErr w:type="spellEnd"/>
          </w:p>
          <w:p w:rsidR="00C835B4" w:rsidRPr="00000D98" w:rsidRDefault="00C835B4" w:rsidP="009A2724">
            <w:pPr>
              <w:suppressAutoHyphens w:val="0"/>
              <w:spacing w:before="40" w:after="80" w:line="220" w:lineRule="exact"/>
              <w:ind w:right="113"/>
              <w:rPr>
                <w:rFonts w:eastAsia="MS Mincho"/>
                <w:i/>
                <w:szCs w:val="18"/>
              </w:rPr>
            </w:pPr>
            <w:r w:rsidRPr="00000D98">
              <w:rPr>
                <w:rFonts w:eastAsia="MS Mincho"/>
                <w:szCs w:val="18"/>
              </w:rPr>
              <w:t xml:space="preserve">CCPR/C/111/D/1993/2010, </w:t>
            </w:r>
            <w:proofErr w:type="spellStart"/>
            <w:r w:rsidRPr="00000D98">
              <w:rPr>
                <w:rFonts w:eastAsia="MS Mincho"/>
                <w:i/>
                <w:szCs w:val="18"/>
              </w:rPr>
              <w:t>Mikhailovskaya</w:t>
            </w:r>
            <w:proofErr w:type="spellEnd"/>
            <w:r w:rsidRPr="00000D98">
              <w:rPr>
                <w:rFonts w:eastAsia="MS Mincho"/>
                <w:i/>
                <w:szCs w:val="18"/>
              </w:rPr>
              <w:t xml:space="preserve"> and </w:t>
            </w:r>
            <w:proofErr w:type="spellStart"/>
            <w:r w:rsidRPr="00000D98">
              <w:rPr>
                <w:rFonts w:eastAsia="MS Mincho"/>
                <w:i/>
                <w:szCs w:val="18"/>
              </w:rPr>
              <w:t>Volchek</w:t>
            </w:r>
            <w:proofErr w:type="spellEnd"/>
          </w:p>
          <w:p w:rsidR="00C835B4" w:rsidRPr="00000D98" w:rsidRDefault="00C835B4" w:rsidP="009A2724">
            <w:pPr>
              <w:suppressAutoHyphens w:val="0"/>
              <w:spacing w:before="40" w:after="80" w:line="220" w:lineRule="exact"/>
              <w:ind w:right="113"/>
              <w:rPr>
                <w:rFonts w:eastAsia="MS Mincho"/>
                <w:szCs w:val="18"/>
              </w:rPr>
            </w:pPr>
            <w:r w:rsidRPr="00000D98">
              <w:rPr>
                <w:rFonts w:eastAsia="MS Mincho"/>
                <w:szCs w:val="18"/>
              </w:rPr>
              <w:t xml:space="preserve">CCPR/C/112/D/1999/2010, </w:t>
            </w:r>
            <w:proofErr w:type="spellStart"/>
            <w:r w:rsidRPr="00000D98">
              <w:rPr>
                <w:rFonts w:eastAsia="MS Mincho"/>
                <w:i/>
                <w:szCs w:val="18"/>
              </w:rPr>
              <w:t>Evrezov</w:t>
            </w:r>
            <w:proofErr w:type="spellEnd"/>
            <w:r w:rsidRPr="00000D98">
              <w:rPr>
                <w:rFonts w:eastAsia="MS Mincho"/>
                <w:i/>
                <w:szCs w:val="18"/>
              </w:rPr>
              <w:t xml:space="preserve">, </w:t>
            </w:r>
            <w:proofErr w:type="spellStart"/>
            <w:r w:rsidRPr="00000D98">
              <w:rPr>
                <w:rFonts w:eastAsia="MS Mincho"/>
                <w:i/>
                <w:szCs w:val="18"/>
              </w:rPr>
              <w:t>Nepomnyaschikh</w:t>
            </w:r>
            <w:proofErr w:type="spellEnd"/>
            <w:r w:rsidRPr="00000D98">
              <w:rPr>
                <w:rFonts w:eastAsia="MS Mincho"/>
                <w:i/>
                <w:szCs w:val="18"/>
              </w:rPr>
              <w:t xml:space="preserve">, </w:t>
            </w:r>
            <w:proofErr w:type="spellStart"/>
            <w:r w:rsidRPr="00000D98">
              <w:rPr>
                <w:rFonts w:eastAsia="MS Mincho"/>
                <w:i/>
                <w:szCs w:val="18"/>
              </w:rPr>
              <w:t>Polyakov</w:t>
            </w:r>
            <w:proofErr w:type="spellEnd"/>
            <w:r w:rsidRPr="00000D98">
              <w:rPr>
                <w:rFonts w:eastAsia="MS Mincho"/>
                <w:i/>
                <w:szCs w:val="18"/>
              </w:rPr>
              <w:t xml:space="preserve">, and </w:t>
            </w:r>
            <w:proofErr w:type="spellStart"/>
            <w:r w:rsidRPr="00000D98">
              <w:rPr>
                <w:rFonts w:eastAsia="MS Mincho"/>
                <w:i/>
                <w:szCs w:val="18"/>
              </w:rPr>
              <w:t>Rybchenko</w:t>
            </w:r>
            <w:proofErr w:type="spellEnd"/>
          </w:p>
        </w:tc>
        <w:tc>
          <w:tcPr>
            <w:tcW w:w="1985" w:type="dxa"/>
            <w:tcBorders>
              <w:top w:val="nil"/>
              <w:bottom w:val="nil"/>
            </w:tcBorders>
            <w:shd w:val="clear" w:color="auto" w:fill="auto"/>
            <w:noWrap/>
          </w:tcPr>
          <w:p w:rsidR="00C835B4" w:rsidRPr="007A1220" w:rsidRDefault="00C835B4"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C835B4" w:rsidRPr="001E04E5" w:rsidRDefault="00C835B4"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C835B4" w:rsidRPr="009A2724" w:rsidRDefault="00C835B4"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81489B" w:rsidRPr="00000D98" w:rsidRDefault="0081489B"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r w:rsidR="006755C5">
              <w:rPr>
                <w:rFonts w:eastAsia="MS Mincho"/>
                <w:bCs/>
                <w:szCs w:val="18"/>
                <w:lang w:val="pt-BR"/>
              </w:rPr>
              <w:br/>
            </w:r>
            <w:proofErr w:type="spellStart"/>
            <w:r w:rsidRPr="00000D98">
              <w:rPr>
                <w:rFonts w:eastAsia="MS Mincho"/>
                <w:bCs/>
                <w:szCs w:val="18"/>
                <w:lang w:val="pt-BR"/>
              </w:rPr>
              <w:t>X</w:t>
            </w:r>
            <w:proofErr w:type="spellEnd"/>
          </w:p>
          <w:p w:rsidR="0081489B" w:rsidRPr="00000D98" w:rsidRDefault="0081489B"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p w:rsidR="0081489B" w:rsidRPr="00000D98" w:rsidRDefault="0081489B"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p w:rsidR="0081489B" w:rsidRPr="00000D98" w:rsidRDefault="0081489B"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p w:rsidR="0081489B" w:rsidRPr="00000D98" w:rsidRDefault="0081489B" w:rsidP="009A2724">
            <w:pPr>
              <w:suppressAutoHyphens w:val="0"/>
              <w:spacing w:before="40" w:after="80" w:line="220" w:lineRule="exact"/>
              <w:ind w:right="113"/>
              <w:rPr>
                <w:rFonts w:eastAsia="MS Mincho"/>
                <w:bCs/>
                <w:szCs w:val="18"/>
                <w:lang w:val="pt-BR"/>
              </w:rPr>
            </w:pPr>
            <w:r w:rsidRPr="00000D98">
              <w:rPr>
                <w:rFonts w:eastAsia="MS Mincho"/>
                <w:bCs/>
                <w:szCs w:val="18"/>
                <w:lang w:val="pt-BR"/>
              </w:rPr>
              <w:t>X</w:t>
            </w:r>
          </w:p>
          <w:p w:rsidR="0081489B" w:rsidRPr="00000D98" w:rsidRDefault="0081489B" w:rsidP="009A2724">
            <w:pPr>
              <w:suppressAutoHyphens w:val="0"/>
              <w:spacing w:before="40" w:after="80" w:line="220" w:lineRule="exact"/>
              <w:ind w:right="113"/>
              <w:rPr>
                <w:rFonts w:eastAsia="MS Mincho"/>
                <w:bCs/>
                <w:szCs w:val="18"/>
                <w:lang w:val="pt-BR"/>
              </w:rPr>
            </w:pPr>
          </w:p>
          <w:p w:rsidR="00C835B4" w:rsidRPr="00000D98" w:rsidRDefault="00C835B4" w:rsidP="009A2724">
            <w:pPr>
              <w:suppressAutoHyphens w:val="0"/>
              <w:spacing w:before="40" w:after="80" w:line="220" w:lineRule="exact"/>
              <w:ind w:right="113"/>
              <w:rPr>
                <w:rFonts w:eastAsia="MS Mincho"/>
                <w:bCs/>
                <w:szCs w:val="18"/>
                <w:lang w:val="pt-BR"/>
              </w:rPr>
            </w:pPr>
          </w:p>
        </w:tc>
        <w:tc>
          <w:tcPr>
            <w:tcW w:w="1588" w:type="dxa"/>
            <w:tcBorders>
              <w:top w:val="nil"/>
              <w:bottom w:val="nil"/>
            </w:tcBorders>
            <w:shd w:val="clear" w:color="auto" w:fill="auto"/>
            <w:noWrap/>
          </w:tcPr>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r w:rsidR="006755C5">
              <w:rPr>
                <w:rFonts w:eastAsia="MS Mincho"/>
                <w:szCs w:val="18"/>
                <w:lang w:val="pt-BR"/>
              </w:rPr>
              <w:br/>
            </w:r>
            <w:proofErr w:type="spellStart"/>
            <w:r w:rsidRPr="00000D98">
              <w:rPr>
                <w:rFonts w:eastAsia="MS Mincho"/>
                <w:szCs w:val="18"/>
                <w:lang w:val="pt-BR"/>
              </w:rPr>
              <w:t>X</w:t>
            </w:r>
            <w:proofErr w:type="spellEnd"/>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81489B" w:rsidRPr="00000D98" w:rsidRDefault="0081489B" w:rsidP="009A2724">
            <w:pPr>
              <w:suppressAutoHyphens w:val="0"/>
              <w:spacing w:before="40" w:after="80" w:line="220" w:lineRule="exact"/>
              <w:ind w:right="113"/>
              <w:rPr>
                <w:rFonts w:eastAsia="MS Mincho"/>
                <w:szCs w:val="18"/>
                <w:lang w:val="pt-BR"/>
              </w:rPr>
            </w:pPr>
          </w:p>
          <w:p w:rsidR="0081489B"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p w:rsidR="00694EE0" w:rsidRPr="00000D98" w:rsidRDefault="0081489B" w:rsidP="009A2724">
            <w:pPr>
              <w:suppressAutoHyphens w:val="0"/>
              <w:spacing w:before="40" w:after="80" w:line="220" w:lineRule="exact"/>
              <w:ind w:right="113"/>
              <w:rPr>
                <w:rFonts w:eastAsia="MS Mincho"/>
                <w:szCs w:val="18"/>
                <w:lang w:val="pt-BR"/>
              </w:rPr>
            </w:pPr>
            <w:r w:rsidRPr="00000D98">
              <w:rPr>
                <w:rFonts w:eastAsia="MS Mincho"/>
                <w:szCs w:val="18"/>
                <w:lang w:val="pt-BR"/>
              </w:rPr>
              <w:t>X</w:t>
            </w:r>
          </w:p>
        </w:tc>
      </w:tr>
      <w:tr w:rsidR="0092069A" w:rsidRPr="009A2724" w:rsidTr="00C835B4">
        <w:trPr>
          <w:gridAfter w:val="1"/>
          <w:wAfter w:w="858" w:type="dxa"/>
        </w:trPr>
        <w:tc>
          <w:tcPr>
            <w:tcW w:w="1985" w:type="dxa"/>
            <w:tcBorders>
              <w:top w:val="nil"/>
              <w:bottom w:val="nil"/>
            </w:tcBorders>
            <w:shd w:val="clear" w:color="auto" w:fill="auto"/>
            <w:noWrap/>
          </w:tcPr>
          <w:p w:rsidR="0092069A" w:rsidRPr="00180C20" w:rsidRDefault="0092069A" w:rsidP="00B04F49">
            <w:pPr>
              <w:suppressAutoHyphens w:val="0"/>
              <w:spacing w:before="40" w:after="80" w:line="220" w:lineRule="exact"/>
              <w:ind w:right="113"/>
              <w:rPr>
                <w:rFonts w:eastAsia="MS Mincho"/>
                <w:szCs w:val="18"/>
                <w:lang w:val="pt-BR"/>
              </w:rPr>
            </w:pPr>
          </w:p>
        </w:tc>
        <w:tc>
          <w:tcPr>
            <w:tcW w:w="3968" w:type="dxa"/>
            <w:tcBorders>
              <w:top w:val="nil"/>
              <w:bottom w:val="nil"/>
            </w:tcBorders>
            <w:shd w:val="clear" w:color="auto" w:fill="auto"/>
            <w:noWrap/>
          </w:tcPr>
          <w:p w:rsidR="0092069A" w:rsidRPr="00000D98" w:rsidRDefault="0092069A" w:rsidP="0092069A">
            <w:pPr>
              <w:suppressAutoHyphens w:val="0"/>
              <w:spacing w:before="40" w:after="80" w:line="220" w:lineRule="exact"/>
              <w:ind w:right="113"/>
              <w:rPr>
                <w:rFonts w:eastAsia="MS Mincho"/>
                <w:i/>
                <w:szCs w:val="18"/>
              </w:rPr>
            </w:pPr>
            <w:r w:rsidRPr="00000D98">
              <w:rPr>
                <w:rFonts w:eastAsia="MS Mincho"/>
                <w:szCs w:val="18"/>
              </w:rPr>
              <w:t xml:space="preserve">CCPR/C/112/D/2029/2011, </w:t>
            </w:r>
            <w:proofErr w:type="spellStart"/>
            <w:r w:rsidRPr="00000D98">
              <w:rPr>
                <w:rFonts w:eastAsia="MS Mincho"/>
                <w:i/>
                <w:szCs w:val="18"/>
              </w:rPr>
              <w:t>Praded</w:t>
            </w:r>
            <w:proofErr w:type="spellEnd"/>
          </w:p>
          <w:p w:rsidR="0092069A" w:rsidRPr="00000D98" w:rsidRDefault="0092069A" w:rsidP="0092069A">
            <w:pPr>
              <w:suppressAutoHyphens w:val="0"/>
              <w:spacing w:before="40" w:after="80" w:line="220" w:lineRule="exact"/>
              <w:ind w:right="113"/>
              <w:rPr>
                <w:rFonts w:eastAsia="MS Mincho"/>
                <w:szCs w:val="18"/>
              </w:rPr>
            </w:pPr>
            <w:r w:rsidRPr="00000D98">
              <w:rPr>
                <w:rFonts w:eastAsia="MS Mincho"/>
                <w:szCs w:val="18"/>
              </w:rPr>
              <w:t xml:space="preserve">CCPR/C/111/D/2030/2010, </w:t>
            </w:r>
            <w:proofErr w:type="spellStart"/>
            <w:r w:rsidRPr="00000D98">
              <w:rPr>
                <w:rFonts w:eastAsia="MS Mincho"/>
                <w:i/>
                <w:szCs w:val="18"/>
              </w:rPr>
              <w:t>Poliakov</w:t>
            </w:r>
            <w:proofErr w:type="spellEnd"/>
          </w:p>
        </w:tc>
        <w:tc>
          <w:tcPr>
            <w:tcW w:w="1985" w:type="dxa"/>
            <w:tcBorders>
              <w:top w:val="nil"/>
              <w:bottom w:val="nil"/>
            </w:tcBorders>
            <w:shd w:val="clear" w:color="auto" w:fill="auto"/>
            <w:noWrap/>
          </w:tcPr>
          <w:p w:rsidR="0092069A" w:rsidRPr="007A1220" w:rsidRDefault="0092069A" w:rsidP="00B04F49">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92069A" w:rsidRPr="001E04E5" w:rsidRDefault="0092069A" w:rsidP="00B04F49">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92069A" w:rsidRPr="009A2724" w:rsidRDefault="0092069A" w:rsidP="00B04F49">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92069A" w:rsidRPr="00000D98" w:rsidRDefault="0092069A" w:rsidP="00B04F49">
            <w:pPr>
              <w:suppressAutoHyphens w:val="0"/>
              <w:spacing w:before="40" w:after="80" w:line="220" w:lineRule="exact"/>
              <w:ind w:right="113"/>
              <w:rPr>
                <w:rFonts w:eastAsia="MS Mincho"/>
                <w:bCs/>
                <w:szCs w:val="18"/>
                <w:lang w:val="pt-BR"/>
              </w:rPr>
            </w:pPr>
          </w:p>
        </w:tc>
        <w:tc>
          <w:tcPr>
            <w:tcW w:w="1588" w:type="dxa"/>
            <w:tcBorders>
              <w:top w:val="nil"/>
              <w:bottom w:val="nil"/>
            </w:tcBorders>
            <w:shd w:val="clear" w:color="auto" w:fill="auto"/>
            <w:noWrap/>
          </w:tcPr>
          <w:p w:rsidR="0092069A" w:rsidRDefault="0092069A" w:rsidP="0092069A">
            <w:pPr>
              <w:suppressAutoHyphens w:val="0"/>
              <w:spacing w:before="40" w:after="80" w:line="220" w:lineRule="exact"/>
              <w:ind w:right="113"/>
              <w:rPr>
                <w:rFonts w:eastAsia="MS Mincho"/>
                <w:szCs w:val="18"/>
                <w:lang w:val="pt-BR"/>
              </w:rPr>
            </w:pPr>
            <w:r w:rsidRPr="00000D98">
              <w:rPr>
                <w:rFonts w:eastAsia="MS Mincho"/>
                <w:szCs w:val="18"/>
                <w:lang w:val="pt-BR"/>
              </w:rPr>
              <w:t>X</w:t>
            </w:r>
          </w:p>
          <w:p w:rsidR="0092069A" w:rsidRPr="00000D98" w:rsidRDefault="0092069A" w:rsidP="0092069A">
            <w:pPr>
              <w:suppressAutoHyphens w:val="0"/>
              <w:spacing w:before="40" w:after="80" w:line="220" w:lineRule="exact"/>
              <w:ind w:right="113"/>
              <w:rPr>
                <w:rFonts w:eastAsia="MS Mincho"/>
                <w:szCs w:val="18"/>
                <w:lang w:val="pt-BR"/>
              </w:rPr>
            </w:pPr>
            <w:r>
              <w:rPr>
                <w:rFonts w:eastAsia="MS Mincho"/>
                <w:szCs w:val="18"/>
                <w:lang w:val="pt-BR"/>
              </w:rPr>
              <w:t>X</w:t>
            </w:r>
          </w:p>
        </w:tc>
      </w:tr>
      <w:tr w:rsidR="00C835B4" w:rsidRPr="009A2724" w:rsidTr="009A2724">
        <w:trPr>
          <w:gridAfter w:val="1"/>
          <w:wAfter w:w="858" w:type="dxa"/>
        </w:trPr>
        <w:tc>
          <w:tcPr>
            <w:tcW w:w="1985" w:type="dxa"/>
            <w:tcBorders>
              <w:top w:val="nil"/>
              <w:bottom w:val="nil"/>
            </w:tcBorders>
            <w:shd w:val="clear" w:color="auto" w:fill="auto"/>
            <w:noWrap/>
          </w:tcPr>
          <w:p w:rsidR="00C835B4" w:rsidRPr="009A2724" w:rsidRDefault="00C835B4" w:rsidP="009A2724">
            <w:pPr>
              <w:suppressAutoHyphens w:val="0"/>
              <w:spacing w:before="40" w:after="80" w:line="220" w:lineRule="exact"/>
              <w:ind w:right="113"/>
              <w:rPr>
                <w:rFonts w:eastAsia="MS Mincho"/>
                <w:szCs w:val="18"/>
              </w:rPr>
            </w:pPr>
          </w:p>
        </w:tc>
        <w:tc>
          <w:tcPr>
            <w:tcW w:w="3968" w:type="dxa"/>
            <w:tcBorders>
              <w:top w:val="nil"/>
              <w:bottom w:val="nil"/>
            </w:tcBorders>
            <w:shd w:val="clear" w:color="auto" w:fill="auto"/>
            <w:noWrap/>
          </w:tcPr>
          <w:p w:rsidR="00C835B4" w:rsidRPr="00000D98" w:rsidRDefault="00C835B4" w:rsidP="009A2724">
            <w:pPr>
              <w:suppressAutoHyphens w:val="0"/>
              <w:spacing w:before="40" w:after="80" w:line="220" w:lineRule="exact"/>
              <w:ind w:right="113"/>
              <w:rPr>
                <w:rFonts w:eastAsia="MS Mincho"/>
                <w:szCs w:val="18"/>
              </w:rPr>
            </w:pPr>
            <w:r w:rsidRPr="00000D98">
              <w:rPr>
                <w:rFonts w:eastAsia="MS Mincho"/>
                <w:szCs w:val="18"/>
              </w:rPr>
              <w:t xml:space="preserve">2065/2011, </w:t>
            </w:r>
            <w:proofErr w:type="spellStart"/>
            <w:r w:rsidRPr="00000D98">
              <w:rPr>
                <w:rFonts w:eastAsia="MS Mincho"/>
                <w:i/>
                <w:szCs w:val="18"/>
              </w:rPr>
              <w:t>Kvasha</w:t>
            </w:r>
            <w:proofErr w:type="spellEnd"/>
            <w:r>
              <w:rPr>
                <w:rFonts w:eastAsia="MS Mincho"/>
                <w:i/>
                <w:szCs w:val="18"/>
              </w:rPr>
              <w:br/>
            </w:r>
            <w:r w:rsidRPr="00000D98">
              <w:rPr>
                <w:rFonts w:eastAsia="MS Mincho"/>
                <w:szCs w:val="18"/>
              </w:rPr>
              <w:t>A/68/40</w:t>
            </w:r>
          </w:p>
          <w:p w:rsidR="00C835B4" w:rsidRDefault="00C835B4" w:rsidP="009A2724">
            <w:pPr>
              <w:suppressAutoHyphens w:val="0"/>
              <w:spacing w:before="40" w:after="80" w:line="220" w:lineRule="exact"/>
              <w:ind w:right="113"/>
              <w:rPr>
                <w:rFonts w:eastAsia="MS Mincho"/>
                <w:i/>
                <w:szCs w:val="18"/>
              </w:rPr>
            </w:pPr>
            <w:r w:rsidRPr="00000D98">
              <w:rPr>
                <w:rFonts w:eastAsia="MS Mincho"/>
                <w:szCs w:val="18"/>
              </w:rPr>
              <w:lastRenderedPageBreak/>
              <w:t xml:space="preserve">CCPR/C/111/D/2103/2010, </w:t>
            </w:r>
            <w:proofErr w:type="spellStart"/>
            <w:r w:rsidRPr="00000D98">
              <w:rPr>
                <w:rFonts w:eastAsia="MS Mincho"/>
                <w:i/>
                <w:szCs w:val="18"/>
              </w:rPr>
              <w:t>Poliakyov</w:t>
            </w:r>
            <w:proofErr w:type="spellEnd"/>
          </w:p>
          <w:p w:rsidR="002B546A" w:rsidRPr="00000D98" w:rsidRDefault="002B546A" w:rsidP="009A2724">
            <w:pPr>
              <w:suppressAutoHyphens w:val="0"/>
              <w:spacing w:before="40" w:after="80" w:line="220" w:lineRule="exact"/>
              <w:ind w:right="113"/>
              <w:rPr>
                <w:rFonts w:eastAsia="MS Mincho"/>
                <w:szCs w:val="18"/>
              </w:rPr>
            </w:pPr>
            <w:r w:rsidRPr="00000D98">
              <w:rPr>
                <w:rFonts w:eastAsia="MS Mincho"/>
                <w:szCs w:val="18"/>
              </w:rPr>
              <w:t xml:space="preserve">CCPR/C/112/D/2114/2011, </w:t>
            </w:r>
            <w:proofErr w:type="spellStart"/>
            <w:r w:rsidRPr="00000D98">
              <w:rPr>
                <w:rFonts w:eastAsia="MS Mincho"/>
                <w:i/>
                <w:szCs w:val="18"/>
              </w:rPr>
              <w:t>Sudalenko</w:t>
            </w:r>
            <w:proofErr w:type="spellEnd"/>
          </w:p>
        </w:tc>
        <w:tc>
          <w:tcPr>
            <w:tcW w:w="1985" w:type="dxa"/>
            <w:tcBorders>
              <w:top w:val="nil"/>
              <w:bottom w:val="nil"/>
            </w:tcBorders>
            <w:shd w:val="clear" w:color="auto" w:fill="auto"/>
            <w:noWrap/>
          </w:tcPr>
          <w:p w:rsidR="00C835B4" w:rsidRPr="007A1220" w:rsidRDefault="00C835B4"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C835B4" w:rsidRPr="001E04E5" w:rsidRDefault="00C835B4"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C835B4" w:rsidRPr="009A2724" w:rsidRDefault="00C835B4"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C835B4" w:rsidRPr="00000D98" w:rsidRDefault="00C835B4" w:rsidP="009A2724">
            <w:pPr>
              <w:suppressAutoHyphens w:val="0"/>
              <w:spacing w:before="40" w:after="80" w:line="220" w:lineRule="exact"/>
              <w:ind w:right="113"/>
              <w:rPr>
                <w:rFonts w:eastAsia="MS Mincho"/>
                <w:bCs/>
                <w:szCs w:val="18"/>
                <w:lang w:val="pt-BR"/>
              </w:rPr>
            </w:pPr>
          </w:p>
        </w:tc>
        <w:tc>
          <w:tcPr>
            <w:tcW w:w="1588" w:type="dxa"/>
            <w:tcBorders>
              <w:top w:val="nil"/>
              <w:bottom w:val="nil"/>
            </w:tcBorders>
            <w:shd w:val="clear" w:color="auto" w:fill="auto"/>
            <w:noWrap/>
          </w:tcPr>
          <w:p w:rsidR="00C835B4" w:rsidRPr="00000D98" w:rsidRDefault="00C835B4" w:rsidP="009A2724">
            <w:pPr>
              <w:suppressAutoHyphens w:val="0"/>
              <w:spacing w:before="40" w:after="80" w:line="220" w:lineRule="exact"/>
              <w:ind w:right="113"/>
              <w:rPr>
                <w:rFonts w:eastAsia="MS Mincho"/>
                <w:szCs w:val="18"/>
                <w:lang w:val="pt-BR"/>
              </w:rPr>
            </w:pPr>
          </w:p>
          <w:p w:rsidR="00C835B4" w:rsidRPr="00000D98" w:rsidRDefault="00C835B4" w:rsidP="009A2724">
            <w:pPr>
              <w:suppressAutoHyphens w:val="0"/>
              <w:spacing w:before="40" w:after="80" w:line="220" w:lineRule="exact"/>
              <w:ind w:right="113"/>
              <w:rPr>
                <w:rFonts w:eastAsia="MS Mincho"/>
                <w:szCs w:val="18"/>
                <w:lang w:val="pt-BR"/>
              </w:rPr>
            </w:pPr>
          </w:p>
          <w:p w:rsidR="00C835B4" w:rsidRDefault="00C835B4" w:rsidP="009A2724">
            <w:pPr>
              <w:suppressAutoHyphens w:val="0"/>
              <w:spacing w:before="40" w:after="80" w:line="220" w:lineRule="exact"/>
              <w:ind w:right="113"/>
              <w:rPr>
                <w:rFonts w:eastAsia="MS Mincho"/>
                <w:szCs w:val="18"/>
                <w:lang w:val="pt-BR"/>
              </w:rPr>
            </w:pPr>
            <w:r w:rsidRPr="00000D98">
              <w:rPr>
                <w:rFonts w:eastAsia="MS Mincho"/>
                <w:szCs w:val="18"/>
                <w:lang w:val="pt-BR"/>
              </w:rPr>
              <w:lastRenderedPageBreak/>
              <w:t>X</w:t>
            </w:r>
          </w:p>
          <w:p w:rsidR="007B10D1" w:rsidRPr="007A1220" w:rsidRDefault="007B10D1" w:rsidP="009A2724">
            <w:pPr>
              <w:suppressAutoHyphens w:val="0"/>
              <w:spacing w:before="40" w:after="80" w:line="220" w:lineRule="exact"/>
              <w:ind w:right="113"/>
              <w:rPr>
                <w:rFonts w:eastAsia="MS Mincho"/>
                <w:szCs w:val="18"/>
              </w:rPr>
            </w:pPr>
            <w:r>
              <w:rPr>
                <w:rFonts w:eastAsia="MS Mincho"/>
                <w:szCs w:val="18"/>
                <w:lang w:val="pt-BR"/>
              </w:rPr>
              <w:t>X</w:t>
            </w:r>
          </w:p>
        </w:tc>
      </w:tr>
      <w:tr w:rsidR="00C835B4" w:rsidRPr="009A2724" w:rsidTr="009A2724">
        <w:trPr>
          <w:gridAfter w:val="1"/>
          <w:wAfter w:w="858" w:type="dxa"/>
        </w:trPr>
        <w:tc>
          <w:tcPr>
            <w:tcW w:w="1985" w:type="dxa"/>
            <w:tcBorders>
              <w:top w:val="nil"/>
              <w:bottom w:val="nil"/>
            </w:tcBorders>
            <w:shd w:val="clear" w:color="auto" w:fill="auto"/>
            <w:noWrap/>
          </w:tcPr>
          <w:p w:rsidR="00C835B4" w:rsidRPr="009A2724" w:rsidRDefault="00C835B4" w:rsidP="009A2724">
            <w:pPr>
              <w:suppressAutoHyphens w:val="0"/>
              <w:spacing w:before="40" w:after="80" w:line="200" w:lineRule="exact"/>
              <w:ind w:right="113"/>
              <w:rPr>
                <w:rFonts w:eastAsia="MS Mincho"/>
                <w:szCs w:val="18"/>
              </w:rPr>
            </w:pPr>
          </w:p>
        </w:tc>
        <w:tc>
          <w:tcPr>
            <w:tcW w:w="3968" w:type="dxa"/>
            <w:tcBorders>
              <w:top w:val="nil"/>
              <w:bottom w:val="nil"/>
            </w:tcBorders>
            <w:shd w:val="clear" w:color="auto" w:fill="auto"/>
            <w:noWrap/>
          </w:tcPr>
          <w:p w:rsidR="00C835B4" w:rsidRPr="00000D98" w:rsidRDefault="00C835B4" w:rsidP="009A2724">
            <w:pPr>
              <w:suppressAutoHyphens w:val="0"/>
              <w:spacing w:before="40" w:after="80" w:line="200" w:lineRule="exact"/>
              <w:ind w:right="113"/>
              <w:rPr>
                <w:rFonts w:eastAsia="MS Mincho"/>
                <w:i/>
                <w:szCs w:val="18"/>
              </w:rPr>
            </w:pPr>
            <w:r w:rsidRPr="00000D98">
              <w:rPr>
                <w:rFonts w:eastAsia="MS Mincho"/>
                <w:szCs w:val="18"/>
              </w:rPr>
              <w:t xml:space="preserve">2120/2011, </w:t>
            </w:r>
            <w:proofErr w:type="spellStart"/>
            <w:r w:rsidRPr="00000D98">
              <w:rPr>
                <w:rFonts w:eastAsia="MS Mincho"/>
                <w:i/>
                <w:szCs w:val="18"/>
              </w:rPr>
              <w:t>Kovalev</w:t>
            </w:r>
            <w:proofErr w:type="spellEnd"/>
            <w:r>
              <w:rPr>
                <w:rFonts w:eastAsia="MS Mincho"/>
                <w:i/>
                <w:szCs w:val="18"/>
              </w:rPr>
              <w:br/>
            </w:r>
            <w:r w:rsidRPr="00000D98">
              <w:rPr>
                <w:rFonts w:eastAsia="MS Mincho"/>
                <w:szCs w:val="18"/>
              </w:rPr>
              <w:t>A/68/40</w:t>
            </w:r>
          </w:p>
          <w:p w:rsidR="00C835B4" w:rsidRPr="00000D98" w:rsidRDefault="00C835B4" w:rsidP="009A2724">
            <w:pPr>
              <w:suppressAutoHyphens w:val="0"/>
              <w:spacing w:before="40" w:after="80" w:line="200" w:lineRule="exact"/>
              <w:ind w:right="113"/>
              <w:rPr>
                <w:rFonts w:eastAsia="MS Mincho"/>
                <w:i/>
                <w:szCs w:val="18"/>
              </w:rPr>
            </w:pPr>
            <w:r w:rsidRPr="00000D98">
              <w:rPr>
                <w:rFonts w:eastAsia="MS Mincho"/>
                <w:szCs w:val="18"/>
              </w:rPr>
              <w:t xml:space="preserve">CCPR/C/112/D/2153/2012, </w:t>
            </w:r>
            <w:proofErr w:type="spellStart"/>
            <w:r w:rsidRPr="00000D98">
              <w:rPr>
                <w:rFonts w:eastAsia="MS Mincho"/>
                <w:i/>
                <w:szCs w:val="18"/>
              </w:rPr>
              <w:t>Kalyakin</w:t>
            </w:r>
            <w:proofErr w:type="spellEnd"/>
          </w:p>
          <w:p w:rsidR="00C835B4" w:rsidRPr="00000D98" w:rsidRDefault="00C835B4" w:rsidP="009A2724">
            <w:pPr>
              <w:suppressAutoHyphens w:val="0"/>
              <w:spacing w:before="40" w:after="80" w:line="200" w:lineRule="exact"/>
              <w:ind w:right="113"/>
              <w:rPr>
                <w:rFonts w:eastAsia="MS Mincho"/>
                <w:i/>
                <w:szCs w:val="18"/>
              </w:rPr>
            </w:pPr>
            <w:r w:rsidRPr="00000D98">
              <w:rPr>
                <w:rFonts w:eastAsia="MS Mincho"/>
                <w:szCs w:val="18"/>
              </w:rPr>
              <w:t xml:space="preserve">CCPR/C/112/D/2156/2012, </w:t>
            </w:r>
            <w:proofErr w:type="spellStart"/>
            <w:r w:rsidRPr="00000D98">
              <w:rPr>
                <w:rFonts w:eastAsia="MS Mincho"/>
                <w:i/>
                <w:szCs w:val="18"/>
              </w:rPr>
              <w:t>Nepomnyaschikh</w:t>
            </w:r>
            <w:proofErr w:type="spellEnd"/>
          </w:p>
          <w:p w:rsidR="00C835B4" w:rsidRPr="00000D98" w:rsidRDefault="00C835B4" w:rsidP="009A2724">
            <w:pPr>
              <w:suppressAutoHyphens w:val="0"/>
              <w:spacing w:before="40" w:after="80" w:line="200" w:lineRule="exact"/>
              <w:ind w:right="113"/>
              <w:rPr>
                <w:rFonts w:eastAsia="MS Mincho"/>
                <w:i/>
                <w:szCs w:val="18"/>
              </w:rPr>
            </w:pPr>
            <w:r w:rsidRPr="00000D98">
              <w:rPr>
                <w:rFonts w:eastAsia="MS Mincho"/>
                <w:szCs w:val="18"/>
              </w:rPr>
              <w:t xml:space="preserve">CCPR/C/112/D/2165/2012, </w:t>
            </w:r>
            <w:proofErr w:type="spellStart"/>
            <w:r w:rsidRPr="00000D98">
              <w:rPr>
                <w:rFonts w:eastAsia="MS Mincho"/>
                <w:i/>
                <w:szCs w:val="18"/>
              </w:rPr>
              <w:t>Pinchuk</w:t>
            </w:r>
            <w:proofErr w:type="spellEnd"/>
          </w:p>
          <w:p w:rsidR="00C835B4" w:rsidRPr="00180C20" w:rsidRDefault="00C835B4" w:rsidP="009A2724">
            <w:pPr>
              <w:suppressAutoHyphens w:val="0"/>
              <w:spacing w:before="40" w:after="80" w:line="200" w:lineRule="exact"/>
              <w:ind w:right="113"/>
              <w:rPr>
                <w:rFonts w:eastAsia="MS Mincho"/>
                <w:i/>
                <w:szCs w:val="18"/>
                <w:lang w:val="fr-CH"/>
              </w:rPr>
            </w:pPr>
            <w:r w:rsidRPr="00180C20">
              <w:rPr>
                <w:rFonts w:eastAsia="MS Mincho"/>
                <w:szCs w:val="18"/>
                <w:lang w:val="fr-CH"/>
              </w:rPr>
              <w:t>CCPR/C/113/D/1949/2010,</w:t>
            </w:r>
            <w:r w:rsidRPr="00180C20">
              <w:rPr>
                <w:rFonts w:eastAsia="MS Mincho"/>
                <w:i/>
                <w:szCs w:val="18"/>
                <w:lang w:val="fr-CH"/>
              </w:rPr>
              <w:t xml:space="preserve"> </w:t>
            </w:r>
            <w:proofErr w:type="spellStart"/>
            <w:r w:rsidRPr="00180C20">
              <w:rPr>
                <w:rFonts w:eastAsia="MS Mincho"/>
                <w:i/>
                <w:szCs w:val="18"/>
                <w:lang w:val="fr-CH"/>
              </w:rPr>
              <w:t>Kozlov</w:t>
            </w:r>
            <w:proofErr w:type="spellEnd"/>
            <w:r w:rsidRPr="00180C20">
              <w:rPr>
                <w:rFonts w:eastAsia="MS Mincho"/>
                <w:i/>
                <w:szCs w:val="18"/>
                <w:lang w:val="fr-CH"/>
              </w:rPr>
              <w:t xml:space="preserve"> et al.</w:t>
            </w:r>
          </w:p>
          <w:p w:rsidR="00C835B4" w:rsidRPr="00180C20" w:rsidRDefault="00C835B4" w:rsidP="009A2724">
            <w:pPr>
              <w:suppressAutoHyphens w:val="0"/>
              <w:spacing w:before="40" w:after="80" w:line="200" w:lineRule="exact"/>
              <w:ind w:right="113"/>
              <w:rPr>
                <w:rFonts w:eastAsia="MS Mincho"/>
                <w:i/>
                <w:szCs w:val="18"/>
                <w:lang w:val="fr-CH"/>
              </w:rPr>
            </w:pPr>
            <w:r w:rsidRPr="00180C20">
              <w:rPr>
                <w:rFonts w:eastAsia="MS Mincho"/>
                <w:szCs w:val="18"/>
                <w:lang w:val="fr-CH"/>
              </w:rPr>
              <w:t>CCPR/C/113/D/1992/2010,</w:t>
            </w:r>
            <w:r w:rsidRPr="00180C20">
              <w:rPr>
                <w:rFonts w:eastAsia="MS Mincho"/>
                <w:i/>
                <w:szCs w:val="18"/>
                <w:lang w:val="fr-CH"/>
              </w:rPr>
              <w:t xml:space="preserve"> </w:t>
            </w:r>
            <w:proofErr w:type="spellStart"/>
            <w:r w:rsidRPr="00180C20">
              <w:rPr>
                <w:rFonts w:eastAsia="MS Mincho"/>
                <w:i/>
                <w:szCs w:val="18"/>
                <w:lang w:val="fr-CH"/>
              </w:rPr>
              <w:t>Sudalenko</w:t>
            </w:r>
            <w:proofErr w:type="spellEnd"/>
          </w:p>
          <w:p w:rsidR="00C835B4" w:rsidRPr="00375E4F" w:rsidRDefault="00C835B4" w:rsidP="009A2724">
            <w:pPr>
              <w:suppressAutoHyphens w:val="0"/>
              <w:spacing w:before="40" w:after="80" w:line="200" w:lineRule="exact"/>
              <w:ind w:right="113"/>
              <w:rPr>
                <w:rFonts w:eastAsia="MS Mincho"/>
                <w:szCs w:val="18"/>
                <w:lang w:val="fr-CH"/>
              </w:rPr>
            </w:pPr>
            <w:r w:rsidRPr="00180C20">
              <w:rPr>
                <w:rFonts w:eastAsia="MS Mincho"/>
                <w:szCs w:val="18"/>
                <w:lang w:val="fr-CH"/>
              </w:rPr>
              <w:t xml:space="preserve">CCPR/C/113/D/2013/2010, </w:t>
            </w:r>
            <w:proofErr w:type="spellStart"/>
            <w:r w:rsidRPr="00180C20">
              <w:rPr>
                <w:rFonts w:eastAsia="MS Mincho"/>
                <w:i/>
                <w:szCs w:val="18"/>
                <w:lang w:val="fr-CH"/>
              </w:rPr>
              <w:t>Grishkovtsov</w:t>
            </w:r>
            <w:proofErr w:type="spellEnd"/>
          </w:p>
        </w:tc>
        <w:tc>
          <w:tcPr>
            <w:tcW w:w="1985" w:type="dxa"/>
            <w:tcBorders>
              <w:top w:val="nil"/>
              <w:bottom w:val="nil"/>
            </w:tcBorders>
            <w:shd w:val="clear" w:color="auto" w:fill="auto"/>
            <w:noWrap/>
          </w:tcPr>
          <w:p w:rsidR="00C835B4" w:rsidRPr="00375E4F" w:rsidRDefault="00C835B4" w:rsidP="009A2724">
            <w:pPr>
              <w:suppressAutoHyphens w:val="0"/>
              <w:spacing w:before="40" w:after="80" w:line="200" w:lineRule="exact"/>
              <w:ind w:right="113"/>
              <w:rPr>
                <w:rFonts w:eastAsia="MS Mincho"/>
                <w:szCs w:val="18"/>
                <w:lang w:val="fr-CH"/>
              </w:rPr>
            </w:pPr>
          </w:p>
        </w:tc>
        <w:tc>
          <w:tcPr>
            <w:tcW w:w="1021" w:type="dxa"/>
            <w:tcBorders>
              <w:top w:val="nil"/>
              <w:bottom w:val="nil"/>
            </w:tcBorders>
            <w:shd w:val="clear" w:color="auto" w:fill="auto"/>
            <w:noWrap/>
          </w:tcPr>
          <w:p w:rsidR="00C835B4" w:rsidRPr="00375E4F" w:rsidRDefault="00C835B4" w:rsidP="009A2724">
            <w:pPr>
              <w:suppressAutoHyphens w:val="0"/>
              <w:spacing w:before="40" w:after="80" w:line="200" w:lineRule="exact"/>
              <w:ind w:right="113"/>
              <w:rPr>
                <w:rFonts w:eastAsia="MS Mincho"/>
                <w:szCs w:val="18"/>
                <w:lang w:val="fr-CH"/>
              </w:rPr>
            </w:pPr>
          </w:p>
        </w:tc>
        <w:tc>
          <w:tcPr>
            <w:tcW w:w="964" w:type="dxa"/>
            <w:tcBorders>
              <w:top w:val="nil"/>
              <w:bottom w:val="nil"/>
            </w:tcBorders>
            <w:shd w:val="clear" w:color="auto" w:fill="auto"/>
            <w:noWrap/>
          </w:tcPr>
          <w:p w:rsidR="00C835B4" w:rsidRPr="00375E4F" w:rsidRDefault="00C835B4" w:rsidP="009A2724">
            <w:pPr>
              <w:suppressAutoHyphens w:val="0"/>
              <w:spacing w:before="40" w:after="80" w:line="200" w:lineRule="exact"/>
              <w:ind w:right="113"/>
              <w:rPr>
                <w:rFonts w:eastAsia="MS Mincho"/>
                <w:szCs w:val="18"/>
                <w:lang w:val="fr-CH"/>
              </w:rPr>
            </w:pPr>
          </w:p>
        </w:tc>
        <w:tc>
          <w:tcPr>
            <w:tcW w:w="1134" w:type="dxa"/>
            <w:tcBorders>
              <w:top w:val="nil"/>
              <w:bottom w:val="nil"/>
            </w:tcBorders>
            <w:shd w:val="clear" w:color="auto" w:fill="auto"/>
            <w:noWrap/>
          </w:tcPr>
          <w:p w:rsidR="00C835B4" w:rsidRPr="00000D98" w:rsidRDefault="00027B9B" w:rsidP="009A2724">
            <w:pPr>
              <w:suppressAutoHyphens w:val="0"/>
              <w:spacing w:before="40" w:after="80" w:line="200" w:lineRule="exact"/>
              <w:ind w:right="113"/>
              <w:rPr>
                <w:rFonts w:eastAsia="MS Mincho"/>
                <w:bCs/>
                <w:szCs w:val="18"/>
                <w:lang w:val="pt-BR"/>
              </w:rPr>
            </w:pPr>
            <w:r>
              <w:rPr>
                <w:rFonts w:eastAsia="MS Mincho"/>
                <w:bCs/>
                <w:szCs w:val="18"/>
                <w:lang w:val="pt-BR"/>
              </w:rPr>
              <w:br/>
            </w:r>
          </w:p>
          <w:p w:rsidR="00C835B4" w:rsidRPr="00000D98" w:rsidRDefault="00027B9B" w:rsidP="009A2724">
            <w:pPr>
              <w:suppressAutoHyphens w:val="0"/>
              <w:spacing w:before="40" w:after="80" w:line="200" w:lineRule="exact"/>
              <w:ind w:right="113"/>
              <w:rPr>
                <w:rFonts w:eastAsia="MS Mincho"/>
                <w:bCs/>
                <w:szCs w:val="18"/>
                <w:lang w:val="pt-BR"/>
              </w:rPr>
            </w:pPr>
            <w:r>
              <w:rPr>
                <w:rFonts w:eastAsia="MS Mincho"/>
                <w:bCs/>
                <w:szCs w:val="18"/>
                <w:lang w:val="pt-BR"/>
              </w:rPr>
              <w:t>X</w:t>
            </w:r>
          </w:p>
          <w:p w:rsidR="00C835B4" w:rsidRDefault="00C835B4" w:rsidP="009A2724">
            <w:pPr>
              <w:suppressAutoHyphens w:val="0"/>
              <w:spacing w:before="40" w:after="80" w:line="200" w:lineRule="exact"/>
              <w:ind w:right="113"/>
              <w:rPr>
                <w:rFonts w:eastAsia="MS Mincho"/>
                <w:bCs/>
                <w:szCs w:val="18"/>
                <w:lang w:val="pt-BR"/>
              </w:rPr>
            </w:pPr>
          </w:p>
          <w:p w:rsidR="00027B9B" w:rsidRPr="00000D98" w:rsidRDefault="00027B9B" w:rsidP="009A2724">
            <w:pPr>
              <w:suppressAutoHyphens w:val="0"/>
              <w:spacing w:before="40" w:after="80" w:line="200" w:lineRule="exact"/>
              <w:ind w:right="113"/>
              <w:rPr>
                <w:rFonts w:eastAsia="MS Mincho"/>
                <w:bCs/>
                <w:szCs w:val="18"/>
                <w:lang w:val="pt-BR"/>
              </w:rPr>
            </w:pPr>
          </w:p>
          <w:p w:rsidR="00C835B4" w:rsidRPr="00000D98" w:rsidRDefault="00C835B4" w:rsidP="009A2724">
            <w:pPr>
              <w:suppressAutoHyphens w:val="0"/>
              <w:spacing w:before="40" w:after="80" w:line="200" w:lineRule="exact"/>
              <w:ind w:right="113"/>
              <w:rPr>
                <w:rFonts w:eastAsia="MS Mincho"/>
                <w:bCs/>
                <w:szCs w:val="18"/>
                <w:lang w:val="pt-BR"/>
              </w:rPr>
            </w:pPr>
            <w:r w:rsidRPr="00000D98">
              <w:rPr>
                <w:rFonts w:eastAsia="MS Mincho"/>
                <w:bCs/>
                <w:szCs w:val="18"/>
                <w:lang w:val="pt-BR"/>
              </w:rPr>
              <w:t>X</w:t>
            </w:r>
          </w:p>
          <w:p w:rsidR="00C835B4" w:rsidRPr="00000D98" w:rsidRDefault="00C835B4" w:rsidP="009A2724">
            <w:pPr>
              <w:suppressAutoHyphens w:val="0"/>
              <w:spacing w:before="40" w:after="80" w:line="200" w:lineRule="exact"/>
              <w:ind w:right="113"/>
              <w:rPr>
                <w:rFonts w:eastAsia="MS Mincho"/>
                <w:bCs/>
                <w:szCs w:val="18"/>
                <w:lang w:val="pt-BR"/>
              </w:rPr>
            </w:pPr>
            <w:r w:rsidRPr="00000D98">
              <w:rPr>
                <w:rFonts w:eastAsia="MS Mincho"/>
                <w:bCs/>
                <w:szCs w:val="18"/>
                <w:lang w:val="pt-BR"/>
              </w:rPr>
              <w:t>X</w:t>
            </w:r>
          </w:p>
          <w:p w:rsidR="00C835B4" w:rsidRPr="007A1220" w:rsidRDefault="00C835B4" w:rsidP="009A2724">
            <w:pPr>
              <w:suppressAutoHyphens w:val="0"/>
              <w:spacing w:before="40" w:after="80" w:line="200" w:lineRule="exact"/>
              <w:ind w:right="113"/>
              <w:rPr>
                <w:rFonts w:eastAsia="MS Mincho"/>
                <w:szCs w:val="18"/>
              </w:rPr>
            </w:pPr>
            <w:r w:rsidRPr="00000D98">
              <w:rPr>
                <w:rFonts w:eastAsia="MS Mincho"/>
                <w:bCs/>
                <w:szCs w:val="18"/>
                <w:lang w:val="pt-BR"/>
              </w:rPr>
              <w:t>X</w:t>
            </w:r>
          </w:p>
        </w:tc>
        <w:tc>
          <w:tcPr>
            <w:tcW w:w="1588" w:type="dxa"/>
            <w:tcBorders>
              <w:top w:val="nil"/>
              <w:bottom w:val="nil"/>
            </w:tcBorders>
            <w:shd w:val="clear" w:color="auto" w:fill="auto"/>
            <w:noWrap/>
          </w:tcPr>
          <w:p w:rsidR="00C835B4" w:rsidRPr="001E04E5" w:rsidRDefault="00C835B4" w:rsidP="009A2724">
            <w:pPr>
              <w:suppressAutoHyphens w:val="0"/>
              <w:spacing w:before="40" w:after="80" w:line="200" w:lineRule="exact"/>
              <w:ind w:right="113"/>
              <w:rPr>
                <w:rFonts w:eastAsia="MS Mincho"/>
                <w:szCs w:val="18"/>
              </w:rPr>
            </w:pPr>
          </w:p>
        </w:tc>
      </w:tr>
      <w:tr w:rsidR="00C0263C" w:rsidRPr="009A2724" w:rsidTr="009A2724">
        <w:trPr>
          <w:gridAfter w:val="1"/>
          <w:wAfter w:w="858" w:type="dxa"/>
        </w:trPr>
        <w:tc>
          <w:tcPr>
            <w:tcW w:w="1985"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Belgium (1)</w:t>
            </w:r>
          </w:p>
        </w:tc>
        <w:tc>
          <w:tcPr>
            <w:tcW w:w="3968"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i/>
                <w:szCs w:val="18"/>
              </w:rPr>
            </w:pPr>
            <w:r w:rsidRPr="009A2724">
              <w:rPr>
                <w:rFonts w:eastAsia="MS Mincho"/>
                <w:szCs w:val="18"/>
              </w:rPr>
              <w:t xml:space="preserve">1472/2006, </w:t>
            </w:r>
            <w:proofErr w:type="spellStart"/>
            <w:r w:rsidRPr="009A2724">
              <w:rPr>
                <w:rFonts w:eastAsia="MS Mincho"/>
                <w:i/>
                <w:iCs/>
                <w:szCs w:val="18"/>
              </w:rPr>
              <w:t>Sayadi</w:t>
            </w:r>
            <w:proofErr w:type="spellEnd"/>
            <w:r w:rsidRPr="009A2724">
              <w:rPr>
                <w:rFonts w:eastAsia="MS Mincho"/>
                <w:iCs/>
                <w:szCs w:val="18"/>
              </w:rPr>
              <w:br/>
            </w:r>
            <w:r w:rsidRPr="009A2724">
              <w:rPr>
                <w:rFonts w:eastAsia="MS Mincho"/>
                <w:szCs w:val="18"/>
              </w:rPr>
              <w:t>A/64/40</w:t>
            </w:r>
          </w:p>
        </w:tc>
        <w:tc>
          <w:tcPr>
            <w:tcW w:w="1985"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tcBorders>
              <w:top w:val="nil"/>
              <w:bottom w:val="nil"/>
            </w:tcBorders>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E929BB" w:rsidRPr="009A2724" w:rsidTr="009A2724">
        <w:trPr>
          <w:gridAfter w:val="1"/>
          <w:wAfter w:w="858" w:type="dxa"/>
        </w:trPr>
        <w:tc>
          <w:tcPr>
            <w:tcW w:w="1985" w:type="dxa"/>
            <w:tcBorders>
              <w:top w:val="nil"/>
            </w:tcBorders>
            <w:shd w:val="clear" w:color="auto" w:fill="auto"/>
            <w:noWrap/>
          </w:tcPr>
          <w:p w:rsidR="00E929BB" w:rsidRPr="007A1220" w:rsidRDefault="00E929BB" w:rsidP="009A2724">
            <w:pPr>
              <w:suppressAutoHyphens w:val="0"/>
              <w:spacing w:before="40" w:after="80" w:line="220" w:lineRule="exact"/>
              <w:ind w:right="113"/>
              <w:rPr>
                <w:rFonts w:eastAsia="MS Mincho"/>
                <w:szCs w:val="18"/>
              </w:rPr>
            </w:pPr>
            <w:r w:rsidRPr="00000D98">
              <w:rPr>
                <w:rFonts w:eastAsia="MS Mincho"/>
                <w:szCs w:val="18"/>
              </w:rPr>
              <w:t>Benin (1)</w:t>
            </w:r>
          </w:p>
        </w:tc>
        <w:tc>
          <w:tcPr>
            <w:tcW w:w="3968" w:type="dxa"/>
            <w:tcBorders>
              <w:top w:val="nil"/>
            </w:tcBorders>
            <w:shd w:val="clear" w:color="auto" w:fill="auto"/>
            <w:noWrap/>
          </w:tcPr>
          <w:p w:rsidR="00E929BB" w:rsidRPr="007A1220" w:rsidRDefault="00E929BB" w:rsidP="009A2724">
            <w:pPr>
              <w:suppressAutoHyphens w:val="0"/>
              <w:spacing w:before="40" w:after="80" w:line="220" w:lineRule="exact"/>
              <w:ind w:right="113"/>
              <w:rPr>
                <w:rFonts w:eastAsia="MS Mincho"/>
                <w:szCs w:val="18"/>
              </w:rPr>
            </w:pPr>
            <w:r w:rsidRPr="00000D98">
              <w:rPr>
                <w:rFonts w:eastAsia="MS Mincho"/>
                <w:szCs w:val="18"/>
              </w:rPr>
              <w:t>CCPR/C/111/D/2055/2011,</w:t>
            </w:r>
            <w:r>
              <w:rPr>
                <w:rFonts w:eastAsia="MS Mincho"/>
                <w:szCs w:val="18"/>
              </w:rPr>
              <w:t xml:space="preserve"> </w:t>
            </w:r>
            <w:proofErr w:type="spellStart"/>
            <w:r w:rsidRPr="00000D98">
              <w:rPr>
                <w:rFonts w:eastAsia="MS Mincho"/>
                <w:i/>
                <w:szCs w:val="18"/>
              </w:rPr>
              <w:t>Zinsou</w:t>
            </w:r>
            <w:proofErr w:type="spellEnd"/>
          </w:p>
        </w:tc>
        <w:tc>
          <w:tcPr>
            <w:tcW w:w="1985" w:type="dxa"/>
            <w:tcBorders>
              <w:top w:val="nil"/>
            </w:tcBorders>
            <w:shd w:val="clear" w:color="auto" w:fill="auto"/>
            <w:noWrap/>
          </w:tcPr>
          <w:p w:rsidR="00E929BB" w:rsidRPr="001E04E5" w:rsidRDefault="00E929BB" w:rsidP="009A2724">
            <w:pPr>
              <w:suppressAutoHyphens w:val="0"/>
              <w:spacing w:before="40" w:after="80" w:line="220" w:lineRule="exact"/>
              <w:ind w:right="113"/>
              <w:rPr>
                <w:rFonts w:eastAsia="MS Mincho"/>
                <w:szCs w:val="18"/>
              </w:rPr>
            </w:pPr>
          </w:p>
        </w:tc>
        <w:tc>
          <w:tcPr>
            <w:tcW w:w="1021" w:type="dxa"/>
            <w:tcBorders>
              <w:top w:val="nil"/>
            </w:tcBorders>
            <w:shd w:val="clear" w:color="auto" w:fill="auto"/>
            <w:noWrap/>
          </w:tcPr>
          <w:p w:rsidR="00E929BB" w:rsidRPr="009A2724" w:rsidRDefault="00E929BB" w:rsidP="009A2724">
            <w:pPr>
              <w:suppressAutoHyphens w:val="0"/>
              <w:spacing w:before="40" w:after="80" w:line="220" w:lineRule="exact"/>
              <w:ind w:right="113"/>
              <w:rPr>
                <w:rFonts w:eastAsia="MS Mincho"/>
                <w:szCs w:val="18"/>
              </w:rPr>
            </w:pPr>
          </w:p>
        </w:tc>
        <w:tc>
          <w:tcPr>
            <w:tcW w:w="964" w:type="dxa"/>
            <w:tcBorders>
              <w:top w:val="nil"/>
            </w:tcBorders>
            <w:shd w:val="clear" w:color="auto" w:fill="auto"/>
            <w:noWrap/>
          </w:tcPr>
          <w:p w:rsidR="00E929BB" w:rsidRPr="009A2724" w:rsidRDefault="00E929BB" w:rsidP="009A2724">
            <w:pPr>
              <w:suppressAutoHyphens w:val="0"/>
              <w:spacing w:before="40" w:after="80" w:line="220" w:lineRule="exact"/>
              <w:ind w:right="113"/>
              <w:rPr>
                <w:rFonts w:eastAsia="MS Mincho"/>
                <w:szCs w:val="18"/>
              </w:rPr>
            </w:pPr>
          </w:p>
        </w:tc>
        <w:tc>
          <w:tcPr>
            <w:tcW w:w="1134" w:type="dxa"/>
            <w:tcBorders>
              <w:top w:val="nil"/>
            </w:tcBorders>
            <w:shd w:val="clear" w:color="auto" w:fill="auto"/>
            <w:noWrap/>
          </w:tcPr>
          <w:p w:rsidR="00E929BB" w:rsidRPr="009A2724" w:rsidRDefault="00E929BB" w:rsidP="009A2724">
            <w:pPr>
              <w:suppressAutoHyphens w:val="0"/>
              <w:spacing w:before="40" w:after="80" w:line="220" w:lineRule="exact"/>
              <w:ind w:right="113"/>
              <w:rPr>
                <w:rFonts w:eastAsia="MS Mincho"/>
                <w:szCs w:val="18"/>
              </w:rPr>
            </w:pPr>
          </w:p>
        </w:tc>
        <w:tc>
          <w:tcPr>
            <w:tcW w:w="1588" w:type="dxa"/>
            <w:tcBorders>
              <w:top w:val="nil"/>
            </w:tcBorders>
            <w:shd w:val="clear" w:color="auto" w:fill="auto"/>
            <w:noWrap/>
          </w:tcPr>
          <w:p w:rsidR="00E929BB" w:rsidRPr="009A2724" w:rsidRDefault="00E929BB"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Bolivia (</w:t>
            </w:r>
            <w:proofErr w:type="spellStart"/>
            <w:r w:rsidRPr="009A2724">
              <w:rPr>
                <w:rFonts w:eastAsia="MS Mincho"/>
                <w:szCs w:val="18"/>
              </w:rPr>
              <w:t>Plurinational</w:t>
            </w:r>
            <w:proofErr w:type="spellEnd"/>
            <w:r w:rsidRPr="009A2724">
              <w:rPr>
                <w:rFonts w:eastAsia="MS Mincho"/>
                <w:szCs w:val="18"/>
              </w:rPr>
              <w:br/>
              <w:t>State of) (1)</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176/1984, </w:t>
            </w:r>
            <w:proofErr w:type="spellStart"/>
            <w:r w:rsidRPr="009A2724">
              <w:rPr>
                <w:rFonts w:eastAsia="MS Mincho"/>
                <w:i/>
                <w:szCs w:val="18"/>
              </w:rPr>
              <w:t>Peñarrieta</w:t>
            </w:r>
            <w:proofErr w:type="spellEnd"/>
            <w:r w:rsidRPr="009A2724">
              <w:rPr>
                <w:rFonts w:eastAsia="MS Mincho"/>
                <w:szCs w:val="18"/>
              </w:rPr>
              <w:br/>
              <w:t>A/43/40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00" w:lineRule="exact"/>
              <w:ind w:right="113"/>
              <w:rPr>
                <w:rFonts w:eastAsia="MS Mincho"/>
                <w:szCs w:val="18"/>
              </w:rPr>
            </w:pPr>
            <w:r w:rsidRPr="009A2724">
              <w:rPr>
                <w:rFonts w:eastAsia="MS Mincho"/>
                <w:szCs w:val="18"/>
              </w:rPr>
              <w:t>Bosnia and Herzegovina</w:t>
            </w:r>
            <w:r w:rsidR="00536BC6" w:rsidRPr="009A2724">
              <w:rPr>
                <w:rFonts w:eastAsia="MS Mincho"/>
                <w:szCs w:val="18"/>
              </w:rPr>
              <w:t xml:space="preserve"> </w:t>
            </w:r>
            <w:r w:rsidRPr="009A2724">
              <w:rPr>
                <w:rFonts w:eastAsia="MS Mincho"/>
                <w:szCs w:val="18"/>
              </w:rPr>
              <w:t>(9)</w:t>
            </w:r>
          </w:p>
        </w:tc>
        <w:tc>
          <w:tcPr>
            <w:tcW w:w="3968" w:type="dxa"/>
            <w:shd w:val="clear" w:color="auto" w:fill="auto"/>
            <w:noWrap/>
          </w:tcPr>
          <w:p w:rsidR="00F11EB4" w:rsidRPr="00E628CB" w:rsidRDefault="00F11EB4" w:rsidP="009A2724">
            <w:pPr>
              <w:suppressAutoHyphens w:val="0"/>
              <w:spacing w:before="40" w:after="80" w:line="200" w:lineRule="exact"/>
              <w:ind w:right="113"/>
              <w:rPr>
                <w:rFonts w:eastAsia="MS Mincho"/>
                <w:szCs w:val="18"/>
                <w:lang w:val="it-IT"/>
              </w:rPr>
            </w:pPr>
            <w:r w:rsidRPr="00E628CB">
              <w:rPr>
                <w:rFonts w:eastAsia="MS Mincho"/>
                <w:szCs w:val="18"/>
                <w:lang w:val="it-IT"/>
              </w:rPr>
              <w:t xml:space="preserve">1917-1918-1925/2008, </w:t>
            </w:r>
            <w:r w:rsidRPr="00E628CB">
              <w:rPr>
                <w:rFonts w:eastAsia="MS Mincho"/>
                <w:i/>
                <w:szCs w:val="18"/>
                <w:lang w:val="it-IT"/>
              </w:rPr>
              <w:t>Prutina et al.</w:t>
            </w:r>
            <w:r w:rsidR="00E929BB" w:rsidRPr="00E628CB">
              <w:rPr>
                <w:rFonts w:eastAsia="MS Mincho"/>
                <w:i/>
                <w:szCs w:val="18"/>
                <w:lang w:val="it-IT"/>
              </w:rPr>
              <w:br/>
            </w:r>
            <w:r w:rsidRPr="00E628CB">
              <w:rPr>
                <w:rFonts w:eastAsia="MS Mincho"/>
                <w:szCs w:val="18"/>
                <w:lang w:val="it-IT"/>
              </w:rPr>
              <w:t>A/68/40</w:t>
            </w:r>
          </w:p>
          <w:p w:rsidR="00F11EB4" w:rsidRPr="00E628CB" w:rsidRDefault="00F11EB4" w:rsidP="009A2724">
            <w:pPr>
              <w:suppressAutoHyphens w:val="0"/>
              <w:spacing w:before="40" w:after="80" w:line="200" w:lineRule="exact"/>
              <w:ind w:right="113"/>
              <w:rPr>
                <w:rFonts w:eastAsia="MS Mincho"/>
                <w:szCs w:val="18"/>
                <w:lang w:val="it-IT"/>
              </w:rPr>
            </w:pPr>
            <w:r w:rsidRPr="00E628CB">
              <w:rPr>
                <w:rFonts w:eastAsia="MS Mincho"/>
                <w:szCs w:val="18"/>
                <w:lang w:val="it-IT"/>
              </w:rPr>
              <w:t xml:space="preserve">1955/2010, </w:t>
            </w:r>
            <w:r w:rsidRPr="00E628CB">
              <w:rPr>
                <w:rFonts w:eastAsia="MS Mincho"/>
                <w:i/>
                <w:szCs w:val="18"/>
                <w:lang w:val="it-IT"/>
              </w:rPr>
              <w:t xml:space="preserve">Al-Gertani </w:t>
            </w:r>
            <w:r w:rsidR="00E929BB" w:rsidRPr="00E628CB">
              <w:rPr>
                <w:rFonts w:eastAsia="MS Mincho"/>
                <w:i/>
                <w:szCs w:val="18"/>
                <w:lang w:val="it-IT"/>
              </w:rPr>
              <w:br/>
            </w:r>
            <w:r w:rsidRPr="00E628CB">
              <w:rPr>
                <w:rFonts w:eastAsia="MS Mincho"/>
                <w:szCs w:val="18"/>
                <w:lang w:val="it-IT"/>
              </w:rPr>
              <w:t>A/69/40</w:t>
            </w:r>
          </w:p>
          <w:p w:rsidR="00F11EB4" w:rsidRPr="009A2724" w:rsidRDefault="00F11EB4" w:rsidP="009A2724">
            <w:pPr>
              <w:suppressAutoHyphens w:val="0"/>
              <w:spacing w:before="40" w:after="80" w:line="200" w:lineRule="exact"/>
              <w:ind w:right="113"/>
              <w:rPr>
                <w:rFonts w:eastAsia="MS Mincho"/>
                <w:i/>
                <w:szCs w:val="18"/>
              </w:rPr>
            </w:pPr>
            <w:r w:rsidRPr="009A2724">
              <w:rPr>
                <w:rFonts w:eastAsia="MS Mincho"/>
                <w:szCs w:val="18"/>
              </w:rPr>
              <w:t xml:space="preserve">CCPR/C/111/D/1956/2010, </w:t>
            </w:r>
            <w:proofErr w:type="spellStart"/>
            <w:r w:rsidRPr="009A2724">
              <w:rPr>
                <w:rFonts w:eastAsia="MS Mincho"/>
                <w:i/>
                <w:szCs w:val="18"/>
              </w:rPr>
              <w:t>Duric</w:t>
            </w:r>
            <w:proofErr w:type="spellEnd"/>
          </w:p>
          <w:p w:rsidR="00F11EB4" w:rsidRPr="009A2724" w:rsidRDefault="00F11EB4" w:rsidP="009A2724">
            <w:pPr>
              <w:suppressAutoHyphens w:val="0"/>
              <w:spacing w:before="40" w:after="80" w:line="200" w:lineRule="exact"/>
              <w:ind w:right="113"/>
              <w:rPr>
                <w:rFonts w:eastAsia="MS Mincho"/>
                <w:i/>
                <w:szCs w:val="18"/>
              </w:rPr>
            </w:pPr>
            <w:r w:rsidRPr="009A2724">
              <w:rPr>
                <w:rFonts w:eastAsia="MS Mincho"/>
                <w:szCs w:val="18"/>
              </w:rPr>
              <w:t xml:space="preserve">CCPR/C/112/D/1966/2010, </w:t>
            </w:r>
            <w:r w:rsidRPr="009A2724">
              <w:rPr>
                <w:rFonts w:eastAsia="MS Mincho"/>
                <w:i/>
                <w:szCs w:val="18"/>
              </w:rPr>
              <w:t>Hero</w:t>
            </w:r>
          </w:p>
          <w:p w:rsidR="00F11EB4" w:rsidRPr="009A2724" w:rsidRDefault="00F11EB4" w:rsidP="009A2724">
            <w:pPr>
              <w:suppressAutoHyphens w:val="0"/>
              <w:spacing w:before="40" w:after="80" w:line="200" w:lineRule="exact"/>
              <w:ind w:right="113"/>
              <w:rPr>
                <w:rFonts w:eastAsia="MS Mincho"/>
                <w:i/>
                <w:szCs w:val="18"/>
                <w:lang w:val="fr-CH"/>
              </w:rPr>
            </w:pPr>
            <w:r w:rsidRPr="009A2724">
              <w:rPr>
                <w:rFonts w:eastAsia="MS Mincho"/>
                <w:szCs w:val="18"/>
              </w:rPr>
              <w:t xml:space="preserve">CCPR/C/112/D/1970/2010, </w:t>
            </w:r>
            <w:proofErr w:type="spellStart"/>
            <w:r w:rsidRPr="009A2724">
              <w:rPr>
                <w:rFonts w:eastAsia="MS Mincho"/>
                <w:i/>
                <w:szCs w:val="18"/>
              </w:rPr>
              <w:t>Kožljak</w:t>
            </w:r>
            <w:proofErr w:type="spellEnd"/>
          </w:p>
        </w:tc>
        <w:tc>
          <w:tcPr>
            <w:tcW w:w="1985" w:type="dxa"/>
            <w:shd w:val="clear" w:color="auto" w:fill="auto"/>
            <w:noWrap/>
          </w:tcPr>
          <w:p w:rsidR="00F11EB4" w:rsidRPr="009A2724" w:rsidRDefault="00F11EB4" w:rsidP="009A2724">
            <w:pPr>
              <w:suppressAutoHyphens w:val="0"/>
              <w:spacing w:before="40" w:after="80" w:line="200" w:lineRule="exact"/>
              <w:ind w:right="113"/>
              <w:rPr>
                <w:rFonts w:eastAsia="MS Mincho"/>
                <w:szCs w:val="18"/>
                <w:lang w:val="es-ES_tradnl"/>
              </w:rPr>
            </w:pPr>
          </w:p>
        </w:tc>
        <w:tc>
          <w:tcPr>
            <w:tcW w:w="1021" w:type="dxa"/>
            <w:shd w:val="clear" w:color="auto" w:fill="auto"/>
            <w:noWrap/>
          </w:tcPr>
          <w:p w:rsidR="00F11EB4" w:rsidRPr="009A2724" w:rsidRDefault="00F11EB4" w:rsidP="009A2724">
            <w:pPr>
              <w:suppressAutoHyphens w:val="0"/>
              <w:spacing w:before="40" w:after="80" w:line="200" w:lineRule="exact"/>
              <w:ind w:right="113"/>
              <w:rPr>
                <w:rFonts w:eastAsia="MS Mincho"/>
                <w:szCs w:val="18"/>
                <w:lang w:val="es-ES_tradnl"/>
              </w:rPr>
            </w:pPr>
          </w:p>
        </w:tc>
        <w:tc>
          <w:tcPr>
            <w:tcW w:w="964" w:type="dxa"/>
            <w:shd w:val="clear" w:color="auto" w:fill="auto"/>
            <w:noWrap/>
          </w:tcPr>
          <w:p w:rsidR="00F11EB4" w:rsidRPr="009A2724" w:rsidRDefault="00F11EB4" w:rsidP="009A2724">
            <w:pPr>
              <w:suppressAutoHyphens w:val="0"/>
              <w:spacing w:before="40" w:after="80" w:line="200" w:lineRule="exact"/>
              <w:ind w:right="113"/>
              <w:rPr>
                <w:rFonts w:eastAsia="MS Mincho"/>
                <w:szCs w:val="18"/>
                <w:lang w:val="es-ES_tradnl"/>
              </w:rPr>
            </w:pPr>
          </w:p>
        </w:tc>
        <w:tc>
          <w:tcPr>
            <w:tcW w:w="1134" w:type="dxa"/>
            <w:shd w:val="clear" w:color="auto" w:fill="auto"/>
            <w:noWrap/>
          </w:tcPr>
          <w:p w:rsidR="00F11EB4" w:rsidRPr="009A2724" w:rsidRDefault="00F11EB4" w:rsidP="009A2724">
            <w:pPr>
              <w:suppressAutoHyphens w:val="0"/>
              <w:spacing w:before="40" w:after="80" w:line="200" w:lineRule="exact"/>
              <w:ind w:right="113"/>
              <w:rPr>
                <w:rFonts w:eastAsia="MS Mincho"/>
                <w:szCs w:val="18"/>
                <w:lang w:val="es-ES_tradnl"/>
              </w:rPr>
            </w:pPr>
          </w:p>
        </w:tc>
        <w:tc>
          <w:tcPr>
            <w:tcW w:w="1588" w:type="dxa"/>
            <w:shd w:val="clear" w:color="auto" w:fill="auto"/>
            <w:noWrap/>
          </w:tcPr>
          <w:p w:rsidR="00F11EB4" w:rsidRPr="009A2724" w:rsidRDefault="00F11EB4" w:rsidP="009A2724">
            <w:pPr>
              <w:suppressAutoHyphens w:val="0"/>
              <w:spacing w:before="40" w:after="80" w:line="200" w:lineRule="exact"/>
              <w:ind w:right="113"/>
              <w:rPr>
                <w:rFonts w:eastAsia="MS Mincho"/>
                <w:szCs w:val="18"/>
              </w:rPr>
            </w:pPr>
            <w:r w:rsidRPr="009A2724">
              <w:rPr>
                <w:rFonts w:eastAsia="MS Mincho"/>
                <w:szCs w:val="18"/>
              </w:rPr>
              <w:t>X</w:t>
            </w:r>
          </w:p>
          <w:p w:rsidR="00F11EB4" w:rsidRPr="009A2724" w:rsidRDefault="00F11EB4" w:rsidP="009A2724">
            <w:pPr>
              <w:suppressAutoHyphens w:val="0"/>
              <w:spacing w:before="40" w:after="80" w:line="200" w:lineRule="exact"/>
              <w:ind w:right="113"/>
              <w:rPr>
                <w:rFonts w:eastAsia="MS Mincho"/>
                <w:szCs w:val="18"/>
              </w:rPr>
            </w:pPr>
          </w:p>
          <w:p w:rsidR="00F11EB4" w:rsidRPr="009A2724" w:rsidRDefault="00F11EB4" w:rsidP="009A2724">
            <w:pPr>
              <w:suppressAutoHyphens w:val="0"/>
              <w:spacing w:before="40" w:after="80" w:line="200" w:lineRule="exact"/>
              <w:ind w:right="113"/>
              <w:rPr>
                <w:rFonts w:eastAsia="MS Mincho"/>
                <w:szCs w:val="18"/>
              </w:rPr>
            </w:pPr>
            <w:r w:rsidRPr="009A2724">
              <w:rPr>
                <w:rFonts w:eastAsia="MS Mincho"/>
                <w:szCs w:val="18"/>
              </w:rPr>
              <w:t>X</w:t>
            </w:r>
          </w:p>
          <w:p w:rsidR="00F11EB4" w:rsidRPr="009A2724" w:rsidRDefault="00F11EB4" w:rsidP="009A2724">
            <w:pPr>
              <w:suppressAutoHyphens w:val="0"/>
              <w:spacing w:before="40" w:after="80" w:line="200" w:lineRule="exact"/>
              <w:ind w:right="113"/>
              <w:rPr>
                <w:rFonts w:eastAsia="MS Mincho"/>
                <w:szCs w:val="18"/>
              </w:rPr>
            </w:pPr>
          </w:p>
          <w:p w:rsidR="00F11EB4" w:rsidRPr="009A2724" w:rsidRDefault="00F11EB4" w:rsidP="009A2724">
            <w:pPr>
              <w:suppressAutoHyphens w:val="0"/>
              <w:spacing w:before="40" w:after="80" w:line="200" w:lineRule="exact"/>
              <w:ind w:right="113"/>
              <w:rPr>
                <w:rFonts w:eastAsia="MS Mincho"/>
                <w:szCs w:val="18"/>
              </w:rPr>
            </w:pPr>
            <w:r w:rsidRPr="009A2724">
              <w:rPr>
                <w:rFonts w:eastAsia="MS Mincho"/>
                <w:szCs w:val="18"/>
              </w:rPr>
              <w:t>X</w:t>
            </w:r>
          </w:p>
          <w:p w:rsidR="00F11EB4" w:rsidRPr="009A2724" w:rsidRDefault="00F11EB4" w:rsidP="009A2724">
            <w:pPr>
              <w:suppressAutoHyphens w:val="0"/>
              <w:spacing w:before="40" w:after="80" w:line="200" w:lineRule="exact"/>
              <w:ind w:right="113"/>
              <w:rPr>
                <w:rFonts w:eastAsia="MS Mincho"/>
                <w:szCs w:val="18"/>
              </w:rPr>
            </w:pPr>
          </w:p>
        </w:tc>
      </w:tr>
      <w:tr w:rsidR="00E929BB" w:rsidRPr="009A2724" w:rsidTr="00840552">
        <w:trPr>
          <w:gridAfter w:val="1"/>
          <w:wAfter w:w="858" w:type="dxa"/>
        </w:trPr>
        <w:tc>
          <w:tcPr>
            <w:tcW w:w="1985" w:type="dxa"/>
            <w:shd w:val="clear" w:color="auto" w:fill="auto"/>
            <w:noWrap/>
          </w:tcPr>
          <w:p w:rsidR="00E929BB" w:rsidRPr="009A2724" w:rsidRDefault="00E929BB" w:rsidP="009A2724">
            <w:pPr>
              <w:suppressAutoHyphens w:val="0"/>
              <w:spacing w:before="40" w:after="80" w:line="220" w:lineRule="exact"/>
              <w:ind w:right="113"/>
              <w:rPr>
                <w:rFonts w:eastAsia="MS Mincho"/>
                <w:szCs w:val="18"/>
              </w:rPr>
            </w:pPr>
          </w:p>
        </w:tc>
        <w:tc>
          <w:tcPr>
            <w:tcW w:w="3968" w:type="dxa"/>
            <w:shd w:val="clear" w:color="auto" w:fill="auto"/>
            <w:noWrap/>
          </w:tcPr>
          <w:p w:rsidR="00E929BB" w:rsidRPr="00180C20" w:rsidRDefault="00E929BB" w:rsidP="009A2724">
            <w:pPr>
              <w:suppressAutoHyphens w:val="0"/>
              <w:spacing w:before="40" w:after="80" w:line="220" w:lineRule="exact"/>
              <w:ind w:right="113"/>
              <w:rPr>
                <w:rFonts w:eastAsia="MS Mincho"/>
                <w:szCs w:val="18"/>
                <w:lang w:val="fr-CH"/>
              </w:rPr>
            </w:pPr>
            <w:r w:rsidRPr="00180C20">
              <w:rPr>
                <w:rFonts w:eastAsia="MS Mincho"/>
                <w:szCs w:val="18"/>
                <w:lang w:val="fr-CH"/>
              </w:rPr>
              <w:t xml:space="preserve">1997/2010, </w:t>
            </w:r>
            <w:proofErr w:type="spellStart"/>
            <w:r w:rsidRPr="00180C20">
              <w:rPr>
                <w:rFonts w:eastAsia="MS Mincho"/>
                <w:i/>
                <w:szCs w:val="18"/>
                <w:lang w:val="fr-CH"/>
              </w:rPr>
              <w:t>Rizvanović</w:t>
            </w:r>
            <w:proofErr w:type="spellEnd"/>
            <w:r w:rsidRPr="00180C20">
              <w:rPr>
                <w:rFonts w:eastAsia="MS Mincho"/>
                <w:i/>
                <w:szCs w:val="18"/>
                <w:lang w:val="fr-CH"/>
              </w:rPr>
              <w:t xml:space="preserve"> et al</w:t>
            </w:r>
            <w:r w:rsidRPr="00180C20">
              <w:rPr>
                <w:rFonts w:eastAsia="MS Mincho"/>
                <w:szCs w:val="18"/>
                <w:lang w:val="fr-CH"/>
              </w:rPr>
              <w:t xml:space="preserve"> </w:t>
            </w:r>
            <w:r w:rsidRPr="00180C20">
              <w:rPr>
                <w:rFonts w:eastAsia="MS Mincho"/>
                <w:szCs w:val="18"/>
                <w:lang w:val="fr-CH"/>
              </w:rPr>
              <w:br/>
              <w:t>A/69/40</w:t>
            </w:r>
          </w:p>
          <w:p w:rsidR="00E929BB" w:rsidRPr="00180C20" w:rsidRDefault="00E929BB" w:rsidP="00E628CB">
            <w:pPr>
              <w:suppressAutoHyphens w:val="0"/>
              <w:spacing w:before="40" w:after="80" w:line="220" w:lineRule="exact"/>
              <w:ind w:right="113"/>
              <w:rPr>
                <w:rFonts w:eastAsia="MS Mincho"/>
                <w:i/>
                <w:szCs w:val="18"/>
                <w:lang w:val="fr-CH"/>
              </w:rPr>
            </w:pPr>
            <w:r w:rsidRPr="00180C20">
              <w:rPr>
                <w:rFonts w:eastAsia="MS Mincho"/>
                <w:szCs w:val="18"/>
                <w:lang w:val="fr-CH"/>
              </w:rPr>
              <w:t xml:space="preserve">CCPR/C/111/D/2003/2010, </w:t>
            </w:r>
            <w:proofErr w:type="spellStart"/>
            <w:r w:rsidRPr="00180C20">
              <w:rPr>
                <w:rFonts w:eastAsia="MS Mincho"/>
                <w:i/>
                <w:szCs w:val="18"/>
                <w:lang w:val="fr-CH"/>
              </w:rPr>
              <w:t>Selimovi</w:t>
            </w:r>
            <w:r w:rsidR="00E628CB" w:rsidRPr="00180C20">
              <w:rPr>
                <w:i/>
                <w:iCs/>
                <w:lang w:val="fr-CH"/>
              </w:rPr>
              <w:t>ć</w:t>
            </w:r>
            <w:proofErr w:type="spellEnd"/>
            <w:r w:rsidRPr="00180C20">
              <w:rPr>
                <w:rFonts w:eastAsia="MS Mincho"/>
                <w:i/>
                <w:szCs w:val="18"/>
                <w:lang w:val="fr-CH"/>
              </w:rPr>
              <w:t xml:space="preserve"> </w:t>
            </w:r>
            <w:r w:rsidR="00E628CB" w:rsidRPr="00180C20">
              <w:rPr>
                <w:rFonts w:eastAsia="MS Mincho"/>
                <w:i/>
                <w:szCs w:val="18"/>
                <w:lang w:val="fr-CH"/>
              </w:rPr>
              <w:t>et al.</w:t>
            </w:r>
          </w:p>
          <w:p w:rsidR="00E929BB" w:rsidRPr="00000D98" w:rsidRDefault="00E929BB" w:rsidP="009A2724">
            <w:pPr>
              <w:suppressAutoHyphens w:val="0"/>
              <w:spacing w:before="40" w:after="80" w:line="220" w:lineRule="exact"/>
              <w:ind w:right="113"/>
              <w:rPr>
                <w:rFonts w:eastAsia="MS Mincho"/>
                <w:i/>
                <w:szCs w:val="18"/>
                <w:lang w:val="fr-CH"/>
              </w:rPr>
            </w:pPr>
            <w:r w:rsidRPr="00F14A63">
              <w:rPr>
                <w:rFonts w:eastAsia="MS Mincho"/>
                <w:szCs w:val="18"/>
                <w:lang w:val="fr-CH"/>
              </w:rPr>
              <w:t xml:space="preserve">CCPR/C/113/D/2022/2011, </w:t>
            </w:r>
            <w:proofErr w:type="spellStart"/>
            <w:r w:rsidRPr="00F14A63">
              <w:rPr>
                <w:rFonts w:eastAsia="MS Mincho"/>
                <w:i/>
                <w:szCs w:val="18"/>
                <w:lang w:val="fr-CH"/>
              </w:rPr>
              <w:t>Hamulić</w:t>
            </w:r>
            <w:proofErr w:type="spellEnd"/>
            <w:r w:rsidRPr="00F14A63">
              <w:rPr>
                <w:rFonts w:eastAsia="MS Mincho"/>
                <w:i/>
                <w:szCs w:val="18"/>
                <w:lang w:val="fr-CH"/>
              </w:rPr>
              <w:t xml:space="preserve"> et al.</w:t>
            </w:r>
          </w:p>
          <w:p w:rsidR="00E929BB" w:rsidRPr="00E628CB" w:rsidRDefault="00E929BB" w:rsidP="00E85102">
            <w:pPr>
              <w:suppressAutoHyphens w:val="0"/>
              <w:spacing w:before="40" w:after="80" w:line="220" w:lineRule="exact"/>
              <w:ind w:right="113"/>
              <w:rPr>
                <w:rFonts w:eastAsia="MS Mincho"/>
                <w:szCs w:val="18"/>
                <w:lang w:val="fr-CH"/>
              </w:rPr>
            </w:pPr>
            <w:r w:rsidRPr="00000D98">
              <w:rPr>
                <w:rFonts w:eastAsia="MS Mincho"/>
                <w:szCs w:val="18"/>
                <w:lang w:val="fr-CH"/>
              </w:rPr>
              <w:t>CCPR/C/113/</w:t>
            </w:r>
            <w:r w:rsidR="003A0080">
              <w:rPr>
                <w:rFonts w:eastAsia="MS Mincho"/>
                <w:szCs w:val="18"/>
                <w:lang w:val="fr-CH"/>
              </w:rPr>
              <w:t>D/</w:t>
            </w:r>
            <w:r w:rsidRPr="00000D98">
              <w:rPr>
                <w:rFonts w:eastAsia="MS Mincho"/>
                <w:szCs w:val="18"/>
                <w:lang w:val="fr-CH"/>
              </w:rPr>
              <w:t>2028/2011</w:t>
            </w:r>
            <w:r w:rsidRPr="00000D98">
              <w:rPr>
                <w:rFonts w:eastAsia="MS Mincho"/>
                <w:i/>
                <w:szCs w:val="18"/>
                <w:lang w:val="fr-CH"/>
              </w:rPr>
              <w:t xml:space="preserve">, </w:t>
            </w:r>
            <w:proofErr w:type="spellStart"/>
            <w:r w:rsidRPr="00000D98">
              <w:rPr>
                <w:rFonts w:eastAsia="MS Mincho"/>
                <w:i/>
                <w:szCs w:val="18"/>
                <w:lang w:val="fr-CH"/>
              </w:rPr>
              <w:t>I</w:t>
            </w:r>
            <w:r w:rsidR="00E85102" w:rsidRPr="00180C20">
              <w:rPr>
                <w:i/>
                <w:iCs/>
                <w:lang w:val="fr-CH"/>
              </w:rPr>
              <w:t>č</w:t>
            </w:r>
            <w:r w:rsidRPr="00000D98">
              <w:rPr>
                <w:rFonts w:eastAsia="MS Mincho"/>
                <w:i/>
                <w:szCs w:val="18"/>
                <w:lang w:val="fr-CH"/>
              </w:rPr>
              <w:t>ić</w:t>
            </w:r>
            <w:proofErr w:type="spellEnd"/>
            <w:r w:rsidRPr="00000D98">
              <w:rPr>
                <w:rFonts w:eastAsia="MS Mincho"/>
                <w:i/>
                <w:szCs w:val="18"/>
                <w:lang w:val="fr-CH"/>
              </w:rPr>
              <w:t xml:space="preserve"> et al.</w:t>
            </w:r>
          </w:p>
        </w:tc>
        <w:tc>
          <w:tcPr>
            <w:tcW w:w="1985" w:type="dxa"/>
            <w:shd w:val="clear" w:color="auto" w:fill="auto"/>
            <w:noWrap/>
          </w:tcPr>
          <w:p w:rsidR="00E929BB" w:rsidRPr="00E628CB" w:rsidRDefault="00E929BB" w:rsidP="009A2724">
            <w:pPr>
              <w:suppressAutoHyphens w:val="0"/>
              <w:spacing w:before="40" w:after="80" w:line="220" w:lineRule="exact"/>
              <w:ind w:right="113"/>
              <w:rPr>
                <w:rFonts w:eastAsia="MS Mincho"/>
                <w:szCs w:val="18"/>
                <w:lang w:val="fr-CH"/>
              </w:rPr>
            </w:pPr>
          </w:p>
        </w:tc>
        <w:tc>
          <w:tcPr>
            <w:tcW w:w="1021" w:type="dxa"/>
            <w:shd w:val="clear" w:color="auto" w:fill="auto"/>
            <w:noWrap/>
          </w:tcPr>
          <w:p w:rsidR="00E929BB" w:rsidRPr="00E628CB" w:rsidRDefault="00E929BB" w:rsidP="009A2724">
            <w:pPr>
              <w:suppressAutoHyphens w:val="0"/>
              <w:spacing w:before="40" w:after="80" w:line="220" w:lineRule="exact"/>
              <w:ind w:right="113"/>
              <w:rPr>
                <w:rFonts w:eastAsia="MS Mincho"/>
                <w:szCs w:val="18"/>
                <w:lang w:val="fr-CH"/>
              </w:rPr>
            </w:pPr>
          </w:p>
        </w:tc>
        <w:tc>
          <w:tcPr>
            <w:tcW w:w="964" w:type="dxa"/>
            <w:shd w:val="clear" w:color="auto" w:fill="auto"/>
            <w:noWrap/>
          </w:tcPr>
          <w:p w:rsidR="00E929BB" w:rsidRPr="00E628CB" w:rsidRDefault="00E929BB" w:rsidP="009A2724">
            <w:pPr>
              <w:suppressAutoHyphens w:val="0"/>
              <w:spacing w:before="40" w:after="80" w:line="220" w:lineRule="exact"/>
              <w:ind w:right="113"/>
              <w:rPr>
                <w:rFonts w:eastAsia="MS Mincho"/>
                <w:szCs w:val="18"/>
                <w:lang w:val="fr-CH"/>
              </w:rPr>
            </w:pPr>
          </w:p>
        </w:tc>
        <w:tc>
          <w:tcPr>
            <w:tcW w:w="1134" w:type="dxa"/>
            <w:shd w:val="clear" w:color="auto" w:fill="auto"/>
            <w:noWrap/>
          </w:tcPr>
          <w:p w:rsidR="00E929BB" w:rsidRPr="00E628CB" w:rsidRDefault="00E929BB" w:rsidP="009A2724">
            <w:pPr>
              <w:suppressAutoHyphens w:val="0"/>
              <w:spacing w:before="40" w:after="80" w:line="220" w:lineRule="exact"/>
              <w:ind w:right="113"/>
              <w:rPr>
                <w:rFonts w:eastAsia="MS Mincho"/>
                <w:szCs w:val="18"/>
                <w:lang w:val="fr-CH"/>
              </w:rPr>
            </w:pPr>
          </w:p>
        </w:tc>
        <w:tc>
          <w:tcPr>
            <w:tcW w:w="1588" w:type="dxa"/>
            <w:shd w:val="clear" w:color="auto" w:fill="auto"/>
            <w:noWrap/>
          </w:tcPr>
          <w:p w:rsidR="00E929BB" w:rsidRPr="00000D98" w:rsidRDefault="00E929BB" w:rsidP="009A2724">
            <w:pPr>
              <w:suppressAutoHyphens w:val="0"/>
              <w:spacing w:before="40" w:after="80" w:line="220" w:lineRule="exact"/>
              <w:ind w:right="113"/>
              <w:rPr>
                <w:rFonts w:eastAsia="MS Mincho"/>
                <w:szCs w:val="18"/>
              </w:rPr>
            </w:pPr>
            <w:r w:rsidRPr="00000D98">
              <w:rPr>
                <w:rFonts w:eastAsia="MS Mincho"/>
                <w:szCs w:val="18"/>
              </w:rPr>
              <w:t>X</w:t>
            </w:r>
          </w:p>
          <w:p w:rsidR="00E929BB" w:rsidRPr="00000D98" w:rsidRDefault="00E929BB" w:rsidP="009A2724">
            <w:pPr>
              <w:suppressAutoHyphens w:val="0"/>
              <w:spacing w:before="40" w:after="80" w:line="220" w:lineRule="exact"/>
              <w:ind w:right="113"/>
              <w:rPr>
                <w:rFonts w:eastAsia="MS Mincho"/>
                <w:szCs w:val="18"/>
              </w:rPr>
            </w:pPr>
          </w:p>
          <w:p w:rsidR="00945012" w:rsidRDefault="00945012" w:rsidP="009A2724">
            <w:pPr>
              <w:suppressAutoHyphens w:val="0"/>
              <w:spacing w:before="40" w:after="80" w:line="220" w:lineRule="exact"/>
              <w:ind w:right="113"/>
              <w:rPr>
                <w:rFonts w:eastAsia="MS Mincho"/>
                <w:szCs w:val="18"/>
              </w:rPr>
            </w:pPr>
          </w:p>
          <w:p w:rsidR="00E929BB" w:rsidRPr="00000D98" w:rsidRDefault="00E929BB" w:rsidP="009A2724">
            <w:pPr>
              <w:suppressAutoHyphens w:val="0"/>
              <w:spacing w:before="40" w:after="80" w:line="220" w:lineRule="exact"/>
              <w:ind w:right="113"/>
              <w:rPr>
                <w:rFonts w:eastAsia="MS Mincho"/>
                <w:szCs w:val="18"/>
              </w:rPr>
            </w:pPr>
            <w:r w:rsidRPr="00000D98">
              <w:rPr>
                <w:rFonts w:eastAsia="MS Mincho"/>
                <w:szCs w:val="18"/>
              </w:rPr>
              <w:t>X</w:t>
            </w:r>
          </w:p>
          <w:p w:rsidR="00E929BB" w:rsidRPr="007A1220" w:rsidRDefault="00E929BB" w:rsidP="009A2724">
            <w:pPr>
              <w:suppressAutoHyphens w:val="0"/>
              <w:spacing w:before="40" w:after="80" w:line="220" w:lineRule="exact"/>
              <w:ind w:right="113"/>
              <w:rPr>
                <w:rFonts w:eastAsia="MS Mincho"/>
                <w:szCs w:val="18"/>
              </w:rPr>
            </w:pPr>
            <w:r w:rsidRPr="00000D98">
              <w:rPr>
                <w:rFonts w:eastAsia="MS Mincho"/>
                <w:szCs w:val="18"/>
              </w:rPr>
              <w:t>X</w:t>
            </w:r>
          </w:p>
        </w:tc>
      </w:tr>
      <w:tr w:rsidR="00C0263C" w:rsidRPr="003A0080" w:rsidTr="009A2724">
        <w:trPr>
          <w:gridAfter w:val="1"/>
          <w:wAfter w:w="858" w:type="dxa"/>
        </w:trPr>
        <w:tc>
          <w:tcPr>
            <w:tcW w:w="1985" w:type="dxa"/>
            <w:shd w:val="clear" w:color="auto" w:fill="auto"/>
            <w:noWrap/>
          </w:tcPr>
          <w:p w:rsidR="00F11EB4" w:rsidRPr="003A0080" w:rsidRDefault="00F11EB4" w:rsidP="009A2724">
            <w:pPr>
              <w:suppressAutoHyphens w:val="0"/>
              <w:spacing w:before="40" w:after="80" w:line="220" w:lineRule="exact"/>
              <w:ind w:right="113"/>
              <w:rPr>
                <w:rFonts w:eastAsia="MS Mincho"/>
                <w:szCs w:val="18"/>
              </w:rPr>
            </w:pPr>
            <w:r w:rsidRPr="003A0080">
              <w:rPr>
                <w:rFonts w:eastAsia="MS Mincho"/>
                <w:szCs w:val="18"/>
              </w:rPr>
              <w:t>Bulgaria (1)</w:t>
            </w:r>
          </w:p>
        </w:tc>
        <w:tc>
          <w:tcPr>
            <w:tcW w:w="3968" w:type="dxa"/>
            <w:shd w:val="clear" w:color="auto" w:fill="auto"/>
            <w:noWrap/>
          </w:tcPr>
          <w:p w:rsidR="00F11EB4" w:rsidRDefault="00F11EB4" w:rsidP="009A2724">
            <w:pPr>
              <w:suppressAutoHyphens w:val="0"/>
              <w:spacing w:before="40" w:after="80" w:line="220" w:lineRule="exact"/>
              <w:ind w:right="113"/>
              <w:rPr>
                <w:rFonts w:eastAsia="MS Mincho"/>
                <w:i/>
                <w:szCs w:val="18"/>
                <w:lang w:val="fr-CH"/>
              </w:rPr>
            </w:pPr>
            <w:r w:rsidRPr="00F464F3">
              <w:rPr>
                <w:rFonts w:eastAsia="MS Mincho"/>
                <w:szCs w:val="18"/>
              </w:rPr>
              <w:t>2073/2011,</w:t>
            </w:r>
            <w:r w:rsidR="000570B8" w:rsidRPr="00F464F3">
              <w:rPr>
                <w:rFonts w:eastAsia="MS Mincho"/>
                <w:i/>
                <w:szCs w:val="18"/>
              </w:rPr>
              <w:t xml:space="preserve"> </w:t>
            </w:r>
            <w:proofErr w:type="spellStart"/>
            <w:r w:rsidRPr="00F464F3">
              <w:rPr>
                <w:rFonts w:eastAsia="MS Mincho"/>
                <w:i/>
                <w:szCs w:val="18"/>
              </w:rPr>
              <w:t>Naidenova</w:t>
            </w:r>
            <w:proofErr w:type="spellEnd"/>
            <w:r w:rsidRPr="00F464F3">
              <w:rPr>
                <w:rFonts w:eastAsia="MS Mincho"/>
                <w:i/>
                <w:szCs w:val="18"/>
              </w:rPr>
              <w:t xml:space="preserve"> et al.</w:t>
            </w:r>
          </w:p>
          <w:p w:rsidR="00F464F3" w:rsidRPr="00180C20" w:rsidRDefault="00F464F3" w:rsidP="009A2724">
            <w:pPr>
              <w:suppressAutoHyphens w:val="0"/>
              <w:spacing w:before="40" w:after="80" w:line="220" w:lineRule="exact"/>
              <w:ind w:right="113"/>
              <w:rPr>
                <w:rFonts w:eastAsia="MS Mincho"/>
                <w:iCs/>
                <w:szCs w:val="18"/>
                <w:lang w:val="fr-CH"/>
              </w:rPr>
            </w:pPr>
            <w:r>
              <w:rPr>
                <w:rFonts w:eastAsia="MS Mincho"/>
                <w:iCs/>
                <w:szCs w:val="18"/>
                <w:lang w:val="fr-CH"/>
              </w:rPr>
              <w:t>A/68/40</w:t>
            </w:r>
          </w:p>
        </w:tc>
        <w:tc>
          <w:tcPr>
            <w:tcW w:w="1985" w:type="dxa"/>
            <w:shd w:val="clear" w:color="auto" w:fill="auto"/>
            <w:noWrap/>
          </w:tcPr>
          <w:p w:rsidR="00F11EB4" w:rsidRPr="003A0080" w:rsidRDefault="00F11EB4" w:rsidP="009A2724">
            <w:pPr>
              <w:suppressAutoHyphens w:val="0"/>
              <w:spacing w:before="40" w:after="80" w:line="220" w:lineRule="exact"/>
              <w:ind w:right="113"/>
              <w:rPr>
                <w:rFonts w:eastAsia="MS Mincho"/>
                <w:szCs w:val="18"/>
                <w:lang w:val="fr-CH"/>
              </w:rPr>
            </w:pPr>
          </w:p>
        </w:tc>
        <w:tc>
          <w:tcPr>
            <w:tcW w:w="1021" w:type="dxa"/>
            <w:shd w:val="clear" w:color="auto" w:fill="auto"/>
            <w:noWrap/>
          </w:tcPr>
          <w:p w:rsidR="00F11EB4" w:rsidRPr="003A0080" w:rsidRDefault="00F11EB4" w:rsidP="009A2724">
            <w:pPr>
              <w:suppressAutoHyphens w:val="0"/>
              <w:spacing w:before="40" w:after="80" w:line="220" w:lineRule="exact"/>
              <w:ind w:right="113"/>
              <w:rPr>
                <w:rFonts w:eastAsia="MS Mincho"/>
                <w:szCs w:val="18"/>
                <w:lang w:val="fr-CH"/>
              </w:rPr>
            </w:pPr>
          </w:p>
        </w:tc>
        <w:tc>
          <w:tcPr>
            <w:tcW w:w="964" w:type="dxa"/>
            <w:shd w:val="clear" w:color="auto" w:fill="auto"/>
            <w:noWrap/>
          </w:tcPr>
          <w:p w:rsidR="00F11EB4" w:rsidRPr="003A0080" w:rsidRDefault="00F11EB4" w:rsidP="009A2724">
            <w:pPr>
              <w:suppressAutoHyphens w:val="0"/>
              <w:spacing w:before="40" w:after="80" w:line="220" w:lineRule="exact"/>
              <w:ind w:right="113"/>
              <w:rPr>
                <w:rFonts w:eastAsia="MS Mincho"/>
                <w:szCs w:val="18"/>
                <w:lang w:val="fr-CH"/>
              </w:rPr>
            </w:pPr>
          </w:p>
        </w:tc>
        <w:tc>
          <w:tcPr>
            <w:tcW w:w="1134" w:type="dxa"/>
            <w:shd w:val="clear" w:color="auto" w:fill="auto"/>
            <w:noWrap/>
          </w:tcPr>
          <w:p w:rsidR="00F11EB4" w:rsidRPr="003A0080" w:rsidRDefault="00F11EB4" w:rsidP="009A2724">
            <w:pPr>
              <w:suppressAutoHyphens w:val="0"/>
              <w:spacing w:before="40" w:after="80" w:line="220" w:lineRule="exact"/>
              <w:ind w:right="113"/>
              <w:rPr>
                <w:rFonts w:eastAsia="MS Mincho"/>
                <w:szCs w:val="18"/>
                <w:lang w:val="fr-CH"/>
              </w:rPr>
            </w:pPr>
          </w:p>
        </w:tc>
        <w:tc>
          <w:tcPr>
            <w:tcW w:w="1588" w:type="dxa"/>
            <w:shd w:val="clear" w:color="auto" w:fill="auto"/>
            <w:noWrap/>
          </w:tcPr>
          <w:p w:rsidR="00F11EB4" w:rsidRPr="003A0080" w:rsidRDefault="00F11EB4" w:rsidP="009A2724">
            <w:pPr>
              <w:suppressAutoHyphens w:val="0"/>
              <w:spacing w:before="40" w:after="80" w:line="220" w:lineRule="exact"/>
              <w:ind w:right="113"/>
              <w:rPr>
                <w:rFonts w:eastAsia="MS Mincho"/>
                <w:szCs w:val="18"/>
                <w:lang w:val="fr-CH"/>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Burkina Faso (1)</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1159/2003, </w:t>
            </w:r>
            <w:proofErr w:type="spellStart"/>
            <w:r w:rsidRPr="009A2724">
              <w:rPr>
                <w:rFonts w:eastAsia="MS Mincho"/>
                <w:i/>
                <w:szCs w:val="18"/>
              </w:rPr>
              <w:t>Sankara</w:t>
            </w:r>
            <w:proofErr w:type="spellEnd"/>
            <w:r w:rsidRPr="009A2724">
              <w:rPr>
                <w:rFonts w:eastAsia="MS Mincho"/>
                <w:i/>
                <w:szCs w:val="18"/>
              </w:rPr>
              <w:t xml:space="preserve"> et al.</w:t>
            </w:r>
            <w:r w:rsidR="00B6416C">
              <w:rPr>
                <w:rFonts w:eastAsia="MS Mincho"/>
                <w:i/>
                <w:szCs w:val="18"/>
              </w:rPr>
              <w:br/>
            </w:r>
            <w:r w:rsidRPr="009A2724">
              <w:rPr>
                <w:rFonts w:eastAsia="MS Mincho"/>
                <w:szCs w:val="18"/>
              </w:rPr>
              <w:t>A/61/40</w:t>
            </w:r>
          </w:p>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lastRenderedPageBreak/>
              <w:t>Follow-up dialogue</w:t>
            </w:r>
            <w:r w:rsidR="00536BC6" w:rsidRPr="009A2724">
              <w:rPr>
                <w:rFonts w:eastAsia="MS Mincho"/>
                <w:szCs w:val="18"/>
              </w:rPr>
              <w:t xml:space="preserve"> </w:t>
            </w:r>
            <w:r w:rsidR="00EF4D33">
              <w:rPr>
                <w:rFonts w:eastAsia="MS Mincho"/>
                <w:szCs w:val="18"/>
              </w:rPr>
              <w:t xml:space="preserve">was </w:t>
            </w:r>
            <w:r w:rsidRPr="009A2724">
              <w:rPr>
                <w:rFonts w:eastAsia="MS Mincho"/>
                <w:szCs w:val="18"/>
              </w:rPr>
              <w:t>closed with a note of satisfactory implementation of the Committee’s recommendation</w:t>
            </w:r>
            <w:r w:rsidR="00EF4D33">
              <w:rPr>
                <w:rFonts w:eastAsia="MS Mincho"/>
                <w:szCs w:val="18"/>
              </w:rPr>
              <w:t>.</w:t>
            </w:r>
            <w:r w:rsidRPr="009A2724">
              <w:rPr>
                <w:rFonts w:eastAsia="MS Mincho"/>
                <w:szCs w:val="18"/>
              </w:rPr>
              <w:t xml:space="preserve"> </w:t>
            </w:r>
          </w:p>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(A/63/40)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_tradnl"/>
              </w:rPr>
            </w:pPr>
            <w:r w:rsidRPr="009A2724">
              <w:rPr>
                <w:rFonts w:eastAsia="MS Mincho"/>
                <w:szCs w:val="18"/>
                <w:lang w:val="es-ES_tradnl"/>
              </w:rPr>
              <w:lastRenderedPageBreak/>
              <w:t>X</w:t>
            </w:r>
            <w:r w:rsidR="00B6416C">
              <w:rPr>
                <w:rFonts w:eastAsia="MS Mincho"/>
                <w:szCs w:val="18"/>
                <w:lang w:val="es-ES_tradnl"/>
              </w:rPr>
              <w:br/>
            </w:r>
            <w:r w:rsidRPr="009A2724">
              <w:rPr>
                <w:rFonts w:eastAsia="MS Mincho"/>
                <w:szCs w:val="18"/>
                <w:lang w:val="es-ES_tradnl"/>
              </w:rPr>
              <w:t>A/63/40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_tradnl"/>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_tradnl"/>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es-ES_tradnl"/>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lastRenderedPageBreak/>
              <w:t xml:space="preserve">Cameroon (8) </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458/1991, </w:t>
            </w:r>
            <w:proofErr w:type="spellStart"/>
            <w:r w:rsidRPr="009A2724">
              <w:rPr>
                <w:rFonts w:eastAsia="MS Mincho"/>
                <w:i/>
                <w:szCs w:val="18"/>
              </w:rPr>
              <w:t>Mukong</w:t>
            </w:r>
            <w:proofErr w:type="spellEnd"/>
            <w:r w:rsidRPr="009A2724">
              <w:rPr>
                <w:rFonts w:eastAsia="MS Mincho"/>
                <w:szCs w:val="18"/>
              </w:rPr>
              <w:br/>
              <w:t>A/49/40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i/>
                <w:iCs/>
                <w:szCs w:val="18"/>
                <w:lang w:eastAsia="en-GB"/>
              </w:rPr>
            </w:pPr>
            <w:r w:rsidRPr="009A2724">
              <w:rPr>
                <w:rFonts w:eastAsia="MS Mincho"/>
                <w:szCs w:val="18"/>
                <w:lang w:eastAsia="en-GB"/>
              </w:rPr>
              <w:t xml:space="preserve">630/1995, </w:t>
            </w:r>
            <w:proofErr w:type="spellStart"/>
            <w:r w:rsidRPr="009A2724">
              <w:rPr>
                <w:rFonts w:eastAsia="MS Mincho"/>
                <w:i/>
                <w:iCs/>
                <w:szCs w:val="18"/>
                <w:lang w:eastAsia="en-GB"/>
              </w:rPr>
              <w:t>Mazou</w:t>
            </w:r>
            <w:proofErr w:type="spellEnd"/>
          </w:p>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lang w:eastAsia="en-GB"/>
              </w:rPr>
              <w:t xml:space="preserve">The State party reported that it had reinstated the author to the judiciary and that it had offered him compensation, which he refused to accept because he considered it to be inadequate. </w:t>
            </w:r>
            <w:r w:rsidRPr="009A2724">
              <w:rPr>
                <w:rFonts w:eastAsia="MS Mincho"/>
                <w:iCs/>
                <w:szCs w:val="18"/>
                <w:lang w:eastAsia="en-GB"/>
              </w:rPr>
              <w:t>The follow-up dialogue in the case was closed as the Committee deemed that</w:t>
            </w:r>
            <w:r w:rsidRPr="009A2724">
              <w:rPr>
                <w:rFonts w:eastAsia="MS Mincho"/>
                <w:szCs w:val="18"/>
                <w:lang w:eastAsia="en-GB"/>
              </w:rPr>
              <w:t xml:space="preserve"> the State party </w:t>
            </w:r>
            <w:r w:rsidR="00EF4D33">
              <w:rPr>
                <w:rFonts w:eastAsia="MS Mincho"/>
                <w:szCs w:val="18"/>
                <w:lang w:eastAsia="en-GB"/>
              </w:rPr>
              <w:t xml:space="preserve">had </w:t>
            </w:r>
            <w:r w:rsidRPr="009A2724">
              <w:rPr>
                <w:rFonts w:eastAsia="MS Mincho"/>
                <w:szCs w:val="18"/>
                <w:lang w:eastAsia="en-GB"/>
              </w:rPr>
              <w:t>complied with the Views (A/59/40).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A/57/40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1134/2002, </w:t>
            </w:r>
            <w:proofErr w:type="spellStart"/>
            <w:r w:rsidRPr="009A2724">
              <w:rPr>
                <w:rFonts w:eastAsia="MS Mincho"/>
                <w:i/>
                <w:szCs w:val="18"/>
              </w:rPr>
              <w:t>Gorji</w:t>
            </w:r>
            <w:proofErr w:type="spellEnd"/>
            <w:r w:rsidRPr="009A2724">
              <w:rPr>
                <w:rFonts w:eastAsia="MS Mincho"/>
                <w:i/>
                <w:szCs w:val="18"/>
              </w:rPr>
              <w:t>-Dinka</w:t>
            </w:r>
            <w:r w:rsidRPr="009A2724">
              <w:rPr>
                <w:rFonts w:eastAsia="MS Mincho"/>
                <w:szCs w:val="18"/>
              </w:rPr>
              <w:br/>
              <w:t>A/60/40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X </w:t>
            </w:r>
            <w:r w:rsidR="00B6416C">
              <w:rPr>
                <w:rFonts w:eastAsia="MS Mincho"/>
                <w:szCs w:val="18"/>
              </w:rPr>
              <w:br/>
            </w:r>
            <w:r w:rsidRPr="009A2724">
              <w:rPr>
                <w:rFonts w:eastAsia="MS Mincho"/>
                <w:szCs w:val="18"/>
              </w:rPr>
              <w:t>A/65/40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1186/2003, </w:t>
            </w:r>
            <w:proofErr w:type="spellStart"/>
            <w:r w:rsidRPr="009A2724">
              <w:rPr>
                <w:rFonts w:eastAsia="MS Mincho"/>
                <w:i/>
                <w:szCs w:val="18"/>
              </w:rPr>
              <w:t>Titiahongo</w:t>
            </w:r>
            <w:proofErr w:type="spellEnd"/>
            <w:r w:rsidRPr="009A2724">
              <w:rPr>
                <w:rFonts w:eastAsia="MS Mincho"/>
                <w:szCs w:val="18"/>
              </w:rPr>
              <w:br/>
              <w:t>A/63/40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1353/2005, </w:t>
            </w:r>
            <w:proofErr w:type="spellStart"/>
            <w:r w:rsidRPr="009A2724">
              <w:rPr>
                <w:rFonts w:eastAsia="MS Mincho"/>
                <w:i/>
                <w:szCs w:val="18"/>
              </w:rPr>
              <w:t>Afuson</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sidDel="00A938A7">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1397/2005, </w:t>
            </w:r>
            <w:proofErr w:type="spellStart"/>
            <w:r w:rsidRPr="009A2724">
              <w:rPr>
                <w:rFonts w:eastAsia="MS Mincho"/>
                <w:i/>
                <w:iCs/>
                <w:szCs w:val="18"/>
              </w:rPr>
              <w:t>Engo</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A/67/40,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Del="00A938A7"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1813/2008, </w:t>
            </w:r>
            <w:r w:rsidRPr="00375E4F">
              <w:rPr>
                <w:rFonts w:eastAsia="MS Mincho"/>
                <w:i/>
                <w:szCs w:val="18"/>
                <w:lang w:val="it-IT"/>
              </w:rPr>
              <w:t>Akwanga</w:t>
            </w:r>
            <w:r w:rsidR="00B6416C" w:rsidRPr="00375E4F">
              <w:rPr>
                <w:rFonts w:eastAsia="MS Mincho"/>
                <w:i/>
                <w:szCs w:val="18"/>
                <w:lang w:val="it-IT"/>
              </w:rPr>
              <w:br/>
            </w:r>
            <w:r w:rsidRPr="00375E4F">
              <w:rPr>
                <w:rFonts w:eastAsia="MS Mincho"/>
                <w:szCs w:val="18"/>
                <w:lang w:val="it-IT"/>
              </w:rPr>
              <w:t>A/66/40</w:t>
            </w:r>
          </w:p>
          <w:p w:rsidR="00F11EB4" w:rsidRPr="00375E4F" w:rsidRDefault="00F11EB4" w:rsidP="009A2724">
            <w:pPr>
              <w:suppressAutoHyphens w:val="0"/>
              <w:spacing w:before="40" w:after="80" w:line="220" w:lineRule="exact"/>
              <w:ind w:right="113"/>
              <w:rPr>
                <w:rFonts w:eastAsia="MS Mincho"/>
                <w:i/>
                <w:szCs w:val="18"/>
                <w:lang w:val="it-IT"/>
              </w:rPr>
            </w:pPr>
            <w:r w:rsidRPr="00375E4F">
              <w:rPr>
                <w:rFonts w:eastAsia="MS Mincho"/>
                <w:szCs w:val="18"/>
                <w:lang w:val="it-IT"/>
              </w:rPr>
              <w:t>CCPR/C/112/D/1965/2010</w:t>
            </w:r>
            <w:r w:rsidR="002E5509" w:rsidRPr="00375E4F">
              <w:rPr>
                <w:rFonts w:eastAsia="MS Mincho"/>
                <w:szCs w:val="18"/>
                <w:lang w:val="it-IT"/>
              </w:rPr>
              <w:t xml:space="preserve">, </w:t>
            </w:r>
            <w:r w:rsidRPr="00375E4F">
              <w:rPr>
                <w:rFonts w:eastAsia="MS Mincho"/>
                <w:i/>
                <w:szCs w:val="18"/>
                <w:lang w:val="it-IT"/>
              </w:rPr>
              <w:t>Monika</w:t>
            </w:r>
          </w:p>
        </w:tc>
        <w:tc>
          <w:tcPr>
            <w:tcW w:w="1985"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it-IT"/>
              </w:rPr>
            </w:pPr>
          </w:p>
        </w:tc>
        <w:tc>
          <w:tcPr>
            <w:tcW w:w="1021"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it-IT"/>
              </w:rPr>
            </w:pPr>
          </w:p>
        </w:tc>
        <w:tc>
          <w:tcPr>
            <w:tcW w:w="964" w:type="dxa"/>
            <w:shd w:val="clear" w:color="auto" w:fill="auto"/>
            <w:noWrap/>
          </w:tcPr>
          <w:p w:rsidR="00F11EB4" w:rsidRPr="00375E4F" w:rsidRDefault="00F11EB4" w:rsidP="009A2724">
            <w:pPr>
              <w:suppressAutoHyphens w:val="0"/>
              <w:spacing w:before="40" w:after="80" w:line="220" w:lineRule="exact"/>
              <w:ind w:right="113"/>
              <w:rPr>
                <w:rFonts w:eastAsia="MS Mincho"/>
                <w:szCs w:val="18"/>
                <w:lang w:val="it-IT"/>
              </w:rPr>
            </w:pPr>
          </w:p>
        </w:tc>
        <w:tc>
          <w:tcPr>
            <w:tcW w:w="1134" w:type="dxa"/>
            <w:shd w:val="clear" w:color="auto" w:fill="auto"/>
            <w:noWrap/>
          </w:tcPr>
          <w:p w:rsidR="00F11EB4" w:rsidRPr="009A2724" w:rsidDel="00A40D47"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Canada (15)</w:t>
            </w:r>
          </w:p>
        </w:tc>
        <w:tc>
          <w:tcPr>
            <w:tcW w:w="3968" w:type="dxa"/>
            <w:shd w:val="clear" w:color="auto" w:fill="auto"/>
            <w:noWrap/>
          </w:tcPr>
          <w:p w:rsidR="00F11EB4" w:rsidRPr="009A2724" w:rsidRDefault="00F11EB4" w:rsidP="00F464F3">
            <w:pPr>
              <w:keepNext/>
              <w:suppressAutoHyphens w:val="0"/>
              <w:spacing w:before="40" w:after="80" w:line="220" w:lineRule="exact"/>
              <w:ind w:right="113"/>
              <w:rPr>
                <w:rFonts w:eastAsia="MS Mincho"/>
                <w:szCs w:val="18"/>
              </w:rPr>
            </w:pPr>
            <w:r w:rsidRPr="009A2724">
              <w:rPr>
                <w:rFonts w:eastAsia="MS Mincho"/>
                <w:szCs w:val="18"/>
              </w:rPr>
              <w:t xml:space="preserve">27/1978, </w:t>
            </w:r>
            <w:r w:rsidRPr="009A2724">
              <w:rPr>
                <w:rFonts w:eastAsia="MS Mincho"/>
                <w:i/>
                <w:szCs w:val="18"/>
              </w:rPr>
              <w:t>Pinkney</w:t>
            </w:r>
            <w:r w:rsidRPr="009A2724">
              <w:rPr>
                <w:rFonts w:eastAsia="MS Mincho"/>
                <w:i/>
                <w:szCs w:val="18"/>
              </w:rPr>
              <w:br/>
            </w:r>
            <w:r w:rsidRPr="009A2724">
              <w:rPr>
                <w:rFonts w:eastAsia="MS Mincho"/>
                <w:szCs w:val="18"/>
              </w:rPr>
              <w:t xml:space="preserve">Fourteenth </w:t>
            </w:r>
            <w:proofErr w:type="spellStart"/>
            <w:r w:rsidRPr="009A2724">
              <w:rPr>
                <w:rFonts w:eastAsia="MS Mincho"/>
                <w:szCs w:val="18"/>
              </w:rPr>
              <w:t>session</w:t>
            </w:r>
            <w:r w:rsidR="00F464F3" w:rsidRPr="00180C20">
              <w:rPr>
                <w:rFonts w:eastAsia="MS Mincho"/>
                <w:szCs w:val="18"/>
                <w:vertAlign w:val="superscript"/>
              </w:rPr>
              <w:t>a</w:t>
            </w:r>
            <w:proofErr w:type="spellEnd"/>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3968" w:type="dxa"/>
            <w:shd w:val="clear" w:color="auto" w:fill="auto"/>
            <w:noWrap/>
          </w:tcPr>
          <w:p w:rsidR="00F11EB4" w:rsidRPr="00180C20" w:rsidRDefault="00F11EB4" w:rsidP="001C23D2">
            <w:pPr>
              <w:keepNext/>
              <w:suppressAutoHyphens w:val="0"/>
              <w:spacing w:before="40" w:after="80" w:line="220" w:lineRule="exact"/>
              <w:ind w:right="113"/>
              <w:rPr>
                <w:rFonts w:eastAsia="MS Mincho"/>
                <w:szCs w:val="18"/>
                <w:lang w:val="it-IT"/>
              </w:rPr>
            </w:pPr>
            <w:r w:rsidRPr="00180C20">
              <w:rPr>
                <w:rFonts w:eastAsia="MS Mincho"/>
                <w:szCs w:val="18"/>
                <w:lang w:val="it-IT"/>
              </w:rPr>
              <w:t xml:space="preserve">167/1984, </w:t>
            </w:r>
            <w:r w:rsidR="001C23D2" w:rsidRPr="00180C20">
              <w:rPr>
                <w:i/>
                <w:iCs/>
                <w:lang w:val="it-IT"/>
              </w:rPr>
              <w:t>Lubicon Lake Band</w:t>
            </w:r>
            <w:r w:rsidR="001C23D2">
              <w:rPr>
                <w:lang w:val="it-IT"/>
              </w:rPr>
              <w:t xml:space="preserve"> </w:t>
            </w:r>
            <w:r w:rsidRPr="00180C20">
              <w:rPr>
                <w:rFonts w:eastAsia="MS Mincho"/>
                <w:szCs w:val="18"/>
                <w:lang w:val="it-IT"/>
              </w:rPr>
              <w:br/>
              <w:t>A/45/</w:t>
            </w:r>
            <w:r w:rsidR="00EF4D33" w:rsidRPr="00180C20">
              <w:rPr>
                <w:rFonts w:eastAsia="MS Mincho"/>
                <w:szCs w:val="18"/>
                <w:lang w:val="it-IT"/>
              </w:rPr>
              <w:t>4</w:t>
            </w:r>
            <w:r w:rsidRPr="00180C20">
              <w:rPr>
                <w:rFonts w:eastAsia="MS Mincho"/>
                <w:szCs w:val="18"/>
                <w:lang w:val="it-IT"/>
              </w:rPr>
              <w:t>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b/>
                <w:bCs/>
                <w:szCs w:val="18"/>
              </w:rPr>
            </w:pPr>
            <w:r w:rsidRPr="009A2724">
              <w:rPr>
                <w:rFonts w:eastAsia="MS Mincho"/>
                <w:szCs w:val="18"/>
              </w:rPr>
              <w:t>X</w:t>
            </w:r>
            <w:r w:rsidRPr="009A2724">
              <w:rPr>
                <w:rFonts w:eastAsia="MS Mincho"/>
                <w:szCs w:val="18"/>
              </w:rPr>
              <w:br/>
              <w:t>A/59/40, A/61/40, A/62/40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694/1996, </w:t>
            </w:r>
            <w:r w:rsidRPr="009A2724">
              <w:rPr>
                <w:rFonts w:eastAsia="MS Mincho"/>
                <w:i/>
                <w:szCs w:val="18"/>
              </w:rPr>
              <w:t>Waldman</w:t>
            </w:r>
            <w:r w:rsidRPr="009A2724">
              <w:rPr>
                <w:rFonts w:eastAsia="MS Mincho"/>
                <w:szCs w:val="18"/>
              </w:rPr>
              <w:br/>
              <w:t>A/55/40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A/55/40, A/56/40, A/57/40, A/59/40, </w:t>
            </w:r>
            <w:r w:rsidRPr="009A2724">
              <w:rPr>
                <w:rFonts w:eastAsia="MS Mincho"/>
                <w:szCs w:val="18"/>
              </w:rPr>
              <w:lastRenderedPageBreak/>
              <w:t>A/61/40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EF4D33">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829/1998, </w:t>
            </w:r>
            <w:r w:rsidRPr="009A2724">
              <w:rPr>
                <w:rFonts w:eastAsia="MS Mincho"/>
                <w:i/>
                <w:szCs w:val="18"/>
              </w:rPr>
              <w:t>Judge</w:t>
            </w:r>
            <w:r w:rsidRPr="009A2724">
              <w:rPr>
                <w:rFonts w:eastAsia="MS Mincho"/>
                <w:szCs w:val="18"/>
              </w:rPr>
              <w:br/>
              <w:t>A/58/40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A/60/40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b/>
                <w:bCs/>
                <w:szCs w:val="18"/>
              </w:rPr>
              <w:br/>
            </w:r>
            <w:r w:rsidRPr="009A2724">
              <w:rPr>
                <w:rFonts w:eastAsia="MS Mincho"/>
                <w:szCs w:val="18"/>
              </w:rPr>
              <w:t>A/60/40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1051/2002, </w:t>
            </w:r>
            <w:proofErr w:type="spellStart"/>
            <w:r w:rsidRPr="009A2724">
              <w:rPr>
                <w:rFonts w:eastAsia="MS Mincho"/>
                <w:i/>
                <w:szCs w:val="18"/>
              </w:rPr>
              <w:t>Ahani</w:t>
            </w:r>
            <w:proofErr w:type="spellEnd"/>
            <w:r w:rsidRPr="009A2724">
              <w:rPr>
                <w:rFonts w:eastAsia="MS Mincho"/>
                <w:szCs w:val="18"/>
              </w:rPr>
              <w:br/>
              <w:t>A/59/40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A/61/40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3C593C">
            <w:pPr>
              <w:suppressAutoHyphens w:val="0"/>
              <w:spacing w:before="40" w:after="80" w:line="220" w:lineRule="exact"/>
              <w:ind w:right="113"/>
              <w:rPr>
                <w:rFonts w:eastAsia="MS Mincho"/>
                <w:szCs w:val="18"/>
              </w:rPr>
            </w:pPr>
            <w:proofErr w:type="spellStart"/>
            <w:r w:rsidRPr="009A2724">
              <w:rPr>
                <w:rFonts w:eastAsia="MS Mincho"/>
                <w:szCs w:val="18"/>
              </w:rPr>
              <w:t>X</w:t>
            </w:r>
            <w:r w:rsidR="003C593C" w:rsidRPr="00180C20">
              <w:rPr>
                <w:rFonts w:eastAsia="MS Mincho"/>
                <w:bCs/>
                <w:szCs w:val="18"/>
                <w:vertAlign w:val="superscript"/>
              </w:rPr>
              <w:t>b</w:t>
            </w:r>
            <w:proofErr w:type="spellEnd"/>
            <w:r w:rsidRPr="009A2724">
              <w:rPr>
                <w:rFonts w:eastAsia="MS Mincho"/>
                <w:b/>
                <w:bCs/>
                <w:szCs w:val="18"/>
              </w:rPr>
              <w:br/>
            </w:r>
            <w:r w:rsidRPr="009A2724">
              <w:rPr>
                <w:rFonts w:eastAsia="MS Mincho"/>
                <w:szCs w:val="18"/>
              </w:rPr>
              <w:t>A/60/40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1465/2006, </w:t>
            </w:r>
            <w:proofErr w:type="spellStart"/>
            <w:r w:rsidRPr="009A2724">
              <w:rPr>
                <w:rFonts w:eastAsia="MS Mincho"/>
                <w:i/>
                <w:iCs/>
                <w:szCs w:val="18"/>
              </w:rPr>
              <w:t>Kaba</w:t>
            </w:r>
            <w:proofErr w:type="spellEnd"/>
            <w:r w:rsidR="00B6416C">
              <w:rPr>
                <w:rFonts w:eastAsia="MS Mincho"/>
                <w:i/>
                <w:iCs/>
                <w:szCs w:val="18"/>
              </w:rPr>
              <w:br/>
            </w:r>
            <w:r w:rsidRPr="009A2724">
              <w:rPr>
                <w:rFonts w:eastAsia="MS Mincho"/>
                <w:szCs w:val="18"/>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A/66/40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1467/2006, </w:t>
            </w:r>
            <w:r w:rsidRPr="009A2724">
              <w:rPr>
                <w:rFonts w:eastAsia="MS Mincho"/>
                <w:i/>
                <w:iCs/>
                <w:szCs w:val="18"/>
              </w:rPr>
              <w:t>Dumont</w:t>
            </w:r>
            <w:r w:rsidR="00B6416C">
              <w:rPr>
                <w:rFonts w:eastAsia="MS Mincho"/>
                <w:i/>
                <w:iCs/>
                <w:szCs w:val="18"/>
              </w:rPr>
              <w:br/>
            </w:r>
            <w:r w:rsidRPr="009A2724">
              <w:rPr>
                <w:rFonts w:eastAsia="MS Mincho"/>
                <w:szCs w:val="18"/>
              </w:rPr>
              <w:t>A/65/40</w:t>
            </w:r>
          </w:p>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rPr>
              <w:t>Follow-up dialogue</w:t>
            </w:r>
            <w:r w:rsidR="00EF4D33">
              <w:rPr>
                <w:rFonts w:eastAsia="MS Mincho"/>
                <w:szCs w:val="18"/>
              </w:rPr>
              <w:t xml:space="preserve"> was</w:t>
            </w:r>
            <w:r w:rsidRPr="009A2724">
              <w:rPr>
                <w:rFonts w:eastAsia="MS Mincho"/>
                <w:szCs w:val="18"/>
              </w:rPr>
              <w:t xml:space="preserve"> closed with a note of satisfactory implementation of the recommendation (A/69/40)</w:t>
            </w:r>
            <w:r w:rsidR="00EF4D33">
              <w:rPr>
                <w:rFonts w:eastAsia="MS Mincho"/>
                <w:szCs w:val="18"/>
              </w:rPr>
              <w:t>.</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A/66/40, A/67/40,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lang w:val="fr-CH"/>
              </w:rPr>
            </w:pPr>
            <w:r w:rsidRPr="009A2724">
              <w:rPr>
                <w:rFonts w:eastAsia="MS Mincho"/>
                <w:szCs w:val="18"/>
                <w:lang w:val="fr-CH"/>
              </w:rPr>
              <w:t xml:space="preserve">1544/2007, </w:t>
            </w:r>
            <w:proofErr w:type="spellStart"/>
            <w:r w:rsidRPr="009A2724">
              <w:rPr>
                <w:rFonts w:eastAsia="MS Mincho"/>
                <w:i/>
                <w:iCs/>
                <w:szCs w:val="18"/>
                <w:lang w:val="fr-CH"/>
              </w:rPr>
              <w:t>Hamida</w:t>
            </w:r>
            <w:proofErr w:type="spellEnd"/>
            <w:r w:rsidR="00B6416C">
              <w:rPr>
                <w:rFonts w:eastAsia="MS Mincho"/>
                <w:i/>
                <w:iCs/>
                <w:szCs w:val="18"/>
                <w:lang w:val="fr-CH"/>
              </w:rPr>
              <w:br/>
            </w:r>
            <w:r w:rsidRPr="009A2724">
              <w:rPr>
                <w:rFonts w:eastAsia="MS Mincho"/>
                <w:szCs w:val="18"/>
                <w:lang w:val="fr-CH"/>
              </w:rPr>
              <w:t>A/65/40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A/66/40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EF4D33">
            <w:pPr>
              <w:suppressAutoHyphens w:val="0"/>
              <w:spacing w:before="40" w:after="80" w:line="220" w:lineRule="exact"/>
              <w:ind w:right="113"/>
              <w:rPr>
                <w:rFonts w:eastAsia="MS Mincho"/>
                <w:szCs w:val="18"/>
              </w:rPr>
            </w:pPr>
            <w:r w:rsidRPr="009A2724">
              <w:rPr>
                <w:rFonts w:eastAsia="MS Mincho"/>
                <w:szCs w:val="18"/>
                <w:lang w:val="en-US"/>
              </w:rPr>
              <w:t xml:space="preserve">1763/2008, </w:t>
            </w:r>
            <w:r w:rsidRPr="009A2724">
              <w:rPr>
                <w:rFonts w:eastAsia="MS Mincho"/>
                <w:i/>
                <w:szCs w:val="18"/>
                <w:lang w:val="en-US"/>
              </w:rPr>
              <w:t>Pillai et al</w:t>
            </w:r>
            <w:r w:rsidRPr="009A2724">
              <w:rPr>
                <w:rFonts w:eastAsia="MS Mincho"/>
                <w:szCs w:val="18"/>
                <w:lang w:val="en-US"/>
              </w:rPr>
              <w:t>.</w:t>
            </w:r>
            <w:r w:rsidR="00B6416C">
              <w:rPr>
                <w:rFonts w:eastAsia="MS Mincho"/>
                <w:szCs w:val="18"/>
                <w:lang w:val="en-US"/>
              </w:rPr>
              <w:br/>
            </w:r>
            <w:r w:rsidRPr="009A2724">
              <w:rPr>
                <w:rFonts w:eastAsia="MS Mincho"/>
                <w:szCs w:val="18"/>
              </w:rPr>
              <w:t xml:space="preserve">Follow-up dialogue </w:t>
            </w:r>
            <w:r w:rsidR="00EF4D33">
              <w:rPr>
                <w:rFonts w:eastAsia="MS Mincho"/>
                <w:szCs w:val="18"/>
              </w:rPr>
              <w:t xml:space="preserve">was </w:t>
            </w:r>
            <w:r w:rsidRPr="009A2724">
              <w:rPr>
                <w:rFonts w:eastAsia="MS Mincho"/>
                <w:szCs w:val="18"/>
              </w:rPr>
              <w:t>closed with a note of satisfactory implementation of the recommendation (see A/68/40)</w:t>
            </w:r>
            <w:r w:rsidR="00EF4D33">
              <w:rPr>
                <w:rFonts w:eastAsia="MS Mincho"/>
                <w:szCs w:val="18"/>
              </w:rPr>
              <w:t>.</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B6416C">
              <w:rPr>
                <w:rFonts w:eastAsia="MS Mincho"/>
                <w:szCs w:val="18"/>
              </w:rPr>
              <w:br/>
            </w:r>
            <w:r w:rsidRPr="009A2724">
              <w:rPr>
                <w:rFonts w:eastAsia="MS Mincho"/>
                <w:szCs w:val="18"/>
              </w:rPr>
              <w:t>A/67/40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1792/2008 </w:t>
            </w:r>
            <w:r w:rsidRPr="009A2724">
              <w:rPr>
                <w:rFonts w:eastAsia="MS Mincho"/>
                <w:i/>
                <w:iCs/>
                <w:szCs w:val="18"/>
              </w:rPr>
              <w:t>Dauphin</w:t>
            </w:r>
            <w:r w:rsidRPr="009A2724">
              <w:rPr>
                <w:rFonts w:eastAsia="MS Mincho"/>
                <w:i/>
                <w:iCs/>
                <w:szCs w:val="18"/>
              </w:rPr>
              <w:br/>
            </w:r>
            <w:r w:rsidRPr="009A2724">
              <w:rPr>
                <w:rFonts w:eastAsia="MS Mincho"/>
                <w:szCs w:val="18"/>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66EF5" w:rsidRPr="009A2724" w:rsidTr="00840552">
        <w:trPr>
          <w:gridAfter w:val="1"/>
          <w:wAfter w:w="858" w:type="dxa"/>
        </w:trPr>
        <w:tc>
          <w:tcPr>
            <w:tcW w:w="1985" w:type="dxa"/>
            <w:shd w:val="clear" w:color="auto" w:fill="auto"/>
            <w:noWrap/>
          </w:tcPr>
          <w:p w:rsidR="00C66EF5" w:rsidRPr="009A2724" w:rsidRDefault="00C66EF5" w:rsidP="009A2724">
            <w:pPr>
              <w:suppressAutoHyphens w:val="0"/>
              <w:spacing w:before="40" w:after="80" w:line="220" w:lineRule="exact"/>
              <w:ind w:right="113"/>
              <w:rPr>
                <w:rFonts w:eastAsia="MS Mincho"/>
                <w:szCs w:val="18"/>
              </w:rPr>
            </w:pPr>
          </w:p>
        </w:tc>
        <w:tc>
          <w:tcPr>
            <w:tcW w:w="3968" w:type="dxa"/>
            <w:shd w:val="clear" w:color="auto" w:fill="auto"/>
            <w:noWrap/>
          </w:tcPr>
          <w:p w:rsidR="00C66EF5" w:rsidRPr="00000D98" w:rsidRDefault="00C66EF5" w:rsidP="009A2724">
            <w:pPr>
              <w:suppressAutoHyphens w:val="0"/>
              <w:spacing w:before="40" w:after="80" w:line="220" w:lineRule="exact"/>
              <w:ind w:right="113"/>
              <w:rPr>
                <w:rFonts w:eastAsia="MS Mincho"/>
                <w:szCs w:val="18"/>
              </w:rPr>
            </w:pPr>
            <w:r w:rsidRPr="00000D98">
              <w:rPr>
                <w:rFonts w:eastAsia="MS Mincho"/>
                <w:szCs w:val="18"/>
              </w:rPr>
              <w:t xml:space="preserve">1881/2009, </w:t>
            </w:r>
            <w:proofErr w:type="spellStart"/>
            <w:r w:rsidRPr="00000D98">
              <w:rPr>
                <w:rFonts w:eastAsia="MS Mincho"/>
                <w:i/>
                <w:szCs w:val="18"/>
              </w:rPr>
              <w:t>Masih</w:t>
            </w:r>
            <w:proofErr w:type="spellEnd"/>
            <w:r w:rsidRPr="00000D98">
              <w:rPr>
                <w:rFonts w:eastAsia="MS Mincho"/>
                <w:szCs w:val="18"/>
              </w:rPr>
              <w:t xml:space="preserve"> </w:t>
            </w:r>
            <w:r>
              <w:rPr>
                <w:rFonts w:eastAsia="MS Mincho"/>
                <w:szCs w:val="18"/>
              </w:rPr>
              <w:br/>
            </w:r>
            <w:r w:rsidRPr="00000D98">
              <w:rPr>
                <w:rFonts w:eastAsia="MS Mincho"/>
                <w:szCs w:val="18"/>
              </w:rPr>
              <w:t>A/69/40</w:t>
            </w:r>
          </w:p>
        </w:tc>
        <w:tc>
          <w:tcPr>
            <w:tcW w:w="1985" w:type="dxa"/>
            <w:shd w:val="clear" w:color="auto" w:fill="auto"/>
            <w:noWrap/>
          </w:tcPr>
          <w:p w:rsidR="00C66EF5" w:rsidRPr="00000D98" w:rsidRDefault="00C66EF5" w:rsidP="009A2724">
            <w:pPr>
              <w:suppressAutoHyphens w:val="0"/>
              <w:spacing w:before="40" w:after="80" w:line="220" w:lineRule="exact"/>
              <w:ind w:right="113"/>
              <w:rPr>
                <w:rFonts w:eastAsia="MS Mincho"/>
                <w:bCs/>
                <w:szCs w:val="18"/>
              </w:rPr>
            </w:pPr>
            <w:r w:rsidRPr="00000D98">
              <w:rPr>
                <w:rFonts w:eastAsia="MS Mincho"/>
                <w:bCs/>
                <w:szCs w:val="18"/>
              </w:rPr>
              <w:t>Not due</w:t>
            </w:r>
          </w:p>
        </w:tc>
        <w:tc>
          <w:tcPr>
            <w:tcW w:w="1021" w:type="dxa"/>
            <w:shd w:val="clear" w:color="auto" w:fill="auto"/>
            <w:noWrap/>
          </w:tcPr>
          <w:p w:rsidR="00C66EF5" w:rsidRPr="007A1220" w:rsidRDefault="00C66EF5" w:rsidP="009A2724">
            <w:pPr>
              <w:suppressAutoHyphens w:val="0"/>
              <w:spacing w:before="40" w:after="80" w:line="220" w:lineRule="exact"/>
              <w:ind w:right="113"/>
              <w:rPr>
                <w:rFonts w:eastAsia="MS Mincho"/>
                <w:szCs w:val="18"/>
              </w:rPr>
            </w:pPr>
          </w:p>
        </w:tc>
        <w:tc>
          <w:tcPr>
            <w:tcW w:w="964" w:type="dxa"/>
            <w:shd w:val="clear" w:color="auto" w:fill="auto"/>
            <w:noWrap/>
          </w:tcPr>
          <w:p w:rsidR="00C66EF5" w:rsidRPr="001E04E5" w:rsidRDefault="00C66EF5" w:rsidP="009A2724">
            <w:pPr>
              <w:suppressAutoHyphens w:val="0"/>
              <w:spacing w:before="40" w:after="80" w:line="220" w:lineRule="exact"/>
              <w:ind w:right="113"/>
              <w:rPr>
                <w:rFonts w:eastAsia="MS Mincho"/>
                <w:szCs w:val="18"/>
              </w:rPr>
            </w:pPr>
          </w:p>
        </w:tc>
        <w:tc>
          <w:tcPr>
            <w:tcW w:w="1134" w:type="dxa"/>
            <w:shd w:val="clear" w:color="auto" w:fill="auto"/>
            <w:noWrap/>
          </w:tcPr>
          <w:p w:rsidR="00C66EF5" w:rsidRPr="009A2724" w:rsidRDefault="00C66EF5" w:rsidP="009A2724">
            <w:pPr>
              <w:suppressAutoHyphens w:val="0"/>
              <w:spacing w:before="40" w:after="80" w:line="220" w:lineRule="exact"/>
              <w:ind w:right="113"/>
              <w:rPr>
                <w:rFonts w:eastAsia="MS Mincho"/>
                <w:bCs/>
                <w:szCs w:val="18"/>
              </w:rPr>
            </w:pPr>
          </w:p>
        </w:tc>
        <w:tc>
          <w:tcPr>
            <w:tcW w:w="1588" w:type="dxa"/>
            <w:shd w:val="clear" w:color="auto" w:fill="auto"/>
            <w:noWrap/>
          </w:tcPr>
          <w:p w:rsidR="00C66EF5" w:rsidRPr="00000D98" w:rsidRDefault="00C66EF5" w:rsidP="009A2724">
            <w:pPr>
              <w:suppressAutoHyphens w:val="0"/>
              <w:spacing w:before="40" w:after="80" w:line="220" w:lineRule="exact"/>
              <w:ind w:right="113"/>
              <w:rPr>
                <w:rFonts w:eastAsia="MS Mincho"/>
                <w:szCs w:val="18"/>
              </w:rPr>
            </w:pPr>
            <w:r w:rsidRPr="00000D98">
              <w:rPr>
                <w:rFonts w:eastAsia="MS Mincho"/>
                <w:szCs w:val="18"/>
              </w:rPr>
              <w:t>X</w:t>
            </w:r>
          </w:p>
        </w:tc>
      </w:tr>
      <w:tr w:rsidR="00C66EF5" w:rsidRPr="009A2724" w:rsidTr="00840552">
        <w:trPr>
          <w:gridAfter w:val="1"/>
          <w:wAfter w:w="858" w:type="dxa"/>
        </w:trPr>
        <w:tc>
          <w:tcPr>
            <w:tcW w:w="1985" w:type="dxa"/>
            <w:shd w:val="clear" w:color="auto" w:fill="auto"/>
            <w:noWrap/>
          </w:tcPr>
          <w:p w:rsidR="00C66EF5" w:rsidRPr="009A2724" w:rsidRDefault="00C66EF5" w:rsidP="009A2724">
            <w:pPr>
              <w:suppressAutoHyphens w:val="0"/>
              <w:spacing w:before="40" w:after="80" w:line="220" w:lineRule="exact"/>
              <w:ind w:right="113"/>
              <w:rPr>
                <w:rFonts w:eastAsia="MS Mincho"/>
                <w:szCs w:val="18"/>
              </w:rPr>
            </w:pPr>
          </w:p>
        </w:tc>
        <w:tc>
          <w:tcPr>
            <w:tcW w:w="3968" w:type="dxa"/>
            <w:shd w:val="clear" w:color="auto" w:fill="auto"/>
            <w:noWrap/>
          </w:tcPr>
          <w:p w:rsidR="00C66EF5" w:rsidRPr="00000D98" w:rsidRDefault="00C66EF5" w:rsidP="009A2724">
            <w:pPr>
              <w:suppressAutoHyphens w:val="0"/>
              <w:spacing w:before="40" w:after="80" w:line="220" w:lineRule="exact"/>
              <w:ind w:right="113"/>
              <w:rPr>
                <w:rFonts w:eastAsia="MS Mincho"/>
                <w:szCs w:val="18"/>
              </w:rPr>
            </w:pPr>
            <w:r w:rsidRPr="00000D98">
              <w:rPr>
                <w:rFonts w:eastAsia="MS Mincho"/>
                <w:szCs w:val="18"/>
              </w:rPr>
              <w:t xml:space="preserve">1898/2009, </w:t>
            </w:r>
            <w:proofErr w:type="spellStart"/>
            <w:r w:rsidRPr="00000D98">
              <w:rPr>
                <w:rFonts w:eastAsia="MS Mincho"/>
                <w:i/>
                <w:szCs w:val="18"/>
              </w:rPr>
              <w:t>Choudhary</w:t>
            </w:r>
            <w:proofErr w:type="spellEnd"/>
            <w:r w:rsidRPr="00000D98">
              <w:rPr>
                <w:rFonts w:eastAsia="MS Mincho"/>
                <w:i/>
                <w:szCs w:val="18"/>
              </w:rPr>
              <w:t xml:space="preserve"> </w:t>
            </w:r>
            <w:r>
              <w:rPr>
                <w:rFonts w:eastAsia="MS Mincho"/>
                <w:i/>
                <w:szCs w:val="18"/>
              </w:rPr>
              <w:br/>
            </w:r>
            <w:r w:rsidRPr="00000D98">
              <w:rPr>
                <w:rFonts w:eastAsia="MS Mincho"/>
                <w:szCs w:val="18"/>
              </w:rPr>
              <w:t xml:space="preserve">A/69/40 </w:t>
            </w:r>
          </w:p>
        </w:tc>
        <w:tc>
          <w:tcPr>
            <w:tcW w:w="1985" w:type="dxa"/>
            <w:shd w:val="clear" w:color="auto" w:fill="auto"/>
            <w:noWrap/>
          </w:tcPr>
          <w:p w:rsidR="00C66EF5" w:rsidRPr="007A1220" w:rsidDel="00C66EF5" w:rsidRDefault="00C66EF5" w:rsidP="009A2724">
            <w:pPr>
              <w:suppressAutoHyphens w:val="0"/>
              <w:spacing w:before="40" w:after="80" w:line="220" w:lineRule="exact"/>
              <w:ind w:right="113"/>
              <w:rPr>
                <w:rFonts w:eastAsia="MS Mincho"/>
                <w:szCs w:val="18"/>
              </w:rPr>
            </w:pPr>
            <w:r w:rsidRPr="00000D98">
              <w:rPr>
                <w:rFonts w:eastAsia="MS Mincho"/>
                <w:bCs/>
                <w:szCs w:val="18"/>
              </w:rPr>
              <w:t>Not due</w:t>
            </w:r>
          </w:p>
        </w:tc>
        <w:tc>
          <w:tcPr>
            <w:tcW w:w="1021" w:type="dxa"/>
            <w:shd w:val="clear" w:color="auto" w:fill="auto"/>
            <w:noWrap/>
          </w:tcPr>
          <w:p w:rsidR="00C66EF5" w:rsidRPr="001E04E5" w:rsidRDefault="00C66EF5" w:rsidP="009A2724">
            <w:pPr>
              <w:suppressAutoHyphens w:val="0"/>
              <w:spacing w:before="40" w:after="80" w:line="220" w:lineRule="exact"/>
              <w:ind w:right="113"/>
              <w:rPr>
                <w:rFonts w:eastAsia="MS Mincho"/>
                <w:szCs w:val="18"/>
              </w:rPr>
            </w:pPr>
          </w:p>
        </w:tc>
        <w:tc>
          <w:tcPr>
            <w:tcW w:w="964" w:type="dxa"/>
            <w:shd w:val="clear" w:color="auto" w:fill="auto"/>
            <w:noWrap/>
          </w:tcPr>
          <w:p w:rsidR="00C66EF5" w:rsidRPr="009A2724" w:rsidRDefault="00C66EF5" w:rsidP="009A2724">
            <w:pPr>
              <w:suppressAutoHyphens w:val="0"/>
              <w:spacing w:before="40" w:after="80" w:line="220" w:lineRule="exact"/>
              <w:ind w:right="113"/>
              <w:rPr>
                <w:rFonts w:eastAsia="MS Mincho"/>
                <w:szCs w:val="18"/>
              </w:rPr>
            </w:pPr>
          </w:p>
        </w:tc>
        <w:tc>
          <w:tcPr>
            <w:tcW w:w="1134" w:type="dxa"/>
            <w:shd w:val="clear" w:color="auto" w:fill="auto"/>
            <w:noWrap/>
          </w:tcPr>
          <w:p w:rsidR="00C66EF5" w:rsidRPr="009A2724" w:rsidRDefault="00C66EF5" w:rsidP="009A2724">
            <w:pPr>
              <w:suppressAutoHyphens w:val="0"/>
              <w:spacing w:before="40" w:after="80" w:line="220" w:lineRule="exact"/>
              <w:ind w:right="113"/>
              <w:rPr>
                <w:rFonts w:eastAsia="MS Mincho"/>
                <w:bCs/>
                <w:szCs w:val="18"/>
              </w:rPr>
            </w:pPr>
          </w:p>
        </w:tc>
        <w:tc>
          <w:tcPr>
            <w:tcW w:w="1588" w:type="dxa"/>
            <w:shd w:val="clear" w:color="auto" w:fill="auto"/>
            <w:noWrap/>
          </w:tcPr>
          <w:p w:rsidR="00C66EF5" w:rsidRPr="00000D98" w:rsidRDefault="00C66EF5" w:rsidP="009A2724">
            <w:pPr>
              <w:suppressAutoHyphens w:val="0"/>
              <w:spacing w:before="40" w:after="80" w:line="220" w:lineRule="exact"/>
              <w:ind w:right="113"/>
              <w:rPr>
                <w:rFonts w:eastAsia="MS Mincho"/>
                <w:szCs w:val="18"/>
              </w:rPr>
            </w:pPr>
            <w:r w:rsidRPr="00000D98">
              <w:rPr>
                <w:rFonts w:eastAsia="MS Mincho"/>
                <w:szCs w:val="18"/>
              </w:rPr>
              <w:t>X</w:t>
            </w:r>
          </w:p>
        </w:tc>
      </w:tr>
      <w:tr w:rsidR="00C66EF5" w:rsidRPr="009A2724" w:rsidTr="00840552">
        <w:trPr>
          <w:gridAfter w:val="1"/>
          <w:wAfter w:w="858" w:type="dxa"/>
        </w:trPr>
        <w:tc>
          <w:tcPr>
            <w:tcW w:w="1985" w:type="dxa"/>
            <w:shd w:val="clear" w:color="auto" w:fill="auto"/>
            <w:noWrap/>
          </w:tcPr>
          <w:p w:rsidR="00C66EF5" w:rsidRPr="007A1220" w:rsidRDefault="00C66EF5" w:rsidP="009A2724">
            <w:pPr>
              <w:suppressAutoHyphens w:val="0"/>
              <w:spacing w:before="40" w:after="80" w:line="220" w:lineRule="exact"/>
              <w:ind w:right="113"/>
              <w:rPr>
                <w:rFonts w:eastAsia="MS Mincho"/>
                <w:szCs w:val="18"/>
              </w:rPr>
            </w:pPr>
          </w:p>
        </w:tc>
        <w:tc>
          <w:tcPr>
            <w:tcW w:w="3968" w:type="dxa"/>
            <w:shd w:val="clear" w:color="auto" w:fill="auto"/>
            <w:noWrap/>
          </w:tcPr>
          <w:p w:rsidR="00C66EF5" w:rsidRPr="007A1220" w:rsidRDefault="00C66EF5" w:rsidP="009A2724">
            <w:pPr>
              <w:suppressAutoHyphens w:val="0"/>
              <w:spacing w:before="40" w:after="80" w:line="220" w:lineRule="exact"/>
              <w:ind w:right="113"/>
              <w:rPr>
                <w:rFonts w:eastAsia="MS Mincho"/>
                <w:szCs w:val="18"/>
              </w:rPr>
            </w:pPr>
            <w:r w:rsidRPr="00000D98">
              <w:rPr>
                <w:rFonts w:eastAsia="MS Mincho"/>
                <w:szCs w:val="18"/>
              </w:rPr>
              <w:t xml:space="preserve">1912/2009, </w:t>
            </w:r>
            <w:proofErr w:type="spellStart"/>
            <w:r w:rsidRPr="00000D98">
              <w:rPr>
                <w:rFonts w:eastAsia="MS Mincho"/>
                <w:i/>
                <w:szCs w:val="18"/>
              </w:rPr>
              <w:t>Thuraisamy</w:t>
            </w:r>
            <w:proofErr w:type="spellEnd"/>
            <w:r w:rsidRPr="00000D98">
              <w:rPr>
                <w:rFonts w:eastAsia="MS Mincho"/>
                <w:i/>
                <w:szCs w:val="18"/>
              </w:rPr>
              <w:t xml:space="preserve"> </w:t>
            </w:r>
            <w:r>
              <w:rPr>
                <w:rFonts w:eastAsia="MS Mincho"/>
                <w:i/>
                <w:szCs w:val="18"/>
              </w:rPr>
              <w:br/>
            </w:r>
            <w:r w:rsidRPr="00000D98">
              <w:rPr>
                <w:rFonts w:eastAsia="MS Mincho"/>
                <w:szCs w:val="18"/>
              </w:rPr>
              <w:t>A/68/40</w:t>
            </w:r>
          </w:p>
        </w:tc>
        <w:tc>
          <w:tcPr>
            <w:tcW w:w="1985" w:type="dxa"/>
            <w:shd w:val="clear" w:color="auto" w:fill="auto"/>
            <w:noWrap/>
          </w:tcPr>
          <w:p w:rsidR="00C66EF5" w:rsidRPr="001E04E5" w:rsidDel="00C66EF5" w:rsidRDefault="00C66EF5" w:rsidP="009A2724">
            <w:pPr>
              <w:suppressAutoHyphens w:val="0"/>
              <w:spacing w:before="40" w:after="80" w:line="220" w:lineRule="exact"/>
              <w:ind w:right="113"/>
              <w:rPr>
                <w:rFonts w:eastAsia="MS Mincho"/>
                <w:szCs w:val="18"/>
              </w:rPr>
            </w:pPr>
          </w:p>
        </w:tc>
        <w:tc>
          <w:tcPr>
            <w:tcW w:w="1021" w:type="dxa"/>
            <w:shd w:val="clear" w:color="auto" w:fill="auto"/>
            <w:noWrap/>
          </w:tcPr>
          <w:p w:rsidR="00C66EF5" w:rsidRPr="009A2724" w:rsidRDefault="00C66EF5" w:rsidP="009A2724">
            <w:pPr>
              <w:suppressAutoHyphens w:val="0"/>
              <w:spacing w:before="40" w:after="80" w:line="220" w:lineRule="exact"/>
              <w:ind w:right="113"/>
              <w:rPr>
                <w:rFonts w:eastAsia="MS Mincho"/>
                <w:szCs w:val="18"/>
              </w:rPr>
            </w:pPr>
          </w:p>
        </w:tc>
        <w:tc>
          <w:tcPr>
            <w:tcW w:w="964" w:type="dxa"/>
            <w:shd w:val="clear" w:color="auto" w:fill="auto"/>
            <w:noWrap/>
          </w:tcPr>
          <w:p w:rsidR="00C66EF5" w:rsidRPr="009A2724" w:rsidRDefault="00C66EF5" w:rsidP="009A2724">
            <w:pPr>
              <w:suppressAutoHyphens w:val="0"/>
              <w:spacing w:before="40" w:after="80" w:line="220" w:lineRule="exact"/>
              <w:ind w:right="113"/>
              <w:rPr>
                <w:rFonts w:eastAsia="MS Mincho"/>
                <w:szCs w:val="18"/>
              </w:rPr>
            </w:pPr>
          </w:p>
        </w:tc>
        <w:tc>
          <w:tcPr>
            <w:tcW w:w="1134" w:type="dxa"/>
            <w:shd w:val="clear" w:color="auto" w:fill="auto"/>
            <w:noWrap/>
          </w:tcPr>
          <w:p w:rsidR="00C66EF5" w:rsidRPr="009A2724" w:rsidRDefault="00C66EF5" w:rsidP="009A2724">
            <w:pPr>
              <w:suppressAutoHyphens w:val="0"/>
              <w:spacing w:before="40" w:after="80" w:line="220" w:lineRule="exact"/>
              <w:ind w:right="113"/>
              <w:rPr>
                <w:rFonts w:eastAsia="MS Mincho"/>
                <w:bCs/>
                <w:szCs w:val="18"/>
              </w:rPr>
            </w:pPr>
          </w:p>
        </w:tc>
        <w:tc>
          <w:tcPr>
            <w:tcW w:w="1588" w:type="dxa"/>
            <w:shd w:val="clear" w:color="auto" w:fill="auto"/>
            <w:noWrap/>
          </w:tcPr>
          <w:p w:rsidR="00C66EF5" w:rsidRPr="007A1220" w:rsidRDefault="00C66EF5" w:rsidP="009A2724">
            <w:pPr>
              <w:suppressAutoHyphens w:val="0"/>
              <w:spacing w:before="40" w:after="80" w:line="220" w:lineRule="exact"/>
              <w:ind w:right="113"/>
              <w:rPr>
                <w:rFonts w:eastAsia="MS Mincho"/>
                <w:szCs w:val="18"/>
              </w:rPr>
            </w:pPr>
            <w:r w:rsidRPr="00000D98">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1959/2010, </w:t>
            </w:r>
            <w:proofErr w:type="spellStart"/>
            <w:r w:rsidRPr="009A2724">
              <w:rPr>
                <w:rFonts w:eastAsia="MS Mincho"/>
                <w:i/>
                <w:szCs w:val="18"/>
              </w:rPr>
              <w:t>Warsame</w:t>
            </w:r>
            <w:proofErr w:type="spellEnd"/>
            <w:r w:rsidR="00C66EF5">
              <w:rPr>
                <w:rFonts w:eastAsia="MS Mincho"/>
                <w:i/>
                <w:szCs w:val="18"/>
              </w:rPr>
              <w:br/>
            </w:r>
            <w:r w:rsidRPr="009A2724">
              <w:rPr>
                <w:rFonts w:eastAsia="MS Mincho"/>
                <w:szCs w:val="18"/>
              </w:rPr>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1319AE">
            <w:pPr>
              <w:suppressAutoHyphens w:val="0"/>
              <w:spacing w:before="40" w:after="80" w:line="220" w:lineRule="exact"/>
              <w:ind w:right="113"/>
              <w:rPr>
                <w:rFonts w:eastAsia="MS Mincho"/>
                <w:szCs w:val="18"/>
              </w:rPr>
            </w:pPr>
            <w:r w:rsidRPr="00F14A63">
              <w:rPr>
                <w:rFonts w:eastAsia="MS Mincho"/>
                <w:szCs w:val="18"/>
              </w:rPr>
              <w:t xml:space="preserve">CCPR/C/113/D/2091/2011, </w:t>
            </w:r>
            <w:r w:rsidR="001319AE" w:rsidRPr="00F14A63">
              <w:rPr>
                <w:rFonts w:eastAsia="MS Mincho"/>
                <w:i/>
                <w:iCs/>
                <w:szCs w:val="18"/>
              </w:rPr>
              <w:t>A.H.</w:t>
            </w:r>
            <w:r w:rsidRPr="00F14A63">
              <w:rPr>
                <w:rFonts w:eastAsia="MS Mincho"/>
                <w:i/>
                <w:szCs w:val="18"/>
              </w:rPr>
              <w:t>G</w:t>
            </w:r>
            <w:r w:rsidR="001319AE" w:rsidRPr="00F14A63">
              <w:rPr>
                <w:rFonts w:eastAsia="MS Mincho"/>
                <w:i/>
                <w:szCs w:val="18"/>
              </w:rPr>
              <w:t>.</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bCs/>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Mar>
              <w:right w:w="-1" w:type="dxa"/>
            </w:tcMar>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Central African Republic (1) </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1587/2007 </w:t>
            </w:r>
            <w:proofErr w:type="spellStart"/>
            <w:r w:rsidRPr="009A2724">
              <w:rPr>
                <w:rFonts w:eastAsia="MS Mincho"/>
                <w:i/>
                <w:iCs/>
                <w:szCs w:val="18"/>
              </w:rPr>
              <w:t>Mamour</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Colombia (16) </w:t>
            </w:r>
          </w:p>
        </w:tc>
        <w:tc>
          <w:tcPr>
            <w:tcW w:w="3968" w:type="dxa"/>
            <w:shd w:val="clear" w:color="auto" w:fill="auto"/>
            <w:noWrap/>
          </w:tcPr>
          <w:p w:rsidR="00F11EB4" w:rsidRPr="00180C20" w:rsidRDefault="00F11EB4" w:rsidP="003C593C">
            <w:pPr>
              <w:suppressAutoHyphens w:val="0"/>
              <w:spacing w:before="40" w:after="80" w:line="220" w:lineRule="exact"/>
              <w:ind w:right="113"/>
              <w:rPr>
                <w:rFonts w:eastAsia="MS Mincho"/>
                <w:szCs w:val="18"/>
                <w:lang w:val="es-ES"/>
              </w:rPr>
            </w:pPr>
            <w:r w:rsidRPr="00180C20">
              <w:rPr>
                <w:rFonts w:eastAsia="MS Mincho"/>
                <w:szCs w:val="18"/>
                <w:lang w:val="es-ES"/>
              </w:rPr>
              <w:t xml:space="preserve">45/1979, </w:t>
            </w:r>
            <w:r w:rsidRPr="00180C20">
              <w:rPr>
                <w:rFonts w:eastAsia="MS Mincho"/>
                <w:i/>
                <w:szCs w:val="18"/>
                <w:lang w:val="es-ES"/>
              </w:rPr>
              <w:t>Suárez de Guerrero</w:t>
            </w:r>
            <w:r w:rsidRPr="00180C20">
              <w:rPr>
                <w:rFonts w:eastAsia="MS Mincho"/>
                <w:szCs w:val="18"/>
                <w:lang w:val="es-ES"/>
              </w:rPr>
              <w:br/>
            </w:r>
            <w:proofErr w:type="spellStart"/>
            <w:r w:rsidRPr="00180C20">
              <w:rPr>
                <w:rFonts w:eastAsia="MS Mincho"/>
                <w:szCs w:val="18"/>
                <w:lang w:val="es-ES"/>
              </w:rPr>
              <w:lastRenderedPageBreak/>
              <w:t>Fifteenth</w:t>
            </w:r>
            <w:proofErr w:type="spellEnd"/>
            <w:r w:rsidRPr="00180C20">
              <w:rPr>
                <w:rFonts w:eastAsia="MS Mincho"/>
                <w:szCs w:val="18"/>
                <w:lang w:val="es-ES"/>
              </w:rPr>
              <w:t xml:space="preserve"> </w:t>
            </w:r>
            <w:proofErr w:type="spellStart"/>
            <w:r w:rsidRPr="00180C20">
              <w:rPr>
                <w:rFonts w:eastAsia="MS Mincho"/>
                <w:szCs w:val="18"/>
                <w:lang w:val="es-ES"/>
              </w:rPr>
              <w:t>session</w:t>
            </w:r>
            <w:r w:rsidR="003C593C" w:rsidRPr="00180C20">
              <w:rPr>
                <w:rFonts w:eastAsia="MS Mincho"/>
                <w:szCs w:val="18"/>
                <w:vertAlign w:val="superscript"/>
                <w:lang w:val="es-ES"/>
              </w:rPr>
              <w:t>a</w:t>
            </w:r>
            <w:proofErr w:type="spellEnd"/>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r>
            <w:r w:rsidRPr="009A2724">
              <w:rPr>
                <w:rFonts w:eastAsia="MS Mincho"/>
                <w:szCs w:val="18"/>
              </w:rPr>
              <w:lastRenderedPageBreak/>
              <w:t>A/52/40</w:t>
            </w:r>
            <w:r w:rsidRPr="009A2724">
              <w:rPr>
                <w:rFonts w:eastAsia="MS Mincho"/>
                <w:bCs/>
                <w:szCs w:val="18"/>
              </w:rPr>
              <w:t xml:space="preserve">, </w:t>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lastRenderedPageBreak/>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3C593C">
            <w:pPr>
              <w:suppressAutoHyphens w:val="0"/>
              <w:spacing w:before="40" w:after="80" w:line="220" w:lineRule="exact"/>
              <w:ind w:right="113"/>
              <w:rPr>
                <w:rFonts w:eastAsia="MS Mincho"/>
                <w:szCs w:val="18"/>
              </w:rPr>
            </w:pPr>
            <w:r w:rsidRPr="009A2724">
              <w:rPr>
                <w:rFonts w:eastAsia="MS Mincho"/>
                <w:szCs w:val="18"/>
              </w:rPr>
              <w:t xml:space="preserve">46/1979, </w:t>
            </w:r>
            <w:proofErr w:type="spellStart"/>
            <w:r w:rsidRPr="009A2724">
              <w:rPr>
                <w:rFonts w:eastAsia="MS Mincho"/>
                <w:i/>
                <w:szCs w:val="18"/>
              </w:rPr>
              <w:t>Fals</w:t>
            </w:r>
            <w:proofErr w:type="spellEnd"/>
            <w:r w:rsidRPr="009A2724">
              <w:rPr>
                <w:rFonts w:eastAsia="MS Mincho"/>
                <w:i/>
                <w:szCs w:val="18"/>
              </w:rPr>
              <w:t xml:space="preserve"> </w:t>
            </w:r>
            <w:proofErr w:type="spellStart"/>
            <w:r w:rsidRPr="009A2724">
              <w:rPr>
                <w:rFonts w:eastAsia="MS Mincho"/>
                <w:i/>
                <w:szCs w:val="18"/>
              </w:rPr>
              <w:t>Borda</w:t>
            </w:r>
            <w:proofErr w:type="spellEnd"/>
            <w:r w:rsidRPr="009A2724">
              <w:rPr>
                <w:rFonts w:eastAsia="MS Mincho"/>
                <w:i/>
                <w:szCs w:val="18"/>
              </w:rPr>
              <w:t xml:space="preserve"> </w:t>
            </w:r>
            <w:r w:rsidRPr="009A2724">
              <w:rPr>
                <w:rFonts w:eastAsia="MS Mincho"/>
                <w:szCs w:val="18"/>
              </w:rPr>
              <w:br/>
              <w:t xml:space="preserve">Sixteenth </w:t>
            </w:r>
            <w:proofErr w:type="spellStart"/>
            <w:r w:rsidRPr="009A2724">
              <w:rPr>
                <w:rFonts w:eastAsia="MS Mincho"/>
                <w:szCs w:val="18"/>
              </w:rPr>
              <w:t>session</w:t>
            </w:r>
            <w:r w:rsidR="003C593C" w:rsidRPr="00180C20">
              <w:rPr>
                <w:rFonts w:eastAsia="MS Mincho"/>
                <w:szCs w:val="18"/>
                <w:vertAlign w:val="superscript"/>
              </w:rPr>
              <w:t>a</w:t>
            </w:r>
            <w:proofErr w:type="spellEnd"/>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3C593C">
            <w:pPr>
              <w:suppressAutoHyphens w:val="0"/>
              <w:spacing w:before="40" w:after="80" w:line="220" w:lineRule="exact"/>
              <w:ind w:right="113"/>
              <w:rPr>
                <w:rFonts w:eastAsia="MS Mincho"/>
                <w:szCs w:val="18"/>
              </w:rPr>
            </w:pPr>
            <w:r w:rsidRPr="009A2724">
              <w:rPr>
                <w:rFonts w:eastAsia="MS Mincho"/>
                <w:szCs w:val="18"/>
              </w:rPr>
              <w:t xml:space="preserve">64/1979, </w:t>
            </w:r>
            <w:proofErr w:type="spellStart"/>
            <w:r w:rsidRPr="009A2724">
              <w:rPr>
                <w:rFonts w:eastAsia="MS Mincho"/>
                <w:i/>
                <w:szCs w:val="18"/>
              </w:rPr>
              <w:t>Salgar</w:t>
            </w:r>
            <w:proofErr w:type="spellEnd"/>
            <w:r w:rsidRPr="009A2724">
              <w:rPr>
                <w:rFonts w:eastAsia="MS Mincho"/>
                <w:i/>
                <w:szCs w:val="18"/>
              </w:rPr>
              <w:t xml:space="preserve"> de Montejo</w:t>
            </w:r>
            <w:r w:rsidRPr="009A2724">
              <w:rPr>
                <w:rFonts w:eastAsia="MS Mincho"/>
                <w:szCs w:val="18"/>
              </w:rPr>
              <w:br/>
              <w:t xml:space="preserve">Fifteenth </w:t>
            </w:r>
            <w:proofErr w:type="spellStart"/>
            <w:r w:rsidRPr="009A2724">
              <w:rPr>
                <w:rFonts w:eastAsia="MS Mincho"/>
                <w:szCs w:val="18"/>
              </w:rPr>
              <w:t>session</w:t>
            </w:r>
            <w:r w:rsidR="003C593C" w:rsidRPr="00180C20">
              <w:rPr>
                <w:rFonts w:eastAsia="MS Mincho"/>
                <w:szCs w:val="18"/>
                <w:vertAlign w:val="superscript"/>
              </w:rPr>
              <w:t>a</w:t>
            </w:r>
            <w:proofErr w:type="spellEnd"/>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r w:rsidRPr="009A2724">
              <w:rPr>
                <w:rFonts w:eastAsia="MS Mincho"/>
                <w:bCs/>
                <w:szCs w:val="18"/>
              </w:rPr>
              <w:t xml:space="preserve">, </w:t>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C637FC">
            <w:pPr>
              <w:suppressAutoHyphens w:val="0"/>
              <w:spacing w:before="40" w:after="80" w:line="220" w:lineRule="exact"/>
              <w:ind w:right="113"/>
              <w:rPr>
                <w:rFonts w:eastAsia="MS Mincho"/>
                <w:szCs w:val="18"/>
              </w:rPr>
            </w:pPr>
            <w:r w:rsidRPr="009A2724">
              <w:rPr>
                <w:rFonts w:eastAsia="MS Mincho"/>
                <w:szCs w:val="18"/>
              </w:rPr>
              <w:t xml:space="preserve">161/1983, </w:t>
            </w:r>
            <w:r w:rsidRPr="009A2724">
              <w:rPr>
                <w:rFonts w:eastAsia="MS Mincho"/>
                <w:i/>
                <w:szCs w:val="18"/>
              </w:rPr>
              <w:t xml:space="preserve">Herrera Rubio </w:t>
            </w:r>
            <w:r w:rsidRPr="009A2724">
              <w:rPr>
                <w:rFonts w:eastAsia="MS Mincho"/>
                <w:szCs w:val="18"/>
              </w:rPr>
              <w:br/>
              <w:t xml:space="preserve">Thirty-first </w:t>
            </w:r>
            <w:proofErr w:type="spellStart"/>
            <w:r w:rsidRPr="009A2724">
              <w:rPr>
                <w:rFonts w:eastAsia="MS Mincho"/>
                <w:szCs w:val="18"/>
              </w:rPr>
              <w:t>session</w:t>
            </w:r>
            <w:r w:rsidR="003C593C" w:rsidRPr="00180C20">
              <w:rPr>
                <w:rFonts w:eastAsia="MS Mincho"/>
                <w:szCs w:val="18"/>
                <w:vertAlign w:val="superscript"/>
              </w:rPr>
              <w:t>c</w:t>
            </w:r>
            <w:proofErr w:type="spellEnd"/>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r w:rsidRPr="009A2724">
              <w:rPr>
                <w:rFonts w:eastAsia="MS Mincho"/>
                <w:bCs/>
                <w:szCs w:val="18"/>
              </w:rPr>
              <w:t xml:space="preserve">, </w:t>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181/1984, </w:t>
            </w:r>
            <w:proofErr w:type="spellStart"/>
            <w:r w:rsidRPr="009A2724">
              <w:rPr>
                <w:rFonts w:eastAsia="MS Mincho"/>
                <w:i/>
                <w:szCs w:val="18"/>
              </w:rPr>
              <w:t>Sanjuán</w:t>
            </w:r>
            <w:proofErr w:type="spellEnd"/>
            <w:r w:rsidRPr="009A2724">
              <w:rPr>
                <w:rFonts w:eastAsia="MS Mincho"/>
                <w:i/>
                <w:szCs w:val="18"/>
              </w:rPr>
              <w:t xml:space="preserve"> </w:t>
            </w:r>
            <w:proofErr w:type="spellStart"/>
            <w:r w:rsidRPr="009A2724">
              <w:rPr>
                <w:rFonts w:eastAsia="MS Mincho"/>
                <w:i/>
                <w:szCs w:val="18"/>
              </w:rPr>
              <w:t>Arévalo</w:t>
            </w:r>
            <w:proofErr w:type="spellEnd"/>
            <w:r w:rsidRPr="009A2724">
              <w:rPr>
                <w:rFonts w:eastAsia="MS Mincho"/>
                <w:szCs w:val="18"/>
              </w:rPr>
              <w:t xml:space="preserve"> </w:t>
            </w:r>
            <w:r w:rsidRPr="009A2724">
              <w:rPr>
                <w:rFonts w:eastAsia="MS Mincho"/>
                <w:i/>
                <w:szCs w:val="18"/>
              </w:rPr>
              <w:t>brothers</w:t>
            </w:r>
            <w:r w:rsidRPr="009A2724">
              <w:rPr>
                <w:rFonts w:eastAsia="MS Mincho"/>
                <w:szCs w:val="18"/>
              </w:rPr>
              <w:br/>
              <w:t>A/45/40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A/52/40</w:t>
            </w:r>
            <w:r w:rsidRPr="009A2724">
              <w:rPr>
                <w:rFonts w:eastAsia="MS Mincho"/>
                <w:bCs/>
                <w:szCs w:val="18"/>
              </w:rPr>
              <w:t xml:space="preserve">, </w:t>
            </w:r>
            <w:r w:rsidRPr="009A2724">
              <w:rPr>
                <w:rFonts w:eastAsia="MS Mincho"/>
                <w:szCs w:val="18"/>
              </w:rPr>
              <w:t>A/64/40,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195/1985, </w:t>
            </w:r>
            <w:r w:rsidRPr="009A2724">
              <w:rPr>
                <w:rFonts w:eastAsia="MS Mincho"/>
                <w:i/>
                <w:szCs w:val="18"/>
              </w:rPr>
              <w:t xml:space="preserve">Delgado </w:t>
            </w:r>
            <w:proofErr w:type="spellStart"/>
            <w:r w:rsidRPr="009A2724">
              <w:rPr>
                <w:rFonts w:eastAsia="MS Mincho"/>
                <w:i/>
                <w:szCs w:val="18"/>
              </w:rPr>
              <w:t>Páez</w:t>
            </w:r>
            <w:proofErr w:type="spellEnd"/>
            <w:r w:rsidRPr="009A2724">
              <w:rPr>
                <w:rFonts w:eastAsia="MS Mincho"/>
                <w:szCs w:val="18"/>
              </w:rPr>
              <w:br/>
              <w:t>A/45/40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w:t>
            </w:r>
            <w:r w:rsidRPr="009A2724">
              <w:rPr>
                <w:rFonts w:eastAsia="MS Mincho"/>
                <w:bCs/>
                <w:szCs w:val="18"/>
              </w:rPr>
              <w:t xml:space="preserve">, </w:t>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514/1992, </w:t>
            </w:r>
            <w:proofErr w:type="spellStart"/>
            <w:r w:rsidRPr="009A2724">
              <w:rPr>
                <w:rFonts w:eastAsia="MS Mincho"/>
                <w:i/>
                <w:szCs w:val="18"/>
              </w:rPr>
              <w:t>Fei</w:t>
            </w:r>
            <w:proofErr w:type="spellEnd"/>
            <w:r w:rsidRPr="009A2724">
              <w:rPr>
                <w:rFonts w:eastAsia="MS Mincho"/>
                <w:szCs w:val="18"/>
              </w:rPr>
              <w:br/>
              <w:t>A/50/40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w:t>
            </w:r>
            <w:r w:rsidRPr="009A2724">
              <w:rPr>
                <w:rFonts w:eastAsia="MS Mincho"/>
                <w:bCs/>
                <w:szCs w:val="18"/>
              </w:rPr>
              <w:t xml:space="preserve">, </w:t>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612/1995, </w:t>
            </w:r>
            <w:proofErr w:type="spellStart"/>
            <w:r w:rsidRPr="009A2724">
              <w:rPr>
                <w:rFonts w:eastAsia="MS Mincho"/>
                <w:i/>
                <w:szCs w:val="18"/>
              </w:rPr>
              <w:t>Arhuacos</w:t>
            </w:r>
            <w:proofErr w:type="spellEnd"/>
            <w:r w:rsidRPr="009A2724">
              <w:rPr>
                <w:rFonts w:eastAsia="MS Mincho"/>
                <w:i/>
                <w:szCs w:val="18"/>
              </w:rPr>
              <w:br/>
            </w:r>
            <w:r w:rsidRPr="009A2724">
              <w:rPr>
                <w:rFonts w:eastAsia="MS Mincho"/>
                <w:szCs w:val="18"/>
              </w:rPr>
              <w:t>A/52/40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687/1996, </w:t>
            </w:r>
            <w:r w:rsidRPr="009A2724">
              <w:rPr>
                <w:rFonts w:eastAsia="MS Mincho"/>
                <w:i/>
                <w:szCs w:val="18"/>
              </w:rPr>
              <w:t xml:space="preserve">Rojas </w:t>
            </w:r>
            <w:proofErr w:type="spellStart"/>
            <w:r w:rsidRPr="009A2724">
              <w:rPr>
                <w:rFonts w:eastAsia="MS Mincho"/>
                <w:i/>
                <w:szCs w:val="18"/>
              </w:rPr>
              <w:t>García</w:t>
            </w:r>
            <w:proofErr w:type="spellEnd"/>
            <w:r w:rsidRPr="009A2724">
              <w:rPr>
                <w:rFonts w:eastAsia="MS Mincho"/>
                <w:szCs w:val="18"/>
              </w:rPr>
              <w:br/>
              <w:t>A/56/40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 A/68/40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 xml:space="preserve">778/1997, </w:t>
            </w:r>
            <w:r w:rsidRPr="009A2724">
              <w:rPr>
                <w:rFonts w:eastAsia="MS Mincho"/>
                <w:i/>
                <w:szCs w:val="18"/>
              </w:rPr>
              <w:t>Coronel et al</w:t>
            </w:r>
            <w:r w:rsidRPr="009A2724">
              <w:rPr>
                <w:rFonts w:eastAsia="MS Mincho"/>
                <w:szCs w:val="18"/>
              </w:rPr>
              <w:t>.</w:t>
            </w:r>
            <w:r w:rsidRPr="009A2724">
              <w:rPr>
                <w:rFonts w:eastAsia="MS Mincho"/>
                <w:szCs w:val="18"/>
              </w:rPr>
              <w:br/>
              <w:t>A/58/40</w:t>
            </w:r>
          </w:p>
        </w:tc>
        <w:tc>
          <w:tcPr>
            <w:tcW w:w="1985"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A/68/40</w:t>
            </w:r>
          </w:p>
        </w:tc>
        <w:tc>
          <w:tcPr>
            <w:tcW w:w="1021"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keepNext/>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848/1999, </w:t>
            </w:r>
            <w:r w:rsidRPr="009A2724">
              <w:rPr>
                <w:rFonts w:eastAsia="MS Mincho"/>
                <w:i/>
                <w:szCs w:val="18"/>
              </w:rPr>
              <w:t xml:space="preserve">Rodríguez </w:t>
            </w:r>
            <w:proofErr w:type="spellStart"/>
            <w:r w:rsidRPr="009A2724">
              <w:rPr>
                <w:rFonts w:eastAsia="MS Mincho"/>
                <w:i/>
                <w:szCs w:val="18"/>
              </w:rPr>
              <w:t>Orejuela</w:t>
            </w:r>
            <w:proofErr w:type="spellEnd"/>
            <w:r w:rsidRPr="009A2724">
              <w:rPr>
                <w:rFonts w:eastAsia="MS Mincho"/>
                <w:szCs w:val="18"/>
              </w:rPr>
              <w:t>,</w:t>
            </w:r>
            <w:r w:rsidRPr="009A2724">
              <w:rPr>
                <w:rFonts w:eastAsia="MS Mincho"/>
                <w:i/>
                <w:szCs w:val="18"/>
              </w:rPr>
              <w:br/>
            </w:r>
            <w:r w:rsidRPr="009A2724">
              <w:rPr>
                <w:rFonts w:eastAsia="MS Mincho"/>
                <w:szCs w:val="18"/>
              </w:rPr>
              <w:t>A/57/40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859/1999, </w:t>
            </w:r>
            <w:r w:rsidRPr="009A2724">
              <w:rPr>
                <w:rFonts w:eastAsia="MS Mincho"/>
                <w:i/>
                <w:szCs w:val="18"/>
              </w:rPr>
              <w:t xml:space="preserve">Jiménez </w:t>
            </w:r>
            <w:proofErr w:type="spellStart"/>
            <w:r w:rsidRPr="009A2724">
              <w:rPr>
                <w:rFonts w:eastAsia="MS Mincho"/>
                <w:i/>
                <w:szCs w:val="18"/>
              </w:rPr>
              <w:t>Vaca</w:t>
            </w:r>
            <w:proofErr w:type="spellEnd"/>
            <w:r w:rsidRPr="009A2724">
              <w:rPr>
                <w:rFonts w:eastAsia="MS Mincho"/>
                <w:szCs w:val="18"/>
              </w:rPr>
              <w:br/>
              <w:t>A/57/40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 A/61/40,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C66EF5">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EF4D33">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1298/2004, </w:t>
            </w:r>
            <w:r w:rsidRPr="009A2724">
              <w:rPr>
                <w:rFonts w:eastAsia="MS Mincho"/>
                <w:i/>
                <w:szCs w:val="18"/>
              </w:rPr>
              <w:t>Becerra</w:t>
            </w:r>
            <w:r w:rsidRPr="009A2724">
              <w:rPr>
                <w:rFonts w:eastAsia="MS Mincho"/>
                <w:szCs w:val="18"/>
              </w:rPr>
              <w:br/>
              <w:t>A/61/40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1361/2005, </w:t>
            </w:r>
            <w:proofErr w:type="spellStart"/>
            <w:r w:rsidRPr="009A2724">
              <w:rPr>
                <w:rFonts w:eastAsia="MS Mincho"/>
                <w:i/>
                <w:szCs w:val="18"/>
              </w:rPr>
              <w:t>Casadiego</w:t>
            </w:r>
            <w:proofErr w:type="spellEnd"/>
            <w:r w:rsidRPr="009A2724">
              <w:rPr>
                <w:rFonts w:eastAsia="MS Mincho"/>
                <w:szCs w:val="18"/>
              </w:rPr>
              <w:br/>
              <w:t>A/62/40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 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F204FD">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1611/2007, </w:t>
            </w:r>
            <w:r w:rsidRPr="009A2724">
              <w:rPr>
                <w:rFonts w:eastAsia="MS Mincho"/>
                <w:i/>
                <w:szCs w:val="18"/>
              </w:rPr>
              <w:t>Bonilla Lerma</w:t>
            </w:r>
            <w:r w:rsidR="00F204FD">
              <w:rPr>
                <w:rFonts w:eastAsia="MS Mincho"/>
                <w:i/>
                <w:szCs w:val="18"/>
              </w:rPr>
              <w:br/>
            </w:r>
            <w:r w:rsidRPr="009A2724">
              <w:rPr>
                <w:rFonts w:eastAsia="MS Mincho"/>
                <w:szCs w:val="18"/>
              </w:rPr>
              <w:lastRenderedPageBreak/>
              <w:t>A/66/40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lastRenderedPageBreak/>
              <w:t>X</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F204FD">
              <w:rPr>
                <w:rFonts w:eastAsia="MS Mincho"/>
                <w:szCs w:val="18"/>
              </w:rPr>
              <w:br/>
            </w:r>
            <w:r w:rsidRPr="009A2724">
              <w:rPr>
                <w:rFonts w:eastAsia="MS Mincho"/>
                <w:szCs w:val="18"/>
              </w:rPr>
              <w:lastRenderedPageBreak/>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1641/2007, </w:t>
            </w:r>
            <w:proofErr w:type="spellStart"/>
            <w:r w:rsidRPr="009A2724">
              <w:rPr>
                <w:rFonts w:eastAsia="MS Mincho"/>
                <w:i/>
                <w:szCs w:val="18"/>
              </w:rPr>
              <w:t>Calderón</w:t>
            </w:r>
            <w:proofErr w:type="spellEnd"/>
            <w:r w:rsidRPr="009A2724">
              <w:rPr>
                <w:rFonts w:eastAsia="MS Mincho"/>
                <w:i/>
                <w:szCs w:val="18"/>
              </w:rPr>
              <w:t xml:space="preserve"> Bruges</w:t>
            </w:r>
            <w:r w:rsidR="00F204FD">
              <w:rPr>
                <w:rFonts w:eastAsia="MS Mincho"/>
                <w:i/>
                <w:szCs w:val="18"/>
              </w:rPr>
              <w:br/>
            </w:r>
            <w:r w:rsidRPr="009A2724">
              <w:rPr>
                <w:rFonts w:eastAsia="MS Mincho"/>
                <w:szCs w:val="18"/>
              </w:rPr>
              <w:t>A/67/40</w:t>
            </w:r>
          </w:p>
        </w:tc>
        <w:tc>
          <w:tcPr>
            <w:tcW w:w="1985" w:type="dxa"/>
            <w:shd w:val="clear" w:color="auto" w:fill="auto"/>
            <w:noWrap/>
          </w:tcPr>
          <w:p w:rsidR="00F11EB4" w:rsidRPr="009A2724" w:rsidDel="00FC2E6A"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F204FD">
              <w:rPr>
                <w:rFonts w:eastAsia="MS Mincho"/>
                <w:szCs w:val="18"/>
              </w:rPr>
              <w:br/>
            </w:r>
            <w:r w:rsidRPr="009A2724">
              <w:rPr>
                <w:rFonts w:eastAsia="MS Mincho"/>
                <w:szCs w:val="18"/>
              </w:rPr>
              <w:t>A/68/40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00F204FD">
              <w:rPr>
                <w:rFonts w:eastAsia="MS Mincho"/>
                <w:szCs w:val="18"/>
              </w:rPr>
              <w:br/>
            </w:r>
            <w:r w:rsidRPr="009A2724">
              <w:rPr>
                <w:rFonts w:eastAsia="MS Mincho"/>
                <w:szCs w:val="18"/>
              </w:rPr>
              <w:t>A/68/40</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Côte d’Ivoire (1)</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1759/2008, </w:t>
            </w:r>
            <w:proofErr w:type="spellStart"/>
            <w:r w:rsidRPr="009A2724">
              <w:rPr>
                <w:rFonts w:eastAsia="MS Mincho"/>
                <w:i/>
                <w:szCs w:val="18"/>
              </w:rPr>
              <w:t>Traoré</w:t>
            </w:r>
            <w:proofErr w:type="spellEnd"/>
            <w:r w:rsidR="00F204FD">
              <w:rPr>
                <w:rFonts w:eastAsia="MS Mincho"/>
                <w:i/>
                <w:szCs w:val="18"/>
              </w:rPr>
              <w:br/>
            </w:r>
            <w:r w:rsidRPr="009A2724">
              <w:rPr>
                <w:rFonts w:eastAsia="MS Mincho"/>
                <w:szCs w:val="18"/>
              </w:rPr>
              <w:t>A/67/40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C0263C" w:rsidRPr="009A2724" w:rsidTr="009A2724">
        <w:trPr>
          <w:gridAfter w:val="1"/>
          <w:wAfter w:w="858" w:type="dxa"/>
        </w:trPr>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Croatia (2)</w:t>
            </w:r>
          </w:p>
        </w:tc>
        <w:tc>
          <w:tcPr>
            <w:tcW w:w="396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 xml:space="preserve">727/1996, </w:t>
            </w:r>
            <w:proofErr w:type="spellStart"/>
            <w:r w:rsidRPr="009A2724">
              <w:rPr>
                <w:rFonts w:eastAsia="MS Mincho"/>
                <w:i/>
                <w:szCs w:val="18"/>
              </w:rPr>
              <w:t>Paraga</w:t>
            </w:r>
            <w:proofErr w:type="spellEnd"/>
            <w:r w:rsidRPr="009A2724">
              <w:rPr>
                <w:rFonts w:eastAsia="MS Mincho"/>
                <w:szCs w:val="18"/>
              </w:rPr>
              <w:br/>
              <w:t>A/56/40</w:t>
            </w:r>
          </w:p>
        </w:tc>
        <w:tc>
          <w:tcPr>
            <w:tcW w:w="1985"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A/56/40, A/58/40</w:t>
            </w:r>
          </w:p>
        </w:tc>
        <w:tc>
          <w:tcPr>
            <w:tcW w:w="1021"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96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134"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p>
        </w:tc>
        <w:tc>
          <w:tcPr>
            <w:tcW w:w="1588" w:type="dxa"/>
            <w:shd w:val="clear" w:color="auto" w:fill="auto"/>
            <w:noWrap/>
          </w:tcPr>
          <w:p w:rsidR="00F11EB4" w:rsidRPr="009A2724" w:rsidRDefault="00F11EB4"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1510/2006, </w:t>
            </w:r>
            <w:proofErr w:type="spellStart"/>
            <w:r w:rsidRPr="009A2724">
              <w:rPr>
                <w:rFonts w:eastAsia="MS Mincho"/>
                <w:i/>
                <w:iCs/>
                <w:szCs w:val="18"/>
              </w:rPr>
              <w:t>Vojnović</w:t>
            </w:r>
            <w:proofErr w:type="spellEnd"/>
            <w:r w:rsidRPr="009A2724">
              <w:rPr>
                <w:rFonts w:eastAsia="MS Mincho"/>
                <w:szCs w:val="18"/>
              </w:rPr>
              <w:t xml:space="preserve">, </w:t>
            </w:r>
            <w:r>
              <w:rPr>
                <w:rFonts w:eastAsia="MS Mincho"/>
                <w:szCs w:val="18"/>
              </w:rPr>
              <w:br/>
            </w:r>
            <w:r w:rsidRPr="009A2724">
              <w:rPr>
                <w:rFonts w:eastAsia="MS Mincho"/>
                <w:szCs w:val="18"/>
              </w:rPr>
              <w:t>A/64/40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A/65/40, A/66/40 </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r>
      <w:tr w:rsidR="0076091E" w:rsidRPr="009A2724" w:rsidTr="009A2724">
        <w:trPr>
          <w:gridAfter w:val="1"/>
          <w:wAfter w:w="858" w:type="dxa"/>
        </w:trPr>
        <w:tc>
          <w:tcPr>
            <w:tcW w:w="1985" w:type="dxa"/>
            <w:shd w:val="clear" w:color="auto" w:fill="auto"/>
            <w:noWrap/>
          </w:tcPr>
          <w:p w:rsidR="0076091E" w:rsidRPr="009A2724" w:rsidRDefault="0076091E" w:rsidP="00041885">
            <w:pPr>
              <w:suppressAutoHyphens w:val="0"/>
              <w:spacing w:before="40" w:after="80" w:line="220" w:lineRule="exact"/>
              <w:ind w:right="113"/>
              <w:rPr>
                <w:rFonts w:eastAsia="MS Mincho"/>
                <w:szCs w:val="18"/>
              </w:rPr>
            </w:pPr>
            <w:r w:rsidRPr="009A2724">
              <w:rPr>
                <w:rFonts w:eastAsia="MS Mincho"/>
                <w:szCs w:val="18"/>
              </w:rPr>
              <w:t>Czech Republic (27)</w:t>
            </w:r>
            <w:r w:rsidR="00041885" w:rsidRPr="00180C20">
              <w:rPr>
                <w:rFonts w:eastAsia="MS Mincho"/>
                <w:szCs w:val="18"/>
                <w:vertAlign w:val="superscript"/>
              </w:rPr>
              <w:t>d</w:t>
            </w: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516/1992, </w:t>
            </w:r>
            <w:proofErr w:type="spellStart"/>
            <w:r w:rsidRPr="009A2724">
              <w:rPr>
                <w:rFonts w:eastAsia="MS Mincho"/>
                <w:i/>
                <w:szCs w:val="18"/>
              </w:rPr>
              <w:t>Simunek</w:t>
            </w:r>
            <w:proofErr w:type="spellEnd"/>
            <w:r w:rsidRPr="009A2724">
              <w:rPr>
                <w:rFonts w:eastAsia="MS Mincho"/>
                <w:i/>
                <w:szCs w:val="18"/>
              </w:rPr>
              <w:t xml:space="preserve"> et al.</w:t>
            </w:r>
            <w:r w:rsidRPr="009A2724">
              <w:rPr>
                <w:rFonts w:eastAsia="MS Mincho"/>
                <w:szCs w:val="18"/>
              </w:rPr>
              <w:br/>
              <w:t>A/50/40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A/57/40, A/58/40, A/61/40, 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586/1994, </w:t>
            </w:r>
            <w:r w:rsidRPr="009A2724">
              <w:rPr>
                <w:rFonts w:eastAsia="MS Mincho"/>
                <w:i/>
                <w:szCs w:val="18"/>
              </w:rPr>
              <w:t>Adam</w:t>
            </w:r>
            <w:r w:rsidRPr="009A2724">
              <w:rPr>
                <w:rFonts w:eastAsia="MS Mincho"/>
                <w:szCs w:val="18"/>
              </w:rPr>
              <w:br/>
              <w:t>A/51/40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A/53/40, A/54/40, A/57/40, A/61/40, 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747/1997, </w:t>
            </w:r>
            <w:r w:rsidRPr="009A2724">
              <w:rPr>
                <w:rFonts w:eastAsia="MS Mincho"/>
                <w:szCs w:val="18"/>
              </w:rPr>
              <w:br/>
            </w:r>
            <w:r w:rsidRPr="009A2724">
              <w:rPr>
                <w:rFonts w:eastAsia="MS Mincho"/>
                <w:i/>
                <w:szCs w:val="18"/>
              </w:rPr>
              <w:t xml:space="preserve">Des Fours </w:t>
            </w:r>
            <w:proofErr w:type="spellStart"/>
            <w:r w:rsidRPr="009A2724">
              <w:rPr>
                <w:rFonts w:eastAsia="MS Mincho"/>
                <w:i/>
                <w:szCs w:val="18"/>
              </w:rPr>
              <w:t>Walderode</w:t>
            </w:r>
            <w:proofErr w:type="spellEnd"/>
            <w:r w:rsidRPr="009A2724">
              <w:rPr>
                <w:rFonts w:eastAsia="MS Mincho"/>
                <w:szCs w:val="18"/>
              </w:rPr>
              <w:br/>
              <w:t>A/57/40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A/57/40, A/58/40, </w:t>
            </w:r>
            <w:r w:rsidRPr="009A2724">
              <w:rPr>
                <w:rFonts w:eastAsia="MS Mincho"/>
                <w:szCs w:val="18"/>
              </w:rPr>
              <w:br/>
              <w:t>A/61/40, 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i/>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757/1997, </w:t>
            </w:r>
            <w:proofErr w:type="spellStart"/>
            <w:r w:rsidRPr="009A2724">
              <w:rPr>
                <w:rFonts w:eastAsia="MS Mincho"/>
                <w:i/>
                <w:szCs w:val="18"/>
              </w:rPr>
              <w:t>Pezoldova</w:t>
            </w:r>
            <w:proofErr w:type="spellEnd"/>
            <w:r w:rsidRPr="009A2724">
              <w:rPr>
                <w:rFonts w:eastAsia="MS Mincho"/>
                <w:szCs w:val="18"/>
              </w:rPr>
              <w:br/>
              <w:t>A/58/40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A/61/40 and</w:t>
            </w:r>
            <w:r w:rsidRPr="009A2724">
              <w:rPr>
                <w:rFonts w:eastAsia="MS Mincho"/>
                <w:szCs w:val="18"/>
              </w:rPr>
              <w:br/>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i/>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765/1997, </w:t>
            </w:r>
            <w:proofErr w:type="spellStart"/>
            <w:r w:rsidRPr="009A2724">
              <w:rPr>
                <w:rFonts w:eastAsia="MS Mincho"/>
                <w:i/>
                <w:szCs w:val="18"/>
              </w:rPr>
              <w:t>Fábryová</w:t>
            </w:r>
            <w:proofErr w:type="spellEnd"/>
            <w:r w:rsidRPr="009A2724">
              <w:rPr>
                <w:rFonts w:eastAsia="MS Mincho"/>
                <w:szCs w:val="18"/>
              </w:rPr>
              <w:br/>
              <w:t>A/57/40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A/57/40, A/58/40, </w:t>
            </w:r>
            <w:r w:rsidRPr="009A2724">
              <w:rPr>
                <w:rFonts w:eastAsia="MS Mincho"/>
                <w:szCs w:val="18"/>
              </w:rPr>
              <w:br/>
              <w:t>A/61/40, 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823/1998, </w:t>
            </w:r>
            <w:proofErr w:type="spellStart"/>
            <w:r w:rsidRPr="009A2724">
              <w:rPr>
                <w:rFonts w:eastAsia="MS Mincho"/>
                <w:i/>
                <w:szCs w:val="18"/>
              </w:rPr>
              <w:t>Czernin</w:t>
            </w:r>
            <w:proofErr w:type="spellEnd"/>
            <w:r w:rsidRPr="009A2724">
              <w:rPr>
                <w:rFonts w:eastAsia="MS Mincho"/>
                <w:szCs w:val="18"/>
              </w:rPr>
              <w:br/>
              <w:t>A/60/40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857/1999, </w:t>
            </w:r>
            <w:r w:rsidRPr="009A2724">
              <w:rPr>
                <w:rFonts w:eastAsia="MS Mincho"/>
                <w:i/>
                <w:szCs w:val="18"/>
              </w:rPr>
              <w:t>Blazek et al</w:t>
            </w:r>
            <w:r w:rsidRPr="009A2724">
              <w:rPr>
                <w:rFonts w:eastAsia="MS Mincho"/>
                <w:szCs w:val="18"/>
              </w:rPr>
              <w:t>.</w:t>
            </w:r>
            <w:r w:rsidRPr="009A2724">
              <w:rPr>
                <w:rFonts w:eastAsia="MS Mincho"/>
                <w:szCs w:val="18"/>
              </w:rPr>
              <w:br/>
              <w:t>A/56/40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945/2000, </w:t>
            </w:r>
            <w:proofErr w:type="spellStart"/>
            <w:r w:rsidRPr="009A2724">
              <w:rPr>
                <w:rFonts w:eastAsia="MS Mincho"/>
                <w:i/>
                <w:szCs w:val="18"/>
              </w:rPr>
              <w:t>Marik</w:t>
            </w:r>
            <w:proofErr w:type="spellEnd"/>
            <w:r w:rsidRPr="009A2724">
              <w:rPr>
                <w:rFonts w:eastAsia="MS Mincho"/>
                <w:szCs w:val="18"/>
              </w:rPr>
              <w:br/>
              <w:t>A/60/40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946/2000, </w:t>
            </w:r>
            <w:proofErr w:type="spellStart"/>
            <w:r w:rsidRPr="009A2724">
              <w:rPr>
                <w:rFonts w:eastAsia="MS Mincho"/>
                <w:i/>
                <w:szCs w:val="18"/>
              </w:rPr>
              <w:t>Patera</w:t>
            </w:r>
            <w:proofErr w:type="spellEnd"/>
            <w:r w:rsidRPr="009A2724">
              <w:rPr>
                <w:rFonts w:eastAsia="MS Mincho"/>
                <w:szCs w:val="18"/>
              </w:rPr>
              <w:br/>
            </w:r>
            <w:r w:rsidRPr="009A2724">
              <w:rPr>
                <w:rFonts w:eastAsia="MS Mincho"/>
                <w:szCs w:val="18"/>
              </w:rPr>
              <w:lastRenderedPageBreak/>
              <w:t>A/57/40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r>
            <w:r w:rsidRPr="009A2724">
              <w:rPr>
                <w:rFonts w:eastAsia="MS Mincho"/>
                <w:szCs w:val="18"/>
              </w:rPr>
              <w:lastRenderedPageBreak/>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1054/2002, </w:t>
            </w:r>
            <w:proofErr w:type="spellStart"/>
            <w:r w:rsidRPr="009A2724">
              <w:rPr>
                <w:rFonts w:eastAsia="MS Mincho"/>
                <w:i/>
                <w:szCs w:val="18"/>
              </w:rPr>
              <w:t>Kriz</w:t>
            </w:r>
            <w:proofErr w:type="spellEnd"/>
            <w:r w:rsidRPr="009A2724">
              <w:rPr>
                <w:rFonts w:eastAsia="MS Mincho"/>
                <w:szCs w:val="18"/>
              </w:rPr>
              <w:br/>
              <w:t>A/61/40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1445/2006, </w:t>
            </w:r>
            <w:proofErr w:type="spellStart"/>
            <w:r w:rsidRPr="009A2724">
              <w:rPr>
                <w:rFonts w:eastAsia="MS Mincho"/>
                <w:i/>
                <w:szCs w:val="18"/>
              </w:rPr>
              <w:t>Polacek</w:t>
            </w:r>
            <w:proofErr w:type="spellEnd"/>
            <w:r w:rsidRPr="009A2724">
              <w:rPr>
                <w:rFonts w:eastAsia="MS Mincho"/>
                <w:szCs w:val="18"/>
              </w:rPr>
              <w:br/>
              <w:t>A/62/40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1448/2006, </w:t>
            </w:r>
            <w:proofErr w:type="spellStart"/>
            <w:r w:rsidRPr="009A2724">
              <w:rPr>
                <w:rFonts w:eastAsia="MS Mincho"/>
                <w:i/>
                <w:szCs w:val="18"/>
              </w:rPr>
              <w:t>Kohoutek</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1463/2006, </w:t>
            </w:r>
            <w:proofErr w:type="spellStart"/>
            <w:r w:rsidRPr="009A2724">
              <w:rPr>
                <w:rFonts w:eastAsia="MS Mincho"/>
                <w:i/>
                <w:szCs w:val="18"/>
              </w:rPr>
              <w:t>Gratzinger</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1479/2006, </w:t>
            </w:r>
            <w:proofErr w:type="spellStart"/>
            <w:r w:rsidRPr="009A2724">
              <w:rPr>
                <w:rFonts w:eastAsia="MS Mincho"/>
                <w:i/>
                <w:iCs/>
                <w:szCs w:val="18"/>
              </w:rPr>
              <w:t>Persan</w:t>
            </w:r>
            <w:proofErr w:type="spellEnd"/>
            <w:r w:rsidRPr="009A2724">
              <w:rPr>
                <w:rFonts w:eastAsia="MS Mincho"/>
                <w:szCs w:val="18"/>
              </w:rPr>
              <w:br/>
              <w:t>A/64/40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1484/2006, </w:t>
            </w:r>
            <w:proofErr w:type="spellStart"/>
            <w:r w:rsidRPr="009A2724">
              <w:rPr>
                <w:rFonts w:eastAsia="MS Mincho"/>
                <w:i/>
                <w:szCs w:val="18"/>
              </w:rPr>
              <w:t>Lnenicka</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1485/2006, </w:t>
            </w:r>
            <w:proofErr w:type="spellStart"/>
            <w:r w:rsidRPr="009A2724">
              <w:rPr>
                <w:rFonts w:eastAsia="MS Mincho"/>
                <w:i/>
                <w:szCs w:val="18"/>
              </w:rPr>
              <w:t>Vlcek</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r w:rsidRPr="009A2724">
              <w:rPr>
                <w:rFonts w:eastAsia="MS Mincho"/>
                <w:szCs w:val="18"/>
              </w:rPr>
              <w:t xml:space="preserve">1488/2006, </w:t>
            </w:r>
            <w:proofErr w:type="spellStart"/>
            <w:r w:rsidRPr="009A2724">
              <w:rPr>
                <w:rFonts w:eastAsia="MS Mincho"/>
                <w:i/>
                <w:szCs w:val="18"/>
              </w:rPr>
              <w:t>Süsser</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lang w:val="de-CH"/>
              </w:rPr>
            </w:pPr>
            <w:r w:rsidRPr="009A2724">
              <w:rPr>
                <w:rFonts w:eastAsia="MS Mincho"/>
                <w:szCs w:val="18"/>
                <w:lang w:val="de-CH"/>
              </w:rPr>
              <w:t xml:space="preserve">1491/2006, </w:t>
            </w:r>
            <w:r w:rsidRPr="009A2724">
              <w:rPr>
                <w:rFonts w:eastAsia="MS Mincho"/>
                <w:i/>
                <w:szCs w:val="18"/>
                <w:lang w:val="de-CH"/>
              </w:rPr>
              <w:t>Fürst Blücher von Wahlstatt</w:t>
            </w:r>
            <w:r>
              <w:rPr>
                <w:rFonts w:eastAsia="MS Mincho"/>
                <w:i/>
                <w:szCs w:val="18"/>
                <w:lang w:val="de-CH"/>
              </w:rPr>
              <w:br/>
            </w:r>
            <w:r w:rsidRPr="009A2724">
              <w:rPr>
                <w:rFonts w:eastAsia="MS Mincho"/>
                <w:szCs w:val="18"/>
                <w:lang w:val="de-CH"/>
              </w:rPr>
              <w:t>A/65/40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lang w:val="de-CH"/>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lang w:val="de-CH"/>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lang w:val="de-CH"/>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1497/2006, </w:t>
            </w:r>
            <w:proofErr w:type="spellStart"/>
            <w:r w:rsidRPr="009A2724">
              <w:rPr>
                <w:rFonts w:eastAsia="MS Mincho"/>
                <w:i/>
                <w:szCs w:val="18"/>
              </w:rPr>
              <w:t>Preiss</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1508/2006, </w:t>
            </w:r>
            <w:r w:rsidRPr="009A2724">
              <w:rPr>
                <w:rFonts w:eastAsia="MS Mincho"/>
                <w:i/>
                <w:szCs w:val="18"/>
              </w:rPr>
              <w:t>Amundson</w:t>
            </w:r>
            <w:r w:rsidRPr="009A2724">
              <w:rPr>
                <w:rFonts w:eastAsia="MS Mincho"/>
                <w:szCs w:val="18"/>
              </w:rPr>
              <w:br/>
              <w:t>A/64/40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1586/2007, </w:t>
            </w:r>
            <w:r w:rsidRPr="009A2724">
              <w:rPr>
                <w:rFonts w:eastAsia="MS Mincho"/>
                <w:i/>
                <w:szCs w:val="18"/>
              </w:rPr>
              <w:t>Lange</w:t>
            </w:r>
            <w:r>
              <w:rPr>
                <w:rFonts w:eastAsia="MS Mincho"/>
                <w:i/>
                <w:szCs w:val="18"/>
              </w:rPr>
              <w:br/>
            </w:r>
            <w:r w:rsidRPr="009A2724">
              <w:rPr>
                <w:rFonts w:eastAsia="MS Mincho"/>
                <w:szCs w:val="18"/>
              </w:rPr>
              <w:t>A/66/40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1533/2006, </w:t>
            </w:r>
            <w:proofErr w:type="spellStart"/>
            <w:r w:rsidRPr="009A2724">
              <w:rPr>
                <w:rFonts w:eastAsia="MS Mincho"/>
                <w:i/>
                <w:szCs w:val="18"/>
              </w:rPr>
              <w:t>Ondracka</w:t>
            </w:r>
            <w:proofErr w:type="spellEnd"/>
            <w:r w:rsidRPr="009A2724">
              <w:rPr>
                <w:rFonts w:eastAsia="MS Mincho"/>
                <w:szCs w:val="18"/>
              </w:rPr>
              <w:br/>
              <w:t>A/63/40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1563/2007, </w:t>
            </w:r>
            <w:proofErr w:type="spellStart"/>
            <w:r w:rsidRPr="009A2724">
              <w:rPr>
                <w:rFonts w:eastAsia="MS Mincho"/>
                <w:i/>
                <w:szCs w:val="18"/>
              </w:rPr>
              <w:t>Jünglingová</w:t>
            </w:r>
            <w:proofErr w:type="spellEnd"/>
            <w:r>
              <w:rPr>
                <w:rFonts w:eastAsia="MS Mincho"/>
                <w:i/>
                <w:szCs w:val="18"/>
              </w:rPr>
              <w:br/>
            </w:r>
            <w:r w:rsidRPr="009A2724">
              <w:rPr>
                <w:rFonts w:eastAsia="MS Mincho"/>
                <w:szCs w:val="18"/>
              </w:rPr>
              <w:t>A/67/40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1581/2007, </w:t>
            </w:r>
            <w:proofErr w:type="spellStart"/>
            <w:r w:rsidRPr="009A2724">
              <w:rPr>
                <w:rFonts w:eastAsia="MS Mincho"/>
                <w:i/>
                <w:szCs w:val="18"/>
              </w:rPr>
              <w:t>Drda</w:t>
            </w:r>
            <w:proofErr w:type="spellEnd"/>
            <w:r>
              <w:rPr>
                <w:rFonts w:eastAsia="MS Mincho"/>
                <w:i/>
                <w:szCs w:val="18"/>
              </w:rPr>
              <w:br/>
            </w:r>
            <w:r w:rsidRPr="009A2724">
              <w:rPr>
                <w:rFonts w:eastAsia="MS Mincho"/>
                <w:szCs w:val="18"/>
              </w:rPr>
              <w:t>A/66/40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1615/2007, </w:t>
            </w:r>
            <w:proofErr w:type="spellStart"/>
            <w:r w:rsidRPr="009A2724">
              <w:rPr>
                <w:rFonts w:eastAsia="MS Mincho"/>
                <w:i/>
                <w:szCs w:val="18"/>
              </w:rPr>
              <w:t>Zavrel</w:t>
            </w:r>
            <w:proofErr w:type="spellEnd"/>
            <w:r>
              <w:rPr>
                <w:rFonts w:eastAsia="MS Mincho"/>
                <w:i/>
                <w:szCs w:val="18"/>
              </w:rPr>
              <w:br/>
            </w:r>
            <w:r w:rsidRPr="009A2724">
              <w:rPr>
                <w:rFonts w:eastAsia="MS Mincho"/>
                <w:szCs w:val="18"/>
              </w:rPr>
              <w:t>A/65/40</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76091E" w:rsidRPr="009A2724" w:rsidTr="009A2724">
        <w:trPr>
          <w:gridAfter w:val="1"/>
          <w:wAfter w:w="858" w:type="dxa"/>
        </w:trPr>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396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 xml:space="preserve">1742/2007, </w:t>
            </w:r>
            <w:proofErr w:type="spellStart"/>
            <w:r w:rsidRPr="009A2724">
              <w:rPr>
                <w:rFonts w:eastAsia="MS Mincho"/>
                <w:i/>
                <w:szCs w:val="18"/>
              </w:rPr>
              <w:t>Gschwind</w:t>
            </w:r>
            <w:proofErr w:type="spellEnd"/>
            <w:r>
              <w:rPr>
                <w:rFonts w:eastAsia="MS Mincho"/>
                <w:i/>
                <w:szCs w:val="18"/>
              </w:rPr>
              <w:br/>
            </w:r>
            <w:r w:rsidRPr="009A2724">
              <w:rPr>
                <w:rFonts w:eastAsia="MS Mincho"/>
                <w:szCs w:val="18"/>
              </w:rPr>
              <w:t xml:space="preserve">A/65/40 </w:t>
            </w:r>
          </w:p>
        </w:tc>
        <w:tc>
          <w:tcPr>
            <w:tcW w:w="1985"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021"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96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p>
        </w:tc>
        <w:tc>
          <w:tcPr>
            <w:tcW w:w="1134"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76091E" w:rsidRPr="009A2724" w:rsidRDefault="0076091E"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1847/2008, </w:t>
            </w:r>
            <w:proofErr w:type="spellStart"/>
            <w:r w:rsidRPr="009A2724">
              <w:rPr>
                <w:rFonts w:eastAsia="MS Mincho"/>
                <w:i/>
                <w:szCs w:val="18"/>
              </w:rPr>
              <w:t>Klain</w:t>
            </w:r>
            <w:proofErr w:type="spellEnd"/>
            <w:r w:rsidRPr="009A2724">
              <w:rPr>
                <w:rFonts w:eastAsia="MS Mincho"/>
                <w:i/>
                <w:szCs w:val="18"/>
              </w:rPr>
              <w:t xml:space="preserve"> and </w:t>
            </w:r>
            <w:proofErr w:type="spellStart"/>
            <w:r w:rsidRPr="009A2724">
              <w:rPr>
                <w:rFonts w:eastAsia="MS Mincho"/>
                <w:i/>
                <w:szCs w:val="18"/>
              </w:rPr>
              <w:t>Klain</w:t>
            </w:r>
            <w:proofErr w:type="spellEnd"/>
            <w:r w:rsidRPr="009A2724">
              <w:rPr>
                <w:rFonts w:eastAsia="MS Mincho"/>
                <w:i/>
                <w:szCs w:val="18"/>
              </w:rPr>
              <w:t xml:space="preserve"> </w:t>
            </w:r>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041885">
            <w:pPr>
              <w:suppressAutoHyphens w:val="0"/>
              <w:spacing w:before="40" w:after="80" w:line="220" w:lineRule="exact"/>
              <w:ind w:right="113"/>
              <w:rPr>
                <w:rFonts w:eastAsia="MS Mincho"/>
                <w:szCs w:val="18"/>
              </w:rPr>
            </w:pPr>
            <w:r w:rsidRPr="009A2724">
              <w:rPr>
                <w:rFonts w:eastAsia="MS Mincho"/>
                <w:szCs w:val="18"/>
              </w:rPr>
              <w:t>Democratic Republic of the Congo (15)</w:t>
            </w:r>
            <w:r w:rsidR="00041885" w:rsidRPr="00180C20">
              <w:rPr>
                <w:rFonts w:eastAsia="MS Mincho"/>
                <w:szCs w:val="18"/>
                <w:vertAlign w:val="superscript"/>
              </w:rPr>
              <w:t>e</w:t>
            </w: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16/1977, </w:t>
            </w:r>
            <w:proofErr w:type="spellStart"/>
            <w:r w:rsidRPr="009A2724">
              <w:rPr>
                <w:rFonts w:eastAsia="MS Mincho"/>
                <w:i/>
                <w:szCs w:val="18"/>
              </w:rPr>
              <w:t>Mbenge</w:t>
            </w:r>
            <w:proofErr w:type="spellEnd"/>
            <w:r w:rsidRPr="009A2724">
              <w:rPr>
                <w:rFonts w:eastAsia="MS Mincho"/>
                <w:szCs w:val="18"/>
              </w:rPr>
              <w:br/>
              <w:t xml:space="preserve">Eighteenth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90/1981, </w:t>
            </w:r>
            <w:proofErr w:type="spellStart"/>
            <w:r w:rsidRPr="009A2724">
              <w:rPr>
                <w:rFonts w:eastAsia="MS Mincho"/>
                <w:i/>
                <w:szCs w:val="18"/>
              </w:rPr>
              <w:t>Luyeye</w:t>
            </w:r>
            <w:proofErr w:type="spellEnd"/>
            <w:r w:rsidRPr="009A2724">
              <w:rPr>
                <w:rFonts w:eastAsia="MS Mincho"/>
                <w:szCs w:val="18"/>
              </w:rPr>
              <w:br/>
              <w:t xml:space="preserve">Nineteenth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keepNext/>
              <w:suppressAutoHyphens w:val="0"/>
              <w:spacing w:before="40" w:after="80" w:line="220" w:lineRule="exact"/>
              <w:ind w:right="113"/>
              <w:rPr>
                <w:rFonts w:eastAsia="MS Mincho"/>
                <w:szCs w:val="18"/>
              </w:rPr>
            </w:pPr>
            <w:r w:rsidRPr="009A2724">
              <w:rPr>
                <w:rFonts w:eastAsia="MS Mincho"/>
                <w:szCs w:val="18"/>
              </w:rPr>
              <w:t xml:space="preserve">124/1982, </w:t>
            </w:r>
            <w:proofErr w:type="spellStart"/>
            <w:r w:rsidRPr="009A2724">
              <w:rPr>
                <w:rFonts w:eastAsia="MS Mincho"/>
                <w:i/>
                <w:szCs w:val="18"/>
              </w:rPr>
              <w:t>Muteba</w:t>
            </w:r>
            <w:proofErr w:type="spellEnd"/>
            <w:r w:rsidRPr="009A2724">
              <w:rPr>
                <w:rFonts w:eastAsia="MS Mincho"/>
                <w:szCs w:val="18"/>
              </w:rPr>
              <w:br/>
              <w:t xml:space="preserve">Twenty-second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138/1983, </w:t>
            </w:r>
            <w:proofErr w:type="spellStart"/>
            <w:r w:rsidRPr="009A2724">
              <w:rPr>
                <w:rFonts w:eastAsia="MS Mincho"/>
                <w:i/>
                <w:szCs w:val="18"/>
              </w:rPr>
              <w:t>Mpandanjila</w:t>
            </w:r>
            <w:proofErr w:type="spellEnd"/>
            <w:r w:rsidRPr="009A2724">
              <w:rPr>
                <w:rFonts w:eastAsia="MS Mincho"/>
                <w:i/>
                <w:szCs w:val="18"/>
              </w:rPr>
              <w:t xml:space="preserve"> et al.</w:t>
            </w:r>
            <w:r w:rsidRPr="009A2724">
              <w:rPr>
                <w:rFonts w:eastAsia="MS Mincho"/>
                <w:szCs w:val="18"/>
              </w:rPr>
              <w:br/>
              <w:t xml:space="preserve">Twenty-seventh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157/1983, </w:t>
            </w:r>
            <w:proofErr w:type="spellStart"/>
            <w:r w:rsidRPr="009A2724">
              <w:rPr>
                <w:rFonts w:eastAsia="MS Mincho"/>
                <w:i/>
                <w:szCs w:val="18"/>
              </w:rPr>
              <w:t>Mpaka</w:t>
            </w:r>
            <w:proofErr w:type="spellEnd"/>
            <w:r w:rsidRPr="009A2724">
              <w:rPr>
                <w:rFonts w:eastAsia="MS Mincho"/>
                <w:i/>
                <w:szCs w:val="18"/>
              </w:rPr>
              <w:t xml:space="preserve"> </w:t>
            </w:r>
            <w:proofErr w:type="spellStart"/>
            <w:r w:rsidRPr="009A2724">
              <w:rPr>
                <w:rFonts w:eastAsia="MS Mincho"/>
                <w:i/>
                <w:szCs w:val="18"/>
              </w:rPr>
              <w:t>Nsusu</w:t>
            </w:r>
            <w:proofErr w:type="spellEnd"/>
            <w:r w:rsidRPr="009A2724">
              <w:rPr>
                <w:rFonts w:eastAsia="MS Mincho"/>
                <w:szCs w:val="18"/>
              </w:rPr>
              <w:br/>
              <w:t xml:space="preserve">Twenty-seventh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194/1985, </w:t>
            </w:r>
            <w:proofErr w:type="spellStart"/>
            <w:r w:rsidRPr="009A2724">
              <w:rPr>
                <w:rFonts w:eastAsia="MS Mincho"/>
                <w:i/>
                <w:szCs w:val="18"/>
              </w:rPr>
              <w:t>Miango</w:t>
            </w:r>
            <w:proofErr w:type="spellEnd"/>
            <w:r w:rsidRPr="009A2724">
              <w:rPr>
                <w:rFonts w:eastAsia="MS Mincho"/>
                <w:szCs w:val="18"/>
              </w:rPr>
              <w:br/>
              <w:t xml:space="preserve">Thirty-first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241/1987, </w:t>
            </w:r>
            <w:proofErr w:type="spellStart"/>
            <w:r w:rsidRPr="009A2724">
              <w:rPr>
                <w:rFonts w:eastAsia="MS Mincho"/>
                <w:i/>
                <w:szCs w:val="18"/>
              </w:rPr>
              <w:t>Birindwa</w:t>
            </w:r>
            <w:proofErr w:type="spellEnd"/>
            <w:r w:rsidRPr="009A2724">
              <w:rPr>
                <w:rFonts w:eastAsia="MS Mincho"/>
                <w:szCs w:val="18"/>
              </w:rPr>
              <w:br/>
              <w:t>A/45/40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242/1987, </w:t>
            </w:r>
            <w:proofErr w:type="spellStart"/>
            <w:r w:rsidRPr="009A2724">
              <w:rPr>
                <w:rFonts w:eastAsia="MS Mincho"/>
                <w:i/>
                <w:szCs w:val="18"/>
              </w:rPr>
              <w:t>Tshisekedi</w:t>
            </w:r>
            <w:proofErr w:type="spellEnd"/>
            <w:r w:rsidRPr="009A2724">
              <w:rPr>
                <w:rFonts w:eastAsia="MS Mincho"/>
                <w:szCs w:val="18"/>
              </w:rPr>
              <w:br/>
              <w:t>A/45/40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366/1989, </w:t>
            </w:r>
            <w:proofErr w:type="spellStart"/>
            <w:r w:rsidRPr="009A2724">
              <w:rPr>
                <w:rFonts w:eastAsia="MS Mincho"/>
                <w:i/>
                <w:szCs w:val="18"/>
              </w:rPr>
              <w:t>Kanana</w:t>
            </w:r>
            <w:proofErr w:type="spellEnd"/>
            <w:r w:rsidRPr="009A2724">
              <w:rPr>
                <w:rFonts w:eastAsia="MS Mincho"/>
                <w:szCs w:val="18"/>
              </w:rPr>
              <w:br/>
              <w:t>A/49/40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542/1993, </w:t>
            </w:r>
            <w:proofErr w:type="spellStart"/>
            <w:r w:rsidRPr="009A2724">
              <w:rPr>
                <w:rFonts w:eastAsia="MS Mincho"/>
                <w:i/>
                <w:szCs w:val="18"/>
              </w:rPr>
              <w:t>Tshishimbi</w:t>
            </w:r>
            <w:proofErr w:type="spellEnd"/>
            <w:r w:rsidRPr="009A2724">
              <w:rPr>
                <w:rFonts w:eastAsia="MS Mincho"/>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641/1995, </w:t>
            </w:r>
            <w:proofErr w:type="spellStart"/>
            <w:r w:rsidRPr="009A2724">
              <w:rPr>
                <w:rFonts w:eastAsia="MS Mincho"/>
                <w:i/>
                <w:szCs w:val="18"/>
              </w:rPr>
              <w:t>Gedumbe</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r w:rsidRPr="009A2724">
              <w:rPr>
                <w:rFonts w:eastAsia="MS Mincho"/>
                <w:szCs w:val="18"/>
                <w:lang w:val="es-ES_tradnl"/>
              </w:rPr>
              <w:t xml:space="preserve">933/2000, </w:t>
            </w:r>
            <w:proofErr w:type="spellStart"/>
            <w:r w:rsidRPr="009A2724">
              <w:rPr>
                <w:rFonts w:eastAsia="MS Mincho"/>
                <w:i/>
                <w:szCs w:val="18"/>
                <w:lang w:val="es-ES_tradnl"/>
              </w:rPr>
              <w:t>Mundyo</w:t>
            </w:r>
            <w:proofErr w:type="spellEnd"/>
            <w:r w:rsidRPr="009A2724">
              <w:rPr>
                <w:rFonts w:eastAsia="MS Mincho"/>
                <w:i/>
                <w:szCs w:val="18"/>
                <w:lang w:val="es-ES_tradnl"/>
              </w:rPr>
              <w:t xml:space="preserve"> </w:t>
            </w:r>
            <w:proofErr w:type="spellStart"/>
            <w:r w:rsidRPr="009A2724">
              <w:rPr>
                <w:rFonts w:eastAsia="MS Mincho"/>
                <w:i/>
                <w:szCs w:val="18"/>
                <w:lang w:val="es-ES_tradnl"/>
              </w:rPr>
              <w:t>Busyo</w:t>
            </w:r>
            <w:proofErr w:type="spellEnd"/>
            <w:r w:rsidRPr="009A2724">
              <w:rPr>
                <w:rFonts w:eastAsia="MS Mincho"/>
                <w:i/>
                <w:szCs w:val="18"/>
                <w:lang w:val="es-ES_tradnl"/>
              </w:rPr>
              <w:t xml:space="preserve"> et</w:t>
            </w:r>
            <w:r w:rsidRPr="009A2724">
              <w:rPr>
                <w:rFonts w:eastAsia="MS Mincho"/>
                <w:szCs w:val="18"/>
                <w:lang w:val="es-ES_tradnl"/>
              </w:rPr>
              <w:t xml:space="preserve"> </w:t>
            </w:r>
            <w:r w:rsidRPr="009A2724">
              <w:rPr>
                <w:rFonts w:eastAsia="MS Mincho"/>
                <w:i/>
                <w:szCs w:val="18"/>
                <w:lang w:val="es-ES_tradnl"/>
              </w:rPr>
              <w:t>al.</w:t>
            </w:r>
            <w:r w:rsidRPr="009A2724">
              <w:rPr>
                <w:rFonts w:eastAsia="MS Mincho"/>
                <w:szCs w:val="18"/>
                <w:lang w:val="es-ES"/>
              </w:rPr>
              <w:t xml:space="preserve">(68 </w:t>
            </w:r>
            <w:proofErr w:type="spellStart"/>
            <w:r w:rsidRPr="009A2724">
              <w:rPr>
                <w:rFonts w:eastAsia="MS Mincho"/>
                <w:szCs w:val="18"/>
                <w:lang w:val="es-ES"/>
              </w:rPr>
              <w:t>judges</w:t>
            </w:r>
            <w:proofErr w:type="spellEnd"/>
            <w:r w:rsidRPr="009A2724">
              <w:rPr>
                <w:rFonts w:eastAsia="MS Mincho"/>
                <w:szCs w:val="18"/>
                <w:lang w:val="es-ES"/>
              </w:rPr>
              <w:t>)</w:t>
            </w:r>
            <w:r w:rsidRPr="009A2724">
              <w:rPr>
                <w:rFonts w:eastAsia="MS Mincho"/>
                <w:szCs w:val="18"/>
                <w:lang w:val="es-ES"/>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962/2001, </w:t>
            </w:r>
            <w:proofErr w:type="spellStart"/>
            <w:r w:rsidRPr="009A2724">
              <w:rPr>
                <w:rFonts w:eastAsia="MS Mincho"/>
                <w:i/>
                <w:szCs w:val="18"/>
              </w:rPr>
              <w:t>Mulezi</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1177/2003, </w:t>
            </w:r>
            <w:proofErr w:type="spellStart"/>
            <w:r w:rsidRPr="009A2724">
              <w:rPr>
                <w:rFonts w:eastAsia="MS Mincho"/>
                <w:i/>
                <w:szCs w:val="18"/>
              </w:rPr>
              <w:t>Wenga</w:t>
            </w:r>
            <w:proofErr w:type="spellEnd"/>
            <w:r w:rsidRPr="009A2724">
              <w:rPr>
                <w:rFonts w:eastAsia="MS Mincho"/>
                <w:i/>
                <w:szCs w:val="18"/>
              </w:rPr>
              <w:t xml:space="preserve"> and </w:t>
            </w:r>
            <w:proofErr w:type="spellStart"/>
            <w:r w:rsidRPr="009A2724">
              <w:rPr>
                <w:rFonts w:eastAsia="MS Mincho"/>
                <w:i/>
                <w:szCs w:val="18"/>
              </w:rPr>
              <w:t>Shandwe</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840552">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lang w:val="es-ES_tradnl"/>
              </w:rPr>
            </w:pPr>
            <w:r w:rsidRPr="00000D98">
              <w:rPr>
                <w:rFonts w:eastAsia="MS Mincho"/>
                <w:szCs w:val="18"/>
              </w:rPr>
              <w:t xml:space="preserve">1890/2009, </w:t>
            </w:r>
            <w:proofErr w:type="spellStart"/>
            <w:r w:rsidRPr="00000D98">
              <w:rPr>
                <w:rFonts w:eastAsia="MS Mincho"/>
                <w:i/>
                <w:szCs w:val="18"/>
              </w:rPr>
              <w:t>Kitenge</w:t>
            </w:r>
            <w:proofErr w:type="spellEnd"/>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Denmark (4)</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i/>
                <w:szCs w:val="18"/>
              </w:rPr>
            </w:pPr>
            <w:r w:rsidRPr="009A2724">
              <w:rPr>
                <w:rFonts w:eastAsia="MS Mincho"/>
                <w:szCs w:val="18"/>
                <w:lang w:val="es-ES_tradnl"/>
              </w:rPr>
              <w:t xml:space="preserve">1554/2007, </w:t>
            </w:r>
            <w:r w:rsidRPr="009A2724">
              <w:rPr>
                <w:rFonts w:eastAsia="MS Mincho"/>
                <w:i/>
                <w:iCs/>
                <w:szCs w:val="18"/>
                <w:lang w:val="es-ES_tradnl"/>
              </w:rPr>
              <w:t>El-</w:t>
            </w:r>
            <w:proofErr w:type="spellStart"/>
            <w:r w:rsidRPr="009A2724">
              <w:rPr>
                <w:rFonts w:eastAsia="MS Mincho"/>
                <w:i/>
                <w:iCs/>
                <w:szCs w:val="18"/>
                <w:lang w:val="es-ES_tradnl"/>
              </w:rPr>
              <w:t>Hichou</w:t>
            </w:r>
            <w:proofErr w:type="spellEnd"/>
            <w:r>
              <w:rPr>
                <w:rFonts w:eastAsia="MS Mincho"/>
                <w:i/>
                <w:iCs/>
                <w:szCs w:val="18"/>
                <w:lang w:val="es-ES_tradnl"/>
              </w:rPr>
              <w:br/>
            </w:r>
            <w:r w:rsidRPr="009A2724">
              <w:rPr>
                <w:rFonts w:eastAsia="MS Mincho"/>
                <w:szCs w:val="18"/>
                <w:lang w:val="es-ES_tradnl"/>
              </w:rPr>
              <w:t>A/65/40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840552">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F14A63">
              <w:rPr>
                <w:rFonts w:eastAsia="MS Mincho"/>
                <w:szCs w:val="18"/>
                <w:lang w:val="en-US"/>
              </w:rPr>
              <w:t xml:space="preserve">2007/2010, </w:t>
            </w:r>
            <w:r w:rsidRPr="00F14A63">
              <w:rPr>
                <w:rFonts w:eastAsia="MS Mincho"/>
                <w:i/>
                <w:szCs w:val="18"/>
                <w:lang w:val="en-US"/>
              </w:rPr>
              <w:t>J.J.M.</w:t>
            </w:r>
            <w:r w:rsidRPr="00F14A63">
              <w:rPr>
                <w:rFonts w:eastAsia="MS Mincho"/>
                <w:i/>
                <w:szCs w:val="18"/>
                <w:lang w:val="en-US"/>
              </w:rPr>
              <w:br/>
            </w:r>
            <w:r w:rsidRPr="00000D98">
              <w:rPr>
                <w:rFonts w:eastAsia="MS Mincho"/>
                <w:szCs w:val="18"/>
              </w:rPr>
              <w:t>A/69/40</w:t>
            </w:r>
          </w:p>
          <w:p w:rsidR="00BE37C9" w:rsidRPr="00000D98" w:rsidRDefault="00BE37C9" w:rsidP="009A2724">
            <w:pPr>
              <w:suppressAutoHyphens w:val="0"/>
              <w:spacing w:before="40" w:after="80" w:line="220" w:lineRule="exact"/>
              <w:ind w:right="113"/>
              <w:rPr>
                <w:rFonts w:eastAsia="MS Mincho"/>
                <w:i/>
                <w:szCs w:val="18"/>
              </w:rPr>
            </w:pPr>
            <w:r w:rsidRPr="00000D98">
              <w:rPr>
                <w:rFonts w:eastAsia="MS Mincho"/>
                <w:szCs w:val="18"/>
              </w:rPr>
              <w:t>CCPR/C/112/D/2243/2013</w:t>
            </w:r>
            <w:r>
              <w:rPr>
                <w:rFonts w:eastAsia="MS Mincho"/>
                <w:szCs w:val="18"/>
              </w:rPr>
              <w:t xml:space="preserve">, </w:t>
            </w:r>
            <w:proofErr w:type="spellStart"/>
            <w:r w:rsidRPr="00000D98">
              <w:rPr>
                <w:rFonts w:eastAsia="MS Mincho"/>
                <w:i/>
                <w:szCs w:val="18"/>
              </w:rPr>
              <w:t>Husseini</w:t>
            </w:r>
            <w:proofErr w:type="spellEnd"/>
          </w:p>
          <w:p w:rsidR="00BE37C9" w:rsidRPr="007A1220" w:rsidRDefault="00BE37C9" w:rsidP="009A2724">
            <w:pPr>
              <w:suppressAutoHyphens w:val="0"/>
              <w:spacing w:before="40" w:after="80" w:line="220" w:lineRule="exact"/>
              <w:ind w:right="113"/>
              <w:rPr>
                <w:rFonts w:eastAsia="MS Mincho"/>
                <w:szCs w:val="18"/>
              </w:rPr>
            </w:pPr>
            <w:r w:rsidRPr="00F14A63">
              <w:rPr>
                <w:rFonts w:eastAsia="MS Mincho"/>
                <w:szCs w:val="18"/>
              </w:rPr>
              <w:t xml:space="preserve">CCPR/C/113/D/2001/2010, </w:t>
            </w:r>
            <w:r w:rsidRPr="00F14A63">
              <w:rPr>
                <w:rFonts w:eastAsia="MS Mincho"/>
                <w:i/>
                <w:szCs w:val="18"/>
              </w:rPr>
              <w:t>Q</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Default="00BE37C9" w:rsidP="009A2724">
            <w:pPr>
              <w:suppressAutoHyphens w:val="0"/>
              <w:spacing w:before="40" w:after="80" w:line="220" w:lineRule="exact"/>
              <w:ind w:right="113"/>
              <w:rPr>
                <w:rFonts w:eastAsia="MS Mincho"/>
                <w:szCs w:val="18"/>
              </w:rPr>
            </w:pPr>
            <w:r w:rsidRPr="00000D98">
              <w:rPr>
                <w:rFonts w:eastAsia="MS Mincho"/>
                <w:szCs w:val="18"/>
              </w:rPr>
              <w:t>X</w:t>
            </w:r>
          </w:p>
          <w:p w:rsidR="00BE37C9" w:rsidRDefault="00BE37C9" w:rsidP="009A2724">
            <w:pPr>
              <w:suppressAutoHyphens w:val="0"/>
              <w:spacing w:before="40" w:after="80" w:line="220" w:lineRule="exact"/>
              <w:ind w:right="113"/>
              <w:rPr>
                <w:rFonts w:eastAsia="MS Mincho"/>
                <w:szCs w:val="18"/>
              </w:rPr>
            </w:pPr>
          </w:p>
          <w:p w:rsidR="00BE37C9" w:rsidRDefault="00BE37C9" w:rsidP="009A2724">
            <w:pPr>
              <w:suppressAutoHyphens w:val="0"/>
              <w:spacing w:before="40" w:after="80" w:line="220" w:lineRule="exact"/>
              <w:ind w:right="113"/>
              <w:rPr>
                <w:rFonts w:eastAsia="MS Mincho"/>
                <w:szCs w:val="18"/>
              </w:rPr>
            </w:pPr>
          </w:p>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Dominican Republic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193/1985, </w:t>
            </w:r>
            <w:proofErr w:type="spellStart"/>
            <w:r w:rsidRPr="009A2724">
              <w:rPr>
                <w:rFonts w:eastAsia="MS Mincho"/>
                <w:i/>
                <w:szCs w:val="18"/>
              </w:rPr>
              <w:t>Giry</w:t>
            </w:r>
            <w:proofErr w:type="spellEnd"/>
            <w:r w:rsidRPr="009A2724">
              <w:rPr>
                <w:rFonts w:eastAsia="MS Mincho"/>
                <w:szCs w:val="18"/>
              </w:rPr>
              <w:br/>
              <w:t>A/45/40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iCs/>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449/1991, </w:t>
            </w:r>
            <w:r w:rsidRPr="009A2724">
              <w:rPr>
                <w:rFonts w:eastAsia="MS Mincho"/>
                <w:i/>
                <w:szCs w:val="18"/>
              </w:rPr>
              <w:t>Mojica</w:t>
            </w:r>
            <w:r w:rsidRPr="009A2724">
              <w:rPr>
                <w:rFonts w:eastAsia="MS Mincho"/>
                <w:szCs w:val="18"/>
              </w:rPr>
              <w:br/>
              <w:t>A/49/40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Ecuador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277/1988, </w:t>
            </w:r>
            <w:proofErr w:type="spellStart"/>
            <w:r w:rsidRPr="009A2724">
              <w:rPr>
                <w:rFonts w:eastAsia="MS Mincho"/>
                <w:i/>
                <w:szCs w:val="18"/>
              </w:rPr>
              <w:t>Terán</w:t>
            </w:r>
            <w:proofErr w:type="spellEnd"/>
            <w:r w:rsidRPr="009A2724">
              <w:rPr>
                <w:rFonts w:eastAsia="MS Mincho"/>
                <w:i/>
                <w:szCs w:val="18"/>
              </w:rPr>
              <w:t xml:space="preserve"> </w:t>
            </w:r>
            <w:proofErr w:type="spellStart"/>
            <w:r w:rsidRPr="009A2724">
              <w:rPr>
                <w:rFonts w:eastAsia="MS Mincho"/>
                <w:i/>
                <w:szCs w:val="18"/>
              </w:rPr>
              <w:t>Jijón</w:t>
            </w:r>
            <w:proofErr w:type="spellEnd"/>
            <w:r w:rsidRPr="009A2724">
              <w:rPr>
                <w:rFonts w:eastAsia="MS Mincho"/>
                <w:szCs w:val="18"/>
              </w:rPr>
              <w:br/>
              <w:t>A/47/40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319/1988, </w:t>
            </w:r>
            <w:proofErr w:type="spellStart"/>
            <w:r w:rsidRPr="009A2724">
              <w:rPr>
                <w:rFonts w:eastAsia="MS Mincho"/>
                <w:i/>
                <w:szCs w:val="18"/>
              </w:rPr>
              <w:t>Cañón</w:t>
            </w:r>
            <w:proofErr w:type="spellEnd"/>
            <w:r w:rsidRPr="009A2724">
              <w:rPr>
                <w:rFonts w:eastAsia="MS Mincho"/>
                <w:i/>
                <w:szCs w:val="18"/>
              </w:rPr>
              <w:t xml:space="preserve"> </w:t>
            </w:r>
            <w:proofErr w:type="spellStart"/>
            <w:r w:rsidRPr="009A2724">
              <w:rPr>
                <w:rFonts w:eastAsia="MS Mincho"/>
                <w:i/>
                <w:szCs w:val="18"/>
              </w:rPr>
              <w:t>García</w:t>
            </w:r>
            <w:proofErr w:type="spellEnd"/>
            <w:r w:rsidRPr="009A2724">
              <w:rPr>
                <w:rFonts w:eastAsia="MS Mincho"/>
                <w:szCs w:val="18"/>
              </w:rPr>
              <w:br/>
              <w:t>A/47/40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Equatorial Guinea (3)</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414/1990, </w:t>
            </w:r>
            <w:r w:rsidRPr="009A2724">
              <w:rPr>
                <w:rFonts w:eastAsia="MS Mincho"/>
                <w:i/>
                <w:szCs w:val="18"/>
              </w:rPr>
              <w:t xml:space="preserve">Primo </w:t>
            </w:r>
            <w:proofErr w:type="spellStart"/>
            <w:r w:rsidRPr="009A2724">
              <w:rPr>
                <w:rFonts w:eastAsia="MS Mincho"/>
                <w:i/>
                <w:szCs w:val="18"/>
              </w:rPr>
              <w:t>Essono</w:t>
            </w:r>
            <w:proofErr w:type="spellEnd"/>
            <w:r w:rsidRPr="009A2724">
              <w:rPr>
                <w:rFonts w:eastAsia="MS Mincho"/>
                <w:szCs w:val="18"/>
              </w:rPr>
              <w:br/>
              <w:t>A/49/40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A/62/40</w:t>
            </w:r>
            <w:r w:rsidR="004642FE" w:rsidRPr="00180C20">
              <w:rPr>
                <w:rFonts w:eastAsia="MS Mincho"/>
                <w:szCs w:val="18"/>
                <w:vertAlign w:val="superscript"/>
              </w:rPr>
              <w:t>f</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468/1991, </w:t>
            </w:r>
            <w:proofErr w:type="spellStart"/>
            <w:r w:rsidRPr="009A2724">
              <w:rPr>
                <w:rFonts w:eastAsia="MS Mincho"/>
                <w:i/>
                <w:szCs w:val="18"/>
              </w:rPr>
              <w:t>Oló</w:t>
            </w:r>
            <w:proofErr w:type="spellEnd"/>
            <w:r w:rsidRPr="009A2724">
              <w:rPr>
                <w:rFonts w:eastAsia="MS Mincho"/>
                <w:i/>
                <w:szCs w:val="18"/>
              </w:rPr>
              <w:t xml:space="preserve"> </w:t>
            </w:r>
            <w:proofErr w:type="spellStart"/>
            <w:r w:rsidRPr="009A2724">
              <w:rPr>
                <w:rFonts w:eastAsia="MS Mincho"/>
                <w:i/>
                <w:szCs w:val="18"/>
              </w:rPr>
              <w:t>Bahamonde</w:t>
            </w:r>
            <w:proofErr w:type="spellEnd"/>
            <w:r w:rsidRPr="009A2724">
              <w:rPr>
                <w:rFonts w:eastAsia="MS Mincho"/>
                <w:szCs w:val="18"/>
              </w:rPr>
              <w:br/>
              <w:t>A/49/40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A/62/40</w:t>
            </w:r>
            <w:r w:rsidR="004642FE" w:rsidRPr="00180C20">
              <w:rPr>
                <w:rFonts w:eastAsia="MS Mincho"/>
                <w:szCs w:val="18"/>
                <w:vertAlign w:val="superscript"/>
              </w:rPr>
              <w:t>f</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1152 and 1190/2003, </w:t>
            </w:r>
            <w:r w:rsidRPr="009A2724">
              <w:rPr>
                <w:rFonts w:eastAsia="MS Mincho"/>
                <w:szCs w:val="18"/>
              </w:rPr>
              <w:br/>
            </w:r>
            <w:proofErr w:type="spellStart"/>
            <w:r w:rsidRPr="009A2724">
              <w:rPr>
                <w:rFonts w:eastAsia="MS Mincho"/>
                <w:i/>
                <w:szCs w:val="18"/>
              </w:rPr>
              <w:t>Ndong</w:t>
            </w:r>
            <w:proofErr w:type="spellEnd"/>
            <w:r w:rsidRPr="009A2724">
              <w:rPr>
                <w:rFonts w:eastAsia="MS Mincho"/>
                <w:i/>
                <w:szCs w:val="18"/>
              </w:rPr>
              <w:t xml:space="preserve"> et al</w:t>
            </w:r>
            <w:r w:rsidRPr="009A2724">
              <w:rPr>
                <w:rFonts w:eastAsia="MS Mincho"/>
                <w:szCs w:val="18"/>
              </w:rPr>
              <w:t xml:space="preserve">. and </w:t>
            </w:r>
            <w:r w:rsidRPr="009A2724">
              <w:rPr>
                <w:rFonts w:eastAsia="MS Mincho"/>
                <w:i/>
                <w:szCs w:val="18"/>
              </w:rPr>
              <w:t xml:space="preserve">Mic </w:t>
            </w:r>
            <w:proofErr w:type="spellStart"/>
            <w:r w:rsidRPr="009A2724">
              <w:rPr>
                <w:rFonts w:eastAsia="MS Mincho"/>
                <w:i/>
                <w:szCs w:val="18"/>
              </w:rPr>
              <w:t>Abogo</w:t>
            </w:r>
            <w:proofErr w:type="spellEnd"/>
            <w:r w:rsidRPr="009A2724">
              <w:rPr>
                <w:rFonts w:eastAsia="MS Mincho"/>
                <w:szCs w:val="18"/>
              </w:rPr>
              <w:br/>
              <w:t>A/61/40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A/62/40</w:t>
            </w:r>
            <w:r w:rsidR="004642FE" w:rsidRPr="00180C20">
              <w:rPr>
                <w:rFonts w:eastAsia="MS Mincho"/>
                <w:szCs w:val="18"/>
                <w:vertAlign w:val="superscript"/>
              </w:rPr>
              <w:t>f</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Finland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779/1997, </w:t>
            </w:r>
            <w:proofErr w:type="spellStart"/>
            <w:r w:rsidRPr="009A2724">
              <w:rPr>
                <w:rFonts w:eastAsia="MS Mincho"/>
                <w:i/>
                <w:szCs w:val="18"/>
              </w:rPr>
              <w:t>Äärelä</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A/57/40,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France (6)</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1620/2007, </w:t>
            </w:r>
            <w:r w:rsidRPr="009A2724">
              <w:rPr>
                <w:rFonts w:eastAsia="MS Mincho"/>
                <w:i/>
                <w:szCs w:val="18"/>
                <w:lang w:val="es-ES"/>
              </w:rPr>
              <w:t>J.O.</w:t>
            </w:r>
            <w:r>
              <w:rPr>
                <w:rFonts w:eastAsia="MS Mincho"/>
                <w:i/>
                <w:szCs w:val="18"/>
                <w:lang w:val="es-ES"/>
              </w:rPr>
              <w:br/>
            </w:r>
            <w:r w:rsidRPr="009A2724">
              <w:rPr>
                <w:rFonts w:eastAsia="MS Mincho"/>
                <w:szCs w:val="18"/>
                <w:lang w:val="es-ES"/>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lang w:val="es-ES"/>
              </w:rPr>
              <w:t xml:space="preserve">1760/2008, </w:t>
            </w:r>
            <w:proofErr w:type="spellStart"/>
            <w:r w:rsidRPr="009A2724">
              <w:rPr>
                <w:rFonts w:eastAsia="MS Mincho"/>
                <w:i/>
                <w:iCs/>
                <w:szCs w:val="18"/>
                <w:lang w:val="es-ES"/>
              </w:rPr>
              <w:t>Cochet</w:t>
            </w:r>
            <w:proofErr w:type="spellEnd"/>
            <w:r>
              <w:rPr>
                <w:rFonts w:eastAsia="MS Mincho"/>
                <w:i/>
                <w:iCs/>
                <w:szCs w:val="18"/>
                <w:lang w:val="es-ES"/>
              </w:rPr>
              <w:br/>
            </w:r>
            <w:r w:rsidRPr="009A2724">
              <w:rPr>
                <w:rFonts w:eastAsia="MS Mincho"/>
                <w:szCs w:val="18"/>
                <w:lang w:val="es-ES"/>
              </w:rPr>
              <w:t>A/66/40</w:t>
            </w:r>
          </w:p>
        </w:tc>
        <w:tc>
          <w:tcPr>
            <w:tcW w:w="1985" w:type="dxa"/>
            <w:shd w:val="clear" w:color="auto" w:fill="auto"/>
            <w:noWrap/>
          </w:tcPr>
          <w:p w:rsidR="00BE37C9" w:rsidRPr="009A2724" w:rsidDel="00FC2E6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840552">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lang w:val="es-ES"/>
              </w:rPr>
              <w:t xml:space="preserve">1852/2008, </w:t>
            </w:r>
            <w:r w:rsidRPr="00000D98">
              <w:rPr>
                <w:rFonts w:eastAsia="MS Mincho"/>
                <w:i/>
                <w:szCs w:val="18"/>
                <w:lang w:val="es-ES"/>
              </w:rPr>
              <w:t>Singh</w:t>
            </w:r>
            <w:r>
              <w:rPr>
                <w:rFonts w:eastAsia="MS Mincho"/>
                <w:i/>
                <w:szCs w:val="18"/>
                <w:lang w:val="es-ES"/>
              </w:rPr>
              <w:br/>
            </w:r>
            <w:r w:rsidRPr="00000D98">
              <w:rPr>
                <w:rFonts w:eastAsia="MS Mincho"/>
                <w:szCs w:val="18"/>
                <w:lang w:val="es-ES"/>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1876/2009, </w:t>
            </w:r>
            <w:r w:rsidRPr="009A2724">
              <w:rPr>
                <w:rFonts w:eastAsia="MS Mincho"/>
                <w:i/>
                <w:szCs w:val="18"/>
              </w:rPr>
              <w:t>Singh</w:t>
            </w:r>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840552">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1928/2010, </w:t>
            </w:r>
            <w:r w:rsidRPr="00000D98">
              <w:rPr>
                <w:rFonts w:eastAsia="MS Mincho"/>
                <w:i/>
                <w:szCs w:val="18"/>
              </w:rPr>
              <w:t xml:space="preserve">Singh </w:t>
            </w:r>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840552">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1960/2010, </w:t>
            </w:r>
            <w:proofErr w:type="spellStart"/>
            <w:r w:rsidRPr="00000D98">
              <w:rPr>
                <w:rFonts w:eastAsia="MS Mincho"/>
                <w:i/>
                <w:szCs w:val="18"/>
              </w:rPr>
              <w:t>Ory</w:t>
            </w:r>
            <w:proofErr w:type="spellEnd"/>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Georgia (3)</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626/1995, </w:t>
            </w:r>
            <w:proofErr w:type="spellStart"/>
            <w:r w:rsidRPr="009A2724">
              <w:rPr>
                <w:rFonts w:eastAsia="MS Mincho"/>
                <w:i/>
                <w:szCs w:val="18"/>
              </w:rPr>
              <w:t>Gelbekhiani</w:t>
            </w:r>
            <w:proofErr w:type="spellEnd"/>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X </w:t>
            </w:r>
            <w:r w:rsidRPr="009A2724">
              <w:rPr>
                <w:rFonts w:eastAsia="MS Mincho"/>
                <w:szCs w:val="18"/>
              </w:rPr>
              <w:br/>
              <w:t>A/54/40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627/1995, </w:t>
            </w:r>
            <w:proofErr w:type="spellStart"/>
            <w:r w:rsidRPr="009A2724">
              <w:rPr>
                <w:rFonts w:eastAsia="MS Mincho"/>
                <w:i/>
                <w:szCs w:val="18"/>
              </w:rPr>
              <w:t>Dokvadze</w:t>
            </w:r>
            <w:proofErr w:type="spellEnd"/>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975/2001, </w:t>
            </w:r>
            <w:proofErr w:type="spellStart"/>
            <w:r w:rsidRPr="009A2724">
              <w:rPr>
                <w:rFonts w:eastAsia="MS Mincho"/>
                <w:i/>
                <w:szCs w:val="18"/>
              </w:rPr>
              <w:t>Ratiani</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Germany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1482/2006, </w:t>
            </w:r>
            <w:proofErr w:type="spellStart"/>
            <w:r w:rsidRPr="009A2724">
              <w:rPr>
                <w:rFonts w:eastAsia="MS Mincho"/>
                <w:i/>
                <w:szCs w:val="18"/>
              </w:rPr>
              <w:t>Gerlach</w:t>
            </w:r>
            <w:proofErr w:type="spellEnd"/>
            <w:r>
              <w:rPr>
                <w:rFonts w:eastAsia="MS Mincho"/>
                <w:i/>
                <w:szCs w:val="18"/>
              </w:rPr>
              <w:br/>
            </w:r>
            <w:r w:rsidRPr="009A2724">
              <w:rPr>
                <w:rFonts w:eastAsia="MS Mincho"/>
                <w:szCs w:val="18"/>
              </w:rPr>
              <w:t xml:space="preserve">A/63/40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r>
              <w:rPr>
                <w:rFonts w:eastAsia="MS Mincho"/>
                <w:bCs/>
                <w:szCs w:val="18"/>
              </w:rPr>
              <w:br/>
            </w:r>
            <w:r w:rsidRPr="009A2724">
              <w:rPr>
                <w:rFonts w:eastAsia="MS Mincho"/>
                <w:bCs/>
                <w:szCs w:val="18"/>
              </w:rPr>
              <w:t>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Ghana (1) </w:t>
            </w: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2177/2012</w:t>
            </w:r>
            <w:r w:rsidRPr="00000D98">
              <w:rPr>
                <w:rFonts w:eastAsia="MS Mincho"/>
                <w:i/>
                <w:szCs w:val="18"/>
              </w:rPr>
              <w:t>, Johnson</w:t>
            </w:r>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Greece (4)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1070/2002, </w:t>
            </w:r>
            <w:proofErr w:type="spellStart"/>
            <w:r w:rsidRPr="009A2724">
              <w:rPr>
                <w:rFonts w:eastAsia="MS Mincho"/>
                <w:i/>
                <w:szCs w:val="18"/>
              </w:rPr>
              <w:t>Kouldis</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1486/2006, </w:t>
            </w:r>
            <w:proofErr w:type="spellStart"/>
            <w:r w:rsidRPr="009A2724">
              <w:rPr>
                <w:rFonts w:eastAsia="MS Mincho"/>
                <w:i/>
                <w:szCs w:val="18"/>
              </w:rPr>
              <w:t>Kalamiotis</w:t>
            </w:r>
            <w:proofErr w:type="spellEnd"/>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X </w:t>
            </w:r>
            <w:r w:rsidRPr="009A2724">
              <w:rPr>
                <w:rFonts w:eastAsia="MS Mincho"/>
                <w:szCs w:val="18"/>
              </w:rPr>
              <w:br/>
              <w:t>A/64/40</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1558/2007, </w:t>
            </w:r>
            <w:proofErr w:type="spellStart"/>
            <w:r w:rsidRPr="00000D98">
              <w:rPr>
                <w:rFonts w:eastAsia="MS Mincho"/>
                <w:i/>
                <w:szCs w:val="18"/>
              </w:rPr>
              <w:t>Katsaris</w:t>
            </w:r>
            <w:proofErr w:type="spellEnd"/>
            <w:r>
              <w:rPr>
                <w:rFonts w:eastAsia="MS Mincho"/>
                <w:i/>
                <w:szCs w:val="18"/>
              </w:rPr>
              <w:br/>
            </w:r>
            <w:r w:rsidRPr="00000D98">
              <w:rPr>
                <w:rFonts w:eastAsia="MS Mincho"/>
                <w:szCs w:val="18"/>
              </w:rPr>
              <w:t>A/68/40</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1799/2008, </w:t>
            </w:r>
            <w:proofErr w:type="spellStart"/>
            <w:r w:rsidRPr="009A2724">
              <w:rPr>
                <w:rFonts w:eastAsia="MS Mincho"/>
                <w:i/>
                <w:iCs/>
                <w:szCs w:val="18"/>
              </w:rPr>
              <w:t>Georgopoulos</w:t>
            </w:r>
            <w:proofErr w:type="spellEnd"/>
            <w:r w:rsidRPr="009A2724">
              <w:rPr>
                <w:rFonts w:eastAsia="MS Mincho"/>
                <w:i/>
                <w:iCs/>
                <w:szCs w:val="18"/>
              </w:rPr>
              <w:t xml:space="preserve"> et al.</w:t>
            </w:r>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EF4D33" w:rsidRDefault="00BE37C9" w:rsidP="009A2724">
            <w:pPr>
              <w:suppressAutoHyphens w:val="0"/>
              <w:spacing w:before="40" w:after="80" w:line="220" w:lineRule="exact"/>
              <w:ind w:right="113"/>
              <w:rPr>
                <w:rFonts w:eastAsia="MS Mincho"/>
                <w:szCs w:val="18"/>
              </w:rPr>
            </w:pPr>
            <w:r w:rsidRPr="00EF4D33">
              <w:rPr>
                <w:rFonts w:eastAsia="MS Mincho"/>
                <w:szCs w:val="18"/>
              </w:rPr>
              <w:t>Guyana (9)</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676/1996, </w:t>
            </w:r>
            <w:proofErr w:type="spellStart"/>
            <w:r w:rsidRPr="009A2724">
              <w:rPr>
                <w:rFonts w:eastAsia="MS Mincho"/>
                <w:i/>
                <w:szCs w:val="18"/>
              </w:rPr>
              <w:t>Yasseen</w:t>
            </w:r>
            <w:proofErr w:type="spellEnd"/>
            <w:r w:rsidRPr="009A2724">
              <w:rPr>
                <w:rFonts w:eastAsia="MS Mincho"/>
                <w:i/>
                <w:szCs w:val="18"/>
              </w:rPr>
              <w:t xml:space="preserve"> and Thomas</w:t>
            </w:r>
            <w:r w:rsidRPr="009A2724">
              <w:rPr>
                <w:rFonts w:eastAsia="MS Mincho"/>
                <w:szCs w:val="18"/>
              </w:rPr>
              <w:br/>
              <w:t>A/53/40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728/1996, </w:t>
            </w:r>
            <w:proofErr w:type="spellStart"/>
            <w:r w:rsidRPr="009A2724">
              <w:rPr>
                <w:rFonts w:eastAsia="MS Mincho"/>
                <w:i/>
                <w:szCs w:val="18"/>
              </w:rPr>
              <w:t>Sahadeo</w:t>
            </w:r>
            <w:proofErr w:type="spellEnd"/>
            <w:r w:rsidRPr="009A2724">
              <w:rPr>
                <w:rFonts w:eastAsia="MS Mincho"/>
                <w:szCs w:val="18"/>
              </w:rPr>
              <w:br/>
              <w:t>A/57/40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sidDel="00C07474">
              <w:rPr>
                <w:rFonts w:eastAsia="MS Mincho"/>
                <w:szCs w:val="18"/>
              </w:rPr>
              <w:t xml:space="preserve"> </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811/1998, </w:t>
            </w:r>
            <w:proofErr w:type="spellStart"/>
            <w:r w:rsidRPr="009A2724">
              <w:rPr>
                <w:rFonts w:eastAsia="MS Mincho"/>
                <w:i/>
                <w:szCs w:val="18"/>
              </w:rPr>
              <w:t>Mulai</w:t>
            </w:r>
            <w:proofErr w:type="spellEnd"/>
            <w:r w:rsidRPr="009A2724">
              <w:rPr>
                <w:rFonts w:eastAsia="MS Mincho"/>
                <w:szCs w:val="18"/>
              </w:rPr>
              <w:t xml:space="preserve">, </w:t>
            </w:r>
            <w:r w:rsidRPr="009A2724">
              <w:rPr>
                <w:rFonts w:eastAsia="MS Mincho"/>
                <w:szCs w:val="18"/>
              </w:rPr>
              <w:br/>
              <w:t>A/59/40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t xml:space="preserve"> </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BD7BE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812/1998, </w:t>
            </w:r>
            <w:proofErr w:type="spellStart"/>
            <w:r w:rsidRPr="009A2724">
              <w:rPr>
                <w:rFonts w:eastAsia="MS Mincho"/>
                <w:i/>
                <w:szCs w:val="18"/>
              </w:rPr>
              <w:t>Persaud</w:t>
            </w:r>
            <w:proofErr w:type="spellEnd"/>
            <w:r w:rsidRPr="009A2724">
              <w:rPr>
                <w:rFonts w:eastAsia="MS Mincho"/>
                <w:szCs w:val="18"/>
              </w:rPr>
              <w:br/>
              <w:t>A/61/40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862/1999, </w:t>
            </w:r>
            <w:r w:rsidRPr="009A2724">
              <w:rPr>
                <w:rFonts w:eastAsia="MS Mincho"/>
                <w:i/>
                <w:szCs w:val="18"/>
              </w:rPr>
              <w:t>Hussain and Hussain</w:t>
            </w:r>
            <w:r w:rsidRPr="009A2724">
              <w:rPr>
                <w:rFonts w:eastAsia="MS Mincho"/>
                <w:szCs w:val="18"/>
              </w:rPr>
              <w:br/>
              <w:t>A/61/40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838/1998, </w:t>
            </w:r>
            <w:r w:rsidRPr="009A2724">
              <w:rPr>
                <w:rFonts w:eastAsia="MS Mincho"/>
                <w:i/>
                <w:szCs w:val="18"/>
              </w:rPr>
              <w:t>Hendriks</w:t>
            </w:r>
            <w:r w:rsidRPr="009A2724">
              <w:rPr>
                <w:rFonts w:eastAsia="MS Mincho"/>
                <w:szCs w:val="18"/>
              </w:rPr>
              <w:br/>
              <w:t>A/58/40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867/1999, </w:t>
            </w:r>
            <w:proofErr w:type="spellStart"/>
            <w:r w:rsidRPr="009A2724">
              <w:rPr>
                <w:rFonts w:eastAsia="MS Mincho"/>
                <w:i/>
                <w:szCs w:val="18"/>
              </w:rPr>
              <w:t>Smartt</w:t>
            </w:r>
            <w:proofErr w:type="spellEnd"/>
            <w:r w:rsidRPr="009A2724">
              <w:rPr>
                <w:rFonts w:eastAsia="MS Mincho"/>
                <w:i/>
                <w:szCs w:val="18"/>
              </w:rPr>
              <w:br/>
            </w:r>
            <w:r w:rsidRPr="009A2724">
              <w:rPr>
                <w:rFonts w:eastAsia="MS Mincho"/>
                <w:szCs w:val="18"/>
              </w:rPr>
              <w:t>A/59/40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912/2000, </w:t>
            </w:r>
            <w:r w:rsidRPr="009A2724">
              <w:rPr>
                <w:rFonts w:eastAsia="MS Mincho"/>
                <w:i/>
                <w:szCs w:val="18"/>
              </w:rPr>
              <w:t>Ganga</w:t>
            </w:r>
            <w:r w:rsidRPr="009A2724">
              <w:rPr>
                <w:rFonts w:eastAsia="MS Mincho"/>
                <w:szCs w:val="18"/>
              </w:rPr>
              <w:br/>
              <w:t>A/60/40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913/2000, </w:t>
            </w:r>
            <w:r w:rsidRPr="009A2724">
              <w:rPr>
                <w:rFonts w:eastAsia="MS Mincho"/>
                <w:i/>
                <w:szCs w:val="18"/>
              </w:rPr>
              <w:t>Chan</w:t>
            </w:r>
            <w:r w:rsidRPr="009A2724">
              <w:rPr>
                <w:rFonts w:eastAsia="MS Mincho"/>
                <w:szCs w:val="18"/>
              </w:rPr>
              <w:br/>
              <w:t>A/61/40</w:t>
            </w:r>
          </w:p>
        </w:tc>
        <w:tc>
          <w:tcPr>
            <w:tcW w:w="1985" w:type="dxa"/>
            <w:shd w:val="clear" w:color="auto" w:fill="auto"/>
            <w:noWrap/>
          </w:tcPr>
          <w:p w:rsidR="00BE37C9" w:rsidRPr="009A2724" w:rsidRDefault="00BE37C9" w:rsidP="004642FE">
            <w:pPr>
              <w:suppressAutoHyphens w:val="0"/>
              <w:spacing w:before="40" w:after="80" w:line="220" w:lineRule="exact"/>
              <w:ind w:right="113"/>
              <w:rPr>
                <w:rFonts w:eastAsia="MS Mincho"/>
                <w:szCs w:val="18"/>
              </w:rPr>
            </w:pPr>
            <w:r w:rsidRPr="009A2724">
              <w:rPr>
                <w:rFonts w:eastAsia="MS Mincho"/>
                <w:szCs w:val="18"/>
              </w:rPr>
              <w:t>A/60/40</w:t>
            </w:r>
            <w:r w:rsidR="004642FE" w:rsidRPr="00505D40">
              <w:rPr>
                <w:rFonts w:eastAsia="MS Mincho"/>
                <w:i/>
                <w:iCs/>
                <w:szCs w:val="18"/>
                <w:vertAlign w:val="superscript"/>
              </w:rPr>
              <w:t>f</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Hungary (3)</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410/1990, </w:t>
            </w:r>
            <w:proofErr w:type="spellStart"/>
            <w:r w:rsidRPr="009A2724">
              <w:rPr>
                <w:rFonts w:eastAsia="MS Mincho"/>
                <w:i/>
                <w:szCs w:val="18"/>
              </w:rPr>
              <w:t>Párkányi</w:t>
            </w:r>
            <w:proofErr w:type="spellEnd"/>
            <w:r w:rsidRPr="009A2724">
              <w:rPr>
                <w:rFonts w:eastAsia="MS Mincho"/>
                <w:szCs w:val="18"/>
              </w:rPr>
              <w:br/>
              <w:t>A/47/40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521/1992, </w:t>
            </w:r>
            <w:proofErr w:type="spellStart"/>
            <w:r w:rsidRPr="009A2724">
              <w:rPr>
                <w:rFonts w:eastAsia="MS Mincho"/>
                <w:i/>
                <w:szCs w:val="18"/>
              </w:rPr>
              <w:t>Kulomin</w:t>
            </w:r>
            <w:proofErr w:type="spellEnd"/>
            <w:r w:rsidRPr="009A2724">
              <w:rPr>
                <w:rFonts w:eastAsia="MS Mincho"/>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A/52/40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852/1999, </w:t>
            </w:r>
            <w:proofErr w:type="spellStart"/>
            <w:r w:rsidRPr="009A2724">
              <w:rPr>
                <w:rFonts w:eastAsia="MS Mincho"/>
                <w:i/>
                <w:szCs w:val="18"/>
              </w:rPr>
              <w:t>Borisenko</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Iceland (1)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1306/2004, </w:t>
            </w:r>
            <w:proofErr w:type="spellStart"/>
            <w:r w:rsidRPr="009A2724">
              <w:rPr>
                <w:rFonts w:eastAsia="MS Mincho"/>
                <w:i/>
                <w:szCs w:val="18"/>
              </w:rPr>
              <w:t>Haraldsson</w:t>
            </w:r>
            <w:proofErr w:type="spellEnd"/>
            <w:r w:rsidRPr="009A2724">
              <w:rPr>
                <w:rFonts w:eastAsia="MS Mincho"/>
                <w:i/>
                <w:szCs w:val="18"/>
              </w:rPr>
              <w:t xml:space="preserve"> and </w:t>
            </w:r>
            <w:proofErr w:type="spellStart"/>
            <w:r w:rsidRPr="009A2724">
              <w:rPr>
                <w:rFonts w:eastAsia="MS Mincho"/>
                <w:i/>
                <w:szCs w:val="18"/>
              </w:rPr>
              <w:t>Sveinsson</w:t>
            </w:r>
            <w:proofErr w:type="spellEnd"/>
            <w:r w:rsidRPr="009A2724">
              <w:rPr>
                <w:rFonts w:eastAsia="MS Mincho"/>
                <w:szCs w:val="18"/>
              </w:rPr>
              <w:t>, A/62/40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Follow-up dialogue closed, with a partly satisfactory implementation of the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 A/64/40,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Italy (1)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699/1996, </w:t>
            </w:r>
            <w:proofErr w:type="spellStart"/>
            <w:r w:rsidRPr="009A2724">
              <w:rPr>
                <w:rFonts w:eastAsia="MS Mincho"/>
                <w:i/>
                <w:szCs w:val="18"/>
              </w:rPr>
              <w:t>Maleki</w:t>
            </w:r>
            <w:proofErr w:type="spellEnd"/>
            <w:r w:rsidRPr="009A2724">
              <w:rPr>
                <w:rFonts w:eastAsia="MS Mincho"/>
                <w:szCs w:val="18"/>
              </w:rPr>
              <w:b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Jamaica (98) </w:t>
            </w:r>
          </w:p>
        </w:tc>
        <w:tc>
          <w:tcPr>
            <w:tcW w:w="3968" w:type="dxa"/>
            <w:shd w:val="clear" w:color="auto" w:fill="auto"/>
            <w:noWrap/>
          </w:tcPr>
          <w:p w:rsidR="00BE37C9" w:rsidRPr="009A2724" w:rsidRDefault="00BE37C9" w:rsidP="004642FE">
            <w:pPr>
              <w:suppressAutoHyphens w:val="0"/>
              <w:spacing w:before="40" w:after="80" w:line="220" w:lineRule="exact"/>
              <w:ind w:right="113"/>
              <w:rPr>
                <w:rFonts w:eastAsia="MS Mincho"/>
                <w:b/>
                <w:szCs w:val="18"/>
              </w:rPr>
            </w:pPr>
            <w:r w:rsidRPr="009A2724">
              <w:rPr>
                <w:rFonts w:eastAsia="MS Mincho"/>
                <w:szCs w:val="18"/>
              </w:rPr>
              <w:t xml:space="preserve">92 </w:t>
            </w:r>
            <w:proofErr w:type="spellStart"/>
            <w:r w:rsidRPr="009A2724">
              <w:rPr>
                <w:rFonts w:eastAsia="MS Mincho"/>
                <w:szCs w:val="18"/>
              </w:rPr>
              <w:t>cases</w:t>
            </w:r>
            <w:r w:rsidR="004642FE" w:rsidRPr="00180C20">
              <w:rPr>
                <w:rFonts w:eastAsia="MS Mincho"/>
                <w:szCs w:val="18"/>
                <w:vertAlign w:val="superscript"/>
              </w:rPr>
              <w:t>g</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695/1996, </w:t>
            </w:r>
            <w:r w:rsidRPr="009A2724">
              <w:rPr>
                <w:rFonts w:eastAsia="MS Mincho"/>
                <w:i/>
                <w:szCs w:val="18"/>
              </w:rPr>
              <w:t>Simpson</w:t>
            </w:r>
            <w:r w:rsidRPr="009A2724">
              <w:rPr>
                <w:rFonts w:eastAsia="MS Mincho"/>
                <w:szCs w:val="18"/>
              </w:rPr>
              <w:br/>
              <w:t>A/57/40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A/57/40, A/58/40, </w:t>
            </w:r>
            <w:r w:rsidRPr="009A2724">
              <w:rPr>
                <w:rFonts w:eastAsia="MS Mincho"/>
                <w:szCs w:val="18"/>
              </w:rPr>
              <w:br/>
              <w:t xml:space="preserve">A/59/40, A/63/40, </w:t>
            </w:r>
            <w:r w:rsidRPr="009A2724">
              <w:rPr>
                <w:rFonts w:eastAsia="MS Mincho"/>
                <w:szCs w:val="18"/>
              </w:rPr>
              <w:br/>
              <w:t>A/64/40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792/1998, </w:t>
            </w:r>
            <w:r w:rsidRPr="009A2724">
              <w:rPr>
                <w:rFonts w:eastAsia="MS Mincho"/>
                <w:i/>
                <w:szCs w:val="18"/>
              </w:rPr>
              <w:t>Higginson</w:t>
            </w:r>
            <w:r w:rsidRPr="009A2724">
              <w:rPr>
                <w:rFonts w:eastAsia="MS Mincho"/>
                <w:szCs w:val="18"/>
              </w:rPr>
              <w:br/>
            </w:r>
            <w:r w:rsidRPr="009A2724">
              <w:rPr>
                <w:rFonts w:eastAsia="MS Mincho"/>
                <w:szCs w:val="18"/>
              </w:rPr>
              <w:lastRenderedPageBreak/>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793/1998, </w:t>
            </w:r>
            <w:r w:rsidRPr="009A2724">
              <w:rPr>
                <w:rFonts w:eastAsia="MS Mincho"/>
                <w:i/>
                <w:szCs w:val="18"/>
              </w:rPr>
              <w:t>Pryce</w:t>
            </w:r>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796/1998, </w:t>
            </w:r>
            <w:r w:rsidRPr="009A2724">
              <w:rPr>
                <w:rFonts w:eastAsia="MS Mincho"/>
                <w:i/>
                <w:szCs w:val="18"/>
              </w:rPr>
              <w:t>Reece</w:t>
            </w:r>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797/1998, </w:t>
            </w:r>
            <w:proofErr w:type="spellStart"/>
            <w:r w:rsidRPr="009A2724">
              <w:rPr>
                <w:rFonts w:eastAsia="MS Mincho"/>
                <w:i/>
                <w:szCs w:val="18"/>
              </w:rPr>
              <w:t>Lobban</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798/1998, </w:t>
            </w:r>
            <w:r w:rsidRPr="009A2724">
              <w:rPr>
                <w:rFonts w:eastAsia="MS Mincho"/>
                <w:i/>
                <w:szCs w:val="18"/>
              </w:rPr>
              <w:t>Howell</w:t>
            </w:r>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Kazakhstan (5)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r w:rsidRPr="009A2724">
              <w:rPr>
                <w:rFonts w:eastAsia="MS Mincho"/>
                <w:szCs w:val="18"/>
              </w:rPr>
              <w:t>CCPR/C/111/D/2009/2010</w:t>
            </w:r>
            <w:r>
              <w:rPr>
                <w:rFonts w:eastAsia="MS Mincho"/>
                <w:szCs w:val="18"/>
              </w:rPr>
              <w:t xml:space="preserve">, </w:t>
            </w:r>
            <w:proofErr w:type="spellStart"/>
            <w:r w:rsidRPr="009A2724">
              <w:rPr>
                <w:rFonts w:eastAsia="MS Mincho"/>
                <w:i/>
                <w:szCs w:val="18"/>
              </w:rPr>
              <w:t>Ilyasov</w:t>
            </w:r>
            <w:proofErr w:type="spellEnd"/>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2024/2011, </w:t>
            </w:r>
            <w:proofErr w:type="spellStart"/>
            <w:r w:rsidRPr="009A2724">
              <w:rPr>
                <w:rFonts w:eastAsia="MS Mincho"/>
                <w:i/>
                <w:szCs w:val="18"/>
              </w:rPr>
              <w:t>Israil</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2104/2011, </w:t>
            </w:r>
            <w:r w:rsidRPr="00375E4F">
              <w:rPr>
                <w:rFonts w:eastAsia="MS Mincho"/>
                <w:i/>
                <w:szCs w:val="18"/>
                <w:lang w:val="it-IT"/>
              </w:rPr>
              <w:t>Valetov</w:t>
            </w:r>
            <w:r w:rsidRPr="00375E4F">
              <w:rPr>
                <w:rFonts w:eastAsia="MS Mincho"/>
                <w:i/>
                <w:szCs w:val="18"/>
                <w:lang w:val="it-IT"/>
              </w:rPr>
              <w:br/>
            </w:r>
            <w:r w:rsidRPr="00375E4F">
              <w:rPr>
                <w:rFonts w:eastAsia="MS Mincho"/>
                <w:szCs w:val="18"/>
                <w:lang w:val="it-IT"/>
              </w:rPr>
              <w:t>A/69/40</w:t>
            </w:r>
          </w:p>
          <w:p w:rsidR="00BE37C9" w:rsidRPr="00375E4F" w:rsidRDefault="00BE37C9" w:rsidP="009A2724">
            <w:pPr>
              <w:suppressAutoHyphens w:val="0"/>
              <w:spacing w:before="40" w:after="80" w:line="220" w:lineRule="exact"/>
              <w:ind w:right="113"/>
              <w:rPr>
                <w:rFonts w:eastAsia="MS Mincho"/>
                <w:i/>
                <w:szCs w:val="18"/>
                <w:lang w:val="it-IT"/>
              </w:rPr>
            </w:pPr>
            <w:r w:rsidRPr="00375E4F">
              <w:rPr>
                <w:rFonts w:eastAsia="MS Mincho"/>
                <w:szCs w:val="18"/>
                <w:lang w:val="it-IT"/>
              </w:rPr>
              <w:t xml:space="preserve">CCPR/C/112/D/2131/2012, </w:t>
            </w:r>
            <w:r w:rsidRPr="00375E4F">
              <w:rPr>
                <w:rFonts w:eastAsia="MS Mincho"/>
                <w:i/>
                <w:szCs w:val="18"/>
                <w:lang w:val="it-IT"/>
              </w:rPr>
              <w:t>Leven</w:t>
            </w:r>
          </w:p>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CCPR/C/112/D/2137/2012, </w:t>
            </w:r>
            <w:r w:rsidRPr="00375E4F">
              <w:rPr>
                <w:rFonts w:eastAsia="MS Mincho"/>
                <w:i/>
                <w:szCs w:val="18"/>
                <w:lang w:val="it-IT"/>
              </w:rPr>
              <w:t>Toregozhina</w:t>
            </w:r>
          </w:p>
        </w:tc>
        <w:tc>
          <w:tcPr>
            <w:tcW w:w="1985"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13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Kyrgyzstan (15)</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1275/2004, </w:t>
            </w:r>
            <w:proofErr w:type="spellStart"/>
            <w:r w:rsidRPr="009A2724">
              <w:rPr>
                <w:rFonts w:eastAsia="MS Mincho"/>
                <w:i/>
                <w:iCs/>
                <w:szCs w:val="18"/>
              </w:rPr>
              <w:t>Umetaliev</w:t>
            </w:r>
            <w:proofErr w:type="spellEnd"/>
            <w:r w:rsidRPr="009A2724">
              <w:rPr>
                <w:rFonts w:eastAsia="MS Mincho"/>
                <w:i/>
                <w:iCs/>
                <w:szCs w:val="18"/>
              </w:rPr>
              <w:t xml:space="preserve"> and </w:t>
            </w:r>
            <w:proofErr w:type="spellStart"/>
            <w:r w:rsidRPr="009A2724">
              <w:rPr>
                <w:rFonts w:eastAsia="MS Mincho"/>
                <w:i/>
                <w:iCs/>
                <w:szCs w:val="18"/>
              </w:rPr>
              <w:t>Tashtanbekova</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1312/2004, </w:t>
            </w:r>
            <w:proofErr w:type="spellStart"/>
            <w:r w:rsidRPr="009A2724">
              <w:rPr>
                <w:rFonts w:eastAsia="MS Mincho"/>
                <w:i/>
                <w:iCs/>
                <w:szCs w:val="18"/>
              </w:rPr>
              <w:t>Latifulin</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1338/2005, </w:t>
            </w:r>
            <w:proofErr w:type="spellStart"/>
            <w:r w:rsidRPr="009A2724">
              <w:rPr>
                <w:rFonts w:eastAsia="MS Mincho"/>
                <w:i/>
                <w:iCs/>
                <w:szCs w:val="18"/>
              </w:rPr>
              <w:t>Kaldarov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1369/2005, </w:t>
            </w:r>
            <w:proofErr w:type="spellStart"/>
            <w:r w:rsidRPr="009A2724">
              <w:rPr>
                <w:rFonts w:eastAsia="MS Mincho"/>
                <w:i/>
                <w:iCs/>
                <w:szCs w:val="18"/>
              </w:rPr>
              <w:t>Kulov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1402/2005, </w:t>
            </w:r>
            <w:proofErr w:type="spellStart"/>
            <w:r w:rsidRPr="009A2724">
              <w:rPr>
                <w:rFonts w:eastAsia="MS Mincho"/>
                <w:i/>
                <w:iCs/>
                <w:szCs w:val="18"/>
              </w:rPr>
              <w:t>Krasnov</w:t>
            </w:r>
            <w:proofErr w:type="spellEnd"/>
            <w:r w:rsidRPr="009A2724">
              <w:rPr>
                <w:rFonts w:eastAsia="MS Mincho"/>
                <w:szCs w:val="18"/>
              </w:rPr>
              <w:t xml:space="preserve"> </w:t>
            </w:r>
            <w:r>
              <w:rPr>
                <w:rFonts w:eastAsia="MS Mincho"/>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BD7BE3">
            <w:pPr>
              <w:suppressAutoHyphens w:val="0"/>
              <w:spacing w:before="40" w:after="80" w:line="220" w:lineRule="exact"/>
              <w:ind w:right="113"/>
              <w:rPr>
                <w:rFonts w:eastAsia="MS Mincho"/>
                <w:szCs w:val="18"/>
              </w:rPr>
            </w:pPr>
            <w:r w:rsidRPr="00000D98">
              <w:rPr>
                <w:rFonts w:eastAsia="MS Mincho"/>
                <w:szCs w:val="18"/>
              </w:rPr>
              <w:t xml:space="preserve">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1461, 1462, 1476 and 1477/2006, </w:t>
            </w:r>
            <w:proofErr w:type="spellStart"/>
            <w:r w:rsidRPr="009A2724">
              <w:rPr>
                <w:rFonts w:eastAsia="MS Mincho"/>
                <w:i/>
                <w:szCs w:val="18"/>
              </w:rPr>
              <w:t>Maksudov</w:t>
            </w:r>
            <w:proofErr w:type="spellEnd"/>
            <w:r w:rsidRPr="009A2724">
              <w:rPr>
                <w:rFonts w:eastAsia="MS Mincho"/>
                <w:szCs w:val="18"/>
              </w:rPr>
              <w:t xml:space="preserve">, </w:t>
            </w:r>
            <w:proofErr w:type="spellStart"/>
            <w:r w:rsidRPr="009A2724">
              <w:rPr>
                <w:rFonts w:eastAsia="MS Mincho"/>
                <w:i/>
                <w:szCs w:val="18"/>
              </w:rPr>
              <w:t>Rakhimov</w:t>
            </w:r>
            <w:proofErr w:type="spellEnd"/>
            <w:r w:rsidRPr="009A2724">
              <w:rPr>
                <w:rFonts w:eastAsia="MS Mincho"/>
                <w:szCs w:val="18"/>
              </w:rPr>
              <w:t xml:space="preserve">, </w:t>
            </w:r>
            <w:proofErr w:type="spellStart"/>
            <w:r w:rsidRPr="009A2724">
              <w:rPr>
                <w:rFonts w:eastAsia="MS Mincho"/>
                <w:i/>
                <w:szCs w:val="18"/>
              </w:rPr>
              <w:t>Tashbaev</w:t>
            </w:r>
            <w:proofErr w:type="spellEnd"/>
            <w:r w:rsidRPr="009A2724">
              <w:rPr>
                <w:rFonts w:eastAsia="MS Mincho"/>
                <w:szCs w:val="18"/>
              </w:rPr>
              <w:t>,</w:t>
            </w:r>
            <w:r>
              <w:rPr>
                <w:rFonts w:eastAsia="MS Mincho"/>
                <w:i/>
                <w:szCs w:val="18"/>
              </w:rPr>
              <w:t xml:space="preserve"> </w:t>
            </w:r>
            <w:proofErr w:type="spellStart"/>
            <w:r w:rsidRPr="009A2724">
              <w:rPr>
                <w:rFonts w:eastAsia="MS Mincho"/>
                <w:i/>
                <w:szCs w:val="18"/>
              </w:rPr>
              <w:t>Pirmatov</w:t>
            </w:r>
            <w:proofErr w:type="spellEnd"/>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1470/2006, </w:t>
            </w:r>
            <w:proofErr w:type="spellStart"/>
            <w:r w:rsidRPr="009A2724">
              <w:rPr>
                <w:rFonts w:eastAsia="MS Mincho"/>
                <w:i/>
                <w:szCs w:val="18"/>
              </w:rPr>
              <w:t>Toktakunov</w:t>
            </w:r>
            <w:proofErr w:type="spellEnd"/>
            <w:r>
              <w:rPr>
                <w:rFonts w:eastAsia="MS Mincho"/>
                <w:i/>
                <w:szCs w:val="18"/>
              </w:rPr>
              <w:br/>
            </w:r>
            <w:r w:rsidRPr="009A2724">
              <w:rPr>
                <w:rFonts w:eastAsia="MS Mincho"/>
                <w:szCs w:val="18"/>
              </w:rPr>
              <w:t>A/66/40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Follow-up dialogue closed with satisfactory </w:t>
            </w:r>
            <w:r w:rsidRPr="009A2724">
              <w:rPr>
                <w:rFonts w:eastAsia="MS Mincho"/>
                <w:szCs w:val="18"/>
              </w:rPr>
              <w:lastRenderedPageBreak/>
              <w:t>implementation of the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1503/2006, </w:t>
            </w:r>
            <w:proofErr w:type="spellStart"/>
            <w:r w:rsidRPr="009A2724">
              <w:rPr>
                <w:rFonts w:eastAsia="MS Mincho"/>
                <w:i/>
                <w:szCs w:val="18"/>
              </w:rPr>
              <w:t>Akhadov</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FE630A"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1545/2007, </w:t>
            </w:r>
            <w:proofErr w:type="spellStart"/>
            <w:r w:rsidRPr="009A2724">
              <w:rPr>
                <w:rFonts w:eastAsia="MS Mincho"/>
                <w:i/>
                <w:szCs w:val="18"/>
              </w:rPr>
              <w:t>Gunan</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1547/2007, </w:t>
            </w:r>
            <w:proofErr w:type="spellStart"/>
            <w:r w:rsidRPr="009A2724">
              <w:rPr>
                <w:rFonts w:eastAsia="MS Mincho"/>
                <w:i/>
                <w:szCs w:val="18"/>
              </w:rPr>
              <w:t>Torobekov</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Del="00FC2E6A"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1756/2008, </w:t>
            </w:r>
            <w:proofErr w:type="spellStart"/>
            <w:r w:rsidRPr="009A2724">
              <w:rPr>
                <w:rFonts w:eastAsia="MS Mincho"/>
                <w:i/>
                <w:szCs w:val="18"/>
              </w:rPr>
              <w:t>Moidunov</w:t>
            </w:r>
            <w:proofErr w:type="spellEnd"/>
            <w:r w:rsidRPr="009A2724">
              <w:rPr>
                <w:rFonts w:eastAsia="MS Mincho"/>
                <w:i/>
                <w:szCs w:val="18"/>
              </w:rPr>
              <w:t xml:space="preserve"> and </w:t>
            </w:r>
            <w:proofErr w:type="spellStart"/>
            <w:r w:rsidRPr="009A2724">
              <w:rPr>
                <w:rFonts w:eastAsia="MS Mincho"/>
                <w:i/>
                <w:szCs w:val="18"/>
              </w:rPr>
              <w:t>Zhumbaeva</w:t>
            </w:r>
            <w:proofErr w:type="spellEnd"/>
            <w:r>
              <w:rPr>
                <w:rFonts w:eastAsia="MS Mincho"/>
                <w:i/>
                <w:szCs w:val="18"/>
              </w:rPr>
              <w:br/>
            </w:r>
            <w:r w:rsidRPr="009A2724">
              <w:rPr>
                <w:rFonts w:eastAsia="MS Mincho"/>
                <w:szCs w:val="18"/>
              </w:rPr>
              <w:t>A/66/40</w:t>
            </w:r>
          </w:p>
          <w:p w:rsidR="00BE37C9" w:rsidRPr="009A2724" w:rsidRDefault="00BE37C9" w:rsidP="009A2724">
            <w:pPr>
              <w:suppressAutoHyphens w:val="0"/>
              <w:spacing w:before="40" w:after="80" w:line="220" w:lineRule="exact"/>
              <w:ind w:right="113"/>
              <w:rPr>
                <w:rFonts w:eastAsia="MS Mincho"/>
                <w:szCs w:val="18"/>
              </w:rPr>
            </w:pPr>
            <w:r w:rsidRPr="00F14A63">
              <w:rPr>
                <w:rFonts w:eastAsia="MS Mincho"/>
                <w:szCs w:val="18"/>
              </w:rPr>
              <w:t xml:space="preserve">CCPR/C/113/D/2054/2011, </w:t>
            </w:r>
            <w:proofErr w:type="spellStart"/>
            <w:r w:rsidRPr="00F14A63">
              <w:rPr>
                <w:rFonts w:eastAsia="MS Mincho"/>
                <w:i/>
                <w:szCs w:val="18"/>
              </w:rPr>
              <w:t>Ernazarov</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Latvia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884/1999, </w:t>
            </w:r>
            <w:proofErr w:type="spellStart"/>
            <w:r w:rsidRPr="009A2724">
              <w:rPr>
                <w:rFonts w:eastAsia="MS Mincho"/>
                <w:i/>
                <w:szCs w:val="18"/>
              </w:rPr>
              <w:t>Ignatane</w:t>
            </w:r>
            <w:proofErr w:type="spellEnd"/>
            <w:r>
              <w:rPr>
                <w:rFonts w:eastAsia="MS Mincho"/>
                <w:i/>
                <w:szCs w:val="18"/>
              </w:rPr>
              <w:br/>
            </w:r>
            <w:r w:rsidRPr="009A2724">
              <w:rPr>
                <w:rFonts w:eastAsia="MS Mincho"/>
                <w:szCs w:val="18"/>
              </w:rPr>
              <w:t xml:space="preserve">A/56/40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A/57/40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1621/2007, </w:t>
            </w:r>
            <w:proofErr w:type="spellStart"/>
            <w:r w:rsidRPr="009A2724">
              <w:rPr>
                <w:rFonts w:eastAsia="MS Mincho"/>
                <w:i/>
                <w:szCs w:val="18"/>
              </w:rPr>
              <w:t>Raihman</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bCs/>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Libya (20)</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440/1990, </w:t>
            </w:r>
            <w:r w:rsidRPr="009A2724">
              <w:rPr>
                <w:rFonts w:eastAsia="MS Mincho"/>
                <w:i/>
                <w:szCs w:val="18"/>
              </w:rPr>
              <w:t>El-</w:t>
            </w:r>
            <w:proofErr w:type="spellStart"/>
            <w:r w:rsidRPr="009A2724">
              <w:rPr>
                <w:rFonts w:eastAsia="MS Mincho"/>
                <w:i/>
                <w:szCs w:val="18"/>
              </w:rPr>
              <w:t>Megreisi</w:t>
            </w:r>
            <w:proofErr w:type="spellEnd"/>
            <w:r w:rsidRPr="009A2724">
              <w:rPr>
                <w:rFonts w:eastAsia="MS Mincho"/>
                <w:szCs w:val="18"/>
              </w:rPr>
              <w:br/>
              <w:t>A/49/40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1107/2002, </w:t>
            </w:r>
            <w:r w:rsidRPr="009A2724">
              <w:rPr>
                <w:rFonts w:eastAsia="MS Mincho"/>
                <w:i/>
                <w:szCs w:val="18"/>
              </w:rPr>
              <w:t xml:space="preserve">El </w:t>
            </w:r>
            <w:proofErr w:type="spellStart"/>
            <w:r w:rsidRPr="009A2724">
              <w:rPr>
                <w:rFonts w:eastAsia="MS Mincho"/>
                <w:i/>
                <w:szCs w:val="18"/>
              </w:rPr>
              <w:t>Ghar</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1143/2002, </w:t>
            </w:r>
            <w:proofErr w:type="spellStart"/>
            <w:r w:rsidRPr="009A2724">
              <w:rPr>
                <w:rFonts w:eastAsia="MS Mincho"/>
                <w:i/>
                <w:szCs w:val="18"/>
              </w:rPr>
              <w:t>Dernawi</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1295/2004, </w:t>
            </w:r>
            <w:r w:rsidRPr="009A2724">
              <w:rPr>
                <w:rFonts w:eastAsia="MS Mincho"/>
                <w:i/>
                <w:szCs w:val="18"/>
                <w:lang w:val="es-ES"/>
              </w:rPr>
              <w:t xml:space="preserve">El </w:t>
            </w:r>
            <w:proofErr w:type="spellStart"/>
            <w:r w:rsidRPr="009A2724">
              <w:rPr>
                <w:rFonts w:eastAsia="MS Mincho"/>
                <w:i/>
                <w:szCs w:val="18"/>
                <w:lang w:val="es-ES"/>
              </w:rPr>
              <w:t>Awani</w:t>
            </w:r>
            <w:proofErr w:type="spellEnd"/>
            <w:r w:rsidRPr="009A2724">
              <w:rPr>
                <w:rFonts w:eastAsia="MS Mincho"/>
                <w:szCs w:val="18"/>
                <w:lang w:val="es-ES"/>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1422/2005, </w:t>
            </w:r>
            <w:r w:rsidRPr="009A2724">
              <w:rPr>
                <w:rFonts w:eastAsia="MS Mincho"/>
                <w:i/>
                <w:szCs w:val="18"/>
              </w:rPr>
              <w:t xml:space="preserve">El </w:t>
            </w:r>
            <w:proofErr w:type="spellStart"/>
            <w:r w:rsidRPr="009A2724">
              <w:rPr>
                <w:rFonts w:eastAsia="MS Mincho"/>
                <w:i/>
                <w:szCs w:val="18"/>
              </w:rPr>
              <w:t>Hassy</w:t>
            </w:r>
            <w:proofErr w:type="spellEnd"/>
            <w:r w:rsidRPr="009A2724">
              <w:rPr>
                <w:rFonts w:eastAsia="MS Mincho"/>
                <w:szCs w:val="18"/>
              </w:rPr>
              <w:br/>
              <w:t>A/63/40</w:t>
            </w:r>
          </w:p>
        </w:tc>
        <w:tc>
          <w:tcPr>
            <w:tcW w:w="1985" w:type="dxa"/>
            <w:shd w:val="clear" w:color="auto" w:fill="auto"/>
            <w:noWrap/>
          </w:tcPr>
          <w:p w:rsidR="00BE37C9" w:rsidRPr="009A2724"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1640/2007, </w:t>
            </w:r>
            <w:r w:rsidRPr="009A2724">
              <w:rPr>
                <w:rFonts w:eastAsia="MS Mincho"/>
                <w:i/>
                <w:szCs w:val="18"/>
              </w:rPr>
              <w:t xml:space="preserve">El </w:t>
            </w:r>
            <w:proofErr w:type="spellStart"/>
            <w:r w:rsidRPr="009A2724">
              <w:rPr>
                <w:rFonts w:eastAsia="MS Mincho"/>
                <w:i/>
                <w:szCs w:val="18"/>
              </w:rPr>
              <w:t>Abani</w:t>
            </w:r>
            <w:proofErr w:type="spellEnd"/>
            <w:r>
              <w:rPr>
                <w:rFonts w:eastAsia="MS Mincho"/>
                <w:i/>
                <w:szCs w:val="18"/>
              </w:rPr>
              <w:br/>
            </w:r>
            <w:r w:rsidRPr="009A2724">
              <w:rPr>
                <w:rFonts w:eastAsia="MS Mincho"/>
                <w:szCs w:val="18"/>
              </w:rPr>
              <w:t>A/65/40</w:t>
            </w:r>
          </w:p>
        </w:tc>
        <w:tc>
          <w:tcPr>
            <w:tcW w:w="1985" w:type="dxa"/>
            <w:shd w:val="clear" w:color="auto" w:fill="auto"/>
            <w:noWrap/>
          </w:tcPr>
          <w:p w:rsidR="00BE37C9" w:rsidRPr="009A2724"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lang w:val="fr-CH"/>
              </w:rPr>
              <w:t xml:space="preserve">1751/2008, </w:t>
            </w:r>
            <w:proofErr w:type="spellStart"/>
            <w:r w:rsidRPr="009A2724">
              <w:rPr>
                <w:rFonts w:eastAsia="MS Mincho"/>
                <w:i/>
                <w:szCs w:val="18"/>
                <w:lang w:val="fr-CH"/>
              </w:rPr>
              <w:t>Aboussedra</w:t>
            </w:r>
            <w:proofErr w:type="spellEnd"/>
            <w:r w:rsidRPr="009A2724">
              <w:rPr>
                <w:rFonts w:eastAsia="MS Mincho"/>
                <w:szCs w:val="18"/>
                <w:lang w:val="fr-CH"/>
              </w:rPr>
              <w:t xml:space="preserve"> </w:t>
            </w:r>
            <w:r w:rsidRPr="009A2724">
              <w:rPr>
                <w:rFonts w:eastAsia="MS Mincho"/>
                <w:i/>
                <w:szCs w:val="18"/>
                <w:lang w:val="fr-CH"/>
              </w:rPr>
              <w:t>et al.</w:t>
            </w:r>
            <w:r>
              <w:rPr>
                <w:rFonts w:eastAsia="MS Mincho"/>
                <w:i/>
                <w:szCs w:val="18"/>
                <w:lang w:val="fr-CH"/>
              </w:rPr>
              <w:br/>
            </w:r>
            <w:r w:rsidRPr="009A2724">
              <w:rPr>
                <w:rFonts w:eastAsia="MS Mincho"/>
                <w:szCs w:val="18"/>
                <w:lang w:val="fr-CH"/>
              </w:rPr>
              <w:t>A/66/40</w:t>
            </w:r>
          </w:p>
        </w:tc>
        <w:tc>
          <w:tcPr>
            <w:tcW w:w="1985" w:type="dxa"/>
            <w:shd w:val="clear" w:color="auto" w:fill="auto"/>
            <w:noWrap/>
          </w:tcPr>
          <w:p w:rsidR="00BE37C9" w:rsidRPr="009A2724"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lang w:val="fr-CH"/>
              </w:rPr>
              <w:t xml:space="preserve">1755/2008, </w:t>
            </w:r>
            <w:r w:rsidRPr="00000D98">
              <w:rPr>
                <w:rFonts w:eastAsia="MS Mincho"/>
                <w:i/>
                <w:szCs w:val="18"/>
                <w:lang w:val="fr-CH"/>
              </w:rPr>
              <w:t xml:space="preserve">El </w:t>
            </w:r>
            <w:proofErr w:type="spellStart"/>
            <w:r w:rsidRPr="00000D98">
              <w:rPr>
                <w:rFonts w:eastAsia="MS Mincho"/>
                <w:i/>
                <w:szCs w:val="18"/>
                <w:lang w:val="fr-CH"/>
              </w:rPr>
              <w:t>Hagog</w:t>
            </w:r>
            <w:proofErr w:type="spellEnd"/>
            <w:r w:rsidRPr="00000D98">
              <w:rPr>
                <w:rFonts w:eastAsia="MS Mincho"/>
                <w:i/>
                <w:szCs w:val="18"/>
                <w:lang w:val="fr-CH"/>
              </w:rPr>
              <w:t xml:space="preserve"> </w:t>
            </w:r>
            <w:proofErr w:type="spellStart"/>
            <w:r w:rsidRPr="00000D98">
              <w:rPr>
                <w:rFonts w:eastAsia="MS Mincho"/>
                <w:i/>
                <w:szCs w:val="18"/>
                <w:lang w:val="fr-CH"/>
              </w:rPr>
              <w:t>Jumaa</w:t>
            </w:r>
            <w:proofErr w:type="spellEnd"/>
            <w:r>
              <w:rPr>
                <w:rFonts w:eastAsia="MS Mincho"/>
                <w:i/>
                <w:szCs w:val="18"/>
                <w:lang w:val="fr-CH"/>
              </w:rPr>
              <w:br/>
            </w:r>
            <w:r w:rsidRPr="00000D98">
              <w:rPr>
                <w:rFonts w:eastAsia="MS Mincho"/>
                <w:szCs w:val="18"/>
              </w:rPr>
              <w:t>A/67/40</w:t>
            </w:r>
          </w:p>
        </w:tc>
        <w:tc>
          <w:tcPr>
            <w:tcW w:w="1985" w:type="dxa"/>
            <w:shd w:val="clear" w:color="auto" w:fill="auto"/>
            <w:noWrap/>
          </w:tcPr>
          <w:p w:rsidR="00BE37C9" w:rsidRPr="009A2724" w:rsidDel="00A23EDA" w:rsidRDefault="00BE37C9" w:rsidP="009A2724">
            <w:pPr>
              <w:suppressAutoHyphens w:val="0"/>
              <w:spacing w:before="40" w:after="80" w:line="220" w:lineRule="exact"/>
              <w:ind w:right="113"/>
              <w:rPr>
                <w:rFonts w:eastAsia="MS Mincho"/>
                <w:szCs w:val="18"/>
                <w:lang w:val="fr-CH"/>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i/>
                <w:szCs w:val="18"/>
                <w:lang w:val="en-US"/>
              </w:rPr>
            </w:pPr>
            <w:r w:rsidRPr="009A2724">
              <w:rPr>
                <w:rFonts w:eastAsia="MS Mincho"/>
                <w:szCs w:val="18"/>
              </w:rPr>
              <w:t xml:space="preserve">1776/2008, </w:t>
            </w:r>
            <w:r w:rsidRPr="009A2724">
              <w:rPr>
                <w:rFonts w:eastAsia="MS Mincho"/>
                <w:i/>
                <w:szCs w:val="18"/>
              </w:rPr>
              <w:t xml:space="preserve">Ali </w:t>
            </w:r>
            <w:proofErr w:type="spellStart"/>
            <w:r w:rsidRPr="009A2724">
              <w:rPr>
                <w:rFonts w:eastAsia="MS Mincho"/>
                <w:i/>
                <w:szCs w:val="18"/>
              </w:rPr>
              <w:t>Bashasha</w:t>
            </w:r>
            <w:proofErr w:type="spellEnd"/>
            <w:r w:rsidRPr="009A2724">
              <w:rPr>
                <w:rFonts w:eastAsia="MS Mincho"/>
                <w:i/>
                <w:szCs w:val="18"/>
              </w:rPr>
              <w:t xml:space="preserve"> and Hussein </w:t>
            </w:r>
            <w:proofErr w:type="spellStart"/>
            <w:r w:rsidRPr="009A2724">
              <w:rPr>
                <w:rFonts w:eastAsia="MS Mincho"/>
                <w:i/>
                <w:szCs w:val="18"/>
              </w:rPr>
              <w:lastRenderedPageBreak/>
              <w:t>Bashasha</w:t>
            </w:r>
            <w:proofErr w:type="spellEnd"/>
          </w:p>
        </w:tc>
        <w:tc>
          <w:tcPr>
            <w:tcW w:w="1985" w:type="dxa"/>
            <w:shd w:val="clear" w:color="auto" w:fill="auto"/>
            <w:noWrap/>
          </w:tcPr>
          <w:p w:rsidR="00BE37C9" w:rsidRPr="00375E4F" w:rsidDel="00A23EDA" w:rsidRDefault="00BE37C9" w:rsidP="009A2724">
            <w:pPr>
              <w:suppressAutoHyphens w:val="0"/>
              <w:spacing w:before="40" w:after="80" w:line="220" w:lineRule="exact"/>
              <w:ind w:right="113"/>
              <w:rPr>
                <w:rFonts w:eastAsia="MS Mincho"/>
                <w:szCs w:val="18"/>
                <w:lang w:val="en-US"/>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n-US"/>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n-US"/>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Del="002B1CCD"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1782/2008, </w:t>
            </w:r>
            <w:proofErr w:type="spellStart"/>
            <w:r w:rsidRPr="00000D98">
              <w:rPr>
                <w:rFonts w:eastAsia="MS Mincho"/>
                <w:i/>
                <w:szCs w:val="18"/>
              </w:rPr>
              <w:t>Aboufaied</w:t>
            </w:r>
            <w:proofErr w:type="spellEnd"/>
            <w:r>
              <w:rPr>
                <w:rFonts w:eastAsia="MS Mincho"/>
                <w:i/>
                <w:szCs w:val="18"/>
              </w:rPr>
              <w:br/>
            </w:r>
            <w:r w:rsidRPr="00000D98">
              <w:rPr>
                <w:rFonts w:eastAsia="MS Mincho"/>
                <w:szCs w:val="18"/>
              </w:rPr>
              <w:t>A/67/40</w:t>
            </w:r>
            <w:r>
              <w:rPr>
                <w:rFonts w:eastAsia="MS Mincho"/>
                <w:szCs w:val="18"/>
              </w:rPr>
              <w:br/>
            </w:r>
            <w:r w:rsidRPr="00000D98">
              <w:rPr>
                <w:rFonts w:eastAsia="MS Mincho"/>
                <w:szCs w:val="18"/>
              </w:rPr>
              <w:t>A/66/40</w:t>
            </w:r>
          </w:p>
        </w:tc>
        <w:tc>
          <w:tcPr>
            <w:tcW w:w="1985" w:type="dxa"/>
            <w:shd w:val="clear" w:color="auto" w:fill="auto"/>
            <w:noWrap/>
          </w:tcPr>
          <w:p w:rsidR="00BE37C9" w:rsidRPr="007A1220"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Del="002B1CCD"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1804/2008, </w:t>
            </w:r>
            <w:r w:rsidRPr="00000D98">
              <w:rPr>
                <w:rFonts w:eastAsia="MS Mincho"/>
                <w:i/>
                <w:szCs w:val="18"/>
              </w:rPr>
              <w:t xml:space="preserve">Il </w:t>
            </w:r>
            <w:proofErr w:type="spellStart"/>
            <w:r w:rsidRPr="00000D98">
              <w:rPr>
                <w:rFonts w:eastAsia="MS Mincho"/>
                <w:i/>
                <w:szCs w:val="18"/>
              </w:rPr>
              <w:t>Khwildy</w:t>
            </w:r>
            <w:proofErr w:type="spellEnd"/>
            <w:r>
              <w:rPr>
                <w:rFonts w:eastAsia="MS Mincho"/>
                <w:i/>
                <w:szCs w:val="18"/>
              </w:rPr>
              <w:br/>
            </w:r>
            <w:r w:rsidRPr="00000D98">
              <w:rPr>
                <w:rFonts w:eastAsia="MS Mincho"/>
                <w:szCs w:val="18"/>
              </w:rPr>
              <w:t>A/68/40</w:t>
            </w:r>
          </w:p>
        </w:tc>
        <w:tc>
          <w:tcPr>
            <w:tcW w:w="1985" w:type="dxa"/>
            <w:shd w:val="clear" w:color="auto" w:fill="auto"/>
            <w:noWrap/>
          </w:tcPr>
          <w:p w:rsidR="00BE37C9" w:rsidRPr="007A1220"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Del="002B1CCD"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1805/2008, </w:t>
            </w:r>
            <w:proofErr w:type="spellStart"/>
            <w:r w:rsidRPr="00000D98">
              <w:rPr>
                <w:rFonts w:eastAsia="MS Mincho"/>
                <w:i/>
                <w:szCs w:val="18"/>
              </w:rPr>
              <w:t>Benali</w:t>
            </w:r>
            <w:proofErr w:type="spellEnd"/>
            <w:r>
              <w:rPr>
                <w:rFonts w:eastAsia="MS Mincho"/>
                <w:i/>
                <w:szCs w:val="18"/>
              </w:rPr>
              <w:br/>
            </w:r>
            <w:r w:rsidRPr="00000D98">
              <w:rPr>
                <w:rFonts w:eastAsia="MS Mincho"/>
                <w:szCs w:val="18"/>
              </w:rPr>
              <w:t>A/68/40</w:t>
            </w:r>
          </w:p>
        </w:tc>
        <w:tc>
          <w:tcPr>
            <w:tcW w:w="1985" w:type="dxa"/>
            <w:shd w:val="clear" w:color="auto" w:fill="auto"/>
            <w:noWrap/>
          </w:tcPr>
          <w:p w:rsidR="00BE37C9" w:rsidRPr="007A1220" w:rsidDel="00A23ED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375E4F" w:rsidTr="009A2724">
        <w:trPr>
          <w:gridAfter w:val="1"/>
          <w:wAfter w:w="858" w:type="dxa"/>
        </w:trPr>
        <w:tc>
          <w:tcPr>
            <w:tcW w:w="1985" w:type="dxa"/>
            <w:shd w:val="clear" w:color="auto" w:fill="auto"/>
            <w:noWrap/>
          </w:tcPr>
          <w:p w:rsidR="00BE37C9" w:rsidRPr="009A2724" w:rsidDel="002B1CCD" w:rsidRDefault="00BE37C9" w:rsidP="009A2724">
            <w:pPr>
              <w:suppressAutoHyphens w:val="0"/>
              <w:spacing w:before="40" w:after="80" w:line="220" w:lineRule="exact"/>
              <w:ind w:right="113"/>
              <w:rPr>
                <w:rFonts w:eastAsia="MS Mincho"/>
                <w:i/>
                <w:szCs w:val="18"/>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1832/2008, </w:t>
            </w:r>
            <w:r w:rsidRPr="00375E4F">
              <w:rPr>
                <w:rFonts w:eastAsia="MS Mincho"/>
                <w:i/>
                <w:szCs w:val="18"/>
                <w:lang w:val="it-IT"/>
              </w:rPr>
              <w:t>Al Khazmi</w:t>
            </w:r>
            <w:r w:rsidRPr="00375E4F">
              <w:rPr>
                <w:rFonts w:eastAsia="MS Mincho"/>
                <w:szCs w:val="18"/>
                <w:lang w:val="it-IT"/>
              </w:rPr>
              <w:t xml:space="preserve"> </w:t>
            </w:r>
            <w:r w:rsidRPr="00375E4F">
              <w:rPr>
                <w:rFonts w:eastAsia="MS Mincho"/>
                <w:szCs w:val="18"/>
                <w:lang w:val="it-IT"/>
              </w:rPr>
              <w:br/>
              <w:t>A/69/40</w:t>
            </w:r>
          </w:p>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CCPR/C/111/D/1860/2009, </w:t>
            </w:r>
            <w:r w:rsidRPr="00375E4F">
              <w:rPr>
                <w:rFonts w:eastAsia="MS Mincho"/>
                <w:i/>
                <w:szCs w:val="18"/>
                <w:lang w:val="it-IT"/>
              </w:rPr>
              <w:t>Al Rabassi</w:t>
            </w:r>
          </w:p>
        </w:tc>
        <w:tc>
          <w:tcPr>
            <w:tcW w:w="1985" w:type="dxa"/>
            <w:shd w:val="clear" w:color="auto" w:fill="auto"/>
            <w:noWrap/>
          </w:tcPr>
          <w:p w:rsidR="00BE37C9" w:rsidRPr="00375E4F" w:rsidDel="00A23EDA" w:rsidRDefault="00BE37C9" w:rsidP="009A2724">
            <w:pPr>
              <w:suppressAutoHyphens w:val="0"/>
              <w:spacing w:before="40" w:after="80" w:line="220" w:lineRule="exact"/>
              <w:ind w:right="113"/>
              <w:rPr>
                <w:rFonts w:eastAsia="MS Mincho"/>
                <w:szCs w:val="18"/>
                <w:lang w:val="it-IT"/>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13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58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r>
      <w:tr w:rsidR="00BE37C9" w:rsidRPr="00375E4F" w:rsidTr="009A2724">
        <w:trPr>
          <w:gridAfter w:val="1"/>
          <w:wAfter w:w="858" w:type="dxa"/>
        </w:trPr>
        <w:tc>
          <w:tcPr>
            <w:tcW w:w="1985" w:type="dxa"/>
            <w:shd w:val="clear" w:color="auto" w:fill="auto"/>
            <w:noWrap/>
          </w:tcPr>
          <w:p w:rsidR="00BE37C9" w:rsidRPr="00375E4F" w:rsidDel="002B1CCD" w:rsidRDefault="00BE37C9" w:rsidP="00EF4D33">
            <w:pPr>
              <w:suppressAutoHyphens w:val="0"/>
              <w:spacing w:before="40" w:after="80" w:line="220" w:lineRule="exact"/>
              <w:ind w:right="113"/>
              <w:rPr>
                <w:rFonts w:eastAsia="MS Mincho"/>
                <w:i/>
                <w:szCs w:val="18"/>
                <w:lang w:val="it-IT"/>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s-ES"/>
              </w:rPr>
            </w:pPr>
            <w:r w:rsidRPr="00375E4F">
              <w:rPr>
                <w:rFonts w:eastAsia="MS Mincho"/>
                <w:szCs w:val="18"/>
                <w:lang w:val="es-ES"/>
              </w:rPr>
              <w:t xml:space="preserve">1880/2009, </w:t>
            </w:r>
            <w:proofErr w:type="spellStart"/>
            <w:r w:rsidRPr="00375E4F">
              <w:rPr>
                <w:rFonts w:eastAsia="MS Mincho"/>
                <w:i/>
                <w:szCs w:val="18"/>
                <w:lang w:val="es-ES"/>
              </w:rPr>
              <w:t>Nenova</w:t>
            </w:r>
            <w:proofErr w:type="spellEnd"/>
            <w:r w:rsidRPr="00375E4F">
              <w:rPr>
                <w:rFonts w:eastAsia="MS Mincho"/>
                <w:i/>
                <w:szCs w:val="18"/>
                <w:lang w:val="es-ES"/>
              </w:rPr>
              <w:t xml:space="preserve"> et al.</w:t>
            </w:r>
            <w:r w:rsidRPr="00375E4F">
              <w:rPr>
                <w:rFonts w:eastAsia="MS Mincho"/>
                <w:i/>
                <w:szCs w:val="18"/>
                <w:lang w:val="es-ES"/>
              </w:rPr>
              <w:br/>
            </w:r>
            <w:r w:rsidRPr="00375E4F">
              <w:rPr>
                <w:rFonts w:eastAsia="MS Mincho"/>
                <w:szCs w:val="18"/>
                <w:lang w:val="es-ES"/>
              </w:rPr>
              <w:t>A/67/40</w:t>
            </w:r>
          </w:p>
          <w:p w:rsidR="00BE37C9" w:rsidRPr="00375E4F" w:rsidRDefault="00BE37C9" w:rsidP="009A2724">
            <w:pPr>
              <w:suppressAutoHyphens w:val="0"/>
              <w:spacing w:before="40" w:after="80" w:line="220" w:lineRule="exact"/>
              <w:ind w:right="113"/>
              <w:rPr>
                <w:rFonts w:eastAsia="MS Mincho"/>
                <w:szCs w:val="18"/>
                <w:lang w:val="es-ES"/>
              </w:rPr>
            </w:pPr>
            <w:r w:rsidRPr="00375E4F">
              <w:rPr>
                <w:rFonts w:eastAsia="MS Mincho"/>
                <w:szCs w:val="18"/>
                <w:lang w:val="es-ES"/>
              </w:rPr>
              <w:t xml:space="preserve">CCPR/C/111/D/1882/2009, </w:t>
            </w:r>
            <w:r w:rsidRPr="00375E4F">
              <w:rPr>
                <w:rFonts w:eastAsia="MS Mincho"/>
                <w:i/>
                <w:szCs w:val="18"/>
                <w:lang w:val="es-ES"/>
              </w:rPr>
              <w:t xml:space="preserve">Al </w:t>
            </w:r>
            <w:proofErr w:type="spellStart"/>
            <w:r w:rsidRPr="00375E4F">
              <w:rPr>
                <w:rFonts w:eastAsia="MS Mincho"/>
                <w:i/>
                <w:szCs w:val="18"/>
                <w:lang w:val="es-ES"/>
              </w:rPr>
              <w:t>Daquel</w:t>
            </w:r>
            <w:proofErr w:type="spellEnd"/>
          </w:p>
        </w:tc>
        <w:tc>
          <w:tcPr>
            <w:tcW w:w="1985" w:type="dxa"/>
            <w:shd w:val="clear" w:color="auto" w:fill="auto"/>
            <w:noWrap/>
          </w:tcPr>
          <w:p w:rsidR="00BE37C9" w:rsidRPr="00375E4F" w:rsidDel="00A23EDA" w:rsidRDefault="00BE37C9"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s-ES"/>
              </w:rPr>
            </w:pPr>
          </w:p>
        </w:tc>
        <w:tc>
          <w:tcPr>
            <w:tcW w:w="158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es-ES"/>
              </w:rPr>
            </w:pPr>
          </w:p>
        </w:tc>
      </w:tr>
      <w:tr w:rsidR="00BE37C9" w:rsidRPr="009A2724" w:rsidTr="009A2724">
        <w:trPr>
          <w:gridAfter w:val="1"/>
          <w:wAfter w:w="858" w:type="dxa"/>
        </w:trPr>
        <w:tc>
          <w:tcPr>
            <w:tcW w:w="1985" w:type="dxa"/>
            <w:shd w:val="clear" w:color="auto" w:fill="auto"/>
            <w:noWrap/>
          </w:tcPr>
          <w:p w:rsidR="00BE37C9" w:rsidRPr="00375E4F" w:rsidRDefault="00BE37C9" w:rsidP="009A2724">
            <w:pPr>
              <w:keepNext/>
              <w:suppressAutoHyphens w:val="0"/>
              <w:spacing w:before="40" w:after="80" w:line="220" w:lineRule="exact"/>
              <w:ind w:right="113"/>
              <w:rPr>
                <w:rFonts w:eastAsia="MS Mincho"/>
                <w:szCs w:val="18"/>
                <w:lang w:val="es-ES"/>
              </w:rPr>
            </w:pPr>
          </w:p>
        </w:tc>
        <w:tc>
          <w:tcPr>
            <w:tcW w:w="3968" w:type="dxa"/>
            <w:shd w:val="clear" w:color="auto" w:fill="auto"/>
            <w:noWrap/>
          </w:tcPr>
          <w:p w:rsidR="00BE37C9" w:rsidRPr="00375E4F" w:rsidRDefault="00BE37C9" w:rsidP="009A2724">
            <w:pPr>
              <w:keepNext/>
              <w:suppressAutoHyphens w:val="0"/>
              <w:spacing w:before="40" w:after="80" w:line="220" w:lineRule="exact"/>
              <w:ind w:right="113"/>
              <w:rPr>
                <w:rFonts w:eastAsia="MS Mincho"/>
                <w:szCs w:val="18"/>
                <w:lang w:val="es-ES"/>
              </w:rPr>
            </w:pPr>
            <w:r w:rsidRPr="00375E4F">
              <w:rPr>
                <w:rFonts w:eastAsia="MS Mincho"/>
                <w:szCs w:val="18"/>
                <w:lang w:val="es-ES"/>
              </w:rPr>
              <w:t xml:space="preserve">1913/2009, </w:t>
            </w:r>
            <w:proofErr w:type="spellStart"/>
            <w:r w:rsidRPr="00375E4F">
              <w:rPr>
                <w:rFonts w:eastAsia="MS Mincho"/>
                <w:i/>
                <w:szCs w:val="18"/>
                <w:lang w:val="es-ES"/>
              </w:rPr>
              <w:t>Abushala</w:t>
            </w:r>
            <w:proofErr w:type="spellEnd"/>
            <w:r w:rsidRPr="00375E4F">
              <w:rPr>
                <w:rFonts w:eastAsia="MS Mincho"/>
                <w:i/>
                <w:szCs w:val="18"/>
                <w:lang w:val="es-ES"/>
              </w:rPr>
              <w:br/>
            </w:r>
            <w:r w:rsidRPr="00375E4F">
              <w:rPr>
                <w:rFonts w:eastAsia="MS Mincho"/>
                <w:szCs w:val="18"/>
                <w:lang w:val="es-ES"/>
              </w:rPr>
              <w:t>A/68/40</w:t>
            </w:r>
          </w:p>
          <w:p w:rsidR="00BE37C9" w:rsidRPr="00375E4F" w:rsidRDefault="00BE37C9" w:rsidP="009A2724">
            <w:pPr>
              <w:keepNext/>
              <w:suppressAutoHyphens w:val="0"/>
              <w:spacing w:before="40" w:after="80" w:line="220" w:lineRule="exact"/>
              <w:ind w:right="113"/>
              <w:rPr>
                <w:rFonts w:eastAsia="MS Mincho"/>
                <w:i/>
                <w:szCs w:val="18"/>
                <w:lang w:val="es-ES"/>
              </w:rPr>
            </w:pPr>
            <w:r w:rsidRPr="00375E4F">
              <w:rPr>
                <w:rFonts w:eastAsia="MS Mincho"/>
                <w:szCs w:val="18"/>
                <w:lang w:val="es-ES"/>
              </w:rPr>
              <w:t xml:space="preserve">CCPR/C/111/D/1958/2010, </w:t>
            </w:r>
            <w:r w:rsidRPr="00375E4F">
              <w:rPr>
                <w:rFonts w:eastAsia="MS Mincho"/>
                <w:i/>
                <w:szCs w:val="18"/>
                <w:lang w:val="es-ES"/>
              </w:rPr>
              <w:t xml:space="preserve">El </w:t>
            </w:r>
            <w:proofErr w:type="spellStart"/>
            <w:r w:rsidRPr="00375E4F">
              <w:rPr>
                <w:rFonts w:eastAsia="MS Mincho"/>
                <w:i/>
                <w:szCs w:val="18"/>
                <w:lang w:val="es-ES"/>
              </w:rPr>
              <w:t>Hojouj</w:t>
            </w:r>
            <w:proofErr w:type="spellEnd"/>
            <w:r w:rsidRPr="00375E4F">
              <w:rPr>
                <w:rFonts w:eastAsia="MS Mincho"/>
                <w:i/>
                <w:szCs w:val="18"/>
                <w:lang w:val="es-ES"/>
              </w:rPr>
              <w:t xml:space="preserve"> et al.</w:t>
            </w:r>
          </w:p>
          <w:p w:rsidR="00BE37C9" w:rsidRPr="009A2724" w:rsidRDefault="00BE37C9" w:rsidP="009A2724">
            <w:pPr>
              <w:keepNext/>
              <w:suppressAutoHyphens w:val="0"/>
              <w:spacing w:before="40" w:after="80" w:line="220" w:lineRule="exact"/>
              <w:ind w:right="113"/>
              <w:rPr>
                <w:rFonts w:eastAsia="MS Mincho"/>
                <w:i/>
                <w:szCs w:val="18"/>
              </w:rPr>
            </w:pPr>
            <w:r w:rsidRPr="00375E4F">
              <w:rPr>
                <w:rFonts w:eastAsia="MS Mincho"/>
                <w:szCs w:val="18"/>
                <w:lang w:val="en-US"/>
              </w:rPr>
              <w:t xml:space="preserve">CCPR/C/112/D/2046/2011, </w:t>
            </w:r>
            <w:proofErr w:type="spellStart"/>
            <w:r w:rsidRPr="009A2724">
              <w:rPr>
                <w:rFonts w:eastAsia="MS Mincho"/>
                <w:i/>
                <w:szCs w:val="18"/>
              </w:rPr>
              <w:t>Hmeed</w:t>
            </w:r>
            <w:proofErr w:type="spellEnd"/>
          </w:p>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2006/2010, </w:t>
            </w:r>
            <w:proofErr w:type="spellStart"/>
            <w:r w:rsidRPr="009A2724">
              <w:rPr>
                <w:rFonts w:eastAsia="MS Mincho"/>
                <w:i/>
                <w:szCs w:val="18"/>
              </w:rPr>
              <w:t>Almegaryaf</w:t>
            </w:r>
            <w:proofErr w:type="spellEnd"/>
            <w:r w:rsidRPr="009A2724">
              <w:rPr>
                <w:rFonts w:eastAsia="MS Mincho"/>
                <w:i/>
                <w:szCs w:val="18"/>
              </w:rPr>
              <w:t xml:space="preserve"> and </w:t>
            </w:r>
            <w:proofErr w:type="spellStart"/>
            <w:r w:rsidRPr="009A2724">
              <w:rPr>
                <w:rFonts w:eastAsia="MS Mincho"/>
                <w:i/>
                <w:szCs w:val="18"/>
              </w:rPr>
              <w:t>Matar</w:t>
            </w:r>
            <w:proofErr w:type="spellEnd"/>
            <w:r w:rsidRPr="009A2724">
              <w:rPr>
                <w:rFonts w:eastAsia="MS Mincho"/>
                <w:szCs w:val="18"/>
                <w:lang w:eastAsia="fr-CH"/>
              </w:rPr>
              <w:t xml:space="preserve"> </w:t>
            </w:r>
            <w:r>
              <w:rPr>
                <w:rFonts w:eastAsia="MS Mincho"/>
                <w:szCs w:val="18"/>
                <w:lang w:eastAsia="fr-CH"/>
              </w:rPr>
              <w:br/>
            </w:r>
            <w:r w:rsidRPr="009A2724">
              <w:rPr>
                <w:rFonts w:eastAsia="MS Mincho"/>
                <w:szCs w:val="18"/>
              </w:rPr>
              <w:t>A/69/40</w:t>
            </w:r>
          </w:p>
        </w:tc>
        <w:tc>
          <w:tcPr>
            <w:tcW w:w="1985" w:type="dxa"/>
            <w:shd w:val="clear" w:color="auto" w:fill="auto"/>
            <w:noWrap/>
          </w:tcPr>
          <w:p w:rsidR="00BE37C9" w:rsidRPr="009A2724" w:rsidDel="00A23EDA"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p w:rsidR="00BE37C9" w:rsidRPr="009A2724" w:rsidRDefault="00BE37C9" w:rsidP="009A2724">
            <w:pPr>
              <w:keepNext/>
              <w:suppressAutoHyphens w:val="0"/>
              <w:spacing w:before="40" w:after="80" w:line="220" w:lineRule="exact"/>
              <w:ind w:right="113"/>
              <w:rPr>
                <w:rFonts w:eastAsia="MS Mincho"/>
                <w:szCs w:val="18"/>
              </w:rPr>
            </w:pPr>
          </w:p>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p w:rsidR="00BE37C9" w:rsidRPr="009A2724" w:rsidRDefault="00BE37C9" w:rsidP="009A2724">
            <w:pPr>
              <w:keepNext/>
              <w:suppressAutoHyphens w:val="0"/>
              <w:spacing w:before="40" w:after="80" w:line="220" w:lineRule="exact"/>
              <w:ind w:right="113"/>
              <w:rPr>
                <w:rFonts w:eastAsia="MS Mincho"/>
                <w:szCs w:val="18"/>
              </w:rPr>
            </w:pPr>
          </w:p>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Lithuania (1)</w:t>
            </w: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2155/2012, </w:t>
            </w:r>
            <w:proofErr w:type="spellStart"/>
            <w:r w:rsidRPr="00000D98">
              <w:rPr>
                <w:rFonts w:eastAsia="MS Mincho"/>
                <w:i/>
                <w:szCs w:val="18"/>
              </w:rPr>
              <w:t>Paksas</w:t>
            </w:r>
            <w:proofErr w:type="spellEnd"/>
            <w:r w:rsidRPr="00000D98">
              <w:rPr>
                <w:rFonts w:eastAsia="MS Mincho"/>
                <w:i/>
                <w:szCs w:val="18"/>
              </w:rPr>
              <w:t xml:space="preserve"> </w:t>
            </w:r>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Madagascar (4) </w:t>
            </w:r>
          </w:p>
        </w:tc>
        <w:tc>
          <w:tcPr>
            <w:tcW w:w="3968" w:type="dxa"/>
            <w:shd w:val="clear" w:color="auto" w:fill="auto"/>
            <w:noWrap/>
          </w:tcPr>
          <w:p w:rsidR="00BE37C9" w:rsidRPr="009A2724" w:rsidRDefault="00BE37C9" w:rsidP="00C637FC">
            <w:pPr>
              <w:keepNext/>
              <w:suppressAutoHyphens w:val="0"/>
              <w:spacing w:before="40" w:after="80" w:line="220" w:lineRule="exact"/>
              <w:ind w:right="113"/>
              <w:rPr>
                <w:rFonts w:eastAsia="MS Mincho"/>
                <w:szCs w:val="18"/>
              </w:rPr>
            </w:pPr>
            <w:r w:rsidRPr="009A2724">
              <w:rPr>
                <w:rFonts w:eastAsia="MS Mincho"/>
                <w:szCs w:val="18"/>
              </w:rPr>
              <w:t xml:space="preserve">49/1979, </w:t>
            </w:r>
            <w:r w:rsidRPr="009A2724">
              <w:rPr>
                <w:rFonts w:eastAsia="MS Mincho"/>
                <w:i/>
                <w:szCs w:val="18"/>
              </w:rPr>
              <w:t>Marais</w:t>
            </w:r>
            <w:r w:rsidRPr="009A2724">
              <w:rPr>
                <w:rFonts w:eastAsia="MS Mincho"/>
                <w:szCs w:val="18"/>
              </w:rPr>
              <w:br/>
              <w:t xml:space="preserve">Eighteenth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bCs/>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b/>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6E6898">
            <w:pPr>
              <w:keepNext/>
              <w:suppressAutoHyphens w:val="0"/>
              <w:spacing w:before="40" w:after="80" w:line="220" w:lineRule="exact"/>
              <w:ind w:right="113"/>
              <w:rPr>
                <w:rFonts w:eastAsia="MS Mincho"/>
                <w:szCs w:val="18"/>
              </w:rPr>
            </w:pPr>
            <w:proofErr w:type="spellStart"/>
            <w:r w:rsidRPr="009A2724">
              <w:rPr>
                <w:rFonts w:eastAsia="MS Mincho"/>
                <w:szCs w:val="18"/>
              </w:rPr>
              <w:t>X</w:t>
            </w:r>
            <w:r w:rsidR="006E6898" w:rsidRPr="00180C20">
              <w:rPr>
                <w:rFonts w:eastAsia="MS Mincho"/>
                <w:bCs/>
                <w:szCs w:val="18"/>
                <w:vertAlign w:val="superscript"/>
              </w:rPr>
              <w:t>h</w:t>
            </w:r>
            <w:proofErr w:type="spellEnd"/>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115/1982, </w:t>
            </w:r>
            <w:r w:rsidRPr="009A2724">
              <w:rPr>
                <w:rFonts w:eastAsia="MS Mincho"/>
                <w:i/>
                <w:szCs w:val="18"/>
              </w:rPr>
              <w:t>Wight</w:t>
            </w:r>
            <w:r w:rsidRPr="009A2724">
              <w:rPr>
                <w:rFonts w:eastAsia="MS Mincho"/>
                <w:szCs w:val="18"/>
              </w:rPr>
              <w:br/>
              <w:t xml:space="preserve">Twenty-fourth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6E6898">
            <w:pPr>
              <w:suppressAutoHyphens w:val="0"/>
              <w:spacing w:before="40" w:after="80" w:line="220" w:lineRule="exact"/>
              <w:ind w:right="113"/>
              <w:rPr>
                <w:rFonts w:eastAsia="MS Mincho"/>
                <w:szCs w:val="18"/>
              </w:rPr>
            </w:pPr>
            <w:proofErr w:type="spellStart"/>
            <w:r w:rsidRPr="009A2724">
              <w:rPr>
                <w:rFonts w:eastAsia="MS Mincho"/>
                <w:szCs w:val="18"/>
              </w:rPr>
              <w:t>X</w:t>
            </w:r>
            <w:r w:rsidR="006E6898" w:rsidRPr="00180C20">
              <w:rPr>
                <w:rFonts w:eastAsia="MS Mincho"/>
                <w:bCs/>
                <w:szCs w:val="18"/>
                <w:vertAlign w:val="superscript"/>
              </w:rPr>
              <w:t>h</w:t>
            </w:r>
            <w:proofErr w:type="spellEnd"/>
            <w:r w:rsidRPr="00EF4D33" w:rsidDel="00D55A13">
              <w:rPr>
                <w:rFonts w:eastAsia="MS Mincho"/>
                <w:bCs/>
                <w:i/>
                <w:iCs/>
                <w:szCs w:val="18"/>
                <w:vertAlign w:val="superscript"/>
              </w:rPr>
              <w:t xml:space="preserve"> </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132/1982, </w:t>
            </w:r>
            <w:proofErr w:type="spellStart"/>
            <w:r w:rsidRPr="009A2724">
              <w:rPr>
                <w:rFonts w:eastAsia="MS Mincho"/>
                <w:i/>
                <w:szCs w:val="18"/>
              </w:rPr>
              <w:t>Jaona</w:t>
            </w:r>
            <w:proofErr w:type="spellEnd"/>
            <w:r w:rsidRPr="009A2724">
              <w:rPr>
                <w:rFonts w:eastAsia="MS Mincho"/>
                <w:szCs w:val="18"/>
              </w:rPr>
              <w:br/>
              <w:t xml:space="preserve">Twenty-fourth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155/1983, </w:t>
            </w:r>
            <w:proofErr w:type="spellStart"/>
            <w:r w:rsidRPr="009A2724">
              <w:rPr>
                <w:rFonts w:eastAsia="MS Mincho"/>
                <w:i/>
                <w:szCs w:val="18"/>
              </w:rPr>
              <w:t>Hammel</w:t>
            </w:r>
            <w:proofErr w:type="spellEnd"/>
            <w:r w:rsidRPr="009A2724">
              <w:rPr>
                <w:rFonts w:eastAsia="MS Mincho"/>
                <w:szCs w:val="18"/>
              </w:rPr>
              <w:br/>
              <w:t>A/42/40</w:t>
            </w:r>
            <w:r w:rsidR="00C637FC">
              <w:rPr>
                <w:rFonts w:eastAsia="MS Mincho"/>
                <w:i/>
                <w:iCs/>
                <w:szCs w:val="18"/>
                <w:vertAlign w:val="superscript"/>
              </w:rPr>
              <w:t>c</w:t>
            </w:r>
            <w:r w:rsidRPr="009A2724">
              <w:rPr>
                <w:rFonts w:eastAsia="MS Mincho"/>
                <w:szCs w:val="18"/>
              </w:rPr>
              <w:t xml:space="preserve">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Mauritius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1744/2007, </w:t>
            </w:r>
            <w:proofErr w:type="spellStart"/>
            <w:r w:rsidRPr="009A2724">
              <w:rPr>
                <w:rFonts w:eastAsia="MS Mincho"/>
                <w:i/>
                <w:szCs w:val="18"/>
              </w:rPr>
              <w:t>Narrain</w:t>
            </w:r>
            <w:proofErr w:type="spellEnd"/>
            <w:r w:rsidRPr="009A2724">
              <w:rPr>
                <w:rFonts w:eastAsia="MS Mincho"/>
                <w:i/>
                <w:szCs w:val="18"/>
              </w:rPr>
              <w:t xml:space="preserve"> et al.</w:t>
            </w:r>
            <w:r>
              <w:rPr>
                <w:rFonts w:eastAsia="MS Mincho"/>
                <w:i/>
                <w:szCs w:val="18"/>
              </w:rPr>
              <w:br/>
            </w:r>
            <w:r w:rsidRPr="009A2724">
              <w:rPr>
                <w:rFonts w:eastAsia="MS Mincho"/>
                <w:szCs w:val="18"/>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Nepal (10)</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1469/2006, </w:t>
            </w:r>
            <w:r w:rsidRPr="009A2724">
              <w:rPr>
                <w:rFonts w:eastAsia="MS Mincho"/>
                <w:i/>
                <w:iCs/>
                <w:szCs w:val="18"/>
              </w:rPr>
              <w:t>Sharma</w:t>
            </w:r>
            <w:r w:rsidRPr="009A2724">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A/64/40, A/66/40, A/67/40,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
              </w:rPr>
            </w:pPr>
            <w:r w:rsidRPr="009A2724">
              <w:rPr>
                <w:rFonts w:eastAsia="MS Mincho"/>
                <w:szCs w:val="18"/>
                <w:lang w:val="es-ES"/>
              </w:rPr>
              <w:t xml:space="preserve">1761/2008, </w:t>
            </w:r>
            <w:proofErr w:type="spellStart"/>
            <w:r w:rsidRPr="009A2724">
              <w:rPr>
                <w:rFonts w:eastAsia="MS Mincho"/>
                <w:i/>
                <w:szCs w:val="18"/>
                <w:lang w:val="es-ES"/>
              </w:rPr>
              <w:t>Giri</w:t>
            </w:r>
            <w:proofErr w:type="spellEnd"/>
            <w:r w:rsidRPr="009A2724">
              <w:rPr>
                <w:rFonts w:eastAsia="MS Mincho"/>
                <w:i/>
                <w:szCs w:val="18"/>
                <w:lang w:val="es-ES"/>
              </w:rPr>
              <w:t xml:space="preserve"> et al.</w:t>
            </w:r>
            <w:r>
              <w:rPr>
                <w:rFonts w:eastAsia="MS Mincho"/>
                <w:i/>
                <w:szCs w:val="18"/>
                <w:lang w:val="es-ES"/>
              </w:rPr>
              <w:br/>
            </w:r>
            <w:r w:rsidRPr="009A2724">
              <w:rPr>
                <w:rFonts w:eastAsia="MS Mincho"/>
                <w:szCs w:val="18"/>
                <w:lang w:val="es-ES"/>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7A1220"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keepNext/>
              <w:suppressAutoHyphens w:val="0"/>
              <w:spacing w:before="40" w:after="80" w:line="220" w:lineRule="exact"/>
              <w:ind w:right="113"/>
              <w:rPr>
                <w:rFonts w:eastAsia="MS Mincho"/>
                <w:szCs w:val="18"/>
                <w:lang w:val="es-ES"/>
              </w:rPr>
            </w:pPr>
            <w:r w:rsidRPr="00000D98">
              <w:rPr>
                <w:rFonts w:eastAsia="MS Mincho"/>
                <w:szCs w:val="18"/>
                <w:lang w:val="es-ES"/>
              </w:rPr>
              <w:t xml:space="preserve">1863/2009, </w:t>
            </w:r>
            <w:proofErr w:type="spellStart"/>
            <w:r w:rsidRPr="00000D98">
              <w:rPr>
                <w:rFonts w:eastAsia="MS Mincho"/>
                <w:i/>
                <w:szCs w:val="18"/>
                <w:lang w:val="es-ES"/>
              </w:rPr>
              <w:t>Maharjan</w:t>
            </w:r>
            <w:proofErr w:type="spellEnd"/>
            <w:r>
              <w:rPr>
                <w:rFonts w:eastAsia="MS Mincho"/>
                <w:i/>
                <w:szCs w:val="18"/>
                <w:lang w:val="es-ES"/>
              </w:rPr>
              <w:br/>
            </w:r>
            <w:r w:rsidRPr="00000D98">
              <w:rPr>
                <w:rFonts w:eastAsia="MS Mincho"/>
                <w:szCs w:val="18"/>
                <w:lang w:val="es-ES"/>
              </w:rPr>
              <w:t>A/68/40</w:t>
            </w:r>
          </w:p>
        </w:tc>
        <w:tc>
          <w:tcPr>
            <w:tcW w:w="1985" w:type="dxa"/>
            <w:shd w:val="clear" w:color="auto" w:fill="auto"/>
            <w:noWrap/>
          </w:tcPr>
          <w:p w:rsidR="00BE37C9" w:rsidRPr="007A1220"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000D98" w:rsidRDefault="00BE37C9" w:rsidP="009A2724">
            <w:pPr>
              <w:keepNext/>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lang w:val="fr-CH"/>
              </w:rPr>
            </w:pPr>
            <w:r w:rsidRPr="00000D98">
              <w:rPr>
                <w:rFonts w:eastAsia="MS Mincho"/>
                <w:szCs w:val="18"/>
                <w:lang w:val="es-ES"/>
              </w:rPr>
              <w:t xml:space="preserve">1865/2009, </w:t>
            </w:r>
            <w:proofErr w:type="spellStart"/>
            <w:r w:rsidRPr="00000D98">
              <w:rPr>
                <w:rFonts w:eastAsia="MS Mincho"/>
                <w:i/>
                <w:szCs w:val="18"/>
                <w:lang w:val="es-ES"/>
              </w:rPr>
              <w:t>Sedhai</w:t>
            </w:r>
            <w:proofErr w:type="spellEnd"/>
            <w:r w:rsidRPr="00000D98">
              <w:rPr>
                <w:rFonts w:eastAsia="MS Mincho"/>
                <w:i/>
                <w:szCs w:val="18"/>
                <w:lang w:val="es-ES"/>
              </w:rPr>
              <w:t xml:space="preserve"> </w:t>
            </w:r>
            <w:r>
              <w:rPr>
                <w:rFonts w:eastAsia="MS Mincho"/>
                <w:i/>
                <w:szCs w:val="18"/>
                <w:lang w:val="es-ES"/>
              </w:rPr>
              <w:br/>
            </w:r>
            <w:r w:rsidRPr="00000D98">
              <w:rPr>
                <w:rFonts w:eastAsia="MS Mincho"/>
                <w:szCs w:val="18"/>
                <w:lang w:val="es-ES"/>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F14A63" w:rsidRDefault="00BE37C9" w:rsidP="009A2724">
            <w:pPr>
              <w:suppressAutoHyphens w:val="0"/>
              <w:spacing w:before="40" w:after="80" w:line="220" w:lineRule="exact"/>
              <w:ind w:right="113"/>
              <w:rPr>
                <w:rFonts w:eastAsia="MS Mincho"/>
                <w:szCs w:val="18"/>
              </w:rPr>
            </w:pPr>
            <w:r w:rsidRPr="00F14A63">
              <w:rPr>
                <w:rFonts w:eastAsia="MS Mincho"/>
                <w:szCs w:val="18"/>
              </w:rPr>
              <w:t xml:space="preserve">1870/2009, </w:t>
            </w:r>
            <w:proofErr w:type="spellStart"/>
            <w:r w:rsidRPr="00F14A63">
              <w:rPr>
                <w:rFonts w:eastAsia="MS Mincho"/>
                <w:i/>
                <w:iCs/>
                <w:szCs w:val="18"/>
              </w:rPr>
              <w:t>Sobhraj</w:t>
            </w:r>
            <w:proofErr w:type="spellEnd"/>
            <w:r w:rsidRPr="00F14A63">
              <w:rPr>
                <w:rFonts w:eastAsia="MS Mincho"/>
                <w:i/>
                <w:iCs/>
                <w:szCs w:val="18"/>
              </w:rPr>
              <w:t xml:space="preserve"> </w:t>
            </w:r>
            <w:r w:rsidRPr="00F14A63">
              <w:rPr>
                <w:rFonts w:eastAsia="MS Mincho"/>
                <w:i/>
                <w:iCs/>
                <w:szCs w:val="18"/>
              </w:rPr>
              <w:br/>
            </w:r>
            <w:r w:rsidRPr="00F14A63">
              <w:rPr>
                <w:rFonts w:eastAsia="MS Mincho"/>
                <w:szCs w:val="18"/>
              </w:rPr>
              <w:t>A/65/40</w:t>
            </w:r>
          </w:p>
          <w:p w:rsidR="00BE37C9" w:rsidRPr="00F14A63" w:rsidRDefault="00BE37C9" w:rsidP="009A2724">
            <w:pPr>
              <w:suppressAutoHyphens w:val="0"/>
              <w:spacing w:before="40" w:after="80" w:line="220" w:lineRule="exact"/>
              <w:ind w:right="113"/>
              <w:rPr>
                <w:rFonts w:eastAsia="MS Mincho"/>
                <w:i/>
                <w:szCs w:val="18"/>
              </w:rPr>
            </w:pPr>
            <w:r w:rsidRPr="00F14A63">
              <w:rPr>
                <w:rFonts w:eastAsia="MS Mincho"/>
                <w:szCs w:val="18"/>
              </w:rPr>
              <w:t xml:space="preserve">CCPR/C/112/D/2018/2010, </w:t>
            </w:r>
            <w:proofErr w:type="spellStart"/>
            <w:r w:rsidRPr="00F14A63">
              <w:rPr>
                <w:rFonts w:eastAsia="MS Mincho"/>
                <w:i/>
                <w:szCs w:val="18"/>
              </w:rPr>
              <w:t>Chaulagain</w:t>
            </w:r>
            <w:proofErr w:type="spellEnd"/>
          </w:p>
          <w:p w:rsidR="00BE37C9" w:rsidRPr="00F14A63" w:rsidRDefault="00BE37C9" w:rsidP="009A2724">
            <w:pPr>
              <w:suppressAutoHyphens w:val="0"/>
              <w:spacing w:before="40" w:after="80" w:line="220" w:lineRule="exact"/>
              <w:ind w:right="113"/>
              <w:rPr>
                <w:rFonts w:eastAsia="MS Mincho"/>
                <w:i/>
                <w:szCs w:val="18"/>
              </w:rPr>
            </w:pPr>
            <w:r w:rsidRPr="00F14A63">
              <w:rPr>
                <w:rFonts w:eastAsia="MS Mincho"/>
                <w:szCs w:val="18"/>
              </w:rPr>
              <w:t xml:space="preserve">CCPR/C/112/D/2031/2011, </w:t>
            </w:r>
            <w:r w:rsidRPr="00F14A63">
              <w:rPr>
                <w:rFonts w:eastAsia="MS Mincho"/>
                <w:i/>
                <w:szCs w:val="18"/>
              </w:rPr>
              <w:t>Bhandari</w:t>
            </w:r>
          </w:p>
          <w:p w:rsidR="00BE37C9" w:rsidRPr="00F14A63" w:rsidRDefault="00BE37C9" w:rsidP="009A2724">
            <w:pPr>
              <w:suppressAutoHyphens w:val="0"/>
              <w:spacing w:before="40" w:after="80" w:line="220" w:lineRule="exact"/>
              <w:ind w:right="113"/>
              <w:rPr>
                <w:rFonts w:eastAsia="MS Mincho"/>
                <w:i/>
                <w:szCs w:val="18"/>
              </w:rPr>
            </w:pPr>
            <w:r w:rsidRPr="00F14A63">
              <w:rPr>
                <w:rFonts w:eastAsia="MS Mincho"/>
                <w:szCs w:val="18"/>
              </w:rPr>
              <w:t xml:space="preserve">CCPR/C/112/D/2051/2011, </w:t>
            </w:r>
            <w:r w:rsidRPr="00F14A63">
              <w:rPr>
                <w:rFonts w:eastAsia="MS Mincho"/>
                <w:i/>
                <w:szCs w:val="18"/>
              </w:rPr>
              <w:t>Basnet</w:t>
            </w:r>
          </w:p>
          <w:p w:rsidR="00BE37C9" w:rsidRPr="009A2724" w:rsidRDefault="00BE37C9" w:rsidP="009A2724">
            <w:pPr>
              <w:suppressAutoHyphens w:val="0"/>
              <w:spacing w:before="40" w:after="80" w:line="220" w:lineRule="exact"/>
              <w:ind w:right="113"/>
              <w:rPr>
                <w:rFonts w:eastAsia="MS Mincho"/>
                <w:i/>
                <w:szCs w:val="18"/>
                <w:lang w:val="fr-CH"/>
              </w:rPr>
            </w:pPr>
            <w:r w:rsidRPr="009A2724">
              <w:rPr>
                <w:rFonts w:eastAsia="MS Mincho"/>
                <w:szCs w:val="18"/>
                <w:lang w:val="fr-CH"/>
              </w:rPr>
              <w:t>CCPR/C/112/D/2111/2011</w:t>
            </w:r>
            <w:r>
              <w:rPr>
                <w:rFonts w:eastAsia="MS Mincho"/>
                <w:szCs w:val="18"/>
                <w:lang w:val="fr-CH"/>
              </w:rPr>
              <w:t xml:space="preserve">, </w:t>
            </w:r>
            <w:proofErr w:type="spellStart"/>
            <w:r w:rsidRPr="009A2724">
              <w:rPr>
                <w:rFonts w:eastAsia="MS Mincho"/>
                <w:i/>
                <w:szCs w:val="18"/>
                <w:lang w:val="fr-CH"/>
              </w:rPr>
              <w:t>Tripathi</w:t>
            </w:r>
            <w:proofErr w:type="spellEnd"/>
            <w:r w:rsidRPr="009A2724">
              <w:rPr>
                <w:rFonts w:eastAsia="MS Mincho"/>
                <w:i/>
                <w:szCs w:val="18"/>
                <w:lang w:val="fr-CH"/>
              </w:rPr>
              <w:t xml:space="preserve"> et al.</w:t>
            </w:r>
          </w:p>
          <w:p w:rsidR="00BE37C9" w:rsidRPr="009A2724" w:rsidRDefault="00BE37C9" w:rsidP="009A2724">
            <w:pPr>
              <w:suppressAutoHyphens w:val="0"/>
              <w:spacing w:before="40" w:after="80" w:line="220" w:lineRule="exact"/>
              <w:ind w:right="113"/>
              <w:rPr>
                <w:rFonts w:eastAsia="MS Mincho"/>
                <w:i/>
                <w:szCs w:val="18"/>
                <w:lang w:val="fr-CH"/>
              </w:rPr>
            </w:pPr>
            <w:r w:rsidRPr="00F14A63">
              <w:rPr>
                <w:rFonts w:eastAsia="MS Mincho"/>
                <w:iCs/>
                <w:szCs w:val="18"/>
                <w:lang w:val="fr-CH"/>
              </w:rPr>
              <w:t xml:space="preserve">CCPR/C/113/D/2000/2010, </w:t>
            </w:r>
            <w:proofErr w:type="spellStart"/>
            <w:r w:rsidRPr="00F14A63">
              <w:rPr>
                <w:rFonts w:eastAsia="MS Mincho"/>
                <w:i/>
                <w:szCs w:val="18"/>
                <w:lang w:val="fr-CH"/>
              </w:rPr>
              <w:t>Katwal</w:t>
            </w:r>
            <w:proofErr w:type="spellEnd"/>
            <w:r w:rsidRPr="009A2724">
              <w:rPr>
                <w:rFonts w:eastAsia="MS Mincho"/>
                <w:iCs/>
                <w:szCs w:val="18"/>
                <w:lang w:val="fr-CH"/>
              </w:rPr>
              <w:t xml:space="preserve">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Netherlands (6)</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786/1997, </w:t>
            </w:r>
            <w:proofErr w:type="spellStart"/>
            <w:r w:rsidRPr="009A2724">
              <w:rPr>
                <w:rFonts w:eastAsia="MS Mincho"/>
                <w:i/>
                <w:szCs w:val="18"/>
              </w:rPr>
              <w:t>Vos</w:t>
            </w:r>
            <w:proofErr w:type="spellEnd"/>
            <w:r w:rsidRPr="009A2724">
              <w:rPr>
                <w:rFonts w:eastAsia="MS Mincho"/>
                <w:szCs w:val="18"/>
              </w:rPr>
              <w:b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bCs/>
                <w:szCs w:val="18"/>
              </w:rPr>
              <w:t>X</w:t>
            </w:r>
            <w:r w:rsidRPr="009A2724">
              <w:rPr>
                <w:rFonts w:eastAsia="MS Mincho"/>
                <w:bCs/>
                <w:szCs w:val="18"/>
              </w:rPr>
              <w:br/>
              <w:t>A/55/40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976/2001, </w:t>
            </w:r>
            <w:proofErr w:type="spellStart"/>
            <w:r w:rsidRPr="009A2724">
              <w:rPr>
                <w:rFonts w:eastAsia="MS Mincho"/>
                <w:i/>
                <w:szCs w:val="18"/>
              </w:rPr>
              <w:t>Derksen</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1238/2003, </w:t>
            </w:r>
            <w:proofErr w:type="spellStart"/>
            <w:r w:rsidRPr="009A2724">
              <w:rPr>
                <w:rFonts w:eastAsia="MS Mincho"/>
                <w:i/>
                <w:szCs w:val="18"/>
              </w:rPr>
              <w:t>Jongenburger</w:t>
            </w:r>
            <w:proofErr w:type="spellEnd"/>
            <w:r w:rsidRPr="009A2724">
              <w:rPr>
                <w:rFonts w:eastAsia="MS Mincho"/>
                <w:i/>
                <w:szCs w:val="18"/>
              </w:rPr>
              <w:t xml:space="preserve"> </w:t>
            </w:r>
            <w:proofErr w:type="spellStart"/>
            <w:r w:rsidRPr="009A2724">
              <w:rPr>
                <w:rFonts w:eastAsia="MS Mincho"/>
                <w:i/>
                <w:szCs w:val="18"/>
              </w:rPr>
              <w:t>Veerman</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1564/2007, </w:t>
            </w:r>
            <w:r w:rsidRPr="009A2724">
              <w:rPr>
                <w:rFonts w:eastAsia="MS Mincho"/>
                <w:i/>
                <w:szCs w:val="18"/>
              </w:rPr>
              <w:t>X.H.L.</w:t>
            </w:r>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r w:rsidRPr="009A2724">
              <w:rPr>
                <w:rFonts w:eastAsia="MS Mincho"/>
                <w:szCs w:val="18"/>
                <w:lang w:val="fr-CH"/>
              </w:rPr>
              <w:t xml:space="preserve">1797/2008, </w:t>
            </w:r>
            <w:proofErr w:type="spellStart"/>
            <w:r w:rsidRPr="009A2724">
              <w:rPr>
                <w:rFonts w:eastAsia="MS Mincho"/>
                <w:i/>
                <w:szCs w:val="18"/>
                <w:lang w:val="fr-CH"/>
              </w:rPr>
              <w:t>Mennen</w:t>
            </w:r>
            <w:proofErr w:type="spellEnd"/>
            <w:r>
              <w:rPr>
                <w:rFonts w:eastAsia="MS Mincho"/>
                <w:i/>
                <w:szCs w:val="18"/>
                <w:lang w:val="fr-CH"/>
              </w:rPr>
              <w:br/>
            </w:r>
            <w:r w:rsidRPr="009A2724">
              <w:rPr>
                <w:rFonts w:eastAsia="MS Mincho"/>
                <w:szCs w:val="18"/>
                <w:lang w:val="fr-CH"/>
              </w:rPr>
              <w:t>A/65/40</w:t>
            </w:r>
          </w:p>
          <w:p w:rsidR="00BE37C9" w:rsidRPr="00F14A63" w:rsidRDefault="00BE37C9" w:rsidP="009A2724">
            <w:pPr>
              <w:suppressAutoHyphens w:val="0"/>
              <w:spacing w:before="40" w:after="80" w:line="220" w:lineRule="exact"/>
              <w:ind w:right="113"/>
              <w:rPr>
                <w:rFonts w:eastAsia="MS Mincho"/>
                <w:i/>
                <w:szCs w:val="18"/>
                <w:lang w:val="fr-CH"/>
              </w:rPr>
            </w:pPr>
            <w:r w:rsidRPr="009A2724">
              <w:rPr>
                <w:rFonts w:eastAsia="MS Mincho"/>
                <w:szCs w:val="18"/>
                <w:lang w:val="fr-CH"/>
              </w:rPr>
              <w:t>CCPR/C/111/D/2097/2011</w:t>
            </w:r>
            <w:r>
              <w:rPr>
                <w:rFonts w:eastAsia="MS Mincho"/>
                <w:szCs w:val="18"/>
                <w:lang w:val="fr-CH"/>
              </w:rPr>
              <w:t xml:space="preserve">, </w:t>
            </w:r>
            <w:proofErr w:type="spellStart"/>
            <w:r w:rsidRPr="00F14A63">
              <w:rPr>
                <w:rFonts w:eastAsia="MS Mincho"/>
                <w:i/>
                <w:szCs w:val="18"/>
                <w:lang w:val="fr-CH"/>
              </w:rPr>
              <w:t>Timmer</w:t>
            </w:r>
            <w:proofErr w:type="spellEnd"/>
          </w:p>
        </w:tc>
        <w:tc>
          <w:tcPr>
            <w:tcW w:w="1985"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fr-CH"/>
              </w:rPr>
            </w:pPr>
          </w:p>
        </w:tc>
        <w:tc>
          <w:tcPr>
            <w:tcW w:w="1021"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fr-CH"/>
              </w:rPr>
            </w:pPr>
          </w:p>
        </w:tc>
        <w:tc>
          <w:tcPr>
            <w:tcW w:w="964"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fr-CH"/>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New Zealand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1368/2005, </w:t>
            </w:r>
            <w:r w:rsidRPr="009A2724">
              <w:rPr>
                <w:rFonts w:eastAsia="MS Mincho"/>
                <w:i/>
                <w:szCs w:val="18"/>
              </w:rPr>
              <w:t>Britton</w:t>
            </w:r>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1512/2006, </w:t>
            </w:r>
            <w:r w:rsidRPr="009A2724">
              <w:rPr>
                <w:rFonts w:eastAsia="MS Mincho"/>
                <w:i/>
                <w:iCs/>
                <w:szCs w:val="18"/>
              </w:rPr>
              <w:t>Dean</w:t>
            </w:r>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sidDel="00FE630A">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 xml:space="preserve">Nicaragua (1)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328/1988, </w:t>
            </w:r>
            <w:proofErr w:type="spellStart"/>
            <w:r w:rsidRPr="009A2724">
              <w:rPr>
                <w:rFonts w:eastAsia="MS Mincho"/>
                <w:i/>
                <w:szCs w:val="18"/>
              </w:rPr>
              <w:t>Zelaya</w:t>
            </w:r>
            <w:proofErr w:type="spellEnd"/>
            <w:r w:rsidRPr="009A2724">
              <w:rPr>
                <w:rFonts w:eastAsia="MS Mincho"/>
                <w:i/>
                <w:szCs w:val="18"/>
              </w:rPr>
              <w:t xml:space="preserve"> Blanco</w:t>
            </w:r>
            <w:r w:rsidRPr="009A2724">
              <w:rPr>
                <w:rFonts w:eastAsia="MS Mincho"/>
                <w:szCs w:val="18"/>
              </w:rPr>
              <w:br/>
              <w:t>A/49/40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X </w:t>
            </w:r>
            <w:r w:rsidRPr="009A2724">
              <w:rPr>
                <w:rFonts w:eastAsia="MS Mincho"/>
                <w:szCs w:val="18"/>
              </w:rPr>
              <w:br/>
              <w:t>A/56/40, A/57/40,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Norway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1155/2003, </w:t>
            </w:r>
            <w:proofErr w:type="spellStart"/>
            <w:r w:rsidRPr="009A2724">
              <w:rPr>
                <w:rFonts w:eastAsia="MS Mincho"/>
                <w:i/>
                <w:szCs w:val="18"/>
              </w:rPr>
              <w:t>Leirvag</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i/>
                <w:iCs/>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1542/2007, </w:t>
            </w:r>
            <w:proofErr w:type="spellStart"/>
            <w:r w:rsidRPr="009A2724">
              <w:rPr>
                <w:rFonts w:eastAsia="MS Mincho"/>
                <w:i/>
                <w:szCs w:val="18"/>
              </w:rPr>
              <w:t>Aboushanif</w:t>
            </w:r>
            <w:proofErr w:type="spellEnd"/>
            <w:r w:rsidRPr="009A2724">
              <w:rPr>
                <w:rFonts w:eastAsia="MS Mincho"/>
                <w:szCs w:val="18"/>
              </w:rPr>
              <w:br/>
              <w:t>A/63/40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Pr>
                <w:rFonts w:eastAsia="MS Mincho"/>
                <w:szCs w:val="18"/>
              </w:rPr>
              <w:t xml:space="preserve">was </w:t>
            </w:r>
            <w:r w:rsidRPr="009A2724">
              <w:rPr>
                <w:rFonts w:eastAsia="MS Mincho"/>
                <w:szCs w:val="18"/>
              </w:rPr>
              <w:t>closed with a note of satisfactory implementation of the recommendation (A/69/40)</w:t>
            </w:r>
            <w:r>
              <w:rPr>
                <w:rFonts w:eastAsia="MS Mincho"/>
                <w:szCs w:val="18"/>
              </w:rPr>
              <w:t>.</w:t>
            </w:r>
            <w:r w:rsidRPr="009A2724">
              <w:rPr>
                <w:rFonts w:eastAsia="MS Mincho"/>
                <w:szCs w:val="18"/>
              </w:rPr>
              <w:t xml:space="preserve">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Panama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289/1988, </w:t>
            </w:r>
            <w:r w:rsidRPr="009A2724">
              <w:rPr>
                <w:rFonts w:eastAsia="MS Mincho"/>
                <w:i/>
                <w:szCs w:val="18"/>
              </w:rPr>
              <w:t>Wolf</w:t>
            </w:r>
            <w:r w:rsidRPr="009A2724">
              <w:rPr>
                <w:rFonts w:eastAsia="MS Mincho"/>
                <w:szCs w:val="18"/>
              </w:rPr>
              <w:br/>
              <w:t>A/47/40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473/1991, </w:t>
            </w:r>
            <w:r w:rsidRPr="009A2724">
              <w:rPr>
                <w:rFonts w:eastAsia="MS Mincho"/>
                <w:i/>
                <w:szCs w:val="18"/>
              </w:rPr>
              <w:t>Barroso</w:t>
            </w:r>
            <w:r w:rsidRPr="009A2724">
              <w:rPr>
                <w:rFonts w:eastAsia="MS Mincho"/>
                <w:szCs w:val="18"/>
              </w:rPr>
              <w:br/>
              <w:t>A/50/40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Paraguay (3) </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1407/2005, </w:t>
            </w:r>
            <w:proofErr w:type="spellStart"/>
            <w:r w:rsidRPr="009A2724">
              <w:rPr>
                <w:rFonts w:eastAsia="MS Mincho"/>
                <w:i/>
                <w:iCs/>
                <w:szCs w:val="18"/>
              </w:rPr>
              <w:t>Asensi</w:t>
            </w:r>
            <w:proofErr w:type="spellEnd"/>
            <w:r w:rsidRPr="009A2724">
              <w:rPr>
                <w:rFonts w:eastAsia="MS Mincho"/>
                <w:szCs w:val="18"/>
              </w:rPr>
              <w:t xml:space="preserve"> </w:t>
            </w:r>
            <w:r>
              <w:rPr>
                <w:rFonts w:eastAsia="MS Mincho"/>
                <w:szCs w:val="18"/>
              </w:rPr>
              <w:br/>
            </w:r>
            <w:r w:rsidRPr="009A2724">
              <w:rPr>
                <w:rFonts w:eastAsia="MS Mincho"/>
                <w:szCs w:val="18"/>
              </w:rPr>
              <w:t>A/64/40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A/66/40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1828/2008, </w:t>
            </w:r>
            <w:proofErr w:type="spellStart"/>
            <w:r w:rsidRPr="009A2724">
              <w:rPr>
                <w:rFonts w:eastAsia="MS Mincho"/>
                <w:i/>
                <w:szCs w:val="18"/>
              </w:rPr>
              <w:t>Domínguez</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620F03"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1829/2008, </w:t>
            </w:r>
            <w:proofErr w:type="spellStart"/>
            <w:r w:rsidRPr="009A2724">
              <w:rPr>
                <w:rFonts w:eastAsia="MS Mincho"/>
                <w:i/>
                <w:szCs w:val="18"/>
              </w:rPr>
              <w:t>Benítez</w:t>
            </w:r>
            <w:proofErr w:type="spellEnd"/>
            <w:r w:rsidRPr="009A2724">
              <w:rPr>
                <w:rFonts w:eastAsia="MS Mincho"/>
                <w:i/>
                <w:szCs w:val="18"/>
              </w:rPr>
              <w:t xml:space="preserve"> </w:t>
            </w:r>
            <w:proofErr w:type="spellStart"/>
            <w:r w:rsidRPr="009A2724">
              <w:rPr>
                <w:rFonts w:eastAsia="MS Mincho"/>
                <w:i/>
                <w:szCs w:val="18"/>
              </w:rPr>
              <w:t>Gamarra</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620F03"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Peru (15)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202/1986, </w:t>
            </w:r>
            <w:proofErr w:type="spellStart"/>
            <w:r w:rsidRPr="009A2724">
              <w:rPr>
                <w:rFonts w:eastAsia="MS Mincho"/>
                <w:i/>
                <w:szCs w:val="18"/>
              </w:rPr>
              <w:t>Ato</w:t>
            </w:r>
            <w:proofErr w:type="spellEnd"/>
            <w:r w:rsidRPr="009A2724">
              <w:rPr>
                <w:rFonts w:eastAsia="MS Mincho"/>
                <w:i/>
                <w:szCs w:val="18"/>
              </w:rPr>
              <w:t xml:space="preserve"> del </w:t>
            </w:r>
            <w:proofErr w:type="spellStart"/>
            <w:r w:rsidRPr="009A2724">
              <w:rPr>
                <w:rFonts w:eastAsia="MS Mincho"/>
                <w:i/>
                <w:szCs w:val="18"/>
              </w:rPr>
              <w:t>Avellanal</w:t>
            </w:r>
            <w:proofErr w:type="spellEnd"/>
            <w:r w:rsidRPr="009A2724">
              <w:rPr>
                <w:rFonts w:eastAsia="MS Mincho"/>
                <w:szCs w:val="18"/>
              </w:rPr>
              <w:br/>
              <w:t>A/44/40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 A/62/40 and A/63/40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203/1986, </w:t>
            </w:r>
            <w:r w:rsidRPr="009A2724">
              <w:rPr>
                <w:rFonts w:eastAsia="MS Mincho"/>
                <w:i/>
                <w:szCs w:val="18"/>
              </w:rPr>
              <w:t>Muñoz Hermosa</w:t>
            </w:r>
            <w:r w:rsidRPr="009A2724">
              <w:rPr>
                <w:rFonts w:eastAsia="MS Mincho"/>
                <w:szCs w:val="18"/>
              </w:rPr>
              <w:br/>
              <w:t>A/44/40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Pr>
                <w:rFonts w:eastAsia="MS Mincho"/>
                <w:szCs w:val="18"/>
              </w:rPr>
              <w:t xml:space="preserve">was </w:t>
            </w:r>
            <w:r w:rsidRPr="009A2724">
              <w:rPr>
                <w:rFonts w:eastAsia="MS Mincho"/>
                <w:szCs w:val="18"/>
              </w:rPr>
              <w:t>closed with a note of unsatisfactory implementation of the recommendation (A/69/40)</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263/1987, </w:t>
            </w:r>
            <w:r w:rsidRPr="009A2724">
              <w:rPr>
                <w:rFonts w:eastAsia="MS Mincho"/>
                <w:i/>
                <w:szCs w:val="18"/>
              </w:rPr>
              <w:t>González del Río</w:t>
            </w:r>
            <w:r w:rsidRPr="009A2724">
              <w:rPr>
                <w:rFonts w:eastAsia="MS Mincho"/>
                <w:szCs w:val="18"/>
              </w:rPr>
              <w:br/>
              <w:t>A/48/40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309/1988, </w:t>
            </w:r>
            <w:proofErr w:type="spellStart"/>
            <w:r w:rsidRPr="009A2724">
              <w:rPr>
                <w:rFonts w:eastAsia="MS Mincho"/>
                <w:i/>
                <w:szCs w:val="18"/>
              </w:rPr>
              <w:t>Orihuela</w:t>
            </w:r>
            <w:proofErr w:type="spellEnd"/>
            <w:r w:rsidRPr="009A2724">
              <w:rPr>
                <w:rFonts w:eastAsia="MS Mincho"/>
                <w:i/>
                <w:szCs w:val="18"/>
              </w:rPr>
              <w:t xml:space="preserve"> Valenzuela</w:t>
            </w:r>
            <w:r w:rsidRPr="009A2724">
              <w:rPr>
                <w:rFonts w:eastAsia="MS Mincho"/>
                <w:szCs w:val="18"/>
              </w:rPr>
              <w:br/>
              <w:t>A/48/40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A/52/40, A/59/40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540/1993, </w:t>
            </w:r>
            <w:proofErr w:type="spellStart"/>
            <w:r w:rsidRPr="009A2724">
              <w:rPr>
                <w:rFonts w:eastAsia="MS Mincho"/>
                <w:i/>
                <w:szCs w:val="18"/>
              </w:rPr>
              <w:t>Celis</w:t>
            </w:r>
            <w:proofErr w:type="spellEnd"/>
            <w:r w:rsidRPr="009A2724">
              <w:rPr>
                <w:rFonts w:eastAsia="MS Mincho"/>
                <w:i/>
                <w:szCs w:val="18"/>
              </w:rPr>
              <w:t xml:space="preserve"> </w:t>
            </w:r>
            <w:proofErr w:type="spellStart"/>
            <w:r w:rsidRPr="009A2724">
              <w:rPr>
                <w:rFonts w:eastAsia="MS Mincho"/>
                <w:i/>
                <w:szCs w:val="18"/>
              </w:rPr>
              <w:t>Laureano</w:t>
            </w:r>
            <w:proofErr w:type="spellEnd"/>
            <w:r w:rsidRPr="009A2724">
              <w:rPr>
                <w:rFonts w:eastAsia="MS Mincho"/>
                <w:szCs w:val="18"/>
              </w:rPr>
              <w:br/>
            </w:r>
            <w:r w:rsidRPr="009A2724">
              <w:rPr>
                <w:rFonts w:eastAsia="MS Mincho"/>
                <w:szCs w:val="18"/>
              </w:rPr>
              <w:lastRenderedPageBreak/>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r>
            <w:r w:rsidRPr="009A2724">
              <w:rPr>
                <w:rFonts w:eastAsia="MS Mincho"/>
                <w:szCs w:val="18"/>
              </w:rPr>
              <w:lastRenderedPageBreak/>
              <w:t>A/59/40,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577/1994, </w:t>
            </w:r>
            <w:proofErr w:type="spellStart"/>
            <w:r w:rsidRPr="009A2724">
              <w:rPr>
                <w:rFonts w:eastAsia="MS Mincho"/>
                <w:i/>
                <w:szCs w:val="18"/>
              </w:rPr>
              <w:t>Polay</w:t>
            </w:r>
            <w:proofErr w:type="spellEnd"/>
            <w:r w:rsidRPr="009A2724">
              <w:rPr>
                <w:rFonts w:eastAsia="MS Mincho"/>
                <w:i/>
                <w:szCs w:val="18"/>
              </w:rPr>
              <w:t xml:space="preserve"> Campos</w:t>
            </w:r>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r>
            <w:r w:rsidRPr="009A2724">
              <w:rPr>
                <w:rFonts w:eastAsia="MS Mincho"/>
                <w:bCs/>
                <w:szCs w:val="18"/>
              </w:rPr>
              <w:t xml:space="preserve">A/53/40, </w:t>
            </w:r>
            <w:r w:rsidRPr="009A2724">
              <w:rPr>
                <w:rFonts w:eastAsia="MS Mincho"/>
                <w:szCs w:val="18"/>
              </w:rPr>
              <w:t>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678/1996, </w:t>
            </w:r>
            <w:r w:rsidRPr="009A2724">
              <w:rPr>
                <w:rFonts w:eastAsia="MS Mincho"/>
                <w:i/>
                <w:szCs w:val="18"/>
              </w:rPr>
              <w:t xml:space="preserve">Gutiérrez </w:t>
            </w:r>
            <w:proofErr w:type="spellStart"/>
            <w:r w:rsidRPr="009A2724">
              <w:rPr>
                <w:rFonts w:eastAsia="MS Mincho"/>
                <w:i/>
                <w:szCs w:val="18"/>
              </w:rPr>
              <w:t>Vivanco</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 A/64/40,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688/1996, </w:t>
            </w:r>
            <w:r w:rsidRPr="009A2724">
              <w:rPr>
                <w:rFonts w:eastAsia="MS Mincho"/>
                <w:i/>
                <w:szCs w:val="18"/>
              </w:rPr>
              <w:t>Arredondo</w:t>
            </w:r>
            <w:r>
              <w:rPr>
                <w:rFonts w:eastAsia="MS Mincho"/>
                <w:i/>
                <w:szCs w:val="18"/>
              </w:rPr>
              <w:br/>
            </w:r>
            <w:r w:rsidRPr="009A2724">
              <w:rPr>
                <w:rFonts w:eastAsia="MS Mincho"/>
                <w:szCs w:val="18"/>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906/1999, </w:t>
            </w:r>
            <w:r w:rsidRPr="009A2724">
              <w:rPr>
                <w:rFonts w:eastAsia="MS Mincho"/>
                <w:i/>
                <w:szCs w:val="18"/>
              </w:rPr>
              <w:t>Vargas-</w:t>
            </w:r>
            <w:proofErr w:type="spellStart"/>
            <w:r w:rsidRPr="009A2724">
              <w:rPr>
                <w:rFonts w:eastAsia="MS Mincho"/>
                <w:i/>
                <w:szCs w:val="18"/>
              </w:rPr>
              <w:t>Machuca</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981/2001, </w:t>
            </w:r>
            <w:r w:rsidRPr="009A2724">
              <w:rPr>
                <w:rFonts w:eastAsia="MS Mincho"/>
                <w:i/>
                <w:szCs w:val="18"/>
              </w:rPr>
              <w:t xml:space="preserve">Gómez </w:t>
            </w:r>
            <w:proofErr w:type="spellStart"/>
            <w:r w:rsidRPr="009A2724">
              <w:rPr>
                <w:rFonts w:eastAsia="MS Mincho"/>
                <w:i/>
                <w:szCs w:val="18"/>
              </w:rPr>
              <w:t>Casafranca</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1058/2002, </w:t>
            </w:r>
            <w:r w:rsidRPr="009A2724">
              <w:rPr>
                <w:rFonts w:eastAsia="MS Mincho"/>
                <w:i/>
                <w:szCs w:val="18"/>
              </w:rPr>
              <w:t>Vargas</w:t>
            </w:r>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and 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1125/2002, </w:t>
            </w:r>
            <w:proofErr w:type="spellStart"/>
            <w:r w:rsidRPr="009A2724">
              <w:rPr>
                <w:rFonts w:eastAsia="MS Mincho"/>
                <w:i/>
                <w:szCs w:val="18"/>
              </w:rPr>
              <w:t>Quispe</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1126/2002, </w:t>
            </w:r>
            <w:r w:rsidRPr="009A2724">
              <w:rPr>
                <w:rFonts w:eastAsia="MS Mincho"/>
                <w:i/>
                <w:szCs w:val="18"/>
              </w:rPr>
              <w:t>Carranza</w:t>
            </w:r>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A/62/40,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1153/2003, </w:t>
            </w:r>
            <w:r w:rsidRPr="009A2724">
              <w:rPr>
                <w:rFonts w:eastAsia="MS Mincho"/>
                <w:i/>
                <w:szCs w:val="18"/>
              </w:rPr>
              <w:t>K.N.L.H.</w:t>
            </w:r>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A/62/40 and A/63/40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1457/2006, </w:t>
            </w:r>
            <w:proofErr w:type="spellStart"/>
            <w:r w:rsidRPr="009A2724">
              <w:rPr>
                <w:rFonts w:eastAsia="MS Mincho"/>
                <w:i/>
                <w:iCs/>
                <w:szCs w:val="18"/>
              </w:rPr>
              <w:t>Poma</w:t>
            </w:r>
            <w:proofErr w:type="spellEnd"/>
            <w:r w:rsidRPr="009A2724">
              <w:rPr>
                <w:rFonts w:eastAsia="MS Mincho"/>
                <w:szCs w:val="18"/>
              </w:rPr>
              <w:t xml:space="preserve"> </w:t>
            </w:r>
            <w:proofErr w:type="spellStart"/>
            <w:r w:rsidRPr="009A2724">
              <w:rPr>
                <w:rFonts w:eastAsia="MS Mincho"/>
                <w:i/>
                <w:szCs w:val="18"/>
              </w:rPr>
              <w:t>Poma</w:t>
            </w:r>
            <w:proofErr w:type="spellEnd"/>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Philippines (11) </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788/1997, </w:t>
            </w:r>
            <w:proofErr w:type="spellStart"/>
            <w:r w:rsidRPr="009A2724">
              <w:rPr>
                <w:rFonts w:eastAsia="MS Mincho"/>
                <w:i/>
                <w:szCs w:val="18"/>
              </w:rPr>
              <w:t>Cagas</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A/60/40, A/61/40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868/1999, </w:t>
            </w:r>
            <w:r w:rsidRPr="009A2724">
              <w:rPr>
                <w:rFonts w:eastAsia="MS Mincho"/>
                <w:i/>
                <w:szCs w:val="18"/>
              </w:rPr>
              <w:t>Wilson</w:t>
            </w:r>
            <w:r w:rsidRPr="009A2724">
              <w:rPr>
                <w:rFonts w:eastAsia="MS Mincho"/>
                <w:szCs w:val="18"/>
              </w:rPr>
              <w:br/>
              <w:t>A/59/40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A/61/40, A/62/40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869/1999, </w:t>
            </w:r>
            <w:proofErr w:type="spellStart"/>
            <w:r w:rsidRPr="009A2724">
              <w:rPr>
                <w:rFonts w:eastAsia="MS Mincho"/>
                <w:i/>
                <w:szCs w:val="18"/>
              </w:rPr>
              <w:t>Piandiong</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N/A</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1089/2002, </w:t>
            </w:r>
            <w:r w:rsidRPr="009A2724">
              <w:rPr>
                <w:rFonts w:eastAsia="MS Mincho"/>
                <w:i/>
                <w:szCs w:val="18"/>
              </w:rPr>
              <w:t>Rouse</w:t>
            </w:r>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1320/2004, </w:t>
            </w:r>
            <w:r w:rsidRPr="009A2724">
              <w:rPr>
                <w:rFonts w:eastAsia="MS Mincho"/>
                <w:i/>
                <w:szCs w:val="18"/>
              </w:rPr>
              <w:t>Pimentel et al</w:t>
            </w:r>
            <w:r w:rsidRPr="009A2724">
              <w:rPr>
                <w:rFonts w:eastAsia="MS Mincho"/>
                <w:szCs w:val="18"/>
              </w:rPr>
              <w:t>.</w:t>
            </w:r>
            <w:r w:rsidRPr="009A2724">
              <w:rPr>
                <w:rFonts w:eastAsia="MS Mincho"/>
                <w:szCs w:val="18"/>
              </w:rPr>
              <w:br/>
              <w:t>A/62/40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The Committee decided to suspend the follow</w:t>
            </w:r>
            <w:r>
              <w:rPr>
                <w:rFonts w:eastAsia="MS Mincho"/>
                <w:szCs w:val="18"/>
              </w:rPr>
              <w:t>-</w:t>
            </w:r>
            <w:r w:rsidRPr="009A2724">
              <w:rPr>
                <w:rFonts w:eastAsia="MS Mincho"/>
                <w:szCs w:val="18"/>
              </w:rPr>
              <w:t xml:space="preserve">up dialogue, with a finding of a </w:t>
            </w:r>
            <w:r>
              <w:rPr>
                <w:rFonts w:eastAsia="MS Mincho"/>
                <w:szCs w:val="18"/>
              </w:rPr>
              <w:t>un</w:t>
            </w:r>
            <w:r w:rsidRPr="009A2724">
              <w:rPr>
                <w:rFonts w:eastAsia="MS Mincho"/>
                <w:szCs w:val="18"/>
              </w:rPr>
              <w:t>satisfactory implementation of its recommendation (see</w:t>
            </w:r>
            <w:r>
              <w:rPr>
                <w:rFonts w:eastAsia="MS Mincho"/>
                <w:szCs w:val="18"/>
              </w:rPr>
              <w:t> </w:t>
            </w:r>
            <w:r w:rsidRPr="009A2724">
              <w:rPr>
                <w:rFonts w:eastAsia="MS Mincho"/>
                <w:szCs w:val="18"/>
              </w:rPr>
              <w:t>A/67/40, chap. VI)</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 A/64/40, A/66/40,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 </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r w:rsidRPr="00415B3F">
              <w:rPr>
                <w:rFonts w:eastAsia="MS Mincho"/>
                <w:szCs w:val="18"/>
              </w:rPr>
              <w:t xml:space="preserve">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1421/2005, </w:t>
            </w:r>
            <w:proofErr w:type="spellStart"/>
            <w:r w:rsidRPr="009A2724">
              <w:rPr>
                <w:rFonts w:eastAsia="MS Mincho"/>
                <w:i/>
                <w:szCs w:val="18"/>
              </w:rPr>
              <w:t>Larrañaga</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1466/2006, </w:t>
            </w:r>
            <w:proofErr w:type="spellStart"/>
            <w:r w:rsidRPr="009A2724">
              <w:rPr>
                <w:rFonts w:eastAsia="MS Mincho"/>
                <w:i/>
                <w:szCs w:val="18"/>
              </w:rPr>
              <w:t>Lumanog</w:t>
            </w:r>
            <w:proofErr w:type="spellEnd"/>
            <w:r w:rsidRPr="009A2724">
              <w:rPr>
                <w:rFonts w:eastAsia="MS Mincho"/>
                <w:i/>
                <w:szCs w:val="18"/>
              </w:rPr>
              <w:t xml:space="preserve"> and Santos</w:t>
            </w:r>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1559/2007, </w:t>
            </w:r>
            <w:r w:rsidRPr="009A2724">
              <w:rPr>
                <w:rFonts w:eastAsia="MS Mincho"/>
                <w:i/>
                <w:szCs w:val="18"/>
              </w:rPr>
              <w:t>Hernandez</w:t>
            </w:r>
            <w:r>
              <w:rPr>
                <w:rFonts w:eastAsia="MS Mincho"/>
                <w:i/>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1560/2007, </w:t>
            </w:r>
            <w:proofErr w:type="spellStart"/>
            <w:r w:rsidRPr="009A2724">
              <w:rPr>
                <w:rFonts w:eastAsia="MS Mincho"/>
                <w:i/>
                <w:iCs/>
                <w:szCs w:val="18"/>
              </w:rPr>
              <w:t>Marcellana</w:t>
            </w:r>
            <w:proofErr w:type="spellEnd"/>
            <w:r w:rsidRPr="009A2724">
              <w:rPr>
                <w:rFonts w:eastAsia="MS Mincho"/>
                <w:i/>
                <w:iCs/>
                <w:szCs w:val="18"/>
              </w:rPr>
              <w:t xml:space="preserve"> and </w:t>
            </w:r>
            <w:proofErr w:type="spellStart"/>
            <w:r w:rsidRPr="009A2724">
              <w:rPr>
                <w:rFonts w:eastAsia="MS Mincho"/>
                <w:i/>
                <w:iCs/>
                <w:szCs w:val="18"/>
              </w:rPr>
              <w:t>Gumanoy</w:t>
            </w:r>
            <w:proofErr w:type="spellEnd"/>
            <w:r>
              <w:rPr>
                <w:rFonts w:eastAsia="MS Mincho"/>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1619/2007, </w:t>
            </w:r>
            <w:proofErr w:type="spellStart"/>
            <w:r w:rsidRPr="009A2724">
              <w:rPr>
                <w:rFonts w:eastAsia="MS Mincho"/>
                <w:i/>
                <w:iCs/>
                <w:szCs w:val="18"/>
              </w:rPr>
              <w:t>Pestaño</w:t>
            </w:r>
            <w:proofErr w:type="spellEnd"/>
            <w:r w:rsidRPr="009A2724">
              <w:rPr>
                <w:rFonts w:eastAsia="MS Mincho"/>
                <w:i/>
                <w:iCs/>
                <w:szCs w:val="18"/>
              </w:rPr>
              <w:t xml:space="preserve"> </w:t>
            </w:r>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1815/2008, </w:t>
            </w:r>
            <w:r w:rsidRPr="009A2724">
              <w:rPr>
                <w:rFonts w:eastAsia="MS Mincho"/>
                <w:i/>
                <w:szCs w:val="18"/>
              </w:rPr>
              <w:t>Adonis</w:t>
            </w:r>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Portugal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1123/2002, </w:t>
            </w:r>
            <w:proofErr w:type="spellStart"/>
            <w:r w:rsidRPr="009A2724">
              <w:rPr>
                <w:rFonts w:eastAsia="MS Mincho"/>
                <w:i/>
                <w:szCs w:val="18"/>
              </w:rPr>
              <w:t>Correia</w:t>
            </w:r>
            <w:proofErr w:type="spellEnd"/>
            <w:r w:rsidRPr="009A2724">
              <w:rPr>
                <w:rFonts w:eastAsia="MS Mincho"/>
                <w:i/>
                <w:szCs w:val="18"/>
              </w:rPr>
              <w:t xml:space="preserve"> de Matos</w:t>
            </w:r>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Republic of Korea (12)</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518/1992, </w:t>
            </w:r>
            <w:proofErr w:type="spellStart"/>
            <w:r w:rsidRPr="009A2724">
              <w:rPr>
                <w:rFonts w:eastAsia="MS Mincho"/>
                <w:i/>
                <w:szCs w:val="18"/>
              </w:rPr>
              <w:t>Sohn</w:t>
            </w:r>
            <w:proofErr w:type="spellEnd"/>
            <w:r w:rsidRPr="009A2724">
              <w:rPr>
                <w:rFonts w:eastAsia="MS Mincho"/>
                <w:szCs w:val="18"/>
              </w:rPr>
              <w:br/>
              <w:t>A/50/40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A/62/40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574/1994, </w:t>
            </w:r>
            <w:r w:rsidRPr="009A2724">
              <w:rPr>
                <w:rFonts w:eastAsia="MS Mincho"/>
                <w:i/>
                <w:szCs w:val="18"/>
              </w:rPr>
              <w:t>Kim</w:t>
            </w:r>
            <w:r w:rsidRPr="009A2724">
              <w:rPr>
                <w:rFonts w:eastAsia="MS Mincho"/>
                <w:szCs w:val="18"/>
              </w:rPr>
              <w:b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A/62/40,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628/1995, </w:t>
            </w:r>
            <w:r w:rsidRPr="009A2724">
              <w:rPr>
                <w:rFonts w:eastAsia="MS Mincho"/>
                <w:i/>
                <w:szCs w:val="18"/>
              </w:rPr>
              <w:t>Park</w:t>
            </w:r>
            <w:r w:rsidRPr="009A2724">
              <w:rPr>
                <w:rFonts w:eastAsia="MS Mincho"/>
                <w:szCs w:val="18"/>
              </w:rPr>
              <w:b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A/54/40,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878/1999, </w:t>
            </w:r>
            <w:r w:rsidRPr="009A2724">
              <w:rPr>
                <w:rFonts w:eastAsia="MS Mincho"/>
                <w:i/>
                <w:szCs w:val="18"/>
              </w:rPr>
              <w:t>Kang</w:t>
            </w:r>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926/2000, </w:t>
            </w:r>
            <w:r w:rsidRPr="009A2724">
              <w:rPr>
                <w:rFonts w:eastAsia="MS Mincho"/>
                <w:i/>
                <w:szCs w:val="18"/>
              </w:rPr>
              <w:t>Shin</w:t>
            </w:r>
            <w:r w:rsidRPr="009A2724">
              <w:rPr>
                <w:rFonts w:eastAsia="MS Mincho"/>
                <w:szCs w:val="18"/>
              </w:rPr>
              <w:br/>
            </w:r>
            <w:r w:rsidRPr="009A2724">
              <w:rPr>
                <w:rFonts w:eastAsia="MS Mincho"/>
                <w:szCs w:val="18"/>
              </w:rPr>
              <w:lastRenderedPageBreak/>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t xml:space="preserve">A/60/40, A/62/40, </w:t>
            </w:r>
            <w:r w:rsidRPr="009A2724">
              <w:rPr>
                <w:rFonts w:eastAsia="MS Mincho"/>
                <w:szCs w:val="18"/>
              </w:rPr>
              <w:lastRenderedPageBreak/>
              <w:t>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1119/2002, </w:t>
            </w:r>
            <w:r w:rsidRPr="009A2724">
              <w:rPr>
                <w:rFonts w:eastAsia="MS Mincho"/>
                <w:i/>
                <w:szCs w:val="18"/>
              </w:rPr>
              <w:t>Lee</w:t>
            </w:r>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1321 and 1322/2004, </w:t>
            </w:r>
            <w:r w:rsidRPr="009A2724">
              <w:rPr>
                <w:rFonts w:eastAsia="MS Mincho"/>
                <w:i/>
                <w:szCs w:val="18"/>
              </w:rPr>
              <w:t>Yoon</w:t>
            </w:r>
            <w:r w:rsidRPr="009A2724">
              <w:rPr>
                <w:rFonts w:eastAsia="MS Mincho"/>
                <w:szCs w:val="18"/>
              </w:rPr>
              <w:t>,</w:t>
            </w:r>
            <w:r w:rsidRPr="009A2724">
              <w:rPr>
                <w:rFonts w:eastAsia="MS Mincho"/>
                <w:i/>
                <w:szCs w:val="18"/>
              </w:rPr>
              <w:br/>
              <w:t>Yeo-</w:t>
            </w:r>
            <w:proofErr w:type="spellStart"/>
            <w:r w:rsidRPr="009A2724">
              <w:rPr>
                <w:rFonts w:eastAsia="MS Mincho"/>
                <w:i/>
                <w:szCs w:val="18"/>
              </w:rPr>
              <w:t>Bzum</w:t>
            </w:r>
            <w:proofErr w:type="spellEnd"/>
            <w:r w:rsidRPr="009A2724">
              <w:rPr>
                <w:rFonts w:eastAsia="MS Mincho"/>
                <w:i/>
                <w:szCs w:val="18"/>
              </w:rPr>
              <w:t xml:space="preserve"> and</w:t>
            </w:r>
            <w:r w:rsidRPr="009A2724">
              <w:rPr>
                <w:rFonts w:eastAsia="MS Mincho"/>
                <w:szCs w:val="18"/>
              </w:rPr>
              <w:t xml:space="preserve"> </w:t>
            </w:r>
            <w:r w:rsidRPr="009A2724">
              <w:rPr>
                <w:rFonts w:eastAsia="MS Mincho"/>
                <w:i/>
                <w:szCs w:val="18"/>
              </w:rPr>
              <w:t>Choi</w:t>
            </w:r>
            <w:r w:rsidRPr="009A2724">
              <w:rPr>
                <w:rFonts w:eastAsia="MS Mincho"/>
                <w:szCs w:val="18"/>
              </w:rPr>
              <w:t>,</w:t>
            </w:r>
            <w:r w:rsidRPr="009A2724">
              <w:rPr>
                <w:rFonts w:eastAsia="MS Mincho"/>
                <w:szCs w:val="18"/>
              </w:rPr>
              <w:br/>
            </w:r>
            <w:proofErr w:type="spellStart"/>
            <w:r w:rsidRPr="009A2724">
              <w:rPr>
                <w:rFonts w:eastAsia="MS Mincho"/>
                <w:i/>
                <w:szCs w:val="18"/>
              </w:rPr>
              <w:t>Myung-Jin</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and A/63/40</w:t>
            </w:r>
            <w:r w:rsidRPr="009A2724">
              <w:rPr>
                <w:rFonts w:eastAsia="MS Mincho"/>
                <w:szCs w:val="18"/>
              </w:rPr>
              <w:br/>
              <w:t>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1593 to 1603/2007, </w:t>
            </w:r>
            <w:r w:rsidRPr="009A2724">
              <w:rPr>
                <w:rFonts w:eastAsia="MS Mincho"/>
                <w:i/>
                <w:iCs/>
                <w:szCs w:val="18"/>
              </w:rPr>
              <w:t>Jung et al</w:t>
            </w:r>
            <w:r w:rsidRPr="009A2724">
              <w:rPr>
                <w:rFonts w:eastAsia="MS Mincho"/>
                <w:szCs w:val="18"/>
              </w:rPr>
              <w:t>.</w:t>
            </w:r>
            <w:r>
              <w:rPr>
                <w:rFonts w:eastAsia="MS Mincho"/>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lang w:val="fr-CH"/>
              </w:rPr>
              <w:t xml:space="preserve">1642-1741/2007, </w:t>
            </w:r>
            <w:proofErr w:type="spellStart"/>
            <w:r w:rsidRPr="009A2724">
              <w:rPr>
                <w:rFonts w:eastAsia="MS Mincho"/>
                <w:i/>
                <w:szCs w:val="18"/>
                <w:lang w:val="fr-CH"/>
              </w:rPr>
              <w:t>Jeong</w:t>
            </w:r>
            <w:proofErr w:type="spellEnd"/>
            <w:r w:rsidRPr="009A2724">
              <w:rPr>
                <w:rFonts w:eastAsia="MS Mincho"/>
                <w:i/>
                <w:szCs w:val="18"/>
                <w:lang w:val="fr-CH"/>
              </w:rPr>
              <w:t xml:space="preserve"> et al</w:t>
            </w:r>
            <w:r w:rsidRPr="009A2724">
              <w:rPr>
                <w:rFonts w:eastAsia="MS Mincho"/>
                <w:szCs w:val="18"/>
                <w:lang w:val="fr-CH"/>
              </w:rPr>
              <w:t>.</w:t>
            </w:r>
            <w:r>
              <w:rPr>
                <w:rFonts w:eastAsia="MS Mincho"/>
                <w:szCs w:val="18"/>
                <w:lang w:val="fr-CH"/>
              </w:rPr>
              <w:br/>
            </w:r>
            <w:r w:rsidRPr="009A2724">
              <w:rPr>
                <w:rFonts w:eastAsia="MS Mincho"/>
                <w:szCs w:val="18"/>
                <w:lang w:val="fr-CH"/>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lang w:val="fr-CH"/>
              </w:rPr>
              <w:t xml:space="preserve">1786/2008, </w:t>
            </w:r>
            <w:r w:rsidRPr="00000D98">
              <w:rPr>
                <w:rFonts w:eastAsia="MS Mincho"/>
                <w:i/>
                <w:szCs w:val="18"/>
                <w:lang w:val="fr-CH"/>
              </w:rPr>
              <w:t>Kim et al.</w:t>
            </w:r>
            <w:r>
              <w:rPr>
                <w:rFonts w:eastAsia="MS Mincho"/>
                <w:i/>
                <w:szCs w:val="18"/>
                <w:lang w:val="fr-CH"/>
              </w:rPr>
              <w:br/>
            </w:r>
            <w:r w:rsidRPr="00000D98">
              <w:rPr>
                <w:rFonts w:eastAsia="MS Mincho"/>
                <w:szCs w:val="18"/>
              </w:rPr>
              <w:t>A/68/40</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1908/2009, </w:t>
            </w:r>
            <w:r w:rsidRPr="00375E4F">
              <w:rPr>
                <w:rFonts w:eastAsia="MS Mincho"/>
                <w:i/>
                <w:szCs w:val="18"/>
                <w:lang w:val="it-IT"/>
              </w:rPr>
              <w:t>Ostavari</w:t>
            </w:r>
            <w:r w:rsidRPr="00375E4F">
              <w:rPr>
                <w:rFonts w:eastAsia="MS Mincho"/>
                <w:szCs w:val="18"/>
                <w:lang w:val="it-IT"/>
              </w:rPr>
              <w:t xml:space="preserve"> </w:t>
            </w:r>
            <w:r w:rsidRPr="00375E4F">
              <w:rPr>
                <w:rFonts w:eastAsia="MS Mincho"/>
                <w:szCs w:val="18"/>
                <w:lang w:val="it-IT"/>
              </w:rPr>
              <w:br/>
              <w:t xml:space="preserve">A/69/40 </w:t>
            </w:r>
          </w:p>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CCPR/C/112/D/2179/2012, </w:t>
            </w:r>
            <w:r w:rsidRPr="00375E4F">
              <w:rPr>
                <w:rFonts w:eastAsia="MS Mincho"/>
                <w:i/>
                <w:szCs w:val="18"/>
                <w:lang w:val="it-IT"/>
              </w:rPr>
              <w:t xml:space="preserve">Young-kwan Kim </w:t>
            </w:r>
            <w:r w:rsidRPr="00375E4F">
              <w:rPr>
                <w:rFonts w:eastAsia="MS Mincho"/>
                <w:i/>
                <w:szCs w:val="18"/>
                <w:lang w:val="it-IT"/>
              </w:rPr>
              <w:br/>
              <w:t>et al</w:t>
            </w:r>
            <w:r w:rsidRPr="00375E4F">
              <w:rPr>
                <w:rFonts w:eastAsia="MS Mincho"/>
                <w:szCs w:val="18"/>
                <w:lang w:val="it-IT"/>
              </w:rPr>
              <w:t>.</w:t>
            </w:r>
          </w:p>
        </w:tc>
        <w:tc>
          <w:tcPr>
            <w:tcW w:w="1985"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13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Romania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1158/2003, </w:t>
            </w:r>
            <w:proofErr w:type="spellStart"/>
            <w:r w:rsidRPr="009A2724">
              <w:rPr>
                <w:rFonts w:eastAsia="MS Mincho"/>
                <w:i/>
                <w:szCs w:val="18"/>
              </w:rPr>
              <w:t>Blaga</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712/1996, </w:t>
            </w:r>
            <w:proofErr w:type="spellStart"/>
            <w:r w:rsidRPr="009A2724">
              <w:rPr>
                <w:rFonts w:eastAsia="MS Mincho"/>
                <w:i/>
                <w:szCs w:val="18"/>
              </w:rPr>
              <w:t>Smirnova</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763/1997, </w:t>
            </w:r>
            <w:proofErr w:type="spellStart"/>
            <w:r w:rsidRPr="009A2724">
              <w:rPr>
                <w:rFonts w:eastAsia="MS Mincho"/>
                <w:i/>
                <w:szCs w:val="18"/>
              </w:rPr>
              <w:t>Lantsov</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A/58/40, 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770/1997, </w:t>
            </w:r>
            <w:proofErr w:type="spellStart"/>
            <w:r w:rsidRPr="009A2724">
              <w:rPr>
                <w:rFonts w:eastAsia="MS Mincho"/>
                <w:i/>
                <w:szCs w:val="18"/>
              </w:rPr>
              <w:t>Gridin</w:t>
            </w:r>
            <w:proofErr w:type="spellEnd"/>
            <w:r w:rsidRPr="009A2724">
              <w:rPr>
                <w:rFonts w:eastAsia="MS Mincho"/>
                <w:szCs w:val="18"/>
              </w:rPr>
              <w:br/>
              <w:t>A/55/40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A/57/40, 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888/1999, </w:t>
            </w:r>
            <w:proofErr w:type="spellStart"/>
            <w:r w:rsidRPr="009A2724">
              <w:rPr>
                <w:rFonts w:eastAsia="MS Mincho"/>
                <w:i/>
                <w:szCs w:val="18"/>
              </w:rPr>
              <w:t>Telitsin</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815/1997, </w:t>
            </w:r>
            <w:proofErr w:type="spellStart"/>
            <w:r w:rsidRPr="009A2724">
              <w:rPr>
                <w:rFonts w:eastAsia="MS Mincho"/>
                <w:i/>
                <w:szCs w:val="18"/>
              </w:rPr>
              <w:t>Dugin</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889/1999, </w:t>
            </w:r>
            <w:proofErr w:type="spellStart"/>
            <w:r w:rsidRPr="009A2724">
              <w:rPr>
                <w:rFonts w:eastAsia="MS Mincho"/>
                <w:i/>
                <w:szCs w:val="18"/>
              </w:rPr>
              <w:t>Zheikov</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1218/2003, </w:t>
            </w:r>
            <w:proofErr w:type="spellStart"/>
            <w:r w:rsidRPr="009A2724">
              <w:rPr>
                <w:rFonts w:eastAsia="MS Mincho"/>
                <w:i/>
                <w:szCs w:val="18"/>
              </w:rPr>
              <w:t>Platanov</w:t>
            </w:r>
            <w:proofErr w:type="spellEnd"/>
            <w:r w:rsidRPr="009A2724">
              <w:rPr>
                <w:rFonts w:eastAsia="MS Mincho"/>
                <w:szCs w:val="18"/>
              </w:rPr>
              <w:br/>
            </w:r>
            <w:r w:rsidRPr="009A2724">
              <w:rPr>
                <w:rFonts w:eastAsia="MS Mincho"/>
                <w:szCs w:val="18"/>
              </w:rPr>
              <w:lastRenderedPageBreak/>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r>
            <w:r w:rsidRPr="009A2724">
              <w:rPr>
                <w:rFonts w:eastAsia="MS Mincho"/>
                <w:szCs w:val="18"/>
              </w:rPr>
              <w:lastRenderedPageBreak/>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1232/2003, </w:t>
            </w:r>
            <w:proofErr w:type="spellStart"/>
            <w:r w:rsidRPr="009A2724">
              <w:rPr>
                <w:rFonts w:eastAsia="MS Mincho"/>
                <w:i/>
                <w:iCs/>
                <w:szCs w:val="18"/>
              </w:rPr>
              <w:t>Pustovalov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1278/2004, </w:t>
            </w:r>
            <w:proofErr w:type="spellStart"/>
            <w:r w:rsidRPr="009A2724">
              <w:rPr>
                <w:rFonts w:eastAsia="MS Mincho"/>
                <w:i/>
                <w:iCs/>
                <w:szCs w:val="18"/>
              </w:rPr>
              <w:t>Reshnetnikov</w:t>
            </w:r>
            <w:proofErr w:type="spellEnd"/>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1304/2004, </w:t>
            </w:r>
            <w:proofErr w:type="spellStart"/>
            <w:r w:rsidRPr="009A2724">
              <w:rPr>
                <w:rFonts w:eastAsia="MS Mincho"/>
                <w:i/>
                <w:szCs w:val="18"/>
              </w:rPr>
              <w:t>Khoroshenko</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Height w:val="396"/>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1310/2004, </w:t>
            </w:r>
            <w:proofErr w:type="spellStart"/>
            <w:r w:rsidRPr="009A2724">
              <w:rPr>
                <w:rFonts w:eastAsia="MS Mincho"/>
                <w:i/>
                <w:szCs w:val="18"/>
              </w:rPr>
              <w:t>Babkin</w:t>
            </w:r>
            <w:proofErr w:type="spellEnd"/>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X </w:t>
            </w:r>
            <w:r>
              <w:rPr>
                <w:rFonts w:eastAsia="MS Mincho"/>
                <w:szCs w:val="18"/>
              </w:rPr>
              <w:br/>
            </w:r>
            <w:r w:rsidRPr="009A2724">
              <w:rPr>
                <w:rFonts w:eastAsia="MS Mincho"/>
                <w:szCs w:val="18"/>
              </w:rPr>
              <w:t>A/64/40, 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Height w:val="396"/>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1410/2005, </w:t>
            </w:r>
            <w:proofErr w:type="spellStart"/>
            <w:r w:rsidRPr="009A2724">
              <w:rPr>
                <w:rFonts w:eastAsia="MS Mincho"/>
                <w:i/>
                <w:szCs w:val="18"/>
              </w:rPr>
              <w:t>Yevdokimov</w:t>
            </w:r>
            <w:proofErr w:type="spellEnd"/>
            <w:r w:rsidRPr="009A2724">
              <w:rPr>
                <w:rFonts w:eastAsia="MS Mincho"/>
                <w:i/>
                <w:szCs w:val="18"/>
              </w:rPr>
              <w:t xml:space="preserve"> and </w:t>
            </w:r>
            <w:proofErr w:type="spellStart"/>
            <w:r w:rsidRPr="009A2724">
              <w:rPr>
                <w:rFonts w:eastAsia="MS Mincho"/>
                <w:i/>
                <w:szCs w:val="18"/>
              </w:rPr>
              <w:t>Rezanov</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1447/2006, </w:t>
            </w:r>
            <w:proofErr w:type="spellStart"/>
            <w:r w:rsidRPr="009A2724">
              <w:rPr>
                <w:rFonts w:eastAsia="MS Mincho"/>
                <w:i/>
                <w:iCs/>
                <w:szCs w:val="18"/>
              </w:rPr>
              <w:t>Amirov</w:t>
            </w:r>
            <w:proofErr w:type="spellEnd"/>
            <w:r w:rsidRPr="009A2724">
              <w:rPr>
                <w:rFonts w:eastAsia="MS Mincho"/>
                <w:szCs w:val="18"/>
              </w:rPr>
              <w:t xml:space="preserve"> </w:t>
            </w:r>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1548/2007, </w:t>
            </w:r>
            <w:proofErr w:type="spellStart"/>
            <w:r w:rsidRPr="00000D98">
              <w:rPr>
                <w:rFonts w:eastAsia="MS Mincho"/>
                <w:i/>
                <w:szCs w:val="18"/>
              </w:rPr>
              <w:t>Kholodov</w:t>
            </w:r>
            <w:proofErr w:type="spellEnd"/>
            <w:r>
              <w:rPr>
                <w:rFonts w:eastAsia="MS Mincho"/>
                <w:i/>
                <w:szCs w:val="18"/>
              </w:rPr>
              <w:br/>
            </w:r>
            <w:r w:rsidRPr="00000D98">
              <w:rPr>
                <w:rFonts w:eastAsia="MS Mincho"/>
                <w:szCs w:val="18"/>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1577/2007, </w:t>
            </w:r>
            <w:proofErr w:type="spellStart"/>
            <w:r w:rsidRPr="009A2724">
              <w:rPr>
                <w:rFonts w:eastAsia="MS Mincho"/>
                <w:i/>
                <w:iCs/>
                <w:szCs w:val="18"/>
              </w:rPr>
              <w:t>Usaev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1605/2007, </w:t>
            </w:r>
            <w:proofErr w:type="spellStart"/>
            <w:r w:rsidRPr="009A2724">
              <w:rPr>
                <w:rFonts w:eastAsia="MS Mincho"/>
                <w:i/>
                <w:szCs w:val="18"/>
              </w:rPr>
              <w:t>Zyuskin</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p w:rsidR="00BE37C9" w:rsidRPr="009A2724" w:rsidDel="004C3E9F"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1628/2007, </w:t>
            </w:r>
            <w:proofErr w:type="spellStart"/>
            <w:r w:rsidRPr="00000D98">
              <w:rPr>
                <w:rFonts w:eastAsia="MS Mincho"/>
                <w:i/>
                <w:szCs w:val="18"/>
              </w:rPr>
              <w:t>Pavlyuchenkov</w:t>
            </w:r>
            <w:proofErr w:type="spellEnd"/>
            <w:r>
              <w:rPr>
                <w:rFonts w:eastAsia="MS Mincho"/>
                <w:i/>
                <w:szCs w:val="18"/>
              </w:rPr>
              <w:br/>
            </w:r>
            <w:r w:rsidRPr="00000D98">
              <w:rPr>
                <w:rFonts w:eastAsia="MS Mincho"/>
                <w:szCs w:val="18"/>
              </w:rPr>
              <w:t>A/68/40</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1795/2008, </w:t>
            </w:r>
            <w:proofErr w:type="spellStart"/>
            <w:r w:rsidRPr="00000D98">
              <w:rPr>
                <w:rFonts w:eastAsia="MS Mincho"/>
                <w:i/>
                <w:szCs w:val="18"/>
              </w:rPr>
              <w:t>Zhirnov</w:t>
            </w:r>
            <w:proofErr w:type="spellEnd"/>
            <w:r>
              <w:rPr>
                <w:rFonts w:eastAsia="MS Mincho"/>
                <w:i/>
                <w:szCs w:val="18"/>
              </w:rPr>
              <w:br/>
            </w:r>
            <w:r w:rsidRPr="00000D98">
              <w:rPr>
                <w:rFonts w:eastAsia="MS Mincho"/>
                <w:szCs w:val="18"/>
              </w:rPr>
              <w:t xml:space="preserve">A/69/40 </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 (24/02)</w:t>
            </w: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lang w:val="pt-BR"/>
              </w:rPr>
            </w:pPr>
            <w:r w:rsidRPr="00000D98">
              <w:rPr>
                <w:rFonts w:eastAsia="MS Mincho"/>
                <w:szCs w:val="18"/>
              </w:rPr>
              <w:t xml:space="preserve">1856/2008, </w:t>
            </w:r>
            <w:proofErr w:type="spellStart"/>
            <w:r w:rsidRPr="00000D98">
              <w:rPr>
                <w:rFonts w:eastAsia="MS Mincho"/>
                <w:i/>
                <w:szCs w:val="18"/>
              </w:rPr>
              <w:t>Sevostyanov</w:t>
            </w:r>
            <w:proofErr w:type="spellEnd"/>
            <w:r w:rsidRPr="00000D98">
              <w:rPr>
                <w:rFonts w:eastAsia="MS Mincho"/>
                <w:i/>
                <w:szCs w:val="18"/>
              </w:rPr>
              <w:t xml:space="preserve"> </w:t>
            </w:r>
            <w:r>
              <w:rPr>
                <w:rFonts w:eastAsia="MS Mincho"/>
                <w:i/>
                <w:szCs w:val="18"/>
              </w:rPr>
              <w:br/>
            </w:r>
            <w:r w:rsidRPr="00000D98">
              <w:rPr>
                <w:rFonts w:eastAsia="MS Mincho"/>
                <w:szCs w:val="18"/>
              </w:rPr>
              <w:t xml:space="preserve">A/69/40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 (24/02)</w:t>
            </w: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i/>
                <w:szCs w:val="18"/>
                <w:lang w:val="pt-BR"/>
              </w:rPr>
            </w:pPr>
            <w:r w:rsidRPr="009A2724">
              <w:rPr>
                <w:rFonts w:eastAsia="MS Mincho"/>
                <w:szCs w:val="18"/>
                <w:lang w:val="pt-BR"/>
              </w:rPr>
              <w:t xml:space="preserve">1866/2009, </w:t>
            </w:r>
            <w:proofErr w:type="spellStart"/>
            <w:r w:rsidRPr="009A2724">
              <w:rPr>
                <w:rFonts w:eastAsia="MS Mincho"/>
                <w:i/>
                <w:szCs w:val="18"/>
                <w:lang w:val="pt-BR"/>
              </w:rPr>
              <w:t>Chebotareva</w:t>
            </w:r>
            <w:proofErr w:type="spellEnd"/>
            <w:r>
              <w:rPr>
                <w:rFonts w:eastAsia="MS Mincho"/>
                <w:i/>
                <w:szCs w:val="18"/>
                <w:lang w:val="pt-BR"/>
              </w:rPr>
              <w:br/>
            </w:r>
            <w:r w:rsidRPr="009A2724">
              <w:rPr>
                <w:rFonts w:eastAsia="MS Mincho"/>
                <w:szCs w:val="18"/>
                <w:lang w:val="pt-BR"/>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pt-BR"/>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lang w:val="pt-BR"/>
              </w:rPr>
            </w:pPr>
            <w:r w:rsidRPr="00000D98">
              <w:rPr>
                <w:rFonts w:eastAsia="MS Mincho"/>
                <w:szCs w:val="18"/>
                <w:lang w:val="pt-BR"/>
              </w:rPr>
              <w:t xml:space="preserve">1873/2009, </w:t>
            </w:r>
            <w:proofErr w:type="spellStart"/>
            <w:r w:rsidRPr="00000D98">
              <w:rPr>
                <w:rFonts w:eastAsia="MS Mincho"/>
                <w:i/>
                <w:szCs w:val="18"/>
                <w:lang w:val="pt-BR"/>
              </w:rPr>
              <w:t>Alekseev</w:t>
            </w:r>
            <w:proofErr w:type="spellEnd"/>
            <w:r w:rsidRPr="00000D98">
              <w:rPr>
                <w:rFonts w:eastAsia="MS Mincho"/>
                <w:i/>
                <w:szCs w:val="18"/>
                <w:lang w:val="pt-BR"/>
              </w:rPr>
              <w:t xml:space="preserve"> </w:t>
            </w:r>
            <w:r>
              <w:rPr>
                <w:rFonts w:eastAsia="MS Mincho"/>
                <w:i/>
                <w:szCs w:val="18"/>
                <w:lang w:val="pt-BR"/>
              </w:rPr>
              <w:br/>
            </w:r>
            <w:r w:rsidRPr="00000D98">
              <w:rPr>
                <w:rFonts w:eastAsia="MS Mincho"/>
                <w:szCs w:val="18"/>
                <w:lang w:val="pt-BR"/>
              </w:rPr>
              <w:t>A/69/40</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X (24/02) </w:t>
            </w:r>
          </w:p>
        </w:tc>
        <w:tc>
          <w:tcPr>
            <w:tcW w:w="1588" w:type="dxa"/>
            <w:shd w:val="clear" w:color="auto" w:fill="auto"/>
            <w:noWrap/>
          </w:tcPr>
          <w:p w:rsidR="00BE37C9" w:rsidRPr="00000D98"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szCs w:val="18"/>
                <w:lang w:val="pt-BR"/>
              </w:rPr>
            </w:pPr>
            <w:r w:rsidRPr="00000D98">
              <w:rPr>
                <w:rFonts w:eastAsia="MS Mincho"/>
                <w:szCs w:val="18"/>
                <w:lang w:val="pt-BR"/>
              </w:rPr>
              <w:t xml:space="preserve">1932/2010, </w:t>
            </w:r>
            <w:proofErr w:type="spellStart"/>
            <w:r w:rsidRPr="00000D98">
              <w:rPr>
                <w:rFonts w:eastAsia="MS Mincho"/>
                <w:i/>
                <w:szCs w:val="18"/>
                <w:lang w:val="pt-BR"/>
              </w:rPr>
              <w:t>Fedotova</w:t>
            </w:r>
            <w:proofErr w:type="spellEnd"/>
            <w:r>
              <w:rPr>
                <w:rFonts w:eastAsia="MS Mincho"/>
                <w:i/>
                <w:szCs w:val="18"/>
                <w:lang w:val="pt-BR"/>
              </w:rPr>
              <w:br/>
            </w:r>
            <w:r w:rsidRPr="00000D98">
              <w:rPr>
                <w:rFonts w:eastAsia="MS Mincho"/>
                <w:szCs w:val="18"/>
                <w:lang w:val="pt-BR"/>
              </w:rPr>
              <w:t>A/68/40</w:t>
            </w:r>
          </w:p>
        </w:tc>
        <w:tc>
          <w:tcPr>
            <w:tcW w:w="1985"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000D98" w:rsidRDefault="00BE37C9" w:rsidP="009A2724">
            <w:pPr>
              <w:suppressAutoHyphens w:val="0"/>
              <w:spacing w:before="40" w:after="80" w:line="220" w:lineRule="exact"/>
              <w:ind w:right="113"/>
              <w:rPr>
                <w:rFonts w:eastAsia="MS Mincho"/>
                <w:i/>
                <w:szCs w:val="18"/>
                <w:lang w:val="pt-BR"/>
              </w:rPr>
            </w:pPr>
            <w:r w:rsidRPr="00000D98">
              <w:rPr>
                <w:rFonts w:eastAsia="MS Mincho"/>
                <w:szCs w:val="18"/>
                <w:lang w:val="pt-BR"/>
              </w:rPr>
              <w:t xml:space="preserve">2041/2011, </w:t>
            </w:r>
            <w:proofErr w:type="spellStart"/>
            <w:r w:rsidRPr="00000D98">
              <w:rPr>
                <w:rFonts w:eastAsia="MS Mincho"/>
                <w:i/>
                <w:szCs w:val="18"/>
                <w:lang w:val="pt-BR"/>
              </w:rPr>
              <w:t>Dorofeev</w:t>
            </w:r>
            <w:proofErr w:type="spellEnd"/>
          </w:p>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lang w:val="pt-BR"/>
              </w:rPr>
              <w:t xml:space="preserve">2126/2011, </w:t>
            </w:r>
            <w:proofErr w:type="spellStart"/>
            <w:r w:rsidRPr="00000D98">
              <w:rPr>
                <w:rFonts w:eastAsia="MS Mincho"/>
                <w:i/>
                <w:szCs w:val="18"/>
                <w:lang w:val="pt-BR"/>
              </w:rPr>
              <w:t>Kesmatulla</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Saint Vincent and the Grenadines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806/1998, </w:t>
            </w:r>
            <w:r w:rsidRPr="009A2724">
              <w:rPr>
                <w:rFonts w:eastAsia="MS Mincho"/>
                <w:i/>
                <w:szCs w:val="18"/>
              </w:rPr>
              <w:t>Thompson</w:t>
            </w:r>
            <w:r w:rsidRPr="009A2724">
              <w:rPr>
                <w:rFonts w:eastAsia="MS Mincho"/>
                <w:szCs w:val="18"/>
              </w:rPr>
              <w:br/>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Serbia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1556/2007, </w:t>
            </w:r>
            <w:proofErr w:type="spellStart"/>
            <w:r w:rsidRPr="009A2724">
              <w:rPr>
                <w:rFonts w:eastAsia="MS Mincho"/>
                <w:i/>
                <w:iCs/>
                <w:szCs w:val="18"/>
              </w:rPr>
              <w:t>Novaković</w:t>
            </w:r>
            <w:proofErr w:type="spellEnd"/>
            <w:r>
              <w:rPr>
                <w:rFonts w:eastAsia="MS Mincho"/>
                <w:i/>
                <w:iCs/>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Sierra Leone (3)</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839/1998, </w:t>
            </w:r>
            <w:proofErr w:type="spellStart"/>
            <w:r w:rsidRPr="009A2724">
              <w:rPr>
                <w:rFonts w:eastAsia="MS Mincho"/>
                <w:i/>
                <w:szCs w:val="18"/>
              </w:rPr>
              <w:t>Mansaraj</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A/56/40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A/57/40, A/59/40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840/1998, </w:t>
            </w:r>
            <w:proofErr w:type="spellStart"/>
            <w:r w:rsidRPr="009A2724">
              <w:rPr>
                <w:rFonts w:eastAsia="MS Mincho"/>
                <w:i/>
                <w:szCs w:val="18"/>
              </w:rPr>
              <w:t>Gborie</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A/57/40,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841/1998, </w:t>
            </w:r>
            <w:proofErr w:type="spellStart"/>
            <w:r w:rsidRPr="009A2724">
              <w:rPr>
                <w:rFonts w:eastAsia="MS Mincho"/>
                <w:i/>
                <w:szCs w:val="18"/>
              </w:rPr>
              <w:t>Sesay</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A/57/40, A/59/40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South Africa (1)</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1818/2008, </w:t>
            </w:r>
            <w:r w:rsidRPr="009A2724">
              <w:rPr>
                <w:rFonts w:eastAsia="MS Mincho"/>
                <w:i/>
                <w:szCs w:val="18"/>
              </w:rPr>
              <w:t>McCallum</w:t>
            </w:r>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Spain (25) </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493/1992, </w:t>
            </w:r>
            <w:r w:rsidRPr="009A2724">
              <w:rPr>
                <w:rFonts w:eastAsia="MS Mincho"/>
                <w:i/>
                <w:szCs w:val="18"/>
              </w:rPr>
              <w:t>Griffin</w:t>
            </w:r>
            <w:r w:rsidRPr="009A2724">
              <w:rPr>
                <w:rFonts w:eastAsia="MS Mincho"/>
                <w:szCs w:val="18"/>
              </w:rPr>
              <w:br/>
              <w:t>A/50/40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A/58/40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526/1993, </w:t>
            </w:r>
            <w:r w:rsidRPr="009A2724">
              <w:rPr>
                <w:rFonts w:eastAsia="MS Mincho"/>
                <w:i/>
                <w:szCs w:val="18"/>
              </w:rPr>
              <w:t>Hill</w:t>
            </w:r>
            <w:r w:rsidRPr="009A2724">
              <w:rPr>
                <w:rFonts w:eastAsia="MS Mincho"/>
                <w:szCs w:val="18"/>
              </w:rPr>
              <w:br/>
              <w:t>A/52/40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A/53/40, A/56/40, A/58/40, A/59/40, A/60/40, A/61/40,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701/1996, </w:t>
            </w:r>
            <w:r w:rsidRPr="009A2724">
              <w:rPr>
                <w:rFonts w:eastAsia="MS Mincho"/>
                <w:i/>
                <w:szCs w:val="18"/>
              </w:rPr>
              <w:t xml:space="preserve">Gómez </w:t>
            </w:r>
            <w:proofErr w:type="spellStart"/>
            <w:r w:rsidRPr="009A2724">
              <w:rPr>
                <w:rFonts w:eastAsia="MS Mincho"/>
                <w:i/>
                <w:szCs w:val="18"/>
              </w:rPr>
              <w:t>Vásquez</w:t>
            </w:r>
            <w:proofErr w:type="spellEnd"/>
            <w:r w:rsidRPr="009A2724">
              <w:rPr>
                <w:rFonts w:eastAsia="MS Mincho"/>
                <w:szCs w:val="18"/>
              </w:rPr>
              <w:br/>
              <w:t>A/55/40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A/56/40, A/57/40, A/58/40, A/60/40, 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864/1999, </w:t>
            </w:r>
            <w:r w:rsidRPr="009A2724">
              <w:rPr>
                <w:rFonts w:eastAsia="MS Mincho"/>
                <w:i/>
                <w:szCs w:val="18"/>
              </w:rPr>
              <w:t xml:space="preserve">Ruiz </w:t>
            </w:r>
            <w:proofErr w:type="spellStart"/>
            <w:r w:rsidRPr="009A2724">
              <w:rPr>
                <w:rFonts w:eastAsia="MS Mincho"/>
                <w:i/>
                <w:szCs w:val="18"/>
              </w:rPr>
              <w:t>Agudo</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bCs/>
                <w:szCs w:val="18"/>
              </w:rPr>
              <w:t>X</w:t>
            </w:r>
            <w:r w:rsidRPr="009A2724">
              <w:rPr>
                <w:rFonts w:eastAsia="MS Mincho"/>
                <w:bCs/>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986/2001, </w:t>
            </w:r>
            <w:proofErr w:type="spellStart"/>
            <w:r w:rsidRPr="009A2724">
              <w:rPr>
                <w:rFonts w:eastAsia="MS Mincho"/>
                <w:i/>
                <w:szCs w:val="18"/>
              </w:rPr>
              <w:t>Semey</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A/60/40, 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1006/2001, </w:t>
            </w:r>
            <w:r w:rsidRPr="009A2724">
              <w:rPr>
                <w:rFonts w:eastAsia="MS Mincho"/>
                <w:i/>
                <w:szCs w:val="18"/>
              </w:rPr>
              <w:t>Muñoz</w:t>
            </w:r>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r w:rsidRPr="009A2724">
              <w:rPr>
                <w:rFonts w:eastAsia="MS Mincho"/>
                <w:bCs/>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1007/2001, </w:t>
            </w:r>
            <w:proofErr w:type="spellStart"/>
            <w:r w:rsidRPr="009A2724">
              <w:rPr>
                <w:rFonts w:eastAsia="MS Mincho"/>
                <w:i/>
                <w:szCs w:val="18"/>
              </w:rPr>
              <w:t>Sineiro</w:t>
            </w:r>
            <w:proofErr w:type="spellEnd"/>
            <w:r w:rsidRPr="009A2724">
              <w:rPr>
                <w:rFonts w:eastAsia="MS Mincho"/>
                <w:i/>
                <w:szCs w:val="18"/>
              </w:rPr>
              <w:t xml:space="preserve"> Fernando</w:t>
            </w:r>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A/60/40, 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1073/2002, </w:t>
            </w:r>
            <w:proofErr w:type="spellStart"/>
            <w:r w:rsidRPr="009A2724">
              <w:rPr>
                <w:rFonts w:eastAsia="MS Mincho"/>
                <w:i/>
                <w:szCs w:val="18"/>
              </w:rPr>
              <w:t>Terón</w:t>
            </w:r>
            <w:proofErr w:type="spellEnd"/>
            <w:r w:rsidRPr="009A2724">
              <w:rPr>
                <w:rFonts w:eastAsia="MS Mincho"/>
                <w:i/>
                <w:szCs w:val="18"/>
              </w:rPr>
              <w:t xml:space="preserve"> </w:t>
            </w:r>
            <w:proofErr w:type="spellStart"/>
            <w:r w:rsidRPr="009A2724">
              <w:rPr>
                <w:rFonts w:eastAsia="MS Mincho"/>
                <w:i/>
                <w:szCs w:val="18"/>
              </w:rPr>
              <w:t>Jesús</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Height w:val="263"/>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1095/2002, </w:t>
            </w:r>
            <w:proofErr w:type="spellStart"/>
            <w:r w:rsidRPr="009A2724">
              <w:rPr>
                <w:rFonts w:eastAsia="MS Mincho"/>
                <w:i/>
                <w:szCs w:val="18"/>
              </w:rPr>
              <w:t>Gomariz</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Height w:val="263"/>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1101/2002, </w:t>
            </w:r>
            <w:r w:rsidRPr="009A2724">
              <w:rPr>
                <w:rFonts w:eastAsia="MS Mincho"/>
                <w:i/>
                <w:szCs w:val="18"/>
              </w:rPr>
              <w:t xml:space="preserve">Alba </w:t>
            </w:r>
            <w:proofErr w:type="spellStart"/>
            <w:r w:rsidRPr="009A2724">
              <w:rPr>
                <w:rFonts w:eastAsia="MS Mincho"/>
                <w:i/>
                <w:szCs w:val="18"/>
              </w:rPr>
              <w:t>Cabriada</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1104/2002, </w:t>
            </w:r>
            <w:proofErr w:type="spellStart"/>
            <w:r w:rsidRPr="009A2724">
              <w:rPr>
                <w:rFonts w:eastAsia="MS Mincho"/>
                <w:i/>
                <w:szCs w:val="18"/>
              </w:rPr>
              <w:t>Martínez</w:t>
            </w:r>
            <w:proofErr w:type="spellEnd"/>
            <w:r w:rsidRPr="009A2724">
              <w:rPr>
                <w:rFonts w:eastAsia="MS Mincho"/>
                <w:i/>
                <w:szCs w:val="18"/>
              </w:rPr>
              <w:t xml:space="preserve"> </w:t>
            </w:r>
            <w:proofErr w:type="spellStart"/>
            <w:r w:rsidRPr="009A2724">
              <w:rPr>
                <w:rFonts w:eastAsia="MS Mincho"/>
                <w:i/>
                <w:szCs w:val="18"/>
              </w:rPr>
              <w:t>Fernández</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1122/2002, </w:t>
            </w:r>
            <w:r w:rsidRPr="009A2724">
              <w:rPr>
                <w:rFonts w:eastAsia="MS Mincho"/>
                <w:i/>
                <w:iCs/>
                <w:szCs w:val="18"/>
              </w:rPr>
              <w:t xml:space="preserve">Lagunas </w:t>
            </w:r>
            <w:proofErr w:type="spellStart"/>
            <w:r w:rsidRPr="009A2724">
              <w:rPr>
                <w:rFonts w:eastAsia="MS Mincho"/>
                <w:i/>
                <w:iCs/>
                <w:szCs w:val="18"/>
              </w:rPr>
              <w:t>Castedo</w:t>
            </w:r>
            <w:proofErr w:type="spellEnd"/>
            <w:r w:rsidRPr="009A2724">
              <w:rPr>
                <w:rFonts w:eastAsia="MS Mincho"/>
                <w:szCs w:val="18"/>
              </w:rPr>
              <w:t xml:space="preserve"> </w:t>
            </w:r>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1211/2003, </w:t>
            </w:r>
            <w:proofErr w:type="spellStart"/>
            <w:r w:rsidRPr="009A2724">
              <w:rPr>
                <w:rFonts w:eastAsia="MS Mincho"/>
                <w:i/>
                <w:szCs w:val="18"/>
              </w:rPr>
              <w:t>Oliveró</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1325/2004, </w:t>
            </w:r>
            <w:proofErr w:type="spellStart"/>
            <w:r w:rsidRPr="009A2724">
              <w:rPr>
                <w:rFonts w:eastAsia="MS Mincho"/>
                <w:i/>
                <w:szCs w:val="18"/>
              </w:rPr>
              <w:t>Conde</w:t>
            </w:r>
            <w:proofErr w:type="spellEnd"/>
            <w:r w:rsidRPr="009A2724">
              <w:rPr>
                <w:rFonts w:eastAsia="MS Mincho"/>
                <w:i/>
                <w:szCs w:val="18"/>
              </w:rPr>
              <w:t xml:space="preserve"> </w:t>
            </w:r>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1332/2004, </w:t>
            </w:r>
            <w:r w:rsidRPr="009A2724">
              <w:rPr>
                <w:rFonts w:eastAsia="MS Mincho"/>
                <w:i/>
                <w:szCs w:val="18"/>
              </w:rPr>
              <w:t>Garcia et al.</w:t>
            </w:r>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1351 and 1352/2005, </w:t>
            </w:r>
            <w:r w:rsidRPr="009A2724">
              <w:rPr>
                <w:rFonts w:eastAsia="MS Mincho"/>
                <w:i/>
                <w:szCs w:val="18"/>
              </w:rPr>
              <w:t>Hens and</w:t>
            </w:r>
            <w:r w:rsidRPr="009A2724">
              <w:rPr>
                <w:rFonts w:eastAsia="MS Mincho"/>
                <w:szCs w:val="18"/>
              </w:rPr>
              <w:t xml:space="preserve"> </w:t>
            </w:r>
            <w:proofErr w:type="spellStart"/>
            <w:r w:rsidRPr="009A2724">
              <w:rPr>
                <w:rFonts w:eastAsia="MS Mincho"/>
                <w:i/>
                <w:szCs w:val="18"/>
              </w:rPr>
              <w:t>Corujo</w:t>
            </w:r>
            <w:proofErr w:type="spellEnd"/>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1363/2005, </w:t>
            </w:r>
            <w:proofErr w:type="spellStart"/>
            <w:r w:rsidRPr="009A2724">
              <w:rPr>
                <w:rFonts w:eastAsia="MS Mincho"/>
                <w:i/>
                <w:iCs/>
                <w:szCs w:val="18"/>
              </w:rPr>
              <w:t>Gayoso</w:t>
            </w:r>
            <w:proofErr w:type="spellEnd"/>
            <w:r w:rsidRPr="009A2724">
              <w:rPr>
                <w:rFonts w:eastAsia="MS Mincho"/>
                <w:i/>
                <w:iCs/>
                <w:szCs w:val="18"/>
              </w:rPr>
              <w:t xml:space="preserve"> </w:t>
            </w:r>
            <w:proofErr w:type="spellStart"/>
            <w:r w:rsidRPr="009A2724">
              <w:rPr>
                <w:rFonts w:eastAsia="MS Mincho"/>
                <w:i/>
                <w:iCs/>
                <w:szCs w:val="18"/>
              </w:rPr>
              <w:t>Martínez</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1364/2005, </w:t>
            </w:r>
            <w:proofErr w:type="spellStart"/>
            <w:r w:rsidRPr="009A2724">
              <w:rPr>
                <w:rFonts w:eastAsia="MS Mincho"/>
                <w:i/>
                <w:iCs/>
                <w:szCs w:val="18"/>
              </w:rPr>
              <w:t>Carpintero</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1381/2005, </w:t>
            </w:r>
            <w:proofErr w:type="spellStart"/>
            <w:r w:rsidRPr="009A2724">
              <w:rPr>
                <w:rFonts w:eastAsia="MS Mincho"/>
                <w:i/>
                <w:szCs w:val="18"/>
              </w:rPr>
              <w:t>Hachuel</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1473/2006, </w:t>
            </w:r>
            <w:r w:rsidRPr="009A2724">
              <w:rPr>
                <w:rFonts w:eastAsia="MS Mincho"/>
                <w:i/>
                <w:iCs/>
                <w:szCs w:val="18"/>
              </w:rPr>
              <w:t xml:space="preserve">Morales </w:t>
            </w:r>
            <w:proofErr w:type="spellStart"/>
            <w:r w:rsidRPr="009A2724">
              <w:rPr>
                <w:rFonts w:eastAsia="MS Mincho"/>
                <w:i/>
                <w:iCs/>
                <w:szCs w:val="18"/>
              </w:rPr>
              <w:t>Tornel</w:t>
            </w:r>
            <w:proofErr w:type="spellEnd"/>
            <w:r w:rsidRPr="009A2724">
              <w:rPr>
                <w:rFonts w:eastAsia="MS Mincho"/>
                <w:szCs w:val="18"/>
              </w:rPr>
              <w:t>,</w:t>
            </w:r>
            <w:r w:rsidRPr="009A2724">
              <w:rPr>
                <w:rFonts w:eastAsia="MS Mincho"/>
                <w:szCs w:val="18"/>
              </w:rPr>
              <w:br/>
              <w:t>A/64/40</w:t>
            </w: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Follow-up dialogue </w:t>
            </w:r>
            <w:r>
              <w:rPr>
                <w:rFonts w:eastAsia="MS Mincho"/>
                <w:szCs w:val="18"/>
              </w:rPr>
              <w:t xml:space="preserve">was </w:t>
            </w:r>
            <w:r w:rsidRPr="009A2724">
              <w:rPr>
                <w:rFonts w:eastAsia="MS Mincho"/>
                <w:szCs w:val="18"/>
              </w:rPr>
              <w:t>closed with a note of unsatisfactory implementation of the recommendation (A/69/40)</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1493/2006, </w:t>
            </w:r>
            <w:r w:rsidRPr="009A2724">
              <w:rPr>
                <w:rFonts w:eastAsia="MS Mincho"/>
                <w:i/>
                <w:szCs w:val="18"/>
              </w:rPr>
              <w:t xml:space="preserve">Williams </w:t>
            </w:r>
            <w:proofErr w:type="spellStart"/>
            <w:r w:rsidRPr="009A2724">
              <w:rPr>
                <w:rFonts w:eastAsia="MS Mincho"/>
                <w:i/>
                <w:iCs/>
                <w:szCs w:val="18"/>
              </w:rPr>
              <w:t>Lecraft</w:t>
            </w:r>
            <w:proofErr w:type="spellEnd"/>
            <w:r w:rsidRPr="009A2724">
              <w:rPr>
                <w:rFonts w:eastAsia="MS Mincho"/>
                <w:i/>
                <w:iCs/>
                <w:szCs w:val="18"/>
              </w:rPr>
              <w:br/>
            </w:r>
            <w:r w:rsidRPr="009A2724">
              <w:rPr>
                <w:rFonts w:eastAsia="MS Mincho"/>
                <w:szCs w:val="18"/>
              </w:rPr>
              <w:t>A/64/40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Case </w:t>
            </w:r>
            <w:r>
              <w:rPr>
                <w:rFonts w:eastAsia="MS Mincho"/>
                <w:szCs w:val="18"/>
              </w:rPr>
              <w:t xml:space="preserve">was </w:t>
            </w:r>
            <w:r w:rsidRPr="009A2724">
              <w:rPr>
                <w:rFonts w:eastAsia="MS Mincho"/>
                <w:szCs w:val="18"/>
              </w:rPr>
              <w:t xml:space="preserve">closed during the </w:t>
            </w:r>
            <w:r>
              <w:rPr>
                <w:rFonts w:eastAsia="MS Mincho"/>
                <w:szCs w:val="18"/>
              </w:rPr>
              <w:t>ninety-nin</w:t>
            </w:r>
            <w:r w:rsidRPr="00180C20">
              <w:rPr>
                <w:rFonts w:eastAsia="MS Mincho"/>
                <w:szCs w:val="18"/>
              </w:rPr>
              <w:t>th</w:t>
            </w:r>
            <w:r w:rsidRPr="009A2724">
              <w:rPr>
                <w:rFonts w:eastAsia="MS Mincho"/>
                <w:szCs w:val="18"/>
              </w:rPr>
              <w:t xml:space="preserve"> session, in </w:t>
            </w:r>
            <w:r>
              <w:rPr>
                <w:rFonts w:eastAsia="MS Mincho"/>
                <w:szCs w:val="18"/>
              </w:rPr>
              <w:t xml:space="preserve">the </w:t>
            </w:r>
            <w:r w:rsidRPr="009A2724">
              <w:rPr>
                <w:rFonts w:eastAsia="MS Mincho"/>
                <w:szCs w:val="18"/>
              </w:rPr>
              <w:t>light of the measures taken by the State party (A/66/40)</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1531/2006 </w:t>
            </w:r>
            <w:proofErr w:type="spellStart"/>
            <w:r w:rsidRPr="009A2724">
              <w:rPr>
                <w:rFonts w:eastAsia="MS Mincho"/>
                <w:i/>
                <w:szCs w:val="18"/>
              </w:rPr>
              <w:t>Cunillera</w:t>
            </w:r>
            <w:proofErr w:type="spellEnd"/>
            <w:r w:rsidRPr="009A2724">
              <w:rPr>
                <w:rFonts w:eastAsia="MS Mincho"/>
                <w:i/>
                <w:szCs w:val="18"/>
              </w:rPr>
              <w:t xml:space="preserve"> Arias</w:t>
            </w:r>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1945/2010, </w:t>
            </w:r>
            <w:proofErr w:type="spellStart"/>
            <w:r w:rsidRPr="009A2724">
              <w:rPr>
                <w:rFonts w:eastAsia="MS Mincho"/>
                <w:i/>
                <w:szCs w:val="18"/>
              </w:rPr>
              <w:t>Achabal</w:t>
            </w:r>
            <w:proofErr w:type="spellEnd"/>
            <w:r>
              <w:rPr>
                <w:rFonts w:eastAsia="MS Mincho"/>
                <w:i/>
                <w:szCs w:val="18"/>
              </w:rPr>
              <w:br/>
            </w:r>
            <w:r w:rsidRPr="009A2724">
              <w:rPr>
                <w:rFonts w:eastAsia="MS Mincho"/>
                <w:szCs w:val="18"/>
              </w:rPr>
              <w:t>A/68/40</w:t>
            </w:r>
          </w:p>
          <w:p w:rsidR="00BE37C9" w:rsidRPr="009A2724" w:rsidRDefault="00BE37C9" w:rsidP="009A2724">
            <w:pPr>
              <w:suppressAutoHyphens w:val="0"/>
              <w:spacing w:before="40" w:after="80" w:line="220" w:lineRule="exact"/>
              <w:ind w:right="113"/>
              <w:rPr>
                <w:rFonts w:eastAsia="MS Mincho"/>
                <w:i/>
                <w:szCs w:val="18"/>
              </w:rPr>
            </w:pPr>
            <w:r w:rsidRPr="009A2724">
              <w:rPr>
                <w:rFonts w:eastAsia="MS Mincho"/>
                <w:szCs w:val="18"/>
              </w:rPr>
              <w:t>CCPR/C/111/D/2008/2010</w:t>
            </w:r>
            <w:r>
              <w:rPr>
                <w:rFonts w:eastAsia="MS Mincho"/>
                <w:szCs w:val="18"/>
              </w:rPr>
              <w:br/>
            </w:r>
            <w:proofErr w:type="spellStart"/>
            <w:r w:rsidRPr="009A2724">
              <w:rPr>
                <w:rFonts w:eastAsia="MS Mincho"/>
                <w:i/>
                <w:szCs w:val="18"/>
              </w:rPr>
              <w:t>Aarrass</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Sri Lanka (15)</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916/2000, </w:t>
            </w:r>
            <w:r w:rsidRPr="009A2724">
              <w:rPr>
                <w:rFonts w:eastAsia="MS Mincho"/>
                <w:i/>
                <w:szCs w:val="18"/>
              </w:rPr>
              <w:t>Jayawardena</w:t>
            </w:r>
            <w:r w:rsidRPr="009A2724">
              <w:rPr>
                <w:rFonts w:eastAsia="MS Mincho"/>
                <w:szCs w:val="18"/>
              </w:rPr>
              <w:br/>
              <w:t>A/57/40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 A/59/40, A/60/40, A/61/40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950/2000, </w:t>
            </w:r>
            <w:proofErr w:type="spellStart"/>
            <w:r w:rsidRPr="009A2724">
              <w:rPr>
                <w:rFonts w:eastAsia="MS Mincho"/>
                <w:i/>
                <w:szCs w:val="18"/>
              </w:rPr>
              <w:t>Sarma</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 A/60/40, A/63/40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909/2000, </w:t>
            </w:r>
            <w:proofErr w:type="spellStart"/>
            <w:r w:rsidRPr="009A2724">
              <w:rPr>
                <w:rFonts w:eastAsia="MS Mincho"/>
                <w:i/>
                <w:szCs w:val="18"/>
              </w:rPr>
              <w:t>Kankanamge</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1033/2001, </w:t>
            </w:r>
            <w:proofErr w:type="spellStart"/>
            <w:r w:rsidRPr="009A2724">
              <w:rPr>
                <w:rFonts w:eastAsia="MS Mincho"/>
                <w:i/>
                <w:szCs w:val="18"/>
              </w:rPr>
              <w:t>Nallaratnam</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 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1189/2003, </w:t>
            </w:r>
            <w:r w:rsidRPr="009A2724">
              <w:rPr>
                <w:rFonts w:eastAsia="MS Mincho"/>
                <w:i/>
                <w:szCs w:val="18"/>
              </w:rPr>
              <w:t>Fernando</w:t>
            </w:r>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br/>
            </w: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r w:rsidRPr="009A2724">
              <w:rPr>
                <w:rFonts w:eastAsia="MS Mincho"/>
                <w:szCs w:val="18"/>
                <w:lang w:val="fr-CH"/>
              </w:rPr>
              <w:t xml:space="preserve">1249/2004, </w:t>
            </w:r>
            <w:proofErr w:type="spellStart"/>
            <w:r w:rsidRPr="009A2724">
              <w:rPr>
                <w:rFonts w:eastAsia="MS Mincho"/>
                <w:i/>
                <w:szCs w:val="18"/>
                <w:lang w:val="fr-CH"/>
              </w:rPr>
              <w:t>Immaculate</w:t>
            </w:r>
            <w:proofErr w:type="spellEnd"/>
            <w:r w:rsidRPr="009A2724">
              <w:rPr>
                <w:rFonts w:eastAsia="MS Mincho"/>
                <w:i/>
                <w:szCs w:val="18"/>
                <w:lang w:val="fr-CH"/>
              </w:rPr>
              <w:t xml:space="preserve"> Joseph et al.</w:t>
            </w:r>
            <w:r w:rsidRPr="009A2724">
              <w:rPr>
                <w:rFonts w:eastAsia="MS Mincho"/>
                <w:szCs w:val="18"/>
                <w:lang w:val="fr-CH"/>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1250/2004, </w:t>
            </w:r>
            <w:proofErr w:type="spellStart"/>
            <w:r w:rsidRPr="009A2724">
              <w:rPr>
                <w:rFonts w:eastAsia="MS Mincho"/>
                <w:i/>
                <w:szCs w:val="18"/>
              </w:rPr>
              <w:t>Rajapakse</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1373/2005, </w:t>
            </w:r>
            <w:proofErr w:type="spellStart"/>
            <w:r w:rsidRPr="009A2724">
              <w:rPr>
                <w:rFonts w:eastAsia="MS Mincho"/>
                <w:i/>
                <w:szCs w:val="18"/>
              </w:rPr>
              <w:t>Dissanakye</w:t>
            </w:r>
            <w:proofErr w:type="spellEnd"/>
            <w:r w:rsidRPr="009A2724">
              <w:rPr>
                <w:rFonts w:eastAsia="MS Mincho"/>
                <w:szCs w:val="18"/>
              </w:rPr>
              <w:br/>
            </w:r>
            <w:r w:rsidRPr="009A2724">
              <w:rPr>
                <w:rFonts w:eastAsia="MS Mincho"/>
                <w:bCs/>
                <w:szCs w:val="18"/>
              </w:rP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1376/2005, </w:t>
            </w:r>
            <w:proofErr w:type="spellStart"/>
            <w:r w:rsidRPr="009A2724">
              <w:rPr>
                <w:rFonts w:eastAsia="MS Mincho"/>
                <w:i/>
                <w:szCs w:val="18"/>
              </w:rPr>
              <w:t>Bandaranayake</w:t>
            </w:r>
            <w:proofErr w:type="spellEnd"/>
            <w:r w:rsidRPr="009A2724">
              <w:rPr>
                <w:rFonts w:eastAsia="MS Mincho"/>
                <w:szCs w:val="18"/>
              </w:rPr>
              <w:br/>
            </w:r>
            <w:r w:rsidRPr="009A2724">
              <w:rPr>
                <w:rFonts w:eastAsia="MS Mincho"/>
                <w:bCs/>
                <w:szCs w:val="18"/>
              </w:rP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1406/2005, </w:t>
            </w:r>
            <w:proofErr w:type="spellStart"/>
            <w:r w:rsidRPr="009A2724">
              <w:rPr>
                <w:rFonts w:eastAsia="MS Mincho"/>
                <w:i/>
                <w:iCs/>
                <w:szCs w:val="18"/>
              </w:rPr>
              <w:t>Weerawanza</w:t>
            </w:r>
            <w:proofErr w:type="spellEnd"/>
            <w:r w:rsidRPr="009A2724">
              <w:rPr>
                <w:rFonts w:eastAsia="MS Mincho"/>
                <w:szCs w:val="18"/>
              </w:rPr>
              <w:t>,</w:t>
            </w:r>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1426/2005, </w:t>
            </w:r>
            <w:proofErr w:type="spellStart"/>
            <w:r w:rsidRPr="009A2724">
              <w:rPr>
                <w:rFonts w:eastAsia="MS Mincho"/>
                <w:i/>
                <w:szCs w:val="18"/>
              </w:rPr>
              <w:t>Dingiri</w:t>
            </w:r>
            <w:proofErr w:type="spellEnd"/>
            <w:r w:rsidRPr="009A2724">
              <w:rPr>
                <w:rFonts w:eastAsia="MS Mincho"/>
                <w:i/>
                <w:szCs w:val="18"/>
              </w:rPr>
              <w:t xml:space="preserve"> Banda</w:t>
            </w:r>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1432/2005, </w:t>
            </w:r>
            <w:proofErr w:type="spellStart"/>
            <w:r w:rsidRPr="009A2724">
              <w:rPr>
                <w:rFonts w:eastAsia="MS Mincho"/>
                <w:i/>
                <w:iCs/>
                <w:szCs w:val="18"/>
              </w:rPr>
              <w:t>Gunaratna</w:t>
            </w:r>
            <w:proofErr w:type="spellEnd"/>
            <w:r>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1436/2005, </w:t>
            </w:r>
            <w:proofErr w:type="spellStart"/>
            <w:r w:rsidRPr="009A2724">
              <w:rPr>
                <w:rFonts w:eastAsia="MS Mincho"/>
                <w:i/>
                <w:szCs w:val="18"/>
              </w:rPr>
              <w:t>Sathasivam</w:t>
            </w:r>
            <w:proofErr w:type="spellEnd"/>
            <w:r w:rsidRPr="009A2724">
              <w:rPr>
                <w:rFonts w:eastAsia="MS Mincho"/>
                <w:szCs w:val="18"/>
              </w:rPr>
              <w:br/>
            </w:r>
            <w:r w:rsidRPr="009A2724">
              <w:rPr>
                <w:rFonts w:eastAsia="MS Mincho"/>
                <w:bCs/>
                <w:szCs w:val="18"/>
              </w:rP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Default="00BE37C9" w:rsidP="009A2724">
            <w:pPr>
              <w:suppressAutoHyphens w:val="0"/>
              <w:spacing w:before="40" w:after="80" w:line="220" w:lineRule="exact"/>
              <w:ind w:right="113"/>
              <w:rPr>
                <w:rFonts w:eastAsia="MS Mincho"/>
                <w:szCs w:val="18"/>
                <w:lang w:val="fr-CH"/>
              </w:rPr>
            </w:pPr>
            <w:r w:rsidRPr="009A2724">
              <w:rPr>
                <w:rFonts w:eastAsia="MS Mincho"/>
                <w:szCs w:val="18"/>
                <w:lang w:val="fr-CH"/>
              </w:rPr>
              <w:t xml:space="preserve">1862/2009, </w:t>
            </w:r>
            <w:proofErr w:type="spellStart"/>
            <w:r w:rsidRPr="009A2724">
              <w:rPr>
                <w:rFonts w:eastAsia="MS Mincho"/>
                <w:i/>
                <w:szCs w:val="18"/>
                <w:lang w:val="fr-CH"/>
              </w:rPr>
              <w:t>Pathmini</w:t>
            </w:r>
            <w:proofErr w:type="spellEnd"/>
            <w:r w:rsidRPr="009A2724">
              <w:rPr>
                <w:rFonts w:eastAsia="MS Mincho"/>
                <w:i/>
                <w:szCs w:val="18"/>
                <w:lang w:val="fr-CH"/>
              </w:rPr>
              <w:t xml:space="preserve"> </w:t>
            </w:r>
            <w:proofErr w:type="spellStart"/>
            <w:r w:rsidRPr="009A2724">
              <w:rPr>
                <w:rFonts w:eastAsia="MS Mincho"/>
                <w:i/>
                <w:szCs w:val="18"/>
                <w:lang w:val="fr-CH"/>
              </w:rPr>
              <w:t>Peiris</w:t>
            </w:r>
            <w:proofErr w:type="spellEnd"/>
            <w:r w:rsidRPr="009A2724">
              <w:rPr>
                <w:rFonts w:eastAsia="MS Mincho"/>
                <w:i/>
                <w:szCs w:val="18"/>
                <w:lang w:val="fr-CH"/>
              </w:rPr>
              <w:t xml:space="preserve"> et al.</w:t>
            </w:r>
            <w:r>
              <w:rPr>
                <w:rFonts w:eastAsia="MS Mincho"/>
                <w:i/>
                <w:szCs w:val="18"/>
                <w:lang w:val="fr-CH"/>
              </w:rPr>
              <w:br/>
            </w:r>
            <w:r w:rsidRPr="009A2724">
              <w:rPr>
                <w:rFonts w:eastAsia="MS Mincho"/>
                <w:szCs w:val="18"/>
                <w:lang w:val="fr-CH"/>
              </w:rPr>
              <w:t>A/67/40</w:t>
            </w:r>
          </w:p>
          <w:p w:rsidR="00BE37C9" w:rsidRPr="009A2724" w:rsidRDefault="00BE37C9" w:rsidP="009A2724">
            <w:pPr>
              <w:suppressAutoHyphens w:val="0"/>
              <w:spacing w:before="40" w:after="80" w:line="220" w:lineRule="exact"/>
              <w:ind w:right="113"/>
              <w:rPr>
                <w:rFonts w:eastAsia="MS Mincho"/>
                <w:szCs w:val="18"/>
                <w:lang w:val="fr-CH"/>
              </w:rPr>
            </w:pPr>
            <w:r w:rsidRPr="00000D98">
              <w:rPr>
                <w:rFonts w:eastAsia="MS Mincho"/>
                <w:szCs w:val="18"/>
                <w:lang w:val="fr-CH"/>
              </w:rPr>
              <w:t>CCPR/C/113/D/2087/2011</w:t>
            </w:r>
            <w:r>
              <w:rPr>
                <w:rFonts w:eastAsia="MS Mincho"/>
                <w:szCs w:val="18"/>
                <w:lang w:val="fr-CH"/>
              </w:rPr>
              <w:t xml:space="preserve">, </w:t>
            </w:r>
            <w:proofErr w:type="spellStart"/>
            <w:r w:rsidRPr="00000D98">
              <w:rPr>
                <w:rFonts w:eastAsia="MS Mincho"/>
                <w:i/>
                <w:szCs w:val="18"/>
                <w:lang w:val="fr-CH"/>
              </w:rPr>
              <w:t>Guneththige</w:t>
            </w:r>
            <w:proofErr w:type="spellEnd"/>
          </w:p>
        </w:tc>
        <w:tc>
          <w:tcPr>
            <w:tcW w:w="1985" w:type="dxa"/>
            <w:shd w:val="clear" w:color="auto" w:fill="auto"/>
            <w:noWrap/>
          </w:tcPr>
          <w:p w:rsidR="00BE37C9" w:rsidRPr="009A2724" w:rsidDel="0013405A" w:rsidRDefault="00BE37C9" w:rsidP="009A2724">
            <w:pPr>
              <w:suppressAutoHyphens w:val="0"/>
              <w:spacing w:before="40" w:after="80" w:line="220" w:lineRule="exact"/>
              <w:ind w:right="113"/>
              <w:rPr>
                <w:rFonts w:eastAsia="MS Mincho"/>
                <w:szCs w:val="18"/>
                <w:lang w:val="fr-CH"/>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CH"/>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Suriname (8)</w:t>
            </w: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146/1983, </w:t>
            </w:r>
            <w:proofErr w:type="spellStart"/>
            <w:r w:rsidRPr="009A2724">
              <w:rPr>
                <w:rFonts w:eastAsia="MS Mincho"/>
                <w:i/>
                <w:szCs w:val="18"/>
              </w:rPr>
              <w:t>Baboeram</w:t>
            </w:r>
            <w:proofErr w:type="spellEnd"/>
            <w:r w:rsidRPr="009A2724">
              <w:rPr>
                <w:rFonts w:eastAsia="MS Mincho"/>
                <w:szCs w:val="18"/>
              </w:rPr>
              <w:br/>
              <w:t xml:space="preserve">Twenty-fourth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w:t>
            </w:r>
            <w:r w:rsidRPr="009A2724">
              <w:rPr>
                <w:rFonts w:eastAsia="MS Mincho"/>
                <w:szCs w:val="18"/>
              </w:rPr>
              <w:br/>
              <w:t xml:space="preserve">A/53/40, </w:t>
            </w:r>
            <w:r w:rsidRPr="009A2724">
              <w:rPr>
                <w:rFonts w:eastAsia="MS Mincho"/>
                <w:bCs/>
                <w:szCs w:val="18"/>
              </w:rPr>
              <w:t>A/55/40, 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148 to 154/1983, </w:t>
            </w:r>
            <w:proofErr w:type="spellStart"/>
            <w:r w:rsidRPr="009A2724">
              <w:rPr>
                <w:rFonts w:eastAsia="MS Mincho"/>
                <w:i/>
                <w:szCs w:val="18"/>
              </w:rPr>
              <w:t>Kamperveen</w:t>
            </w:r>
            <w:proofErr w:type="spellEnd"/>
            <w:r w:rsidRPr="009A2724">
              <w:rPr>
                <w:rFonts w:eastAsia="MS Mincho"/>
                <w:szCs w:val="18"/>
              </w:rPr>
              <w:t>,</w:t>
            </w:r>
            <w:r w:rsidRPr="009A2724">
              <w:rPr>
                <w:rFonts w:eastAsia="MS Mincho"/>
                <w:i/>
                <w:szCs w:val="18"/>
              </w:rPr>
              <w:br/>
            </w:r>
            <w:proofErr w:type="spellStart"/>
            <w:r w:rsidRPr="009A2724">
              <w:rPr>
                <w:rFonts w:eastAsia="MS Mincho"/>
                <w:i/>
                <w:szCs w:val="18"/>
              </w:rPr>
              <w:t>Riedewald</w:t>
            </w:r>
            <w:proofErr w:type="spellEnd"/>
            <w:r w:rsidRPr="009A2724">
              <w:rPr>
                <w:rFonts w:eastAsia="MS Mincho"/>
                <w:szCs w:val="18"/>
              </w:rPr>
              <w:t>,</w:t>
            </w:r>
            <w:r w:rsidRPr="009A2724">
              <w:rPr>
                <w:rFonts w:eastAsia="MS Mincho"/>
                <w:i/>
                <w:szCs w:val="18"/>
              </w:rPr>
              <w:t xml:space="preserve"> </w:t>
            </w:r>
            <w:proofErr w:type="spellStart"/>
            <w:r w:rsidRPr="009A2724">
              <w:rPr>
                <w:rFonts w:eastAsia="MS Mincho"/>
                <w:i/>
                <w:szCs w:val="18"/>
              </w:rPr>
              <w:t>Leckie</w:t>
            </w:r>
            <w:proofErr w:type="spellEnd"/>
            <w:r w:rsidRPr="009A2724">
              <w:rPr>
                <w:rFonts w:eastAsia="MS Mincho"/>
                <w:szCs w:val="18"/>
              </w:rPr>
              <w:t>,</w:t>
            </w:r>
            <w:r w:rsidRPr="009A2724">
              <w:rPr>
                <w:rFonts w:eastAsia="MS Mincho"/>
                <w:i/>
                <w:szCs w:val="18"/>
              </w:rPr>
              <w:t xml:space="preserve"> </w:t>
            </w:r>
            <w:proofErr w:type="spellStart"/>
            <w:r w:rsidRPr="009A2724">
              <w:rPr>
                <w:rFonts w:eastAsia="MS Mincho"/>
                <w:i/>
                <w:szCs w:val="18"/>
              </w:rPr>
              <w:t>Demrawsingh</w:t>
            </w:r>
            <w:proofErr w:type="spellEnd"/>
            <w:r w:rsidRPr="009A2724">
              <w:rPr>
                <w:rFonts w:eastAsia="MS Mincho"/>
                <w:szCs w:val="18"/>
              </w:rPr>
              <w:t>,</w:t>
            </w:r>
            <w:r w:rsidRPr="009A2724">
              <w:rPr>
                <w:rFonts w:eastAsia="MS Mincho"/>
                <w:i/>
                <w:szCs w:val="18"/>
              </w:rPr>
              <w:t xml:space="preserve"> </w:t>
            </w:r>
            <w:proofErr w:type="spellStart"/>
            <w:r w:rsidRPr="009A2724">
              <w:rPr>
                <w:rFonts w:eastAsia="MS Mincho"/>
                <w:i/>
                <w:szCs w:val="18"/>
              </w:rPr>
              <w:t>Sohansingh</w:t>
            </w:r>
            <w:proofErr w:type="spellEnd"/>
            <w:r w:rsidRPr="009A2724">
              <w:rPr>
                <w:rFonts w:eastAsia="MS Mincho"/>
                <w:szCs w:val="18"/>
              </w:rPr>
              <w:t>,</w:t>
            </w:r>
            <w:r w:rsidRPr="009A2724">
              <w:rPr>
                <w:rFonts w:eastAsia="MS Mincho"/>
                <w:i/>
                <w:szCs w:val="18"/>
              </w:rPr>
              <w:t xml:space="preserve"> Rahman</w:t>
            </w:r>
            <w:r w:rsidRPr="009A2724">
              <w:rPr>
                <w:rFonts w:eastAsia="MS Mincho"/>
                <w:szCs w:val="18"/>
              </w:rPr>
              <w:t>,</w:t>
            </w:r>
            <w:r w:rsidRPr="009A2724">
              <w:rPr>
                <w:rFonts w:eastAsia="MS Mincho"/>
                <w:i/>
                <w:szCs w:val="18"/>
              </w:rPr>
              <w:t xml:space="preserve"> </w:t>
            </w:r>
            <w:proofErr w:type="spellStart"/>
            <w:r w:rsidRPr="009A2724">
              <w:rPr>
                <w:rFonts w:eastAsia="MS Mincho"/>
                <w:i/>
                <w:szCs w:val="18"/>
              </w:rPr>
              <w:t>Hoost</w:t>
            </w:r>
            <w:proofErr w:type="spellEnd"/>
            <w:r w:rsidRPr="009A2724">
              <w:rPr>
                <w:rFonts w:eastAsia="MS Mincho"/>
                <w:szCs w:val="18"/>
              </w:rPr>
              <w:br/>
              <w:t xml:space="preserve">Twenty-fourth </w:t>
            </w:r>
            <w:proofErr w:type="spellStart"/>
            <w:r w:rsidRPr="009A2724">
              <w:rPr>
                <w:rFonts w:eastAsia="MS Mincho"/>
                <w:szCs w:val="18"/>
              </w:rPr>
              <w:t>session</w:t>
            </w:r>
            <w:r w:rsidR="00C637FC" w:rsidRPr="00180C20">
              <w:rPr>
                <w:rFonts w:eastAsia="MS Mincho"/>
                <w:szCs w:val="18"/>
                <w:vertAlign w:val="superscript"/>
              </w:rPr>
              <w:t>c</w:t>
            </w:r>
            <w:proofErr w:type="spellEnd"/>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w:t>
            </w:r>
            <w:r w:rsidRPr="009A2724">
              <w:rPr>
                <w:rFonts w:eastAsia="MS Mincho"/>
                <w:szCs w:val="18"/>
              </w:rPr>
              <w:br/>
              <w:t xml:space="preserve">A/53/40, </w:t>
            </w:r>
            <w:r w:rsidRPr="009A2724">
              <w:rPr>
                <w:rFonts w:eastAsia="MS Mincho"/>
                <w:bCs/>
                <w:szCs w:val="18"/>
              </w:rPr>
              <w:t>A/55/40, A/61/40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Sweden (3)</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1416/2005, </w:t>
            </w:r>
            <w:proofErr w:type="spellStart"/>
            <w:r w:rsidRPr="009A2724">
              <w:rPr>
                <w:rFonts w:eastAsia="MS Mincho"/>
                <w:i/>
                <w:szCs w:val="18"/>
              </w:rPr>
              <w:t>Alzery</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1833/2008, </w:t>
            </w:r>
            <w:r w:rsidRPr="009A2724">
              <w:rPr>
                <w:rFonts w:eastAsia="MS Mincho"/>
                <w:i/>
                <w:szCs w:val="18"/>
              </w:rPr>
              <w:t>X.</w:t>
            </w:r>
            <w:r>
              <w:rPr>
                <w:rFonts w:eastAsia="MS Mincho"/>
                <w:i/>
                <w:szCs w:val="18"/>
              </w:rPr>
              <w:br/>
            </w:r>
            <w:r w:rsidRPr="009A2724">
              <w:rPr>
                <w:rFonts w:eastAsia="MS Mincho"/>
                <w:szCs w:val="18"/>
              </w:rPr>
              <w:t>A/67/40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Follow-up dialogue </w:t>
            </w:r>
            <w:r>
              <w:rPr>
                <w:rFonts w:eastAsia="MS Mincho"/>
                <w:szCs w:val="18"/>
              </w:rPr>
              <w:t xml:space="preserve">was </w:t>
            </w:r>
            <w:r w:rsidRPr="009A2724">
              <w:rPr>
                <w:rFonts w:eastAsia="MS Mincho"/>
                <w:szCs w:val="18"/>
              </w:rPr>
              <w:t>closed with a note of satisfactory implementation of the recommendation (A/69/40)</w:t>
            </w:r>
            <w:r>
              <w:rPr>
                <w:rFonts w:eastAsia="MS Mincho"/>
                <w:szCs w:val="18"/>
              </w:rPr>
              <w:t>.</w:t>
            </w:r>
            <w:r w:rsidRPr="009A2724">
              <w:rPr>
                <w:rFonts w:eastAsia="MS Mincho"/>
                <w:szCs w:val="18"/>
              </w:rPr>
              <w:t xml:space="preserve"> </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Pr>
                <w:rFonts w:eastAsia="MS Mincho"/>
                <w:szCs w:val="18"/>
              </w:rPr>
              <w:br/>
            </w:r>
            <w:r w:rsidRPr="009A2724">
              <w:rPr>
                <w:rFonts w:eastAsia="MS Mincho"/>
                <w:szCs w:val="18"/>
              </w:rPr>
              <w:t>A/68/40</w:t>
            </w: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2149/2012, </w:t>
            </w:r>
            <w:r w:rsidRPr="00000D98">
              <w:rPr>
                <w:rFonts w:eastAsia="MS Mincho"/>
                <w:i/>
                <w:szCs w:val="18"/>
              </w:rPr>
              <w:t>Islam</w:t>
            </w:r>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7A1220"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 xml:space="preserve">Tajikistan (22) </w:t>
            </w:r>
          </w:p>
        </w:tc>
        <w:tc>
          <w:tcPr>
            <w:tcW w:w="396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 xml:space="preserve">964/2001, </w:t>
            </w:r>
            <w:proofErr w:type="spellStart"/>
            <w:r w:rsidRPr="009A2724">
              <w:rPr>
                <w:rFonts w:eastAsia="MS Mincho"/>
                <w:i/>
                <w:szCs w:val="18"/>
              </w:rPr>
              <w:t>Saidov</w:t>
            </w:r>
            <w:proofErr w:type="spellEnd"/>
            <w:r w:rsidRPr="009A2724">
              <w:rPr>
                <w:rFonts w:eastAsia="MS Mincho"/>
                <w:szCs w:val="18"/>
              </w:rPr>
              <w:br/>
              <w:t>A/59/40</w:t>
            </w:r>
          </w:p>
          <w:p w:rsidR="00BE37C9" w:rsidRPr="009A2724" w:rsidRDefault="00BE37C9" w:rsidP="00EF4D33">
            <w:pPr>
              <w:suppressAutoHyphens w:val="0"/>
              <w:spacing w:before="40" w:after="80" w:line="20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X</w:t>
            </w:r>
            <w:r w:rsidRPr="009A2724">
              <w:rPr>
                <w:rFonts w:eastAsia="MS Mincho"/>
                <w:szCs w:val="18"/>
              </w:rPr>
              <w:br/>
              <w:t>A/60/40, A/62/40, A/67/40</w:t>
            </w:r>
          </w:p>
        </w:tc>
        <w:tc>
          <w:tcPr>
            <w:tcW w:w="1021"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 xml:space="preserve">973/2001, </w:t>
            </w:r>
            <w:proofErr w:type="spellStart"/>
            <w:r w:rsidRPr="009A2724">
              <w:rPr>
                <w:rFonts w:eastAsia="MS Mincho"/>
                <w:i/>
                <w:szCs w:val="18"/>
              </w:rPr>
              <w:t>Khalilova</w:t>
            </w:r>
            <w:proofErr w:type="spellEnd"/>
            <w:r w:rsidRPr="009A2724">
              <w:rPr>
                <w:rFonts w:eastAsia="MS Mincho"/>
                <w:szCs w:val="18"/>
              </w:rPr>
              <w:br/>
              <w:t>A/60/40</w:t>
            </w:r>
          </w:p>
          <w:p w:rsidR="00BE37C9" w:rsidRPr="009A2724" w:rsidRDefault="00BE37C9" w:rsidP="00EF4D33">
            <w:pPr>
              <w:suppressAutoHyphens w:val="0"/>
              <w:spacing w:before="40" w:after="80" w:line="200" w:lineRule="exact"/>
              <w:ind w:right="113"/>
              <w:rPr>
                <w:rFonts w:eastAsia="MS Mincho"/>
                <w:szCs w:val="18"/>
              </w:rPr>
            </w:pPr>
            <w:r w:rsidRPr="009A2724">
              <w:rPr>
                <w:rFonts w:eastAsia="MS Mincho"/>
                <w:szCs w:val="18"/>
              </w:rPr>
              <w:lastRenderedPageBreak/>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lastRenderedPageBreak/>
              <w:t>X</w:t>
            </w:r>
            <w:r w:rsidRPr="009A2724">
              <w:rPr>
                <w:rFonts w:eastAsia="MS Mincho"/>
                <w:szCs w:val="18"/>
              </w:rPr>
              <w:br/>
              <w:t xml:space="preserve">A/60/40, A/62/40, </w:t>
            </w:r>
            <w:r w:rsidRPr="009A2724">
              <w:rPr>
                <w:rFonts w:eastAsia="MS Mincho"/>
                <w:szCs w:val="18"/>
              </w:rPr>
              <w:lastRenderedPageBreak/>
              <w:t>A/67/40</w:t>
            </w:r>
          </w:p>
        </w:tc>
        <w:tc>
          <w:tcPr>
            <w:tcW w:w="1021"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 xml:space="preserve">985/2001, </w:t>
            </w:r>
            <w:proofErr w:type="spellStart"/>
            <w:r w:rsidRPr="009A2724">
              <w:rPr>
                <w:rFonts w:eastAsia="MS Mincho"/>
                <w:i/>
                <w:szCs w:val="18"/>
              </w:rPr>
              <w:t>Aliboev</w:t>
            </w:r>
            <w:proofErr w:type="spellEnd"/>
            <w:r w:rsidRPr="009A2724">
              <w:rPr>
                <w:rFonts w:eastAsia="MS Mincho"/>
                <w:szCs w:val="18"/>
              </w:rPr>
              <w:br/>
              <w:t xml:space="preserve">A/61/40 </w:t>
            </w:r>
          </w:p>
          <w:p w:rsidR="00BE37C9" w:rsidRPr="009A2724" w:rsidRDefault="00BE37C9" w:rsidP="00EF4D33">
            <w:pPr>
              <w:suppressAutoHyphens w:val="0"/>
              <w:spacing w:before="40" w:after="80" w:line="20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r>
              <w:rPr>
                <w:rFonts w:eastAsia="MS Mincho"/>
                <w:szCs w:val="18"/>
              </w:rPr>
              <w:t>.</w:t>
            </w:r>
          </w:p>
        </w:tc>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r w:rsidRPr="009A2724">
              <w:rPr>
                <w:rFonts w:eastAsia="MS Mincho"/>
                <w:szCs w:val="18"/>
              </w:rPr>
              <w:t>A/62/40, A/67/40</w:t>
            </w:r>
          </w:p>
        </w:tc>
        <w:tc>
          <w:tcPr>
            <w:tcW w:w="1021"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1042/2002, </w:t>
            </w:r>
            <w:proofErr w:type="spellStart"/>
            <w:r w:rsidRPr="009A2724">
              <w:rPr>
                <w:rFonts w:eastAsia="MS Mincho"/>
                <w:i/>
                <w:szCs w:val="18"/>
              </w:rPr>
              <w:t>Boimurudov</w:t>
            </w:r>
            <w:proofErr w:type="spellEnd"/>
            <w:r w:rsidRPr="009A2724">
              <w:rPr>
                <w:rFonts w:eastAsia="MS Mincho"/>
                <w:szCs w:val="18"/>
              </w:rPr>
              <w:br/>
              <w:t>A/61/40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A/63/40,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1044/2002, </w:t>
            </w:r>
            <w:proofErr w:type="spellStart"/>
            <w:r w:rsidRPr="009A2724">
              <w:rPr>
                <w:rFonts w:eastAsia="MS Mincho"/>
                <w:i/>
                <w:szCs w:val="18"/>
              </w:rPr>
              <w:t>Nazriev</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A/63/40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1096/2002, </w:t>
            </w:r>
            <w:proofErr w:type="spellStart"/>
            <w:r w:rsidRPr="009A2724">
              <w:rPr>
                <w:rFonts w:eastAsia="MS Mincho"/>
                <w:i/>
                <w:szCs w:val="18"/>
              </w:rPr>
              <w:t>Kurbonov</w:t>
            </w:r>
            <w:proofErr w:type="spellEnd"/>
            <w:r>
              <w:rPr>
                <w:rFonts w:eastAsia="MS Mincho"/>
                <w:i/>
                <w:szCs w:val="18"/>
              </w:rPr>
              <w:br/>
            </w:r>
            <w:r w:rsidRPr="009A2724">
              <w:rPr>
                <w:rFonts w:eastAsia="MS Mincho"/>
                <w:szCs w:val="18"/>
              </w:rPr>
              <w:t xml:space="preserve">A/59/40 </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A/59/40, A/60/40, A/62/40,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1108 and 1121/2002, </w:t>
            </w:r>
            <w:proofErr w:type="spellStart"/>
            <w:r w:rsidRPr="009A2724">
              <w:rPr>
                <w:rFonts w:eastAsia="MS Mincho"/>
                <w:i/>
                <w:szCs w:val="18"/>
              </w:rPr>
              <w:t>Karimov</w:t>
            </w:r>
            <w:proofErr w:type="spellEnd"/>
            <w:r w:rsidRPr="009A2724">
              <w:rPr>
                <w:rFonts w:eastAsia="MS Mincho"/>
                <w:i/>
                <w:szCs w:val="18"/>
              </w:rPr>
              <w:t xml:space="preserve">, </w:t>
            </w:r>
            <w:proofErr w:type="spellStart"/>
            <w:r w:rsidRPr="009A2724">
              <w:rPr>
                <w:rFonts w:eastAsia="MS Mincho"/>
                <w:i/>
                <w:szCs w:val="18"/>
              </w:rPr>
              <w:t>Askarov</w:t>
            </w:r>
            <w:proofErr w:type="spellEnd"/>
            <w:r w:rsidRPr="009A2724">
              <w:rPr>
                <w:rFonts w:eastAsia="MS Mincho"/>
                <w:i/>
                <w:szCs w:val="18"/>
              </w:rPr>
              <w:t xml:space="preserve"> </w:t>
            </w:r>
            <w:r w:rsidRPr="009A2724">
              <w:rPr>
                <w:rFonts w:eastAsia="MS Mincho"/>
                <w:szCs w:val="18"/>
              </w:rPr>
              <w:t>and</w:t>
            </w:r>
            <w:r>
              <w:rPr>
                <w:rFonts w:eastAsia="MS Mincho"/>
                <w:szCs w:val="18"/>
              </w:rPr>
              <w:t> </w:t>
            </w:r>
            <w:proofErr w:type="spellStart"/>
            <w:r w:rsidRPr="009A2724">
              <w:rPr>
                <w:rFonts w:eastAsia="MS Mincho"/>
                <w:i/>
                <w:szCs w:val="18"/>
              </w:rPr>
              <w:t>Davlatov</w:t>
            </w:r>
            <w:proofErr w:type="spellEnd"/>
            <w:r w:rsidRPr="009A2724">
              <w:rPr>
                <w:rFonts w:eastAsia="MS Mincho"/>
                <w:szCs w:val="18"/>
              </w:rPr>
              <w:br/>
              <w:t>A/62/40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close the follow-up dialogue concerning the </w:t>
            </w:r>
            <w:r w:rsidRPr="003B51B6">
              <w:rPr>
                <w:rFonts w:eastAsia="MS Mincho"/>
                <w:szCs w:val="18"/>
              </w:rPr>
              <w:t>case of Mr. A.</w:t>
            </w:r>
            <w:r w:rsidRPr="009A2724">
              <w:rPr>
                <w:rFonts w:eastAsia="MS Mincho"/>
                <w:szCs w:val="18"/>
              </w:rPr>
              <w:t xml:space="preserve"> </w:t>
            </w:r>
            <w:proofErr w:type="spellStart"/>
            <w:r w:rsidRPr="009A2724">
              <w:rPr>
                <w:rFonts w:eastAsia="MS Mincho"/>
                <w:szCs w:val="18"/>
              </w:rPr>
              <w:t>Davlatov</w:t>
            </w:r>
            <w:proofErr w:type="spellEnd"/>
            <w:r w:rsidRPr="009A2724">
              <w:rPr>
                <w:rFonts w:eastAsia="MS Mincho"/>
                <w:szCs w:val="18"/>
              </w:rPr>
              <w:t xml:space="preserve"> and to suspend the dialogue, with a finding of </w:t>
            </w:r>
            <w:r>
              <w:rPr>
                <w:rFonts w:eastAsia="MS Mincho"/>
                <w:szCs w:val="18"/>
              </w:rPr>
              <w:t>un</w:t>
            </w:r>
            <w:r w:rsidRPr="009A2724">
              <w:rPr>
                <w:rFonts w:eastAsia="MS Mincho"/>
                <w:szCs w:val="18"/>
              </w:rPr>
              <w:t>satisfactory implementation of its recommendation, concerning Mr.</w:t>
            </w:r>
            <w:r>
              <w:rPr>
                <w:rFonts w:eastAsia="MS Mincho"/>
                <w:szCs w:val="18"/>
              </w:rPr>
              <w:t> </w:t>
            </w:r>
            <w:proofErr w:type="spellStart"/>
            <w:r w:rsidRPr="009A2724">
              <w:rPr>
                <w:rFonts w:eastAsia="MS Mincho"/>
                <w:szCs w:val="18"/>
              </w:rPr>
              <w:t>Karimov</w:t>
            </w:r>
            <w:proofErr w:type="spellEnd"/>
            <w:r w:rsidRPr="009A2724">
              <w:rPr>
                <w:rFonts w:eastAsia="MS Mincho"/>
                <w:szCs w:val="18"/>
              </w:rPr>
              <w:t>,</w:t>
            </w:r>
            <w:r>
              <w:rPr>
                <w:rFonts w:eastAsia="MS Mincho"/>
                <w:szCs w:val="18"/>
              </w:rPr>
              <w:t xml:space="preserve"> Mr. </w:t>
            </w:r>
            <w:proofErr w:type="spellStart"/>
            <w:r w:rsidRPr="009A2724">
              <w:rPr>
                <w:rFonts w:eastAsia="MS Mincho"/>
                <w:szCs w:val="18"/>
              </w:rPr>
              <w:t>Askarov</w:t>
            </w:r>
            <w:proofErr w:type="spellEnd"/>
            <w:r w:rsidRPr="009A2724">
              <w:rPr>
                <w:rFonts w:eastAsia="MS Mincho"/>
                <w:szCs w:val="18"/>
              </w:rPr>
              <w:t xml:space="preserve"> and</w:t>
            </w:r>
            <w:r>
              <w:rPr>
                <w:rFonts w:eastAsia="MS Mincho"/>
                <w:szCs w:val="18"/>
              </w:rPr>
              <w:t xml:space="preserve"> Mr. </w:t>
            </w:r>
            <w:r w:rsidRPr="009A2724">
              <w:rPr>
                <w:rFonts w:eastAsia="MS Mincho"/>
                <w:szCs w:val="18"/>
              </w:rPr>
              <w:t xml:space="preserve">N. </w:t>
            </w:r>
            <w:proofErr w:type="spellStart"/>
            <w:r w:rsidRPr="009A2724">
              <w:rPr>
                <w:rFonts w:eastAsia="MS Mincho"/>
                <w:szCs w:val="18"/>
              </w:rPr>
              <w:t>Davlatov</w:t>
            </w:r>
            <w:proofErr w:type="spellEnd"/>
            <w:r w:rsidRPr="009A2724">
              <w:rPr>
                <w:rFonts w:eastAsia="MS Mincho"/>
                <w:szCs w:val="18"/>
              </w:rPr>
              <w:t xml:space="preserve"> (see</w:t>
            </w:r>
            <w:r>
              <w:rPr>
                <w:rFonts w:eastAsia="MS Mincho"/>
                <w:szCs w:val="18"/>
              </w:rPr>
              <w:t> </w:t>
            </w:r>
            <w:r w:rsidRPr="009A2724">
              <w:rPr>
                <w:rFonts w:eastAsia="MS Mincho"/>
                <w:szCs w:val="18"/>
              </w:rPr>
              <w:t>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A/63/40,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858" w:type="dxa"/>
            <w:shd w:val="clear" w:color="auto" w:fill="auto"/>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1117/2002, </w:t>
            </w:r>
            <w:proofErr w:type="spellStart"/>
            <w:r w:rsidRPr="009A2724">
              <w:rPr>
                <w:rFonts w:eastAsia="MS Mincho"/>
                <w:i/>
                <w:szCs w:val="18"/>
              </w:rPr>
              <w:t>Khomidova</w:t>
            </w:r>
            <w:proofErr w:type="spellEnd"/>
            <w:r w:rsidRPr="009A2724">
              <w:rPr>
                <w:rFonts w:eastAsia="MS Mincho"/>
                <w:szCs w:val="18"/>
              </w:rPr>
              <w:br/>
              <w:t>A/59/40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lastRenderedPageBreak/>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t>A/60/40,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1195/2003</w:t>
            </w:r>
            <w:r w:rsidRPr="009A2724">
              <w:rPr>
                <w:rFonts w:eastAsia="MS Mincho"/>
                <w:iCs/>
                <w:szCs w:val="18"/>
              </w:rPr>
              <w:t>,</w:t>
            </w:r>
            <w:r w:rsidRPr="009A2724">
              <w:rPr>
                <w:rFonts w:eastAsia="MS Mincho"/>
                <w:i/>
                <w:iCs/>
                <w:szCs w:val="18"/>
              </w:rPr>
              <w:t xml:space="preserve"> </w:t>
            </w:r>
            <w:proofErr w:type="spellStart"/>
            <w:r w:rsidRPr="009A2724">
              <w:rPr>
                <w:rFonts w:eastAsia="MS Mincho"/>
                <w:i/>
                <w:iCs/>
                <w:szCs w:val="18"/>
              </w:rPr>
              <w:t>Dunaev</w:t>
            </w:r>
            <w:proofErr w:type="spellEnd"/>
            <w:r w:rsidRPr="009A2724">
              <w:rPr>
                <w:rFonts w:eastAsia="MS Mincho"/>
                <w:szCs w:val="18"/>
              </w:rPr>
              <w:t xml:space="preserve"> </w:t>
            </w:r>
            <w:r>
              <w:rPr>
                <w:rFonts w:eastAsia="MS Mincho"/>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1200/2003, </w:t>
            </w:r>
            <w:proofErr w:type="spellStart"/>
            <w:r w:rsidRPr="009A2724">
              <w:rPr>
                <w:rFonts w:eastAsia="MS Mincho"/>
                <w:i/>
                <w:iCs/>
                <w:szCs w:val="18"/>
              </w:rPr>
              <w:t>Sattorova</w:t>
            </w:r>
            <w:proofErr w:type="spellEnd"/>
            <w:r w:rsidRPr="009A2724">
              <w:rPr>
                <w:rFonts w:eastAsia="MS Mincho"/>
                <w:i/>
                <w:iCs/>
                <w:szCs w:val="18"/>
              </w:rPr>
              <w:br/>
            </w:r>
            <w:r w:rsidRPr="009A2724">
              <w:rPr>
                <w:rFonts w:eastAsia="MS Mincho"/>
                <w:szCs w:val="18"/>
              </w:rPr>
              <w:t>A/64/40</w:t>
            </w:r>
          </w:p>
          <w:p w:rsidR="00BE37C9" w:rsidRPr="009A2724" w:rsidRDefault="00BE37C9" w:rsidP="00EF4D33">
            <w:pPr>
              <w:keepNext/>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A/67/40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1208/2003, </w:t>
            </w:r>
            <w:r w:rsidRPr="009A2724">
              <w:rPr>
                <w:rFonts w:eastAsia="MS Mincho"/>
                <w:i/>
                <w:szCs w:val="18"/>
              </w:rPr>
              <w:t>B.</w:t>
            </w:r>
            <w:r w:rsidRPr="009A2724">
              <w:rPr>
                <w:rFonts w:eastAsia="MS Mincho"/>
                <w:szCs w:val="18"/>
              </w:rPr>
              <w:t xml:space="preserve"> </w:t>
            </w:r>
            <w:proofErr w:type="spellStart"/>
            <w:r w:rsidRPr="009A2724">
              <w:rPr>
                <w:rFonts w:eastAsia="MS Mincho"/>
                <w:i/>
                <w:szCs w:val="18"/>
              </w:rPr>
              <w:t>Kurbanov</w:t>
            </w:r>
            <w:proofErr w:type="spellEnd"/>
            <w:r w:rsidRPr="009A2724">
              <w:rPr>
                <w:rFonts w:eastAsia="MS Mincho"/>
                <w:szCs w:val="18"/>
              </w:rPr>
              <w:br/>
              <w:t>A/61/40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1209/2003, 1231/2003 and 1241/2004, </w:t>
            </w:r>
            <w:proofErr w:type="spellStart"/>
            <w:r w:rsidRPr="009A2724">
              <w:rPr>
                <w:rFonts w:eastAsia="MS Mincho"/>
                <w:i/>
                <w:szCs w:val="18"/>
              </w:rPr>
              <w:t>Rakhmatov</w:t>
            </w:r>
            <w:proofErr w:type="spellEnd"/>
            <w:r w:rsidRPr="009A2724">
              <w:rPr>
                <w:rFonts w:eastAsia="MS Mincho"/>
                <w:i/>
                <w:szCs w:val="18"/>
              </w:rPr>
              <w:t xml:space="preserve">, </w:t>
            </w:r>
            <w:proofErr w:type="spellStart"/>
            <w:r w:rsidRPr="009A2724">
              <w:rPr>
                <w:rFonts w:eastAsia="MS Mincho"/>
                <w:i/>
                <w:szCs w:val="18"/>
              </w:rPr>
              <w:t>Safarov</w:t>
            </w:r>
            <w:proofErr w:type="spellEnd"/>
            <w:r w:rsidRPr="009A2724">
              <w:rPr>
                <w:rFonts w:eastAsia="MS Mincho"/>
                <w:i/>
                <w:szCs w:val="18"/>
              </w:rPr>
              <w:t xml:space="preserve"> and </w:t>
            </w:r>
            <w:proofErr w:type="spellStart"/>
            <w:r w:rsidRPr="009A2724">
              <w:rPr>
                <w:rFonts w:eastAsia="MS Mincho"/>
                <w:i/>
                <w:szCs w:val="18"/>
              </w:rPr>
              <w:t>Salimov</w:t>
            </w:r>
            <w:proofErr w:type="spellEnd"/>
            <w:r w:rsidRPr="009A2724">
              <w:rPr>
                <w:rFonts w:eastAsia="MS Mincho"/>
                <w:szCs w:val="18"/>
              </w:rPr>
              <w:t xml:space="preserve"> and</w:t>
            </w:r>
            <w:r w:rsidRPr="009A2724">
              <w:rPr>
                <w:rFonts w:eastAsia="MS Mincho"/>
                <w:i/>
                <w:szCs w:val="18"/>
              </w:rPr>
              <w:t xml:space="preserve"> </w:t>
            </w:r>
            <w:r w:rsidRPr="009A2724">
              <w:rPr>
                <w:rFonts w:eastAsia="MS Mincho"/>
                <w:i/>
                <w:szCs w:val="18"/>
              </w:rPr>
              <w:br/>
            </w:r>
            <w:proofErr w:type="spellStart"/>
            <w:r w:rsidRPr="009A2724">
              <w:rPr>
                <w:rFonts w:eastAsia="MS Mincho"/>
                <w:i/>
                <w:szCs w:val="18"/>
              </w:rPr>
              <w:t>Mukhammadiev</w:t>
            </w:r>
            <w:proofErr w:type="spellEnd"/>
            <w:r w:rsidRPr="009A2724">
              <w:rPr>
                <w:rFonts w:eastAsia="MS Mincho"/>
                <w:szCs w:val="18"/>
              </w:rPr>
              <w:br/>
              <w:t>A/63/40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Del="00E4001B"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1263/2004 and 1264/2004, </w:t>
            </w:r>
            <w:r w:rsidRPr="009A2724">
              <w:rPr>
                <w:rFonts w:eastAsia="MS Mincho"/>
                <w:szCs w:val="18"/>
              </w:rPr>
              <w:br/>
            </w:r>
            <w:proofErr w:type="spellStart"/>
            <w:r w:rsidRPr="009A2724">
              <w:rPr>
                <w:rFonts w:eastAsia="MS Mincho"/>
                <w:i/>
                <w:iCs/>
                <w:szCs w:val="18"/>
              </w:rPr>
              <w:t>Khuseynov</w:t>
            </w:r>
            <w:proofErr w:type="spellEnd"/>
            <w:r w:rsidRPr="009A2724">
              <w:rPr>
                <w:rFonts w:eastAsia="MS Mincho"/>
                <w:iCs/>
                <w:szCs w:val="18"/>
              </w:rPr>
              <w:t xml:space="preserve"> and</w:t>
            </w:r>
            <w:r w:rsidRPr="009A2724">
              <w:rPr>
                <w:rFonts w:eastAsia="MS Mincho"/>
                <w:i/>
                <w:iCs/>
                <w:szCs w:val="18"/>
              </w:rPr>
              <w:t xml:space="preserve"> </w:t>
            </w:r>
            <w:proofErr w:type="spellStart"/>
            <w:r w:rsidRPr="009A2724">
              <w:rPr>
                <w:rFonts w:eastAsia="MS Mincho"/>
                <w:i/>
                <w:iCs/>
                <w:szCs w:val="18"/>
              </w:rPr>
              <w:t>Butaev</w:t>
            </w:r>
            <w:proofErr w:type="spellEnd"/>
            <w:r w:rsidRPr="009A2724">
              <w:rPr>
                <w:rFonts w:eastAsia="MS Mincho"/>
                <w:i/>
                <w:iCs/>
                <w:szCs w:val="18"/>
              </w:rPr>
              <w:br/>
            </w:r>
            <w:r w:rsidRPr="009A2724">
              <w:rPr>
                <w:rFonts w:eastAsia="MS Mincho"/>
                <w:szCs w:val="18"/>
              </w:rPr>
              <w:t>A/64/40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sidDel="004C3E9F">
              <w:rPr>
                <w:rFonts w:eastAsia="MS Mincho"/>
                <w:szCs w:val="18"/>
              </w:rPr>
              <w:t xml:space="preserve"> </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1276/2004, </w:t>
            </w:r>
            <w:proofErr w:type="spellStart"/>
            <w:r w:rsidRPr="009A2724">
              <w:rPr>
                <w:rFonts w:eastAsia="MS Mincho"/>
                <w:i/>
                <w:iCs/>
                <w:szCs w:val="18"/>
              </w:rPr>
              <w:t>Idiev</w:t>
            </w:r>
            <w:proofErr w:type="spellEnd"/>
            <w:r w:rsidRPr="009A2724">
              <w:rPr>
                <w:rFonts w:eastAsia="MS Mincho"/>
                <w:i/>
                <w:iCs/>
                <w:szCs w:val="18"/>
              </w:rPr>
              <w:br/>
            </w:r>
            <w:r w:rsidRPr="009A2724">
              <w:rPr>
                <w:rFonts w:eastAsia="MS Mincho"/>
                <w:szCs w:val="18"/>
              </w:rPr>
              <w:t>A/64/40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lastRenderedPageBreak/>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lastRenderedPageBreak/>
              <w:t>X</w:t>
            </w:r>
            <w:r w:rsidRPr="009A2724">
              <w:rPr>
                <w:rFonts w:eastAsia="MS Mincho"/>
                <w:szCs w:val="18"/>
              </w:rPr>
              <w:br/>
              <w:t>A/65/40,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EF4D33">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1348/2005, </w:t>
            </w:r>
            <w:proofErr w:type="spellStart"/>
            <w:r w:rsidRPr="009A2724">
              <w:rPr>
                <w:rFonts w:eastAsia="MS Mincho"/>
                <w:i/>
                <w:szCs w:val="18"/>
              </w:rPr>
              <w:t>Ashurov</w:t>
            </w:r>
            <w:proofErr w:type="spellEnd"/>
            <w:r w:rsidRPr="009A2724">
              <w:rPr>
                <w:rFonts w:eastAsia="MS Mincho"/>
                <w:szCs w:val="18"/>
              </w:rPr>
              <w:br/>
              <w:t>A/62/40</w:t>
            </w:r>
          </w:p>
          <w:p w:rsidR="00BE37C9" w:rsidRPr="009A2724" w:rsidRDefault="00BE37C9" w:rsidP="00EF4D33">
            <w:pPr>
              <w:keepNext/>
              <w:suppressAutoHyphens w:val="0"/>
              <w:spacing w:before="40" w:after="80" w:line="220" w:lineRule="exact"/>
              <w:ind w:right="113"/>
              <w:rPr>
                <w:rFonts w:eastAsia="MS Mincho"/>
                <w:szCs w:val="18"/>
              </w:rPr>
            </w:pPr>
            <w:r w:rsidRPr="009A2724">
              <w:rPr>
                <w:rFonts w:eastAsia="MS Mincho"/>
                <w:szCs w:val="18"/>
              </w:rPr>
              <w:t>The Committee decided to suspend the follow-up dialogue, with a finding of</w:t>
            </w:r>
            <w:r>
              <w:rPr>
                <w:rFonts w:eastAsia="MS Mincho"/>
                <w:szCs w:val="18"/>
              </w:rPr>
              <w:t xml:space="preserve"> 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A/67/40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1401/2005, </w:t>
            </w:r>
            <w:proofErr w:type="spellStart"/>
            <w:r w:rsidRPr="009A2724">
              <w:rPr>
                <w:rFonts w:eastAsia="MS Mincho"/>
                <w:i/>
                <w:iCs/>
                <w:szCs w:val="18"/>
              </w:rPr>
              <w:t>Kirpo</w:t>
            </w:r>
            <w:proofErr w:type="spellEnd"/>
            <w:r>
              <w:rPr>
                <w:rFonts w:eastAsia="MS Mincho"/>
                <w:i/>
                <w:iCs/>
                <w:szCs w:val="18"/>
              </w:rPr>
              <w:br/>
            </w:r>
            <w:r w:rsidRPr="009A2724">
              <w:rPr>
                <w:rFonts w:eastAsia="MS Mincho"/>
                <w:szCs w:val="18"/>
              </w:rPr>
              <w:t>A/65/40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 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1499/2006, </w:t>
            </w:r>
            <w:proofErr w:type="spellStart"/>
            <w:r w:rsidRPr="009A2724">
              <w:rPr>
                <w:rFonts w:eastAsia="MS Mincho"/>
                <w:i/>
                <w:szCs w:val="18"/>
              </w:rPr>
              <w:t>Iskandarov</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1519/2006, </w:t>
            </w:r>
            <w:proofErr w:type="spellStart"/>
            <w:r w:rsidRPr="009A2724">
              <w:rPr>
                <w:rFonts w:eastAsia="MS Mincho"/>
                <w:i/>
                <w:iCs/>
                <w:szCs w:val="18"/>
              </w:rPr>
              <w:t>Khostikoev</w:t>
            </w:r>
            <w:proofErr w:type="spellEnd"/>
            <w:r>
              <w:rPr>
                <w:rFonts w:eastAsia="MS Mincho"/>
                <w:i/>
                <w:iCs/>
                <w:szCs w:val="18"/>
              </w:rPr>
              <w:br/>
            </w:r>
            <w:r w:rsidRPr="009A2724">
              <w:rPr>
                <w:rFonts w:eastAsia="MS Mincho"/>
                <w:szCs w:val="18"/>
              </w:rPr>
              <w:t>A/65/40</w:t>
            </w:r>
          </w:p>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The Committee decided to suspend the follow-up dialogue, with a finding of </w:t>
            </w:r>
            <w:r>
              <w:rPr>
                <w:rFonts w:eastAsia="MS Mincho"/>
                <w:szCs w:val="18"/>
              </w:rPr>
              <w:t>un</w:t>
            </w:r>
            <w:r w:rsidRPr="009A2724">
              <w:rPr>
                <w:rFonts w:eastAsia="MS Mincho"/>
                <w:szCs w:val="18"/>
              </w:rPr>
              <w:t>satisfactory implementation of its recommendation (see</w:t>
            </w:r>
            <w:r>
              <w:rPr>
                <w:rFonts w:eastAsia="MS Mincho"/>
                <w:szCs w:val="18"/>
              </w:rPr>
              <w:t> </w:t>
            </w:r>
            <w:r w:rsidRPr="009A2724">
              <w:rPr>
                <w:rFonts w:eastAsia="MS Mincho"/>
                <w:szCs w:val="18"/>
              </w:rPr>
              <w:t>A/67/40, chap. VI)</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 A/67/40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Togo (4)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422 to 424/1990, </w:t>
            </w:r>
            <w:r w:rsidRPr="009A2724">
              <w:rPr>
                <w:rFonts w:eastAsia="MS Mincho"/>
                <w:szCs w:val="18"/>
              </w:rPr>
              <w:br/>
            </w:r>
            <w:proofErr w:type="spellStart"/>
            <w:r w:rsidRPr="009A2724">
              <w:rPr>
                <w:rFonts w:eastAsia="MS Mincho"/>
                <w:i/>
                <w:szCs w:val="18"/>
              </w:rPr>
              <w:t>Aduayom</w:t>
            </w:r>
            <w:proofErr w:type="spellEnd"/>
            <w:r w:rsidRPr="009A2724">
              <w:rPr>
                <w:rFonts w:eastAsia="MS Mincho"/>
                <w:i/>
                <w:szCs w:val="18"/>
              </w:rPr>
              <w:t xml:space="preserve"> et al</w:t>
            </w:r>
            <w:r w:rsidRPr="009A2724">
              <w:rPr>
                <w:rFonts w:eastAsia="MS Mincho"/>
                <w:szCs w:val="18"/>
              </w:rPr>
              <w:t>.</w:t>
            </w:r>
            <w:r w:rsidRPr="009A2724">
              <w:rPr>
                <w:rFonts w:eastAsia="MS Mincho"/>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A/56/40, A/57/40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505/1992, </w:t>
            </w:r>
            <w:proofErr w:type="spellStart"/>
            <w:r w:rsidRPr="009A2724">
              <w:rPr>
                <w:rFonts w:eastAsia="MS Mincho"/>
                <w:i/>
                <w:szCs w:val="18"/>
              </w:rPr>
              <w:t>Ackla</w:t>
            </w:r>
            <w:proofErr w:type="spellEnd"/>
            <w:r w:rsidRPr="009A2724">
              <w:rPr>
                <w:rFonts w:eastAsia="MS Mincho"/>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A/56/40, A/57/40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Trinidad and Tobago (23)</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lang w:val="pt-BR"/>
              </w:rPr>
            </w:pPr>
            <w:r w:rsidRPr="009A2724">
              <w:rPr>
                <w:rFonts w:eastAsia="MS Mincho"/>
                <w:szCs w:val="18"/>
                <w:lang w:val="pt-BR"/>
              </w:rPr>
              <w:t xml:space="preserve">232/1987, </w:t>
            </w:r>
            <w:r w:rsidRPr="009A2724">
              <w:rPr>
                <w:rFonts w:eastAsia="MS Mincho"/>
                <w:i/>
                <w:szCs w:val="18"/>
                <w:lang w:val="pt-BR"/>
              </w:rPr>
              <w:t>Pinto</w:t>
            </w:r>
            <w:r w:rsidRPr="009A2724">
              <w:rPr>
                <w:rFonts w:eastAsia="MS Mincho"/>
                <w:szCs w:val="18"/>
                <w:lang w:val="pt-BR"/>
              </w:rPr>
              <w:br/>
              <w:t>A/45/40</w:t>
            </w:r>
            <w:r w:rsidRPr="009A2724">
              <w:rPr>
                <w:rFonts w:eastAsia="MS Mincho"/>
                <w:szCs w:val="18"/>
                <w:lang w:val="pt-BR"/>
              </w:rPr>
              <w:br/>
            </w:r>
            <w:proofErr w:type="spellStart"/>
            <w:r w:rsidRPr="009A2724">
              <w:rPr>
                <w:rFonts w:eastAsia="MS Mincho"/>
                <w:szCs w:val="18"/>
                <w:lang w:val="pt-BR"/>
              </w:rPr>
              <w:t>and</w:t>
            </w:r>
            <w:proofErr w:type="spellEnd"/>
            <w:r w:rsidRPr="009A2724">
              <w:rPr>
                <w:rFonts w:eastAsia="MS Mincho"/>
                <w:szCs w:val="18"/>
                <w:lang w:val="pt-BR"/>
              </w:rPr>
              <w:t xml:space="preserve"> 512/1992, </w:t>
            </w:r>
            <w:r w:rsidRPr="009A2724">
              <w:rPr>
                <w:rFonts w:eastAsia="MS Mincho"/>
                <w:bCs/>
                <w:i/>
                <w:szCs w:val="18"/>
                <w:lang w:val="pt-BR"/>
              </w:rPr>
              <w:t>Pinto</w:t>
            </w:r>
            <w:r w:rsidRPr="009A2724">
              <w:rPr>
                <w:rFonts w:eastAsia="MS Mincho"/>
                <w:bCs/>
                <w:szCs w:val="18"/>
                <w:lang w:val="pt-BR"/>
              </w:rPr>
              <w:br/>
            </w:r>
            <w:r w:rsidRPr="009A2724">
              <w:rPr>
                <w:rFonts w:eastAsia="MS Mincho"/>
                <w:szCs w:val="18"/>
                <w:lang w:val="pt-BR"/>
              </w:rP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 A/53/40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362/1989, </w:t>
            </w:r>
            <w:proofErr w:type="spellStart"/>
            <w:r w:rsidRPr="009A2724">
              <w:rPr>
                <w:rFonts w:eastAsia="MS Mincho"/>
                <w:i/>
                <w:szCs w:val="18"/>
              </w:rPr>
              <w:t>Soogrim</w:t>
            </w:r>
            <w:proofErr w:type="spellEnd"/>
            <w:r w:rsidRPr="009A2724">
              <w:rPr>
                <w:rFonts w:eastAsia="MS Mincho"/>
                <w:szCs w:val="18"/>
              </w:rPr>
              <w:br/>
              <w:t>A/48/40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w:t>
            </w:r>
            <w:r w:rsidRPr="009A2724">
              <w:rPr>
                <w:rFonts w:eastAsia="MS Mincho"/>
                <w:szCs w:val="18"/>
              </w:rPr>
              <w:br/>
            </w:r>
            <w:r w:rsidRPr="009A2724">
              <w:rPr>
                <w:rFonts w:eastAsia="MS Mincho"/>
                <w:szCs w:val="18"/>
              </w:rPr>
              <w:lastRenderedPageBreak/>
              <w:t xml:space="preserve">A/53/40, A/58/40 </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434/1990, </w:t>
            </w:r>
            <w:proofErr w:type="spellStart"/>
            <w:r w:rsidRPr="009A2724">
              <w:rPr>
                <w:rFonts w:eastAsia="MS Mincho"/>
                <w:bCs/>
                <w:i/>
                <w:szCs w:val="18"/>
              </w:rPr>
              <w:t>Seerattan</w:t>
            </w:r>
            <w:proofErr w:type="spellEnd"/>
            <w:r w:rsidRPr="009A2724">
              <w:rPr>
                <w:rFonts w:eastAsia="MS Mincho"/>
                <w:bCs/>
                <w:szCs w:val="18"/>
              </w:rPr>
              <w:br/>
              <w:t>A/51/40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 A/53/40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523/1992</w:t>
            </w:r>
            <w:r w:rsidRPr="009A2724">
              <w:rPr>
                <w:rFonts w:eastAsia="MS Mincho"/>
                <w:bCs/>
                <w:szCs w:val="18"/>
              </w:rPr>
              <w:t xml:space="preserve">, </w:t>
            </w:r>
            <w:r w:rsidRPr="009A2724">
              <w:rPr>
                <w:rFonts w:eastAsia="MS Mincho"/>
                <w:bCs/>
                <w:i/>
                <w:szCs w:val="18"/>
              </w:rPr>
              <w:t>Neptune</w:t>
            </w:r>
            <w:r w:rsidRPr="009A2724">
              <w:rPr>
                <w:rFonts w:eastAsia="MS Mincho"/>
                <w:bCs/>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 A/52/40</w:t>
            </w:r>
            <w:r w:rsidRPr="009A2724">
              <w:rPr>
                <w:rFonts w:eastAsia="MS Mincho"/>
                <w:szCs w:val="18"/>
              </w:rPr>
              <w:br/>
              <w:t>A/53/40, A/58/40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533/1993, </w:t>
            </w:r>
            <w:proofErr w:type="spellStart"/>
            <w:r w:rsidRPr="009A2724">
              <w:rPr>
                <w:rFonts w:eastAsia="MS Mincho"/>
                <w:i/>
                <w:szCs w:val="18"/>
              </w:rPr>
              <w:t>Elahie</w:t>
            </w:r>
            <w:proofErr w:type="spellEnd"/>
            <w:r w:rsidRPr="009A2724">
              <w:rPr>
                <w:rFonts w:eastAsia="MS Mincho"/>
                <w:szCs w:val="18"/>
              </w:rPr>
              <w:br/>
              <w:t>A/52/40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554/1993, </w:t>
            </w:r>
            <w:r w:rsidRPr="009A2724">
              <w:rPr>
                <w:rFonts w:eastAsia="MS Mincho"/>
                <w:i/>
                <w:szCs w:val="18"/>
              </w:rPr>
              <w:t xml:space="preserve">La </w:t>
            </w:r>
            <w:proofErr w:type="spellStart"/>
            <w:r w:rsidRPr="009A2724">
              <w:rPr>
                <w:rFonts w:eastAsia="MS Mincho"/>
                <w:i/>
                <w:szCs w:val="18"/>
              </w:rPr>
              <w:t>Vende</w:t>
            </w:r>
            <w:proofErr w:type="spellEnd"/>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555/1993, </w:t>
            </w:r>
            <w:proofErr w:type="spellStart"/>
            <w:r w:rsidRPr="009A2724">
              <w:rPr>
                <w:rFonts w:eastAsia="MS Mincho"/>
                <w:i/>
                <w:szCs w:val="18"/>
              </w:rPr>
              <w:t>Bickaroo</w:t>
            </w:r>
            <w:proofErr w:type="spellEnd"/>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569/1996, </w:t>
            </w:r>
            <w:r w:rsidRPr="009A2724">
              <w:rPr>
                <w:rFonts w:eastAsia="MS Mincho"/>
                <w:i/>
                <w:szCs w:val="18"/>
              </w:rPr>
              <w:t>Mathews</w:t>
            </w:r>
            <w:r w:rsidRPr="009A2724">
              <w:rPr>
                <w:rFonts w:eastAsia="MS Mincho"/>
                <w:szCs w:val="18"/>
              </w:rPr>
              <w:br/>
              <w:t>A/43/40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580/1994, </w:t>
            </w:r>
            <w:r w:rsidRPr="009A2724">
              <w:rPr>
                <w:rFonts w:eastAsia="MS Mincho"/>
                <w:i/>
                <w:szCs w:val="18"/>
              </w:rPr>
              <w:t>Ashby</w:t>
            </w:r>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594/1992, </w:t>
            </w:r>
            <w:r w:rsidRPr="009A2724">
              <w:rPr>
                <w:rFonts w:eastAsia="MS Mincho"/>
                <w:i/>
                <w:szCs w:val="18"/>
              </w:rPr>
              <w:t>Phillip</w:t>
            </w:r>
            <w:r w:rsidRPr="009A2724">
              <w:rPr>
                <w:rFonts w:eastAsia="MS Mincho"/>
                <w:szCs w:val="18"/>
              </w:rPr>
              <w:b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672/1995, </w:t>
            </w:r>
            <w:r w:rsidRPr="009A2724">
              <w:rPr>
                <w:rFonts w:eastAsia="MS Mincho"/>
                <w:i/>
                <w:szCs w:val="18"/>
              </w:rPr>
              <w:t>Smart</w:t>
            </w:r>
            <w:r w:rsidRPr="009A2724">
              <w:rPr>
                <w:rFonts w:eastAsia="MS Mincho"/>
                <w:szCs w:val="18"/>
              </w:rPr>
              <w:br/>
              <w:t>A/53/40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677/1996, </w:t>
            </w:r>
            <w:proofErr w:type="spellStart"/>
            <w:r w:rsidRPr="009A2724">
              <w:rPr>
                <w:rFonts w:eastAsia="MS Mincho"/>
                <w:i/>
                <w:szCs w:val="18"/>
              </w:rPr>
              <w:t>Teesdale</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683/1996, </w:t>
            </w:r>
            <w:proofErr w:type="spellStart"/>
            <w:r w:rsidRPr="009A2724">
              <w:rPr>
                <w:rFonts w:eastAsia="MS Mincho"/>
                <w:i/>
                <w:szCs w:val="18"/>
              </w:rPr>
              <w:t>Wanza</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684/1996, </w:t>
            </w:r>
            <w:proofErr w:type="spellStart"/>
            <w:r w:rsidRPr="009A2724">
              <w:rPr>
                <w:rFonts w:eastAsia="MS Mincho"/>
                <w:i/>
                <w:szCs w:val="18"/>
              </w:rPr>
              <w:t>Sahadath</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721/1996, </w:t>
            </w:r>
            <w:proofErr w:type="spellStart"/>
            <w:r w:rsidRPr="009A2724">
              <w:rPr>
                <w:rFonts w:eastAsia="MS Mincho"/>
                <w:i/>
                <w:szCs w:val="18"/>
              </w:rPr>
              <w:t>Boodoo</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752/1997, </w:t>
            </w:r>
            <w:r w:rsidRPr="009A2724">
              <w:rPr>
                <w:rFonts w:eastAsia="MS Mincho"/>
                <w:i/>
                <w:szCs w:val="18"/>
              </w:rPr>
              <w:t>Henry</w:t>
            </w:r>
            <w:r w:rsidRPr="009A2724">
              <w:rPr>
                <w:rFonts w:eastAsia="MS Mincho"/>
                <w:i/>
                <w:szCs w:val="18"/>
              </w:rPr>
              <w:br/>
            </w:r>
            <w:r w:rsidRPr="009A2724">
              <w:rPr>
                <w:rFonts w:eastAsia="MS Mincho"/>
                <w:szCs w:val="18"/>
              </w:rPr>
              <w:t>A/54/40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818/1998, </w:t>
            </w:r>
            <w:proofErr w:type="spellStart"/>
            <w:r w:rsidRPr="009A2724">
              <w:rPr>
                <w:rFonts w:eastAsia="MS Mincho"/>
                <w:i/>
                <w:szCs w:val="18"/>
              </w:rPr>
              <w:t>Sextus</w:t>
            </w:r>
            <w:proofErr w:type="spellEnd"/>
            <w:r w:rsidRPr="009A2724">
              <w:rPr>
                <w:rFonts w:eastAsia="MS Mincho"/>
                <w:szCs w:val="18"/>
              </w:rPr>
              <w:br/>
            </w:r>
            <w:r w:rsidRPr="009A2724">
              <w:rPr>
                <w:rFonts w:eastAsia="MS Mincho"/>
                <w:szCs w:val="18"/>
              </w:rPr>
              <w:lastRenderedPageBreak/>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845/1998, </w:t>
            </w:r>
            <w:r w:rsidRPr="009A2724">
              <w:rPr>
                <w:rFonts w:eastAsia="MS Mincho"/>
                <w:i/>
                <w:szCs w:val="18"/>
              </w:rPr>
              <w:t>Kennedy</w:t>
            </w:r>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 xml:space="preserve">A/58/40 </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899/1999, </w:t>
            </w:r>
            <w:r w:rsidRPr="009A2724">
              <w:rPr>
                <w:rFonts w:eastAsia="MS Mincho"/>
                <w:i/>
                <w:szCs w:val="18"/>
              </w:rPr>
              <w:t>Francis et al</w:t>
            </w:r>
            <w:r w:rsidRPr="009A2724">
              <w:rPr>
                <w:rFonts w:eastAsia="MS Mincho"/>
                <w:szCs w:val="18"/>
              </w:rPr>
              <w:t>.</w:t>
            </w:r>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A/58/40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908/2000, </w:t>
            </w:r>
            <w:r w:rsidRPr="009A2724">
              <w:rPr>
                <w:rFonts w:eastAsia="MS Mincho"/>
                <w:i/>
                <w:szCs w:val="18"/>
              </w:rPr>
              <w:t>Evans</w:t>
            </w:r>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928/2000, </w:t>
            </w:r>
            <w:proofErr w:type="spellStart"/>
            <w:r w:rsidRPr="009A2724">
              <w:rPr>
                <w:rFonts w:eastAsia="MS Mincho"/>
                <w:i/>
                <w:szCs w:val="18"/>
              </w:rPr>
              <w:t>Sooklal</w:t>
            </w:r>
            <w:proofErr w:type="spellEnd"/>
            <w:r w:rsidRPr="009A2724">
              <w:rPr>
                <w:rFonts w:eastAsia="MS Mincho"/>
                <w:szCs w:val="18"/>
              </w:rPr>
              <w:br/>
              <w:t>A/57/40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FR"/>
              </w:rPr>
            </w:pPr>
            <w:r w:rsidRPr="009A2724">
              <w:rPr>
                <w:rFonts w:eastAsia="MS Mincho"/>
                <w:szCs w:val="18"/>
                <w:lang w:val="fr-FR"/>
              </w:rPr>
              <w:t xml:space="preserve">938/2000, </w:t>
            </w:r>
            <w:proofErr w:type="spellStart"/>
            <w:r w:rsidRPr="009A2724">
              <w:rPr>
                <w:rFonts w:eastAsia="MS Mincho"/>
                <w:i/>
                <w:szCs w:val="18"/>
                <w:lang w:val="fr-FR"/>
              </w:rPr>
              <w:t>Siewpersaud</w:t>
            </w:r>
            <w:proofErr w:type="spellEnd"/>
            <w:r w:rsidRPr="009A2724">
              <w:rPr>
                <w:rFonts w:eastAsia="MS Mincho"/>
                <w:i/>
                <w:szCs w:val="18"/>
                <w:lang w:val="fr-FR"/>
              </w:rPr>
              <w:t xml:space="preserve"> et al</w:t>
            </w:r>
            <w:r w:rsidRPr="009A2724">
              <w:rPr>
                <w:rFonts w:eastAsia="MS Mincho"/>
                <w:szCs w:val="18"/>
                <w:lang w:val="fr-FR"/>
              </w:rPr>
              <w:t>.</w:t>
            </w:r>
            <w:r w:rsidRPr="009A2724">
              <w:rPr>
                <w:rFonts w:eastAsia="MS Mincho"/>
                <w:szCs w:val="18"/>
                <w:lang w:val="fr-FR"/>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FR"/>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FR"/>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fr-FR"/>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w:t>
            </w:r>
            <w:r w:rsidRPr="009A2724">
              <w:rPr>
                <w:rFonts w:eastAsia="MS Mincho"/>
                <w:szCs w:val="18"/>
              </w:rPr>
              <w:br/>
              <w:t>A/53/40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Turkey (2)</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1853/2008 and 1854/2008, </w:t>
            </w:r>
            <w:proofErr w:type="spellStart"/>
            <w:r w:rsidRPr="009A2724">
              <w:rPr>
                <w:rFonts w:eastAsia="MS Mincho"/>
                <w:i/>
                <w:szCs w:val="18"/>
              </w:rPr>
              <w:t>Atasoy</w:t>
            </w:r>
            <w:proofErr w:type="spellEnd"/>
            <w:r w:rsidRPr="009A2724">
              <w:rPr>
                <w:rFonts w:eastAsia="MS Mincho"/>
                <w:i/>
                <w:szCs w:val="18"/>
              </w:rPr>
              <w:t xml:space="preserve"> </w:t>
            </w:r>
            <w:r w:rsidRPr="009A2724">
              <w:rPr>
                <w:rFonts w:eastAsia="MS Mincho"/>
                <w:szCs w:val="18"/>
              </w:rPr>
              <w:t>and</w:t>
            </w:r>
            <w:r w:rsidRPr="009A2724">
              <w:rPr>
                <w:rFonts w:eastAsia="MS Mincho"/>
                <w:i/>
                <w:szCs w:val="18"/>
              </w:rPr>
              <w:t xml:space="preserve"> </w:t>
            </w:r>
            <w:proofErr w:type="spellStart"/>
            <w:r w:rsidRPr="009A2724">
              <w:rPr>
                <w:rFonts w:eastAsia="MS Mincho"/>
                <w:i/>
                <w:szCs w:val="18"/>
              </w:rPr>
              <w:t>Sarkut</w:t>
            </w:r>
            <w:proofErr w:type="spellEnd"/>
            <w:r w:rsidRPr="009A2724">
              <w:rPr>
                <w:rFonts w:eastAsia="MS Mincho"/>
                <w:szCs w:val="18"/>
              </w:rPr>
              <w:t xml:space="preserve"> </w:t>
            </w:r>
            <w:r>
              <w:rPr>
                <w:rFonts w:eastAsia="MS Mincho"/>
                <w:szCs w:val="18"/>
              </w:rPr>
              <w:br/>
            </w:r>
            <w:r w:rsidRPr="009A2724">
              <w:rPr>
                <w:rFonts w:eastAsia="MS Mincho"/>
                <w:szCs w:val="18"/>
              </w:rPr>
              <w:t>A/67/40</w:t>
            </w:r>
          </w:p>
        </w:tc>
        <w:tc>
          <w:tcPr>
            <w:tcW w:w="1985" w:type="dxa"/>
            <w:shd w:val="clear" w:color="auto" w:fill="auto"/>
            <w:noWrap/>
          </w:tcPr>
          <w:p w:rsidR="00BE37C9" w:rsidRPr="009A2724" w:rsidDel="001F0473"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Turkmenistan (7)</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1450/2006, </w:t>
            </w:r>
            <w:r w:rsidRPr="009A2724">
              <w:rPr>
                <w:rFonts w:eastAsia="MS Mincho"/>
                <w:i/>
                <w:szCs w:val="18"/>
              </w:rPr>
              <w:t>Komarovsky</w:t>
            </w:r>
            <w:r w:rsidRPr="009A2724">
              <w:rPr>
                <w:rFonts w:eastAsia="MS Mincho"/>
                <w:szCs w:val="18"/>
              </w:rPr>
              <w:br/>
              <w:t>A/63/40</w:t>
            </w:r>
          </w:p>
        </w:tc>
        <w:tc>
          <w:tcPr>
            <w:tcW w:w="1985" w:type="dxa"/>
            <w:shd w:val="clear" w:color="auto" w:fill="auto"/>
            <w:noWrap/>
          </w:tcPr>
          <w:p w:rsidR="00BE37C9" w:rsidRPr="009A2724" w:rsidDel="001F0473"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1460/2006, </w:t>
            </w:r>
            <w:proofErr w:type="spellStart"/>
            <w:r w:rsidRPr="009A2724">
              <w:rPr>
                <w:rFonts w:eastAsia="MS Mincho"/>
                <w:i/>
                <w:szCs w:val="18"/>
              </w:rPr>
              <w:t>Yklymova</w:t>
            </w:r>
            <w:proofErr w:type="spellEnd"/>
            <w:r w:rsidRPr="009A2724">
              <w:rPr>
                <w:rFonts w:eastAsia="MS Mincho"/>
                <w:i/>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1530/2006, </w:t>
            </w:r>
            <w:proofErr w:type="spellStart"/>
            <w:r w:rsidRPr="009A2724">
              <w:rPr>
                <w:rFonts w:eastAsia="MS Mincho"/>
                <w:i/>
                <w:szCs w:val="18"/>
              </w:rPr>
              <w:t>Bozbey</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r w:rsidRPr="00375E4F">
              <w:rPr>
                <w:rFonts w:eastAsia="MS Mincho"/>
                <w:szCs w:val="18"/>
                <w:lang w:val="it-IT"/>
              </w:rPr>
              <w:t xml:space="preserve">1883/2009, </w:t>
            </w:r>
            <w:r w:rsidRPr="00375E4F">
              <w:rPr>
                <w:rFonts w:eastAsia="MS Mincho"/>
                <w:i/>
                <w:szCs w:val="18"/>
                <w:lang w:val="it-IT"/>
              </w:rPr>
              <w:t>Orazova</w:t>
            </w:r>
            <w:r w:rsidRPr="00375E4F">
              <w:rPr>
                <w:rFonts w:eastAsia="MS Mincho"/>
                <w:i/>
                <w:szCs w:val="18"/>
                <w:lang w:val="it-IT"/>
              </w:rPr>
              <w:br/>
            </w:r>
            <w:r w:rsidRPr="00375E4F">
              <w:rPr>
                <w:rFonts w:eastAsia="MS Mincho"/>
                <w:szCs w:val="18"/>
                <w:lang w:val="it-IT"/>
              </w:rPr>
              <w:t>A/67/40</w:t>
            </w:r>
          </w:p>
          <w:p w:rsidR="00BE37C9" w:rsidRPr="00375E4F" w:rsidRDefault="00BE37C9" w:rsidP="009A2724">
            <w:pPr>
              <w:suppressAutoHyphens w:val="0"/>
              <w:spacing w:before="40" w:after="80" w:line="220" w:lineRule="exact"/>
              <w:ind w:right="113"/>
              <w:rPr>
                <w:rFonts w:eastAsia="MS Mincho"/>
                <w:i/>
                <w:szCs w:val="18"/>
                <w:lang w:val="it-IT"/>
              </w:rPr>
            </w:pPr>
            <w:r w:rsidRPr="00375E4F">
              <w:rPr>
                <w:rFonts w:eastAsia="MS Mincho"/>
                <w:szCs w:val="18"/>
                <w:lang w:val="it-IT"/>
              </w:rPr>
              <w:t xml:space="preserve">CCPR/C/112/D/2069/2011, </w:t>
            </w:r>
            <w:r w:rsidRPr="00375E4F">
              <w:rPr>
                <w:rFonts w:eastAsia="MS Mincho"/>
                <w:i/>
                <w:szCs w:val="18"/>
                <w:lang w:val="it-IT"/>
              </w:rPr>
              <w:t>Shikhmuradov</w:t>
            </w:r>
          </w:p>
          <w:p w:rsidR="00BE37C9" w:rsidRPr="00180C20" w:rsidRDefault="00BE37C9" w:rsidP="009A2724">
            <w:pPr>
              <w:suppressAutoHyphens w:val="0"/>
              <w:spacing w:before="40" w:after="80" w:line="220" w:lineRule="exact"/>
              <w:ind w:right="113"/>
              <w:rPr>
                <w:rFonts w:eastAsia="MS Mincho"/>
                <w:i/>
                <w:szCs w:val="18"/>
                <w:lang w:val="it-IT"/>
              </w:rPr>
            </w:pPr>
            <w:r w:rsidRPr="00180C20">
              <w:rPr>
                <w:rFonts w:eastAsia="MS Mincho"/>
                <w:szCs w:val="18"/>
                <w:lang w:val="it-IT"/>
              </w:rPr>
              <w:t xml:space="preserve">CCPR/C/113/D/2079/2011, </w:t>
            </w:r>
            <w:r w:rsidRPr="00180C20">
              <w:rPr>
                <w:rFonts w:eastAsia="MS Mincho"/>
                <w:i/>
                <w:szCs w:val="18"/>
                <w:lang w:val="it-IT"/>
              </w:rPr>
              <w:t>Khadzhiev</w:t>
            </w:r>
          </w:p>
          <w:p w:rsidR="00BE37C9" w:rsidRPr="00375E4F" w:rsidRDefault="00BE37C9" w:rsidP="009A2724">
            <w:pPr>
              <w:suppressAutoHyphens w:val="0"/>
              <w:spacing w:before="40" w:after="80" w:line="220" w:lineRule="exact"/>
              <w:ind w:right="113"/>
              <w:rPr>
                <w:rFonts w:eastAsia="MS Mincho"/>
                <w:i/>
                <w:szCs w:val="18"/>
                <w:lang w:val="it-IT"/>
              </w:rPr>
            </w:pPr>
            <w:r w:rsidRPr="00180C20">
              <w:rPr>
                <w:rFonts w:eastAsia="MS Mincho"/>
                <w:szCs w:val="18"/>
                <w:lang w:val="it-IT"/>
              </w:rPr>
              <w:t xml:space="preserve">CCPR/C/113/D/2218/2012, </w:t>
            </w:r>
            <w:r w:rsidRPr="00180C20">
              <w:rPr>
                <w:rFonts w:eastAsia="MS Mincho"/>
                <w:i/>
                <w:szCs w:val="18"/>
                <w:lang w:val="it-IT"/>
              </w:rPr>
              <w:t>Abdullayev</w:t>
            </w:r>
          </w:p>
        </w:tc>
        <w:tc>
          <w:tcPr>
            <w:tcW w:w="1985"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021"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96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134" w:type="dxa"/>
            <w:shd w:val="clear" w:color="auto" w:fill="auto"/>
            <w:noWrap/>
          </w:tcPr>
          <w:p w:rsidR="00BE37C9" w:rsidRPr="00375E4F" w:rsidRDefault="00BE37C9" w:rsidP="009A2724">
            <w:pPr>
              <w:suppressAutoHyphens w:val="0"/>
              <w:spacing w:before="40" w:after="80" w:line="220" w:lineRule="exact"/>
              <w:ind w:right="113"/>
              <w:rPr>
                <w:rFonts w:eastAsia="MS Mincho"/>
                <w:szCs w:val="18"/>
                <w:lang w:val="it-IT"/>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p w:rsidR="00BE37C9" w:rsidRPr="009A2724" w:rsidRDefault="00BE37C9" w:rsidP="009A2724">
            <w:pPr>
              <w:suppressAutoHyphens w:val="0"/>
              <w:spacing w:before="40" w:after="80" w:line="220" w:lineRule="exact"/>
              <w:ind w:right="113"/>
              <w:rPr>
                <w:rFonts w:eastAsia="MS Mincho"/>
                <w:szCs w:val="18"/>
              </w:rPr>
            </w:pPr>
          </w:p>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Ukraine (5)</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781/1997, </w:t>
            </w:r>
            <w:proofErr w:type="spellStart"/>
            <w:r w:rsidRPr="009A2724">
              <w:rPr>
                <w:rFonts w:eastAsia="MS Mincho"/>
                <w:i/>
                <w:szCs w:val="18"/>
              </w:rPr>
              <w:t>Aliev</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000D98">
              <w:rPr>
                <w:rFonts w:eastAsia="MS Mincho"/>
                <w:szCs w:val="18"/>
              </w:rPr>
              <w:t xml:space="preserve">1405/2005, </w:t>
            </w:r>
            <w:proofErr w:type="spellStart"/>
            <w:r w:rsidRPr="00000D98">
              <w:rPr>
                <w:rFonts w:eastAsia="MS Mincho"/>
                <w:i/>
                <w:szCs w:val="18"/>
              </w:rPr>
              <w:t>Pustovoit</w:t>
            </w:r>
            <w:proofErr w:type="spellEnd"/>
            <w:r>
              <w:rPr>
                <w:rFonts w:eastAsia="MS Mincho"/>
                <w:i/>
                <w:szCs w:val="18"/>
              </w:rPr>
              <w:br/>
            </w:r>
            <w:r w:rsidRPr="00000D98">
              <w:rPr>
                <w:rFonts w:eastAsia="MS Mincho"/>
                <w:szCs w:val="18"/>
              </w:rPr>
              <w:t>A/69/40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1412/2005, </w:t>
            </w:r>
            <w:proofErr w:type="spellStart"/>
            <w:r w:rsidRPr="009A2724">
              <w:rPr>
                <w:rFonts w:eastAsia="MS Mincho"/>
                <w:i/>
                <w:szCs w:val="18"/>
              </w:rPr>
              <w:t>Butovenko</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000D98">
              <w:rPr>
                <w:rFonts w:eastAsia="MS Mincho"/>
                <w:szCs w:val="18"/>
              </w:rPr>
              <w:t xml:space="preserve">1535/2006, </w:t>
            </w:r>
            <w:proofErr w:type="spellStart"/>
            <w:r w:rsidRPr="00000D98">
              <w:rPr>
                <w:rFonts w:eastAsia="MS Mincho"/>
                <w:i/>
                <w:szCs w:val="18"/>
              </w:rPr>
              <w:t>Shchetka</w:t>
            </w:r>
            <w:proofErr w:type="spellEnd"/>
            <w:r>
              <w:rPr>
                <w:rFonts w:eastAsia="MS Mincho"/>
                <w:i/>
                <w:szCs w:val="18"/>
              </w:rPr>
              <w:br/>
            </w:r>
            <w:r w:rsidRPr="00000D98">
              <w:rPr>
                <w:rFonts w:eastAsia="MS Mincho"/>
                <w:szCs w:val="18"/>
              </w:rPr>
              <w:t>A/66/40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000D98">
              <w:rPr>
                <w:rFonts w:eastAsia="MS Mincho"/>
                <w:szCs w:val="18"/>
              </w:rPr>
              <w:t>X</w:t>
            </w: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000D98">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1803/2008, </w:t>
            </w:r>
            <w:proofErr w:type="spellStart"/>
            <w:r w:rsidRPr="009A2724">
              <w:rPr>
                <w:rFonts w:eastAsia="MS Mincho"/>
                <w:i/>
                <w:szCs w:val="18"/>
              </w:rPr>
              <w:t>Bulgakov</w:t>
            </w:r>
            <w:proofErr w:type="spellEnd"/>
            <w:r>
              <w:rPr>
                <w:rFonts w:eastAsia="MS Mincho"/>
                <w:i/>
                <w:szCs w:val="18"/>
              </w:rPr>
              <w:br/>
            </w:r>
            <w:r w:rsidRPr="009A2724">
              <w:rPr>
                <w:rFonts w:eastAsia="MS Mincho"/>
                <w:szCs w:val="18"/>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Uruguay (39) </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180C20">
              <w:rPr>
                <w:rFonts w:eastAsia="MS Mincho"/>
                <w:bCs/>
                <w:szCs w:val="18"/>
              </w:rPr>
              <w:t>A.</w:t>
            </w:r>
            <w:r w:rsidRPr="009A2724">
              <w:rPr>
                <w:rFonts w:eastAsia="MS Mincho"/>
                <w:b/>
                <w:szCs w:val="18"/>
              </w:rPr>
              <w:t xml:space="preserve"> </w:t>
            </w:r>
            <w:r w:rsidRPr="009A2724">
              <w:rPr>
                <w:rFonts w:eastAsia="MS Mincho"/>
                <w:bCs/>
                <w:szCs w:val="18"/>
              </w:rPr>
              <w:t xml:space="preserve">[5/1977, </w:t>
            </w:r>
            <w:proofErr w:type="spellStart"/>
            <w:r w:rsidRPr="009A2724">
              <w:rPr>
                <w:rFonts w:eastAsia="MS Mincho"/>
                <w:bCs/>
                <w:i/>
                <w:szCs w:val="18"/>
              </w:rPr>
              <w:t>Massera</w:t>
            </w:r>
            <w:proofErr w:type="spellEnd"/>
            <w:r w:rsidRPr="009A2724">
              <w:rPr>
                <w:rFonts w:eastAsia="MS Mincho"/>
                <w:bCs/>
                <w:szCs w:val="18"/>
              </w:rPr>
              <w:br/>
              <w:t>Seventh session</w:t>
            </w:r>
            <w:r w:rsidRPr="009A2724">
              <w:rPr>
                <w:rFonts w:eastAsia="MS Mincho"/>
                <w:bCs/>
                <w:szCs w:val="18"/>
              </w:rPr>
              <w:br/>
              <w:t xml:space="preserve">43/1979, </w:t>
            </w:r>
            <w:r w:rsidRPr="009A2724">
              <w:rPr>
                <w:rFonts w:eastAsia="MS Mincho"/>
                <w:bCs/>
                <w:i/>
                <w:szCs w:val="18"/>
              </w:rPr>
              <w:t>Caldas</w:t>
            </w:r>
            <w:r w:rsidRPr="009A2724">
              <w:rPr>
                <w:rFonts w:eastAsia="MS Mincho"/>
                <w:bCs/>
                <w:i/>
                <w:szCs w:val="18"/>
              </w:rPr>
              <w:br/>
            </w:r>
            <w:r w:rsidRPr="009A2724">
              <w:rPr>
                <w:rFonts w:eastAsia="MS Mincho"/>
                <w:bCs/>
                <w:szCs w:val="18"/>
              </w:rPr>
              <w:t>Nineteenth session</w:t>
            </w:r>
            <w:r w:rsidRPr="009A2724">
              <w:rPr>
                <w:rFonts w:eastAsia="MS Mincho"/>
                <w:bCs/>
                <w:szCs w:val="18"/>
              </w:rPr>
              <w:br/>
              <w:t xml:space="preserve">63/1979, </w:t>
            </w:r>
            <w:proofErr w:type="spellStart"/>
            <w:r w:rsidRPr="009A2724">
              <w:rPr>
                <w:rFonts w:eastAsia="MS Mincho"/>
                <w:bCs/>
                <w:i/>
                <w:szCs w:val="18"/>
              </w:rPr>
              <w:t>Antonaccio</w:t>
            </w:r>
            <w:proofErr w:type="spellEnd"/>
            <w:r w:rsidRPr="009A2724">
              <w:rPr>
                <w:rFonts w:eastAsia="MS Mincho"/>
                <w:bCs/>
                <w:szCs w:val="18"/>
              </w:rPr>
              <w:br/>
              <w:t>Fourteenth session</w:t>
            </w:r>
            <w:r w:rsidRPr="009A2724">
              <w:rPr>
                <w:rFonts w:eastAsia="MS Mincho"/>
                <w:bCs/>
                <w:szCs w:val="18"/>
              </w:rPr>
              <w:br/>
              <w:t xml:space="preserve">73/1980, </w:t>
            </w:r>
            <w:proofErr w:type="spellStart"/>
            <w:r w:rsidRPr="009A2724">
              <w:rPr>
                <w:rFonts w:eastAsia="MS Mincho"/>
                <w:bCs/>
                <w:i/>
                <w:szCs w:val="18"/>
              </w:rPr>
              <w:t>Izquierdo</w:t>
            </w:r>
            <w:proofErr w:type="spellEnd"/>
            <w:r w:rsidRPr="009A2724">
              <w:rPr>
                <w:rFonts w:eastAsia="MS Mincho"/>
                <w:bCs/>
                <w:szCs w:val="18"/>
              </w:rPr>
              <w:br/>
              <w:t>Fifteenth session</w:t>
            </w:r>
            <w:r w:rsidRPr="009A2724">
              <w:rPr>
                <w:rFonts w:eastAsia="MS Mincho"/>
                <w:bCs/>
                <w:szCs w:val="18"/>
              </w:rPr>
              <w:br/>
              <w:t xml:space="preserve">80/1980, </w:t>
            </w:r>
            <w:proofErr w:type="spellStart"/>
            <w:r w:rsidRPr="009A2724">
              <w:rPr>
                <w:rFonts w:eastAsia="MS Mincho"/>
                <w:bCs/>
                <w:i/>
                <w:szCs w:val="18"/>
              </w:rPr>
              <w:t>Vasiliskis</w:t>
            </w:r>
            <w:proofErr w:type="spellEnd"/>
            <w:r w:rsidRPr="009A2724">
              <w:rPr>
                <w:rFonts w:eastAsia="MS Mincho"/>
                <w:bCs/>
                <w:szCs w:val="18"/>
              </w:rPr>
              <w:br/>
              <w:t>Eighteenth session</w:t>
            </w:r>
            <w:r w:rsidRPr="009A2724">
              <w:rPr>
                <w:rFonts w:eastAsia="MS Mincho"/>
                <w:bCs/>
                <w:szCs w:val="18"/>
              </w:rPr>
              <w:br/>
              <w:t xml:space="preserve">83/1981, </w:t>
            </w:r>
            <w:r w:rsidRPr="009A2724">
              <w:rPr>
                <w:rFonts w:eastAsia="MS Mincho"/>
                <w:bCs/>
                <w:i/>
                <w:szCs w:val="18"/>
              </w:rPr>
              <w:t>Machado</w:t>
            </w:r>
            <w:r w:rsidRPr="009A2724">
              <w:rPr>
                <w:rFonts w:eastAsia="MS Mincho"/>
                <w:bCs/>
                <w:szCs w:val="18"/>
              </w:rPr>
              <w:br/>
              <w:t>Twentieth session</w:t>
            </w:r>
            <w:r w:rsidRPr="009A2724">
              <w:rPr>
                <w:rFonts w:eastAsia="MS Mincho"/>
                <w:bCs/>
                <w:szCs w:val="18"/>
              </w:rPr>
              <w:br/>
              <w:t xml:space="preserve">84/1981, </w:t>
            </w:r>
            <w:proofErr w:type="spellStart"/>
            <w:r w:rsidRPr="009A2724">
              <w:rPr>
                <w:rFonts w:eastAsia="MS Mincho"/>
                <w:bCs/>
                <w:i/>
                <w:szCs w:val="18"/>
              </w:rPr>
              <w:t>Dermit</w:t>
            </w:r>
            <w:proofErr w:type="spellEnd"/>
            <w:r w:rsidRPr="009A2724">
              <w:rPr>
                <w:rFonts w:eastAsia="MS Mincho"/>
                <w:bCs/>
                <w:i/>
                <w:szCs w:val="18"/>
              </w:rPr>
              <w:t xml:space="preserve"> </w:t>
            </w:r>
            <w:proofErr w:type="spellStart"/>
            <w:r w:rsidRPr="009A2724">
              <w:rPr>
                <w:rFonts w:eastAsia="MS Mincho"/>
                <w:bCs/>
                <w:i/>
                <w:szCs w:val="18"/>
              </w:rPr>
              <w:t>Barbato</w:t>
            </w:r>
            <w:proofErr w:type="spellEnd"/>
            <w:r w:rsidRPr="009A2724">
              <w:rPr>
                <w:rFonts w:eastAsia="MS Mincho"/>
                <w:bCs/>
                <w:szCs w:val="18"/>
              </w:rPr>
              <w:br/>
              <w:t>Seventeenth session</w:t>
            </w:r>
            <w:r w:rsidRPr="009A2724">
              <w:rPr>
                <w:rFonts w:eastAsia="MS Mincho"/>
                <w:bCs/>
                <w:szCs w:val="18"/>
              </w:rPr>
              <w:br/>
              <w:t xml:space="preserve">85/1981, </w:t>
            </w:r>
            <w:r w:rsidRPr="009A2724">
              <w:rPr>
                <w:rFonts w:eastAsia="MS Mincho"/>
                <w:bCs/>
                <w:i/>
                <w:szCs w:val="18"/>
              </w:rPr>
              <w:t>Romero</w:t>
            </w:r>
            <w:r w:rsidRPr="009A2724">
              <w:rPr>
                <w:rFonts w:eastAsia="MS Mincho"/>
                <w:bCs/>
                <w:szCs w:val="18"/>
              </w:rPr>
              <w:br/>
              <w:t>Twenty-first session</w:t>
            </w:r>
            <w:r w:rsidRPr="009A2724">
              <w:rPr>
                <w:rFonts w:eastAsia="MS Mincho"/>
                <w:bCs/>
                <w:szCs w:val="18"/>
              </w:rPr>
              <w:br/>
              <w:t xml:space="preserve">88/1981, </w:t>
            </w:r>
            <w:proofErr w:type="spellStart"/>
            <w:r w:rsidRPr="009A2724">
              <w:rPr>
                <w:rFonts w:eastAsia="MS Mincho"/>
                <w:bCs/>
                <w:i/>
                <w:szCs w:val="18"/>
              </w:rPr>
              <w:t>Bequio</w:t>
            </w:r>
            <w:proofErr w:type="spellEnd"/>
            <w:r w:rsidRPr="009A2724">
              <w:rPr>
                <w:rFonts w:eastAsia="MS Mincho"/>
                <w:bCs/>
                <w:szCs w:val="18"/>
              </w:rPr>
              <w:br/>
              <w:t>Eighteenth session</w:t>
            </w:r>
            <w:r w:rsidRPr="009A2724">
              <w:rPr>
                <w:rFonts w:eastAsia="MS Mincho"/>
                <w:bCs/>
                <w:szCs w:val="18"/>
              </w:rPr>
              <w:br/>
              <w:t xml:space="preserve">92/1981, </w:t>
            </w:r>
            <w:r w:rsidRPr="009A2724">
              <w:rPr>
                <w:rFonts w:eastAsia="MS Mincho"/>
                <w:bCs/>
                <w:i/>
                <w:szCs w:val="18"/>
              </w:rPr>
              <w:t>Nieto</w:t>
            </w:r>
            <w:r w:rsidRPr="009A2724">
              <w:rPr>
                <w:rFonts w:eastAsia="MS Mincho"/>
                <w:bCs/>
                <w:szCs w:val="18"/>
              </w:rPr>
              <w:br/>
              <w:t>Nineteenth session</w:t>
            </w:r>
            <w:r w:rsidRPr="009A2724">
              <w:rPr>
                <w:rFonts w:eastAsia="MS Mincho"/>
                <w:bCs/>
                <w:szCs w:val="18"/>
              </w:rPr>
              <w:br/>
              <w:t xml:space="preserve">103/1981, </w:t>
            </w:r>
            <w:proofErr w:type="spellStart"/>
            <w:r w:rsidRPr="009A2724">
              <w:rPr>
                <w:rFonts w:eastAsia="MS Mincho"/>
                <w:bCs/>
                <w:i/>
                <w:szCs w:val="18"/>
              </w:rPr>
              <w:t>Scarone</w:t>
            </w:r>
            <w:proofErr w:type="spellEnd"/>
            <w:r w:rsidRPr="009A2724">
              <w:rPr>
                <w:rFonts w:eastAsia="MS Mincho"/>
                <w:bCs/>
                <w:szCs w:val="18"/>
              </w:rPr>
              <w:br/>
              <w:t>Twentieth session</w:t>
            </w:r>
            <w:r w:rsidRPr="009A2724">
              <w:rPr>
                <w:rFonts w:eastAsia="MS Mincho"/>
                <w:bCs/>
                <w:szCs w:val="18"/>
              </w:rPr>
              <w:br/>
              <w:t xml:space="preserve">105/1981, </w:t>
            </w:r>
            <w:proofErr w:type="spellStart"/>
            <w:r w:rsidRPr="009A2724">
              <w:rPr>
                <w:rFonts w:eastAsia="MS Mincho"/>
                <w:bCs/>
                <w:i/>
                <w:szCs w:val="18"/>
              </w:rPr>
              <w:t>Cabreira</w:t>
            </w:r>
            <w:proofErr w:type="spellEnd"/>
            <w:r w:rsidRPr="009A2724">
              <w:rPr>
                <w:rFonts w:eastAsia="MS Mincho"/>
                <w:bCs/>
                <w:szCs w:val="18"/>
              </w:rPr>
              <w:br/>
              <w:t>Nineteenth session</w:t>
            </w:r>
            <w:r w:rsidRPr="009A2724">
              <w:rPr>
                <w:rFonts w:eastAsia="MS Mincho"/>
                <w:bCs/>
                <w:szCs w:val="18"/>
              </w:rPr>
              <w:br/>
              <w:t xml:space="preserve">109/1981, </w:t>
            </w:r>
            <w:proofErr w:type="spellStart"/>
            <w:r w:rsidRPr="009A2724">
              <w:rPr>
                <w:rFonts w:eastAsia="MS Mincho"/>
                <w:bCs/>
                <w:i/>
                <w:szCs w:val="18"/>
              </w:rPr>
              <w:t>Voituret</w:t>
            </w:r>
            <w:proofErr w:type="spellEnd"/>
            <w:r w:rsidRPr="009A2724">
              <w:rPr>
                <w:rFonts w:eastAsia="MS Mincho"/>
                <w:bCs/>
                <w:szCs w:val="18"/>
              </w:rPr>
              <w:br/>
              <w:t>Twenty-first session</w:t>
            </w:r>
            <w:r w:rsidRPr="009A2724">
              <w:rPr>
                <w:rFonts w:eastAsia="MS Mincho"/>
                <w:bCs/>
                <w:szCs w:val="18"/>
              </w:rPr>
              <w:br/>
              <w:t xml:space="preserve">123/1982, </w:t>
            </w:r>
            <w:proofErr w:type="spellStart"/>
            <w:r w:rsidRPr="009A2724">
              <w:rPr>
                <w:rFonts w:eastAsia="MS Mincho"/>
                <w:bCs/>
                <w:i/>
                <w:szCs w:val="18"/>
              </w:rPr>
              <w:t>Lluberas</w:t>
            </w:r>
            <w:proofErr w:type="spellEnd"/>
            <w:r w:rsidRPr="009A2724">
              <w:rPr>
                <w:rFonts w:eastAsia="MS Mincho"/>
                <w:bCs/>
                <w:szCs w:val="18"/>
              </w:rPr>
              <w:br/>
              <w:t>Twenty-first session]</w:t>
            </w:r>
          </w:p>
        </w:tc>
        <w:tc>
          <w:tcPr>
            <w:tcW w:w="1985" w:type="dxa"/>
            <w:shd w:val="clear" w:color="auto" w:fill="auto"/>
            <w:noWrap/>
          </w:tcPr>
          <w:p w:rsidR="00BE37C9" w:rsidRPr="009A2724" w:rsidRDefault="00BE37C9" w:rsidP="00A07DCE">
            <w:pPr>
              <w:suppressAutoHyphens w:val="0"/>
              <w:spacing w:before="40" w:after="80" w:line="220" w:lineRule="exact"/>
              <w:ind w:right="113"/>
              <w:rPr>
                <w:rFonts w:eastAsia="MS Mincho"/>
                <w:szCs w:val="18"/>
              </w:rPr>
            </w:pPr>
            <w:r w:rsidRPr="009A2724">
              <w:rPr>
                <w:rFonts w:eastAsia="MS Mincho"/>
                <w:bCs/>
                <w:szCs w:val="18"/>
              </w:rPr>
              <w:t>X</w:t>
            </w:r>
            <w:r w:rsidRPr="009A2724">
              <w:rPr>
                <w:rFonts w:eastAsia="MS Mincho"/>
                <w:bCs/>
                <w:szCs w:val="18"/>
              </w:rPr>
              <w:br/>
            </w:r>
            <w:r w:rsidRPr="009A2724">
              <w:rPr>
                <w:rFonts w:eastAsia="MS Mincho"/>
                <w:szCs w:val="18"/>
              </w:rPr>
              <w:t>43 follow-up replies</w:t>
            </w:r>
            <w:r w:rsidRPr="009A2724">
              <w:rPr>
                <w:rFonts w:eastAsia="MS Mincho"/>
                <w:szCs w:val="18"/>
              </w:rPr>
              <w:br/>
              <w:t xml:space="preserve">received </w:t>
            </w:r>
            <w:r>
              <w:rPr>
                <w:rFonts w:eastAsia="MS Mincho"/>
                <w:szCs w:val="18"/>
              </w:rPr>
              <w:br/>
            </w:r>
            <w:r w:rsidRPr="009A2724">
              <w:rPr>
                <w:rFonts w:eastAsia="MS Mincho"/>
                <w:szCs w:val="18"/>
              </w:rPr>
              <w:t>A/59/40</w:t>
            </w:r>
            <w:r w:rsidR="00A07DCE" w:rsidRPr="00180C20">
              <w:rPr>
                <w:rFonts w:eastAsia="MS Mincho"/>
                <w:szCs w:val="18"/>
                <w:vertAlign w:val="superscript"/>
              </w:rPr>
              <w:t>i</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180C20"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b/>
                <w:szCs w:val="18"/>
                <w:lang w:val="es-ES_tradnl"/>
              </w:rPr>
            </w:pPr>
            <w:r w:rsidRPr="00180C20">
              <w:rPr>
                <w:rFonts w:eastAsia="MS Mincho"/>
                <w:bCs/>
                <w:szCs w:val="18"/>
                <w:lang w:val="es-ES_tradnl"/>
              </w:rPr>
              <w:t>B.</w:t>
            </w:r>
            <w:r w:rsidRPr="009A2724">
              <w:rPr>
                <w:rFonts w:eastAsia="MS Mincho"/>
                <w:b/>
                <w:szCs w:val="18"/>
                <w:lang w:val="es-ES_tradnl"/>
              </w:rPr>
              <w:t xml:space="preserve"> </w:t>
            </w:r>
            <w:r w:rsidRPr="009A2724">
              <w:rPr>
                <w:rFonts w:eastAsia="MS Mincho"/>
                <w:bCs/>
                <w:szCs w:val="18"/>
                <w:lang w:val="es-ES_tradnl"/>
              </w:rPr>
              <w:t xml:space="preserve">[103/1981, </w:t>
            </w:r>
            <w:proofErr w:type="spellStart"/>
            <w:r w:rsidRPr="009A2724">
              <w:rPr>
                <w:rFonts w:eastAsia="MS Mincho"/>
                <w:bCs/>
                <w:i/>
                <w:szCs w:val="18"/>
                <w:lang w:val="es-ES_tradnl"/>
              </w:rPr>
              <w:t>Scarone</w:t>
            </w:r>
            <w:proofErr w:type="spellEnd"/>
            <w:r w:rsidRPr="009A2724">
              <w:rPr>
                <w:rFonts w:eastAsia="MS Mincho"/>
                <w:bCs/>
                <w:szCs w:val="18"/>
                <w:lang w:val="es-ES_tradnl"/>
              </w:rPr>
              <w:br/>
              <w:t xml:space="preserve">73/1980, </w:t>
            </w:r>
            <w:r w:rsidRPr="009A2724">
              <w:rPr>
                <w:rFonts w:eastAsia="MS Mincho"/>
                <w:bCs/>
                <w:i/>
                <w:szCs w:val="18"/>
                <w:lang w:val="es-ES_tradnl"/>
              </w:rPr>
              <w:t>Izquierdo</w:t>
            </w:r>
            <w:r w:rsidRPr="009A2724">
              <w:rPr>
                <w:rFonts w:eastAsia="MS Mincho"/>
                <w:bCs/>
                <w:szCs w:val="18"/>
                <w:lang w:val="es-ES_tradnl"/>
              </w:rPr>
              <w:br/>
              <w:t xml:space="preserve">92/1981, </w:t>
            </w:r>
            <w:r w:rsidRPr="009A2724">
              <w:rPr>
                <w:rFonts w:eastAsia="MS Mincho"/>
                <w:bCs/>
                <w:i/>
                <w:szCs w:val="18"/>
                <w:lang w:val="es-ES_tradnl"/>
              </w:rPr>
              <w:t>Nieto</w:t>
            </w:r>
            <w:r w:rsidRPr="009A2724">
              <w:rPr>
                <w:rFonts w:eastAsia="MS Mincho"/>
                <w:bCs/>
                <w:szCs w:val="18"/>
                <w:lang w:val="es-ES_tradnl"/>
              </w:rPr>
              <w:br/>
              <w:t xml:space="preserve">85/1981, </w:t>
            </w:r>
            <w:r w:rsidRPr="009A2724">
              <w:rPr>
                <w:rFonts w:eastAsia="MS Mincho"/>
                <w:bCs/>
                <w:i/>
                <w:szCs w:val="18"/>
                <w:lang w:val="es-ES_tradnl"/>
              </w:rPr>
              <w:t>Romero</w:t>
            </w:r>
            <w:r w:rsidRPr="009A2724">
              <w:rPr>
                <w:rFonts w:eastAsia="MS Mincho"/>
                <w:bCs/>
                <w:szCs w:val="18"/>
                <w:lang w:val="es-ES_tradnl"/>
              </w:rPr>
              <w:t>]</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_tradnl"/>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_tradnl"/>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_tradnl"/>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_tradnl"/>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lang w:val="es-ES_tradnl"/>
              </w:rPr>
            </w:pPr>
          </w:p>
        </w:tc>
      </w:tr>
      <w:tr w:rsidR="00BE37C9" w:rsidRPr="009A2724" w:rsidTr="009A2724">
        <w:trPr>
          <w:gridAfter w:val="1"/>
          <w:wAfter w:w="858" w:type="dxa"/>
        </w:trPr>
        <w:tc>
          <w:tcPr>
            <w:tcW w:w="1985" w:type="dxa"/>
            <w:shd w:val="clear" w:color="auto" w:fill="auto"/>
            <w:noWrap/>
          </w:tcPr>
          <w:p w:rsidR="00BE37C9" w:rsidRPr="009A2724" w:rsidRDefault="00BE37C9" w:rsidP="00EF4D33">
            <w:pPr>
              <w:keepNext/>
              <w:suppressAutoHyphens w:val="0"/>
              <w:spacing w:before="40" w:after="80" w:line="220" w:lineRule="exact"/>
              <w:ind w:right="113"/>
              <w:rPr>
                <w:rFonts w:eastAsia="MS Mincho"/>
                <w:szCs w:val="18"/>
                <w:lang w:val="es-ES_tradnl"/>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bCs/>
                <w:szCs w:val="18"/>
              </w:rPr>
            </w:pPr>
            <w:r w:rsidRPr="00180C20">
              <w:rPr>
                <w:rFonts w:eastAsia="MS Mincho"/>
                <w:bCs/>
                <w:szCs w:val="18"/>
              </w:rPr>
              <w:t>C.</w:t>
            </w:r>
            <w:r w:rsidRPr="009A2724">
              <w:rPr>
                <w:rFonts w:eastAsia="MS Mincho"/>
                <w:b/>
                <w:szCs w:val="18"/>
              </w:rPr>
              <w:t xml:space="preserve"> </w:t>
            </w:r>
            <w:r w:rsidRPr="009A2724">
              <w:rPr>
                <w:rFonts w:eastAsia="MS Mincho"/>
                <w:bCs/>
                <w:szCs w:val="18"/>
              </w:rPr>
              <w:t xml:space="preserve">[63/1979, </w:t>
            </w:r>
            <w:proofErr w:type="spellStart"/>
            <w:r w:rsidRPr="009A2724">
              <w:rPr>
                <w:rFonts w:eastAsia="MS Mincho"/>
                <w:bCs/>
                <w:i/>
                <w:szCs w:val="18"/>
              </w:rPr>
              <w:t>Antonaccio</w:t>
            </w:r>
            <w:proofErr w:type="spellEnd"/>
            <w:r w:rsidRPr="009A2724">
              <w:rPr>
                <w:rFonts w:eastAsia="MS Mincho"/>
                <w:bCs/>
                <w:szCs w:val="18"/>
              </w:rPr>
              <w:br/>
              <w:t xml:space="preserve">80/1980, </w:t>
            </w:r>
            <w:proofErr w:type="spellStart"/>
            <w:r w:rsidRPr="009A2724">
              <w:rPr>
                <w:rFonts w:eastAsia="MS Mincho"/>
                <w:bCs/>
                <w:i/>
                <w:szCs w:val="18"/>
              </w:rPr>
              <w:t>Vasiliskis</w:t>
            </w:r>
            <w:proofErr w:type="spellEnd"/>
            <w:r w:rsidRPr="009A2724">
              <w:rPr>
                <w:rFonts w:eastAsia="MS Mincho"/>
                <w:bCs/>
                <w:szCs w:val="18"/>
              </w:rPr>
              <w:br/>
              <w:t xml:space="preserve">123/1982, </w:t>
            </w:r>
            <w:proofErr w:type="spellStart"/>
            <w:r w:rsidRPr="009A2724">
              <w:rPr>
                <w:rFonts w:eastAsia="MS Mincho"/>
                <w:bCs/>
                <w:i/>
                <w:szCs w:val="18"/>
              </w:rPr>
              <w:t>Lluberas</w:t>
            </w:r>
            <w:proofErr w:type="spellEnd"/>
            <w:r w:rsidRPr="009A2724">
              <w:rPr>
                <w:rFonts w:eastAsia="MS Mincho"/>
                <w:bCs/>
                <w:szCs w:val="18"/>
              </w:rPr>
              <w:t>]</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00" w:lineRule="exact"/>
              <w:ind w:right="113"/>
              <w:rPr>
                <w:rFonts w:eastAsia="MS Mincho"/>
                <w:b/>
                <w:szCs w:val="18"/>
              </w:rPr>
            </w:pPr>
            <w:r w:rsidRPr="00180C20">
              <w:rPr>
                <w:rFonts w:eastAsia="MS Mincho"/>
                <w:bCs/>
                <w:szCs w:val="18"/>
              </w:rPr>
              <w:t>D.</w:t>
            </w:r>
            <w:r w:rsidRPr="009A2724">
              <w:rPr>
                <w:rFonts w:eastAsia="MS Mincho"/>
                <w:b/>
                <w:szCs w:val="18"/>
              </w:rPr>
              <w:t xml:space="preserve"> </w:t>
            </w:r>
            <w:r w:rsidRPr="009A2724">
              <w:rPr>
                <w:rFonts w:eastAsia="MS Mincho"/>
                <w:bCs/>
                <w:szCs w:val="18"/>
              </w:rPr>
              <w:t xml:space="preserve">[4/1977, </w:t>
            </w:r>
            <w:r w:rsidRPr="009A2724">
              <w:rPr>
                <w:rFonts w:eastAsia="MS Mincho"/>
                <w:bCs/>
                <w:i/>
                <w:szCs w:val="18"/>
              </w:rPr>
              <w:t>Ramirez</w:t>
            </w:r>
            <w:r w:rsidRPr="009A2724">
              <w:rPr>
                <w:rFonts w:eastAsia="MS Mincho"/>
                <w:bCs/>
                <w:szCs w:val="18"/>
              </w:rPr>
              <w:br/>
              <w:t>Fourth session</w:t>
            </w:r>
            <w:r w:rsidRPr="009A2724">
              <w:rPr>
                <w:rFonts w:eastAsia="MS Mincho"/>
                <w:bCs/>
                <w:szCs w:val="18"/>
              </w:rPr>
              <w:br/>
              <w:t xml:space="preserve">6/1977, </w:t>
            </w:r>
            <w:proofErr w:type="spellStart"/>
            <w:r w:rsidRPr="009A2724">
              <w:rPr>
                <w:rFonts w:eastAsia="MS Mincho"/>
                <w:bCs/>
                <w:i/>
                <w:szCs w:val="18"/>
              </w:rPr>
              <w:t>Sequeiro</w:t>
            </w:r>
            <w:proofErr w:type="spellEnd"/>
            <w:r w:rsidRPr="009A2724">
              <w:rPr>
                <w:rFonts w:eastAsia="MS Mincho"/>
                <w:bCs/>
                <w:szCs w:val="18"/>
              </w:rPr>
              <w:br/>
              <w:t>Sixth session</w:t>
            </w:r>
            <w:r w:rsidRPr="009A2724">
              <w:rPr>
                <w:rFonts w:eastAsia="MS Mincho"/>
                <w:bCs/>
                <w:szCs w:val="18"/>
              </w:rPr>
              <w:br/>
              <w:t xml:space="preserve">25/1978, </w:t>
            </w:r>
            <w:proofErr w:type="spellStart"/>
            <w:r w:rsidRPr="009A2724">
              <w:rPr>
                <w:rFonts w:eastAsia="MS Mincho"/>
                <w:bCs/>
                <w:i/>
                <w:szCs w:val="18"/>
              </w:rPr>
              <w:t>Massiotti</w:t>
            </w:r>
            <w:proofErr w:type="spellEnd"/>
            <w:r w:rsidRPr="009A2724">
              <w:rPr>
                <w:rFonts w:eastAsia="MS Mincho"/>
                <w:bCs/>
                <w:szCs w:val="18"/>
              </w:rPr>
              <w:br/>
              <w:t>Sixteenth session</w:t>
            </w:r>
            <w:r w:rsidRPr="009A2724">
              <w:rPr>
                <w:rFonts w:eastAsia="MS Mincho"/>
                <w:bCs/>
                <w:szCs w:val="18"/>
              </w:rPr>
              <w:br/>
              <w:t xml:space="preserve">28/1978, </w:t>
            </w:r>
            <w:r w:rsidRPr="009A2724">
              <w:rPr>
                <w:rFonts w:eastAsia="MS Mincho"/>
                <w:bCs/>
                <w:i/>
                <w:szCs w:val="18"/>
              </w:rPr>
              <w:t>Weisz</w:t>
            </w:r>
            <w:r w:rsidRPr="009A2724">
              <w:rPr>
                <w:rFonts w:eastAsia="MS Mincho"/>
                <w:bCs/>
                <w:szCs w:val="18"/>
              </w:rPr>
              <w:t xml:space="preserve"> </w:t>
            </w:r>
            <w:r w:rsidRPr="009A2724">
              <w:rPr>
                <w:rFonts w:eastAsia="MS Mincho"/>
                <w:bCs/>
                <w:szCs w:val="18"/>
              </w:rPr>
              <w:br/>
              <w:t>Eleventh session</w:t>
            </w:r>
            <w:r w:rsidRPr="009A2724">
              <w:rPr>
                <w:rFonts w:eastAsia="MS Mincho"/>
                <w:bCs/>
                <w:szCs w:val="18"/>
              </w:rPr>
              <w:br/>
              <w:t xml:space="preserve">32/1978, </w:t>
            </w:r>
            <w:proofErr w:type="spellStart"/>
            <w:r w:rsidRPr="009A2724">
              <w:rPr>
                <w:rFonts w:eastAsia="MS Mincho"/>
                <w:bCs/>
                <w:i/>
                <w:szCs w:val="18"/>
              </w:rPr>
              <w:t>Touron</w:t>
            </w:r>
            <w:proofErr w:type="spellEnd"/>
            <w:r w:rsidRPr="009A2724">
              <w:rPr>
                <w:rFonts w:eastAsia="MS Mincho"/>
                <w:bCs/>
                <w:szCs w:val="18"/>
              </w:rPr>
              <w:br/>
              <w:t xml:space="preserve">Twelfth session </w:t>
            </w:r>
            <w:r w:rsidRPr="009A2724">
              <w:rPr>
                <w:rFonts w:eastAsia="MS Mincho"/>
                <w:bCs/>
                <w:szCs w:val="18"/>
              </w:rPr>
              <w:br/>
              <w:t xml:space="preserve">33/1978, </w:t>
            </w:r>
            <w:proofErr w:type="spellStart"/>
            <w:r w:rsidRPr="009A2724">
              <w:rPr>
                <w:rFonts w:eastAsia="MS Mincho"/>
                <w:bCs/>
                <w:i/>
                <w:szCs w:val="18"/>
              </w:rPr>
              <w:t>Carballal</w:t>
            </w:r>
            <w:proofErr w:type="spellEnd"/>
            <w:r w:rsidRPr="009A2724">
              <w:rPr>
                <w:rFonts w:eastAsia="MS Mincho"/>
                <w:bCs/>
                <w:szCs w:val="18"/>
              </w:rPr>
              <w:br/>
              <w:t>Twelfth session</w:t>
            </w:r>
            <w:r w:rsidRPr="009A2724">
              <w:rPr>
                <w:rFonts w:eastAsia="MS Mincho"/>
                <w:bCs/>
                <w:szCs w:val="18"/>
              </w:rPr>
              <w:br/>
              <w:t xml:space="preserve">37/1978, </w:t>
            </w:r>
            <w:r w:rsidRPr="009A2724">
              <w:rPr>
                <w:rFonts w:eastAsia="MS Mincho"/>
                <w:bCs/>
                <w:i/>
                <w:szCs w:val="18"/>
              </w:rPr>
              <w:t>De Boston</w:t>
            </w:r>
            <w:r w:rsidRPr="009A2724">
              <w:rPr>
                <w:rFonts w:eastAsia="MS Mincho"/>
                <w:bCs/>
                <w:i/>
                <w:szCs w:val="18"/>
              </w:rPr>
              <w:br/>
            </w:r>
            <w:r w:rsidRPr="009A2724">
              <w:rPr>
                <w:rFonts w:eastAsia="MS Mincho"/>
                <w:bCs/>
                <w:szCs w:val="18"/>
              </w:rPr>
              <w:t>Twelfth session</w:t>
            </w:r>
            <w:r w:rsidRPr="009A2724">
              <w:rPr>
                <w:rFonts w:eastAsia="MS Mincho"/>
                <w:bCs/>
                <w:szCs w:val="18"/>
              </w:rPr>
              <w:br/>
              <w:t xml:space="preserve">44/1979, </w:t>
            </w:r>
            <w:proofErr w:type="spellStart"/>
            <w:r w:rsidRPr="009A2724">
              <w:rPr>
                <w:rFonts w:eastAsia="MS Mincho"/>
                <w:bCs/>
                <w:i/>
                <w:szCs w:val="18"/>
              </w:rPr>
              <w:t>Pietraroia</w:t>
            </w:r>
            <w:proofErr w:type="spellEnd"/>
            <w:r w:rsidRPr="009A2724">
              <w:rPr>
                <w:rFonts w:eastAsia="MS Mincho"/>
                <w:bCs/>
                <w:szCs w:val="18"/>
              </w:rPr>
              <w:t xml:space="preserve"> </w:t>
            </w:r>
            <w:r w:rsidRPr="009A2724">
              <w:rPr>
                <w:rFonts w:eastAsia="MS Mincho"/>
                <w:bCs/>
                <w:szCs w:val="18"/>
              </w:rPr>
              <w:br/>
              <w:t>Twelfth session</w:t>
            </w:r>
            <w:r w:rsidRPr="009A2724">
              <w:rPr>
                <w:rFonts w:eastAsia="MS Mincho"/>
                <w:bCs/>
                <w:szCs w:val="18"/>
              </w:rPr>
              <w:br/>
              <w:t xml:space="preserve">52/1979, </w:t>
            </w:r>
            <w:r w:rsidRPr="009A2724">
              <w:rPr>
                <w:rFonts w:eastAsia="MS Mincho"/>
                <w:bCs/>
                <w:i/>
                <w:szCs w:val="18"/>
              </w:rPr>
              <w:t>Lopez Burgos</w:t>
            </w:r>
            <w:r w:rsidRPr="009A2724">
              <w:rPr>
                <w:rFonts w:eastAsia="MS Mincho"/>
                <w:bCs/>
                <w:szCs w:val="18"/>
              </w:rPr>
              <w:br/>
              <w:t>Thirteenth session</w:t>
            </w:r>
            <w:r w:rsidRPr="009A2724">
              <w:rPr>
                <w:rFonts w:eastAsia="MS Mincho"/>
                <w:bCs/>
                <w:szCs w:val="18"/>
              </w:rPr>
              <w:br/>
              <w:t xml:space="preserve">56/1979, </w:t>
            </w:r>
            <w:proofErr w:type="spellStart"/>
            <w:r w:rsidRPr="009A2724">
              <w:rPr>
                <w:rFonts w:eastAsia="MS Mincho"/>
                <w:bCs/>
                <w:i/>
                <w:szCs w:val="18"/>
              </w:rPr>
              <w:t>Celiberti</w:t>
            </w:r>
            <w:proofErr w:type="spellEnd"/>
            <w:r w:rsidRPr="009A2724">
              <w:rPr>
                <w:rFonts w:eastAsia="MS Mincho"/>
                <w:bCs/>
                <w:szCs w:val="18"/>
              </w:rPr>
              <w:br/>
              <w:t>Thirteenth session</w:t>
            </w:r>
            <w:r w:rsidRPr="009A2724">
              <w:rPr>
                <w:rFonts w:eastAsia="MS Mincho"/>
                <w:bCs/>
                <w:szCs w:val="18"/>
              </w:rPr>
              <w:br/>
              <w:t xml:space="preserve">66/1980, </w:t>
            </w:r>
            <w:proofErr w:type="spellStart"/>
            <w:r w:rsidRPr="009A2724">
              <w:rPr>
                <w:rFonts w:eastAsia="MS Mincho"/>
                <w:bCs/>
                <w:i/>
                <w:szCs w:val="18"/>
              </w:rPr>
              <w:t>Schweizer</w:t>
            </w:r>
            <w:proofErr w:type="spellEnd"/>
            <w:r w:rsidRPr="009A2724">
              <w:rPr>
                <w:rFonts w:eastAsia="MS Mincho"/>
                <w:bCs/>
                <w:szCs w:val="18"/>
              </w:rPr>
              <w:br/>
              <w:t>Seventeenth session</w:t>
            </w:r>
            <w:r w:rsidRPr="009A2724">
              <w:rPr>
                <w:rFonts w:eastAsia="MS Mincho"/>
                <w:bCs/>
                <w:szCs w:val="18"/>
              </w:rPr>
              <w:br/>
              <w:t xml:space="preserve">70/1980, </w:t>
            </w:r>
            <w:proofErr w:type="spellStart"/>
            <w:r w:rsidRPr="009A2724">
              <w:rPr>
                <w:rFonts w:eastAsia="MS Mincho"/>
                <w:bCs/>
                <w:i/>
                <w:szCs w:val="18"/>
              </w:rPr>
              <w:t>Simones</w:t>
            </w:r>
            <w:proofErr w:type="spellEnd"/>
            <w:r w:rsidRPr="009A2724">
              <w:rPr>
                <w:rFonts w:eastAsia="MS Mincho"/>
                <w:bCs/>
                <w:szCs w:val="18"/>
              </w:rPr>
              <w:br/>
              <w:t>Fifteenth session</w:t>
            </w:r>
            <w:r w:rsidRPr="009A2724">
              <w:rPr>
                <w:rFonts w:eastAsia="MS Mincho"/>
                <w:bCs/>
                <w:szCs w:val="18"/>
              </w:rPr>
              <w:br/>
              <w:t xml:space="preserve">74/1980, </w:t>
            </w:r>
            <w:r w:rsidRPr="009A2724">
              <w:rPr>
                <w:rFonts w:eastAsia="MS Mincho"/>
                <w:bCs/>
                <w:i/>
                <w:szCs w:val="18"/>
              </w:rPr>
              <w:t>Estrella</w:t>
            </w:r>
            <w:r w:rsidRPr="009A2724">
              <w:rPr>
                <w:rFonts w:eastAsia="MS Mincho"/>
                <w:bCs/>
                <w:szCs w:val="18"/>
              </w:rPr>
              <w:br/>
              <w:t>Eighteenth session</w:t>
            </w:r>
            <w:r w:rsidRPr="009A2724">
              <w:rPr>
                <w:rFonts w:eastAsia="MS Mincho"/>
                <w:bCs/>
                <w:szCs w:val="18"/>
              </w:rPr>
              <w:br/>
              <w:t xml:space="preserve">110/1981, </w:t>
            </w:r>
            <w:proofErr w:type="spellStart"/>
            <w:r w:rsidRPr="009A2724">
              <w:rPr>
                <w:rFonts w:eastAsia="MS Mincho"/>
                <w:bCs/>
                <w:i/>
                <w:szCs w:val="18"/>
              </w:rPr>
              <w:t>Viana</w:t>
            </w:r>
            <w:proofErr w:type="spellEnd"/>
            <w:r w:rsidRPr="009A2724">
              <w:rPr>
                <w:rFonts w:eastAsia="MS Mincho"/>
                <w:bCs/>
                <w:szCs w:val="18"/>
              </w:rPr>
              <w:br/>
              <w:t>Twenty-first session</w:t>
            </w:r>
            <w:r w:rsidRPr="009A2724">
              <w:rPr>
                <w:rFonts w:eastAsia="MS Mincho"/>
                <w:bCs/>
                <w:szCs w:val="18"/>
              </w:rPr>
              <w:br/>
              <w:t xml:space="preserve">139/1983, </w:t>
            </w:r>
            <w:proofErr w:type="spellStart"/>
            <w:r w:rsidRPr="009A2724">
              <w:rPr>
                <w:rFonts w:eastAsia="MS Mincho"/>
                <w:bCs/>
                <w:i/>
                <w:szCs w:val="18"/>
              </w:rPr>
              <w:t>Conteris</w:t>
            </w:r>
            <w:proofErr w:type="spellEnd"/>
            <w:r w:rsidRPr="009A2724">
              <w:rPr>
                <w:rFonts w:eastAsia="MS Mincho"/>
                <w:bCs/>
                <w:szCs w:val="18"/>
              </w:rPr>
              <w:br/>
              <w:t>Twenty-fifth session</w:t>
            </w:r>
            <w:r w:rsidRPr="009A2724">
              <w:rPr>
                <w:rFonts w:eastAsia="MS Mincho"/>
                <w:bCs/>
                <w:szCs w:val="18"/>
              </w:rPr>
              <w:br/>
              <w:t xml:space="preserve">147/1983, </w:t>
            </w:r>
            <w:proofErr w:type="spellStart"/>
            <w:r w:rsidRPr="009A2724">
              <w:rPr>
                <w:rFonts w:eastAsia="MS Mincho"/>
                <w:bCs/>
                <w:i/>
                <w:szCs w:val="18"/>
              </w:rPr>
              <w:t>Gilboa</w:t>
            </w:r>
            <w:proofErr w:type="spellEnd"/>
            <w:r w:rsidRPr="009A2724">
              <w:rPr>
                <w:rFonts w:eastAsia="MS Mincho"/>
                <w:bCs/>
                <w:szCs w:val="18"/>
              </w:rPr>
              <w:br/>
              <w:t>Twenty-sixth session</w:t>
            </w:r>
            <w:r w:rsidRPr="009A2724">
              <w:rPr>
                <w:rFonts w:eastAsia="MS Mincho"/>
                <w:bCs/>
                <w:szCs w:val="18"/>
              </w:rPr>
              <w:br/>
              <w:t xml:space="preserve">162/1983, </w:t>
            </w:r>
            <w:r w:rsidRPr="009A2724">
              <w:rPr>
                <w:rFonts w:eastAsia="MS Mincho"/>
                <w:bCs/>
                <w:i/>
                <w:szCs w:val="18"/>
              </w:rPr>
              <w:t>Acosta</w:t>
            </w:r>
            <w:r w:rsidRPr="009A2724">
              <w:rPr>
                <w:rFonts w:eastAsia="MS Mincho"/>
                <w:bCs/>
                <w:szCs w:val="18"/>
              </w:rPr>
              <w:br/>
              <w:t>Thirty-fourth session]</w:t>
            </w:r>
          </w:p>
        </w:tc>
        <w:tc>
          <w:tcPr>
            <w:tcW w:w="1985"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0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b/>
                <w:szCs w:val="18"/>
              </w:rPr>
            </w:pPr>
            <w:r w:rsidRPr="00180C20">
              <w:rPr>
                <w:rFonts w:eastAsia="MS Mincho"/>
                <w:bCs/>
                <w:szCs w:val="18"/>
              </w:rPr>
              <w:t>E.</w:t>
            </w:r>
            <w:r w:rsidRPr="009A2724">
              <w:rPr>
                <w:rFonts w:eastAsia="MS Mincho"/>
                <w:b/>
                <w:szCs w:val="18"/>
              </w:rPr>
              <w:t xml:space="preserve"> </w:t>
            </w:r>
            <w:r w:rsidRPr="009A2724">
              <w:rPr>
                <w:rFonts w:eastAsia="MS Mincho"/>
                <w:bCs/>
                <w:szCs w:val="18"/>
              </w:rPr>
              <w:t xml:space="preserve">[30/1978, </w:t>
            </w:r>
            <w:proofErr w:type="spellStart"/>
            <w:r w:rsidRPr="009A2724">
              <w:rPr>
                <w:rFonts w:eastAsia="MS Mincho"/>
                <w:bCs/>
                <w:i/>
                <w:szCs w:val="18"/>
              </w:rPr>
              <w:t>Bleier</w:t>
            </w:r>
            <w:proofErr w:type="spellEnd"/>
            <w:r w:rsidRPr="009A2724">
              <w:rPr>
                <w:rFonts w:eastAsia="MS Mincho"/>
                <w:bCs/>
                <w:i/>
                <w:szCs w:val="18"/>
              </w:rPr>
              <w:br/>
            </w:r>
            <w:r w:rsidRPr="009A2724">
              <w:rPr>
                <w:rFonts w:eastAsia="MS Mincho"/>
                <w:bCs/>
                <w:szCs w:val="18"/>
              </w:rPr>
              <w:t>Fifteenth session</w:t>
            </w:r>
            <w:r w:rsidRPr="009A2724">
              <w:rPr>
                <w:rFonts w:eastAsia="MS Mincho"/>
                <w:bCs/>
                <w:szCs w:val="18"/>
              </w:rPr>
              <w:br/>
              <w:t xml:space="preserve">84/1981, </w:t>
            </w:r>
            <w:proofErr w:type="spellStart"/>
            <w:r w:rsidRPr="009A2724">
              <w:rPr>
                <w:rFonts w:eastAsia="MS Mincho"/>
                <w:bCs/>
                <w:i/>
                <w:szCs w:val="18"/>
              </w:rPr>
              <w:t>Dermit</w:t>
            </w:r>
            <w:proofErr w:type="spellEnd"/>
            <w:r w:rsidRPr="009A2724">
              <w:rPr>
                <w:rFonts w:eastAsia="MS Mincho"/>
                <w:bCs/>
                <w:i/>
                <w:szCs w:val="18"/>
              </w:rPr>
              <w:t xml:space="preserve"> </w:t>
            </w:r>
            <w:proofErr w:type="spellStart"/>
            <w:r w:rsidRPr="009A2724">
              <w:rPr>
                <w:rFonts w:eastAsia="MS Mincho"/>
                <w:bCs/>
                <w:i/>
                <w:szCs w:val="18"/>
              </w:rPr>
              <w:t>Barbato</w:t>
            </w:r>
            <w:proofErr w:type="spellEnd"/>
            <w:r w:rsidRPr="009A2724">
              <w:rPr>
                <w:rFonts w:eastAsia="MS Mincho"/>
                <w:szCs w:val="18"/>
              </w:rPr>
              <w:br/>
            </w:r>
            <w:r w:rsidRPr="009A2724">
              <w:rPr>
                <w:rFonts w:eastAsia="MS Mincho"/>
                <w:bCs/>
                <w:szCs w:val="18"/>
              </w:rPr>
              <w:t>Seventeenth session</w:t>
            </w:r>
            <w:r w:rsidRPr="009A2724">
              <w:rPr>
                <w:rFonts w:eastAsia="MS Mincho"/>
                <w:bCs/>
                <w:szCs w:val="18"/>
              </w:rPr>
              <w:br/>
              <w:t xml:space="preserve">107/1981, </w:t>
            </w:r>
            <w:proofErr w:type="spellStart"/>
            <w:r w:rsidRPr="009A2724">
              <w:rPr>
                <w:rFonts w:eastAsia="MS Mincho"/>
                <w:bCs/>
                <w:i/>
                <w:szCs w:val="18"/>
              </w:rPr>
              <w:t>Quinteros</w:t>
            </w:r>
            <w:proofErr w:type="spellEnd"/>
            <w:r w:rsidRPr="009A2724">
              <w:rPr>
                <w:rFonts w:eastAsia="MS Mincho"/>
                <w:bCs/>
                <w:szCs w:val="18"/>
              </w:rPr>
              <w:br/>
              <w:t>Nineteenth session]</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C637FC">
            <w:pPr>
              <w:suppressAutoHyphens w:val="0"/>
              <w:spacing w:before="40" w:after="80" w:line="220" w:lineRule="exact"/>
              <w:ind w:right="113"/>
              <w:rPr>
                <w:rFonts w:eastAsia="MS Mincho"/>
                <w:szCs w:val="18"/>
              </w:rPr>
            </w:pPr>
            <w:r w:rsidRPr="009A2724">
              <w:rPr>
                <w:rFonts w:eastAsia="MS Mincho"/>
                <w:szCs w:val="18"/>
              </w:rPr>
              <w:t xml:space="preserve">159/1983, </w:t>
            </w:r>
            <w:proofErr w:type="spellStart"/>
            <w:r w:rsidRPr="009A2724">
              <w:rPr>
                <w:rFonts w:eastAsia="MS Mincho"/>
                <w:i/>
                <w:szCs w:val="18"/>
              </w:rPr>
              <w:t>Cariboni</w:t>
            </w:r>
            <w:proofErr w:type="spellEnd"/>
            <w:r w:rsidRPr="009A2724">
              <w:rPr>
                <w:rFonts w:eastAsia="MS Mincho"/>
                <w:szCs w:val="18"/>
              </w:rPr>
              <w:br/>
              <w:t>A/43/40</w:t>
            </w:r>
            <w:r w:rsidR="00C637FC">
              <w:rPr>
                <w:rFonts w:eastAsia="MS Mincho"/>
                <w:i/>
                <w:iCs/>
                <w:szCs w:val="18"/>
                <w:vertAlign w:val="superscript"/>
              </w:rPr>
              <w:t>c</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322/1988, </w:t>
            </w:r>
            <w:r w:rsidRPr="009A2724">
              <w:rPr>
                <w:rFonts w:eastAsia="MS Mincho"/>
                <w:i/>
                <w:szCs w:val="18"/>
              </w:rPr>
              <w:t>Rodríguez</w:t>
            </w:r>
            <w:r w:rsidRPr="009A2724">
              <w:rPr>
                <w:rFonts w:eastAsia="MS Mincho"/>
                <w:szCs w:val="18"/>
              </w:rPr>
              <w:br/>
              <w:t>A/51/40, A/49/40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A/51/40</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1887/2009, </w:t>
            </w:r>
            <w:proofErr w:type="spellStart"/>
            <w:r w:rsidRPr="009A2724">
              <w:rPr>
                <w:rFonts w:eastAsia="MS Mincho"/>
                <w:i/>
                <w:szCs w:val="18"/>
              </w:rPr>
              <w:t>Peirano</w:t>
            </w:r>
            <w:proofErr w:type="spellEnd"/>
            <w:r w:rsidRPr="009A2724">
              <w:rPr>
                <w:rFonts w:eastAsia="MS Mincho"/>
                <w:i/>
                <w:szCs w:val="18"/>
              </w:rPr>
              <w:t xml:space="preserve"> Basso</w:t>
            </w:r>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375E4F">
              <w:rPr>
                <w:rFonts w:eastAsia="MS Mincho"/>
                <w:szCs w:val="18"/>
                <w:lang w:val="it-IT"/>
              </w:rPr>
              <w:t xml:space="preserve">1637/2007, 1757/2008, and 1765/2008, </w:t>
            </w:r>
            <w:r w:rsidRPr="00375E4F">
              <w:rPr>
                <w:rFonts w:eastAsia="MS Mincho"/>
                <w:i/>
                <w:szCs w:val="18"/>
                <w:lang w:val="it-IT"/>
              </w:rPr>
              <w:t>Canessa Albareda et al.</w:t>
            </w:r>
            <w:r w:rsidRPr="00375E4F">
              <w:rPr>
                <w:rFonts w:eastAsia="MS Mincho"/>
                <w:i/>
                <w:szCs w:val="18"/>
                <w:lang w:val="it-IT"/>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Uzbekistan (32) </w:t>
            </w: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907/2000, </w:t>
            </w:r>
            <w:proofErr w:type="spellStart"/>
            <w:r w:rsidRPr="009A2724">
              <w:rPr>
                <w:rFonts w:eastAsia="MS Mincho"/>
                <w:i/>
                <w:szCs w:val="18"/>
              </w:rPr>
              <w:t>Siragev</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A/61/40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911/2000, </w:t>
            </w:r>
            <w:proofErr w:type="spellStart"/>
            <w:r w:rsidRPr="009A2724">
              <w:rPr>
                <w:rFonts w:eastAsia="MS Mincho"/>
                <w:i/>
                <w:szCs w:val="18"/>
              </w:rPr>
              <w:t>Nazarov</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915/2000, </w:t>
            </w:r>
            <w:proofErr w:type="spellStart"/>
            <w:r w:rsidRPr="009A2724">
              <w:rPr>
                <w:rFonts w:eastAsia="MS Mincho"/>
                <w:i/>
                <w:szCs w:val="18"/>
              </w:rPr>
              <w:t>Ruzmetov</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917/2000, </w:t>
            </w:r>
            <w:proofErr w:type="spellStart"/>
            <w:r w:rsidRPr="009A2724">
              <w:rPr>
                <w:rFonts w:eastAsia="MS Mincho"/>
                <w:i/>
                <w:szCs w:val="18"/>
              </w:rPr>
              <w:t>Arutyunyan</w:t>
            </w:r>
            <w:proofErr w:type="spellEnd"/>
            <w:r w:rsidRPr="009A2724">
              <w:rPr>
                <w:rFonts w:eastAsia="MS Mincho"/>
                <w:szCs w:val="18"/>
              </w:rPr>
              <w:br/>
              <w:t>A/59/40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br/>
            </w: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931/2000, </w:t>
            </w:r>
            <w:proofErr w:type="spellStart"/>
            <w:r w:rsidRPr="009A2724">
              <w:rPr>
                <w:rFonts w:eastAsia="MS Mincho"/>
                <w:i/>
                <w:szCs w:val="18"/>
              </w:rPr>
              <w:t>Hudoyberganova</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br/>
            </w: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959/2000, </w:t>
            </w:r>
            <w:proofErr w:type="spellStart"/>
            <w:r w:rsidRPr="009A2724">
              <w:rPr>
                <w:rFonts w:eastAsia="MS Mincho"/>
                <w:i/>
                <w:szCs w:val="18"/>
              </w:rPr>
              <w:t>Bazarov</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971/2001, </w:t>
            </w:r>
            <w:proofErr w:type="spellStart"/>
            <w:r w:rsidRPr="009A2724">
              <w:rPr>
                <w:rFonts w:eastAsia="MS Mincho"/>
                <w:i/>
                <w:szCs w:val="18"/>
              </w:rPr>
              <w:t>Arutyuniantz</w:t>
            </w:r>
            <w:proofErr w:type="spellEnd"/>
            <w:r w:rsidRPr="009A2724">
              <w:rPr>
                <w:rFonts w:eastAsia="MS Mincho"/>
                <w:szCs w:val="18"/>
              </w:rPr>
              <w:br/>
              <w:t>A/60/40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A/60/40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1017/2001, </w:t>
            </w:r>
            <w:proofErr w:type="spellStart"/>
            <w:r w:rsidRPr="009A2724">
              <w:rPr>
                <w:rFonts w:eastAsia="MS Mincho"/>
                <w:i/>
                <w:szCs w:val="18"/>
              </w:rPr>
              <w:t>Strakhov</w:t>
            </w:r>
            <w:proofErr w:type="spellEnd"/>
            <w:r w:rsidRPr="009A2724">
              <w:rPr>
                <w:rFonts w:eastAsia="MS Mincho"/>
                <w:i/>
                <w:szCs w:val="18"/>
              </w:rPr>
              <w:t xml:space="preserve"> </w:t>
            </w:r>
            <w:r w:rsidRPr="009A2724">
              <w:rPr>
                <w:rFonts w:eastAsia="MS Mincho"/>
                <w:szCs w:val="18"/>
              </w:rPr>
              <w:t>and 1066/2002,</w:t>
            </w:r>
            <w:r w:rsidRPr="009A2724">
              <w:rPr>
                <w:rFonts w:eastAsia="MS Mincho"/>
                <w:i/>
                <w:szCs w:val="18"/>
              </w:rPr>
              <w:t xml:space="preserve"> </w:t>
            </w:r>
            <w:proofErr w:type="spellStart"/>
            <w:r w:rsidRPr="009A2724">
              <w:rPr>
                <w:rFonts w:eastAsia="MS Mincho"/>
                <w:i/>
                <w:szCs w:val="18"/>
              </w:rPr>
              <w:t>Fayzulaev</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1041/2002, </w:t>
            </w:r>
            <w:proofErr w:type="spellStart"/>
            <w:r w:rsidRPr="009A2724">
              <w:rPr>
                <w:rFonts w:eastAsia="MS Mincho"/>
                <w:i/>
                <w:szCs w:val="18"/>
              </w:rPr>
              <w:t>Tulayganov</w:t>
            </w:r>
            <w:proofErr w:type="spellEnd"/>
            <w:r w:rsidRPr="009A2724">
              <w:rPr>
                <w:rFonts w:eastAsia="MS Mincho"/>
                <w:i/>
                <w:szCs w:val="18"/>
              </w:rPr>
              <w:t xml:space="preserve"> </w:t>
            </w:r>
            <w:r w:rsidRPr="009A2724">
              <w:rPr>
                <w:rFonts w:eastAsia="MS Mincho"/>
                <w:i/>
                <w:szCs w:val="18"/>
              </w:rPr>
              <w:br/>
            </w:r>
            <w:r w:rsidRPr="009A2724">
              <w:rPr>
                <w:rFonts w:eastAsia="MS Mincho"/>
                <w:szCs w:val="18"/>
              </w:rP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1043/2002, </w:t>
            </w:r>
            <w:proofErr w:type="spellStart"/>
            <w:r w:rsidRPr="009A2724">
              <w:rPr>
                <w:rFonts w:eastAsia="MS Mincho"/>
                <w:i/>
                <w:szCs w:val="18"/>
              </w:rPr>
              <w:t>Chikiunov</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1057/2002, </w:t>
            </w:r>
            <w:proofErr w:type="spellStart"/>
            <w:r w:rsidRPr="009A2724">
              <w:rPr>
                <w:rFonts w:eastAsia="MS Mincho"/>
                <w:i/>
                <w:szCs w:val="18"/>
              </w:rPr>
              <w:t>Korvetov</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1071/2002, </w:t>
            </w:r>
            <w:proofErr w:type="spellStart"/>
            <w:r w:rsidRPr="009A2724">
              <w:rPr>
                <w:rFonts w:eastAsia="MS Mincho"/>
                <w:i/>
                <w:szCs w:val="18"/>
              </w:rPr>
              <w:t>Agabekov</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1140/2002, </w:t>
            </w:r>
            <w:proofErr w:type="spellStart"/>
            <w:r w:rsidRPr="009A2724">
              <w:rPr>
                <w:rFonts w:eastAsia="MS Mincho"/>
                <w:i/>
                <w:szCs w:val="18"/>
              </w:rPr>
              <w:t>Khudayberganov</w:t>
            </w:r>
            <w:proofErr w:type="spellEnd"/>
            <w:r w:rsidRPr="009A2724">
              <w:rPr>
                <w:rFonts w:eastAsia="MS Mincho"/>
                <w:szCs w:val="18"/>
              </w:rPr>
              <w:br/>
              <w:t>A/62/40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1150/2002, </w:t>
            </w:r>
            <w:proofErr w:type="spellStart"/>
            <w:r w:rsidRPr="009A2724">
              <w:rPr>
                <w:rFonts w:eastAsia="MS Mincho"/>
                <w:i/>
                <w:szCs w:val="18"/>
              </w:rPr>
              <w:t>Uteev</w:t>
            </w:r>
            <w:proofErr w:type="spellEnd"/>
            <w:r w:rsidRPr="009A2724">
              <w:rPr>
                <w:rFonts w:eastAsia="MS Mincho"/>
                <w:szCs w:val="18"/>
              </w:rPr>
              <w:br/>
              <w:t>A/63/40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A/64/40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1163/2003, </w:t>
            </w:r>
            <w:proofErr w:type="spellStart"/>
            <w:r w:rsidRPr="009A2724">
              <w:rPr>
                <w:rFonts w:eastAsia="MS Mincho"/>
                <w:i/>
                <w:iCs/>
                <w:szCs w:val="18"/>
              </w:rPr>
              <w:t>Isaev</w:t>
            </w:r>
            <w:proofErr w:type="spellEnd"/>
            <w:r w:rsidRPr="009A2724">
              <w:rPr>
                <w:rFonts w:eastAsia="MS Mincho"/>
                <w:i/>
                <w:iCs/>
                <w:szCs w:val="18"/>
              </w:rPr>
              <w:t xml:space="preserve"> and </w:t>
            </w:r>
            <w:proofErr w:type="spellStart"/>
            <w:r w:rsidRPr="009A2724">
              <w:rPr>
                <w:rFonts w:eastAsia="MS Mincho"/>
                <w:i/>
                <w:iCs/>
                <w:szCs w:val="18"/>
              </w:rPr>
              <w:t>Karimov</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 xml:space="preserve">1225/2003, </w:t>
            </w:r>
            <w:proofErr w:type="spellStart"/>
            <w:r w:rsidRPr="009A2724">
              <w:rPr>
                <w:rFonts w:eastAsia="MS Mincho"/>
                <w:i/>
                <w:iCs/>
                <w:szCs w:val="18"/>
              </w:rPr>
              <w:t>Eshonov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keepNext/>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keepNext/>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1280/2004, </w:t>
            </w:r>
            <w:proofErr w:type="spellStart"/>
            <w:r w:rsidRPr="009A2724">
              <w:rPr>
                <w:rFonts w:eastAsia="MS Mincho"/>
                <w:i/>
                <w:szCs w:val="18"/>
              </w:rPr>
              <w:t>Tolipkhudzhaev</w:t>
            </w:r>
            <w:proofErr w:type="spellEnd"/>
            <w:r w:rsidRPr="009A2724">
              <w:rPr>
                <w:rFonts w:eastAsia="MS Mincho"/>
                <w:i/>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1284/2004, </w:t>
            </w:r>
            <w:proofErr w:type="spellStart"/>
            <w:r w:rsidRPr="009A2724">
              <w:rPr>
                <w:rFonts w:eastAsia="MS Mincho"/>
                <w:i/>
                <w:iCs/>
                <w:szCs w:val="18"/>
              </w:rPr>
              <w:t>Kodirov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4C3E9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1334/2004, </w:t>
            </w:r>
            <w:proofErr w:type="spellStart"/>
            <w:r w:rsidRPr="009A2724">
              <w:rPr>
                <w:rFonts w:eastAsia="MS Mincho"/>
                <w:i/>
                <w:iCs/>
                <w:szCs w:val="18"/>
              </w:rPr>
              <w:t>Mavlonov</w:t>
            </w:r>
            <w:proofErr w:type="spellEnd"/>
            <w:r w:rsidRPr="009A2724">
              <w:rPr>
                <w:rFonts w:eastAsia="MS Mincho"/>
                <w:i/>
                <w:iCs/>
                <w:szCs w:val="18"/>
              </w:rPr>
              <w:t xml:space="preserve"> and </w:t>
            </w:r>
            <w:proofErr w:type="spellStart"/>
            <w:r w:rsidRPr="009A2724">
              <w:rPr>
                <w:rFonts w:eastAsia="MS Mincho"/>
                <w:i/>
                <w:iCs/>
                <w:szCs w:val="18"/>
              </w:rPr>
              <w:t>Sa’di</w:t>
            </w:r>
            <w:proofErr w:type="spellEnd"/>
            <w:r w:rsidRPr="009A2724">
              <w:rPr>
                <w:rFonts w:eastAsia="MS Mincho"/>
                <w:i/>
                <w:iCs/>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1378/2005, </w:t>
            </w:r>
            <w:proofErr w:type="spellStart"/>
            <w:r w:rsidRPr="009A2724">
              <w:rPr>
                <w:rFonts w:eastAsia="MS Mincho"/>
                <w:i/>
                <w:szCs w:val="18"/>
              </w:rPr>
              <w:t>Kasimov</w:t>
            </w:r>
            <w:proofErr w:type="spellEnd"/>
            <w:r w:rsidRPr="009A2724">
              <w:rPr>
                <w:rFonts w:eastAsia="MS Mincho"/>
                <w:i/>
                <w:szCs w:val="18"/>
              </w:rPr>
              <w:br/>
            </w:r>
            <w:r w:rsidRPr="009A2724">
              <w:rPr>
                <w:rFonts w:eastAsia="MS Mincho"/>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1382/2005, </w:t>
            </w:r>
            <w:proofErr w:type="spellStart"/>
            <w:r w:rsidRPr="009A2724">
              <w:rPr>
                <w:rFonts w:eastAsia="MS Mincho"/>
                <w:i/>
                <w:iCs/>
                <w:szCs w:val="18"/>
              </w:rPr>
              <w:t>Salikh</w:t>
            </w:r>
            <w:proofErr w:type="spellEnd"/>
            <w:r w:rsidRPr="009A2724">
              <w:rPr>
                <w:rFonts w:eastAsia="MS Mincho"/>
                <w:szCs w:val="18"/>
              </w:rPr>
              <w:t xml:space="preserve"> </w:t>
            </w:r>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1418/2005, </w:t>
            </w:r>
            <w:proofErr w:type="spellStart"/>
            <w:r w:rsidRPr="009A2724">
              <w:rPr>
                <w:rFonts w:eastAsia="MS Mincho"/>
                <w:i/>
                <w:iCs/>
                <w:szCs w:val="18"/>
              </w:rPr>
              <w:t>Iskiyaev</w:t>
            </w:r>
            <w:proofErr w:type="spellEnd"/>
            <w:r w:rsidRPr="009A2724">
              <w:rPr>
                <w:rFonts w:eastAsia="MS Mincho"/>
                <w:szCs w:val="18"/>
              </w:rPr>
              <w:b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1449/2006, </w:t>
            </w:r>
            <w:proofErr w:type="spellStart"/>
            <w:r w:rsidRPr="009A2724">
              <w:rPr>
                <w:rFonts w:eastAsia="MS Mincho"/>
                <w:i/>
                <w:iCs/>
                <w:szCs w:val="18"/>
              </w:rPr>
              <w:t>Umarov</w:t>
            </w:r>
            <w:proofErr w:type="spellEnd"/>
            <w:r>
              <w:rPr>
                <w:rFonts w:eastAsia="MS Mincho"/>
                <w:i/>
                <w:iCs/>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1478/2006, </w:t>
            </w:r>
            <w:proofErr w:type="spellStart"/>
            <w:r w:rsidRPr="009A2724">
              <w:rPr>
                <w:rFonts w:eastAsia="MS Mincho"/>
                <w:i/>
                <w:szCs w:val="18"/>
              </w:rPr>
              <w:t>Kungurov</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1552/2007, </w:t>
            </w:r>
            <w:proofErr w:type="spellStart"/>
            <w:r w:rsidRPr="009A2724">
              <w:rPr>
                <w:rFonts w:eastAsia="MS Mincho"/>
                <w:i/>
                <w:iCs/>
                <w:szCs w:val="18"/>
              </w:rPr>
              <w:t>Lyashkevich</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iCs/>
                <w:szCs w:val="18"/>
              </w:rPr>
            </w:pPr>
            <w:r w:rsidRPr="009A2724">
              <w:rPr>
                <w:rFonts w:eastAsia="MS Mincho"/>
                <w:szCs w:val="18"/>
              </w:rPr>
              <w:t xml:space="preserve">1585/2007, </w:t>
            </w:r>
            <w:proofErr w:type="spellStart"/>
            <w:r w:rsidRPr="009A2724">
              <w:rPr>
                <w:rFonts w:eastAsia="MS Mincho"/>
                <w:i/>
                <w:szCs w:val="18"/>
              </w:rPr>
              <w:t>Batyrov</w:t>
            </w:r>
            <w:proofErr w:type="spellEnd"/>
            <w:r>
              <w:rPr>
                <w:rFonts w:eastAsia="MS Mincho"/>
                <w:i/>
                <w:szCs w:val="18"/>
              </w:rPr>
              <w:br/>
            </w:r>
            <w:r w:rsidRPr="009A2724">
              <w:rPr>
                <w:rFonts w:eastAsia="MS Mincho"/>
                <w:iCs/>
                <w:szCs w:val="18"/>
              </w:rPr>
              <w:t>A/64/40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1589/2007, </w:t>
            </w:r>
            <w:proofErr w:type="spellStart"/>
            <w:r w:rsidRPr="009A2724">
              <w:rPr>
                <w:rFonts w:eastAsia="MS Mincho"/>
                <w:i/>
                <w:iCs/>
                <w:szCs w:val="18"/>
              </w:rPr>
              <w:t>Gapirjanov</w:t>
            </w:r>
            <w:proofErr w:type="spellEnd"/>
            <w:r>
              <w:rPr>
                <w:rFonts w:eastAsia="MS Mincho"/>
                <w:i/>
                <w:iCs/>
                <w:szCs w:val="18"/>
              </w:rPr>
              <w:br/>
            </w:r>
            <w:r w:rsidRPr="009A2724">
              <w:rPr>
                <w:rFonts w:eastAsia="MS Mincho"/>
                <w:szCs w:val="18"/>
              </w:rPr>
              <w:t>A/65/40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1769/2008, </w:t>
            </w:r>
            <w:proofErr w:type="spellStart"/>
            <w:r w:rsidRPr="009A2724">
              <w:rPr>
                <w:rFonts w:eastAsia="MS Mincho"/>
                <w:i/>
                <w:szCs w:val="18"/>
              </w:rPr>
              <w:t>Ismailov</w:t>
            </w:r>
            <w:proofErr w:type="spellEnd"/>
            <w:r>
              <w:rPr>
                <w:rFonts w:eastAsia="MS Mincho"/>
                <w:i/>
                <w:szCs w:val="18"/>
              </w:rPr>
              <w:br/>
            </w:r>
            <w:r w:rsidRPr="009A2724">
              <w:rPr>
                <w:rFonts w:eastAsia="MS Mincho"/>
                <w:szCs w:val="18"/>
              </w:rPr>
              <w:t>A/66/40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1914-1915-1916/2009, </w:t>
            </w:r>
            <w:proofErr w:type="spellStart"/>
            <w:r w:rsidRPr="009A2724">
              <w:rPr>
                <w:rFonts w:eastAsia="MS Mincho"/>
                <w:i/>
                <w:szCs w:val="18"/>
              </w:rPr>
              <w:t>Musaev</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Del="00A6733F"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Pr>
                <w:rFonts w:eastAsia="MS Mincho"/>
                <w:szCs w:val="18"/>
              </w:rPr>
              <w:br/>
            </w:r>
            <w:r w:rsidRPr="009A2724">
              <w:rPr>
                <w:rFonts w:eastAsia="MS Mincho"/>
                <w:szCs w:val="18"/>
              </w:rPr>
              <w:t>A/68/40</w:t>
            </w:r>
          </w:p>
        </w:tc>
      </w:tr>
      <w:tr w:rsidR="0009148B" w:rsidRPr="009A2724" w:rsidTr="009A2724">
        <w:trPr>
          <w:gridAfter w:val="1"/>
          <w:wAfter w:w="858" w:type="dxa"/>
        </w:trPr>
        <w:tc>
          <w:tcPr>
            <w:tcW w:w="1985" w:type="dxa"/>
            <w:shd w:val="clear" w:color="auto" w:fill="auto"/>
            <w:noWrap/>
          </w:tcPr>
          <w:p w:rsidR="0009148B" w:rsidRPr="009A2724" w:rsidRDefault="0009148B" w:rsidP="009A2724">
            <w:pPr>
              <w:suppressAutoHyphens w:val="0"/>
              <w:spacing w:before="40" w:after="80" w:line="220" w:lineRule="exact"/>
              <w:ind w:right="113"/>
              <w:rPr>
                <w:rFonts w:eastAsia="MS Mincho"/>
                <w:szCs w:val="18"/>
              </w:rPr>
            </w:pPr>
            <w:r w:rsidRPr="009A2724">
              <w:rPr>
                <w:rFonts w:eastAsia="MS Mincho"/>
                <w:szCs w:val="18"/>
              </w:rPr>
              <w:t>Venezuela (Bolivarian</w:t>
            </w:r>
            <w:r w:rsidRPr="009A2724">
              <w:rPr>
                <w:rFonts w:eastAsia="MS Mincho"/>
                <w:szCs w:val="18"/>
              </w:rPr>
              <w:br/>
              <w:t>Republic of) (3)</w:t>
            </w:r>
          </w:p>
        </w:tc>
        <w:tc>
          <w:tcPr>
            <w:tcW w:w="3968" w:type="dxa"/>
            <w:shd w:val="clear" w:color="auto" w:fill="auto"/>
            <w:noWrap/>
          </w:tcPr>
          <w:p w:rsidR="0009148B" w:rsidRPr="009A2724" w:rsidRDefault="0009148B" w:rsidP="00C637FC">
            <w:pPr>
              <w:suppressAutoHyphens w:val="0"/>
              <w:spacing w:before="40" w:after="80" w:line="220" w:lineRule="exact"/>
              <w:ind w:right="113"/>
              <w:rPr>
                <w:rFonts w:eastAsia="MS Mincho"/>
                <w:szCs w:val="18"/>
              </w:rPr>
            </w:pPr>
            <w:r w:rsidRPr="009A2724">
              <w:rPr>
                <w:rFonts w:eastAsia="MS Mincho"/>
                <w:szCs w:val="18"/>
              </w:rPr>
              <w:t xml:space="preserve">156/1983, </w:t>
            </w:r>
            <w:r w:rsidRPr="009A2724">
              <w:rPr>
                <w:rFonts w:eastAsia="MS Mincho"/>
                <w:i/>
                <w:szCs w:val="18"/>
              </w:rPr>
              <w:t>Solórzano</w:t>
            </w:r>
            <w:r w:rsidRPr="009A2724">
              <w:rPr>
                <w:rFonts w:eastAsia="MS Mincho"/>
                <w:szCs w:val="18"/>
              </w:rPr>
              <w:br/>
              <w:t>A/41/40</w:t>
            </w:r>
            <w:r w:rsidR="00C637FC">
              <w:rPr>
                <w:rFonts w:eastAsia="MS Mincho"/>
                <w:i/>
                <w:iCs/>
                <w:szCs w:val="18"/>
                <w:vertAlign w:val="superscript"/>
              </w:rPr>
              <w:t>c</w:t>
            </w:r>
          </w:p>
        </w:tc>
        <w:tc>
          <w:tcPr>
            <w:tcW w:w="1985" w:type="dxa"/>
            <w:shd w:val="clear" w:color="auto" w:fill="auto"/>
            <w:noWrap/>
          </w:tcPr>
          <w:p w:rsidR="0009148B" w:rsidRPr="009A2724" w:rsidRDefault="0009148B"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A/59/40</w:t>
            </w:r>
          </w:p>
        </w:tc>
        <w:tc>
          <w:tcPr>
            <w:tcW w:w="1021" w:type="dxa"/>
            <w:shd w:val="clear" w:color="auto" w:fill="auto"/>
            <w:noWrap/>
          </w:tcPr>
          <w:p w:rsidR="0009148B" w:rsidRPr="009A2724" w:rsidRDefault="0009148B" w:rsidP="009A2724">
            <w:pPr>
              <w:suppressAutoHyphens w:val="0"/>
              <w:spacing w:before="40" w:after="80" w:line="220" w:lineRule="exact"/>
              <w:ind w:right="113"/>
              <w:rPr>
                <w:rFonts w:eastAsia="MS Mincho"/>
                <w:szCs w:val="18"/>
              </w:rPr>
            </w:pPr>
          </w:p>
        </w:tc>
        <w:tc>
          <w:tcPr>
            <w:tcW w:w="964" w:type="dxa"/>
            <w:shd w:val="clear" w:color="auto" w:fill="auto"/>
            <w:noWrap/>
          </w:tcPr>
          <w:p w:rsidR="0009148B" w:rsidRPr="009A2724" w:rsidRDefault="0009148B" w:rsidP="009A2724">
            <w:pPr>
              <w:suppressAutoHyphens w:val="0"/>
              <w:spacing w:before="40" w:after="80" w:line="220" w:lineRule="exact"/>
              <w:ind w:right="113"/>
              <w:rPr>
                <w:rFonts w:eastAsia="MS Mincho"/>
                <w:szCs w:val="18"/>
              </w:rPr>
            </w:pPr>
          </w:p>
        </w:tc>
        <w:tc>
          <w:tcPr>
            <w:tcW w:w="1134" w:type="dxa"/>
            <w:shd w:val="clear" w:color="auto" w:fill="auto"/>
            <w:noWrap/>
          </w:tcPr>
          <w:p w:rsidR="0009148B" w:rsidRPr="009A2724" w:rsidDel="00A6733F" w:rsidRDefault="0009148B" w:rsidP="009A2724">
            <w:pPr>
              <w:suppressAutoHyphens w:val="0"/>
              <w:spacing w:before="40" w:after="80" w:line="220" w:lineRule="exact"/>
              <w:ind w:right="113"/>
              <w:rPr>
                <w:rFonts w:eastAsia="MS Mincho"/>
                <w:szCs w:val="18"/>
              </w:rPr>
            </w:pPr>
          </w:p>
        </w:tc>
        <w:tc>
          <w:tcPr>
            <w:tcW w:w="1588" w:type="dxa"/>
            <w:shd w:val="clear" w:color="auto" w:fill="auto"/>
            <w:noWrap/>
          </w:tcPr>
          <w:p w:rsidR="0009148B" w:rsidRPr="009A2724" w:rsidRDefault="0009148B"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EF4D33">
            <w:pPr>
              <w:suppressAutoHyphens w:val="0"/>
              <w:spacing w:before="40" w:after="80" w:line="220" w:lineRule="exact"/>
              <w:ind w:right="113"/>
              <w:rPr>
                <w:rFonts w:eastAsia="MS Mincho"/>
                <w:szCs w:val="18"/>
              </w:rPr>
            </w:pPr>
            <w:r w:rsidRPr="009A2724">
              <w:rPr>
                <w:rFonts w:eastAsia="MS Mincho"/>
                <w:szCs w:val="18"/>
              </w:rPr>
              <w:t xml:space="preserve"> </w:t>
            </w:r>
          </w:p>
        </w:tc>
        <w:tc>
          <w:tcPr>
            <w:tcW w:w="3968" w:type="dxa"/>
            <w:shd w:val="clear" w:color="auto" w:fill="auto"/>
            <w:noWrap/>
          </w:tcPr>
          <w:p w:rsidR="00BE37C9" w:rsidRPr="009A2724" w:rsidRDefault="00BE37C9" w:rsidP="001C23D2">
            <w:pPr>
              <w:suppressAutoHyphens w:val="0"/>
              <w:spacing w:before="40" w:after="80" w:line="220" w:lineRule="exact"/>
              <w:ind w:right="113"/>
              <w:rPr>
                <w:rFonts w:eastAsia="MS Mincho"/>
                <w:szCs w:val="18"/>
              </w:rPr>
            </w:pPr>
            <w:r w:rsidRPr="00F14A63">
              <w:rPr>
                <w:rFonts w:eastAsia="MS Mincho"/>
                <w:szCs w:val="18"/>
              </w:rPr>
              <w:t xml:space="preserve">1940/2010, </w:t>
            </w:r>
            <w:proofErr w:type="spellStart"/>
            <w:r w:rsidRPr="00F14A63">
              <w:rPr>
                <w:rFonts w:eastAsia="MS Mincho"/>
                <w:i/>
                <w:szCs w:val="18"/>
              </w:rPr>
              <w:t>Cedeño</w:t>
            </w:r>
            <w:proofErr w:type="spellEnd"/>
            <w:r w:rsidRPr="00F14A63">
              <w:rPr>
                <w:rFonts w:eastAsia="MS Mincho"/>
                <w:i/>
                <w:szCs w:val="18"/>
              </w:rPr>
              <w:br/>
            </w:r>
            <w:r w:rsidRPr="00F14A63">
              <w:rPr>
                <w:rFonts w:eastAsia="MS Mincho"/>
                <w:szCs w:val="18"/>
              </w:rPr>
              <w:t>A/68/40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F14A63" w:rsidRDefault="00BE37C9" w:rsidP="009A2724">
            <w:pPr>
              <w:suppressAutoHyphens w:val="0"/>
              <w:spacing w:before="40" w:after="80" w:line="220" w:lineRule="exact"/>
              <w:ind w:right="113"/>
              <w:rPr>
                <w:rFonts w:eastAsia="MS Mincho"/>
                <w:i/>
                <w:szCs w:val="18"/>
                <w:lang w:val="es-ES"/>
              </w:rPr>
            </w:pPr>
            <w:r w:rsidRPr="00F14A63">
              <w:rPr>
                <w:rFonts w:eastAsia="MS Mincho"/>
                <w:szCs w:val="18"/>
                <w:lang w:val="es-ES"/>
              </w:rPr>
              <w:t>CCPR/C/112/D/2085/2011</w:t>
            </w:r>
            <w:r w:rsidRPr="00F14A63">
              <w:rPr>
                <w:rFonts w:eastAsia="MS Mincho"/>
                <w:szCs w:val="18"/>
                <w:lang w:val="es-ES"/>
              </w:rPr>
              <w:br/>
            </w:r>
            <w:r w:rsidRPr="00F14A63">
              <w:rPr>
                <w:rFonts w:eastAsia="MS Mincho"/>
                <w:i/>
                <w:szCs w:val="18"/>
                <w:lang w:val="es-ES"/>
              </w:rPr>
              <w:t>García Bolívar</w:t>
            </w:r>
          </w:p>
        </w:tc>
        <w:tc>
          <w:tcPr>
            <w:tcW w:w="1985"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es-ES"/>
              </w:rPr>
            </w:pPr>
          </w:p>
        </w:tc>
        <w:tc>
          <w:tcPr>
            <w:tcW w:w="1021"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es-ES"/>
              </w:rPr>
            </w:pPr>
          </w:p>
        </w:tc>
        <w:tc>
          <w:tcPr>
            <w:tcW w:w="964"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es-ES"/>
              </w:rPr>
            </w:pPr>
          </w:p>
        </w:tc>
        <w:tc>
          <w:tcPr>
            <w:tcW w:w="1134" w:type="dxa"/>
            <w:shd w:val="clear" w:color="auto" w:fill="auto"/>
            <w:noWrap/>
          </w:tcPr>
          <w:p w:rsidR="00BE37C9" w:rsidRPr="00F14A63" w:rsidRDefault="00BE37C9" w:rsidP="009A2724">
            <w:pPr>
              <w:suppressAutoHyphens w:val="0"/>
              <w:spacing w:before="40" w:after="80" w:line="220" w:lineRule="exact"/>
              <w:ind w:right="113"/>
              <w:rPr>
                <w:rFonts w:eastAsia="MS Mincho"/>
                <w:szCs w:val="18"/>
                <w:lang w:val="es-ES"/>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Zambia (6)</w:t>
            </w: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390/1990, </w:t>
            </w:r>
            <w:proofErr w:type="spellStart"/>
            <w:r w:rsidRPr="009A2724">
              <w:rPr>
                <w:rFonts w:eastAsia="MS Mincho"/>
                <w:i/>
                <w:szCs w:val="18"/>
              </w:rPr>
              <w:t>Lubuto</w:t>
            </w:r>
            <w:proofErr w:type="spellEnd"/>
            <w:r w:rsidRPr="009A2724">
              <w:rPr>
                <w:rFonts w:eastAsia="MS Mincho"/>
                <w:szCs w:val="18"/>
              </w:rPr>
              <w:br/>
              <w:t>A/51/40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r w:rsidRPr="009A2724">
              <w:rPr>
                <w:rFonts w:eastAsia="MS Mincho"/>
                <w:szCs w:val="18"/>
              </w:rPr>
              <w:b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b/>
                <w:bCs/>
                <w:szCs w:val="18"/>
              </w:rPr>
            </w:pPr>
            <w:r w:rsidRPr="009A2724">
              <w:rPr>
                <w:rFonts w:eastAsia="MS Mincho"/>
                <w:szCs w:val="18"/>
              </w:rPr>
              <w:t xml:space="preserve">821/1998, </w:t>
            </w:r>
            <w:r w:rsidRPr="009A2724">
              <w:rPr>
                <w:rFonts w:eastAsia="MS Mincho"/>
                <w:i/>
                <w:szCs w:val="18"/>
              </w:rPr>
              <w:t>Chongwe</w:t>
            </w:r>
            <w:r w:rsidRPr="009A2724">
              <w:rPr>
                <w:rFonts w:eastAsia="MS Mincho"/>
                <w:szCs w:val="18"/>
              </w:rPr>
              <w:br/>
              <w:t>A/56/40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
                <w:bCs/>
                <w:szCs w:val="18"/>
              </w:rPr>
            </w:pPr>
            <w:r w:rsidRPr="009A2724">
              <w:rPr>
                <w:rFonts w:eastAsia="MS Mincho"/>
                <w:szCs w:val="18"/>
              </w:rPr>
              <w:t>X</w:t>
            </w:r>
            <w:r w:rsidRPr="009A2724">
              <w:rPr>
                <w:rFonts w:eastAsia="MS Mincho"/>
                <w:szCs w:val="18"/>
              </w:rPr>
              <w:br/>
              <w:t>A/56/40, A/57/40, A/59/40, A/61/40, A/64/40, A/66/40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
                <w:bCs/>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
                <w:bCs/>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r>
              <w:rPr>
                <w:rFonts w:eastAsia="MS Mincho"/>
                <w:bCs/>
                <w:szCs w:val="18"/>
              </w:rPr>
              <w:br/>
            </w:r>
            <w:r w:rsidRPr="009A2724">
              <w:rPr>
                <w:rFonts w:eastAsia="MS Mincho"/>
                <w:szCs w:val="18"/>
              </w:rPr>
              <w:t>A/68/40</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856/1999, </w:t>
            </w:r>
            <w:proofErr w:type="spellStart"/>
            <w:r w:rsidRPr="009A2724">
              <w:rPr>
                <w:rFonts w:eastAsia="MS Mincho"/>
                <w:i/>
                <w:szCs w:val="18"/>
              </w:rPr>
              <w:t>Chambala</w:t>
            </w:r>
            <w:proofErr w:type="spellEnd"/>
            <w:r w:rsidRPr="009A2724">
              <w:rPr>
                <w:rFonts w:eastAsia="MS Mincho"/>
                <w:szCs w:val="18"/>
              </w:rPr>
              <w:br/>
              <w:t>A/58/40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szCs w:val="18"/>
              </w:rPr>
              <w:t>X</w:t>
            </w:r>
            <w:r>
              <w:rPr>
                <w:rFonts w:eastAsia="MS Mincho"/>
                <w:szCs w:val="18"/>
              </w:rPr>
              <w:br/>
            </w:r>
            <w:r w:rsidRPr="009A2724">
              <w:rPr>
                <w:rFonts w:eastAsia="MS Mincho"/>
                <w:szCs w:val="18"/>
              </w:rPr>
              <w:t>A/62/40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1132/2002, </w:t>
            </w:r>
            <w:proofErr w:type="spellStart"/>
            <w:r w:rsidRPr="009A2724">
              <w:rPr>
                <w:rFonts w:eastAsia="MS Mincho"/>
                <w:i/>
                <w:szCs w:val="18"/>
              </w:rPr>
              <w:t>Chisanga</w:t>
            </w:r>
            <w:proofErr w:type="spellEnd"/>
            <w:r w:rsidRPr="009A2724">
              <w:rPr>
                <w:rFonts w:eastAsia="MS Mincho"/>
                <w:szCs w:val="18"/>
              </w:rPr>
              <w:br/>
              <w:t>A/61/40</w:t>
            </w:r>
          </w:p>
        </w:tc>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szCs w:val="18"/>
              </w:rPr>
              <w:t>X</w:t>
            </w:r>
            <w:r w:rsidRPr="009A2724">
              <w:rPr>
                <w:rFonts w:eastAsia="MS Mincho"/>
                <w:szCs w:val="18"/>
              </w:rPr>
              <w:br/>
              <w:t>A/61/40,</w:t>
            </w:r>
            <w:r w:rsidRPr="009A2724">
              <w:rPr>
                <w:rFonts w:eastAsia="MS Mincho"/>
                <w:bCs/>
                <w:szCs w:val="18"/>
              </w:rPr>
              <w:t xml:space="preserve"> A/63/40, </w:t>
            </w:r>
            <w:r w:rsidRPr="009A2724">
              <w:rPr>
                <w:rFonts w:eastAsia="MS Mincho"/>
                <w:szCs w:val="18"/>
              </w:rPr>
              <w:t>A/64/40, A/65/40</w:t>
            </w: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sidDel="002B6D25">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884AE1"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1303/2004, </w:t>
            </w:r>
            <w:proofErr w:type="spellStart"/>
            <w:r w:rsidRPr="009A2724">
              <w:rPr>
                <w:rFonts w:eastAsia="MS Mincho"/>
                <w:i/>
                <w:szCs w:val="18"/>
              </w:rPr>
              <w:t>Chiti</w:t>
            </w:r>
            <w:proofErr w:type="spellEnd"/>
            <w:r>
              <w:rPr>
                <w:rFonts w:eastAsia="MS Mincho"/>
                <w:i/>
                <w:szCs w:val="18"/>
              </w:rPr>
              <w:br/>
            </w:r>
            <w:r w:rsidRPr="009A2724">
              <w:rPr>
                <w:rFonts w:eastAsia="MS Mincho"/>
                <w:szCs w:val="18"/>
              </w:rPr>
              <w:t>A/68/40</w:t>
            </w:r>
          </w:p>
        </w:tc>
        <w:tc>
          <w:tcPr>
            <w:tcW w:w="1985" w:type="dxa"/>
            <w:shd w:val="clear" w:color="auto" w:fill="auto"/>
            <w:noWrap/>
          </w:tcPr>
          <w:p w:rsidR="00BE37C9" w:rsidRPr="009A2724" w:rsidDel="0013405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134" w:type="dxa"/>
            <w:shd w:val="clear" w:color="auto" w:fill="auto"/>
            <w:noWrap/>
          </w:tcPr>
          <w:p w:rsidR="00BE37C9" w:rsidRPr="00884AE1"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BE37C9" w:rsidRPr="00884AE1"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r w:rsidR="00BE37C9" w:rsidRPr="009A2724" w:rsidTr="009A2724">
        <w:trPr>
          <w:gridAfter w:val="1"/>
          <w:wAfter w:w="858" w:type="dxa"/>
        </w:trPr>
        <w:tc>
          <w:tcPr>
            <w:tcW w:w="1985"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p>
        </w:tc>
        <w:tc>
          <w:tcPr>
            <w:tcW w:w="396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 xml:space="preserve">1859/2009, </w:t>
            </w:r>
            <w:proofErr w:type="spellStart"/>
            <w:r w:rsidRPr="009A2724">
              <w:rPr>
                <w:rFonts w:eastAsia="MS Mincho"/>
                <w:i/>
                <w:szCs w:val="18"/>
              </w:rPr>
              <w:t>Kamoyo</w:t>
            </w:r>
            <w:proofErr w:type="spellEnd"/>
            <w:r>
              <w:rPr>
                <w:rFonts w:eastAsia="MS Mincho"/>
                <w:i/>
                <w:szCs w:val="18"/>
              </w:rPr>
              <w:br/>
            </w:r>
            <w:r w:rsidRPr="009A2724">
              <w:rPr>
                <w:rFonts w:eastAsia="MS Mincho"/>
                <w:szCs w:val="18"/>
              </w:rPr>
              <w:t>A/67/40</w:t>
            </w:r>
          </w:p>
        </w:tc>
        <w:tc>
          <w:tcPr>
            <w:tcW w:w="1985" w:type="dxa"/>
            <w:shd w:val="clear" w:color="auto" w:fill="auto"/>
            <w:noWrap/>
          </w:tcPr>
          <w:p w:rsidR="00BE37C9" w:rsidRPr="009A2724" w:rsidDel="0013405A" w:rsidRDefault="00BE37C9" w:rsidP="009A2724">
            <w:pPr>
              <w:suppressAutoHyphens w:val="0"/>
              <w:spacing w:before="40" w:after="80" w:line="220" w:lineRule="exact"/>
              <w:ind w:right="113"/>
              <w:rPr>
                <w:rFonts w:eastAsia="MS Mincho"/>
                <w:szCs w:val="18"/>
              </w:rPr>
            </w:pPr>
          </w:p>
        </w:tc>
        <w:tc>
          <w:tcPr>
            <w:tcW w:w="1021"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96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p>
        </w:tc>
        <w:tc>
          <w:tcPr>
            <w:tcW w:w="1134" w:type="dxa"/>
            <w:shd w:val="clear" w:color="auto" w:fill="auto"/>
            <w:noWrap/>
          </w:tcPr>
          <w:p w:rsidR="00BE37C9" w:rsidRPr="009A2724" w:rsidRDefault="00BE37C9" w:rsidP="009A2724">
            <w:pPr>
              <w:suppressAutoHyphens w:val="0"/>
              <w:spacing w:before="40" w:after="80" w:line="220" w:lineRule="exact"/>
              <w:ind w:right="113"/>
              <w:rPr>
                <w:rFonts w:eastAsia="MS Mincho"/>
                <w:bCs/>
                <w:szCs w:val="18"/>
              </w:rPr>
            </w:pPr>
            <w:r w:rsidRPr="009A2724">
              <w:rPr>
                <w:rFonts w:eastAsia="MS Mincho"/>
                <w:bCs/>
                <w:szCs w:val="18"/>
              </w:rPr>
              <w:t>X</w:t>
            </w:r>
          </w:p>
        </w:tc>
        <w:tc>
          <w:tcPr>
            <w:tcW w:w="1588" w:type="dxa"/>
            <w:shd w:val="clear" w:color="auto" w:fill="auto"/>
            <w:noWrap/>
          </w:tcPr>
          <w:p w:rsidR="00BE37C9" w:rsidRPr="009A2724" w:rsidRDefault="00BE37C9" w:rsidP="009A2724">
            <w:pPr>
              <w:suppressAutoHyphens w:val="0"/>
              <w:spacing w:before="40" w:after="80" w:line="220" w:lineRule="exact"/>
              <w:ind w:right="113"/>
              <w:rPr>
                <w:rFonts w:eastAsia="MS Mincho"/>
                <w:szCs w:val="18"/>
              </w:rPr>
            </w:pPr>
            <w:r w:rsidRPr="009A2724">
              <w:rPr>
                <w:rFonts w:eastAsia="MS Mincho"/>
                <w:szCs w:val="18"/>
              </w:rPr>
              <w:t>X</w:t>
            </w:r>
          </w:p>
        </w:tc>
      </w:tr>
    </w:tbl>
    <w:p w:rsidR="00F464F3" w:rsidRDefault="008A5BA1" w:rsidP="00180C20">
      <w:pPr>
        <w:spacing w:line="240" w:lineRule="auto"/>
        <w:ind w:left="284" w:right="1134"/>
        <w:rPr>
          <w:rFonts w:eastAsia="MS Mincho"/>
          <w:szCs w:val="18"/>
          <w:vertAlign w:val="superscript"/>
        </w:rPr>
      </w:pPr>
      <w:r w:rsidRPr="00180C20">
        <w:rPr>
          <w:rFonts w:eastAsia="MS Mincho"/>
          <w:szCs w:val="18"/>
          <w:vertAlign w:val="superscript"/>
        </w:rPr>
        <w:t>a</w:t>
      </w:r>
      <w:r>
        <w:rPr>
          <w:rFonts w:eastAsia="MS Mincho"/>
          <w:szCs w:val="18"/>
          <w:vertAlign w:val="superscript"/>
        </w:rPr>
        <w:t xml:space="preserve"> </w:t>
      </w:r>
      <w:r w:rsidR="00C637FC" w:rsidRPr="009A2724">
        <w:rPr>
          <w:rFonts w:eastAsia="MS Mincho"/>
          <w:szCs w:val="18"/>
        </w:rPr>
        <w:t xml:space="preserve">See </w:t>
      </w:r>
      <w:r w:rsidR="00F464F3" w:rsidRPr="00180C20">
        <w:rPr>
          <w:rFonts w:eastAsia="MS Mincho"/>
          <w:i/>
          <w:iCs/>
          <w:szCs w:val="18"/>
        </w:rPr>
        <w:t>Selected Decisions</w:t>
      </w:r>
      <w:r w:rsidR="00F464F3">
        <w:rPr>
          <w:rFonts w:eastAsia="MS Mincho"/>
          <w:i/>
          <w:iCs/>
          <w:szCs w:val="18"/>
        </w:rPr>
        <w:t xml:space="preserve"> of the Human Rights Committee under the Optional Protocol</w:t>
      </w:r>
      <w:r w:rsidR="00F464F3" w:rsidRPr="008B2CCB">
        <w:rPr>
          <w:rFonts w:eastAsia="MS Mincho"/>
          <w:szCs w:val="18"/>
        </w:rPr>
        <w:t xml:space="preserve"> </w:t>
      </w:r>
      <w:r w:rsidR="00F464F3">
        <w:rPr>
          <w:rFonts w:eastAsia="MS Mincho"/>
          <w:szCs w:val="18"/>
        </w:rPr>
        <w:t>(v</w:t>
      </w:r>
      <w:r w:rsidR="00F464F3" w:rsidRPr="008B2CCB">
        <w:rPr>
          <w:rFonts w:eastAsia="MS Mincho"/>
          <w:szCs w:val="18"/>
        </w:rPr>
        <w:t>ol. 1</w:t>
      </w:r>
      <w:r w:rsidR="00F464F3">
        <w:rPr>
          <w:rFonts w:eastAsia="MS Mincho"/>
          <w:szCs w:val="18"/>
        </w:rPr>
        <w:t>) (</w:t>
      </w:r>
      <w:r w:rsidR="00F464F3">
        <w:t>United Nations publication, Sales No. E.8</w:t>
      </w:r>
      <w:r w:rsidR="00C637FC">
        <w:t>4</w:t>
      </w:r>
      <w:r w:rsidR="00F464F3">
        <w:t>.XIV.</w:t>
      </w:r>
      <w:r w:rsidR="00C637FC">
        <w:t>2).</w:t>
      </w:r>
    </w:p>
    <w:p w:rsidR="008A5BA1" w:rsidRDefault="003C593C" w:rsidP="00180C20">
      <w:pPr>
        <w:spacing w:line="240" w:lineRule="auto"/>
        <w:ind w:left="284" w:right="1134"/>
        <w:rPr>
          <w:rFonts w:eastAsia="MS Mincho"/>
          <w:szCs w:val="18"/>
        </w:rPr>
      </w:pPr>
      <w:r w:rsidRPr="00180C20">
        <w:rPr>
          <w:rFonts w:eastAsia="MS Mincho"/>
          <w:szCs w:val="18"/>
          <w:vertAlign w:val="superscript"/>
        </w:rPr>
        <w:t>b</w:t>
      </w:r>
      <w:r>
        <w:rPr>
          <w:rFonts w:eastAsia="MS Mincho"/>
          <w:szCs w:val="18"/>
        </w:rPr>
        <w:t xml:space="preserve"> </w:t>
      </w:r>
      <w:r w:rsidR="008A5BA1" w:rsidRPr="009A2724">
        <w:rPr>
          <w:rFonts w:eastAsia="MS Mincho"/>
          <w:szCs w:val="18"/>
        </w:rPr>
        <w:t>The State party went some way to implementing the Views: the Committee has not specifically said implementation is satisfactory.</w:t>
      </w:r>
    </w:p>
    <w:p w:rsidR="003C593C" w:rsidRDefault="003C593C" w:rsidP="00180C20">
      <w:pPr>
        <w:spacing w:line="240" w:lineRule="auto"/>
        <w:ind w:left="284" w:right="1134"/>
        <w:rPr>
          <w:rFonts w:eastAsia="MS Mincho"/>
          <w:i/>
          <w:iCs/>
          <w:szCs w:val="18"/>
          <w:vertAlign w:val="superscript"/>
        </w:rPr>
      </w:pPr>
      <w:r w:rsidRPr="00180C20">
        <w:rPr>
          <w:rFonts w:eastAsia="MS Mincho"/>
          <w:szCs w:val="18"/>
          <w:vertAlign w:val="superscript"/>
        </w:rPr>
        <w:lastRenderedPageBreak/>
        <w:t>c</w:t>
      </w:r>
      <w:r w:rsidRPr="00920935">
        <w:rPr>
          <w:rFonts w:eastAsia="MS Mincho"/>
          <w:szCs w:val="18"/>
        </w:rPr>
        <w:t xml:space="preserve"> </w:t>
      </w:r>
      <w:r w:rsidR="00C637FC" w:rsidRPr="009A2724">
        <w:rPr>
          <w:rFonts w:eastAsia="MS Mincho"/>
          <w:szCs w:val="18"/>
        </w:rPr>
        <w:t xml:space="preserve">See </w:t>
      </w:r>
      <w:r w:rsidRPr="00505D40">
        <w:rPr>
          <w:rFonts w:eastAsia="MS Mincho"/>
          <w:i/>
          <w:iCs/>
          <w:szCs w:val="18"/>
        </w:rPr>
        <w:t>Selected Decisions</w:t>
      </w:r>
      <w:r>
        <w:rPr>
          <w:rFonts w:eastAsia="MS Mincho"/>
          <w:i/>
          <w:iCs/>
          <w:szCs w:val="18"/>
        </w:rPr>
        <w:t xml:space="preserve"> of the Human Rights Committee under the Optional Protocol</w:t>
      </w:r>
      <w:r w:rsidRPr="008B2CCB">
        <w:rPr>
          <w:rFonts w:eastAsia="MS Mincho"/>
          <w:szCs w:val="18"/>
        </w:rPr>
        <w:t xml:space="preserve"> </w:t>
      </w:r>
      <w:r>
        <w:rPr>
          <w:rFonts w:eastAsia="MS Mincho"/>
          <w:szCs w:val="18"/>
        </w:rPr>
        <w:t>(</w:t>
      </w:r>
      <w:r w:rsidRPr="009A2724">
        <w:rPr>
          <w:rFonts w:eastAsia="MS Mincho"/>
          <w:szCs w:val="18"/>
        </w:rPr>
        <w:t>vol. 2</w:t>
      </w:r>
      <w:r>
        <w:rPr>
          <w:rFonts w:eastAsia="MS Mincho"/>
          <w:szCs w:val="18"/>
        </w:rPr>
        <w:t>)</w:t>
      </w:r>
      <w:r w:rsidR="00C637FC">
        <w:rPr>
          <w:rFonts w:eastAsia="MS Mincho"/>
          <w:szCs w:val="18"/>
        </w:rPr>
        <w:t xml:space="preserve"> (</w:t>
      </w:r>
      <w:r w:rsidR="00C637FC">
        <w:t>United Nations publication, Sales No. E.89.XIV.1).</w:t>
      </w:r>
    </w:p>
    <w:p w:rsidR="005712C2" w:rsidRDefault="00041885" w:rsidP="00180C20">
      <w:pPr>
        <w:spacing w:line="240" w:lineRule="auto"/>
        <w:ind w:left="284" w:right="1134"/>
        <w:rPr>
          <w:rFonts w:eastAsia="MS Mincho"/>
          <w:szCs w:val="18"/>
        </w:rPr>
      </w:pPr>
      <w:r w:rsidRPr="00180C20">
        <w:rPr>
          <w:rFonts w:eastAsia="MS Mincho"/>
          <w:szCs w:val="18"/>
          <w:vertAlign w:val="superscript"/>
        </w:rPr>
        <w:t>d</w:t>
      </w:r>
      <w:r>
        <w:rPr>
          <w:rFonts w:eastAsia="MS Mincho"/>
          <w:i/>
          <w:iCs/>
          <w:szCs w:val="18"/>
          <w:vertAlign w:val="superscript"/>
        </w:rPr>
        <w:t xml:space="preserve"> </w:t>
      </w:r>
      <w:r w:rsidR="005712C2" w:rsidRPr="009A2724">
        <w:rPr>
          <w:rFonts w:eastAsia="MS Mincho"/>
          <w:szCs w:val="18"/>
        </w:rPr>
        <w:t>For all of these property cases, see also follow-up to concluding observations for the State party’s reply in A/59/40.</w:t>
      </w:r>
    </w:p>
    <w:p w:rsidR="00041885" w:rsidRDefault="00041885" w:rsidP="00180C20">
      <w:pPr>
        <w:spacing w:line="240" w:lineRule="auto"/>
        <w:ind w:left="284" w:right="1134"/>
        <w:rPr>
          <w:rFonts w:eastAsia="MS Mincho"/>
          <w:szCs w:val="18"/>
        </w:rPr>
      </w:pPr>
      <w:proofErr w:type="spellStart"/>
      <w:r w:rsidRPr="00180C20">
        <w:rPr>
          <w:rFonts w:eastAsia="MS Mincho"/>
          <w:szCs w:val="18"/>
          <w:vertAlign w:val="superscript"/>
        </w:rPr>
        <w:t>e</w:t>
      </w:r>
      <w:proofErr w:type="spellEnd"/>
      <w:r w:rsidR="005712C2" w:rsidRPr="00180C20">
        <w:rPr>
          <w:rFonts w:eastAsia="MS Mincho"/>
          <w:i/>
          <w:iCs/>
          <w:szCs w:val="18"/>
        </w:rPr>
        <w:t xml:space="preserve"> </w:t>
      </w:r>
      <w:r w:rsidR="005712C2" w:rsidRPr="009A2724">
        <w:rPr>
          <w:rFonts w:eastAsia="MS Mincho"/>
          <w:szCs w:val="18"/>
        </w:rPr>
        <w:t>See A/59/40 for details of follow-up consultations.</w:t>
      </w:r>
    </w:p>
    <w:p w:rsidR="005712C2" w:rsidRDefault="00041885" w:rsidP="00180C20">
      <w:pPr>
        <w:spacing w:line="240" w:lineRule="auto"/>
        <w:ind w:left="284" w:right="1134"/>
        <w:rPr>
          <w:rFonts w:eastAsia="MS Mincho"/>
          <w:szCs w:val="18"/>
        </w:rPr>
      </w:pPr>
      <w:proofErr w:type="spellStart"/>
      <w:r w:rsidRPr="00180C20">
        <w:rPr>
          <w:rFonts w:eastAsia="MS Mincho"/>
          <w:szCs w:val="18"/>
          <w:vertAlign w:val="superscript"/>
        </w:rPr>
        <w:t>f</w:t>
      </w:r>
      <w:proofErr w:type="spellEnd"/>
      <w:r w:rsidR="005712C2" w:rsidRPr="00180C20">
        <w:rPr>
          <w:rFonts w:eastAsia="MS Mincho"/>
          <w:i/>
          <w:iCs/>
          <w:szCs w:val="18"/>
        </w:rPr>
        <w:t xml:space="preserve"> </w:t>
      </w:r>
      <w:r w:rsidR="005712C2" w:rsidRPr="009A2724">
        <w:rPr>
          <w:rFonts w:eastAsia="MS Mincho"/>
          <w:szCs w:val="18"/>
        </w:rPr>
        <w:t>The State party has not replied in writing, but it has met several times with the Special Rapporteur.</w:t>
      </w:r>
    </w:p>
    <w:p w:rsidR="00C07474" w:rsidRDefault="00041885" w:rsidP="00180C20">
      <w:pPr>
        <w:spacing w:line="240" w:lineRule="auto"/>
        <w:ind w:left="284" w:right="1134"/>
        <w:rPr>
          <w:rFonts w:eastAsia="MS Mincho"/>
          <w:szCs w:val="18"/>
        </w:rPr>
      </w:pPr>
      <w:r w:rsidRPr="00180C20">
        <w:rPr>
          <w:rFonts w:eastAsia="MS Mincho"/>
          <w:szCs w:val="18"/>
          <w:vertAlign w:val="superscript"/>
        </w:rPr>
        <w:t>g</w:t>
      </w:r>
      <w:r w:rsidR="00C07474">
        <w:rPr>
          <w:rFonts w:eastAsia="MS Mincho"/>
          <w:szCs w:val="18"/>
        </w:rPr>
        <w:t xml:space="preserve"> </w:t>
      </w:r>
      <w:r w:rsidR="00C07474" w:rsidRPr="009A2724">
        <w:rPr>
          <w:rFonts w:eastAsia="MS Mincho"/>
          <w:szCs w:val="18"/>
        </w:rPr>
        <w:t xml:space="preserve">See A/59/40. Twenty-five detailed replies were received, of which 19 indicated that the State party would not implement the Committee’s recommendations; in 2, </w:t>
      </w:r>
      <w:r w:rsidR="00C07474">
        <w:rPr>
          <w:rFonts w:eastAsia="MS Mincho"/>
          <w:szCs w:val="18"/>
        </w:rPr>
        <w:t>that it would</w:t>
      </w:r>
      <w:r w:rsidR="00C07474" w:rsidRPr="009A2724">
        <w:rPr>
          <w:rFonts w:eastAsia="MS Mincho"/>
          <w:szCs w:val="18"/>
        </w:rPr>
        <w:t xml:space="preserve"> investigate; in 1, </w:t>
      </w:r>
      <w:r w:rsidR="00C07474">
        <w:rPr>
          <w:rFonts w:eastAsia="MS Mincho"/>
          <w:szCs w:val="18"/>
        </w:rPr>
        <w:t>that</w:t>
      </w:r>
      <w:r w:rsidR="00C07474" w:rsidRPr="009A2724">
        <w:rPr>
          <w:rFonts w:eastAsia="MS Mincho"/>
          <w:szCs w:val="18"/>
        </w:rPr>
        <w:t xml:space="preserve"> the author</w:t>
      </w:r>
      <w:r w:rsidR="00C07474">
        <w:rPr>
          <w:rFonts w:eastAsia="MS Mincho"/>
          <w:szCs w:val="18"/>
        </w:rPr>
        <w:t xml:space="preserve"> would be</w:t>
      </w:r>
      <w:r w:rsidR="00C07474" w:rsidRPr="009A2724">
        <w:rPr>
          <w:rFonts w:eastAsia="MS Mincho"/>
          <w:szCs w:val="18"/>
        </w:rPr>
        <w:t xml:space="preserve"> release</w:t>
      </w:r>
      <w:r w:rsidR="00C07474">
        <w:rPr>
          <w:rFonts w:eastAsia="MS Mincho"/>
          <w:szCs w:val="18"/>
        </w:rPr>
        <w:t>d</w:t>
      </w:r>
      <w:r w:rsidR="00C07474" w:rsidRPr="009A2724">
        <w:rPr>
          <w:rFonts w:eastAsia="MS Mincho"/>
          <w:szCs w:val="18"/>
        </w:rPr>
        <w:t xml:space="preserve"> (592/1994</w:t>
      </w:r>
      <w:r w:rsidR="00B12B0F">
        <w:rPr>
          <w:rFonts w:eastAsia="MS Mincho"/>
          <w:szCs w:val="18"/>
        </w:rPr>
        <w:t>,</w:t>
      </w:r>
      <w:r w:rsidR="00B12B0F" w:rsidRPr="00B12B0F">
        <w:rPr>
          <w:rFonts w:eastAsia="MS Mincho"/>
          <w:i/>
          <w:iCs/>
          <w:szCs w:val="18"/>
        </w:rPr>
        <w:t xml:space="preserve"> </w:t>
      </w:r>
      <w:r w:rsidR="00B12B0F" w:rsidRPr="004265A7">
        <w:rPr>
          <w:rFonts w:eastAsia="MS Mincho"/>
          <w:i/>
          <w:iCs/>
          <w:szCs w:val="18"/>
        </w:rPr>
        <w:t>Clive Johnson</w:t>
      </w:r>
      <w:r w:rsidR="00C07474">
        <w:rPr>
          <w:rFonts w:eastAsia="MS Mincho"/>
          <w:szCs w:val="18"/>
        </w:rPr>
        <w:t xml:space="preserve">; </w:t>
      </w:r>
      <w:r w:rsidR="00C07474" w:rsidRPr="009A2724">
        <w:rPr>
          <w:rFonts w:eastAsia="MS Mincho"/>
          <w:szCs w:val="18"/>
        </w:rPr>
        <w:t>see A/54/40). There were 36 general replies indicating that death sentences ha</w:t>
      </w:r>
      <w:r w:rsidR="00C07474">
        <w:rPr>
          <w:rFonts w:eastAsia="MS Mincho"/>
          <w:szCs w:val="18"/>
        </w:rPr>
        <w:t>d</w:t>
      </w:r>
      <w:r w:rsidR="00C07474" w:rsidRPr="009A2724">
        <w:rPr>
          <w:rFonts w:eastAsia="MS Mincho"/>
          <w:szCs w:val="18"/>
        </w:rPr>
        <w:t xml:space="preserve"> been commuted. </w:t>
      </w:r>
      <w:r w:rsidR="00C07474">
        <w:rPr>
          <w:rFonts w:eastAsia="MS Mincho"/>
          <w:szCs w:val="18"/>
        </w:rPr>
        <w:t>There were n</w:t>
      </w:r>
      <w:r w:rsidR="00C07474" w:rsidRPr="009A2724">
        <w:rPr>
          <w:rFonts w:eastAsia="MS Mincho"/>
          <w:szCs w:val="18"/>
        </w:rPr>
        <w:t>o follow-up replies in 31 cases.</w:t>
      </w:r>
    </w:p>
    <w:p w:rsidR="00F11EB4" w:rsidRDefault="004642FE" w:rsidP="00180C20">
      <w:pPr>
        <w:spacing w:line="240" w:lineRule="auto"/>
        <w:ind w:left="284" w:right="1134"/>
      </w:pPr>
      <w:r w:rsidRPr="00180C20">
        <w:rPr>
          <w:rFonts w:eastAsia="MS Mincho"/>
          <w:szCs w:val="18"/>
          <w:vertAlign w:val="superscript"/>
        </w:rPr>
        <w:t xml:space="preserve">h </w:t>
      </w:r>
      <w:r w:rsidR="00D55A13">
        <w:rPr>
          <w:rFonts w:eastAsia="MS Mincho"/>
          <w:szCs w:val="18"/>
        </w:rPr>
        <w:t xml:space="preserve">According to the information provided in </w:t>
      </w:r>
      <w:r w:rsidR="00D55A13" w:rsidRPr="009A2724">
        <w:rPr>
          <w:rFonts w:eastAsia="MS Mincho"/>
          <w:szCs w:val="18"/>
        </w:rPr>
        <w:t>A/52/40, the author had been released. No further</w:t>
      </w:r>
      <w:r w:rsidR="00D55A13">
        <w:rPr>
          <w:rFonts w:eastAsia="MS Mincho"/>
          <w:szCs w:val="18"/>
        </w:rPr>
        <w:t xml:space="preserve"> has been</w:t>
      </w:r>
      <w:r w:rsidR="00D55A13" w:rsidRPr="009A2724">
        <w:rPr>
          <w:rFonts w:eastAsia="MS Mincho"/>
          <w:szCs w:val="18"/>
        </w:rPr>
        <w:t xml:space="preserve"> information provided.</w:t>
      </w:r>
    </w:p>
    <w:p w:rsidR="003C6CB7" w:rsidRDefault="004642FE" w:rsidP="00180C20">
      <w:pPr>
        <w:spacing w:line="240" w:lineRule="auto"/>
        <w:ind w:left="284" w:right="1134"/>
        <w:rPr>
          <w:rFonts w:eastAsia="MS Mincho"/>
          <w:szCs w:val="18"/>
        </w:rPr>
      </w:pPr>
      <w:proofErr w:type="spellStart"/>
      <w:r w:rsidRPr="00180C20">
        <w:rPr>
          <w:rFonts w:eastAsia="MS Mincho"/>
          <w:szCs w:val="18"/>
          <w:vertAlign w:val="superscript"/>
        </w:rPr>
        <w:t>i</w:t>
      </w:r>
      <w:proofErr w:type="spellEnd"/>
      <w:r w:rsidR="003C6CB7" w:rsidRPr="009A2724">
        <w:rPr>
          <w:rFonts w:eastAsia="MS Mincho"/>
          <w:szCs w:val="18"/>
        </w:rPr>
        <w:t xml:space="preserve"> Follow-up information was provided on 17 October 1991 (unpublished). </w:t>
      </w:r>
      <w:r w:rsidR="00A154DE">
        <w:rPr>
          <w:rFonts w:eastAsia="MS Mincho"/>
          <w:szCs w:val="18"/>
        </w:rPr>
        <w:t>Regarding t</w:t>
      </w:r>
      <w:r w:rsidR="003C6CB7" w:rsidRPr="009A2724">
        <w:rPr>
          <w:rFonts w:eastAsia="MS Mincho"/>
          <w:szCs w:val="18"/>
        </w:rPr>
        <w:t xml:space="preserve">he list of cases </w:t>
      </w:r>
      <w:r w:rsidR="003C6CB7" w:rsidRPr="00EF4D33">
        <w:rPr>
          <w:rFonts w:eastAsia="MS Mincho"/>
          <w:szCs w:val="18"/>
        </w:rPr>
        <w:t xml:space="preserve">under </w:t>
      </w:r>
      <w:r w:rsidR="003C6CB7" w:rsidRPr="00180C20">
        <w:rPr>
          <w:rFonts w:eastAsia="MS Mincho"/>
          <w:szCs w:val="18"/>
        </w:rPr>
        <w:t>A</w:t>
      </w:r>
      <w:r w:rsidR="00A154DE">
        <w:rPr>
          <w:rFonts w:eastAsia="MS Mincho"/>
          <w:szCs w:val="18"/>
        </w:rPr>
        <w:t>,</w:t>
      </w:r>
      <w:r w:rsidR="003C6CB7" w:rsidRPr="00EF4D33">
        <w:rPr>
          <w:rFonts w:eastAsia="MS Mincho"/>
          <w:szCs w:val="18"/>
        </w:rPr>
        <w:t xml:space="preserve"> the State party submitted that</w:t>
      </w:r>
      <w:r w:rsidR="00A154DE">
        <w:rPr>
          <w:rFonts w:eastAsia="MS Mincho"/>
          <w:szCs w:val="18"/>
        </w:rPr>
        <w:t>,</w:t>
      </w:r>
      <w:r w:rsidR="003C6CB7" w:rsidRPr="00EF4D33">
        <w:rPr>
          <w:rFonts w:eastAsia="MS Mincho"/>
          <w:szCs w:val="18"/>
        </w:rPr>
        <w:t xml:space="preserve"> on 1 March 1985, the competence of the civil courts was re-established</w:t>
      </w:r>
      <w:r w:rsidR="00A154DE">
        <w:rPr>
          <w:rFonts w:eastAsia="MS Mincho"/>
          <w:szCs w:val="18"/>
        </w:rPr>
        <w:t>.</w:t>
      </w:r>
      <w:r w:rsidR="003C6CB7" w:rsidRPr="00EF4D33">
        <w:rPr>
          <w:rFonts w:eastAsia="MS Mincho"/>
          <w:szCs w:val="18"/>
        </w:rPr>
        <w:t xml:space="preserve"> </w:t>
      </w:r>
      <w:r w:rsidR="00A154DE">
        <w:rPr>
          <w:rFonts w:eastAsia="MS Mincho"/>
          <w:szCs w:val="18"/>
        </w:rPr>
        <w:t>T</w:t>
      </w:r>
      <w:r w:rsidR="003C6CB7" w:rsidRPr="00EF4D33">
        <w:rPr>
          <w:rFonts w:eastAsia="MS Mincho"/>
          <w:szCs w:val="18"/>
        </w:rPr>
        <w:t>he amnesty law of 8 March 1985 benefited all the individuals who had been involved as authors, accomplices or accessory participants in political crimes or crimes committed for political purposes, from 1 January 1962 to 1 March 1985. The law allowed those individuals held responsible for intentional murder to have either their conviction reviewed or their sentence reduced. Pursuant to article 10 of the Act on National Pacification</w:t>
      </w:r>
      <w:r w:rsidR="00A154DE">
        <w:rPr>
          <w:rFonts w:eastAsia="MS Mincho"/>
          <w:szCs w:val="18"/>
        </w:rPr>
        <w:t>,</w:t>
      </w:r>
      <w:r w:rsidR="003C6CB7" w:rsidRPr="00EF4D33">
        <w:rPr>
          <w:rFonts w:eastAsia="MS Mincho"/>
          <w:szCs w:val="18"/>
        </w:rPr>
        <w:t xml:space="preserve"> all the individuals imprisoned under “measures of security” were released. In cases subjected to review, appellate courts either acquitted or condemned the individuals. By virtue of Act 15.783 of 20 November</w:t>
      </w:r>
      <w:r w:rsidR="00A154DE">
        <w:rPr>
          <w:rFonts w:eastAsia="MS Mincho"/>
          <w:szCs w:val="18"/>
        </w:rPr>
        <w:t>,</w:t>
      </w:r>
      <w:r w:rsidR="003C6CB7" w:rsidRPr="00EF4D33">
        <w:rPr>
          <w:rFonts w:eastAsia="MS Mincho"/>
          <w:szCs w:val="18"/>
        </w:rPr>
        <w:t xml:space="preserve"> all the individuals who had previously held a public office were entitled to return to their jobs. On cases under </w:t>
      </w:r>
      <w:r w:rsidR="003C6CB7" w:rsidRPr="00180C20">
        <w:rPr>
          <w:rFonts w:eastAsia="MS Mincho"/>
          <w:szCs w:val="18"/>
        </w:rPr>
        <w:t>B</w:t>
      </w:r>
      <w:r w:rsidR="00A154DE">
        <w:rPr>
          <w:rFonts w:eastAsia="MS Mincho"/>
          <w:szCs w:val="18"/>
        </w:rPr>
        <w:t>,</w:t>
      </w:r>
      <w:r w:rsidR="003C6CB7" w:rsidRPr="00EF4D33">
        <w:rPr>
          <w:rFonts w:eastAsia="MS Mincho"/>
          <w:szCs w:val="18"/>
        </w:rPr>
        <w:t xml:space="preserve"> the State party indicates that these individuals were pardoned by virtue of Act 15.737 and released on 10 March 1985. </w:t>
      </w:r>
      <w:r w:rsidR="00A154DE">
        <w:rPr>
          <w:rFonts w:eastAsia="MS Mincho"/>
          <w:szCs w:val="18"/>
        </w:rPr>
        <w:t>Regarding t</w:t>
      </w:r>
      <w:r w:rsidR="00A154DE" w:rsidRPr="009A2724">
        <w:rPr>
          <w:rFonts w:eastAsia="MS Mincho"/>
          <w:szCs w:val="18"/>
        </w:rPr>
        <w:t xml:space="preserve">he list of </w:t>
      </w:r>
      <w:r w:rsidR="003C6CB7" w:rsidRPr="00EF4D33">
        <w:rPr>
          <w:rFonts w:eastAsia="MS Mincho"/>
          <w:szCs w:val="18"/>
        </w:rPr>
        <w:t xml:space="preserve">cases under </w:t>
      </w:r>
      <w:r w:rsidR="003C6CB7" w:rsidRPr="00180C20">
        <w:rPr>
          <w:rFonts w:eastAsia="MS Mincho"/>
          <w:szCs w:val="18"/>
        </w:rPr>
        <w:t>C</w:t>
      </w:r>
      <w:r w:rsidR="00A154DE">
        <w:rPr>
          <w:rFonts w:eastAsia="MS Mincho"/>
          <w:szCs w:val="18"/>
        </w:rPr>
        <w:t>,</w:t>
      </w:r>
      <w:r w:rsidR="003C6CB7" w:rsidRPr="00EF4D33">
        <w:rPr>
          <w:rFonts w:eastAsia="MS Mincho"/>
          <w:szCs w:val="18"/>
        </w:rPr>
        <w:t xml:space="preserve"> these individuals were released on 14 March 1985; their cases were included under Act 15.737. </w:t>
      </w:r>
      <w:r w:rsidR="00A154DE">
        <w:rPr>
          <w:rFonts w:eastAsia="MS Mincho"/>
          <w:szCs w:val="18"/>
        </w:rPr>
        <w:t>Regarding t</w:t>
      </w:r>
      <w:r w:rsidR="00A154DE" w:rsidRPr="009A2724">
        <w:rPr>
          <w:rFonts w:eastAsia="MS Mincho"/>
          <w:szCs w:val="18"/>
        </w:rPr>
        <w:t xml:space="preserve">he list of </w:t>
      </w:r>
      <w:r w:rsidR="003C6CB7" w:rsidRPr="00EF4D33">
        <w:rPr>
          <w:rFonts w:eastAsia="MS Mincho"/>
          <w:szCs w:val="18"/>
        </w:rPr>
        <w:t xml:space="preserve">cases under </w:t>
      </w:r>
      <w:r w:rsidR="003C6CB7" w:rsidRPr="00180C20">
        <w:rPr>
          <w:rFonts w:eastAsia="MS Mincho"/>
          <w:szCs w:val="18"/>
        </w:rPr>
        <w:t>D</w:t>
      </w:r>
      <w:r w:rsidR="00A154DE">
        <w:rPr>
          <w:rFonts w:eastAsia="MS Mincho"/>
          <w:szCs w:val="18"/>
        </w:rPr>
        <w:t>,</w:t>
      </w:r>
      <w:r w:rsidR="003C6CB7" w:rsidRPr="00EF4D33">
        <w:rPr>
          <w:rFonts w:eastAsia="MS Mincho"/>
          <w:szCs w:val="18"/>
        </w:rPr>
        <w:t xml:space="preserve"> from 1 March 1985, the possibility to file an action for damages was open to all of the victims of human rights violations </w:t>
      </w:r>
      <w:r w:rsidR="00A154DE">
        <w:rPr>
          <w:rFonts w:eastAsia="MS Mincho"/>
          <w:szCs w:val="18"/>
        </w:rPr>
        <w:t>that</w:t>
      </w:r>
      <w:r w:rsidR="003C6CB7" w:rsidRPr="00EF4D33">
        <w:rPr>
          <w:rFonts w:eastAsia="MS Mincho"/>
          <w:szCs w:val="18"/>
        </w:rPr>
        <w:t xml:space="preserve"> occurred during the de facto government. Since 1985, 36 suits for damages have been filed, 22 of them for arbitrary detention and 12 for the return of property. The Government settled Mr. Lopez’s case on 21 November 1990 by paying him $200,000. The suit filed by Lilian </w:t>
      </w:r>
      <w:proofErr w:type="spellStart"/>
      <w:r w:rsidR="003C6CB7" w:rsidRPr="00EF4D33">
        <w:rPr>
          <w:rFonts w:eastAsia="MS Mincho"/>
          <w:szCs w:val="18"/>
        </w:rPr>
        <w:t>Celiberti</w:t>
      </w:r>
      <w:proofErr w:type="spellEnd"/>
      <w:r w:rsidR="003C6CB7" w:rsidRPr="00EF4D33">
        <w:rPr>
          <w:rFonts w:eastAsia="MS Mincho"/>
          <w:szCs w:val="18"/>
        </w:rPr>
        <w:t xml:space="preserve"> is still pending. Besides the aforementioned cases, no other victim has filed a lawsuit against the State claiming compensation. </w:t>
      </w:r>
      <w:r w:rsidR="00A154DE">
        <w:rPr>
          <w:rFonts w:eastAsia="MS Mincho"/>
          <w:szCs w:val="18"/>
        </w:rPr>
        <w:t>Regarding t</w:t>
      </w:r>
      <w:r w:rsidR="00A154DE" w:rsidRPr="009A2724">
        <w:rPr>
          <w:rFonts w:eastAsia="MS Mincho"/>
          <w:szCs w:val="18"/>
        </w:rPr>
        <w:t>he list of</w:t>
      </w:r>
      <w:r w:rsidR="003C6CB7" w:rsidRPr="00EF4D33">
        <w:rPr>
          <w:rFonts w:eastAsia="MS Mincho"/>
          <w:szCs w:val="18"/>
        </w:rPr>
        <w:t xml:space="preserve"> cases under </w:t>
      </w:r>
      <w:r w:rsidR="003C6CB7" w:rsidRPr="00180C20">
        <w:rPr>
          <w:rFonts w:eastAsia="MS Mincho"/>
          <w:szCs w:val="18"/>
        </w:rPr>
        <w:t>E</w:t>
      </w:r>
      <w:r w:rsidR="00A154DE">
        <w:rPr>
          <w:rFonts w:eastAsia="MS Mincho"/>
          <w:szCs w:val="18"/>
        </w:rPr>
        <w:t>,</w:t>
      </w:r>
      <w:r w:rsidR="003C6CB7" w:rsidRPr="00EF4D33">
        <w:rPr>
          <w:rFonts w:eastAsia="MS Mincho"/>
          <w:szCs w:val="18"/>
        </w:rPr>
        <w:t xml:space="preserve"> on 22 December 1986 the Congress passed Act 15.848, known as “termination of public prosecutions”. Under the Act, the State can no longer prosecute crimes committed before 1 March 1985 by the military or the police for political ends or on orders received from their superiors. All pending</w:t>
      </w:r>
      <w:r w:rsidR="003C6CB7" w:rsidRPr="009A2724">
        <w:rPr>
          <w:rFonts w:eastAsia="MS Mincho"/>
          <w:szCs w:val="18"/>
        </w:rPr>
        <w:t xml:space="preserve"> proceedings were discontinued. On 16 April 1989, the Act was confirmed by referendum. The Act required investigating judges to send reports submitted to the judiciary about victims of disappearances to the Government, for the latter to initiate inquiries.</w:t>
      </w:r>
    </w:p>
    <w:p w:rsidR="00FC3501" w:rsidRPr="00FC3501" w:rsidRDefault="00FC3501" w:rsidP="00FC3501">
      <w:pPr>
        <w:spacing w:before="240"/>
        <w:ind w:left="1134" w:right="1134"/>
        <w:jc w:val="center"/>
        <w:rPr>
          <w:rFonts w:eastAsia="MS Mincho"/>
          <w:szCs w:val="18"/>
          <w:u w:val="single"/>
        </w:rPr>
      </w:pPr>
      <w:r>
        <w:rPr>
          <w:rFonts w:eastAsia="MS Mincho"/>
          <w:szCs w:val="18"/>
          <w:u w:val="single"/>
        </w:rPr>
        <w:tab/>
      </w:r>
      <w:r>
        <w:rPr>
          <w:rFonts w:eastAsia="MS Mincho"/>
          <w:szCs w:val="18"/>
          <w:u w:val="single"/>
        </w:rPr>
        <w:tab/>
      </w:r>
      <w:r>
        <w:rPr>
          <w:rFonts w:eastAsia="MS Mincho"/>
          <w:szCs w:val="18"/>
          <w:u w:val="single"/>
        </w:rPr>
        <w:tab/>
      </w:r>
    </w:p>
    <w:p w:rsidR="00FC3501" w:rsidRPr="00F11EB4" w:rsidRDefault="00FC3501" w:rsidP="00180C20">
      <w:pPr>
        <w:spacing w:line="240" w:lineRule="auto"/>
        <w:ind w:left="284" w:right="1134"/>
      </w:pPr>
    </w:p>
    <w:sectPr w:rsidR="00FC3501" w:rsidRPr="00F11EB4" w:rsidSect="00F11EB4">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33" w:rsidRDefault="00EE7D33"/>
  </w:endnote>
  <w:endnote w:type="continuationSeparator" w:id="0">
    <w:p w:rsidR="00EE7D33" w:rsidRDefault="00EE7D33"/>
  </w:endnote>
  <w:endnote w:type="continuationNotice" w:id="1">
    <w:p w:rsidR="00EE7D33" w:rsidRDefault="00EE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rsidP="00F11EB4">
    <w:pPr>
      <w:pStyle w:val="Footer"/>
      <w:tabs>
        <w:tab w:val="right" w:pos="9638"/>
      </w:tabs>
    </w:pPr>
    <w:r w:rsidRPr="00F11EB4">
      <w:rPr>
        <w:b/>
        <w:sz w:val="18"/>
      </w:rPr>
      <w:fldChar w:fldCharType="begin"/>
    </w:r>
    <w:r w:rsidRPr="00F11EB4">
      <w:rPr>
        <w:b/>
        <w:sz w:val="18"/>
      </w:rPr>
      <w:instrText xml:space="preserve"> PAGE  \* MERGEFORMAT </w:instrText>
    </w:r>
    <w:r w:rsidRPr="00F11EB4">
      <w:rPr>
        <w:b/>
        <w:sz w:val="18"/>
      </w:rPr>
      <w:fldChar w:fldCharType="separate"/>
    </w:r>
    <w:r w:rsidR="0064391A">
      <w:rPr>
        <w:b/>
        <w:noProof/>
        <w:sz w:val="18"/>
      </w:rPr>
      <w:t>4</w:t>
    </w:r>
    <w:r w:rsidRPr="00F11E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rsidP="00F11EB4">
    <w:pPr>
      <w:pStyle w:val="Footer"/>
      <w:tabs>
        <w:tab w:val="right" w:pos="9638"/>
      </w:tabs>
      <w:rPr>
        <w:b/>
        <w:sz w:val="18"/>
      </w:rPr>
    </w:pPr>
    <w:r>
      <w:tab/>
    </w:r>
    <w:r w:rsidRPr="00F11EB4">
      <w:rPr>
        <w:b/>
        <w:sz w:val="18"/>
      </w:rPr>
      <w:fldChar w:fldCharType="begin"/>
    </w:r>
    <w:r w:rsidRPr="00F11EB4">
      <w:rPr>
        <w:b/>
        <w:sz w:val="18"/>
      </w:rPr>
      <w:instrText xml:space="preserve"> PAGE  \* MERGEFORMAT </w:instrText>
    </w:r>
    <w:r w:rsidRPr="00F11EB4">
      <w:rPr>
        <w:b/>
        <w:sz w:val="18"/>
      </w:rPr>
      <w:fldChar w:fldCharType="separate"/>
    </w:r>
    <w:r w:rsidR="0064391A">
      <w:rPr>
        <w:b/>
        <w:noProof/>
        <w:sz w:val="18"/>
      </w:rPr>
      <w:t>3</w:t>
    </w:r>
    <w:r w:rsidRPr="00F11E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B64E24">
    <w:r>
      <w:rPr>
        <w:noProof/>
        <w:lang w:eastAsia="zh-CN"/>
      </w:rPr>
      <w:drawing>
        <wp:anchor distT="0" distB="0" distL="114300" distR="114300" simplePos="0" relativeHeight="251661824" behindDoc="0" locked="0" layoutInCell="1" allowOverlap="1" wp14:anchorId="41DE2679" wp14:editId="0276B5CC">
          <wp:simplePos x="0" y="0"/>
          <wp:positionH relativeFrom="margin">
            <wp:posOffset>4283710</wp:posOffset>
          </wp:positionH>
          <wp:positionV relativeFrom="margin">
            <wp:posOffset>8207375</wp:posOffset>
          </wp:positionV>
          <wp:extent cx="933450" cy="228600"/>
          <wp:effectExtent l="0" t="0" r="0" b="0"/>
          <wp:wrapNone/>
          <wp:docPr id="5"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6E6898">
      <w:t>GE.15-</w:t>
    </w:r>
    <w:r w:rsidR="005C2925" w:rsidRPr="005C2925">
      <w:t>10017</w:t>
    </w:r>
    <w:r w:rsidR="005C2925">
      <w:t xml:space="preserve">  (E)</w:t>
    </w:r>
    <w:r w:rsidR="00EE4DC6">
      <w:br/>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r w:rsidR="00EE4DC6" w:rsidRPr="00EE4DC6">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rsidP="00F11E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rsidP="00F11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33" w:rsidRPr="000B175B" w:rsidRDefault="00EE7D33" w:rsidP="000B175B">
      <w:pPr>
        <w:tabs>
          <w:tab w:val="right" w:pos="2155"/>
        </w:tabs>
        <w:spacing w:after="80"/>
        <w:ind w:left="680"/>
        <w:rPr>
          <w:u w:val="single"/>
        </w:rPr>
      </w:pPr>
      <w:r>
        <w:rPr>
          <w:u w:val="single"/>
        </w:rPr>
        <w:tab/>
      </w:r>
    </w:p>
  </w:footnote>
  <w:footnote w:type="continuationSeparator" w:id="0">
    <w:p w:rsidR="00EE7D33" w:rsidRPr="00FC68B7" w:rsidRDefault="00EE7D33" w:rsidP="00FC68B7">
      <w:pPr>
        <w:tabs>
          <w:tab w:val="left" w:pos="2155"/>
        </w:tabs>
        <w:spacing w:after="80"/>
        <w:ind w:left="680"/>
        <w:rPr>
          <w:u w:val="single"/>
        </w:rPr>
      </w:pPr>
      <w:r>
        <w:rPr>
          <w:u w:val="single"/>
        </w:rPr>
        <w:tab/>
      </w:r>
    </w:p>
  </w:footnote>
  <w:footnote w:type="continuationNotice" w:id="1">
    <w:p w:rsidR="00EE7D33" w:rsidRDefault="00EE7D33"/>
  </w:footnote>
  <w:footnote w:id="2">
    <w:p w:rsidR="006E6898" w:rsidRPr="0022345B" w:rsidRDefault="006E6898" w:rsidP="0022345B">
      <w:pPr>
        <w:pStyle w:val="FootnoteText"/>
      </w:pPr>
      <w:r>
        <w:tab/>
      </w:r>
      <w:r w:rsidRPr="009A2724">
        <w:rPr>
          <w:rStyle w:val="FootnoteReference"/>
          <w:sz w:val="20"/>
          <w:vertAlign w:val="baseline"/>
        </w:rPr>
        <w:t>*</w:t>
      </w:r>
      <w:r>
        <w:tab/>
        <w:t>A</w:t>
      </w:r>
      <w:r w:rsidRPr="00F11EB4">
        <w:rPr>
          <w:rFonts w:eastAsia="MS Mincho"/>
        </w:rPr>
        <w:t>dopted by the Committee at its 113th session (16 March–2 April 2015)</w:t>
      </w:r>
      <w:r>
        <w:rPr>
          <w:rFonts w:eastAsia="MS Mincho"/>
        </w:rPr>
        <w:t>.</w:t>
      </w:r>
      <w:bookmarkStart w:id="0" w:name="_GoBack"/>
      <w:bookmarkEnd w:id="0"/>
    </w:p>
  </w:footnote>
  <w:footnote w:id="3">
    <w:p w:rsidR="006E6898" w:rsidRPr="007107EC" w:rsidRDefault="006E6898">
      <w:pPr>
        <w:pStyle w:val="FootnoteText"/>
      </w:pPr>
      <w:r>
        <w:rPr>
          <w:rStyle w:val="FootnoteReference"/>
        </w:rPr>
        <w:tab/>
      </w:r>
      <w:r w:rsidRPr="00180C20">
        <w:rPr>
          <w:rStyle w:val="FootnoteReference"/>
          <w:sz w:val="20"/>
          <w:vertAlign w:val="baseline"/>
        </w:rPr>
        <w:t>*</w:t>
      </w:r>
      <w:r>
        <w:rPr>
          <w:rStyle w:val="FootnoteReference"/>
          <w:sz w:val="20"/>
          <w:vertAlign w:val="baseline"/>
        </w:rPr>
        <w:tab/>
      </w:r>
      <w:r>
        <w:t>The present a</w:t>
      </w:r>
      <w:proofErr w:type="spellStart"/>
      <w:r w:rsidRPr="005B21C2">
        <w:rPr>
          <w:lang w:val="en-GB"/>
        </w:rPr>
        <w:t>nnex</w:t>
      </w:r>
      <w:proofErr w:type="spellEnd"/>
      <w:r w:rsidRPr="005B21C2">
        <w:rPr>
          <w:lang w:val="en-GB"/>
        </w:rPr>
        <w:t xml:space="preserve"> is being circulated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pPr>
      <w:pStyle w:val="Header"/>
    </w:pPr>
    <w:r>
      <w:t>CCPR/C/113/3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6E6898" w:rsidP="00F11EB4">
    <w:pPr>
      <w:pStyle w:val="Header"/>
      <w:jc w:val="right"/>
    </w:pPr>
    <w:r>
      <w:t>CCPR/C/113/3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450EF6" w:rsidP="00F11EB4">
    <w:r>
      <w:rPr>
        <w:noProof/>
        <w:lang w:eastAsia="zh-CN"/>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98" w:rsidRPr="00F11EB4" w:rsidRDefault="006E6898" w:rsidP="00F11EB4">
                          <w:pPr>
                            <w:pStyle w:val="Footer"/>
                            <w:tabs>
                              <w:tab w:val="right" w:pos="9638"/>
                            </w:tabs>
                          </w:pPr>
                          <w:r w:rsidRPr="00F11EB4">
                            <w:rPr>
                              <w:b/>
                              <w:sz w:val="18"/>
                            </w:rPr>
                            <w:fldChar w:fldCharType="begin"/>
                          </w:r>
                          <w:r w:rsidRPr="00F11EB4">
                            <w:rPr>
                              <w:b/>
                              <w:sz w:val="18"/>
                            </w:rPr>
                            <w:instrText xml:space="preserve"> PAGE  \* MERGEFORMAT </w:instrText>
                          </w:r>
                          <w:r w:rsidRPr="00F11EB4">
                            <w:rPr>
                              <w:b/>
                              <w:sz w:val="18"/>
                            </w:rPr>
                            <w:fldChar w:fldCharType="separate"/>
                          </w:r>
                          <w:r w:rsidR="00B64E24">
                            <w:rPr>
                              <w:b/>
                              <w:noProof/>
                              <w:sz w:val="18"/>
                            </w:rPr>
                            <w:t>62</w:t>
                          </w:r>
                          <w:r w:rsidRPr="00F11EB4">
                            <w:rPr>
                              <w:b/>
                              <w:sz w:val="18"/>
                            </w:rPr>
                            <w:fldChar w:fldCharType="end"/>
                          </w:r>
                          <w:r>
                            <w:rPr>
                              <w:sz w:val="18"/>
                            </w:rPr>
                            <w:tab/>
                          </w:r>
                        </w:p>
                        <w:p w:rsidR="006E6898" w:rsidRDefault="006E689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JvqHUeAIAAP8EAAAO&#10;AAAAAAAAAAAAAAAAAC4CAABkcnMvZTJvRG9jLnhtbFBLAQItABQABgAIAAAAIQDERgJn3wAAAAgB&#10;AAAPAAAAAAAAAAAAAAAAANIEAABkcnMvZG93bnJldi54bWxQSwUGAAAAAAQABADzAAAA3gUAAAAA&#10;" stroked="f">
              <v:textbox style="layout-flow:vertical" inset="0,0,0,0">
                <w:txbxContent>
                  <w:p w:rsidR="006E6898" w:rsidRPr="00F11EB4" w:rsidRDefault="006E6898" w:rsidP="00F11EB4">
                    <w:pPr>
                      <w:pStyle w:val="Footer"/>
                      <w:tabs>
                        <w:tab w:val="right" w:pos="9638"/>
                      </w:tabs>
                    </w:pPr>
                    <w:r w:rsidRPr="00F11EB4">
                      <w:rPr>
                        <w:b/>
                        <w:sz w:val="18"/>
                      </w:rPr>
                      <w:fldChar w:fldCharType="begin"/>
                    </w:r>
                    <w:r w:rsidRPr="00F11EB4">
                      <w:rPr>
                        <w:b/>
                        <w:sz w:val="18"/>
                      </w:rPr>
                      <w:instrText xml:space="preserve"> PAGE  \* MERGEFORMAT </w:instrText>
                    </w:r>
                    <w:r w:rsidRPr="00F11EB4">
                      <w:rPr>
                        <w:b/>
                        <w:sz w:val="18"/>
                      </w:rPr>
                      <w:fldChar w:fldCharType="separate"/>
                    </w:r>
                    <w:r w:rsidR="00B64E24">
                      <w:rPr>
                        <w:b/>
                        <w:noProof/>
                        <w:sz w:val="18"/>
                      </w:rPr>
                      <w:t>62</w:t>
                    </w:r>
                    <w:r w:rsidRPr="00F11EB4">
                      <w:rPr>
                        <w:b/>
                        <w:sz w:val="18"/>
                      </w:rPr>
                      <w:fldChar w:fldCharType="end"/>
                    </w:r>
                    <w:r>
                      <w:rPr>
                        <w:sz w:val="18"/>
                      </w:rPr>
                      <w:tab/>
                    </w:r>
                  </w:p>
                  <w:p w:rsidR="006E6898" w:rsidRDefault="006E6898"/>
                </w:txbxContent>
              </v:textbox>
              <w10:wrap anchorx="margin" anchory="margin"/>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98" w:rsidRPr="00F11EB4" w:rsidRDefault="006E6898" w:rsidP="00F11EB4">
                          <w:pPr>
                            <w:pStyle w:val="Header"/>
                          </w:pPr>
                          <w:r>
                            <w:t>CCPR/C/113/3</w:t>
                          </w:r>
                        </w:p>
                        <w:p w:rsidR="006E6898" w:rsidRDefault="006E689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m2ewIAAAYF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6Peosa&#10;CRLZafYIurAaaAOK4TEBI4wYddCYFXZfD8RyjOQ7BdoKXTwadjR2o0EUbTT0NxwezBs/dPvBWLFv&#10;AHlQr9LXoL9aRGk8RXFSLTRbzOH0MIRufj6PXk/P1/oH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NrIybZ7AgAA&#10;BgUAAA4AAAAAAAAAAAAAAAAALgIAAGRycy9lMm9Eb2MueG1sUEsBAi0AFAAGAAgAAAAhAFm+pGPh&#10;AAAACgEAAA8AAAAAAAAAAAAAAAAA1QQAAGRycy9kb3ducmV2LnhtbFBLBQYAAAAABAAEAPMAAADj&#10;BQAAAAA=&#10;" stroked="f">
              <v:textbox style="layout-flow:vertical" inset="0,0,0,0">
                <w:txbxContent>
                  <w:p w:rsidR="006E6898" w:rsidRPr="00F11EB4" w:rsidRDefault="006E6898" w:rsidP="00F11EB4">
                    <w:pPr>
                      <w:pStyle w:val="Header"/>
                    </w:pPr>
                    <w:r>
                      <w:t>CCPR/C/113/3</w:t>
                    </w:r>
                  </w:p>
                  <w:p w:rsidR="006E6898" w:rsidRDefault="006E6898"/>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Pr="00F11EB4" w:rsidRDefault="00450EF6" w:rsidP="00F11EB4">
    <w:r>
      <w:rPr>
        <w:noProof/>
        <w:lang w:eastAsia="zh-CN"/>
      </w:rPr>
      <mc:AlternateContent>
        <mc:Choice Requires="wps">
          <w:drawing>
            <wp:anchor distT="0" distB="0" distL="114300" distR="114300" simplePos="0" relativeHeight="251659776"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98" w:rsidRPr="00F11EB4" w:rsidRDefault="006E6898" w:rsidP="00F11EB4">
                          <w:pPr>
                            <w:pStyle w:val="Footer"/>
                            <w:tabs>
                              <w:tab w:val="right" w:pos="9638"/>
                            </w:tabs>
                            <w:rPr>
                              <w:b/>
                              <w:sz w:val="18"/>
                            </w:rPr>
                          </w:pPr>
                          <w:r>
                            <w:tab/>
                          </w:r>
                          <w:r w:rsidRPr="00F11EB4">
                            <w:rPr>
                              <w:b/>
                              <w:sz w:val="18"/>
                            </w:rPr>
                            <w:fldChar w:fldCharType="begin"/>
                          </w:r>
                          <w:r w:rsidRPr="00F11EB4">
                            <w:rPr>
                              <w:b/>
                              <w:sz w:val="18"/>
                            </w:rPr>
                            <w:instrText xml:space="preserve"> PAGE  \* MERGEFORMAT </w:instrText>
                          </w:r>
                          <w:r w:rsidRPr="00F11EB4">
                            <w:rPr>
                              <w:b/>
                              <w:sz w:val="18"/>
                            </w:rPr>
                            <w:fldChar w:fldCharType="separate"/>
                          </w:r>
                          <w:r w:rsidR="00B64E24">
                            <w:rPr>
                              <w:b/>
                              <w:noProof/>
                              <w:sz w:val="18"/>
                            </w:rPr>
                            <w:t>61</w:t>
                          </w:r>
                          <w:r w:rsidRPr="00F11EB4">
                            <w:rPr>
                              <w:b/>
                              <w:sz w:val="18"/>
                            </w:rPr>
                            <w:fldChar w:fldCharType="end"/>
                          </w:r>
                        </w:p>
                        <w:p w:rsidR="006E6898" w:rsidRDefault="006E689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iK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1w1BuA&#10;BYlsNXsAXVgNtAH58JiAEUaMemjMGrtve2I5RvK9Am2FLp4MOxnbySCKthr6Gw6P5rUfu31vrNi1&#10;gDyqV+lL0F8jojSeojiqFpot5nB8GEI3P59Hr6fna/0D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mAGIp6AgAABgUA&#10;AA4AAAAAAAAAAAAAAAAALgIAAGRycy9lMm9Eb2MueG1sUEsBAi0AFAAGAAgAAAAhAMRGAmffAAAA&#10;CAEAAA8AAAAAAAAAAAAAAAAA1AQAAGRycy9kb3ducmV2LnhtbFBLBQYAAAAABAAEAPMAAADgBQAA&#10;AAA=&#10;" stroked="f">
              <v:textbox style="layout-flow:vertical" inset="0,0,0,0">
                <w:txbxContent>
                  <w:p w:rsidR="006E6898" w:rsidRPr="00F11EB4" w:rsidRDefault="006E6898" w:rsidP="00F11EB4">
                    <w:pPr>
                      <w:pStyle w:val="Footer"/>
                      <w:tabs>
                        <w:tab w:val="right" w:pos="9638"/>
                      </w:tabs>
                      <w:rPr>
                        <w:b/>
                        <w:sz w:val="18"/>
                      </w:rPr>
                    </w:pPr>
                    <w:r>
                      <w:tab/>
                    </w:r>
                    <w:r w:rsidRPr="00F11EB4">
                      <w:rPr>
                        <w:b/>
                        <w:sz w:val="18"/>
                      </w:rPr>
                      <w:fldChar w:fldCharType="begin"/>
                    </w:r>
                    <w:r w:rsidRPr="00F11EB4">
                      <w:rPr>
                        <w:b/>
                        <w:sz w:val="18"/>
                      </w:rPr>
                      <w:instrText xml:space="preserve"> PAGE  \* MERGEFORMAT </w:instrText>
                    </w:r>
                    <w:r w:rsidRPr="00F11EB4">
                      <w:rPr>
                        <w:b/>
                        <w:sz w:val="18"/>
                      </w:rPr>
                      <w:fldChar w:fldCharType="separate"/>
                    </w:r>
                    <w:r w:rsidR="00B64E24">
                      <w:rPr>
                        <w:b/>
                        <w:noProof/>
                        <w:sz w:val="18"/>
                      </w:rPr>
                      <w:t>61</w:t>
                    </w:r>
                    <w:r w:rsidRPr="00F11EB4">
                      <w:rPr>
                        <w:b/>
                        <w:sz w:val="18"/>
                      </w:rPr>
                      <w:fldChar w:fldCharType="end"/>
                    </w:r>
                  </w:p>
                  <w:p w:rsidR="006E6898" w:rsidRDefault="006E6898"/>
                </w:txbxContent>
              </v:textbox>
              <w10:wrap anchorx="margin" anchory="margin"/>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898" w:rsidRPr="00F11EB4" w:rsidRDefault="006E6898" w:rsidP="00F11EB4">
                          <w:pPr>
                            <w:pStyle w:val="Header"/>
                            <w:jc w:val="right"/>
                          </w:pPr>
                          <w:r>
                            <w:t>CCPR/C/113/3</w:t>
                          </w:r>
                        </w:p>
                        <w:p w:rsidR="006E6898" w:rsidRDefault="006E689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D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9I+Q30C&#10;AAAGBQAADgAAAAAAAAAAAAAAAAAuAgAAZHJzL2Uyb0RvYy54bWxQSwECLQAUAAYACAAAACEAWb6k&#10;Y+EAAAAKAQAADwAAAAAAAAAAAAAAAADXBAAAZHJzL2Rvd25yZXYueG1sUEsFBgAAAAAEAAQA8wAA&#10;AOUFAAAAAA==&#10;" stroked="f">
              <v:textbox style="layout-flow:vertical" inset="0,0,0,0">
                <w:txbxContent>
                  <w:p w:rsidR="006E6898" w:rsidRPr="00F11EB4" w:rsidRDefault="006E6898" w:rsidP="00F11EB4">
                    <w:pPr>
                      <w:pStyle w:val="Header"/>
                      <w:jc w:val="right"/>
                    </w:pPr>
                    <w:r>
                      <w:t>CCPR/C/113/3</w:t>
                    </w:r>
                  </w:p>
                  <w:p w:rsidR="006E6898" w:rsidRDefault="006E6898"/>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98" w:rsidRDefault="006E6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D75435"/>
    <w:multiLevelType w:val="hybridMultilevel"/>
    <w:tmpl w:val="2F02CD12"/>
    <w:lvl w:ilvl="0" w:tplc="8E84D2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1ED11C4"/>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A2155E"/>
    <w:multiLevelType w:val="hybridMultilevel"/>
    <w:tmpl w:val="199A7F54"/>
    <w:lvl w:ilvl="0" w:tplc="61B49764">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1202607"/>
    <w:multiLevelType w:val="hybridMultilevel"/>
    <w:tmpl w:val="5CE8A736"/>
    <w:lvl w:ilvl="0" w:tplc="F8E4E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55420D"/>
    <w:multiLevelType w:val="hybridMultilevel"/>
    <w:tmpl w:val="613804EE"/>
    <w:lvl w:ilvl="0" w:tplc="ED1CEAEE">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6BD5B58"/>
    <w:multiLevelType w:val="multilevel"/>
    <w:tmpl w:val="E496027E"/>
    <w:lvl w:ilvl="0">
      <w:start w:val="1"/>
      <w:numFmt w:val="lowerLetter"/>
      <w:lvlText w:val="(%1)"/>
      <w:lvlJc w:val="left"/>
      <w:pPr>
        <w:tabs>
          <w:tab w:val="num" w:pos="2421"/>
        </w:tabs>
        <w:ind w:left="2421" w:hanging="360"/>
      </w:pPr>
      <w:rPr>
        <w:rFonts w:hint="default"/>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20">
    <w:nsid w:val="288246AC"/>
    <w:multiLevelType w:val="hybridMultilevel"/>
    <w:tmpl w:val="E7DA45BC"/>
    <w:lvl w:ilvl="0" w:tplc="FEE8A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9C76E5"/>
    <w:multiLevelType w:val="multilevel"/>
    <w:tmpl w:val="2310721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9DD5111"/>
    <w:multiLevelType w:val="multilevel"/>
    <w:tmpl w:val="6C5A552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3F49C6"/>
    <w:multiLevelType w:val="singleLevel"/>
    <w:tmpl w:val="720CB540"/>
    <w:lvl w:ilvl="0">
      <w:start w:val="1"/>
      <w:numFmt w:val="lowerRoman"/>
      <w:lvlText w:val="(%1)"/>
      <w:lvlJc w:val="right"/>
      <w:pPr>
        <w:tabs>
          <w:tab w:val="num" w:pos="2160"/>
        </w:tabs>
        <w:ind w:left="2160" w:hanging="516"/>
      </w:pPr>
    </w:lvl>
  </w:abstractNum>
  <w:abstractNum w:abstractNumId="24">
    <w:nsid w:val="2D0E2508"/>
    <w:multiLevelType w:val="hybridMultilevel"/>
    <w:tmpl w:val="E25A2DD4"/>
    <w:lvl w:ilvl="0" w:tplc="A6F6CB6E">
      <w:start w:val="1"/>
      <w:numFmt w:val="lowerLetter"/>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25">
    <w:nsid w:val="2F074AEF"/>
    <w:multiLevelType w:val="hybridMultilevel"/>
    <w:tmpl w:val="E7902430"/>
    <w:lvl w:ilvl="0" w:tplc="F49CCEA0">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0975C82"/>
    <w:multiLevelType w:val="hybridMultilevel"/>
    <w:tmpl w:val="199A7F54"/>
    <w:lvl w:ilvl="0" w:tplc="61B49764">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2A10A39"/>
    <w:multiLevelType w:val="hybridMultilevel"/>
    <w:tmpl w:val="0A42F69E"/>
    <w:lvl w:ilvl="0" w:tplc="BA62F3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344794D"/>
    <w:multiLevelType w:val="hybridMultilevel"/>
    <w:tmpl w:val="27B4B176"/>
    <w:lvl w:ilvl="0" w:tplc="29004BC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36813F35"/>
    <w:multiLevelType w:val="hybridMultilevel"/>
    <w:tmpl w:val="0F00B7A0"/>
    <w:lvl w:ilvl="0" w:tplc="A7285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82F1BEE"/>
    <w:multiLevelType w:val="hybridMultilevel"/>
    <w:tmpl w:val="572A712C"/>
    <w:lvl w:ilvl="0" w:tplc="2F4A945E">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3B24147F"/>
    <w:multiLevelType w:val="hybridMultilevel"/>
    <w:tmpl w:val="1AA8E2FA"/>
    <w:lvl w:ilvl="0" w:tplc="41DE5E26">
      <w:start w:val="1"/>
      <w:numFmt w:val="upperRoman"/>
      <w:lvlText w:val="%1."/>
      <w:lvlJc w:val="left"/>
      <w:pPr>
        <w:tabs>
          <w:tab w:val="num" w:pos="3156"/>
        </w:tabs>
        <w:ind w:left="3156" w:hanging="720"/>
      </w:pPr>
      <w:rPr>
        <w:rFonts w:hint="default"/>
      </w:rPr>
    </w:lvl>
    <w:lvl w:ilvl="1" w:tplc="04090003" w:tentative="1">
      <w:start w:val="1"/>
      <w:numFmt w:val="lowerLetter"/>
      <w:lvlText w:val="%2."/>
      <w:lvlJc w:val="left"/>
      <w:pPr>
        <w:tabs>
          <w:tab w:val="num" w:pos="3516"/>
        </w:tabs>
        <w:ind w:left="3516" w:hanging="360"/>
      </w:pPr>
    </w:lvl>
    <w:lvl w:ilvl="2" w:tplc="04090005" w:tentative="1">
      <w:start w:val="1"/>
      <w:numFmt w:val="lowerRoman"/>
      <w:lvlText w:val="%3."/>
      <w:lvlJc w:val="right"/>
      <w:pPr>
        <w:tabs>
          <w:tab w:val="num" w:pos="4236"/>
        </w:tabs>
        <w:ind w:left="4236" w:hanging="180"/>
      </w:pPr>
    </w:lvl>
    <w:lvl w:ilvl="3" w:tplc="04090001" w:tentative="1">
      <w:start w:val="1"/>
      <w:numFmt w:val="decimal"/>
      <w:lvlText w:val="%4."/>
      <w:lvlJc w:val="left"/>
      <w:pPr>
        <w:tabs>
          <w:tab w:val="num" w:pos="4956"/>
        </w:tabs>
        <w:ind w:left="4956" w:hanging="360"/>
      </w:pPr>
    </w:lvl>
    <w:lvl w:ilvl="4" w:tplc="04090003" w:tentative="1">
      <w:start w:val="1"/>
      <w:numFmt w:val="lowerLetter"/>
      <w:lvlText w:val="%5."/>
      <w:lvlJc w:val="left"/>
      <w:pPr>
        <w:tabs>
          <w:tab w:val="num" w:pos="5676"/>
        </w:tabs>
        <w:ind w:left="5676" w:hanging="360"/>
      </w:pPr>
    </w:lvl>
    <w:lvl w:ilvl="5" w:tplc="04090005" w:tentative="1">
      <w:start w:val="1"/>
      <w:numFmt w:val="lowerRoman"/>
      <w:lvlText w:val="%6."/>
      <w:lvlJc w:val="right"/>
      <w:pPr>
        <w:tabs>
          <w:tab w:val="num" w:pos="6396"/>
        </w:tabs>
        <w:ind w:left="6396" w:hanging="180"/>
      </w:pPr>
    </w:lvl>
    <w:lvl w:ilvl="6" w:tplc="04090001" w:tentative="1">
      <w:start w:val="1"/>
      <w:numFmt w:val="decimal"/>
      <w:lvlText w:val="%7."/>
      <w:lvlJc w:val="left"/>
      <w:pPr>
        <w:tabs>
          <w:tab w:val="num" w:pos="7116"/>
        </w:tabs>
        <w:ind w:left="7116" w:hanging="360"/>
      </w:pPr>
    </w:lvl>
    <w:lvl w:ilvl="7" w:tplc="04090003" w:tentative="1">
      <w:start w:val="1"/>
      <w:numFmt w:val="lowerLetter"/>
      <w:lvlText w:val="%8."/>
      <w:lvlJc w:val="left"/>
      <w:pPr>
        <w:tabs>
          <w:tab w:val="num" w:pos="7836"/>
        </w:tabs>
        <w:ind w:left="7836" w:hanging="360"/>
      </w:pPr>
    </w:lvl>
    <w:lvl w:ilvl="8" w:tplc="04090005" w:tentative="1">
      <w:start w:val="1"/>
      <w:numFmt w:val="lowerRoman"/>
      <w:lvlText w:val="%9."/>
      <w:lvlJc w:val="right"/>
      <w:pPr>
        <w:tabs>
          <w:tab w:val="num" w:pos="8556"/>
        </w:tabs>
        <w:ind w:left="8556" w:hanging="180"/>
      </w:pPr>
    </w:lvl>
  </w:abstractNum>
  <w:abstractNum w:abstractNumId="3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3">
    <w:nsid w:val="3FE855C2"/>
    <w:multiLevelType w:val="hybridMultilevel"/>
    <w:tmpl w:val="71227FA4"/>
    <w:lvl w:ilvl="0" w:tplc="361C619E">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2BC5B42"/>
    <w:multiLevelType w:val="hybridMultilevel"/>
    <w:tmpl w:val="5360E3C0"/>
    <w:lvl w:ilvl="0" w:tplc="D8F48B9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nsid w:val="43A3740D"/>
    <w:multiLevelType w:val="hybridMultilevel"/>
    <w:tmpl w:val="D73EE780"/>
    <w:lvl w:ilvl="0" w:tplc="3844E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0C035D"/>
    <w:multiLevelType w:val="hybridMultilevel"/>
    <w:tmpl w:val="1E04F070"/>
    <w:lvl w:ilvl="0" w:tplc="FFFFFFFF">
      <w:start w:val="2"/>
      <w:numFmt w:val="bullet"/>
      <w:lvlText w:val=""/>
      <w:lvlJc w:val="left"/>
      <w:pPr>
        <w:tabs>
          <w:tab w:val="num" w:pos="1320"/>
        </w:tabs>
        <w:ind w:left="1320" w:hanging="360"/>
      </w:pPr>
      <w:rPr>
        <w:rFonts w:ascii="Symbol" w:eastAsia="Times New Roman" w:hAnsi="Symbol"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7">
    <w:nsid w:val="4AFF57B6"/>
    <w:multiLevelType w:val="hybridMultilevel"/>
    <w:tmpl w:val="8A4CE9B0"/>
    <w:lvl w:ilvl="0" w:tplc="FFFFFFFF">
      <w:start w:val="1"/>
      <w:numFmt w:val="upperRoman"/>
      <w:lvlText w:val="%1."/>
      <w:lvlJc w:val="left"/>
      <w:pPr>
        <w:tabs>
          <w:tab w:val="num" w:pos="1455"/>
        </w:tabs>
        <w:ind w:left="1455" w:hanging="720"/>
      </w:pPr>
      <w:rPr>
        <w:rFonts w:hint="default"/>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8">
    <w:nsid w:val="4BA128AC"/>
    <w:multiLevelType w:val="hybridMultilevel"/>
    <w:tmpl w:val="ED30FEC6"/>
    <w:lvl w:ilvl="0" w:tplc="C3AE82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CC4F69"/>
    <w:multiLevelType w:val="hybridMultilevel"/>
    <w:tmpl w:val="199A7F54"/>
    <w:lvl w:ilvl="0" w:tplc="61B49764">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53023123"/>
    <w:multiLevelType w:val="hybridMultilevel"/>
    <w:tmpl w:val="773A6AAC"/>
    <w:lvl w:ilvl="0" w:tplc="E2DE1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41D160A"/>
    <w:multiLevelType w:val="hybridMultilevel"/>
    <w:tmpl w:val="6298DC0C"/>
    <w:lvl w:ilvl="0" w:tplc="55003E1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5A4D0A61"/>
    <w:multiLevelType w:val="hybridMultilevel"/>
    <w:tmpl w:val="5E2C281E"/>
    <w:lvl w:ilvl="0" w:tplc="74AEC7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5AA65A64"/>
    <w:multiLevelType w:val="hybridMultilevel"/>
    <w:tmpl w:val="E2DC9968"/>
    <w:lvl w:ilvl="0" w:tplc="4530B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B0D3A7D"/>
    <w:multiLevelType w:val="hybridMultilevel"/>
    <w:tmpl w:val="2326E164"/>
    <w:lvl w:ilvl="0" w:tplc="C97C3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0EA409C"/>
    <w:multiLevelType w:val="hybridMultilevel"/>
    <w:tmpl w:val="E496027E"/>
    <w:lvl w:ilvl="0" w:tplc="AF5CFE82">
      <w:start w:val="1"/>
      <w:numFmt w:val="lowerLetter"/>
      <w:lvlText w:val="(%1)"/>
      <w:lvlJc w:val="left"/>
      <w:pPr>
        <w:tabs>
          <w:tab w:val="num" w:pos="2421"/>
        </w:tabs>
        <w:ind w:left="2421" w:hanging="36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47">
    <w:nsid w:val="64586049"/>
    <w:multiLevelType w:val="hybridMultilevel"/>
    <w:tmpl w:val="5CE8A736"/>
    <w:lvl w:ilvl="0" w:tplc="F8E4E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4AE2E47"/>
    <w:multiLevelType w:val="hybridMultilevel"/>
    <w:tmpl w:val="5A7E08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4EA3C10"/>
    <w:multiLevelType w:val="hybridMultilevel"/>
    <w:tmpl w:val="199A7F54"/>
    <w:lvl w:ilvl="0" w:tplc="61B49764">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nsid w:val="67AF032F"/>
    <w:multiLevelType w:val="hybridMultilevel"/>
    <w:tmpl w:val="AB4E4272"/>
    <w:lvl w:ilvl="0" w:tplc="CCEE4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69912A20"/>
    <w:multiLevelType w:val="hybridMultilevel"/>
    <w:tmpl w:val="9AFA1A00"/>
    <w:lvl w:ilvl="0" w:tplc="3B7EA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D2F0590"/>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05316D"/>
    <w:multiLevelType w:val="hybridMultilevel"/>
    <w:tmpl w:val="E96A1D46"/>
    <w:lvl w:ilvl="0" w:tplc="FFFFFFFF">
      <w:start w:val="1"/>
      <w:numFmt w:val="lowerRoman"/>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55">
    <w:nsid w:val="721E385B"/>
    <w:multiLevelType w:val="hybridMultilevel"/>
    <w:tmpl w:val="E01E615E"/>
    <w:lvl w:ilvl="0" w:tplc="FFFFFFFF">
      <w:start w:val="13"/>
      <w:numFmt w:val="upperLetter"/>
      <w:lvlText w:val="%1."/>
      <w:lvlJc w:val="left"/>
      <w:pPr>
        <w:tabs>
          <w:tab w:val="num" w:pos="1140"/>
        </w:tabs>
        <w:ind w:left="1140" w:hanging="570"/>
      </w:pPr>
      <w:rPr>
        <w:rFonts w:hint="default"/>
        <w:i w:val="0"/>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56">
    <w:nsid w:val="72643627"/>
    <w:multiLevelType w:val="hybridMultilevel"/>
    <w:tmpl w:val="546059D0"/>
    <w:lvl w:ilvl="0" w:tplc="DBC6E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3D87E6D"/>
    <w:multiLevelType w:val="hybridMultilevel"/>
    <w:tmpl w:val="5B9A7A8C"/>
    <w:lvl w:ilvl="0" w:tplc="BCD0E6B2">
      <w:start w:val="1"/>
      <w:numFmt w:val="lowerLetter"/>
      <w:lvlText w:val="(%1)"/>
      <w:lvlJc w:val="left"/>
      <w:pPr>
        <w:ind w:left="1500" w:hanging="36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8">
    <w:nsid w:val="74F109BC"/>
    <w:multiLevelType w:val="hybridMultilevel"/>
    <w:tmpl w:val="418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781328"/>
    <w:multiLevelType w:val="hybridMultilevel"/>
    <w:tmpl w:val="16B6C94C"/>
    <w:lvl w:ilvl="0" w:tplc="FFFFFFFF">
      <w:start w:val="2"/>
      <w:numFmt w:val="upperRoman"/>
      <w:lvlText w:val="%1."/>
      <w:lvlJc w:val="left"/>
      <w:pPr>
        <w:tabs>
          <w:tab w:val="num" w:pos="1395"/>
        </w:tabs>
        <w:ind w:left="1395" w:hanging="720"/>
      </w:pPr>
      <w:rPr>
        <w:rFonts w:hint="default"/>
      </w:rPr>
    </w:lvl>
    <w:lvl w:ilvl="1" w:tplc="FFFFFFFF" w:tentative="1">
      <w:start w:val="1"/>
      <w:numFmt w:val="lowerLetter"/>
      <w:lvlText w:val="%2."/>
      <w:lvlJc w:val="left"/>
      <w:pPr>
        <w:tabs>
          <w:tab w:val="num" w:pos="1755"/>
        </w:tabs>
        <w:ind w:left="1755" w:hanging="360"/>
      </w:pPr>
    </w:lvl>
    <w:lvl w:ilvl="2" w:tplc="FFFFFFFF" w:tentative="1">
      <w:start w:val="1"/>
      <w:numFmt w:val="lowerRoman"/>
      <w:lvlText w:val="%3."/>
      <w:lvlJc w:val="right"/>
      <w:pPr>
        <w:tabs>
          <w:tab w:val="num" w:pos="2475"/>
        </w:tabs>
        <w:ind w:left="2475" w:hanging="180"/>
      </w:pPr>
    </w:lvl>
    <w:lvl w:ilvl="3" w:tplc="FFFFFFFF" w:tentative="1">
      <w:start w:val="1"/>
      <w:numFmt w:val="decimal"/>
      <w:lvlText w:val="%4."/>
      <w:lvlJc w:val="left"/>
      <w:pPr>
        <w:tabs>
          <w:tab w:val="num" w:pos="3195"/>
        </w:tabs>
        <w:ind w:left="3195" w:hanging="360"/>
      </w:pPr>
    </w:lvl>
    <w:lvl w:ilvl="4" w:tplc="FFFFFFFF" w:tentative="1">
      <w:start w:val="1"/>
      <w:numFmt w:val="lowerLetter"/>
      <w:lvlText w:val="%5."/>
      <w:lvlJc w:val="left"/>
      <w:pPr>
        <w:tabs>
          <w:tab w:val="num" w:pos="3915"/>
        </w:tabs>
        <w:ind w:left="3915" w:hanging="360"/>
      </w:pPr>
    </w:lvl>
    <w:lvl w:ilvl="5" w:tplc="FFFFFFFF" w:tentative="1">
      <w:start w:val="1"/>
      <w:numFmt w:val="lowerRoman"/>
      <w:lvlText w:val="%6."/>
      <w:lvlJc w:val="right"/>
      <w:pPr>
        <w:tabs>
          <w:tab w:val="num" w:pos="4635"/>
        </w:tabs>
        <w:ind w:left="4635" w:hanging="180"/>
      </w:pPr>
    </w:lvl>
    <w:lvl w:ilvl="6" w:tplc="FFFFFFFF" w:tentative="1">
      <w:start w:val="1"/>
      <w:numFmt w:val="decimal"/>
      <w:lvlText w:val="%7."/>
      <w:lvlJc w:val="left"/>
      <w:pPr>
        <w:tabs>
          <w:tab w:val="num" w:pos="5355"/>
        </w:tabs>
        <w:ind w:left="5355" w:hanging="360"/>
      </w:pPr>
    </w:lvl>
    <w:lvl w:ilvl="7" w:tplc="FFFFFFFF" w:tentative="1">
      <w:start w:val="1"/>
      <w:numFmt w:val="lowerLetter"/>
      <w:lvlText w:val="%8."/>
      <w:lvlJc w:val="left"/>
      <w:pPr>
        <w:tabs>
          <w:tab w:val="num" w:pos="6075"/>
        </w:tabs>
        <w:ind w:left="6075" w:hanging="360"/>
      </w:pPr>
    </w:lvl>
    <w:lvl w:ilvl="8" w:tplc="FFFFFFFF" w:tentative="1">
      <w:start w:val="1"/>
      <w:numFmt w:val="lowerRoman"/>
      <w:lvlText w:val="%9."/>
      <w:lvlJc w:val="right"/>
      <w:pPr>
        <w:tabs>
          <w:tab w:val="num" w:pos="6795"/>
        </w:tabs>
        <w:ind w:left="6795" w:hanging="180"/>
      </w:pPr>
    </w:lvl>
  </w:abstractNum>
  <w:abstractNum w:abstractNumId="60">
    <w:nsid w:val="7FD84A42"/>
    <w:multiLevelType w:val="hybridMultilevel"/>
    <w:tmpl w:val="F47CEF94"/>
    <w:lvl w:ilvl="0" w:tplc="90C44352">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51"/>
  </w:num>
  <w:num w:numId="3">
    <w:abstractNumId w:val="28"/>
  </w:num>
  <w:num w:numId="4">
    <w:abstractNumId w:val="57"/>
  </w:num>
  <w:num w:numId="5">
    <w:abstractNumId w:val="24"/>
  </w:num>
  <w:num w:numId="6">
    <w:abstractNumId w:val="12"/>
  </w:num>
  <w:num w:numId="7">
    <w:abstractNumId w:val="27"/>
  </w:num>
  <w:num w:numId="8">
    <w:abstractNumId w:val="53"/>
  </w:num>
  <w:num w:numId="9">
    <w:abstractNumId w:val="16"/>
  </w:num>
  <w:num w:numId="10">
    <w:abstractNumId w:val="47"/>
  </w:num>
  <w:num w:numId="11">
    <w:abstractNumId w:val="49"/>
  </w:num>
  <w:num w:numId="12">
    <w:abstractNumId w:val="34"/>
  </w:num>
  <w:num w:numId="13">
    <w:abstractNumId w:val="25"/>
  </w:num>
  <w:num w:numId="14">
    <w:abstractNumId w:val="30"/>
  </w:num>
  <w:num w:numId="15">
    <w:abstractNumId w:val="41"/>
  </w:num>
  <w:num w:numId="16">
    <w:abstractNumId w:val="60"/>
  </w:num>
  <w:num w:numId="17">
    <w:abstractNumId w:val="33"/>
  </w:num>
  <w:num w:numId="18">
    <w:abstractNumId w:val="18"/>
  </w:num>
  <w:num w:numId="19">
    <w:abstractNumId w:val="50"/>
  </w:num>
  <w:num w:numId="20">
    <w:abstractNumId w:val="35"/>
  </w:num>
  <w:num w:numId="21">
    <w:abstractNumId w:val="20"/>
  </w:num>
  <w:num w:numId="22">
    <w:abstractNumId w:val="38"/>
  </w:num>
  <w:num w:numId="23">
    <w:abstractNumId w:val="56"/>
  </w:num>
  <w:num w:numId="24">
    <w:abstractNumId w:val="43"/>
  </w:num>
  <w:num w:numId="25">
    <w:abstractNumId w:val="29"/>
  </w:num>
  <w:num w:numId="26">
    <w:abstractNumId w:val="52"/>
  </w:num>
  <w:num w:numId="27">
    <w:abstractNumId w:val="44"/>
  </w:num>
  <w:num w:numId="28">
    <w:abstractNumId w:val="40"/>
  </w:num>
  <w:num w:numId="29">
    <w:abstractNumId w:val="42"/>
  </w:num>
  <w:num w:numId="30">
    <w:abstractNumId w:val="11"/>
  </w:num>
  <w:num w:numId="31">
    <w:abstractNumId w:val="1"/>
  </w:num>
  <w:num w:numId="32">
    <w:abstractNumId w:val="0"/>
  </w:num>
  <w:num w:numId="33">
    <w:abstractNumId w:val="2"/>
  </w:num>
  <w:num w:numId="34">
    <w:abstractNumId w:val="3"/>
  </w:num>
  <w:num w:numId="35">
    <w:abstractNumId w:val="8"/>
  </w:num>
  <w:num w:numId="36">
    <w:abstractNumId w:val="9"/>
  </w:num>
  <w:num w:numId="37">
    <w:abstractNumId w:val="7"/>
  </w:num>
  <w:num w:numId="38">
    <w:abstractNumId w:val="6"/>
  </w:num>
  <w:num w:numId="39">
    <w:abstractNumId w:val="5"/>
  </w:num>
  <w:num w:numId="40">
    <w:abstractNumId w:val="4"/>
  </w:num>
  <w:num w:numId="41">
    <w:abstractNumId w:val="10"/>
  </w:num>
  <w:num w:numId="42">
    <w:abstractNumId w:val="45"/>
  </w:num>
  <w:num w:numId="43">
    <w:abstractNumId w:val="17"/>
  </w:num>
  <w:num w:numId="44">
    <w:abstractNumId w:val="14"/>
  </w:num>
  <w:num w:numId="45">
    <w:abstractNumId w:val="37"/>
  </w:num>
  <w:num w:numId="46">
    <w:abstractNumId w:val="31"/>
  </w:num>
  <w:num w:numId="47">
    <w:abstractNumId w:val="32"/>
  </w:num>
  <w:num w:numId="48">
    <w:abstractNumId w:val="22"/>
  </w:num>
  <w:num w:numId="49">
    <w:abstractNumId w:val="46"/>
  </w:num>
  <w:num w:numId="50">
    <w:abstractNumId w:val="54"/>
  </w:num>
  <w:num w:numId="51">
    <w:abstractNumId w:val="36"/>
  </w:num>
  <w:num w:numId="52">
    <w:abstractNumId w:val="23"/>
  </w:num>
  <w:num w:numId="53">
    <w:abstractNumId w:val="55"/>
  </w:num>
  <w:num w:numId="54">
    <w:abstractNumId w:val="48"/>
  </w:num>
  <w:num w:numId="55">
    <w:abstractNumId w:val="59"/>
  </w:num>
  <w:num w:numId="56">
    <w:abstractNumId w:val="21"/>
  </w:num>
  <w:num w:numId="57">
    <w:abstractNumId w:val="19"/>
  </w:num>
  <w:num w:numId="58">
    <w:abstractNumId w:val="58"/>
  </w:num>
  <w:num w:numId="59">
    <w:abstractNumId w:val="39"/>
  </w:num>
  <w:num w:numId="60">
    <w:abstractNumId w:val="15"/>
  </w:num>
  <w:num w:numId="61">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B4"/>
    <w:rsid w:val="00002F12"/>
    <w:rsid w:val="00005A9F"/>
    <w:rsid w:val="000272B3"/>
    <w:rsid w:val="00027B9B"/>
    <w:rsid w:val="00041885"/>
    <w:rsid w:val="00047256"/>
    <w:rsid w:val="00050F6B"/>
    <w:rsid w:val="00051740"/>
    <w:rsid w:val="000570B8"/>
    <w:rsid w:val="00057E97"/>
    <w:rsid w:val="00060C3A"/>
    <w:rsid w:val="00072C8C"/>
    <w:rsid w:val="000733B5"/>
    <w:rsid w:val="00074293"/>
    <w:rsid w:val="00075D4B"/>
    <w:rsid w:val="00081815"/>
    <w:rsid w:val="0009148B"/>
    <w:rsid w:val="000931C0"/>
    <w:rsid w:val="000A185C"/>
    <w:rsid w:val="000B175B"/>
    <w:rsid w:val="000B3A0F"/>
    <w:rsid w:val="000B4EF7"/>
    <w:rsid w:val="000B74CC"/>
    <w:rsid w:val="000C2C03"/>
    <w:rsid w:val="000C2D2E"/>
    <w:rsid w:val="000C69E3"/>
    <w:rsid w:val="000D3409"/>
    <w:rsid w:val="000E0415"/>
    <w:rsid w:val="000E20EA"/>
    <w:rsid w:val="001002FB"/>
    <w:rsid w:val="00105B91"/>
    <w:rsid w:val="001103AA"/>
    <w:rsid w:val="00126D3C"/>
    <w:rsid w:val="001319AE"/>
    <w:rsid w:val="00135FE7"/>
    <w:rsid w:val="0014322B"/>
    <w:rsid w:val="00144EB6"/>
    <w:rsid w:val="00160F20"/>
    <w:rsid w:val="00165F3A"/>
    <w:rsid w:val="00172FDC"/>
    <w:rsid w:val="00180C20"/>
    <w:rsid w:val="00183968"/>
    <w:rsid w:val="00183A6D"/>
    <w:rsid w:val="001A6686"/>
    <w:rsid w:val="001B4B04"/>
    <w:rsid w:val="001B5387"/>
    <w:rsid w:val="001C1997"/>
    <w:rsid w:val="001C23D2"/>
    <w:rsid w:val="001C6663"/>
    <w:rsid w:val="001C7895"/>
    <w:rsid w:val="001D0C8C"/>
    <w:rsid w:val="001D26DF"/>
    <w:rsid w:val="001D348E"/>
    <w:rsid w:val="001D3A03"/>
    <w:rsid w:val="001D53AD"/>
    <w:rsid w:val="001E04E5"/>
    <w:rsid w:val="001E4511"/>
    <w:rsid w:val="001E5A97"/>
    <w:rsid w:val="001E5DF9"/>
    <w:rsid w:val="001F28D9"/>
    <w:rsid w:val="00202DA8"/>
    <w:rsid w:val="002049D8"/>
    <w:rsid w:val="002061CC"/>
    <w:rsid w:val="00211E0B"/>
    <w:rsid w:val="00220322"/>
    <w:rsid w:val="00220FB1"/>
    <w:rsid w:val="002223B2"/>
    <w:rsid w:val="0022345B"/>
    <w:rsid w:val="00231CB0"/>
    <w:rsid w:val="0023210C"/>
    <w:rsid w:val="00267F5F"/>
    <w:rsid w:val="00270FCD"/>
    <w:rsid w:val="00271863"/>
    <w:rsid w:val="00286B4D"/>
    <w:rsid w:val="00287EDD"/>
    <w:rsid w:val="00296A6D"/>
    <w:rsid w:val="002A1314"/>
    <w:rsid w:val="002B1CCD"/>
    <w:rsid w:val="002B546A"/>
    <w:rsid w:val="002B5EA1"/>
    <w:rsid w:val="002B69A3"/>
    <w:rsid w:val="002B7C94"/>
    <w:rsid w:val="002C3CE1"/>
    <w:rsid w:val="002C6995"/>
    <w:rsid w:val="002E5509"/>
    <w:rsid w:val="002F175C"/>
    <w:rsid w:val="002F3FD1"/>
    <w:rsid w:val="00303972"/>
    <w:rsid w:val="00310532"/>
    <w:rsid w:val="0031390D"/>
    <w:rsid w:val="003229D8"/>
    <w:rsid w:val="00325816"/>
    <w:rsid w:val="00334859"/>
    <w:rsid w:val="00337393"/>
    <w:rsid w:val="00342126"/>
    <w:rsid w:val="00352709"/>
    <w:rsid w:val="00366B52"/>
    <w:rsid w:val="00367567"/>
    <w:rsid w:val="0037058E"/>
    <w:rsid w:val="00371178"/>
    <w:rsid w:val="00375E4F"/>
    <w:rsid w:val="00375E86"/>
    <w:rsid w:val="003811AD"/>
    <w:rsid w:val="0038336C"/>
    <w:rsid w:val="00387D21"/>
    <w:rsid w:val="00391509"/>
    <w:rsid w:val="003945A2"/>
    <w:rsid w:val="00395089"/>
    <w:rsid w:val="003A0080"/>
    <w:rsid w:val="003A6810"/>
    <w:rsid w:val="003B3968"/>
    <w:rsid w:val="003B51B6"/>
    <w:rsid w:val="003C2CC4"/>
    <w:rsid w:val="003C593C"/>
    <w:rsid w:val="003C6CB7"/>
    <w:rsid w:val="003D4B23"/>
    <w:rsid w:val="003D74DE"/>
    <w:rsid w:val="00410C89"/>
    <w:rsid w:val="00421B85"/>
    <w:rsid w:val="00426B9B"/>
    <w:rsid w:val="004325CB"/>
    <w:rsid w:val="00436B33"/>
    <w:rsid w:val="004371AE"/>
    <w:rsid w:val="00441F88"/>
    <w:rsid w:val="00442A83"/>
    <w:rsid w:val="00450EF6"/>
    <w:rsid w:val="0045495B"/>
    <w:rsid w:val="00460879"/>
    <w:rsid w:val="004642FE"/>
    <w:rsid w:val="004709EE"/>
    <w:rsid w:val="004777A7"/>
    <w:rsid w:val="00482B03"/>
    <w:rsid w:val="00487488"/>
    <w:rsid w:val="004A71AA"/>
    <w:rsid w:val="004B3ED8"/>
    <w:rsid w:val="004B72E1"/>
    <w:rsid w:val="004D3B98"/>
    <w:rsid w:val="004D4FF9"/>
    <w:rsid w:val="004E3ECD"/>
    <w:rsid w:val="004E5CAD"/>
    <w:rsid w:val="004F71A1"/>
    <w:rsid w:val="00502CBF"/>
    <w:rsid w:val="0052136D"/>
    <w:rsid w:val="005250A1"/>
    <w:rsid w:val="00526997"/>
    <w:rsid w:val="0052775E"/>
    <w:rsid w:val="00530130"/>
    <w:rsid w:val="00536763"/>
    <w:rsid w:val="00536BC6"/>
    <w:rsid w:val="005420F2"/>
    <w:rsid w:val="0054261D"/>
    <w:rsid w:val="00542921"/>
    <w:rsid w:val="00552235"/>
    <w:rsid w:val="005573AB"/>
    <w:rsid w:val="005628B6"/>
    <w:rsid w:val="00566C5D"/>
    <w:rsid w:val="00570525"/>
    <w:rsid w:val="005712C2"/>
    <w:rsid w:val="00576031"/>
    <w:rsid w:val="005848B3"/>
    <w:rsid w:val="00590F87"/>
    <w:rsid w:val="0059275C"/>
    <w:rsid w:val="00592C4A"/>
    <w:rsid w:val="005B21C2"/>
    <w:rsid w:val="005B3DB3"/>
    <w:rsid w:val="005C2925"/>
    <w:rsid w:val="005C4E69"/>
    <w:rsid w:val="005D037A"/>
    <w:rsid w:val="005F76EA"/>
    <w:rsid w:val="005F7717"/>
    <w:rsid w:val="005F7B75"/>
    <w:rsid w:val="006001EE"/>
    <w:rsid w:val="00605042"/>
    <w:rsid w:val="00611FC4"/>
    <w:rsid w:val="00614A81"/>
    <w:rsid w:val="00615512"/>
    <w:rsid w:val="006169EF"/>
    <w:rsid w:val="006176FB"/>
    <w:rsid w:val="006276E7"/>
    <w:rsid w:val="00640B26"/>
    <w:rsid w:val="00640FBF"/>
    <w:rsid w:val="0064391A"/>
    <w:rsid w:val="00652D0A"/>
    <w:rsid w:val="00656596"/>
    <w:rsid w:val="00660F2E"/>
    <w:rsid w:val="00662BB6"/>
    <w:rsid w:val="006746A2"/>
    <w:rsid w:val="006755C5"/>
    <w:rsid w:val="00684C21"/>
    <w:rsid w:val="006858D7"/>
    <w:rsid w:val="006929D8"/>
    <w:rsid w:val="00694EE0"/>
    <w:rsid w:val="006B7EEB"/>
    <w:rsid w:val="006C1BF2"/>
    <w:rsid w:val="006D1C8B"/>
    <w:rsid w:val="006D37AF"/>
    <w:rsid w:val="006D51D0"/>
    <w:rsid w:val="006D5B34"/>
    <w:rsid w:val="006D7A9E"/>
    <w:rsid w:val="006E2A84"/>
    <w:rsid w:val="006E564B"/>
    <w:rsid w:val="006E6898"/>
    <w:rsid w:val="006E7191"/>
    <w:rsid w:val="006F6937"/>
    <w:rsid w:val="0070028B"/>
    <w:rsid w:val="00700EAD"/>
    <w:rsid w:val="00703577"/>
    <w:rsid w:val="007107EC"/>
    <w:rsid w:val="00715486"/>
    <w:rsid w:val="0072179C"/>
    <w:rsid w:val="0072632A"/>
    <w:rsid w:val="00726D3D"/>
    <w:rsid w:val="007327D5"/>
    <w:rsid w:val="00736ED0"/>
    <w:rsid w:val="0073745F"/>
    <w:rsid w:val="00737C82"/>
    <w:rsid w:val="0074289E"/>
    <w:rsid w:val="00756371"/>
    <w:rsid w:val="0076091E"/>
    <w:rsid w:val="007629C8"/>
    <w:rsid w:val="00763EF3"/>
    <w:rsid w:val="00773D92"/>
    <w:rsid w:val="00781955"/>
    <w:rsid w:val="00783C89"/>
    <w:rsid w:val="00790461"/>
    <w:rsid w:val="007A1220"/>
    <w:rsid w:val="007A51CE"/>
    <w:rsid w:val="007B10D1"/>
    <w:rsid w:val="007B16C3"/>
    <w:rsid w:val="007B6BA5"/>
    <w:rsid w:val="007B70CE"/>
    <w:rsid w:val="007C178C"/>
    <w:rsid w:val="007C3390"/>
    <w:rsid w:val="007C4F4B"/>
    <w:rsid w:val="007C784F"/>
    <w:rsid w:val="007D764E"/>
    <w:rsid w:val="007E0B2D"/>
    <w:rsid w:val="007E6B7A"/>
    <w:rsid w:val="007F1185"/>
    <w:rsid w:val="007F13D1"/>
    <w:rsid w:val="007F54E1"/>
    <w:rsid w:val="007F6611"/>
    <w:rsid w:val="00804B4D"/>
    <w:rsid w:val="008105B8"/>
    <w:rsid w:val="0081489B"/>
    <w:rsid w:val="008242D7"/>
    <w:rsid w:val="008257B1"/>
    <w:rsid w:val="008267B8"/>
    <w:rsid w:val="008271E0"/>
    <w:rsid w:val="00833F92"/>
    <w:rsid w:val="00840552"/>
    <w:rsid w:val="00841C21"/>
    <w:rsid w:val="00843767"/>
    <w:rsid w:val="00851278"/>
    <w:rsid w:val="00853F32"/>
    <w:rsid w:val="0086425F"/>
    <w:rsid w:val="008659FF"/>
    <w:rsid w:val="008679D9"/>
    <w:rsid w:val="00867C33"/>
    <w:rsid w:val="00876742"/>
    <w:rsid w:val="00882F7B"/>
    <w:rsid w:val="00884AE1"/>
    <w:rsid w:val="008979B1"/>
    <w:rsid w:val="008A04BC"/>
    <w:rsid w:val="008A0806"/>
    <w:rsid w:val="008A0A56"/>
    <w:rsid w:val="008A1DB2"/>
    <w:rsid w:val="008A288B"/>
    <w:rsid w:val="008A5BA1"/>
    <w:rsid w:val="008A6B25"/>
    <w:rsid w:val="008A6C4F"/>
    <w:rsid w:val="008B1197"/>
    <w:rsid w:val="008B2335"/>
    <w:rsid w:val="008B2CCB"/>
    <w:rsid w:val="008B2CE0"/>
    <w:rsid w:val="008B3ECE"/>
    <w:rsid w:val="008C2079"/>
    <w:rsid w:val="008D2483"/>
    <w:rsid w:val="008E0678"/>
    <w:rsid w:val="008E3046"/>
    <w:rsid w:val="008E4CFA"/>
    <w:rsid w:val="008F576B"/>
    <w:rsid w:val="008F68A1"/>
    <w:rsid w:val="008F7F31"/>
    <w:rsid w:val="00910F40"/>
    <w:rsid w:val="00912C08"/>
    <w:rsid w:val="0092069A"/>
    <w:rsid w:val="00920935"/>
    <w:rsid w:val="009223CA"/>
    <w:rsid w:val="00923E32"/>
    <w:rsid w:val="00934A5E"/>
    <w:rsid w:val="00940F93"/>
    <w:rsid w:val="00945012"/>
    <w:rsid w:val="009475E9"/>
    <w:rsid w:val="0095347F"/>
    <w:rsid w:val="009760F3"/>
    <w:rsid w:val="009909F5"/>
    <w:rsid w:val="00992C41"/>
    <w:rsid w:val="009A0E8D"/>
    <w:rsid w:val="009A2724"/>
    <w:rsid w:val="009A2D12"/>
    <w:rsid w:val="009B26E7"/>
    <w:rsid w:val="009C548A"/>
    <w:rsid w:val="009D04C4"/>
    <w:rsid w:val="009E15A3"/>
    <w:rsid w:val="009F051F"/>
    <w:rsid w:val="00A00A3F"/>
    <w:rsid w:val="00A01489"/>
    <w:rsid w:val="00A0300C"/>
    <w:rsid w:val="00A0549B"/>
    <w:rsid w:val="00A061C4"/>
    <w:rsid w:val="00A06D7B"/>
    <w:rsid w:val="00A07DCE"/>
    <w:rsid w:val="00A154DE"/>
    <w:rsid w:val="00A338F1"/>
    <w:rsid w:val="00A44615"/>
    <w:rsid w:val="00A570D7"/>
    <w:rsid w:val="00A61F34"/>
    <w:rsid w:val="00A6281B"/>
    <w:rsid w:val="00A63B07"/>
    <w:rsid w:val="00A706C2"/>
    <w:rsid w:val="00A71E56"/>
    <w:rsid w:val="00A72F22"/>
    <w:rsid w:val="00A73341"/>
    <w:rsid w:val="00A7360F"/>
    <w:rsid w:val="00A748A6"/>
    <w:rsid w:val="00A769F4"/>
    <w:rsid w:val="00A77052"/>
    <w:rsid w:val="00A776B4"/>
    <w:rsid w:val="00A87CDA"/>
    <w:rsid w:val="00A90407"/>
    <w:rsid w:val="00A94361"/>
    <w:rsid w:val="00AA0759"/>
    <w:rsid w:val="00AA28A6"/>
    <w:rsid w:val="00AA293C"/>
    <w:rsid w:val="00AB2F16"/>
    <w:rsid w:val="00AF0BAC"/>
    <w:rsid w:val="00AF2EDE"/>
    <w:rsid w:val="00B02BD4"/>
    <w:rsid w:val="00B049D9"/>
    <w:rsid w:val="00B04F49"/>
    <w:rsid w:val="00B07633"/>
    <w:rsid w:val="00B10166"/>
    <w:rsid w:val="00B114C5"/>
    <w:rsid w:val="00B12B0F"/>
    <w:rsid w:val="00B136E9"/>
    <w:rsid w:val="00B13E9B"/>
    <w:rsid w:val="00B234A2"/>
    <w:rsid w:val="00B273C0"/>
    <w:rsid w:val="00B27500"/>
    <w:rsid w:val="00B30179"/>
    <w:rsid w:val="00B339A7"/>
    <w:rsid w:val="00B46233"/>
    <w:rsid w:val="00B47E6C"/>
    <w:rsid w:val="00B52177"/>
    <w:rsid w:val="00B56E4A"/>
    <w:rsid w:val="00B56E9C"/>
    <w:rsid w:val="00B6416C"/>
    <w:rsid w:val="00B64B1F"/>
    <w:rsid w:val="00B64E24"/>
    <w:rsid w:val="00B654E4"/>
    <w:rsid w:val="00B6553F"/>
    <w:rsid w:val="00B66E5E"/>
    <w:rsid w:val="00B739A5"/>
    <w:rsid w:val="00B7615B"/>
    <w:rsid w:val="00B77D05"/>
    <w:rsid w:val="00B81206"/>
    <w:rsid w:val="00B81E12"/>
    <w:rsid w:val="00B85E8F"/>
    <w:rsid w:val="00B9067B"/>
    <w:rsid w:val="00BA29B8"/>
    <w:rsid w:val="00BA78A2"/>
    <w:rsid w:val="00BB3440"/>
    <w:rsid w:val="00BB3D77"/>
    <w:rsid w:val="00BB57A5"/>
    <w:rsid w:val="00BC2C23"/>
    <w:rsid w:val="00BC690D"/>
    <w:rsid w:val="00BC74E9"/>
    <w:rsid w:val="00BD100E"/>
    <w:rsid w:val="00BD1943"/>
    <w:rsid w:val="00BD4D00"/>
    <w:rsid w:val="00BD7BE3"/>
    <w:rsid w:val="00BE37C9"/>
    <w:rsid w:val="00BF68A8"/>
    <w:rsid w:val="00C00195"/>
    <w:rsid w:val="00C0263C"/>
    <w:rsid w:val="00C04F32"/>
    <w:rsid w:val="00C06369"/>
    <w:rsid w:val="00C07474"/>
    <w:rsid w:val="00C11A03"/>
    <w:rsid w:val="00C17A70"/>
    <w:rsid w:val="00C22C4B"/>
    <w:rsid w:val="00C2701C"/>
    <w:rsid w:val="00C354FB"/>
    <w:rsid w:val="00C359BA"/>
    <w:rsid w:val="00C463DD"/>
    <w:rsid w:val="00C4724C"/>
    <w:rsid w:val="00C55F0D"/>
    <w:rsid w:val="00C629A0"/>
    <w:rsid w:val="00C63308"/>
    <w:rsid w:val="00C637FC"/>
    <w:rsid w:val="00C64FE2"/>
    <w:rsid w:val="00C66EF5"/>
    <w:rsid w:val="00C71761"/>
    <w:rsid w:val="00C745C3"/>
    <w:rsid w:val="00C835B4"/>
    <w:rsid w:val="00C866BA"/>
    <w:rsid w:val="00CA3ECE"/>
    <w:rsid w:val="00CA460B"/>
    <w:rsid w:val="00CD3473"/>
    <w:rsid w:val="00CD4936"/>
    <w:rsid w:val="00CD65E7"/>
    <w:rsid w:val="00CD7E0A"/>
    <w:rsid w:val="00CE4A8F"/>
    <w:rsid w:val="00CF0B8A"/>
    <w:rsid w:val="00D060C3"/>
    <w:rsid w:val="00D101E2"/>
    <w:rsid w:val="00D2031B"/>
    <w:rsid w:val="00D21C6F"/>
    <w:rsid w:val="00D25FE2"/>
    <w:rsid w:val="00D26FB5"/>
    <w:rsid w:val="00D35B87"/>
    <w:rsid w:val="00D35C85"/>
    <w:rsid w:val="00D42FFB"/>
    <w:rsid w:val="00D43252"/>
    <w:rsid w:val="00D44623"/>
    <w:rsid w:val="00D47EEA"/>
    <w:rsid w:val="00D55A13"/>
    <w:rsid w:val="00D62DDE"/>
    <w:rsid w:val="00D74897"/>
    <w:rsid w:val="00D77902"/>
    <w:rsid w:val="00D95303"/>
    <w:rsid w:val="00D978C6"/>
    <w:rsid w:val="00DA3111"/>
    <w:rsid w:val="00DA3C1C"/>
    <w:rsid w:val="00DA3D7B"/>
    <w:rsid w:val="00DA4BA3"/>
    <w:rsid w:val="00DB0C79"/>
    <w:rsid w:val="00DB1616"/>
    <w:rsid w:val="00DB7C06"/>
    <w:rsid w:val="00DC05AE"/>
    <w:rsid w:val="00DD2511"/>
    <w:rsid w:val="00DF2D9F"/>
    <w:rsid w:val="00E01169"/>
    <w:rsid w:val="00E01DAE"/>
    <w:rsid w:val="00E040BE"/>
    <w:rsid w:val="00E12908"/>
    <w:rsid w:val="00E13EF3"/>
    <w:rsid w:val="00E14406"/>
    <w:rsid w:val="00E256A6"/>
    <w:rsid w:val="00E27346"/>
    <w:rsid w:val="00E37130"/>
    <w:rsid w:val="00E44360"/>
    <w:rsid w:val="00E538BD"/>
    <w:rsid w:val="00E628CB"/>
    <w:rsid w:val="00E7017A"/>
    <w:rsid w:val="00E711DC"/>
    <w:rsid w:val="00E71BC8"/>
    <w:rsid w:val="00E7260F"/>
    <w:rsid w:val="00E766DE"/>
    <w:rsid w:val="00E779FC"/>
    <w:rsid w:val="00E85102"/>
    <w:rsid w:val="00E929BB"/>
    <w:rsid w:val="00E96630"/>
    <w:rsid w:val="00EA1569"/>
    <w:rsid w:val="00EB1282"/>
    <w:rsid w:val="00EB2581"/>
    <w:rsid w:val="00EB2BBA"/>
    <w:rsid w:val="00EB3BB4"/>
    <w:rsid w:val="00EC0929"/>
    <w:rsid w:val="00ED6F51"/>
    <w:rsid w:val="00ED7A2A"/>
    <w:rsid w:val="00ED7BA1"/>
    <w:rsid w:val="00EE2791"/>
    <w:rsid w:val="00EE4DC6"/>
    <w:rsid w:val="00EE7D33"/>
    <w:rsid w:val="00EF1D7F"/>
    <w:rsid w:val="00EF4D33"/>
    <w:rsid w:val="00F10F62"/>
    <w:rsid w:val="00F11EB4"/>
    <w:rsid w:val="00F131CD"/>
    <w:rsid w:val="00F14A63"/>
    <w:rsid w:val="00F17D79"/>
    <w:rsid w:val="00F204FD"/>
    <w:rsid w:val="00F20C3D"/>
    <w:rsid w:val="00F232BF"/>
    <w:rsid w:val="00F37528"/>
    <w:rsid w:val="00F400C2"/>
    <w:rsid w:val="00F43E9E"/>
    <w:rsid w:val="00F45246"/>
    <w:rsid w:val="00F464F3"/>
    <w:rsid w:val="00F55C15"/>
    <w:rsid w:val="00F61895"/>
    <w:rsid w:val="00F773F7"/>
    <w:rsid w:val="00F9057C"/>
    <w:rsid w:val="00F906D7"/>
    <w:rsid w:val="00F91589"/>
    <w:rsid w:val="00F922C7"/>
    <w:rsid w:val="00F93781"/>
    <w:rsid w:val="00FA6B93"/>
    <w:rsid w:val="00FB558C"/>
    <w:rsid w:val="00FB613B"/>
    <w:rsid w:val="00FB6B15"/>
    <w:rsid w:val="00FC167D"/>
    <w:rsid w:val="00FC3501"/>
    <w:rsid w:val="00FC4C75"/>
    <w:rsid w:val="00FC6531"/>
    <w:rsid w:val="00FC68B7"/>
    <w:rsid w:val="00FD58EF"/>
    <w:rsid w:val="00FE106A"/>
    <w:rsid w:val="00FE6DE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1"/>
    <w:qFormat/>
    <w:rsid w:val="000272B3"/>
    <w:pPr>
      <w:numPr>
        <w:numId w:val="5"/>
      </w:numPr>
      <w:spacing w:after="0" w:line="240" w:lineRule="auto"/>
      <w:ind w:right="0"/>
      <w:jc w:val="left"/>
      <w:outlineLvl w:val="0"/>
    </w:pPr>
  </w:style>
  <w:style w:type="paragraph" w:styleId="Heading2">
    <w:name w:val="heading 2"/>
    <w:basedOn w:val="Normal"/>
    <w:next w:val="Normal"/>
    <w:link w:val="Heading2Char1"/>
    <w:qFormat/>
    <w:rsid w:val="000272B3"/>
    <w:pPr>
      <w:numPr>
        <w:ilvl w:val="1"/>
        <w:numId w:val="5"/>
      </w:numPr>
      <w:spacing w:line="240" w:lineRule="auto"/>
      <w:outlineLvl w:val="1"/>
    </w:pPr>
  </w:style>
  <w:style w:type="paragraph" w:styleId="Heading3">
    <w:name w:val="heading 3"/>
    <w:basedOn w:val="Normal"/>
    <w:next w:val="Normal"/>
    <w:link w:val="Heading3Char"/>
    <w:qFormat/>
    <w:rsid w:val="000272B3"/>
    <w:pPr>
      <w:numPr>
        <w:ilvl w:val="2"/>
        <w:numId w:val="5"/>
      </w:numPr>
      <w:spacing w:line="240" w:lineRule="auto"/>
      <w:outlineLvl w:val="2"/>
    </w:pPr>
  </w:style>
  <w:style w:type="paragraph" w:styleId="Heading4">
    <w:name w:val="heading 4"/>
    <w:basedOn w:val="Normal"/>
    <w:next w:val="Normal"/>
    <w:link w:val="Heading4Char"/>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36BC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36BC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F11EB4"/>
  </w:style>
  <w:style w:type="table" w:customStyle="1" w:styleId="TableGrid1">
    <w:name w:val="Table Grid1"/>
    <w:basedOn w:val="TableNormal"/>
    <w:next w:val="TableGrid"/>
    <w:semiHidden/>
    <w:rsid w:val="00F11EB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F11EB4"/>
    <w:rPr>
      <w:lang w:eastAsia="en-US"/>
    </w:rPr>
  </w:style>
  <w:style w:type="character" w:customStyle="1" w:styleId="FootnoteTextChar">
    <w:name w:val="Footnote Text Char"/>
    <w:aliases w:val="5_G Char"/>
    <w:link w:val="FootnoteText"/>
    <w:locked/>
    <w:rsid w:val="00F11EB4"/>
    <w:rPr>
      <w:rFonts w:eastAsia="SimSun"/>
      <w:sz w:val="18"/>
    </w:rPr>
  </w:style>
  <w:style w:type="paragraph" w:styleId="BodyTextIndent">
    <w:name w:val="Body Text Indent"/>
    <w:basedOn w:val="Normal"/>
    <w:link w:val="BodyTextIndentChar"/>
    <w:unhideWhenUsed/>
    <w:rsid w:val="00F11EB4"/>
    <w:pPr>
      <w:suppressAutoHyphens w:val="0"/>
      <w:spacing w:after="240" w:line="240" w:lineRule="auto"/>
      <w:ind w:left="240"/>
    </w:pPr>
    <w:rPr>
      <w:rFonts w:eastAsia="MS Mincho"/>
      <w:sz w:val="24"/>
      <w:lang w:val="fr-CA"/>
    </w:rPr>
  </w:style>
  <w:style w:type="character" w:customStyle="1" w:styleId="BodyTextIndentChar">
    <w:name w:val="Body Text Indent Char"/>
    <w:link w:val="BodyTextIndent"/>
    <w:rsid w:val="00F11EB4"/>
    <w:rPr>
      <w:rFonts w:eastAsia="MS Mincho"/>
      <w:sz w:val="24"/>
      <w:lang w:val="fr-CA" w:eastAsia="en-US"/>
    </w:rPr>
  </w:style>
  <w:style w:type="paragraph" w:styleId="ListParagraph">
    <w:name w:val="List Paragraph"/>
    <w:basedOn w:val="Normal"/>
    <w:uiPriority w:val="34"/>
    <w:qFormat/>
    <w:rsid w:val="00F11EB4"/>
    <w:pPr>
      <w:suppressAutoHyphens w:val="0"/>
      <w:spacing w:line="240" w:lineRule="auto"/>
      <w:ind w:left="720"/>
    </w:pPr>
    <w:rPr>
      <w:rFonts w:eastAsia="MS Mincho"/>
      <w:sz w:val="24"/>
      <w:szCs w:val="24"/>
      <w:lang w:val="en-CA" w:eastAsia="en-CA"/>
    </w:rPr>
  </w:style>
  <w:style w:type="paragraph" w:styleId="NormalWeb">
    <w:name w:val="Normal (Web)"/>
    <w:basedOn w:val="Normal"/>
    <w:link w:val="NormalWebChar"/>
    <w:rsid w:val="00F11EB4"/>
    <w:rPr>
      <w:rFonts w:eastAsia="MS Mincho"/>
      <w:sz w:val="24"/>
      <w:szCs w:val="24"/>
    </w:rPr>
  </w:style>
  <w:style w:type="paragraph" w:styleId="NoSpacing">
    <w:name w:val="No Spacing"/>
    <w:uiPriority w:val="1"/>
    <w:qFormat/>
    <w:rsid w:val="00F11EB4"/>
    <w:rPr>
      <w:rFonts w:ascii="Calibri" w:eastAsia="Calibri" w:hAnsi="Calibri"/>
      <w:sz w:val="22"/>
      <w:szCs w:val="22"/>
      <w:lang w:val="ru-RU" w:eastAsia="en-US"/>
    </w:rPr>
  </w:style>
  <w:style w:type="paragraph" w:styleId="BalloonText">
    <w:name w:val="Balloon Text"/>
    <w:basedOn w:val="Normal"/>
    <w:link w:val="BalloonTextChar"/>
    <w:rsid w:val="00F11EB4"/>
    <w:pPr>
      <w:spacing w:line="240" w:lineRule="auto"/>
    </w:pPr>
    <w:rPr>
      <w:rFonts w:ascii="Tahoma" w:eastAsia="MS Mincho" w:hAnsi="Tahoma" w:cs="Tahoma"/>
      <w:sz w:val="16"/>
      <w:szCs w:val="16"/>
    </w:rPr>
  </w:style>
  <w:style w:type="character" w:customStyle="1" w:styleId="BalloonTextChar">
    <w:name w:val="Balloon Text Char"/>
    <w:link w:val="BalloonText"/>
    <w:rsid w:val="00F11EB4"/>
    <w:rPr>
      <w:rFonts w:ascii="Tahoma" w:eastAsia="MS Mincho" w:hAnsi="Tahoma" w:cs="Tahoma"/>
      <w:sz w:val="16"/>
      <w:szCs w:val="16"/>
      <w:lang w:eastAsia="en-US"/>
    </w:rPr>
  </w:style>
  <w:style w:type="character" w:styleId="CommentReference">
    <w:name w:val="annotation reference"/>
    <w:rsid w:val="00F11EB4"/>
    <w:rPr>
      <w:sz w:val="16"/>
      <w:szCs w:val="16"/>
    </w:rPr>
  </w:style>
  <w:style w:type="paragraph" w:styleId="CommentText">
    <w:name w:val="annotation text"/>
    <w:basedOn w:val="Normal"/>
    <w:link w:val="CommentTextChar"/>
    <w:rsid w:val="00F11EB4"/>
    <w:rPr>
      <w:rFonts w:eastAsia="MS Mincho"/>
    </w:rPr>
  </w:style>
  <w:style w:type="character" w:customStyle="1" w:styleId="CommentTextChar">
    <w:name w:val="Comment Text Char"/>
    <w:link w:val="CommentText"/>
    <w:rsid w:val="00F11EB4"/>
    <w:rPr>
      <w:rFonts w:eastAsia="MS Mincho"/>
      <w:lang w:eastAsia="en-US"/>
    </w:rPr>
  </w:style>
  <w:style w:type="paragraph" w:styleId="CommentSubject">
    <w:name w:val="annotation subject"/>
    <w:basedOn w:val="CommentText"/>
    <w:next w:val="CommentText"/>
    <w:link w:val="CommentSubjectChar"/>
    <w:rsid w:val="00F11EB4"/>
    <w:rPr>
      <w:b/>
      <w:bCs/>
    </w:rPr>
  </w:style>
  <w:style w:type="character" w:customStyle="1" w:styleId="CommentSubjectChar">
    <w:name w:val="Comment Subject Char"/>
    <w:link w:val="CommentSubject"/>
    <w:rsid w:val="00F11EB4"/>
    <w:rPr>
      <w:rFonts w:eastAsia="MS Mincho"/>
      <w:b/>
      <w:bCs/>
      <w:lang w:eastAsia="en-US"/>
    </w:rPr>
  </w:style>
  <w:style w:type="paragraph" w:customStyle="1" w:styleId="Default">
    <w:name w:val="Default"/>
    <w:rsid w:val="00F11EB4"/>
    <w:pPr>
      <w:autoSpaceDE w:val="0"/>
      <w:autoSpaceDN w:val="0"/>
      <w:adjustRightInd w:val="0"/>
    </w:pPr>
    <w:rPr>
      <w:rFonts w:ascii="Segoe UI" w:eastAsia="Calibri" w:hAnsi="Segoe UI" w:cs="Segoe UI"/>
      <w:color w:val="000000"/>
      <w:sz w:val="24"/>
      <w:szCs w:val="24"/>
    </w:rPr>
  </w:style>
  <w:style w:type="character" w:customStyle="1" w:styleId="HChGChar">
    <w:name w:val="_ H _Ch_G Char"/>
    <w:link w:val="HChG"/>
    <w:rsid w:val="00F11EB4"/>
    <w:rPr>
      <w:b/>
      <w:sz w:val="28"/>
      <w:lang w:eastAsia="en-US"/>
    </w:rPr>
  </w:style>
  <w:style w:type="character" w:customStyle="1" w:styleId="H1GChar">
    <w:name w:val="_ H_1_G Char"/>
    <w:link w:val="H1G"/>
    <w:rsid w:val="00F11EB4"/>
    <w:rPr>
      <w:b/>
      <w:sz w:val="24"/>
      <w:lang w:eastAsia="en-US"/>
    </w:rPr>
  </w:style>
  <w:style w:type="paragraph" w:customStyle="1" w:styleId="ParaNoG">
    <w:name w:val="_ParaNo._G"/>
    <w:basedOn w:val="SingleTxtG"/>
    <w:rsid w:val="00F11EB4"/>
    <w:pPr>
      <w:numPr>
        <w:numId w:val="41"/>
      </w:numPr>
      <w:tabs>
        <w:tab w:val="clear" w:pos="0"/>
      </w:tabs>
    </w:pPr>
  </w:style>
  <w:style w:type="paragraph" w:styleId="PlainText">
    <w:name w:val="Plain Text"/>
    <w:basedOn w:val="Normal"/>
    <w:link w:val="PlainTextChar"/>
    <w:rsid w:val="00F11EB4"/>
    <w:rPr>
      <w:rFonts w:cs="Courier New"/>
    </w:rPr>
  </w:style>
  <w:style w:type="character" w:customStyle="1" w:styleId="PlainTextChar">
    <w:name w:val="Plain Text Char"/>
    <w:link w:val="PlainText"/>
    <w:rsid w:val="00F11EB4"/>
    <w:rPr>
      <w:rFonts w:cs="Courier New"/>
      <w:lang w:eastAsia="en-US"/>
    </w:rPr>
  </w:style>
  <w:style w:type="paragraph" w:styleId="BodyText">
    <w:name w:val="Body Text"/>
    <w:basedOn w:val="Normal"/>
    <w:next w:val="Normal"/>
    <w:link w:val="BodyTextChar"/>
    <w:rsid w:val="00F11EB4"/>
  </w:style>
  <w:style w:type="character" w:customStyle="1" w:styleId="BodyTextChar">
    <w:name w:val="Body Text Char"/>
    <w:link w:val="BodyText"/>
    <w:rsid w:val="00F11EB4"/>
    <w:rPr>
      <w:lang w:eastAsia="en-US"/>
    </w:rPr>
  </w:style>
  <w:style w:type="paragraph" w:styleId="BlockText">
    <w:name w:val="Block Text"/>
    <w:basedOn w:val="Normal"/>
    <w:rsid w:val="00F11EB4"/>
    <w:pPr>
      <w:ind w:left="1440" w:right="1440"/>
    </w:pPr>
  </w:style>
  <w:style w:type="character" w:styleId="LineNumber">
    <w:name w:val="line number"/>
    <w:rsid w:val="00F11EB4"/>
    <w:rPr>
      <w:sz w:val="14"/>
    </w:rPr>
  </w:style>
  <w:style w:type="numbering" w:styleId="111111">
    <w:name w:val="Outline List 2"/>
    <w:basedOn w:val="NoList"/>
    <w:rsid w:val="00F11EB4"/>
    <w:pPr>
      <w:numPr>
        <w:numId w:val="42"/>
      </w:numPr>
    </w:pPr>
  </w:style>
  <w:style w:type="numbering" w:styleId="1ai">
    <w:name w:val="Outline List 1"/>
    <w:basedOn w:val="NoList"/>
    <w:rsid w:val="00F11EB4"/>
    <w:pPr>
      <w:numPr>
        <w:numId w:val="43"/>
      </w:numPr>
    </w:pPr>
  </w:style>
  <w:style w:type="numbering" w:styleId="ArticleSection">
    <w:name w:val="Outline List 3"/>
    <w:basedOn w:val="NoList"/>
    <w:rsid w:val="00F11EB4"/>
    <w:pPr>
      <w:numPr>
        <w:numId w:val="44"/>
      </w:numPr>
    </w:pPr>
  </w:style>
  <w:style w:type="paragraph" w:styleId="BodyText2">
    <w:name w:val="Body Text 2"/>
    <w:basedOn w:val="Normal"/>
    <w:link w:val="BodyText2Char"/>
    <w:rsid w:val="00F11EB4"/>
    <w:pPr>
      <w:spacing w:after="120" w:line="480" w:lineRule="auto"/>
    </w:pPr>
  </w:style>
  <w:style w:type="character" w:customStyle="1" w:styleId="BodyText2Char">
    <w:name w:val="Body Text 2 Char"/>
    <w:link w:val="BodyText2"/>
    <w:rsid w:val="00F11EB4"/>
    <w:rPr>
      <w:lang w:eastAsia="en-US"/>
    </w:rPr>
  </w:style>
  <w:style w:type="paragraph" w:styleId="BodyText3">
    <w:name w:val="Body Text 3"/>
    <w:basedOn w:val="Normal"/>
    <w:link w:val="BodyText3Char"/>
    <w:rsid w:val="00F11EB4"/>
    <w:pPr>
      <w:spacing w:after="120"/>
    </w:pPr>
    <w:rPr>
      <w:sz w:val="16"/>
      <w:szCs w:val="16"/>
    </w:rPr>
  </w:style>
  <w:style w:type="character" w:customStyle="1" w:styleId="BodyText3Char">
    <w:name w:val="Body Text 3 Char"/>
    <w:link w:val="BodyText3"/>
    <w:rsid w:val="00F11EB4"/>
    <w:rPr>
      <w:sz w:val="16"/>
      <w:szCs w:val="16"/>
      <w:lang w:eastAsia="en-US"/>
    </w:rPr>
  </w:style>
  <w:style w:type="paragraph" w:styleId="BodyTextFirstIndent">
    <w:name w:val="Body Text First Indent"/>
    <w:basedOn w:val="BodyText"/>
    <w:link w:val="BodyTextFirstIndentChar"/>
    <w:rsid w:val="00F11EB4"/>
    <w:pPr>
      <w:spacing w:after="120"/>
      <w:ind w:firstLine="210"/>
    </w:pPr>
  </w:style>
  <w:style w:type="character" w:customStyle="1" w:styleId="BodyTextFirstIndentChar">
    <w:name w:val="Body Text First Indent Char"/>
    <w:basedOn w:val="BodyTextChar"/>
    <w:link w:val="BodyTextFirstIndent"/>
    <w:rsid w:val="00F11EB4"/>
    <w:rPr>
      <w:lang w:eastAsia="en-US"/>
    </w:rPr>
  </w:style>
  <w:style w:type="paragraph" w:styleId="BodyTextFirstIndent2">
    <w:name w:val="Body Text First Indent 2"/>
    <w:basedOn w:val="BodyTextIndent"/>
    <w:link w:val="BodyTextFirstIndent2Char"/>
    <w:rsid w:val="00F11EB4"/>
    <w:pPr>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F11EB4"/>
    <w:rPr>
      <w:rFonts w:eastAsia="MS Mincho"/>
      <w:sz w:val="24"/>
      <w:lang w:val="fr-CA" w:eastAsia="en-US"/>
    </w:rPr>
  </w:style>
  <w:style w:type="paragraph" w:styleId="BodyTextIndent2">
    <w:name w:val="Body Text Indent 2"/>
    <w:basedOn w:val="Normal"/>
    <w:link w:val="BodyTextIndent2Char"/>
    <w:rsid w:val="00F11EB4"/>
    <w:pPr>
      <w:spacing w:after="120" w:line="480" w:lineRule="auto"/>
      <w:ind w:left="283"/>
    </w:pPr>
  </w:style>
  <w:style w:type="character" w:customStyle="1" w:styleId="BodyTextIndent2Char">
    <w:name w:val="Body Text Indent 2 Char"/>
    <w:link w:val="BodyTextIndent2"/>
    <w:rsid w:val="00F11EB4"/>
    <w:rPr>
      <w:lang w:eastAsia="en-US"/>
    </w:rPr>
  </w:style>
  <w:style w:type="paragraph" w:styleId="BodyTextIndent3">
    <w:name w:val="Body Text Indent 3"/>
    <w:basedOn w:val="Normal"/>
    <w:link w:val="BodyTextIndent3Char"/>
    <w:rsid w:val="00F11EB4"/>
    <w:pPr>
      <w:spacing w:after="120"/>
      <w:ind w:left="283"/>
    </w:pPr>
    <w:rPr>
      <w:sz w:val="16"/>
      <w:szCs w:val="16"/>
    </w:rPr>
  </w:style>
  <w:style w:type="character" w:customStyle="1" w:styleId="BodyTextIndent3Char">
    <w:name w:val="Body Text Indent 3 Char"/>
    <w:link w:val="BodyTextIndent3"/>
    <w:rsid w:val="00F11EB4"/>
    <w:rPr>
      <w:sz w:val="16"/>
      <w:szCs w:val="16"/>
      <w:lang w:eastAsia="en-US"/>
    </w:rPr>
  </w:style>
  <w:style w:type="paragraph" w:styleId="Closing">
    <w:name w:val="Closing"/>
    <w:basedOn w:val="Normal"/>
    <w:link w:val="ClosingChar"/>
    <w:rsid w:val="00F11EB4"/>
    <w:pPr>
      <w:ind w:left="4252"/>
    </w:pPr>
  </w:style>
  <w:style w:type="character" w:customStyle="1" w:styleId="ClosingChar">
    <w:name w:val="Closing Char"/>
    <w:link w:val="Closing"/>
    <w:rsid w:val="00F11EB4"/>
    <w:rPr>
      <w:lang w:eastAsia="en-US"/>
    </w:rPr>
  </w:style>
  <w:style w:type="paragraph" w:styleId="Date">
    <w:name w:val="Date"/>
    <w:basedOn w:val="Normal"/>
    <w:next w:val="Normal"/>
    <w:link w:val="DateChar"/>
    <w:rsid w:val="00F11EB4"/>
  </w:style>
  <w:style w:type="character" w:customStyle="1" w:styleId="DateChar">
    <w:name w:val="Date Char"/>
    <w:link w:val="Date"/>
    <w:rsid w:val="00F11EB4"/>
    <w:rPr>
      <w:lang w:eastAsia="en-US"/>
    </w:rPr>
  </w:style>
  <w:style w:type="paragraph" w:styleId="E-mailSignature">
    <w:name w:val="E-mail Signature"/>
    <w:basedOn w:val="Normal"/>
    <w:link w:val="E-mailSignatureChar"/>
    <w:rsid w:val="00F11EB4"/>
  </w:style>
  <w:style w:type="character" w:customStyle="1" w:styleId="E-mailSignatureChar">
    <w:name w:val="E-mail Signature Char"/>
    <w:link w:val="E-mailSignature"/>
    <w:rsid w:val="00F11EB4"/>
    <w:rPr>
      <w:lang w:eastAsia="en-US"/>
    </w:rPr>
  </w:style>
  <w:style w:type="character" w:styleId="Emphasis">
    <w:name w:val="Emphasis"/>
    <w:qFormat/>
    <w:rsid w:val="00F11EB4"/>
    <w:rPr>
      <w:i/>
      <w:iCs/>
    </w:rPr>
  </w:style>
  <w:style w:type="paragraph" w:styleId="EnvelopeReturn">
    <w:name w:val="envelope return"/>
    <w:basedOn w:val="Normal"/>
    <w:rsid w:val="00F11EB4"/>
    <w:rPr>
      <w:rFonts w:ascii="Arial" w:hAnsi="Arial" w:cs="Arial"/>
    </w:rPr>
  </w:style>
  <w:style w:type="character" w:styleId="HTMLAcronym">
    <w:name w:val="HTML Acronym"/>
    <w:rsid w:val="00F11EB4"/>
  </w:style>
  <w:style w:type="paragraph" w:styleId="HTMLAddress">
    <w:name w:val="HTML Address"/>
    <w:basedOn w:val="Normal"/>
    <w:link w:val="HTMLAddressChar"/>
    <w:rsid w:val="00F11EB4"/>
    <w:rPr>
      <w:i/>
      <w:iCs/>
    </w:rPr>
  </w:style>
  <w:style w:type="character" w:customStyle="1" w:styleId="HTMLAddressChar">
    <w:name w:val="HTML Address Char"/>
    <w:link w:val="HTMLAddress"/>
    <w:rsid w:val="00F11EB4"/>
    <w:rPr>
      <w:i/>
      <w:iCs/>
      <w:lang w:eastAsia="en-US"/>
    </w:rPr>
  </w:style>
  <w:style w:type="character" w:styleId="HTMLCite">
    <w:name w:val="HTML Cite"/>
    <w:rsid w:val="00F11EB4"/>
    <w:rPr>
      <w:i/>
      <w:iCs/>
    </w:rPr>
  </w:style>
  <w:style w:type="character" w:styleId="HTMLCode">
    <w:name w:val="HTML Code"/>
    <w:rsid w:val="00F11EB4"/>
    <w:rPr>
      <w:rFonts w:ascii="Courier New" w:hAnsi="Courier New" w:cs="Courier New"/>
      <w:sz w:val="20"/>
      <w:szCs w:val="20"/>
    </w:rPr>
  </w:style>
  <w:style w:type="character" w:styleId="HTMLDefinition">
    <w:name w:val="HTML Definition"/>
    <w:rsid w:val="00F11EB4"/>
    <w:rPr>
      <w:i/>
      <w:iCs/>
    </w:rPr>
  </w:style>
  <w:style w:type="character" w:styleId="HTMLKeyboard">
    <w:name w:val="HTML Keyboard"/>
    <w:rsid w:val="00F11EB4"/>
    <w:rPr>
      <w:rFonts w:ascii="Courier New" w:hAnsi="Courier New" w:cs="Courier New"/>
      <w:sz w:val="20"/>
      <w:szCs w:val="20"/>
    </w:rPr>
  </w:style>
  <w:style w:type="paragraph" w:styleId="HTMLPreformatted">
    <w:name w:val="HTML Preformatted"/>
    <w:basedOn w:val="Normal"/>
    <w:link w:val="HTMLPreformattedChar"/>
    <w:rsid w:val="00F11EB4"/>
    <w:rPr>
      <w:rFonts w:ascii="Courier New" w:hAnsi="Courier New" w:cs="Courier New"/>
    </w:rPr>
  </w:style>
  <w:style w:type="character" w:customStyle="1" w:styleId="HTMLPreformattedChar">
    <w:name w:val="HTML Preformatted Char"/>
    <w:link w:val="HTMLPreformatted"/>
    <w:rsid w:val="00F11EB4"/>
    <w:rPr>
      <w:rFonts w:ascii="Courier New" w:hAnsi="Courier New" w:cs="Courier New"/>
      <w:lang w:eastAsia="en-US"/>
    </w:rPr>
  </w:style>
  <w:style w:type="character" w:styleId="HTMLSample">
    <w:name w:val="HTML Sample"/>
    <w:rsid w:val="00F11EB4"/>
    <w:rPr>
      <w:rFonts w:ascii="Courier New" w:hAnsi="Courier New" w:cs="Courier New"/>
    </w:rPr>
  </w:style>
  <w:style w:type="character" w:styleId="HTMLTypewriter">
    <w:name w:val="HTML Typewriter"/>
    <w:rsid w:val="00F11EB4"/>
    <w:rPr>
      <w:rFonts w:ascii="Courier New" w:hAnsi="Courier New" w:cs="Courier New"/>
      <w:sz w:val="20"/>
      <w:szCs w:val="20"/>
    </w:rPr>
  </w:style>
  <w:style w:type="character" w:styleId="HTMLVariable">
    <w:name w:val="HTML Variable"/>
    <w:rsid w:val="00F11EB4"/>
    <w:rPr>
      <w:i/>
      <w:iCs/>
    </w:rPr>
  </w:style>
  <w:style w:type="paragraph" w:styleId="List">
    <w:name w:val="List"/>
    <w:basedOn w:val="Normal"/>
    <w:rsid w:val="00F11EB4"/>
    <w:pPr>
      <w:ind w:left="283" w:hanging="283"/>
    </w:pPr>
  </w:style>
  <w:style w:type="paragraph" w:styleId="List2">
    <w:name w:val="List 2"/>
    <w:basedOn w:val="Normal"/>
    <w:rsid w:val="00F11EB4"/>
    <w:pPr>
      <w:ind w:left="566" w:hanging="283"/>
    </w:pPr>
  </w:style>
  <w:style w:type="paragraph" w:styleId="List3">
    <w:name w:val="List 3"/>
    <w:basedOn w:val="Normal"/>
    <w:rsid w:val="00F11EB4"/>
    <w:pPr>
      <w:ind w:left="849" w:hanging="283"/>
    </w:pPr>
  </w:style>
  <w:style w:type="paragraph" w:styleId="List4">
    <w:name w:val="List 4"/>
    <w:basedOn w:val="Normal"/>
    <w:rsid w:val="00F11EB4"/>
    <w:pPr>
      <w:ind w:left="1132" w:hanging="283"/>
    </w:pPr>
  </w:style>
  <w:style w:type="paragraph" w:styleId="List5">
    <w:name w:val="List 5"/>
    <w:basedOn w:val="Normal"/>
    <w:rsid w:val="00F11EB4"/>
    <w:pPr>
      <w:ind w:left="1415" w:hanging="283"/>
    </w:pPr>
  </w:style>
  <w:style w:type="paragraph" w:styleId="ListBullet">
    <w:name w:val="List Bullet"/>
    <w:basedOn w:val="Normal"/>
    <w:link w:val="ListBulletChar"/>
    <w:rsid w:val="00F11EB4"/>
    <w:pPr>
      <w:numPr>
        <w:numId w:val="36"/>
      </w:numPr>
    </w:pPr>
  </w:style>
  <w:style w:type="paragraph" w:styleId="ListBullet2">
    <w:name w:val="List Bullet 2"/>
    <w:basedOn w:val="Normal"/>
    <w:rsid w:val="00F11EB4"/>
    <w:pPr>
      <w:numPr>
        <w:numId w:val="37"/>
      </w:numPr>
    </w:pPr>
  </w:style>
  <w:style w:type="paragraph" w:styleId="ListBullet3">
    <w:name w:val="List Bullet 3"/>
    <w:basedOn w:val="Normal"/>
    <w:rsid w:val="00F11EB4"/>
    <w:pPr>
      <w:numPr>
        <w:numId w:val="38"/>
      </w:numPr>
    </w:pPr>
  </w:style>
  <w:style w:type="paragraph" w:styleId="ListBullet4">
    <w:name w:val="List Bullet 4"/>
    <w:basedOn w:val="Normal"/>
    <w:rsid w:val="00F11EB4"/>
    <w:pPr>
      <w:numPr>
        <w:numId w:val="39"/>
      </w:numPr>
    </w:pPr>
  </w:style>
  <w:style w:type="paragraph" w:styleId="ListBullet5">
    <w:name w:val="List Bullet 5"/>
    <w:basedOn w:val="Normal"/>
    <w:rsid w:val="00F11EB4"/>
    <w:pPr>
      <w:numPr>
        <w:numId w:val="40"/>
      </w:numPr>
    </w:pPr>
  </w:style>
  <w:style w:type="paragraph" w:styleId="ListContinue">
    <w:name w:val="List Continue"/>
    <w:basedOn w:val="Normal"/>
    <w:rsid w:val="00F11EB4"/>
    <w:pPr>
      <w:spacing w:after="120"/>
      <w:ind w:left="283"/>
    </w:pPr>
  </w:style>
  <w:style w:type="paragraph" w:styleId="ListContinue2">
    <w:name w:val="List Continue 2"/>
    <w:basedOn w:val="Normal"/>
    <w:rsid w:val="00F11EB4"/>
    <w:pPr>
      <w:spacing w:after="120"/>
      <w:ind w:left="566"/>
    </w:pPr>
  </w:style>
  <w:style w:type="paragraph" w:styleId="ListContinue3">
    <w:name w:val="List Continue 3"/>
    <w:basedOn w:val="Normal"/>
    <w:rsid w:val="00F11EB4"/>
    <w:pPr>
      <w:spacing w:after="120"/>
      <w:ind w:left="849"/>
    </w:pPr>
  </w:style>
  <w:style w:type="paragraph" w:styleId="ListContinue4">
    <w:name w:val="List Continue 4"/>
    <w:basedOn w:val="Normal"/>
    <w:rsid w:val="00F11EB4"/>
    <w:pPr>
      <w:spacing w:after="120"/>
      <w:ind w:left="1132"/>
    </w:pPr>
  </w:style>
  <w:style w:type="paragraph" w:styleId="ListContinue5">
    <w:name w:val="List Continue 5"/>
    <w:basedOn w:val="Normal"/>
    <w:rsid w:val="00F11EB4"/>
    <w:pPr>
      <w:spacing w:after="120"/>
      <w:ind w:left="1415"/>
    </w:pPr>
  </w:style>
  <w:style w:type="paragraph" w:styleId="ListNumber">
    <w:name w:val="List Number"/>
    <w:basedOn w:val="Normal"/>
    <w:rsid w:val="00F11EB4"/>
    <w:pPr>
      <w:numPr>
        <w:numId w:val="35"/>
      </w:numPr>
    </w:pPr>
  </w:style>
  <w:style w:type="paragraph" w:styleId="ListNumber2">
    <w:name w:val="List Number 2"/>
    <w:basedOn w:val="Normal"/>
    <w:rsid w:val="00F11EB4"/>
    <w:pPr>
      <w:numPr>
        <w:numId w:val="34"/>
      </w:numPr>
    </w:pPr>
  </w:style>
  <w:style w:type="paragraph" w:styleId="ListNumber3">
    <w:name w:val="List Number 3"/>
    <w:basedOn w:val="Normal"/>
    <w:rsid w:val="00F11EB4"/>
    <w:pPr>
      <w:numPr>
        <w:numId w:val="33"/>
      </w:numPr>
    </w:pPr>
  </w:style>
  <w:style w:type="paragraph" w:styleId="ListNumber4">
    <w:name w:val="List Number 4"/>
    <w:basedOn w:val="Normal"/>
    <w:rsid w:val="00F11EB4"/>
    <w:pPr>
      <w:numPr>
        <w:numId w:val="31"/>
      </w:numPr>
    </w:pPr>
  </w:style>
  <w:style w:type="paragraph" w:styleId="ListNumber5">
    <w:name w:val="List Number 5"/>
    <w:basedOn w:val="Normal"/>
    <w:rsid w:val="00F11EB4"/>
    <w:pPr>
      <w:numPr>
        <w:numId w:val="32"/>
      </w:numPr>
    </w:pPr>
  </w:style>
  <w:style w:type="paragraph" w:styleId="MessageHeader">
    <w:name w:val="Message Header"/>
    <w:basedOn w:val="Normal"/>
    <w:link w:val="MessageHeaderChar"/>
    <w:rsid w:val="00F11E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F11EB4"/>
    <w:rPr>
      <w:rFonts w:ascii="Arial" w:hAnsi="Arial" w:cs="Arial"/>
      <w:sz w:val="24"/>
      <w:szCs w:val="24"/>
      <w:shd w:val="pct20" w:color="auto" w:fill="auto"/>
      <w:lang w:eastAsia="en-US"/>
    </w:rPr>
  </w:style>
  <w:style w:type="paragraph" w:styleId="NormalIndent">
    <w:name w:val="Normal Indent"/>
    <w:basedOn w:val="Normal"/>
    <w:rsid w:val="00F11EB4"/>
    <w:pPr>
      <w:ind w:left="567"/>
    </w:pPr>
  </w:style>
  <w:style w:type="paragraph" w:styleId="NoteHeading">
    <w:name w:val="Note Heading"/>
    <w:basedOn w:val="Normal"/>
    <w:next w:val="Normal"/>
    <w:link w:val="NoteHeadingChar"/>
    <w:rsid w:val="00F11EB4"/>
  </w:style>
  <w:style w:type="character" w:customStyle="1" w:styleId="NoteHeadingChar">
    <w:name w:val="Note Heading Char"/>
    <w:link w:val="NoteHeading"/>
    <w:rsid w:val="00F11EB4"/>
    <w:rPr>
      <w:lang w:eastAsia="en-US"/>
    </w:rPr>
  </w:style>
  <w:style w:type="paragraph" w:styleId="Salutation">
    <w:name w:val="Salutation"/>
    <w:basedOn w:val="Normal"/>
    <w:next w:val="Normal"/>
    <w:link w:val="SalutationChar"/>
    <w:rsid w:val="00F11EB4"/>
  </w:style>
  <w:style w:type="character" w:customStyle="1" w:styleId="SalutationChar">
    <w:name w:val="Salutation Char"/>
    <w:link w:val="Salutation"/>
    <w:rsid w:val="00F11EB4"/>
    <w:rPr>
      <w:lang w:eastAsia="en-US"/>
    </w:rPr>
  </w:style>
  <w:style w:type="paragraph" w:styleId="Signature">
    <w:name w:val="Signature"/>
    <w:basedOn w:val="Normal"/>
    <w:link w:val="SignatureChar"/>
    <w:rsid w:val="00F11EB4"/>
    <w:pPr>
      <w:ind w:left="4252"/>
    </w:pPr>
  </w:style>
  <w:style w:type="character" w:customStyle="1" w:styleId="SignatureChar">
    <w:name w:val="Signature Char"/>
    <w:link w:val="Signature"/>
    <w:rsid w:val="00F11EB4"/>
    <w:rPr>
      <w:lang w:eastAsia="en-US"/>
    </w:rPr>
  </w:style>
  <w:style w:type="character" w:styleId="Strong">
    <w:name w:val="Strong"/>
    <w:qFormat/>
    <w:rsid w:val="00F11EB4"/>
    <w:rPr>
      <w:b/>
      <w:bCs/>
    </w:rPr>
  </w:style>
  <w:style w:type="paragraph" w:styleId="Subtitle">
    <w:name w:val="Subtitle"/>
    <w:basedOn w:val="Normal"/>
    <w:link w:val="SubtitleChar"/>
    <w:qFormat/>
    <w:rsid w:val="00F11EB4"/>
    <w:pPr>
      <w:spacing w:after="60"/>
      <w:jc w:val="center"/>
      <w:outlineLvl w:val="1"/>
    </w:pPr>
    <w:rPr>
      <w:rFonts w:ascii="Arial" w:hAnsi="Arial" w:cs="Arial"/>
      <w:sz w:val="24"/>
      <w:szCs w:val="24"/>
    </w:rPr>
  </w:style>
  <w:style w:type="character" w:customStyle="1" w:styleId="SubtitleChar">
    <w:name w:val="Subtitle Char"/>
    <w:link w:val="Subtitle"/>
    <w:rsid w:val="00F11EB4"/>
    <w:rPr>
      <w:rFonts w:ascii="Arial" w:hAnsi="Arial" w:cs="Arial"/>
      <w:sz w:val="24"/>
      <w:szCs w:val="24"/>
      <w:lang w:eastAsia="en-US"/>
    </w:rPr>
  </w:style>
  <w:style w:type="table" w:styleId="Table3Deffects1">
    <w:name w:val="Table 3D effects 1"/>
    <w:basedOn w:val="TableNormal"/>
    <w:rsid w:val="00F11EB4"/>
    <w:pPr>
      <w:suppressAutoHyphens/>
      <w:spacing w:line="240" w:lineRule="atLeast"/>
    </w:pPr>
    <w:rPr>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1EB4"/>
    <w:pPr>
      <w:suppressAutoHyphens/>
      <w:spacing w:line="240" w:lineRule="atLeast"/>
    </w:pPr>
    <w:rPr>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1EB4"/>
    <w:pPr>
      <w:suppressAutoHyphens/>
      <w:spacing w:line="240" w:lineRule="atLeast"/>
    </w:pPr>
    <w:rPr>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1EB4"/>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1EB4"/>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1EB4"/>
    <w:pPr>
      <w:suppressAutoHyphens/>
      <w:spacing w:line="240" w:lineRule="atLeast"/>
    </w:pPr>
    <w:rPr>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1EB4"/>
    <w:pPr>
      <w:suppressAutoHyphens/>
      <w:spacing w:line="240" w:lineRule="atLeast"/>
    </w:pPr>
    <w:rPr>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1EB4"/>
    <w:pPr>
      <w:suppressAutoHyphens/>
      <w:spacing w:line="240" w:lineRule="atLeast"/>
    </w:pPr>
    <w:rPr>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1EB4"/>
    <w:pPr>
      <w:suppressAutoHyphens/>
      <w:spacing w:line="240" w:lineRule="atLeast"/>
    </w:pPr>
    <w:rPr>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1EB4"/>
    <w:pPr>
      <w:suppressAutoHyphens/>
      <w:spacing w:line="240" w:lineRule="atLeast"/>
    </w:pPr>
    <w:rPr>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1EB4"/>
    <w:pPr>
      <w:suppressAutoHyphens/>
      <w:spacing w:line="240" w:lineRule="atLeast"/>
    </w:pPr>
    <w:rPr>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1EB4"/>
    <w:pPr>
      <w:suppressAutoHyphens/>
      <w:spacing w:line="240" w:lineRule="atLeast"/>
    </w:pPr>
    <w:rPr>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1EB4"/>
    <w:pPr>
      <w:suppressAutoHyphens/>
      <w:spacing w:line="240" w:lineRule="atLeast"/>
    </w:pPr>
    <w:rPr>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1EB4"/>
    <w:pPr>
      <w:suppressAutoHyphens/>
      <w:spacing w:line="240" w:lineRule="atLeast"/>
    </w:pPr>
    <w:rPr>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1EB4"/>
    <w:pPr>
      <w:suppressAutoHyphens/>
      <w:spacing w:line="240" w:lineRule="atLeast"/>
    </w:pPr>
    <w:rPr>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1EB4"/>
    <w:pPr>
      <w:suppressAutoHyphens/>
      <w:spacing w:line="240" w:lineRule="atLeast"/>
    </w:pPr>
    <w:rPr>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1EB4"/>
    <w:pPr>
      <w:suppressAutoHyphens/>
      <w:spacing w:line="240" w:lineRule="atLeast"/>
    </w:pPr>
    <w:rPr>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1EB4"/>
    <w:pPr>
      <w:suppressAutoHyphens/>
      <w:spacing w:line="240" w:lineRule="atLeast"/>
    </w:pPr>
    <w:rPr>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1EB4"/>
    <w:pPr>
      <w:suppressAutoHyphens/>
      <w:spacing w:line="240" w:lineRule="atLeast"/>
    </w:pPr>
    <w:rPr>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1EB4"/>
    <w:pPr>
      <w:suppressAutoHyphens/>
      <w:spacing w:line="240" w:lineRule="atLeast"/>
    </w:pPr>
    <w:rPr>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1EB4"/>
    <w:pPr>
      <w:suppressAutoHyphens/>
      <w:spacing w:line="240" w:lineRule="atLeast"/>
    </w:pPr>
    <w:rPr>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1EB4"/>
    <w:pPr>
      <w:suppressAutoHyphens/>
      <w:spacing w:line="240" w:lineRule="atLeast"/>
    </w:pPr>
    <w:rPr>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1EB4"/>
    <w:pPr>
      <w:suppressAutoHyphens/>
      <w:spacing w:line="240" w:lineRule="atLeast"/>
    </w:pPr>
    <w:rPr>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1EB4"/>
    <w:pPr>
      <w:suppressAutoHyphens/>
      <w:spacing w:line="240" w:lineRule="atLeast"/>
    </w:pPr>
    <w:rPr>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1EB4"/>
    <w:pPr>
      <w:suppressAutoHyphens/>
      <w:spacing w:line="240" w:lineRule="atLeast"/>
    </w:pPr>
    <w:rPr>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1EB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1EB4"/>
    <w:pPr>
      <w:suppressAutoHyphens/>
      <w:spacing w:line="240" w:lineRule="atLeast"/>
    </w:pPr>
    <w:rPr>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1EB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1EB4"/>
    <w:pPr>
      <w:suppressAutoHyphens/>
      <w:spacing w:line="240" w:lineRule="atLeast"/>
    </w:pPr>
    <w:rPr>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1EB4"/>
    <w:pPr>
      <w:suppressAutoHyphens/>
      <w:spacing w:line="240" w:lineRule="atLeast"/>
    </w:pPr>
    <w:rPr>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1EB4"/>
    <w:pPr>
      <w:suppressAutoHyphens/>
      <w:spacing w:line="240" w:lineRule="atLeast"/>
    </w:pPr>
    <w:rPr>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1EB4"/>
    <w:pPr>
      <w:suppressAutoHyphens/>
      <w:spacing w:line="240" w:lineRule="atLeast"/>
    </w:pPr>
    <w:rPr>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1EB4"/>
    <w:pPr>
      <w:suppressAutoHyphens/>
      <w:spacing w:line="240" w:lineRule="atLeast"/>
    </w:pPr>
    <w:rPr>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1EB4"/>
    <w:pPr>
      <w:suppressAutoHyphens/>
      <w:spacing w:line="240" w:lineRule="atLeast"/>
    </w:pPr>
    <w:rPr>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1EB4"/>
    <w:pPr>
      <w:suppressAutoHyphens/>
      <w:spacing w:line="240" w:lineRule="atLeast"/>
    </w:pPr>
    <w:rPr>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1EB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11EB4"/>
    <w:rPr>
      <w:rFonts w:ascii="Arial" w:hAnsi="Arial" w:cs="Arial"/>
      <w:b/>
      <w:bCs/>
      <w:kern w:val="28"/>
      <w:sz w:val="32"/>
      <w:szCs w:val="32"/>
      <w:lang w:eastAsia="en-US"/>
    </w:rPr>
  </w:style>
  <w:style w:type="paragraph" w:styleId="EnvelopeAddress">
    <w:name w:val="envelope address"/>
    <w:basedOn w:val="Normal"/>
    <w:rsid w:val="00F11EB4"/>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rsid w:val="00F11EB4"/>
    <w:rPr>
      <w:sz w:val="16"/>
      <w:lang w:eastAsia="en-US"/>
    </w:rPr>
  </w:style>
  <w:style w:type="character" w:customStyle="1" w:styleId="HeaderChar">
    <w:name w:val="Header Char"/>
    <w:aliases w:val="6_G Char"/>
    <w:link w:val="Header"/>
    <w:locked/>
    <w:rsid w:val="00F11EB4"/>
    <w:rPr>
      <w:b/>
      <w:sz w:val="18"/>
      <w:lang w:eastAsia="en-US"/>
    </w:rPr>
  </w:style>
  <w:style w:type="character" w:customStyle="1" w:styleId="Heading1Char1">
    <w:name w:val="Heading 1 Char1"/>
    <w:aliases w:val="Table_G Char"/>
    <w:link w:val="Heading1"/>
    <w:locked/>
    <w:rsid w:val="00F11EB4"/>
    <w:rPr>
      <w:lang w:eastAsia="en-US"/>
    </w:rPr>
  </w:style>
  <w:style w:type="character" w:customStyle="1" w:styleId="Heading2Char1">
    <w:name w:val="Heading 2 Char1"/>
    <w:link w:val="Heading2"/>
    <w:rsid w:val="00F11EB4"/>
    <w:rPr>
      <w:lang w:eastAsia="en-US"/>
    </w:rPr>
  </w:style>
  <w:style w:type="character" w:customStyle="1" w:styleId="Heading3Char">
    <w:name w:val="Heading 3 Char"/>
    <w:link w:val="Heading3"/>
    <w:rsid w:val="00F11EB4"/>
    <w:rPr>
      <w:lang w:eastAsia="en-US"/>
    </w:rPr>
  </w:style>
  <w:style w:type="character" w:customStyle="1" w:styleId="SingleTxtChar">
    <w:name w:val="__Single Txt Char"/>
    <w:link w:val="SingleTxt"/>
    <w:semiHidden/>
    <w:rsid w:val="00F11EB4"/>
    <w:rPr>
      <w:spacing w:val="4"/>
      <w:w w:val="103"/>
      <w:kern w:val="14"/>
      <w:lang w:eastAsia="en-US"/>
    </w:rPr>
  </w:style>
  <w:style w:type="paragraph" w:customStyle="1" w:styleId="ParaNo">
    <w:name w:val="ParaNo."/>
    <w:basedOn w:val="Normal"/>
    <w:semiHidden/>
    <w:rsid w:val="00F11EB4"/>
    <w:pPr>
      <w:numPr>
        <w:numId w:val="47"/>
      </w:numPr>
      <w:tabs>
        <w:tab w:val="clear" w:pos="360"/>
      </w:tabs>
      <w:suppressAutoHyphens w:val="0"/>
      <w:spacing w:after="240" w:line="240" w:lineRule="auto"/>
      <w:ind w:left="0" w:firstLine="0"/>
    </w:pPr>
    <w:rPr>
      <w:sz w:val="24"/>
    </w:rPr>
  </w:style>
  <w:style w:type="character" w:customStyle="1" w:styleId="NormalWebChar">
    <w:name w:val="Normal (Web) Char"/>
    <w:link w:val="NormalWeb"/>
    <w:rsid w:val="00F11EB4"/>
    <w:rPr>
      <w:rFonts w:eastAsia="MS Mincho"/>
      <w:sz w:val="24"/>
      <w:szCs w:val="24"/>
      <w:lang w:eastAsia="en-US"/>
    </w:rPr>
  </w:style>
  <w:style w:type="paragraph" w:customStyle="1" w:styleId="Style1">
    <w:name w:val="Style1"/>
    <w:basedOn w:val="Normal"/>
    <w:next w:val="FootnoteText"/>
    <w:semiHidden/>
    <w:rsid w:val="00F11EB4"/>
    <w:pPr>
      <w:suppressAutoHyphens w:val="0"/>
      <w:spacing w:after="120" w:line="240" w:lineRule="auto"/>
    </w:pPr>
    <w:rPr>
      <w:color w:val="000000"/>
      <w:sz w:val="24"/>
      <w:lang w:val="fr-FR"/>
    </w:rPr>
  </w:style>
  <w:style w:type="paragraph" w:customStyle="1" w:styleId="Normal1">
    <w:name w:val="Normal+1"/>
    <w:basedOn w:val="Normal"/>
    <w:next w:val="Normal"/>
    <w:semiHidden/>
    <w:rsid w:val="00F11EB4"/>
  </w:style>
  <w:style w:type="paragraph" w:styleId="DocumentMap">
    <w:name w:val="Document Map"/>
    <w:basedOn w:val="Normal"/>
    <w:link w:val="DocumentMapChar"/>
    <w:rsid w:val="00F11EB4"/>
    <w:pPr>
      <w:shd w:val="clear" w:color="auto" w:fill="000080"/>
    </w:pPr>
    <w:rPr>
      <w:rFonts w:ascii="Tahoma" w:hAnsi="Tahoma" w:cs="Tahoma"/>
    </w:rPr>
  </w:style>
  <w:style w:type="character" w:customStyle="1" w:styleId="DocumentMapChar">
    <w:name w:val="Document Map Char"/>
    <w:link w:val="DocumentMap"/>
    <w:rsid w:val="00F11EB4"/>
    <w:rPr>
      <w:rFonts w:ascii="Tahoma" w:hAnsi="Tahoma" w:cs="Tahoma"/>
      <w:shd w:val="clear" w:color="auto" w:fill="000080"/>
      <w:lang w:eastAsia="en-US"/>
    </w:rPr>
  </w:style>
  <w:style w:type="paragraph" w:customStyle="1" w:styleId="H1">
    <w:name w:val="_ H_1"/>
    <w:basedOn w:val="Normal"/>
    <w:next w:val="Normal"/>
    <w:semiHidden/>
    <w:rsid w:val="00F11E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link w:val="SingleTxtChar"/>
    <w:semiHidden/>
    <w:rsid w:val="00F11E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rsid w:val="00F11EB4"/>
    <w:pPr>
      <w:ind w:left="200"/>
    </w:pPr>
  </w:style>
  <w:style w:type="paragraph" w:customStyle="1" w:styleId="countryparagraph">
    <w:name w:val="countryparagraph"/>
    <w:basedOn w:val="Normal"/>
    <w:semiHidden/>
    <w:rsid w:val="00F11EB4"/>
    <w:pPr>
      <w:suppressAutoHyphens w:val="0"/>
      <w:spacing w:before="100" w:beforeAutospacing="1" w:after="100" w:afterAutospacing="1" w:line="240" w:lineRule="auto"/>
    </w:pPr>
    <w:rPr>
      <w:rFonts w:eastAsia="SimSun"/>
      <w:sz w:val="24"/>
      <w:szCs w:val="24"/>
      <w:lang w:val="en-US" w:eastAsia="zh-CN"/>
    </w:rPr>
  </w:style>
  <w:style w:type="character" w:customStyle="1" w:styleId="CharChar5">
    <w:name w:val="Char Char5"/>
    <w:semiHidden/>
    <w:rsid w:val="00F11EB4"/>
  </w:style>
  <w:style w:type="character" w:customStyle="1" w:styleId="CharChar">
    <w:name w:val="Char Char"/>
    <w:semiHidden/>
    <w:locked/>
    <w:rsid w:val="00F11EB4"/>
    <w:rPr>
      <w:rFonts w:ascii="SimSun" w:eastAsia="SimSun" w:hAnsi="SimSun"/>
      <w:lang w:val="en-GB" w:eastAsia="zh-CN" w:bidi="ar-SA"/>
    </w:rPr>
  </w:style>
  <w:style w:type="paragraph" w:customStyle="1" w:styleId="Rvision1">
    <w:name w:val="Révision1"/>
    <w:hidden/>
    <w:semiHidden/>
    <w:rsid w:val="00F11EB4"/>
    <w:rPr>
      <w:rFonts w:eastAsia="SimSun"/>
      <w:sz w:val="24"/>
      <w:szCs w:val="24"/>
      <w:lang w:val="en-US" w:eastAsia="zh-CN"/>
    </w:rPr>
  </w:style>
  <w:style w:type="character" w:customStyle="1" w:styleId="CharChar2">
    <w:name w:val="Char Char2"/>
    <w:semiHidden/>
    <w:locked/>
    <w:rsid w:val="00F11EB4"/>
    <w:rPr>
      <w:rFonts w:eastAsia="SimSun"/>
      <w:lang w:val="en-US" w:eastAsia="zh-CN" w:bidi="ar-SA"/>
    </w:rPr>
  </w:style>
  <w:style w:type="character" w:customStyle="1" w:styleId="Heading4Char">
    <w:name w:val="Heading 4 Char"/>
    <w:link w:val="Heading4"/>
    <w:locked/>
    <w:rsid w:val="00F11EB4"/>
    <w:rPr>
      <w:lang w:eastAsia="en-US"/>
    </w:rPr>
  </w:style>
  <w:style w:type="character" w:customStyle="1" w:styleId="H23GChar">
    <w:name w:val="_ H_2/3_G Char"/>
    <w:link w:val="H23G"/>
    <w:rsid w:val="00F11EB4"/>
    <w:rPr>
      <w:b/>
      <w:lang w:eastAsia="en-US"/>
    </w:rPr>
  </w:style>
  <w:style w:type="character" w:customStyle="1" w:styleId="ListBulletChar">
    <w:name w:val="List Bullet Char"/>
    <w:link w:val="ListBullet"/>
    <w:rsid w:val="00F11EB4"/>
    <w:rPr>
      <w:lang w:eastAsia="en-US"/>
    </w:rPr>
  </w:style>
  <w:style w:type="character" w:customStyle="1" w:styleId="H4GChar">
    <w:name w:val="_ H_4_G Char"/>
    <w:link w:val="H4G"/>
    <w:rsid w:val="00F11EB4"/>
    <w:rPr>
      <w:i/>
      <w:lang w:eastAsia="en-US"/>
    </w:rPr>
  </w:style>
  <w:style w:type="character" w:customStyle="1" w:styleId="CharCharChar">
    <w:name w:val="Char Char Char"/>
    <w:semiHidden/>
    <w:locked/>
    <w:rsid w:val="00F11EB4"/>
    <w:rPr>
      <w:sz w:val="18"/>
      <w:lang w:val="en-GB" w:eastAsia="en-US" w:bidi="ar-SA"/>
    </w:rPr>
  </w:style>
  <w:style w:type="paragraph" w:styleId="TOC1">
    <w:name w:val="toc 1"/>
    <w:basedOn w:val="Normal"/>
    <w:next w:val="Normal"/>
    <w:autoRedefine/>
    <w:rsid w:val="00F11EB4"/>
  </w:style>
  <w:style w:type="paragraph" w:styleId="TOC3">
    <w:name w:val="toc 3"/>
    <w:basedOn w:val="Normal"/>
    <w:next w:val="Normal"/>
    <w:autoRedefine/>
    <w:rsid w:val="00F11EB4"/>
    <w:pPr>
      <w:ind w:left="400"/>
    </w:pPr>
  </w:style>
  <w:style w:type="paragraph" w:customStyle="1" w:styleId="H23">
    <w:name w:val="_ H_2/3"/>
    <w:basedOn w:val="H1"/>
    <w:next w:val="Normal"/>
    <w:semiHidden/>
    <w:rsid w:val="00F11EB4"/>
    <w:pPr>
      <w:spacing w:line="240" w:lineRule="exact"/>
      <w:outlineLvl w:val="1"/>
    </w:pPr>
    <w:rPr>
      <w:spacing w:val="2"/>
      <w:sz w:val="20"/>
    </w:rPr>
  </w:style>
  <w:style w:type="character" w:customStyle="1" w:styleId="ju-005fpara--char">
    <w:name w:val="ju-005fpara--char"/>
    <w:semiHidden/>
    <w:rsid w:val="00F11EB4"/>
  </w:style>
  <w:style w:type="paragraph" w:customStyle="1" w:styleId="u">
    <w:name w:val="u"/>
    <w:basedOn w:val="Normal"/>
    <w:rsid w:val="00F11EB4"/>
    <w:pPr>
      <w:suppressAutoHyphens w:val="0"/>
      <w:spacing w:line="240" w:lineRule="auto"/>
      <w:ind w:firstLine="390"/>
      <w:jc w:val="both"/>
    </w:pPr>
    <w:rPr>
      <w:rFonts w:eastAsia="SimSun"/>
      <w:sz w:val="24"/>
      <w:szCs w:val="24"/>
      <w:lang w:val="en-US" w:eastAsia="zh-CN"/>
    </w:rPr>
  </w:style>
  <w:style w:type="paragraph" w:customStyle="1" w:styleId="uni">
    <w:name w:val="uni"/>
    <w:basedOn w:val="Normal"/>
    <w:rsid w:val="00F11EB4"/>
    <w:pPr>
      <w:suppressAutoHyphens w:val="0"/>
      <w:spacing w:line="240" w:lineRule="auto"/>
      <w:ind w:firstLine="390"/>
      <w:jc w:val="both"/>
    </w:pPr>
    <w:rPr>
      <w:rFonts w:eastAsia="SimSun"/>
      <w:sz w:val="24"/>
      <w:szCs w:val="24"/>
      <w:lang w:val="en-US" w:eastAsia="zh-CN"/>
    </w:rPr>
  </w:style>
  <w:style w:type="paragraph" w:customStyle="1" w:styleId="unip">
    <w:name w:val="unip"/>
    <w:basedOn w:val="Normal"/>
    <w:rsid w:val="00F11EB4"/>
    <w:pPr>
      <w:suppressAutoHyphens w:val="0"/>
      <w:spacing w:line="240" w:lineRule="auto"/>
      <w:ind w:firstLine="390"/>
      <w:jc w:val="both"/>
    </w:pPr>
    <w:rPr>
      <w:rFonts w:eastAsia="SimSun"/>
      <w:sz w:val="24"/>
      <w:szCs w:val="24"/>
      <w:lang w:val="en-US" w:eastAsia="zh-CN"/>
    </w:rPr>
  </w:style>
  <w:style w:type="character" w:customStyle="1" w:styleId="CharChar4">
    <w:name w:val="Char Char4"/>
    <w:semiHidden/>
    <w:locked/>
    <w:rsid w:val="00F11EB4"/>
    <w:rPr>
      <w:rFonts w:ascii="Arial" w:eastAsia="SimSun" w:hAnsi="Arial" w:cs="Arial"/>
      <w:b/>
      <w:bCs/>
      <w:kern w:val="32"/>
      <w:sz w:val="32"/>
      <w:szCs w:val="32"/>
      <w:lang w:val="en-US" w:eastAsia="zh-CN" w:bidi="ar-SA"/>
    </w:rPr>
  </w:style>
  <w:style w:type="paragraph" w:customStyle="1" w:styleId="Paragraphedeliste1">
    <w:name w:val="Paragraphe de liste1"/>
    <w:basedOn w:val="Normal"/>
    <w:qFormat/>
    <w:rsid w:val="00F11EB4"/>
    <w:pPr>
      <w:suppressAutoHyphens w:val="0"/>
      <w:spacing w:line="240" w:lineRule="auto"/>
      <w:ind w:left="720"/>
      <w:contextualSpacing/>
    </w:pPr>
    <w:rPr>
      <w:sz w:val="24"/>
      <w:szCs w:val="24"/>
      <w:lang w:val="fr-FR" w:eastAsia="fr-FR"/>
    </w:rPr>
  </w:style>
  <w:style w:type="character" w:customStyle="1" w:styleId="Heading1Char">
    <w:name w:val="Heading 1 Char"/>
    <w:semiHidden/>
    <w:rsid w:val="00F11EB4"/>
    <w:rPr>
      <w:lang w:val="en-GB" w:eastAsia="en-US" w:bidi="ar-SA"/>
    </w:rPr>
  </w:style>
  <w:style w:type="character" w:customStyle="1" w:styleId="Heading2Char">
    <w:name w:val="Heading 2 Char"/>
    <w:semiHidden/>
    <w:rsid w:val="00F11EB4"/>
    <w:rPr>
      <w:lang w:val="en-GB" w:eastAsia="en-US" w:bidi="ar-SA"/>
    </w:rPr>
  </w:style>
  <w:style w:type="paragraph" w:customStyle="1" w:styleId="Rom1">
    <w:name w:val="Rom1"/>
    <w:basedOn w:val="Normal"/>
    <w:semiHidden/>
    <w:rsid w:val="00F11EB4"/>
    <w:pPr>
      <w:suppressAutoHyphens w:val="0"/>
      <w:spacing w:after="240" w:line="240" w:lineRule="auto"/>
      <w:ind w:left="1135" w:hanging="284"/>
    </w:pPr>
    <w:rPr>
      <w:sz w:val="24"/>
    </w:rPr>
  </w:style>
  <w:style w:type="paragraph" w:customStyle="1" w:styleId="Rom2">
    <w:name w:val="Rom2"/>
    <w:basedOn w:val="Normal"/>
    <w:semiHidden/>
    <w:rsid w:val="00F11EB4"/>
    <w:pPr>
      <w:suppressAutoHyphens w:val="0"/>
      <w:spacing w:after="240" w:line="240" w:lineRule="auto"/>
      <w:ind w:left="1702" w:hanging="284"/>
    </w:pPr>
    <w:rPr>
      <w:sz w:val="24"/>
    </w:rPr>
  </w:style>
  <w:style w:type="paragraph" w:customStyle="1" w:styleId="Dash">
    <w:name w:val="Dash"/>
    <w:basedOn w:val="Normal"/>
    <w:semiHidden/>
    <w:rsid w:val="00F11EB4"/>
    <w:pPr>
      <w:tabs>
        <w:tab w:val="num" w:pos="926"/>
      </w:tabs>
      <w:suppressAutoHyphens w:val="0"/>
      <w:adjustRightInd w:val="0"/>
      <w:snapToGrid w:val="0"/>
      <w:spacing w:after="240" w:line="240" w:lineRule="auto"/>
      <w:ind w:left="926" w:hanging="360"/>
    </w:pPr>
    <w:rPr>
      <w:sz w:val="24"/>
    </w:rPr>
  </w:style>
  <w:style w:type="paragraph" w:customStyle="1" w:styleId="Bullet">
    <w:name w:val="Bullet"/>
    <w:basedOn w:val="Normal"/>
    <w:link w:val="BulletChar"/>
    <w:semiHidden/>
    <w:rsid w:val="00F11EB4"/>
    <w:pPr>
      <w:tabs>
        <w:tab w:val="num" w:pos="643"/>
      </w:tabs>
      <w:suppressAutoHyphens w:val="0"/>
      <w:spacing w:after="240" w:line="240" w:lineRule="auto"/>
      <w:ind w:left="643" w:hanging="360"/>
    </w:pPr>
    <w:rPr>
      <w:sz w:val="24"/>
    </w:rPr>
  </w:style>
  <w:style w:type="character" w:customStyle="1" w:styleId="BulletChar">
    <w:name w:val="Bullet Char"/>
    <w:link w:val="Bullet"/>
    <w:semiHidden/>
    <w:rsid w:val="00F11EB4"/>
    <w:rPr>
      <w:sz w:val="24"/>
      <w:lang w:eastAsia="en-US"/>
    </w:rPr>
  </w:style>
  <w:style w:type="paragraph" w:customStyle="1" w:styleId="ParaNo0">
    <w:name w:val="(ParaNo.)"/>
    <w:basedOn w:val="Normal"/>
    <w:semiHidden/>
    <w:rsid w:val="00F11EB4"/>
    <w:pPr>
      <w:tabs>
        <w:tab w:val="num" w:pos="720"/>
      </w:tabs>
      <w:suppressAutoHyphens w:val="0"/>
      <w:spacing w:after="240" w:line="240" w:lineRule="auto"/>
      <w:ind w:left="720" w:hanging="720"/>
    </w:pPr>
    <w:rPr>
      <w:sz w:val="24"/>
    </w:rPr>
  </w:style>
  <w:style w:type="paragraph" w:customStyle="1" w:styleId="NormalWeb1">
    <w:name w:val="Normal (Web)1"/>
    <w:basedOn w:val="Normal"/>
    <w:semiHidden/>
    <w:rsid w:val="00F11EB4"/>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table" w:customStyle="1" w:styleId="TableGrid11">
    <w:name w:val="Table Grid11"/>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F11EB4"/>
    <w:pPr>
      <w:suppressAutoHyphens w:val="0"/>
      <w:spacing w:line="240" w:lineRule="auto"/>
      <w:ind w:left="720"/>
    </w:pPr>
    <w:rPr>
      <w:sz w:val="24"/>
      <w:szCs w:val="24"/>
      <w:lang w:val="en-US"/>
    </w:rPr>
  </w:style>
  <w:style w:type="paragraph" w:styleId="TOC5">
    <w:name w:val="toc 5"/>
    <w:basedOn w:val="Normal"/>
    <w:next w:val="Normal"/>
    <w:autoRedefine/>
    <w:rsid w:val="00F11EB4"/>
    <w:pPr>
      <w:suppressAutoHyphens w:val="0"/>
      <w:spacing w:line="240" w:lineRule="auto"/>
      <w:ind w:left="960"/>
    </w:pPr>
    <w:rPr>
      <w:sz w:val="24"/>
      <w:szCs w:val="24"/>
      <w:lang w:val="en-US"/>
    </w:rPr>
  </w:style>
  <w:style w:type="paragraph" w:styleId="TOC6">
    <w:name w:val="toc 6"/>
    <w:basedOn w:val="Normal"/>
    <w:next w:val="Normal"/>
    <w:autoRedefine/>
    <w:rsid w:val="00F11EB4"/>
    <w:pPr>
      <w:suppressAutoHyphens w:val="0"/>
      <w:spacing w:line="240" w:lineRule="auto"/>
      <w:ind w:left="1200"/>
    </w:pPr>
    <w:rPr>
      <w:sz w:val="24"/>
      <w:szCs w:val="24"/>
      <w:lang w:val="en-US"/>
    </w:rPr>
  </w:style>
  <w:style w:type="paragraph" w:styleId="TOC7">
    <w:name w:val="toc 7"/>
    <w:basedOn w:val="Normal"/>
    <w:next w:val="Normal"/>
    <w:autoRedefine/>
    <w:rsid w:val="00F11EB4"/>
    <w:pPr>
      <w:suppressAutoHyphens w:val="0"/>
      <w:spacing w:line="240" w:lineRule="auto"/>
      <w:ind w:left="1440"/>
    </w:pPr>
    <w:rPr>
      <w:sz w:val="24"/>
      <w:szCs w:val="24"/>
      <w:lang w:val="en-US"/>
    </w:rPr>
  </w:style>
  <w:style w:type="paragraph" w:styleId="TOC8">
    <w:name w:val="toc 8"/>
    <w:basedOn w:val="Normal"/>
    <w:next w:val="Normal"/>
    <w:autoRedefine/>
    <w:rsid w:val="00F11EB4"/>
    <w:pPr>
      <w:suppressAutoHyphens w:val="0"/>
      <w:spacing w:line="240" w:lineRule="auto"/>
      <w:ind w:left="1680"/>
    </w:pPr>
    <w:rPr>
      <w:sz w:val="24"/>
      <w:szCs w:val="24"/>
      <w:lang w:val="en-US"/>
    </w:rPr>
  </w:style>
  <w:style w:type="paragraph" w:styleId="TOC9">
    <w:name w:val="toc 9"/>
    <w:basedOn w:val="Normal"/>
    <w:next w:val="Normal"/>
    <w:autoRedefine/>
    <w:rsid w:val="00F11EB4"/>
    <w:pPr>
      <w:suppressAutoHyphens w:val="0"/>
      <w:spacing w:line="240" w:lineRule="auto"/>
      <w:ind w:left="1920"/>
    </w:pPr>
    <w:rPr>
      <w:sz w:val="24"/>
      <w:szCs w:val="24"/>
      <w:lang w:val="en-US"/>
    </w:rPr>
  </w:style>
  <w:style w:type="numbering" w:customStyle="1" w:styleId="NoList2">
    <w:name w:val="No List2"/>
    <w:next w:val="NoList"/>
    <w:uiPriority w:val="99"/>
    <w:semiHidden/>
    <w:unhideWhenUsed/>
    <w:rsid w:val="00F11EB4"/>
  </w:style>
  <w:style w:type="table" w:customStyle="1" w:styleId="TableGrid60">
    <w:name w:val="Table Grid6"/>
    <w:basedOn w:val="TableNormal"/>
    <w:next w:val="TableGrid"/>
    <w:semiHidden/>
    <w:rsid w:val="00F11EB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F11EB4"/>
  </w:style>
  <w:style w:type="numbering" w:customStyle="1" w:styleId="1ai1">
    <w:name w:val="1 / a / i1"/>
    <w:basedOn w:val="NoList"/>
    <w:next w:val="1ai"/>
    <w:rsid w:val="00F11EB4"/>
  </w:style>
  <w:style w:type="numbering" w:customStyle="1" w:styleId="ArticleSection1">
    <w:name w:val="Article / Section1"/>
    <w:basedOn w:val="NoList"/>
    <w:next w:val="ArticleSection"/>
    <w:rsid w:val="00F11EB4"/>
  </w:style>
  <w:style w:type="table" w:customStyle="1" w:styleId="TableGrid12">
    <w:name w:val="Table Grid12"/>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1C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1"/>
    <w:qFormat/>
    <w:rsid w:val="000272B3"/>
    <w:pPr>
      <w:numPr>
        <w:numId w:val="5"/>
      </w:numPr>
      <w:spacing w:after="0" w:line="240" w:lineRule="auto"/>
      <w:ind w:right="0"/>
      <w:jc w:val="left"/>
      <w:outlineLvl w:val="0"/>
    </w:pPr>
  </w:style>
  <w:style w:type="paragraph" w:styleId="Heading2">
    <w:name w:val="heading 2"/>
    <w:basedOn w:val="Normal"/>
    <w:next w:val="Normal"/>
    <w:link w:val="Heading2Char1"/>
    <w:qFormat/>
    <w:rsid w:val="000272B3"/>
    <w:pPr>
      <w:numPr>
        <w:ilvl w:val="1"/>
        <w:numId w:val="5"/>
      </w:numPr>
      <w:spacing w:line="240" w:lineRule="auto"/>
      <w:outlineLvl w:val="1"/>
    </w:pPr>
  </w:style>
  <w:style w:type="paragraph" w:styleId="Heading3">
    <w:name w:val="heading 3"/>
    <w:basedOn w:val="Normal"/>
    <w:next w:val="Normal"/>
    <w:link w:val="Heading3Char"/>
    <w:qFormat/>
    <w:rsid w:val="000272B3"/>
    <w:pPr>
      <w:numPr>
        <w:ilvl w:val="2"/>
        <w:numId w:val="5"/>
      </w:numPr>
      <w:spacing w:line="240" w:lineRule="auto"/>
      <w:outlineLvl w:val="2"/>
    </w:pPr>
  </w:style>
  <w:style w:type="paragraph" w:styleId="Heading4">
    <w:name w:val="heading 4"/>
    <w:basedOn w:val="Normal"/>
    <w:next w:val="Normal"/>
    <w:link w:val="Heading4Char"/>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536BC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536BC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F11EB4"/>
  </w:style>
  <w:style w:type="table" w:customStyle="1" w:styleId="TableGrid1">
    <w:name w:val="Table Grid1"/>
    <w:basedOn w:val="TableNormal"/>
    <w:next w:val="TableGrid"/>
    <w:semiHidden/>
    <w:rsid w:val="00F11EB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F11EB4"/>
    <w:rPr>
      <w:lang w:eastAsia="en-US"/>
    </w:rPr>
  </w:style>
  <w:style w:type="character" w:customStyle="1" w:styleId="FootnoteTextChar">
    <w:name w:val="Footnote Text Char"/>
    <w:aliases w:val="5_G Char"/>
    <w:link w:val="FootnoteText"/>
    <w:locked/>
    <w:rsid w:val="00F11EB4"/>
    <w:rPr>
      <w:rFonts w:eastAsia="SimSun"/>
      <w:sz w:val="18"/>
    </w:rPr>
  </w:style>
  <w:style w:type="paragraph" w:styleId="BodyTextIndent">
    <w:name w:val="Body Text Indent"/>
    <w:basedOn w:val="Normal"/>
    <w:link w:val="BodyTextIndentChar"/>
    <w:unhideWhenUsed/>
    <w:rsid w:val="00F11EB4"/>
    <w:pPr>
      <w:suppressAutoHyphens w:val="0"/>
      <w:spacing w:after="240" w:line="240" w:lineRule="auto"/>
      <w:ind w:left="240"/>
    </w:pPr>
    <w:rPr>
      <w:rFonts w:eastAsia="MS Mincho"/>
      <w:sz w:val="24"/>
      <w:lang w:val="fr-CA"/>
    </w:rPr>
  </w:style>
  <w:style w:type="character" w:customStyle="1" w:styleId="BodyTextIndentChar">
    <w:name w:val="Body Text Indent Char"/>
    <w:link w:val="BodyTextIndent"/>
    <w:rsid w:val="00F11EB4"/>
    <w:rPr>
      <w:rFonts w:eastAsia="MS Mincho"/>
      <w:sz w:val="24"/>
      <w:lang w:val="fr-CA" w:eastAsia="en-US"/>
    </w:rPr>
  </w:style>
  <w:style w:type="paragraph" w:styleId="ListParagraph">
    <w:name w:val="List Paragraph"/>
    <w:basedOn w:val="Normal"/>
    <w:uiPriority w:val="34"/>
    <w:qFormat/>
    <w:rsid w:val="00F11EB4"/>
    <w:pPr>
      <w:suppressAutoHyphens w:val="0"/>
      <w:spacing w:line="240" w:lineRule="auto"/>
      <w:ind w:left="720"/>
    </w:pPr>
    <w:rPr>
      <w:rFonts w:eastAsia="MS Mincho"/>
      <w:sz w:val="24"/>
      <w:szCs w:val="24"/>
      <w:lang w:val="en-CA" w:eastAsia="en-CA"/>
    </w:rPr>
  </w:style>
  <w:style w:type="paragraph" w:styleId="NormalWeb">
    <w:name w:val="Normal (Web)"/>
    <w:basedOn w:val="Normal"/>
    <w:link w:val="NormalWebChar"/>
    <w:rsid w:val="00F11EB4"/>
    <w:rPr>
      <w:rFonts w:eastAsia="MS Mincho"/>
      <w:sz w:val="24"/>
      <w:szCs w:val="24"/>
    </w:rPr>
  </w:style>
  <w:style w:type="paragraph" w:styleId="NoSpacing">
    <w:name w:val="No Spacing"/>
    <w:uiPriority w:val="1"/>
    <w:qFormat/>
    <w:rsid w:val="00F11EB4"/>
    <w:rPr>
      <w:rFonts w:ascii="Calibri" w:eastAsia="Calibri" w:hAnsi="Calibri"/>
      <w:sz w:val="22"/>
      <w:szCs w:val="22"/>
      <w:lang w:val="ru-RU" w:eastAsia="en-US"/>
    </w:rPr>
  </w:style>
  <w:style w:type="paragraph" w:styleId="BalloonText">
    <w:name w:val="Balloon Text"/>
    <w:basedOn w:val="Normal"/>
    <w:link w:val="BalloonTextChar"/>
    <w:rsid w:val="00F11EB4"/>
    <w:pPr>
      <w:spacing w:line="240" w:lineRule="auto"/>
    </w:pPr>
    <w:rPr>
      <w:rFonts w:ascii="Tahoma" w:eastAsia="MS Mincho" w:hAnsi="Tahoma" w:cs="Tahoma"/>
      <w:sz w:val="16"/>
      <w:szCs w:val="16"/>
    </w:rPr>
  </w:style>
  <w:style w:type="character" w:customStyle="1" w:styleId="BalloonTextChar">
    <w:name w:val="Balloon Text Char"/>
    <w:link w:val="BalloonText"/>
    <w:rsid w:val="00F11EB4"/>
    <w:rPr>
      <w:rFonts w:ascii="Tahoma" w:eastAsia="MS Mincho" w:hAnsi="Tahoma" w:cs="Tahoma"/>
      <w:sz w:val="16"/>
      <w:szCs w:val="16"/>
      <w:lang w:eastAsia="en-US"/>
    </w:rPr>
  </w:style>
  <w:style w:type="character" w:styleId="CommentReference">
    <w:name w:val="annotation reference"/>
    <w:rsid w:val="00F11EB4"/>
    <w:rPr>
      <w:sz w:val="16"/>
      <w:szCs w:val="16"/>
    </w:rPr>
  </w:style>
  <w:style w:type="paragraph" w:styleId="CommentText">
    <w:name w:val="annotation text"/>
    <w:basedOn w:val="Normal"/>
    <w:link w:val="CommentTextChar"/>
    <w:rsid w:val="00F11EB4"/>
    <w:rPr>
      <w:rFonts w:eastAsia="MS Mincho"/>
    </w:rPr>
  </w:style>
  <w:style w:type="character" w:customStyle="1" w:styleId="CommentTextChar">
    <w:name w:val="Comment Text Char"/>
    <w:link w:val="CommentText"/>
    <w:rsid w:val="00F11EB4"/>
    <w:rPr>
      <w:rFonts w:eastAsia="MS Mincho"/>
      <w:lang w:eastAsia="en-US"/>
    </w:rPr>
  </w:style>
  <w:style w:type="paragraph" w:styleId="CommentSubject">
    <w:name w:val="annotation subject"/>
    <w:basedOn w:val="CommentText"/>
    <w:next w:val="CommentText"/>
    <w:link w:val="CommentSubjectChar"/>
    <w:rsid w:val="00F11EB4"/>
    <w:rPr>
      <w:b/>
      <w:bCs/>
    </w:rPr>
  </w:style>
  <w:style w:type="character" w:customStyle="1" w:styleId="CommentSubjectChar">
    <w:name w:val="Comment Subject Char"/>
    <w:link w:val="CommentSubject"/>
    <w:rsid w:val="00F11EB4"/>
    <w:rPr>
      <w:rFonts w:eastAsia="MS Mincho"/>
      <w:b/>
      <w:bCs/>
      <w:lang w:eastAsia="en-US"/>
    </w:rPr>
  </w:style>
  <w:style w:type="paragraph" w:customStyle="1" w:styleId="Default">
    <w:name w:val="Default"/>
    <w:rsid w:val="00F11EB4"/>
    <w:pPr>
      <w:autoSpaceDE w:val="0"/>
      <w:autoSpaceDN w:val="0"/>
      <w:adjustRightInd w:val="0"/>
    </w:pPr>
    <w:rPr>
      <w:rFonts w:ascii="Segoe UI" w:eastAsia="Calibri" w:hAnsi="Segoe UI" w:cs="Segoe UI"/>
      <w:color w:val="000000"/>
      <w:sz w:val="24"/>
      <w:szCs w:val="24"/>
    </w:rPr>
  </w:style>
  <w:style w:type="character" w:customStyle="1" w:styleId="HChGChar">
    <w:name w:val="_ H _Ch_G Char"/>
    <w:link w:val="HChG"/>
    <w:rsid w:val="00F11EB4"/>
    <w:rPr>
      <w:b/>
      <w:sz w:val="28"/>
      <w:lang w:eastAsia="en-US"/>
    </w:rPr>
  </w:style>
  <w:style w:type="character" w:customStyle="1" w:styleId="H1GChar">
    <w:name w:val="_ H_1_G Char"/>
    <w:link w:val="H1G"/>
    <w:rsid w:val="00F11EB4"/>
    <w:rPr>
      <w:b/>
      <w:sz w:val="24"/>
      <w:lang w:eastAsia="en-US"/>
    </w:rPr>
  </w:style>
  <w:style w:type="paragraph" w:customStyle="1" w:styleId="ParaNoG">
    <w:name w:val="_ParaNo._G"/>
    <w:basedOn w:val="SingleTxtG"/>
    <w:rsid w:val="00F11EB4"/>
    <w:pPr>
      <w:numPr>
        <w:numId w:val="41"/>
      </w:numPr>
      <w:tabs>
        <w:tab w:val="clear" w:pos="0"/>
      </w:tabs>
    </w:pPr>
  </w:style>
  <w:style w:type="paragraph" w:styleId="PlainText">
    <w:name w:val="Plain Text"/>
    <w:basedOn w:val="Normal"/>
    <w:link w:val="PlainTextChar"/>
    <w:rsid w:val="00F11EB4"/>
    <w:rPr>
      <w:rFonts w:cs="Courier New"/>
    </w:rPr>
  </w:style>
  <w:style w:type="character" w:customStyle="1" w:styleId="PlainTextChar">
    <w:name w:val="Plain Text Char"/>
    <w:link w:val="PlainText"/>
    <w:rsid w:val="00F11EB4"/>
    <w:rPr>
      <w:rFonts w:cs="Courier New"/>
      <w:lang w:eastAsia="en-US"/>
    </w:rPr>
  </w:style>
  <w:style w:type="paragraph" w:styleId="BodyText">
    <w:name w:val="Body Text"/>
    <w:basedOn w:val="Normal"/>
    <w:next w:val="Normal"/>
    <w:link w:val="BodyTextChar"/>
    <w:rsid w:val="00F11EB4"/>
  </w:style>
  <w:style w:type="character" w:customStyle="1" w:styleId="BodyTextChar">
    <w:name w:val="Body Text Char"/>
    <w:link w:val="BodyText"/>
    <w:rsid w:val="00F11EB4"/>
    <w:rPr>
      <w:lang w:eastAsia="en-US"/>
    </w:rPr>
  </w:style>
  <w:style w:type="paragraph" w:styleId="BlockText">
    <w:name w:val="Block Text"/>
    <w:basedOn w:val="Normal"/>
    <w:rsid w:val="00F11EB4"/>
    <w:pPr>
      <w:ind w:left="1440" w:right="1440"/>
    </w:pPr>
  </w:style>
  <w:style w:type="character" w:styleId="LineNumber">
    <w:name w:val="line number"/>
    <w:rsid w:val="00F11EB4"/>
    <w:rPr>
      <w:sz w:val="14"/>
    </w:rPr>
  </w:style>
  <w:style w:type="numbering" w:styleId="111111">
    <w:name w:val="Outline List 2"/>
    <w:basedOn w:val="NoList"/>
    <w:rsid w:val="00F11EB4"/>
    <w:pPr>
      <w:numPr>
        <w:numId w:val="42"/>
      </w:numPr>
    </w:pPr>
  </w:style>
  <w:style w:type="numbering" w:styleId="1ai">
    <w:name w:val="Outline List 1"/>
    <w:basedOn w:val="NoList"/>
    <w:rsid w:val="00F11EB4"/>
    <w:pPr>
      <w:numPr>
        <w:numId w:val="43"/>
      </w:numPr>
    </w:pPr>
  </w:style>
  <w:style w:type="numbering" w:styleId="ArticleSection">
    <w:name w:val="Outline List 3"/>
    <w:basedOn w:val="NoList"/>
    <w:rsid w:val="00F11EB4"/>
    <w:pPr>
      <w:numPr>
        <w:numId w:val="44"/>
      </w:numPr>
    </w:pPr>
  </w:style>
  <w:style w:type="paragraph" w:styleId="BodyText2">
    <w:name w:val="Body Text 2"/>
    <w:basedOn w:val="Normal"/>
    <w:link w:val="BodyText2Char"/>
    <w:rsid w:val="00F11EB4"/>
    <w:pPr>
      <w:spacing w:after="120" w:line="480" w:lineRule="auto"/>
    </w:pPr>
  </w:style>
  <w:style w:type="character" w:customStyle="1" w:styleId="BodyText2Char">
    <w:name w:val="Body Text 2 Char"/>
    <w:link w:val="BodyText2"/>
    <w:rsid w:val="00F11EB4"/>
    <w:rPr>
      <w:lang w:eastAsia="en-US"/>
    </w:rPr>
  </w:style>
  <w:style w:type="paragraph" w:styleId="BodyText3">
    <w:name w:val="Body Text 3"/>
    <w:basedOn w:val="Normal"/>
    <w:link w:val="BodyText3Char"/>
    <w:rsid w:val="00F11EB4"/>
    <w:pPr>
      <w:spacing w:after="120"/>
    </w:pPr>
    <w:rPr>
      <w:sz w:val="16"/>
      <w:szCs w:val="16"/>
    </w:rPr>
  </w:style>
  <w:style w:type="character" w:customStyle="1" w:styleId="BodyText3Char">
    <w:name w:val="Body Text 3 Char"/>
    <w:link w:val="BodyText3"/>
    <w:rsid w:val="00F11EB4"/>
    <w:rPr>
      <w:sz w:val="16"/>
      <w:szCs w:val="16"/>
      <w:lang w:eastAsia="en-US"/>
    </w:rPr>
  </w:style>
  <w:style w:type="paragraph" w:styleId="BodyTextFirstIndent">
    <w:name w:val="Body Text First Indent"/>
    <w:basedOn w:val="BodyText"/>
    <w:link w:val="BodyTextFirstIndentChar"/>
    <w:rsid w:val="00F11EB4"/>
    <w:pPr>
      <w:spacing w:after="120"/>
      <w:ind w:firstLine="210"/>
    </w:pPr>
  </w:style>
  <w:style w:type="character" w:customStyle="1" w:styleId="BodyTextFirstIndentChar">
    <w:name w:val="Body Text First Indent Char"/>
    <w:basedOn w:val="BodyTextChar"/>
    <w:link w:val="BodyTextFirstIndent"/>
    <w:rsid w:val="00F11EB4"/>
    <w:rPr>
      <w:lang w:eastAsia="en-US"/>
    </w:rPr>
  </w:style>
  <w:style w:type="paragraph" w:styleId="BodyTextFirstIndent2">
    <w:name w:val="Body Text First Indent 2"/>
    <w:basedOn w:val="BodyTextIndent"/>
    <w:link w:val="BodyTextFirstIndent2Char"/>
    <w:rsid w:val="00F11EB4"/>
    <w:pPr>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F11EB4"/>
    <w:rPr>
      <w:rFonts w:eastAsia="MS Mincho"/>
      <w:sz w:val="24"/>
      <w:lang w:val="fr-CA" w:eastAsia="en-US"/>
    </w:rPr>
  </w:style>
  <w:style w:type="paragraph" w:styleId="BodyTextIndent2">
    <w:name w:val="Body Text Indent 2"/>
    <w:basedOn w:val="Normal"/>
    <w:link w:val="BodyTextIndent2Char"/>
    <w:rsid w:val="00F11EB4"/>
    <w:pPr>
      <w:spacing w:after="120" w:line="480" w:lineRule="auto"/>
      <w:ind w:left="283"/>
    </w:pPr>
  </w:style>
  <w:style w:type="character" w:customStyle="1" w:styleId="BodyTextIndent2Char">
    <w:name w:val="Body Text Indent 2 Char"/>
    <w:link w:val="BodyTextIndent2"/>
    <w:rsid w:val="00F11EB4"/>
    <w:rPr>
      <w:lang w:eastAsia="en-US"/>
    </w:rPr>
  </w:style>
  <w:style w:type="paragraph" w:styleId="BodyTextIndent3">
    <w:name w:val="Body Text Indent 3"/>
    <w:basedOn w:val="Normal"/>
    <w:link w:val="BodyTextIndent3Char"/>
    <w:rsid w:val="00F11EB4"/>
    <w:pPr>
      <w:spacing w:after="120"/>
      <w:ind w:left="283"/>
    </w:pPr>
    <w:rPr>
      <w:sz w:val="16"/>
      <w:szCs w:val="16"/>
    </w:rPr>
  </w:style>
  <w:style w:type="character" w:customStyle="1" w:styleId="BodyTextIndent3Char">
    <w:name w:val="Body Text Indent 3 Char"/>
    <w:link w:val="BodyTextIndent3"/>
    <w:rsid w:val="00F11EB4"/>
    <w:rPr>
      <w:sz w:val="16"/>
      <w:szCs w:val="16"/>
      <w:lang w:eastAsia="en-US"/>
    </w:rPr>
  </w:style>
  <w:style w:type="paragraph" w:styleId="Closing">
    <w:name w:val="Closing"/>
    <w:basedOn w:val="Normal"/>
    <w:link w:val="ClosingChar"/>
    <w:rsid w:val="00F11EB4"/>
    <w:pPr>
      <w:ind w:left="4252"/>
    </w:pPr>
  </w:style>
  <w:style w:type="character" w:customStyle="1" w:styleId="ClosingChar">
    <w:name w:val="Closing Char"/>
    <w:link w:val="Closing"/>
    <w:rsid w:val="00F11EB4"/>
    <w:rPr>
      <w:lang w:eastAsia="en-US"/>
    </w:rPr>
  </w:style>
  <w:style w:type="paragraph" w:styleId="Date">
    <w:name w:val="Date"/>
    <w:basedOn w:val="Normal"/>
    <w:next w:val="Normal"/>
    <w:link w:val="DateChar"/>
    <w:rsid w:val="00F11EB4"/>
  </w:style>
  <w:style w:type="character" w:customStyle="1" w:styleId="DateChar">
    <w:name w:val="Date Char"/>
    <w:link w:val="Date"/>
    <w:rsid w:val="00F11EB4"/>
    <w:rPr>
      <w:lang w:eastAsia="en-US"/>
    </w:rPr>
  </w:style>
  <w:style w:type="paragraph" w:styleId="E-mailSignature">
    <w:name w:val="E-mail Signature"/>
    <w:basedOn w:val="Normal"/>
    <w:link w:val="E-mailSignatureChar"/>
    <w:rsid w:val="00F11EB4"/>
  </w:style>
  <w:style w:type="character" w:customStyle="1" w:styleId="E-mailSignatureChar">
    <w:name w:val="E-mail Signature Char"/>
    <w:link w:val="E-mailSignature"/>
    <w:rsid w:val="00F11EB4"/>
    <w:rPr>
      <w:lang w:eastAsia="en-US"/>
    </w:rPr>
  </w:style>
  <w:style w:type="character" w:styleId="Emphasis">
    <w:name w:val="Emphasis"/>
    <w:qFormat/>
    <w:rsid w:val="00F11EB4"/>
    <w:rPr>
      <w:i/>
      <w:iCs/>
    </w:rPr>
  </w:style>
  <w:style w:type="paragraph" w:styleId="EnvelopeReturn">
    <w:name w:val="envelope return"/>
    <w:basedOn w:val="Normal"/>
    <w:rsid w:val="00F11EB4"/>
    <w:rPr>
      <w:rFonts w:ascii="Arial" w:hAnsi="Arial" w:cs="Arial"/>
    </w:rPr>
  </w:style>
  <w:style w:type="character" w:styleId="HTMLAcronym">
    <w:name w:val="HTML Acronym"/>
    <w:rsid w:val="00F11EB4"/>
  </w:style>
  <w:style w:type="paragraph" w:styleId="HTMLAddress">
    <w:name w:val="HTML Address"/>
    <w:basedOn w:val="Normal"/>
    <w:link w:val="HTMLAddressChar"/>
    <w:rsid w:val="00F11EB4"/>
    <w:rPr>
      <w:i/>
      <w:iCs/>
    </w:rPr>
  </w:style>
  <w:style w:type="character" w:customStyle="1" w:styleId="HTMLAddressChar">
    <w:name w:val="HTML Address Char"/>
    <w:link w:val="HTMLAddress"/>
    <w:rsid w:val="00F11EB4"/>
    <w:rPr>
      <w:i/>
      <w:iCs/>
      <w:lang w:eastAsia="en-US"/>
    </w:rPr>
  </w:style>
  <w:style w:type="character" w:styleId="HTMLCite">
    <w:name w:val="HTML Cite"/>
    <w:rsid w:val="00F11EB4"/>
    <w:rPr>
      <w:i/>
      <w:iCs/>
    </w:rPr>
  </w:style>
  <w:style w:type="character" w:styleId="HTMLCode">
    <w:name w:val="HTML Code"/>
    <w:rsid w:val="00F11EB4"/>
    <w:rPr>
      <w:rFonts w:ascii="Courier New" w:hAnsi="Courier New" w:cs="Courier New"/>
      <w:sz w:val="20"/>
      <w:szCs w:val="20"/>
    </w:rPr>
  </w:style>
  <w:style w:type="character" w:styleId="HTMLDefinition">
    <w:name w:val="HTML Definition"/>
    <w:rsid w:val="00F11EB4"/>
    <w:rPr>
      <w:i/>
      <w:iCs/>
    </w:rPr>
  </w:style>
  <w:style w:type="character" w:styleId="HTMLKeyboard">
    <w:name w:val="HTML Keyboard"/>
    <w:rsid w:val="00F11EB4"/>
    <w:rPr>
      <w:rFonts w:ascii="Courier New" w:hAnsi="Courier New" w:cs="Courier New"/>
      <w:sz w:val="20"/>
      <w:szCs w:val="20"/>
    </w:rPr>
  </w:style>
  <w:style w:type="paragraph" w:styleId="HTMLPreformatted">
    <w:name w:val="HTML Preformatted"/>
    <w:basedOn w:val="Normal"/>
    <w:link w:val="HTMLPreformattedChar"/>
    <w:rsid w:val="00F11EB4"/>
    <w:rPr>
      <w:rFonts w:ascii="Courier New" w:hAnsi="Courier New" w:cs="Courier New"/>
    </w:rPr>
  </w:style>
  <w:style w:type="character" w:customStyle="1" w:styleId="HTMLPreformattedChar">
    <w:name w:val="HTML Preformatted Char"/>
    <w:link w:val="HTMLPreformatted"/>
    <w:rsid w:val="00F11EB4"/>
    <w:rPr>
      <w:rFonts w:ascii="Courier New" w:hAnsi="Courier New" w:cs="Courier New"/>
      <w:lang w:eastAsia="en-US"/>
    </w:rPr>
  </w:style>
  <w:style w:type="character" w:styleId="HTMLSample">
    <w:name w:val="HTML Sample"/>
    <w:rsid w:val="00F11EB4"/>
    <w:rPr>
      <w:rFonts w:ascii="Courier New" w:hAnsi="Courier New" w:cs="Courier New"/>
    </w:rPr>
  </w:style>
  <w:style w:type="character" w:styleId="HTMLTypewriter">
    <w:name w:val="HTML Typewriter"/>
    <w:rsid w:val="00F11EB4"/>
    <w:rPr>
      <w:rFonts w:ascii="Courier New" w:hAnsi="Courier New" w:cs="Courier New"/>
      <w:sz w:val="20"/>
      <w:szCs w:val="20"/>
    </w:rPr>
  </w:style>
  <w:style w:type="character" w:styleId="HTMLVariable">
    <w:name w:val="HTML Variable"/>
    <w:rsid w:val="00F11EB4"/>
    <w:rPr>
      <w:i/>
      <w:iCs/>
    </w:rPr>
  </w:style>
  <w:style w:type="paragraph" w:styleId="List">
    <w:name w:val="List"/>
    <w:basedOn w:val="Normal"/>
    <w:rsid w:val="00F11EB4"/>
    <w:pPr>
      <w:ind w:left="283" w:hanging="283"/>
    </w:pPr>
  </w:style>
  <w:style w:type="paragraph" w:styleId="List2">
    <w:name w:val="List 2"/>
    <w:basedOn w:val="Normal"/>
    <w:rsid w:val="00F11EB4"/>
    <w:pPr>
      <w:ind w:left="566" w:hanging="283"/>
    </w:pPr>
  </w:style>
  <w:style w:type="paragraph" w:styleId="List3">
    <w:name w:val="List 3"/>
    <w:basedOn w:val="Normal"/>
    <w:rsid w:val="00F11EB4"/>
    <w:pPr>
      <w:ind w:left="849" w:hanging="283"/>
    </w:pPr>
  </w:style>
  <w:style w:type="paragraph" w:styleId="List4">
    <w:name w:val="List 4"/>
    <w:basedOn w:val="Normal"/>
    <w:rsid w:val="00F11EB4"/>
    <w:pPr>
      <w:ind w:left="1132" w:hanging="283"/>
    </w:pPr>
  </w:style>
  <w:style w:type="paragraph" w:styleId="List5">
    <w:name w:val="List 5"/>
    <w:basedOn w:val="Normal"/>
    <w:rsid w:val="00F11EB4"/>
    <w:pPr>
      <w:ind w:left="1415" w:hanging="283"/>
    </w:pPr>
  </w:style>
  <w:style w:type="paragraph" w:styleId="ListBullet">
    <w:name w:val="List Bullet"/>
    <w:basedOn w:val="Normal"/>
    <w:link w:val="ListBulletChar"/>
    <w:rsid w:val="00F11EB4"/>
    <w:pPr>
      <w:numPr>
        <w:numId w:val="36"/>
      </w:numPr>
    </w:pPr>
  </w:style>
  <w:style w:type="paragraph" w:styleId="ListBullet2">
    <w:name w:val="List Bullet 2"/>
    <w:basedOn w:val="Normal"/>
    <w:rsid w:val="00F11EB4"/>
    <w:pPr>
      <w:numPr>
        <w:numId w:val="37"/>
      </w:numPr>
    </w:pPr>
  </w:style>
  <w:style w:type="paragraph" w:styleId="ListBullet3">
    <w:name w:val="List Bullet 3"/>
    <w:basedOn w:val="Normal"/>
    <w:rsid w:val="00F11EB4"/>
    <w:pPr>
      <w:numPr>
        <w:numId w:val="38"/>
      </w:numPr>
    </w:pPr>
  </w:style>
  <w:style w:type="paragraph" w:styleId="ListBullet4">
    <w:name w:val="List Bullet 4"/>
    <w:basedOn w:val="Normal"/>
    <w:rsid w:val="00F11EB4"/>
    <w:pPr>
      <w:numPr>
        <w:numId w:val="39"/>
      </w:numPr>
    </w:pPr>
  </w:style>
  <w:style w:type="paragraph" w:styleId="ListBullet5">
    <w:name w:val="List Bullet 5"/>
    <w:basedOn w:val="Normal"/>
    <w:rsid w:val="00F11EB4"/>
    <w:pPr>
      <w:numPr>
        <w:numId w:val="40"/>
      </w:numPr>
    </w:pPr>
  </w:style>
  <w:style w:type="paragraph" w:styleId="ListContinue">
    <w:name w:val="List Continue"/>
    <w:basedOn w:val="Normal"/>
    <w:rsid w:val="00F11EB4"/>
    <w:pPr>
      <w:spacing w:after="120"/>
      <w:ind w:left="283"/>
    </w:pPr>
  </w:style>
  <w:style w:type="paragraph" w:styleId="ListContinue2">
    <w:name w:val="List Continue 2"/>
    <w:basedOn w:val="Normal"/>
    <w:rsid w:val="00F11EB4"/>
    <w:pPr>
      <w:spacing w:after="120"/>
      <w:ind w:left="566"/>
    </w:pPr>
  </w:style>
  <w:style w:type="paragraph" w:styleId="ListContinue3">
    <w:name w:val="List Continue 3"/>
    <w:basedOn w:val="Normal"/>
    <w:rsid w:val="00F11EB4"/>
    <w:pPr>
      <w:spacing w:after="120"/>
      <w:ind w:left="849"/>
    </w:pPr>
  </w:style>
  <w:style w:type="paragraph" w:styleId="ListContinue4">
    <w:name w:val="List Continue 4"/>
    <w:basedOn w:val="Normal"/>
    <w:rsid w:val="00F11EB4"/>
    <w:pPr>
      <w:spacing w:after="120"/>
      <w:ind w:left="1132"/>
    </w:pPr>
  </w:style>
  <w:style w:type="paragraph" w:styleId="ListContinue5">
    <w:name w:val="List Continue 5"/>
    <w:basedOn w:val="Normal"/>
    <w:rsid w:val="00F11EB4"/>
    <w:pPr>
      <w:spacing w:after="120"/>
      <w:ind w:left="1415"/>
    </w:pPr>
  </w:style>
  <w:style w:type="paragraph" w:styleId="ListNumber">
    <w:name w:val="List Number"/>
    <w:basedOn w:val="Normal"/>
    <w:rsid w:val="00F11EB4"/>
    <w:pPr>
      <w:numPr>
        <w:numId w:val="35"/>
      </w:numPr>
    </w:pPr>
  </w:style>
  <w:style w:type="paragraph" w:styleId="ListNumber2">
    <w:name w:val="List Number 2"/>
    <w:basedOn w:val="Normal"/>
    <w:rsid w:val="00F11EB4"/>
    <w:pPr>
      <w:numPr>
        <w:numId w:val="34"/>
      </w:numPr>
    </w:pPr>
  </w:style>
  <w:style w:type="paragraph" w:styleId="ListNumber3">
    <w:name w:val="List Number 3"/>
    <w:basedOn w:val="Normal"/>
    <w:rsid w:val="00F11EB4"/>
    <w:pPr>
      <w:numPr>
        <w:numId w:val="33"/>
      </w:numPr>
    </w:pPr>
  </w:style>
  <w:style w:type="paragraph" w:styleId="ListNumber4">
    <w:name w:val="List Number 4"/>
    <w:basedOn w:val="Normal"/>
    <w:rsid w:val="00F11EB4"/>
    <w:pPr>
      <w:numPr>
        <w:numId w:val="31"/>
      </w:numPr>
    </w:pPr>
  </w:style>
  <w:style w:type="paragraph" w:styleId="ListNumber5">
    <w:name w:val="List Number 5"/>
    <w:basedOn w:val="Normal"/>
    <w:rsid w:val="00F11EB4"/>
    <w:pPr>
      <w:numPr>
        <w:numId w:val="32"/>
      </w:numPr>
    </w:pPr>
  </w:style>
  <w:style w:type="paragraph" w:styleId="MessageHeader">
    <w:name w:val="Message Header"/>
    <w:basedOn w:val="Normal"/>
    <w:link w:val="MessageHeaderChar"/>
    <w:rsid w:val="00F11E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F11EB4"/>
    <w:rPr>
      <w:rFonts w:ascii="Arial" w:hAnsi="Arial" w:cs="Arial"/>
      <w:sz w:val="24"/>
      <w:szCs w:val="24"/>
      <w:shd w:val="pct20" w:color="auto" w:fill="auto"/>
      <w:lang w:eastAsia="en-US"/>
    </w:rPr>
  </w:style>
  <w:style w:type="paragraph" w:styleId="NormalIndent">
    <w:name w:val="Normal Indent"/>
    <w:basedOn w:val="Normal"/>
    <w:rsid w:val="00F11EB4"/>
    <w:pPr>
      <w:ind w:left="567"/>
    </w:pPr>
  </w:style>
  <w:style w:type="paragraph" w:styleId="NoteHeading">
    <w:name w:val="Note Heading"/>
    <w:basedOn w:val="Normal"/>
    <w:next w:val="Normal"/>
    <w:link w:val="NoteHeadingChar"/>
    <w:rsid w:val="00F11EB4"/>
  </w:style>
  <w:style w:type="character" w:customStyle="1" w:styleId="NoteHeadingChar">
    <w:name w:val="Note Heading Char"/>
    <w:link w:val="NoteHeading"/>
    <w:rsid w:val="00F11EB4"/>
    <w:rPr>
      <w:lang w:eastAsia="en-US"/>
    </w:rPr>
  </w:style>
  <w:style w:type="paragraph" w:styleId="Salutation">
    <w:name w:val="Salutation"/>
    <w:basedOn w:val="Normal"/>
    <w:next w:val="Normal"/>
    <w:link w:val="SalutationChar"/>
    <w:rsid w:val="00F11EB4"/>
  </w:style>
  <w:style w:type="character" w:customStyle="1" w:styleId="SalutationChar">
    <w:name w:val="Salutation Char"/>
    <w:link w:val="Salutation"/>
    <w:rsid w:val="00F11EB4"/>
    <w:rPr>
      <w:lang w:eastAsia="en-US"/>
    </w:rPr>
  </w:style>
  <w:style w:type="paragraph" w:styleId="Signature">
    <w:name w:val="Signature"/>
    <w:basedOn w:val="Normal"/>
    <w:link w:val="SignatureChar"/>
    <w:rsid w:val="00F11EB4"/>
    <w:pPr>
      <w:ind w:left="4252"/>
    </w:pPr>
  </w:style>
  <w:style w:type="character" w:customStyle="1" w:styleId="SignatureChar">
    <w:name w:val="Signature Char"/>
    <w:link w:val="Signature"/>
    <w:rsid w:val="00F11EB4"/>
    <w:rPr>
      <w:lang w:eastAsia="en-US"/>
    </w:rPr>
  </w:style>
  <w:style w:type="character" w:styleId="Strong">
    <w:name w:val="Strong"/>
    <w:qFormat/>
    <w:rsid w:val="00F11EB4"/>
    <w:rPr>
      <w:b/>
      <w:bCs/>
    </w:rPr>
  </w:style>
  <w:style w:type="paragraph" w:styleId="Subtitle">
    <w:name w:val="Subtitle"/>
    <w:basedOn w:val="Normal"/>
    <w:link w:val="SubtitleChar"/>
    <w:qFormat/>
    <w:rsid w:val="00F11EB4"/>
    <w:pPr>
      <w:spacing w:after="60"/>
      <w:jc w:val="center"/>
      <w:outlineLvl w:val="1"/>
    </w:pPr>
    <w:rPr>
      <w:rFonts w:ascii="Arial" w:hAnsi="Arial" w:cs="Arial"/>
      <w:sz w:val="24"/>
      <w:szCs w:val="24"/>
    </w:rPr>
  </w:style>
  <w:style w:type="character" w:customStyle="1" w:styleId="SubtitleChar">
    <w:name w:val="Subtitle Char"/>
    <w:link w:val="Subtitle"/>
    <w:rsid w:val="00F11EB4"/>
    <w:rPr>
      <w:rFonts w:ascii="Arial" w:hAnsi="Arial" w:cs="Arial"/>
      <w:sz w:val="24"/>
      <w:szCs w:val="24"/>
      <w:lang w:eastAsia="en-US"/>
    </w:rPr>
  </w:style>
  <w:style w:type="table" w:styleId="Table3Deffects1">
    <w:name w:val="Table 3D effects 1"/>
    <w:basedOn w:val="TableNormal"/>
    <w:rsid w:val="00F11EB4"/>
    <w:pPr>
      <w:suppressAutoHyphens/>
      <w:spacing w:line="240" w:lineRule="atLeast"/>
    </w:pPr>
    <w:rPr>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1EB4"/>
    <w:pPr>
      <w:suppressAutoHyphens/>
      <w:spacing w:line="240" w:lineRule="atLeast"/>
    </w:pPr>
    <w:rPr>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1EB4"/>
    <w:pPr>
      <w:suppressAutoHyphens/>
      <w:spacing w:line="240" w:lineRule="atLeast"/>
    </w:pPr>
    <w:rPr>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1EB4"/>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1EB4"/>
    <w:pPr>
      <w:suppressAutoHyphens/>
      <w:spacing w:line="240" w:lineRule="atLeast"/>
    </w:pPr>
    <w:rPr>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1EB4"/>
    <w:pPr>
      <w:suppressAutoHyphens/>
      <w:spacing w:line="240" w:lineRule="atLeast"/>
    </w:pPr>
    <w:rPr>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1EB4"/>
    <w:pPr>
      <w:suppressAutoHyphens/>
      <w:spacing w:line="240" w:lineRule="atLeast"/>
    </w:pPr>
    <w:rPr>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1EB4"/>
    <w:pPr>
      <w:suppressAutoHyphens/>
      <w:spacing w:line="240" w:lineRule="atLeast"/>
    </w:pPr>
    <w:rPr>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1EB4"/>
    <w:pPr>
      <w:suppressAutoHyphens/>
      <w:spacing w:line="240" w:lineRule="atLeast"/>
    </w:pPr>
    <w:rPr>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1EB4"/>
    <w:pPr>
      <w:suppressAutoHyphens/>
      <w:spacing w:line="240" w:lineRule="atLeast"/>
    </w:pPr>
    <w:rPr>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1EB4"/>
    <w:pPr>
      <w:suppressAutoHyphens/>
      <w:spacing w:line="240" w:lineRule="atLeast"/>
    </w:pPr>
    <w:rPr>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1EB4"/>
    <w:pPr>
      <w:suppressAutoHyphens/>
      <w:spacing w:line="240" w:lineRule="atLeast"/>
    </w:pPr>
    <w:rPr>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1EB4"/>
    <w:pPr>
      <w:suppressAutoHyphens/>
      <w:spacing w:line="240" w:lineRule="atLeast"/>
    </w:pPr>
    <w:rPr>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1EB4"/>
    <w:pPr>
      <w:suppressAutoHyphens/>
      <w:spacing w:line="240" w:lineRule="atLeast"/>
    </w:pPr>
    <w:rPr>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1EB4"/>
    <w:pPr>
      <w:suppressAutoHyphens/>
      <w:spacing w:line="240" w:lineRule="atLeast"/>
    </w:pPr>
    <w:rPr>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1EB4"/>
    <w:pPr>
      <w:suppressAutoHyphens/>
      <w:spacing w:line="240" w:lineRule="atLeast"/>
    </w:pPr>
    <w:rPr>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1EB4"/>
    <w:pPr>
      <w:suppressAutoHyphens/>
      <w:spacing w:line="240" w:lineRule="atLeast"/>
    </w:pPr>
    <w:rPr>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1EB4"/>
    <w:pPr>
      <w:suppressAutoHyphens/>
      <w:spacing w:line="240" w:lineRule="atLeast"/>
    </w:pPr>
    <w:rPr>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1EB4"/>
    <w:pPr>
      <w:suppressAutoHyphens/>
      <w:spacing w:line="240" w:lineRule="atLeast"/>
    </w:pPr>
    <w:rPr>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1EB4"/>
    <w:pPr>
      <w:suppressAutoHyphens/>
      <w:spacing w:line="240" w:lineRule="atLeast"/>
    </w:pPr>
    <w:rPr>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1EB4"/>
    <w:pPr>
      <w:suppressAutoHyphens/>
      <w:spacing w:line="240" w:lineRule="atLeast"/>
    </w:pPr>
    <w:rPr>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1EB4"/>
    <w:pPr>
      <w:suppressAutoHyphens/>
      <w:spacing w:line="240" w:lineRule="atLeast"/>
    </w:pPr>
    <w:rPr>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1EB4"/>
    <w:pPr>
      <w:suppressAutoHyphens/>
      <w:spacing w:line="240" w:lineRule="atLeast"/>
    </w:pPr>
    <w:rPr>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1EB4"/>
    <w:pPr>
      <w:suppressAutoHyphens/>
      <w:spacing w:line="240" w:lineRule="atLeast"/>
    </w:pPr>
    <w:rPr>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1EB4"/>
    <w:pPr>
      <w:suppressAutoHyphens/>
      <w:spacing w:line="240" w:lineRule="atLeast"/>
    </w:pPr>
    <w:rPr>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1EB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1EB4"/>
    <w:pPr>
      <w:suppressAutoHyphens/>
      <w:spacing w:line="240" w:lineRule="atLeast"/>
    </w:pPr>
    <w:rPr>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1EB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1EB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1EB4"/>
    <w:pPr>
      <w:suppressAutoHyphens/>
      <w:spacing w:line="240" w:lineRule="atLeast"/>
    </w:pPr>
    <w:rPr>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1EB4"/>
    <w:pPr>
      <w:suppressAutoHyphens/>
      <w:spacing w:line="240" w:lineRule="atLeast"/>
    </w:pPr>
    <w:rPr>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1EB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1EB4"/>
    <w:pPr>
      <w:suppressAutoHyphens/>
      <w:spacing w:line="240" w:lineRule="atLeast"/>
    </w:pPr>
    <w:rPr>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1EB4"/>
    <w:pPr>
      <w:suppressAutoHyphens/>
      <w:spacing w:line="240" w:lineRule="atLeast"/>
    </w:pPr>
    <w:rPr>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1EB4"/>
    <w:pPr>
      <w:suppressAutoHyphens/>
      <w:spacing w:line="240" w:lineRule="atLeast"/>
    </w:pPr>
    <w:rPr>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1EB4"/>
    <w:pPr>
      <w:suppressAutoHyphens/>
      <w:spacing w:line="240" w:lineRule="atLeast"/>
    </w:pPr>
    <w:rPr>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1EB4"/>
    <w:pPr>
      <w:suppressAutoHyphens/>
      <w:spacing w:line="240" w:lineRule="atLeast"/>
    </w:pPr>
    <w:rPr>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1EB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11EB4"/>
    <w:rPr>
      <w:rFonts w:ascii="Arial" w:hAnsi="Arial" w:cs="Arial"/>
      <w:b/>
      <w:bCs/>
      <w:kern w:val="28"/>
      <w:sz w:val="32"/>
      <w:szCs w:val="32"/>
      <w:lang w:eastAsia="en-US"/>
    </w:rPr>
  </w:style>
  <w:style w:type="paragraph" w:styleId="EnvelopeAddress">
    <w:name w:val="envelope address"/>
    <w:basedOn w:val="Normal"/>
    <w:rsid w:val="00F11EB4"/>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rsid w:val="00F11EB4"/>
    <w:rPr>
      <w:sz w:val="16"/>
      <w:lang w:eastAsia="en-US"/>
    </w:rPr>
  </w:style>
  <w:style w:type="character" w:customStyle="1" w:styleId="HeaderChar">
    <w:name w:val="Header Char"/>
    <w:aliases w:val="6_G Char"/>
    <w:link w:val="Header"/>
    <w:locked/>
    <w:rsid w:val="00F11EB4"/>
    <w:rPr>
      <w:b/>
      <w:sz w:val="18"/>
      <w:lang w:eastAsia="en-US"/>
    </w:rPr>
  </w:style>
  <w:style w:type="character" w:customStyle="1" w:styleId="Heading1Char1">
    <w:name w:val="Heading 1 Char1"/>
    <w:aliases w:val="Table_G Char"/>
    <w:link w:val="Heading1"/>
    <w:locked/>
    <w:rsid w:val="00F11EB4"/>
    <w:rPr>
      <w:lang w:eastAsia="en-US"/>
    </w:rPr>
  </w:style>
  <w:style w:type="character" w:customStyle="1" w:styleId="Heading2Char1">
    <w:name w:val="Heading 2 Char1"/>
    <w:link w:val="Heading2"/>
    <w:rsid w:val="00F11EB4"/>
    <w:rPr>
      <w:lang w:eastAsia="en-US"/>
    </w:rPr>
  </w:style>
  <w:style w:type="character" w:customStyle="1" w:styleId="Heading3Char">
    <w:name w:val="Heading 3 Char"/>
    <w:link w:val="Heading3"/>
    <w:rsid w:val="00F11EB4"/>
    <w:rPr>
      <w:lang w:eastAsia="en-US"/>
    </w:rPr>
  </w:style>
  <w:style w:type="character" w:customStyle="1" w:styleId="SingleTxtChar">
    <w:name w:val="__Single Txt Char"/>
    <w:link w:val="SingleTxt"/>
    <w:semiHidden/>
    <w:rsid w:val="00F11EB4"/>
    <w:rPr>
      <w:spacing w:val="4"/>
      <w:w w:val="103"/>
      <w:kern w:val="14"/>
      <w:lang w:eastAsia="en-US"/>
    </w:rPr>
  </w:style>
  <w:style w:type="paragraph" w:customStyle="1" w:styleId="ParaNo">
    <w:name w:val="ParaNo."/>
    <w:basedOn w:val="Normal"/>
    <w:semiHidden/>
    <w:rsid w:val="00F11EB4"/>
    <w:pPr>
      <w:numPr>
        <w:numId w:val="47"/>
      </w:numPr>
      <w:tabs>
        <w:tab w:val="clear" w:pos="360"/>
      </w:tabs>
      <w:suppressAutoHyphens w:val="0"/>
      <w:spacing w:after="240" w:line="240" w:lineRule="auto"/>
      <w:ind w:left="0" w:firstLine="0"/>
    </w:pPr>
    <w:rPr>
      <w:sz w:val="24"/>
    </w:rPr>
  </w:style>
  <w:style w:type="character" w:customStyle="1" w:styleId="NormalWebChar">
    <w:name w:val="Normal (Web) Char"/>
    <w:link w:val="NormalWeb"/>
    <w:rsid w:val="00F11EB4"/>
    <w:rPr>
      <w:rFonts w:eastAsia="MS Mincho"/>
      <w:sz w:val="24"/>
      <w:szCs w:val="24"/>
      <w:lang w:eastAsia="en-US"/>
    </w:rPr>
  </w:style>
  <w:style w:type="paragraph" w:customStyle="1" w:styleId="Style1">
    <w:name w:val="Style1"/>
    <w:basedOn w:val="Normal"/>
    <w:next w:val="FootnoteText"/>
    <w:semiHidden/>
    <w:rsid w:val="00F11EB4"/>
    <w:pPr>
      <w:suppressAutoHyphens w:val="0"/>
      <w:spacing w:after="120" w:line="240" w:lineRule="auto"/>
    </w:pPr>
    <w:rPr>
      <w:color w:val="000000"/>
      <w:sz w:val="24"/>
      <w:lang w:val="fr-FR"/>
    </w:rPr>
  </w:style>
  <w:style w:type="paragraph" w:customStyle="1" w:styleId="Normal1">
    <w:name w:val="Normal+1"/>
    <w:basedOn w:val="Normal"/>
    <w:next w:val="Normal"/>
    <w:semiHidden/>
    <w:rsid w:val="00F11EB4"/>
  </w:style>
  <w:style w:type="paragraph" w:styleId="DocumentMap">
    <w:name w:val="Document Map"/>
    <w:basedOn w:val="Normal"/>
    <w:link w:val="DocumentMapChar"/>
    <w:rsid w:val="00F11EB4"/>
    <w:pPr>
      <w:shd w:val="clear" w:color="auto" w:fill="000080"/>
    </w:pPr>
    <w:rPr>
      <w:rFonts w:ascii="Tahoma" w:hAnsi="Tahoma" w:cs="Tahoma"/>
    </w:rPr>
  </w:style>
  <w:style w:type="character" w:customStyle="1" w:styleId="DocumentMapChar">
    <w:name w:val="Document Map Char"/>
    <w:link w:val="DocumentMap"/>
    <w:rsid w:val="00F11EB4"/>
    <w:rPr>
      <w:rFonts w:ascii="Tahoma" w:hAnsi="Tahoma" w:cs="Tahoma"/>
      <w:shd w:val="clear" w:color="auto" w:fill="000080"/>
      <w:lang w:eastAsia="en-US"/>
    </w:rPr>
  </w:style>
  <w:style w:type="paragraph" w:customStyle="1" w:styleId="H1">
    <w:name w:val="_ H_1"/>
    <w:basedOn w:val="Normal"/>
    <w:next w:val="Normal"/>
    <w:semiHidden/>
    <w:rsid w:val="00F11E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link w:val="SingleTxtChar"/>
    <w:semiHidden/>
    <w:rsid w:val="00F11E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rsid w:val="00F11EB4"/>
    <w:pPr>
      <w:ind w:left="200"/>
    </w:pPr>
  </w:style>
  <w:style w:type="paragraph" w:customStyle="1" w:styleId="countryparagraph">
    <w:name w:val="countryparagraph"/>
    <w:basedOn w:val="Normal"/>
    <w:semiHidden/>
    <w:rsid w:val="00F11EB4"/>
    <w:pPr>
      <w:suppressAutoHyphens w:val="0"/>
      <w:spacing w:before="100" w:beforeAutospacing="1" w:after="100" w:afterAutospacing="1" w:line="240" w:lineRule="auto"/>
    </w:pPr>
    <w:rPr>
      <w:rFonts w:eastAsia="SimSun"/>
      <w:sz w:val="24"/>
      <w:szCs w:val="24"/>
      <w:lang w:val="en-US" w:eastAsia="zh-CN"/>
    </w:rPr>
  </w:style>
  <w:style w:type="character" w:customStyle="1" w:styleId="CharChar5">
    <w:name w:val="Char Char5"/>
    <w:semiHidden/>
    <w:rsid w:val="00F11EB4"/>
  </w:style>
  <w:style w:type="character" w:customStyle="1" w:styleId="CharChar">
    <w:name w:val="Char Char"/>
    <w:semiHidden/>
    <w:locked/>
    <w:rsid w:val="00F11EB4"/>
    <w:rPr>
      <w:rFonts w:ascii="SimSun" w:eastAsia="SimSun" w:hAnsi="SimSun"/>
      <w:lang w:val="en-GB" w:eastAsia="zh-CN" w:bidi="ar-SA"/>
    </w:rPr>
  </w:style>
  <w:style w:type="paragraph" w:customStyle="1" w:styleId="Rvision1">
    <w:name w:val="Révision1"/>
    <w:hidden/>
    <w:semiHidden/>
    <w:rsid w:val="00F11EB4"/>
    <w:rPr>
      <w:rFonts w:eastAsia="SimSun"/>
      <w:sz w:val="24"/>
      <w:szCs w:val="24"/>
      <w:lang w:val="en-US" w:eastAsia="zh-CN"/>
    </w:rPr>
  </w:style>
  <w:style w:type="character" w:customStyle="1" w:styleId="CharChar2">
    <w:name w:val="Char Char2"/>
    <w:semiHidden/>
    <w:locked/>
    <w:rsid w:val="00F11EB4"/>
    <w:rPr>
      <w:rFonts w:eastAsia="SimSun"/>
      <w:lang w:val="en-US" w:eastAsia="zh-CN" w:bidi="ar-SA"/>
    </w:rPr>
  </w:style>
  <w:style w:type="character" w:customStyle="1" w:styleId="Heading4Char">
    <w:name w:val="Heading 4 Char"/>
    <w:link w:val="Heading4"/>
    <w:locked/>
    <w:rsid w:val="00F11EB4"/>
    <w:rPr>
      <w:lang w:eastAsia="en-US"/>
    </w:rPr>
  </w:style>
  <w:style w:type="character" w:customStyle="1" w:styleId="H23GChar">
    <w:name w:val="_ H_2/3_G Char"/>
    <w:link w:val="H23G"/>
    <w:rsid w:val="00F11EB4"/>
    <w:rPr>
      <w:b/>
      <w:lang w:eastAsia="en-US"/>
    </w:rPr>
  </w:style>
  <w:style w:type="character" w:customStyle="1" w:styleId="ListBulletChar">
    <w:name w:val="List Bullet Char"/>
    <w:link w:val="ListBullet"/>
    <w:rsid w:val="00F11EB4"/>
    <w:rPr>
      <w:lang w:eastAsia="en-US"/>
    </w:rPr>
  </w:style>
  <w:style w:type="character" w:customStyle="1" w:styleId="H4GChar">
    <w:name w:val="_ H_4_G Char"/>
    <w:link w:val="H4G"/>
    <w:rsid w:val="00F11EB4"/>
    <w:rPr>
      <w:i/>
      <w:lang w:eastAsia="en-US"/>
    </w:rPr>
  </w:style>
  <w:style w:type="character" w:customStyle="1" w:styleId="CharCharChar">
    <w:name w:val="Char Char Char"/>
    <w:semiHidden/>
    <w:locked/>
    <w:rsid w:val="00F11EB4"/>
    <w:rPr>
      <w:sz w:val="18"/>
      <w:lang w:val="en-GB" w:eastAsia="en-US" w:bidi="ar-SA"/>
    </w:rPr>
  </w:style>
  <w:style w:type="paragraph" w:styleId="TOC1">
    <w:name w:val="toc 1"/>
    <w:basedOn w:val="Normal"/>
    <w:next w:val="Normal"/>
    <w:autoRedefine/>
    <w:rsid w:val="00F11EB4"/>
  </w:style>
  <w:style w:type="paragraph" w:styleId="TOC3">
    <w:name w:val="toc 3"/>
    <w:basedOn w:val="Normal"/>
    <w:next w:val="Normal"/>
    <w:autoRedefine/>
    <w:rsid w:val="00F11EB4"/>
    <w:pPr>
      <w:ind w:left="400"/>
    </w:pPr>
  </w:style>
  <w:style w:type="paragraph" w:customStyle="1" w:styleId="H23">
    <w:name w:val="_ H_2/3"/>
    <w:basedOn w:val="H1"/>
    <w:next w:val="Normal"/>
    <w:semiHidden/>
    <w:rsid w:val="00F11EB4"/>
    <w:pPr>
      <w:spacing w:line="240" w:lineRule="exact"/>
      <w:outlineLvl w:val="1"/>
    </w:pPr>
    <w:rPr>
      <w:spacing w:val="2"/>
      <w:sz w:val="20"/>
    </w:rPr>
  </w:style>
  <w:style w:type="character" w:customStyle="1" w:styleId="ju-005fpara--char">
    <w:name w:val="ju-005fpara--char"/>
    <w:semiHidden/>
    <w:rsid w:val="00F11EB4"/>
  </w:style>
  <w:style w:type="paragraph" w:customStyle="1" w:styleId="u">
    <w:name w:val="u"/>
    <w:basedOn w:val="Normal"/>
    <w:rsid w:val="00F11EB4"/>
    <w:pPr>
      <w:suppressAutoHyphens w:val="0"/>
      <w:spacing w:line="240" w:lineRule="auto"/>
      <w:ind w:firstLine="390"/>
      <w:jc w:val="both"/>
    </w:pPr>
    <w:rPr>
      <w:rFonts w:eastAsia="SimSun"/>
      <w:sz w:val="24"/>
      <w:szCs w:val="24"/>
      <w:lang w:val="en-US" w:eastAsia="zh-CN"/>
    </w:rPr>
  </w:style>
  <w:style w:type="paragraph" w:customStyle="1" w:styleId="uni">
    <w:name w:val="uni"/>
    <w:basedOn w:val="Normal"/>
    <w:rsid w:val="00F11EB4"/>
    <w:pPr>
      <w:suppressAutoHyphens w:val="0"/>
      <w:spacing w:line="240" w:lineRule="auto"/>
      <w:ind w:firstLine="390"/>
      <w:jc w:val="both"/>
    </w:pPr>
    <w:rPr>
      <w:rFonts w:eastAsia="SimSun"/>
      <w:sz w:val="24"/>
      <w:szCs w:val="24"/>
      <w:lang w:val="en-US" w:eastAsia="zh-CN"/>
    </w:rPr>
  </w:style>
  <w:style w:type="paragraph" w:customStyle="1" w:styleId="unip">
    <w:name w:val="unip"/>
    <w:basedOn w:val="Normal"/>
    <w:rsid w:val="00F11EB4"/>
    <w:pPr>
      <w:suppressAutoHyphens w:val="0"/>
      <w:spacing w:line="240" w:lineRule="auto"/>
      <w:ind w:firstLine="390"/>
      <w:jc w:val="both"/>
    </w:pPr>
    <w:rPr>
      <w:rFonts w:eastAsia="SimSun"/>
      <w:sz w:val="24"/>
      <w:szCs w:val="24"/>
      <w:lang w:val="en-US" w:eastAsia="zh-CN"/>
    </w:rPr>
  </w:style>
  <w:style w:type="character" w:customStyle="1" w:styleId="CharChar4">
    <w:name w:val="Char Char4"/>
    <w:semiHidden/>
    <w:locked/>
    <w:rsid w:val="00F11EB4"/>
    <w:rPr>
      <w:rFonts w:ascii="Arial" w:eastAsia="SimSun" w:hAnsi="Arial" w:cs="Arial"/>
      <w:b/>
      <w:bCs/>
      <w:kern w:val="32"/>
      <w:sz w:val="32"/>
      <w:szCs w:val="32"/>
      <w:lang w:val="en-US" w:eastAsia="zh-CN" w:bidi="ar-SA"/>
    </w:rPr>
  </w:style>
  <w:style w:type="paragraph" w:customStyle="1" w:styleId="Paragraphedeliste1">
    <w:name w:val="Paragraphe de liste1"/>
    <w:basedOn w:val="Normal"/>
    <w:qFormat/>
    <w:rsid w:val="00F11EB4"/>
    <w:pPr>
      <w:suppressAutoHyphens w:val="0"/>
      <w:spacing w:line="240" w:lineRule="auto"/>
      <w:ind w:left="720"/>
      <w:contextualSpacing/>
    </w:pPr>
    <w:rPr>
      <w:sz w:val="24"/>
      <w:szCs w:val="24"/>
      <w:lang w:val="fr-FR" w:eastAsia="fr-FR"/>
    </w:rPr>
  </w:style>
  <w:style w:type="character" w:customStyle="1" w:styleId="Heading1Char">
    <w:name w:val="Heading 1 Char"/>
    <w:semiHidden/>
    <w:rsid w:val="00F11EB4"/>
    <w:rPr>
      <w:lang w:val="en-GB" w:eastAsia="en-US" w:bidi="ar-SA"/>
    </w:rPr>
  </w:style>
  <w:style w:type="character" w:customStyle="1" w:styleId="Heading2Char">
    <w:name w:val="Heading 2 Char"/>
    <w:semiHidden/>
    <w:rsid w:val="00F11EB4"/>
    <w:rPr>
      <w:lang w:val="en-GB" w:eastAsia="en-US" w:bidi="ar-SA"/>
    </w:rPr>
  </w:style>
  <w:style w:type="paragraph" w:customStyle="1" w:styleId="Rom1">
    <w:name w:val="Rom1"/>
    <w:basedOn w:val="Normal"/>
    <w:semiHidden/>
    <w:rsid w:val="00F11EB4"/>
    <w:pPr>
      <w:suppressAutoHyphens w:val="0"/>
      <w:spacing w:after="240" w:line="240" w:lineRule="auto"/>
      <w:ind w:left="1135" w:hanging="284"/>
    </w:pPr>
    <w:rPr>
      <w:sz w:val="24"/>
    </w:rPr>
  </w:style>
  <w:style w:type="paragraph" w:customStyle="1" w:styleId="Rom2">
    <w:name w:val="Rom2"/>
    <w:basedOn w:val="Normal"/>
    <w:semiHidden/>
    <w:rsid w:val="00F11EB4"/>
    <w:pPr>
      <w:suppressAutoHyphens w:val="0"/>
      <w:spacing w:after="240" w:line="240" w:lineRule="auto"/>
      <w:ind w:left="1702" w:hanging="284"/>
    </w:pPr>
    <w:rPr>
      <w:sz w:val="24"/>
    </w:rPr>
  </w:style>
  <w:style w:type="paragraph" w:customStyle="1" w:styleId="Dash">
    <w:name w:val="Dash"/>
    <w:basedOn w:val="Normal"/>
    <w:semiHidden/>
    <w:rsid w:val="00F11EB4"/>
    <w:pPr>
      <w:tabs>
        <w:tab w:val="num" w:pos="926"/>
      </w:tabs>
      <w:suppressAutoHyphens w:val="0"/>
      <w:adjustRightInd w:val="0"/>
      <w:snapToGrid w:val="0"/>
      <w:spacing w:after="240" w:line="240" w:lineRule="auto"/>
      <w:ind w:left="926" w:hanging="360"/>
    </w:pPr>
    <w:rPr>
      <w:sz w:val="24"/>
    </w:rPr>
  </w:style>
  <w:style w:type="paragraph" w:customStyle="1" w:styleId="Bullet">
    <w:name w:val="Bullet"/>
    <w:basedOn w:val="Normal"/>
    <w:link w:val="BulletChar"/>
    <w:semiHidden/>
    <w:rsid w:val="00F11EB4"/>
    <w:pPr>
      <w:tabs>
        <w:tab w:val="num" w:pos="643"/>
      </w:tabs>
      <w:suppressAutoHyphens w:val="0"/>
      <w:spacing w:after="240" w:line="240" w:lineRule="auto"/>
      <w:ind w:left="643" w:hanging="360"/>
    </w:pPr>
    <w:rPr>
      <w:sz w:val="24"/>
    </w:rPr>
  </w:style>
  <w:style w:type="character" w:customStyle="1" w:styleId="BulletChar">
    <w:name w:val="Bullet Char"/>
    <w:link w:val="Bullet"/>
    <w:semiHidden/>
    <w:rsid w:val="00F11EB4"/>
    <w:rPr>
      <w:sz w:val="24"/>
      <w:lang w:eastAsia="en-US"/>
    </w:rPr>
  </w:style>
  <w:style w:type="paragraph" w:customStyle="1" w:styleId="ParaNo0">
    <w:name w:val="(ParaNo.)"/>
    <w:basedOn w:val="Normal"/>
    <w:semiHidden/>
    <w:rsid w:val="00F11EB4"/>
    <w:pPr>
      <w:tabs>
        <w:tab w:val="num" w:pos="720"/>
      </w:tabs>
      <w:suppressAutoHyphens w:val="0"/>
      <w:spacing w:after="240" w:line="240" w:lineRule="auto"/>
      <w:ind w:left="720" w:hanging="720"/>
    </w:pPr>
    <w:rPr>
      <w:sz w:val="24"/>
    </w:rPr>
  </w:style>
  <w:style w:type="paragraph" w:customStyle="1" w:styleId="NormalWeb1">
    <w:name w:val="Normal (Web)1"/>
    <w:basedOn w:val="Normal"/>
    <w:semiHidden/>
    <w:rsid w:val="00F11EB4"/>
    <w:pPr>
      <w:suppressAutoHyphens w:val="0"/>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table" w:customStyle="1" w:styleId="TableGrid11">
    <w:name w:val="Table Grid11"/>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F11EB4"/>
    <w:pPr>
      <w:suppressAutoHyphens w:val="0"/>
      <w:spacing w:line="240" w:lineRule="auto"/>
      <w:ind w:left="720"/>
    </w:pPr>
    <w:rPr>
      <w:sz w:val="24"/>
      <w:szCs w:val="24"/>
      <w:lang w:val="en-US"/>
    </w:rPr>
  </w:style>
  <w:style w:type="paragraph" w:styleId="TOC5">
    <w:name w:val="toc 5"/>
    <w:basedOn w:val="Normal"/>
    <w:next w:val="Normal"/>
    <w:autoRedefine/>
    <w:rsid w:val="00F11EB4"/>
    <w:pPr>
      <w:suppressAutoHyphens w:val="0"/>
      <w:spacing w:line="240" w:lineRule="auto"/>
      <w:ind w:left="960"/>
    </w:pPr>
    <w:rPr>
      <w:sz w:val="24"/>
      <w:szCs w:val="24"/>
      <w:lang w:val="en-US"/>
    </w:rPr>
  </w:style>
  <w:style w:type="paragraph" w:styleId="TOC6">
    <w:name w:val="toc 6"/>
    <w:basedOn w:val="Normal"/>
    <w:next w:val="Normal"/>
    <w:autoRedefine/>
    <w:rsid w:val="00F11EB4"/>
    <w:pPr>
      <w:suppressAutoHyphens w:val="0"/>
      <w:spacing w:line="240" w:lineRule="auto"/>
      <w:ind w:left="1200"/>
    </w:pPr>
    <w:rPr>
      <w:sz w:val="24"/>
      <w:szCs w:val="24"/>
      <w:lang w:val="en-US"/>
    </w:rPr>
  </w:style>
  <w:style w:type="paragraph" w:styleId="TOC7">
    <w:name w:val="toc 7"/>
    <w:basedOn w:val="Normal"/>
    <w:next w:val="Normal"/>
    <w:autoRedefine/>
    <w:rsid w:val="00F11EB4"/>
    <w:pPr>
      <w:suppressAutoHyphens w:val="0"/>
      <w:spacing w:line="240" w:lineRule="auto"/>
      <w:ind w:left="1440"/>
    </w:pPr>
    <w:rPr>
      <w:sz w:val="24"/>
      <w:szCs w:val="24"/>
      <w:lang w:val="en-US"/>
    </w:rPr>
  </w:style>
  <w:style w:type="paragraph" w:styleId="TOC8">
    <w:name w:val="toc 8"/>
    <w:basedOn w:val="Normal"/>
    <w:next w:val="Normal"/>
    <w:autoRedefine/>
    <w:rsid w:val="00F11EB4"/>
    <w:pPr>
      <w:suppressAutoHyphens w:val="0"/>
      <w:spacing w:line="240" w:lineRule="auto"/>
      <w:ind w:left="1680"/>
    </w:pPr>
    <w:rPr>
      <w:sz w:val="24"/>
      <w:szCs w:val="24"/>
      <w:lang w:val="en-US"/>
    </w:rPr>
  </w:style>
  <w:style w:type="paragraph" w:styleId="TOC9">
    <w:name w:val="toc 9"/>
    <w:basedOn w:val="Normal"/>
    <w:next w:val="Normal"/>
    <w:autoRedefine/>
    <w:rsid w:val="00F11EB4"/>
    <w:pPr>
      <w:suppressAutoHyphens w:val="0"/>
      <w:spacing w:line="240" w:lineRule="auto"/>
      <w:ind w:left="1920"/>
    </w:pPr>
    <w:rPr>
      <w:sz w:val="24"/>
      <w:szCs w:val="24"/>
      <w:lang w:val="en-US"/>
    </w:rPr>
  </w:style>
  <w:style w:type="numbering" w:customStyle="1" w:styleId="NoList2">
    <w:name w:val="No List2"/>
    <w:next w:val="NoList"/>
    <w:uiPriority w:val="99"/>
    <w:semiHidden/>
    <w:unhideWhenUsed/>
    <w:rsid w:val="00F11EB4"/>
  </w:style>
  <w:style w:type="table" w:customStyle="1" w:styleId="TableGrid60">
    <w:name w:val="Table Grid6"/>
    <w:basedOn w:val="TableNormal"/>
    <w:next w:val="TableGrid"/>
    <w:semiHidden/>
    <w:rsid w:val="00F11EB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F11EB4"/>
  </w:style>
  <w:style w:type="numbering" w:customStyle="1" w:styleId="1ai1">
    <w:name w:val="1 / a / i1"/>
    <w:basedOn w:val="NoList"/>
    <w:next w:val="1ai"/>
    <w:rsid w:val="00F11EB4"/>
  </w:style>
  <w:style w:type="numbering" w:customStyle="1" w:styleId="ArticleSection1">
    <w:name w:val="Article / Section1"/>
    <w:basedOn w:val="NoList"/>
    <w:next w:val="ArticleSection"/>
    <w:rsid w:val="00F11EB4"/>
  </w:style>
  <w:style w:type="table" w:customStyle="1" w:styleId="TableGrid12">
    <w:name w:val="Table Grid12"/>
    <w:basedOn w:val="TableNormal"/>
    <w:next w:val="TableGrid"/>
    <w:semiHidden/>
    <w:rsid w:val="00F11EB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1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5509">
      <w:bodyDiv w:val="1"/>
      <w:marLeft w:val="0"/>
      <w:marRight w:val="0"/>
      <w:marTop w:val="0"/>
      <w:marBottom w:val="0"/>
      <w:divBdr>
        <w:top w:val="none" w:sz="0" w:space="0" w:color="auto"/>
        <w:left w:val="none" w:sz="0" w:space="0" w:color="auto"/>
        <w:bottom w:val="none" w:sz="0" w:space="0" w:color="auto"/>
        <w:right w:val="none" w:sz="0" w:space="0" w:color="auto"/>
      </w:divBdr>
      <w:divsChild>
        <w:div w:id="1244871366">
          <w:marLeft w:val="0"/>
          <w:marRight w:val="0"/>
          <w:marTop w:val="0"/>
          <w:marBottom w:val="0"/>
          <w:divBdr>
            <w:top w:val="none" w:sz="0" w:space="0" w:color="auto"/>
            <w:left w:val="none" w:sz="0" w:space="0" w:color="auto"/>
            <w:bottom w:val="none" w:sz="0" w:space="0" w:color="auto"/>
            <w:right w:val="none" w:sz="0" w:space="0" w:color="auto"/>
          </w:divBdr>
        </w:div>
        <w:div w:id="1297761664">
          <w:marLeft w:val="0"/>
          <w:marRight w:val="0"/>
          <w:marTop w:val="0"/>
          <w:marBottom w:val="0"/>
          <w:divBdr>
            <w:top w:val="none" w:sz="0" w:space="0" w:color="auto"/>
            <w:left w:val="none" w:sz="0" w:space="0" w:color="auto"/>
            <w:bottom w:val="none" w:sz="0" w:space="0" w:color="auto"/>
            <w:right w:val="none" w:sz="0" w:space="0" w:color="auto"/>
          </w:divBdr>
        </w:div>
        <w:div w:id="1567951484">
          <w:marLeft w:val="0"/>
          <w:marRight w:val="0"/>
          <w:marTop w:val="0"/>
          <w:marBottom w:val="0"/>
          <w:divBdr>
            <w:top w:val="none" w:sz="0" w:space="0" w:color="auto"/>
            <w:left w:val="none" w:sz="0" w:space="0" w:color="auto"/>
            <w:bottom w:val="none" w:sz="0" w:space="0" w:color="auto"/>
            <w:right w:val="none" w:sz="0" w:space="0" w:color="auto"/>
          </w:divBdr>
        </w:div>
        <w:div w:id="2074622042">
          <w:marLeft w:val="0"/>
          <w:marRight w:val="0"/>
          <w:marTop w:val="0"/>
          <w:marBottom w:val="0"/>
          <w:divBdr>
            <w:top w:val="none" w:sz="0" w:space="0" w:color="auto"/>
            <w:left w:val="none" w:sz="0" w:space="0" w:color="auto"/>
            <w:bottom w:val="none" w:sz="0" w:space="0" w:color="auto"/>
            <w:right w:val="none" w:sz="0" w:space="0" w:color="auto"/>
          </w:divBdr>
        </w:div>
      </w:divsChild>
    </w:div>
    <w:div w:id="1395157257">
      <w:bodyDiv w:val="1"/>
      <w:marLeft w:val="0"/>
      <w:marRight w:val="0"/>
      <w:marTop w:val="0"/>
      <w:marBottom w:val="0"/>
      <w:divBdr>
        <w:top w:val="none" w:sz="0" w:space="0" w:color="auto"/>
        <w:left w:val="none" w:sz="0" w:space="0" w:color="auto"/>
        <w:bottom w:val="none" w:sz="0" w:space="0" w:color="auto"/>
        <w:right w:val="none" w:sz="0" w:space="0" w:color="auto"/>
      </w:divBdr>
      <w:divsChild>
        <w:div w:id="611400173">
          <w:marLeft w:val="0"/>
          <w:marRight w:val="0"/>
          <w:marTop w:val="0"/>
          <w:marBottom w:val="0"/>
          <w:divBdr>
            <w:top w:val="none" w:sz="0" w:space="0" w:color="auto"/>
            <w:left w:val="none" w:sz="0" w:space="0" w:color="auto"/>
            <w:bottom w:val="none" w:sz="0" w:space="0" w:color="auto"/>
            <w:right w:val="none" w:sz="0" w:space="0" w:color="auto"/>
          </w:divBdr>
        </w:div>
        <w:div w:id="641275506">
          <w:marLeft w:val="0"/>
          <w:marRight w:val="0"/>
          <w:marTop w:val="0"/>
          <w:marBottom w:val="0"/>
          <w:divBdr>
            <w:top w:val="none" w:sz="0" w:space="0" w:color="auto"/>
            <w:left w:val="none" w:sz="0" w:space="0" w:color="auto"/>
            <w:bottom w:val="none" w:sz="0" w:space="0" w:color="auto"/>
            <w:right w:val="none" w:sz="0" w:space="0" w:color="auto"/>
          </w:divBdr>
        </w:div>
        <w:div w:id="920260451">
          <w:marLeft w:val="0"/>
          <w:marRight w:val="0"/>
          <w:marTop w:val="0"/>
          <w:marBottom w:val="0"/>
          <w:divBdr>
            <w:top w:val="none" w:sz="0" w:space="0" w:color="auto"/>
            <w:left w:val="none" w:sz="0" w:space="0" w:color="auto"/>
            <w:bottom w:val="none" w:sz="0" w:space="0" w:color="auto"/>
            <w:right w:val="none" w:sz="0" w:space="0" w:color="auto"/>
          </w:divBdr>
        </w:div>
        <w:div w:id="1662730586">
          <w:marLeft w:val="0"/>
          <w:marRight w:val="0"/>
          <w:marTop w:val="0"/>
          <w:marBottom w:val="0"/>
          <w:divBdr>
            <w:top w:val="none" w:sz="0" w:space="0" w:color="auto"/>
            <w:left w:val="none" w:sz="0" w:space="0" w:color="auto"/>
            <w:bottom w:val="none" w:sz="0" w:space="0" w:color="auto"/>
            <w:right w:val="none" w:sz="0" w:space="0" w:color="auto"/>
          </w:divBdr>
        </w:div>
        <w:div w:id="166855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F8C8-8632-40CC-BEC5-9539DAAE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62</Pages>
  <Words>12280</Words>
  <Characters>69998</Characters>
  <Application>Microsoft Office Word</Application>
  <DocSecurity>0</DocSecurity>
  <Lines>583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Cherry Lou Rosniansky</dc:creator>
  <cp:lastModifiedBy>Pdfeng</cp:lastModifiedBy>
  <cp:revision>2</cp:revision>
  <cp:lastPrinted>2008-01-29T10:04:00Z</cp:lastPrinted>
  <dcterms:created xsi:type="dcterms:W3CDTF">2015-07-02T11:49:00Z</dcterms:created>
  <dcterms:modified xsi:type="dcterms:W3CDTF">2015-07-02T11:49:00Z</dcterms:modified>
</cp:coreProperties>
</file>