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D029DE">
        <w:trPr>
          <w:trHeight w:hRule="exact" w:val="851"/>
        </w:trPr>
        <w:tc>
          <w:tcPr>
            <w:tcW w:w="1280" w:type="dxa"/>
            <w:tcBorders>
              <w:bottom w:val="single" w:sz="4" w:space="0" w:color="auto"/>
            </w:tcBorders>
          </w:tcPr>
          <w:p w:rsidR="00CE1D1C" w:rsidRPr="00F124C6" w:rsidRDefault="00CE1D1C" w:rsidP="00D029DE">
            <w:pPr>
              <w:pStyle w:val="H23GC"/>
            </w:pPr>
          </w:p>
        </w:tc>
        <w:tc>
          <w:tcPr>
            <w:tcW w:w="2273" w:type="dxa"/>
            <w:tcBorders>
              <w:bottom w:val="single" w:sz="4" w:space="0" w:color="auto"/>
            </w:tcBorders>
            <w:vAlign w:val="bottom"/>
          </w:tcPr>
          <w:p w:rsidR="00CE1D1C" w:rsidRPr="0050687F" w:rsidRDefault="00CE1D1C" w:rsidP="00D029DE">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D239CB" w:rsidRDefault="00D029DE" w:rsidP="00D029DE">
            <w:pPr>
              <w:spacing w:line="240" w:lineRule="atLeast"/>
              <w:jc w:val="right"/>
              <w:rPr>
                <w:sz w:val="20"/>
                <w:szCs w:val="21"/>
              </w:rPr>
            </w:pPr>
            <w:proofErr w:type="spellStart"/>
            <w:r>
              <w:rPr>
                <w:sz w:val="40"/>
                <w:szCs w:val="21"/>
              </w:rPr>
              <w:t>CCPR</w:t>
            </w:r>
            <w:proofErr w:type="spellEnd"/>
            <w:r>
              <w:rPr>
                <w:sz w:val="20"/>
                <w:szCs w:val="21"/>
              </w:rPr>
              <w:t>/C/117/D/2219/2</w:t>
            </w:r>
            <w:r w:rsidR="00D239CB">
              <w:rPr>
                <w:sz w:val="20"/>
                <w:szCs w:val="21"/>
              </w:rPr>
              <w:t>0</w:t>
            </w:r>
            <w:r>
              <w:rPr>
                <w:sz w:val="20"/>
                <w:szCs w:val="21"/>
              </w:rPr>
              <w:t>12</w:t>
            </w:r>
          </w:p>
        </w:tc>
      </w:tr>
      <w:tr w:rsidR="00CE1D1C" w:rsidRPr="00F124C6" w:rsidTr="00D029DE">
        <w:trPr>
          <w:trHeight w:hRule="exact" w:val="2835"/>
        </w:trPr>
        <w:tc>
          <w:tcPr>
            <w:tcW w:w="1280" w:type="dxa"/>
            <w:tcBorders>
              <w:top w:val="single" w:sz="4" w:space="0" w:color="auto"/>
              <w:bottom w:val="single" w:sz="12" w:space="0" w:color="auto"/>
            </w:tcBorders>
          </w:tcPr>
          <w:p w:rsidR="00CE1D1C" w:rsidRPr="00F124C6" w:rsidRDefault="00CE1D1C" w:rsidP="00D029DE">
            <w:pPr>
              <w:spacing w:line="120" w:lineRule="atLeast"/>
              <w:rPr>
                <w:sz w:val="10"/>
                <w:szCs w:val="10"/>
              </w:rPr>
            </w:pPr>
          </w:p>
          <w:p w:rsidR="00CE1D1C" w:rsidRPr="00F124C6" w:rsidRDefault="00CE1D1C" w:rsidP="00D029DE">
            <w:pPr>
              <w:spacing w:line="120" w:lineRule="atLeast"/>
              <w:rPr>
                <w:sz w:val="10"/>
                <w:szCs w:val="10"/>
              </w:rPr>
            </w:pPr>
            <w:r>
              <w:rPr>
                <w:rFonts w:hint="eastAsia"/>
                <w:noProof/>
                <w:snapToGrid/>
              </w:rPr>
              <w:drawing>
                <wp:inline distT="0" distB="0" distL="0" distR="0" wp14:anchorId="61178F5C" wp14:editId="5FE3B01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D029DE">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D029DE" w:rsidP="00D239CB">
            <w:pPr>
              <w:spacing w:before="240" w:line="240" w:lineRule="atLeast"/>
              <w:rPr>
                <w:sz w:val="20"/>
              </w:rPr>
            </w:pPr>
            <w:r>
              <w:rPr>
                <w:sz w:val="20"/>
              </w:rPr>
              <w:t>Distr.: General</w:t>
            </w:r>
          </w:p>
          <w:p w:rsidR="00CE1D1C" w:rsidRPr="00F124C6" w:rsidRDefault="00D029DE" w:rsidP="00D029DE">
            <w:pPr>
              <w:spacing w:line="240" w:lineRule="atLeast"/>
              <w:rPr>
                <w:sz w:val="20"/>
              </w:rPr>
            </w:pPr>
            <w:r>
              <w:rPr>
                <w:sz w:val="20"/>
              </w:rPr>
              <w:t>26</w:t>
            </w:r>
            <w:r w:rsidR="00D239CB">
              <w:rPr>
                <w:sz w:val="20"/>
              </w:rPr>
              <w:t xml:space="preserve"> </w:t>
            </w:r>
            <w:r>
              <w:rPr>
                <w:sz w:val="20"/>
              </w:rPr>
              <w:t>September</w:t>
            </w:r>
            <w:r w:rsidR="00EA7E67">
              <w:rPr>
                <w:sz w:val="20"/>
              </w:rPr>
              <w:t xml:space="preserve"> </w:t>
            </w:r>
            <w:r>
              <w:rPr>
                <w:sz w:val="20"/>
              </w:rPr>
              <w:t>2</w:t>
            </w:r>
            <w:r w:rsidR="00EA7E67">
              <w:rPr>
                <w:sz w:val="20"/>
              </w:rPr>
              <w:t>0</w:t>
            </w:r>
            <w:r>
              <w:rPr>
                <w:sz w:val="20"/>
              </w:rPr>
              <w:t>1</w:t>
            </w:r>
            <w:r>
              <w:rPr>
                <w:rFonts w:hint="eastAsia"/>
                <w:sz w:val="20"/>
              </w:rPr>
              <w:t>6</w:t>
            </w:r>
          </w:p>
          <w:p w:rsidR="00CE1D1C" w:rsidRPr="00F124C6" w:rsidRDefault="00D029DE" w:rsidP="00D029DE">
            <w:pPr>
              <w:spacing w:line="240" w:lineRule="atLeast"/>
              <w:rPr>
                <w:sz w:val="20"/>
              </w:rPr>
            </w:pPr>
            <w:r>
              <w:rPr>
                <w:sz w:val="20"/>
              </w:rPr>
              <w:t>Chinese</w:t>
            </w:r>
            <w:r w:rsidR="00CE1D1C" w:rsidRPr="00F124C6">
              <w:rPr>
                <w:sz w:val="20"/>
              </w:rPr>
              <w:t xml:space="preserve"> </w:t>
            </w:r>
          </w:p>
          <w:p w:rsidR="00CE1D1C" w:rsidRPr="00F124C6" w:rsidRDefault="00D029DE" w:rsidP="00D029DE">
            <w:pPr>
              <w:spacing w:line="240" w:lineRule="atLeast"/>
            </w:pPr>
            <w:r>
              <w:rPr>
                <w:sz w:val="20"/>
              </w:rPr>
              <w:t>Original: English</w:t>
            </w:r>
          </w:p>
        </w:tc>
      </w:tr>
    </w:tbl>
    <w:p w:rsidR="00D239CB" w:rsidRPr="00D239CB" w:rsidRDefault="00D239CB" w:rsidP="00D239CB">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D239CB" w:rsidRPr="00D239CB" w:rsidRDefault="00D239CB" w:rsidP="000D23E8">
      <w:pPr>
        <w:pStyle w:val="HChGC"/>
        <w:spacing w:after="360"/>
      </w:pPr>
      <w:r>
        <w:tab/>
      </w:r>
      <w:r>
        <w:tab/>
      </w:r>
      <w:r>
        <w:rPr>
          <w:lang w:val="zh-CN"/>
        </w:rPr>
        <w:t>委员会根据《任择议定书》第五条第</w:t>
      </w:r>
      <w:r w:rsidR="00D029DE">
        <w:rPr>
          <w:lang w:val="zh-CN"/>
        </w:rPr>
        <w:t>4</w:t>
      </w:r>
      <w:r>
        <w:rPr>
          <w:lang w:val="zh-CN"/>
        </w:rPr>
        <w:t>款通过的</w:t>
      </w:r>
      <w:r>
        <w:br/>
      </w:r>
      <w:r>
        <w:rPr>
          <w:lang w:val="zh-CN"/>
        </w:rPr>
        <w:t>关于第</w:t>
      </w:r>
      <w:r w:rsidR="00D029DE">
        <w:rPr>
          <w:lang w:val="zh-CN"/>
        </w:rPr>
        <w:t>2219/2</w:t>
      </w:r>
      <w:r>
        <w:rPr>
          <w:lang w:val="zh-CN"/>
        </w:rPr>
        <w:t>0</w:t>
      </w:r>
      <w:r w:rsidR="00D029DE">
        <w:rPr>
          <w:lang w:val="zh-CN"/>
        </w:rPr>
        <w:t>12</w:t>
      </w:r>
      <w:r>
        <w:rPr>
          <w:lang w:val="zh-CN"/>
        </w:rPr>
        <w:t>号来文的意见</w:t>
      </w:r>
      <w:r w:rsidRPr="00D239CB">
        <w:rPr>
          <w:rStyle w:val="a7"/>
          <w:rFonts w:eastAsia="黑体"/>
          <w:bCs/>
          <w:sz w:val="28"/>
          <w:vertAlign w:val="baseline"/>
          <w:lang w:val="zh-CN"/>
        </w:rPr>
        <w:footnoteReference w:customMarkFollows="1" w:id="2"/>
        <w:t>*</w:t>
      </w:r>
      <w:r w:rsidR="000D23E8">
        <w:rPr>
          <w:rStyle w:val="a7"/>
          <w:rFonts w:eastAsia="黑体"/>
          <w:bCs/>
          <w:sz w:val="28"/>
          <w:vertAlign w:val="baseline"/>
        </w:rPr>
        <w:t>,</w:t>
      </w:r>
      <w:bookmarkStart w:id="0" w:name="_GoBack"/>
      <w:bookmarkEnd w:id="0"/>
      <w:r w:rsidRPr="00D239CB">
        <w:rPr>
          <w:rStyle w:val="a7"/>
          <w:rFonts w:eastAsia="黑体"/>
          <w:bCs/>
          <w:sz w:val="28"/>
          <w:vertAlign w:val="baseline"/>
          <w:lang w:val="zh-CN"/>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239CB" w:rsidTr="00D029DE">
        <w:trPr>
          <w:cantSplit/>
        </w:trPr>
        <w:tc>
          <w:tcPr>
            <w:tcW w:w="2205" w:type="dxa"/>
          </w:tcPr>
          <w:p w:rsidR="00D239CB" w:rsidRPr="00172E04" w:rsidRDefault="00D239CB" w:rsidP="00D029DE">
            <w:pPr>
              <w:pStyle w:val="SingleTxtGC"/>
              <w:ind w:left="0" w:right="0"/>
              <w:rPr>
                <w:rFonts w:eastAsia="楷体"/>
              </w:rPr>
            </w:pPr>
            <w:r w:rsidRPr="00D239CB">
              <w:rPr>
                <w:rFonts w:ascii="Time New Roman" w:eastAsia="楷体" w:hAnsi="Time New Roman" w:hint="eastAsia"/>
              </w:rPr>
              <w:t>来文</w:t>
            </w:r>
            <w:r w:rsidRPr="00172E04">
              <w:rPr>
                <w:rFonts w:ascii="Time New Roman" w:eastAsia="楷体" w:hAnsi="Time New Roman" w:hint="eastAsia"/>
              </w:rPr>
              <w:t>提交人</w:t>
            </w:r>
            <w:r w:rsidR="00D029DE">
              <w:rPr>
                <w:rFonts w:eastAsia="楷体" w:hint="eastAsia"/>
              </w:rPr>
              <w:t>：</w:t>
            </w:r>
          </w:p>
        </w:tc>
        <w:tc>
          <w:tcPr>
            <w:tcW w:w="4726" w:type="dxa"/>
          </w:tcPr>
          <w:p w:rsidR="00D239CB" w:rsidRPr="00C74FB6" w:rsidRDefault="00D029DE" w:rsidP="00D239CB">
            <w:pPr>
              <w:pStyle w:val="SingleTxtGC"/>
              <w:spacing w:line="300" w:lineRule="exact"/>
              <w:ind w:left="0" w:right="0"/>
            </w:pPr>
            <w:proofErr w:type="spellStart"/>
            <w:r>
              <w:rPr>
                <w:rFonts w:hint="eastAsia"/>
              </w:rPr>
              <w:t>Navruz</w:t>
            </w:r>
            <w:proofErr w:type="spellEnd"/>
            <w:r w:rsidR="00D239CB" w:rsidRPr="00D239CB">
              <w:rPr>
                <w:rFonts w:hint="eastAsia"/>
              </w:rPr>
              <w:t xml:space="preserve"> </w:t>
            </w:r>
            <w:proofErr w:type="spellStart"/>
            <w:r>
              <w:rPr>
                <w:rFonts w:hint="eastAsia"/>
              </w:rPr>
              <w:t>Tahirovich</w:t>
            </w:r>
            <w:proofErr w:type="spellEnd"/>
            <w:r w:rsidR="00D239CB" w:rsidRPr="00D239CB">
              <w:rPr>
                <w:rFonts w:hint="eastAsia"/>
              </w:rPr>
              <w:t xml:space="preserve"> </w:t>
            </w:r>
            <w:proofErr w:type="spellStart"/>
            <w:r>
              <w:rPr>
                <w:rFonts w:hint="eastAsia"/>
              </w:rPr>
              <w:t>Nasyrlayev</w:t>
            </w:r>
            <w:proofErr w:type="spellEnd"/>
            <w:r>
              <w:rPr>
                <w:rFonts w:hint="eastAsia"/>
              </w:rPr>
              <w:t>(</w:t>
            </w:r>
            <w:r w:rsidR="00D239CB" w:rsidRPr="00D239CB">
              <w:rPr>
                <w:rFonts w:hint="eastAsia"/>
              </w:rPr>
              <w:t>由律师</w:t>
            </w:r>
            <w:r>
              <w:rPr>
                <w:rFonts w:hint="eastAsia"/>
              </w:rPr>
              <w:t>Shane</w:t>
            </w:r>
            <w:r w:rsidR="00D239CB" w:rsidRPr="00D239CB">
              <w:rPr>
                <w:rFonts w:hint="eastAsia"/>
              </w:rPr>
              <w:t xml:space="preserve"> </w:t>
            </w:r>
            <w:r>
              <w:rPr>
                <w:rFonts w:hint="eastAsia"/>
              </w:rPr>
              <w:t>H</w:t>
            </w:r>
            <w:r w:rsidR="00D239CB" w:rsidRPr="00D239CB">
              <w:rPr>
                <w:rFonts w:hint="eastAsia"/>
              </w:rPr>
              <w:t xml:space="preserve">. </w:t>
            </w:r>
            <w:r>
              <w:rPr>
                <w:rFonts w:hint="eastAsia"/>
              </w:rPr>
              <w:t>Brady</w:t>
            </w:r>
            <w:r w:rsidR="00D239CB" w:rsidRPr="00D239CB">
              <w:rPr>
                <w:rFonts w:hint="eastAsia"/>
              </w:rPr>
              <w:t>代理</w:t>
            </w:r>
            <w:r>
              <w:rPr>
                <w:rFonts w:hint="eastAsia"/>
              </w:rPr>
              <w:t>)</w:t>
            </w:r>
          </w:p>
        </w:tc>
      </w:tr>
      <w:tr w:rsidR="00D239CB" w:rsidTr="00D029DE">
        <w:trPr>
          <w:cantSplit/>
        </w:trPr>
        <w:tc>
          <w:tcPr>
            <w:tcW w:w="2205" w:type="dxa"/>
          </w:tcPr>
          <w:p w:rsidR="00D239CB" w:rsidRPr="00172E04" w:rsidRDefault="00D239CB" w:rsidP="00D239CB">
            <w:pPr>
              <w:pStyle w:val="SingleTxtGC"/>
              <w:spacing w:after="40"/>
              <w:ind w:left="0" w:right="0"/>
              <w:rPr>
                <w:rFonts w:eastAsia="楷体"/>
              </w:rPr>
            </w:pPr>
            <w:r w:rsidRPr="00172E04">
              <w:rPr>
                <w:rFonts w:ascii="Time New Roman" w:eastAsia="楷体" w:hAnsi="Time New Roman" w:hint="eastAsia"/>
              </w:rPr>
              <w:t>据称受害人</w:t>
            </w:r>
            <w:r w:rsidR="00D029DE">
              <w:rPr>
                <w:rFonts w:ascii="Time New Roman" w:eastAsia="楷体" w:hAnsi="Time New Roman" w:hint="eastAsia"/>
              </w:rPr>
              <w:t>：</w:t>
            </w:r>
          </w:p>
        </w:tc>
        <w:tc>
          <w:tcPr>
            <w:tcW w:w="4726" w:type="dxa"/>
          </w:tcPr>
          <w:p w:rsidR="00D239CB" w:rsidRPr="00C74FB6" w:rsidRDefault="00D239CB" w:rsidP="00D239CB">
            <w:pPr>
              <w:pStyle w:val="SingleTxtGC"/>
              <w:spacing w:after="40"/>
              <w:ind w:left="0" w:right="0"/>
            </w:pPr>
            <w:r w:rsidRPr="00C74FB6">
              <w:rPr>
                <w:rFonts w:hint="eastAsia"/>
              </w:rPr>
              <w:t>提交人</w:t>
            </w:r>
          </w:p>
        </w:tc>
      </w:tr>
      <w:tr w:rsidR="00D239CB" w:rsidTr="00D029DE">
        <w:trPr>
          <w:cantSplit/>
        </w:trPr>
        <w:tc>
          <w:tcPr>
            <w:tcW w:w="2205" w:type="dxa"/>
          </w:tcPr>
          <w:p w:rsidR="00D239CB" w:rsidRPr="00172E04" w:rsidRDefault="00D239CB" w:rsidP="00D239CB">
            <w:pPr>
              <w:pStyle w:val="SingleTxtGC"/>
              <w:spacing w:after="40"/>
              <w:ind w:left="0" w:right="0"/>
              <w:rPr>
                <w:rFonts w:eastAsia="楷体"/>
              </w:rPr>
            </w:pPr>
            <w:r w:rsidRPr="00172E04">
              <w:rPr>
                <w:rFonts w:ascii="Time New Roman" w:eastAsia="楷体" w:hAnsi="Time New Roman" w:hint="eastAsia"/>
              </w:rPr>
              <w:t>所涉缔约国</w:t>
            </w:r>
            <w:r w:rsidR="00D029DE">
              <w:rPr>
                <w:rFonts w:ascii="Time New Roman" w:eastAsia="楷体" w:hAnsi="Time New Roman" w:hint="eastAsia"/>
              </w:rPr>
              <w:t>：</w:t>
            </w:r>
          </w:p>
        </w:tc>
        <w:tc>
          <w:tcPr>
            <w:tcW w:w="4726" w:type="dxa"/>
          </w:tcPr>
          <w:p w:rsidR="00D239CB" w:rsidRPr="00C74FB6" w:rsidRDefault="00D239CB" w:rsidP="00D239CB">
            <w:pPr>
              <w:pStyle w:val="SingleTxtGC"/>
              <w:spacing w:after="40"/>
              <w:ind w:left="0" w:right="0"/>
            </w:pPr>
            <w:r w:rsidRPr="00D239CB">
              <w:rPr>
                <w:rFonts w:hint="eastAsia"/>
              </w:rPr>
              <w:t>土库曼斯坦</w:t>
            </w:r>
          </w:p>
        </w:tc>
      </w:tr>
      <w:tr w:rsidR="00D239CB" w:rsidTr="00D029DE">
        <w:trPr>
          <w:cantSplit/>
        </w:trPr>
        <w:tc>
          <w:tcPr>
            <w:tcW w:w="2205" w:type="dxa"/>
          </w:tcPr>
          <w:p w:rsidR="00D239CB" w:rsidRPr="00172E04" w:rsidRDefault="00D239CB" w:rsidP="00D029DE">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D029DE">
              <w:rPr>
                <w:rFonts w:ascii="Time New Roman" w:eastAsia="楷体" w:hAnsi="Time New Roman" w:hint="eastAsia"/>
              </w:rPr>
              <w:t>：</w:t>
            </w:r>
          </w:p>
        </w:tc>
        <w:tc>
          <w:tcPr>
            <w:tcW w:w="4726" w:type="dxa"/>
          </w:tcPr>
          <w:p w:rsidR="00D239CB" w:rsidRPr="00C74FB6" w:rsidRDefault="00D029DE" w:rsidP="00D029DE">
            <w:pPr>
              <w:pStyle w:val="SingleTxtGC"/>
              <w:ind w:left="0" w:right="0"/>
            </w:pPr>
            <w:r>
              <w:rPr>
                <w:rFonts w:hint="eastAsia"/>
              </w:rPr>
              <w:t>2</w:t>
            </w:r>
            <w:r w:rsidR="00D239CB" w:rsidRPr="00D239CB">
              <w:rPr>
                <w:rFonts w:hint="eastAsia"/>
              </w:rPr>
              <w:t>0</w:t>
            </w:r>
            <w:r>
              <w:rPr>
                <w:rFonts w:hint="eastAsia"/>
              </w:rPr>
              <w:t>12</w:t>
            </w:r>
            <w:r w:rsidR="00D239CB" w:rsidRPr="00D239CB">
              <w:rPr>
                <w:rFonts w:hint="eastAsia"/>
              </w:rPr>
              <w:t>年</w:t>
            </w:r>
            <w:r>
              <w:rPr>
                <w:rFonts w:hint="eastAsia"/>
              </w:rPr>
              <w:t>9</w:t>
            </w:r>
            <w:r w:rsidR="00D239CB" w:rsidRPr="00D239CB">
              <w:rPr>
                <w:rFonts w:hint="eastAsia"/>
              </w:rPr>
              <w:t>月</w:t>
            </w:r>
            <w:r>
              <w:rPr>
                <w:rFonts w:hint="eastAsia"/>
              </w:rPr>
              <w:t>3</w:t>
            </w:r>
            <w:r w:rsidR="00D239CB" w:rsidRPr="00D239CB">
              <w:rPr>
                <w:rFonts w:hint="eastAsia"/>
              </w:rPr>
              <w:t>日</w:t>
            </w:r>
            <w:r>
              <w:rPr>
                <w:rFonts w:hint="eastAsia"/>
              </w:rPr>
              <w:t>(</w:t>
            </w:r>
            <w:r w:rsidR="00D239CB" w:rsidRPr="00D239CB">
              <w:rPr>
                <w:rFonts w:hint="eastAsia"/>
              </w:rPr>
              <w:t>首次提交</w:t>
            </w:r>
            <w:r>
              <w:rPr>
                <w:rFonts w:hint="eastAsia"/>
              </w:rPr>
              <w:t>)</w:t>
            </w:r>
          </w:p>
        </w:tc>
      </w:tr>
      <w:tr w:rsidR="00D239CB" w:rsidTr="00D029DE">
        <w:trPr>
          <w:cantSplit/>
        </w:trPr>
        <w:tc>
          <w:tcPr>
            <w:tcW w:w="2205" w:type="dxa"/>
          </w:tcPr>
          <w:p w:rsidR="00D239CB" w:rsidRPr="00172E04" w:rsidRDefault="00D239CB" w:rsidP="00D029DE">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D029DE">
              <w:rPr>
                <w:rFonts w:ascii="Time New Roman" w:eastAsia="楷体" w:hAnsi="Time New Roman" w:hint="eastAsia"/>
              </w:rPr>
              <w:t>：</w:t>
            </w:r>
          </w:p>
        </w:tc>
        <w:tc>
          <w:tcPr>
            <w:tcW w:w="4726" w:type="dxa"/>
          </w:tcPr>
          <w:p w:rsidR="00D239CB" w:rsidRPr="00C74FB6" w:rsidRDefault="00D239CB" w:rsidP="00D029DE">
            <w:pPr>
              <w:pStyle w:val="SingleTxtGC"/>
              <w:ind w:left="0" w:right="0"/>
              <w:rPr>
                <w:lang w:val="fr-CH"/>
              </w:rPr>
            </w:pPr>
            <w:r w:rsidRPr="00D239CB">
              <w:rPr>
                <w:rFonts w:hint="eastAsia"/>
                <w:lang w:val="fr-CH"/>
              </w:rPr>
              <w:t>根据委员会议事规则第</w:t>
            </w:r>
            <w:r w:rsidR="00D029DE">
              <w:rPr>
                <w:rFonts w:hint="eastAsia"/>
                <w:lang w:val="fr-CH"/>
              </w:rPr>
              <w:t>97</w:t>
            </w:r>
            <w:r w:rsidRPr="00D239CB">
              <w:rPr>
                <w:rFonts w:hint="eastAsia"/>
                <w:lang w:val="fr-CH"/>
              </w:rPr>
              <w:t>条</w:t>
            </w:r>
            <w:proofErr w:type="gramStart"/>
            <w:r w:rsidRPr="00D239CB">
              <w:rPr>
                <w:rFonts w:hint="eastAsia"/>
                <w:lang w:val="fr-CH"/>
              </w:rPr>
              <w:t>作出</w:t>
            </w:r>
            <w:proofErr w:type="gramEnd"/>
            <w:r w:rsidRPr="00D239CB">
              <w:rPr>
                <w:rFonts w:hint="eastAsia"/>
                <w:lang w:val="fr-CH"/>
              </w:rPr>
              <w:t>的决定</w:t>
            </w:r>
            <w:r w:rsidR="00D029DE">
              <w:rPr>
                <w:rFonts w:hint="eastAsia"/>
                <w:lang w:val="fr-CH"/>
              </w:rPr>
              <w:t>，</w:t>
            </w:r>
            <w:r w:rsidRPr="00D239CB">
              <w:rPr>
                <w:rFonts w:hint="eastAsia"/>
                <w:lang w:val="fr-CH"/>
              </w:rPr>
              <w:t>已于</w:t>
            </w:r>
            <w:r w:rsidR="00D029DE">
              <w:rPr>
                <w:rFonts w:hint="eastAsia"/>
                <w:lang w:val="fr-CH"/>
              </w:rPr>
              <w:t>2</w:t>
            </w:r>
            <w:r w:rsidRPr="00D239CB">
              <w:rPr>
                <w:rFonts w:hint="eastAsia"/>
                <w:lang w:val="fr-CH"/>
              </w:rPr>
              <w:t>0</w:t>
            </w:r>
            <w:r w:rsidR="00D029DE">
              <w:rPr>
                <w:rFonts w:hint="eastAsia"/>
                <w:lang w:val="fr-CH"/>
              </w:rPr>
              <w:t>12</w:t>
            </w:r>
            <w:r w:rsidRPr="00D239CB">
              <w:rPr>
                <w:rFonts w:hint="eastAsia"/>
                <w:lang w:val="fr-CH"/>
              </w:rPr>
              <w:t>年</w:t>
            </w:r>
            <w:r w:rsidR="00D029DE">
              <w:rPr>
                <w:rFonts w:hint="eastAsia"/>
                <w:lang w:val="fr-CH"/>
              </w:rPr>
              <w:t>12</w:t>
            </w:r>
            <w:r w:rsidRPr="00D239CB">
              <w:rPr>
                <w:rFonts w:hint="eastAsia"/>
                <w:lang w:val="fr-CH"/>
              </w:rPr>
              <w:t>月</w:t>
            </w:r>
            <w:r w:rsidR="00D029DE">
              <w:rPr>
                <w:rFonts w:hint="eastAsia"/>
                <w:lang w:val="fr-CH"/>
              </w:rPr>
              <w:t>7</w:t>
            </w:r>
            <w:r w:rsidRPr="00D239CB">
              <w:rPr>
                <w:rFonts w:hint="eastAsia"/>
                <w:lang w:val="fr-CH"/>
              </w:rPr>
              <w:t>日转交缔约国</w:t>
            </w:r>
            <w:r w:rsidR="00D029DE">
              <w:rPr>
                <w:rFonts w:hint="eastAsia"/>
                <w:lang w:val="fr-CH"/>
              </w:rPr>
              <w:t>(</w:t>
            </w:r>
            <w:r w:rsidRPr="00D239CB">
              <w:rPr>
                <w:rFonts w:hint="eastAsia"/>
                <w:lang w:val="fr-CH"/>
              </w:rPr>
              <w:t>未以文件形式印发</w:t>
            </w:r>
            <w:r w:rsidR="00D029DE">
              <w:rPr>
                <w:rFonts w:hint="eastAsia"/>
                <w:lang w:val="fr-CH"/>
              </w:rPr>
              <w:t>)</w:t>
            </w:r>
          </w:p>
        </w:tc>
      </w:tr>
      <w:tr w:rsidR="00D239CB" w:rsidTr="00D029DE">
        <w:trPr>
          <w:cantSplit/>
        </w:trPr>
        <w:tc>
          <w:tcPr>
            <w:tcW w:w="2205" w:type="dxa"/>
          </w:tcPr>
          <w:p w:rsidR="00D239CB" w:rsidRPr="00172E04" w:rsidRDefault="00D239CB" w:rsidP="00D239CB">
            <w:pPr>
              <w:pStyle w:val="SingleTxtGC"/>
              <w:spacing w:after="40"/>
              <w:ind w:left="0" w:right="0"/>
              <w:rPr>
                <w:rFonts w:ascii="Time New Roman" w:eastAsia="楷体" w:hAnsi="Time New Roman" w:hint="eastAsia"/>
              </w:rPr>
            </w:pPr>
            <w:r w:rsidRPr="00172E04">
              <w:rPr>
                <w:rFonts w:eastAsia="楷体" w:hint="eastAsia"/>
              </w:rPr>
              <w:t>意见的通过日期</w:t>
            </w:r>
            <w:r w:rsidR="00D029DE">
              <w:rPr>
                <w:rFonts w:ascii="Time New Roman" w:eastAsia="楷体" w:hAnsi="Time New Roman" w:hint="eastAsia"/>
              </w:rPr>
              <w:t>：</w:t>
            </w:r>
          </w:p>
        </w:tc>
        <w:tc>
          <w:tcPr>
            <w:tcW w:w="4726" w:type="dxa"/>
          </w:tcPr>
          <w:p w:rsidR="00D239CB" w:rsidRPr="00C74FB6" w:rsidRDefault="00D029DE" w:rsidP="00D239CB">
            <w:pPr>
              <w:pStyle w:val="SingleTxtGC"/>
              <w:spacing w:after="40"/>
              <w:ind w:left="0" w:right="0"/>
              <w:rPr>
                <w:lang w:val="fr-CH"/>
              </w:rPr>
            </w:pPr>
            <w:r>
              <w:rPr>
                <w:lang w:val="zh-CN"/>
              </w:rPr>
              <w:t>2</w:t>
            </w:r>
            <w:r w:rsidR="00D239CB">
              <w:rPr>
                <w:lang w:val="zh-CN"/>
              </w:rPr>
              <w:t>0</w:t>
            </w:r>
            <w:r>
              <w:rPr>
                <w:lang w:val="zh-CN"/>
              </w:rPr>
              <w:t>16</w:t>
            </w:r>
            <w:r w:rsidR="00D239CB">
              <w:rPr>
                <w:lang w:val="zh-CN"/>
              </w:rPr>
              <w:t>年</w:t>
            </w:r>
            <w:r>
              <w:rPr>
                <w:lang w:val="zh-CN"/>
              </w:rPr>
              <w:t>7</w:t>
            </w:r>
            <w:r w:rsidR="00D239CB">
              <w:rPr>
                <w:lang w:val="zh-CN"/>
              </w:rPr>
              <w:t>月</w:t>
            </w:r>
            <w:r>
              <w:rPr>
                <w:lang w:val="zh-CN"/>
              </w:rPr>
              <w:t>15</w:t>
            </w:r>
            <w:r w:rsidR="00D239CB">
              <w:rPr>
                <w:lang w:val="zh-CN"/>
              </w:rPr>
              <w:t>日</w:t>
            </w:r>
          </w:p>
        </w:tc>
      </w:tr>
      <w:tr w:rsidR="00D239CB" w:rsidTr="00D029DE">
        <w:trPr>
          <w:cantSplit/>
        </w:trPr>
        <w:tc>
          <w:tcPr>
            <w:tcW w:w="2205" w:type="dxa"/>
          </w:tcPr>
          <w:p w:rsidR="00D239CB" w:rsidRPr="00172E04" w:rsidRDefault="00D239CB" w:rsidP="00D239CB">
            <w:pPr>
              <w:pStyle w:val="SingleTxtGC"/>
              <w:spacing w:after="40"/>
              <w:ind w:left="0" w:right="0"/>
              <w:rPr>
                <w:rFonts w:ascii="Time New Roman" w:eastAsia="楷体" w:hAnsi="Time New Roman" w:hint="eastAsia"/>
              </w:rPr>
            </w:pPr>
            <w:r w:rsidRPr="00172E04">
              <w:rPr>
                <w:rFonts w:ascii="Time New Roman" w:eastAsia="楷体" w:hAnsi="Time New Roman" w:hint="eastAsia"/>
              </w:rPr>
              <w:t>事由</w:t>
            </w:r>
            <w:r w:rsidR="00D029DE">
              <w:rPr>
                <w:rFonts w:eastAsia="楷体" w:hint="eastAsia"/>
                <w:snapToGrid/>
              </w:rPr>
              <w:t>：</w:t>
            </w:r>
          </w:p>
        </w:tc>
        <w:tc>
          <w:tcPr>
            <w:tcW w:w="4726" w:type="dxa"/>
          </w:tcPr>
          <w:p w:rsidR="00D239CB" w:rsidRPr="00C74FB6" w:rsidRDefault="00D239CB" w:rsidP="00D239CB">
            <w:pPr>
              <w:pStyle w:val="SingleTxtGC"/>
              <w:spacing w:after="40"/>
              <w:ind w:left="0" w:right="0"/>
              <w:rPr>
                <w:snapToGrid/>
              </w:rPr>
            </w:pPr>
            <w:r w:rsidRPr="00D239CB">
              <w:rPr>
                <w:rFonts w:hint="eastAsia"/>
                <w:snapToGrid/>
              </w:rPr>
              <w:t>出于良心拒</w:t>
            </w:r>
            <w:proofErr w:type="gramStart"/>
            <w:r w:rsidRPr="00D239CB">
              <w:rPr>
                <w:rFonts w:hint="eastAsia"/>
                <w:snapToGrid/>
              </w:rPr>
              <w:t>服义务</w:t>
            </w:r>
            <w:proofErr w:type="gramEnd"/>
            <w:r w:rsidRPr="00D239CB">
              <w:rPr>
                <w:rFonts w:hint="eastAsia"/>
                <w:snapToGrid/>
              </w:rPr>
              <w:t>兵役</w:t>
            </w:r>
          </w:p>
        </w:tc>
      </w:tr>
      <w:tr w:rsidR="00D239CB" w:rsidTr="00D029DE">
        <w:trPr>
          <w:cantSplit/>
        </w:trPr>
        <w:tc>
          <w:tcPr>
            <w:tcW w:w="2205" w:type="dxa"/>
          </w:tcPr>
          <w:p w:rsidR="00D239CB" w:rsidRPr="00172E04" w:rsidRDefault="00D239CB" w:rsidP="00D029DE">
            <w:pPr>
              <w:pStyle w:val="SingleTxtGC"/>
              <w:ind w:left="0" w:right="0"/>
              <w:rPr>
                <w:rFonts w:ascii="Time New Roman" w:eastAsia="楷体" w:hAnsi="Time New Roman" w:hint="eastAsia"/>
              </w:rPr>
            </w:pPr>
            <w:r w:rsidRPr="00172E04">
              <w:rPr>
                <w:rFonts w:eastAsia="楷体" w:hint="eastAsia"/>
                <w:snapToGrid/>
              </w:rPr>
              <w:t>程序性问题</w:t>
            </w:r>
            <w:r w:rsidR="00D029DE">
              <w:rPr>
                <w:rFonts w:eastAsia="楷体" w:hint="eastAsia"/>
                <w:snapToGrid/>
              </w:rPr>
              <w:t>：</w:t>
            </w:r>
          </w:p>
        </w:tc>
        <w:tc>
          <w:tcPr>
            <w:tcW w:w="4726" w:type="dxa"/>
          </w:tcPr>
          <w:p w:rsidR="00D239CB" w:rsidRPr="00C74FB6" w:rsidRDefault="00D239CB" w:rsidP="00D029DE">
            <w:pPr>
              <w:pStyle w:val="SingleTxtGC"/>
              <w:ind w:left="0" w:right="0"/>
              <w:rPr>
                <w:snapToGrid/>
              </w:rPr>
            </w:pPr>
            <w:r>
              <w:rPr>
                <w:lang w:val="zh-CN"/>
              </w:rPr>
              <w:t>用尽国内补救办法</w:t>
            </w:r>
          </w:p>
        </w:tc>
      </w:tr>
      <w:tr w:rsidR="00D239CB" w:rsidTr="00D029DE">
        <w:trPr>
          <w:cantSplit/>
        </w:trPr>
        <w:tc>
          <w:tcPr>
            <w:tcW w:w="2205" w:type="dxa"/>
          </w:tcPr>
          <w:p w:rsidR="00D239CB" w:rsidRPr="00172E04" w:rsidRDefault="00D239CB" w:rsidP="00D029DE">
            <w:pPr>
              <w:pStyle w:val="SingleTxtGC"/>
              <w:ind w:left="0" w:right="0"/>
              <w:rPr>
                <w:rFonts w:eastAsia="楷体"/>
                <w:snapToGrid/>
                <w:lang w:val="fr-CH"/>
              </w:rPr>
            </w:pPr>
            <w:r w:rsidRPr="00172E04">
              <w:rPr>
                <w:rFonts w:eastAsia="楷体"/>
                <w:snapToGrid/>
              </w:rPr>
              <w:t>实质性问题</w:t>
            </w:r>
            <w:r w:rsidR="00D029DE">
              <w:rPr>
                <w:rFonts w:eastAsia="楷体" w:hint="eastAsia"/>
                <w:snapToGrid/>
                <w:lang w:val="fr-CH"/>
              </w:rPr>
              <w:t>：</w:t>
            </w:r>
          </w:p>
        </w:tc>
        <w:tc>
          <w:tcPr>
            <w:tcW w:w="4726" w:type="dxa"/>
          </w:tcPr>
          <w:p w:rsidR="00D239CB" w:rsidRPr="00C657A9" w:rsidRDefault="00D239CB" w:rsidP="00D239CB">
            <w:pPr>
              <w:pStyle w:val="SingleTxtGC"/>
              <w:spacing w:line="300" w:lineRule="exact"/>
              <w:ind w:left="0" w:right="0"/>
              <w:rPr>
                <w:snapToGrid/>
              </w:rPr>
            </w:pPr>
            <w:r>
              <w:rPr>
                <w:lang w:val="zh-CN"/>
              </w:rPr>
              <w:t>良心自由</w:t>
            </w:r>
            <w:r w:rsidR="00D029DE">
              <w:rPr>
                <w:rFonts w:hint="eastAsia"/>
                <w:lang w:val="zh-CN"/>
              </w:rPr>
              <w:t>；</w:t>
            </w:r>
            <w:proofErr w:type="gramStart"/>
            <w:r>
              <w:rPr>
                <w:lang w:val="zh-CN"/>
              </w:rPr>
              <w:t>一</w:t>
            </w:r>
            <w:proofErr w:type="gramEnd"/>
            <w:r>
              <w:rPr>
                <w:lang w:val="zh-CN"/>
              </w:rPr>
              <w:t>罪</w:t>
            </w:r>
            <w:proofErr w:type="gramStart"/>
            <w:r>
              <w:rPr>
                <w:lang w:val="zh-CN"/>
              </w:rPr>
              <w:t>不</w:t>
            </w:r>
            <w:proofErr w:type="gramEnd"/>
            <w:r>
              <w:rPr>
                <w:lang w:val="zh-CN"/>
              </w:rPr>
              <w:t>二审</w:t>
            </w:r>
            <w:r w:rsidR="00D029DE">
              <w:rPr>
                <w:rFonts w:hint="eastAsia"/>
                <w:lang w:val="zh-CN"/>
              </w:rPr>
              <w:t>；</w:t>
            </w:r>
            <w:r>
              <w:rPr>
                <w:lang w:val="zh-CN"/>
              </w:rPr>
              <w:t>不人道和有辱人格的待遇</w:t>
            </w:r>
            <w:r w:rsidR="00D029DE">
              <w:rPr>
                <w:lang w:val="zh-CN"/>
              </w:rPr>
              <w:t>；</w:t>
            </w:r>
            <w:r>
              <w:rPr>
                <w:lang w:val="zh-CN"/>
              </w:rPr>
              <w:t>拘留条件</w:t>
            </w:r>
          </w:p>
        </w:tc>
      </w:tr>
      <w:tr w:rsidR="00D239CB" w:rsidTr="00D029DE">
        <w:trPr>
          <w:cantSplit/>
        </w:trPr>
        <w:tc>
          <w:tcPr>
            <w:tcW w:w="2205" w:type="dxa"/>
          </w:tcPr>
          <w:p w:rsidR="00D239CB" w:rsidRPr="00172E04" w:rsidRDefault="00D239CB" w:rsidP="00D029DE">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D029DE">
              <w:rPr>
                <w:rFonts w:eastAsia="楷体" w:hint="eastAsia"/>
                <w:snapToGrid/>
              </w:rPr>
              <w:t>：</w:t>
            </w:r>
          </w:p>
        </w:tc>
        <w:tc>
          <w:tcPr>
            <w:tcW w:w="4726" w:type="dxa"/>
          </w:tcPr>
          <w:p w:rsidR="00D239CB" w:rsidRPr="00D239CB" w:rsidRDefault="00D239CB" w:rsidP="00D029DE">
            <w:pPr>
              <w:pStyle w:val="SingleTxtGC"/>
              <w:ind w:left="0" w:right="0"/>
              <w:rPr>
                <w:snapToGrid/>
                <w:spacing w:val="-4"/>
              </w:rPr>
            </w:pPr>
            <w:r w:rsidRPr="00D239CB">
              <w:rPr>
                <w:rFonts w:hint="eastAsia"/>
                <w:snapToGrid/>
                <w:spacing w:val="-4"/>
              </w:rPr>
              <w:t>第七条、第十条、第十四条第</w:t>
            </w:r>
            <w:r w:rsidR="00D029DE">
              <w:rPr>
                <w:rFonts w:hint="eastAsia"/>
                <w:snapToGrid/>
                <w:spacing w:val="-4"/>
              </w:rPr>
              <w:t>7</w:t>
            </w:r>
            <w:r w:rsidRPr="00D239CB">
              <w:rPr>
                <w:rFonts w:hint="eastAsia"/>
                <w:snapToGrid/>
                <w:spacing w:val="-4"/>
              </w:rPr>
              <w:t>款和第十八条第</w:t>
            </w:r>
            <w:r w:rsidR="00D029DE">
              <w:rPr>
                <w:rFonts w:hint="eastAsia"/>
                <w:snapToGrid/>
                <w:spacing w:val="-4"/>
              </w:rPr>
              <w:t>1</w:t>
            </w:r>
            <w:r w:rsidRPr="00D239CB">
              <w:rPr>
                <w:rFonts w:hint="eastAsia"/>
                <w:snapToGrid/>
                <w:spacing w:val="-4"/>
              </w:rPr>
              <w:t>款</w:t>
            </w:r>
          </w:p>
        </w:tc>
      </w:tr>
      <w:tr w:rsidR="00D239CB" w:rsidTr="00D029DE">
        <w:trPr>
          <w:cantSplit/>
        </w:trPr>
        <w:tc>
          <w:tcPr>
            <w:tcW w:w="2205" w:type="dxa"/>
          </w:tcPr>
          <w:p w:rsidR="00D239CB" w:rsidRPr="00172E04" w:rsidRDefault="00D239CB" w:rsidP="00D029DE">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D029DE">
              <w:rPr>
                <w:rFonts w:eastAsia="楷体" w:hint="eastAsia"/>
                <w:snapToGrid/>
              </w:rPr>
              <w:t>：</w:t>
            </w:r>
          </w:p>
        </w:tc>
        <w:tc>
          <w:tcPr>
            <w:tcW w:w="4726" w:type="dxa"/>
          </w:tcPr>
          <w:p w:rsidR="00D239CB" w:rsidRDefault="00D239CB" w:rsidP="00D029DE">
            <w:pPr>
              <w:pStyle w:val="SingleTxtGC"/>
              <w:ind w:left="0" w:right="0"/>
              <w:rPr>
                <w:snapToGrid/>
              </w:rPr>
            </w:pPr>
            <w:r w:rsidRPr="00D239CB">
              <w:rPr>
                <w:rFonts w:hint="eastAsia"/>
                <w:snapToGrid/>
              </w:rPr>
              <w:t>第五条第</w:t>
            </w:r>
            <w:r w:rsidR="00D029DE">
              <w:rPr>
                <w:rFonts w:hint="eastAsia"/>
                <w:snapToGrid/>
              </w:rPr>
              <w:t>2</w:t>
            </w:r>
            <w:r w:rsidRPr="00D239CB">
              <w:rPr>
                <w:rFonts w:hint="eastAsia"/>
                <w:snapToGrid/>
              </w:rPr>
              <w:t>款</w:t>
            </w:r>
            <w:r w:rsidR="00D029DE">
              <w:rPr>
                <w:rFonts w:hint="eastAsia"/>
                <w:snapToGrid/>
              </w:rPr>
              <w:t>(</w:t>
            </w:r>
            <w:r w:rsidRPr="00D239CB">
              <w:rPr>
                <w:rFonts w:hint="eastAsia"/>
                <w:snapToGrid/>
              </w:rPr>
              <w:t>丑</w:t>
            </w:r>
            <w:r w:rsidR="00D029DE">
              <w:rPr>
                <w:rFonts w:hint="eastAsia"/>
                <w:snapToGrid/>
              </w:rPr>
              <w:t>)</w:t>
            </w:r>
            <w:r w:rsidRPr="00D239CB">
              <w:rPr>
                <w:rFonts w:hint="eastAsia"/>
                <w:snapToGrid/>
              </w:rPr>
              <w:t>项</w:t>
            </w:r>
          </w:p>
        </w:tc>
      </w:tr>
    </w:tbl>
    <w:p w:rsidR="00D029DE" w:rsidRPr="00214E11" w:rsidRDefault="00D029DE" w:rsidP="00D029DE">
      <w:pPr>
        <w:pStyle w:val="SingleTxtGC"/>
      </w:pPr>
      <w:r>
        <w:rPr>
          <w:lang w:val="zh-CN"/>
        </w:rPr>
        <w:lastRenderedPageBreak/>
        <w:t xml:space="preserve">1.1. </w:t>
      </w:r>
      <w:r>
        <w:rPr>
          <w:rFonts w:hint="eastAsia"/>
          <w:lang w:val="zh-CN"/>
        </w:rPr>
        <w:t xml:space="preserve"> </w:t>
      </w:r>
      <w:r>
        <w:rPr>
          <w:lang w:val="zh-CN"/>
        </w:rPr>
        <w:t>来文提交人</w:t>
      </w:r>
      <w:r>
        <w:rPr>
          <w:lang w:val="zh-CN"/>
        </w:rPr>
        <w:t>Navruz Tahirovich Nasyrlayev</w:t>
      </w:r>
      <w:r>
        <w:rPr>
          <w:lang w:val="zh-CN"/>
        </w:rPr>
        <w:t>是土库曼斯坦国民，</w:t>
      </w:r>
      <w:r>
        <w:rPr>
          <w:rFonts w:hint="eastAsia"/>
          <w:lang w:val="zh-CN"/>
        </w:rPr>
        <w:t>生于</w:t>
      </w:r>
      <w:r>
        <w:rPr>
          <w:lang w:val="zh-CN"/>
        </w:rPr>
        <w:t>1991</w:t>
      </w:r>
      <w:r>
        <w:rPr>
          <w:lang w:val="zh-CN"/>
        </w:rPr>
        <w:t>年</w:t>
      </w:r>
      <w:r>
        <w:rPr>
          <w:lang w:val="zh-CN"/>
        </w:rPr>
        <w:t>3</w:t>
      </w:r>
      <w:r>
        <w:rPr>
          <w:lang w:val="zh-CN"/>
        </w:rPr>
        <w:t>月</w:t>
      </w:r>
      <w:r>
        <w:rPr>
          <w:lang w:val="zh-CN"/>
        </w:rPr>
        <w:t>21</w:t>
      </w:r>
      <w:r>
        <w:rPr>
          <w:lang w:val="zh-CN"/>
        </w:rPr>
        <w:t>日。他</w:t>
      </w:r>
      <w:r>
        <w:rPr>
          <w:rFonts w:hint="eastAsia"/>
          <w:lang w:val="zh-CN"/>
        </w:rPr>
        <w:t>声称缔约国因为他</w:t>
      </w:r>
      <w:r>
        <w:rPr>
          <w:lang w:val="zh-CN"/>
        </w:rPr>
        <w:t>出于良心拒服兵役</w:t>
      </w:r>
      <w:r>
        <w:rPr>
          <w:rFonts w:hint="eastAsia"/>
          <w:lang w:val="zh-CN"/>
        </w:rPr>
        <w:t>而多次对他进行</w:t>
      </w:r>
      <w:r>
        <w:rPr>
          <w:lang w:val="zh-CN"/>
        </w:rPr>
        <w:t>起诉、定罪和监禁</w:t>
      </w:r>
      <w:r>
        <w:rPr>
          <w:rFonts w:hint="eastAsia"/>
          <w:lang w:val="zh-CN"/>
        </w:rPr>
        <w:t>，因而</w:t>
      </w:r>
      <w:r>
        <w:rPr>
          <w:lang w:val="zh-CN"/>
        </w:rPr>
        <w:t>侵犯了他根据《公约》第七条、第十四条第</w:t>
      </w:r>
      <w:r>
        <w:rPr>
          <w:lang w:val="zh-CN"/>
        </w:rPr>
        <w:t>7</w:t>
      </w:r>
      <w:r>
        <w:rPr>
          <w:lang w:val="zh-CN"/>
        </w:rPr>
        <w:t>款和第十八条第</w:t>
      </w:r>
      <w:r>
        <w:rPr>
          <w:lang w:val="zh-CN"/>
        </w:rPr>
        <w:t>1</w:t>
      </w:r>
      <w:r>
        <w:rPr>
          <w:lang w:val="zh-CN"/>
        </w:rPr>
        <w:t>款享有的权利。尽管提交人并未明确援引《公约》第十条，来文似乎</w:t>
      </w:r>
      <w:r>
        <w:rPr>
          <w:rFonts w:hint="eastAsia"/>
          <w:lang w:val="zh-CN"/>
        </w:rPr>
        <w:t>也</w:t>
      </w:r>
      <w:r>
        <w:rPr>
          <w:lang w:val="zh-CN"/>
        </w:rPr>
        <w:t>提出了该条款所涉问题。《任择议定书》于</w:t>
      </w:r>
      <w:r>
        <w:rPr>
          <w:lang w:val="zh-CN"/>
        </w:rPr>
        <w:t>1997</w:t>
      </w:r>
      <w:r>
        <w:rPr>
          <w:lang w:val="zh-CN"/>
        </w:rPr>
        <w:t>年</w:t>
      </w:r>
      <w:r>
        <w:rPr>
          <w:lang w:val="zh-CN"/>
        </w:rPr>
        <w:t>8</w:t>
      </w:r>
      <w:r>
        <w:rPr>
          <w:lang w:val="zh-CN"/>
        </w:rPr>
        <w:t>月</w:t>
      </w:r>
      <w:r>
        <w:rPr>
          <w:lang w:val="zh-CN"/>
        </w:rPr>
        <w:t>1</w:t>
      </w:r>
      <w:r>
        <w:rPr>
          <w:lang w:val="zh-CN"/>
        </w:rPr>
        <w:t>日对土库曼斯坦生效。提交人由</w:t>
      </w:r>
      <w:r>
        <w:rPr>
          <w:lang w:val="zh-CN"/>
        </w:rPr>
        <w:t>Shane H. Brady</w:t>
      </w:r>
      <w:r>
        <w:rPr>
          <w:lang w:val="zh-CN"/>
        </w:rPr>
        <w:t>律师代理。</w:t>
      </w:r>
    </w:p>
    <w:p w:rsidR="00D029DE" w:rsidRPr="00214E11" w:rsidRDefault="00D029DE" w:rsidP="00E64C61">
      <w:pPr>
        <w:pStyle w:val="SingleTxtGC"/>
      </w:pPr>
      <w:r>
        <w:rPr>
          <w:lang w:val="zh-CN"/>
        </w:rPr>
        <w:t>1.2</w:t>
      </w:r>
      <w:r w:rsidR="00E64C61">
        <w:rPr>
          <w:rFonts w:hint="eastAsia"/>
          <w:lang w:val="zh-CN"/>
        </w:rPr>
        <w:t xml:space="preserve">  </w:t>
      </w:r>
      <w:r>
        <w:rPr>
          <w:lang w:val="zh-CN"/>
        </w:rPr>
        <w:t>提交人在首次提交的来文中</w:t>
      </w:r>
      <w:r>
        <w:rPr>
          <w:rFonts w:hint="eastAsia"/>
          <w:lang w:val="zh-CN"/>
        </w:rPr>
        <w:t>，</w:t>
      </w:r>
      <w:r>
        <w:rPr>
          <w:lang w:val="zh-CN"/>
        </w:rPr>
        <w:t>请委员会让缔约国保</w:t>
      </w:r>
      <w:r>
        <w:rPr>
          <w:rFonts w:hint="eastAsia"/>
          <w:lang w:val="zh-CN"/>
        </w:rPr>
        <w:t>证</w:t>
      </w:r>
      <w:r>
        <w:rPr>
          <w:lang w:val="zh-CN"/>
        </w:rPr>
        <w:t>在委员会审查他的申诉之前作为一项临时措施立即释放他。</w:t>
      </w:r>
      <w:r>
        <w:rPr>
          <w:lang w:val="zh-CN"/>
        </w:rPr>
        <w:t>2012</w:t>
      </w:r>
      <w:r>
        <w:rPr>
          <w:lang w:val="zh-CN"/>
        </w:rPr>
        <w:t>年</w:t>
      </w:r>
      <w:r>
        <w:rPr>
          <w:lang w:val="zh-CN"/>
        </w:rPr>
        <w:t>12</w:t>
      </w:r>
      <w:r>
        <w:rPr>
          <w:lang w:val="zh-CN"/>
        </w:rPr>
        <w:t>月</w:t>
      </w:r>
      <w:r>
        <w:rPr>
          <w:lang w:val="zh-CN"/>
        </w:rPr>
        <w:t>7</w:t>
      </w:r>
      <w:r>
        <w:rPr>
          <w:lang w:val="zh-CN"/>
        </w:rPr>
        <w:t>日，委员会通过其新来文和临时措施问题特别报告员行事</w:t>
      </w:r>
      <w:r>
        <w:rPr>
          <w:rFonts w:hint="eastAsia"/>
          <w:lang w:val="zh-CN"/>
        </w:rPr>
        <w:t>，</w:t>
      </w:r>
      <w:r>
        <w:rPr>
          <w:lang w:val="zh-CN"/>
        </w:rPr>
        <w:t>决定不同意这项请求。</w:t>
      </w:r>
      <w:r>
        <w:rPr>
          <w:lang w:val="zh-CN"/>
        </w:rPr>
        <w:t>2013</w:t>
      </w:r>
      <w:r>
        <w:rPr>
          <w:lang w:val="zh-CN"/>
        </w:rPr>
        <w:t>年</w:t>
      </w:r>
      <w:r>
        <w:rPr>
          <w:lang w:val="zh-CN"/>
        </w:rPr>
        <w:t>2</w:t>
      </w:r>
      <w:r>
        <w:rPr>
          <w:lang w:val="zh-CN"/>
        </w:rPr>
        <w:t>月</w:t>
      </w:r>
      <w:r>
        <w:rPr>
          <w:lang w:val="zh-CN"/>
        </w:rPr>
        <w:t>8</w:t>
      </w:r>
      <w:r>
        <w:rPr>
          <w:lang w:val="zh-CN"/>
        </w:rPr>
        <w:t>日，委员会回顾指出，缔约国应避免对来文提交人</w:t>
      </w:r>
      <w:r>
        <w:rPr>
          <w:rFonts w:hint="eastAsia"/>
          <w:lang w:val="zh-CN"/>
        </w:rPr>
        <w:t>及</w:t>
      </w:r>
      <w:r>
        <w:rPr>
          <w:lang w:val="zh-CN"/>
        </w:rPr>
        <w:t>其亲属因向委员会提交来文而</w:t>
      </w:r>
      <w:r>
        <w:rPr>
          <w:rFonts w:hint="eastAsia"/>
          <w:lang w:val="zh-CN"/>
        </w:rPr>
        <w:t>施以任何</w:t>
      </w:r>
      <w:r>
        <w:rPr>
          <w:lang w:val="zh-CN"/>
        </w:rPr>
        <w:t>压力、恐吓或报复行</w:t>
      </w:r>
      <w:r>
        <w:rPr>
          <w:rFonts w:hint="eastAsia"/>
          <w:lang w:val="zh-CN"/>
        </w:rPr>
        <w:t>为</w:t>
      </w:r>
      <w:r>
        <w:rPr>
          <w:lang w:val="zh-CN"/>
        </w:rPr>
        <w:t>。但缔约国没有做出回应。</w:t>
      </w:r>
    </w:p>
    <w:p w:rsidR="00D029DE" w:rsidRPr="00214E11" w:rsidRDefault="00D029DE" w:rsidP="00E64C61">
      <w:pPr>
        <w:pStyle w:val="H23GC"/>
      </w:pPr>
      <w:r>
        <w:rPr>
          <w:lang w:val="zh-CN"/>
        </w:rPr>
        <w:tab/>
      </w:r>
      <w:r>
        <w:rPr>
          <w:lang w:val="zh-CN"/>
        </w:rPr>
        <w:tab/>
      </w:r>
      <w:r>
        <w:rPr>
          <w:lang w:val="zh-CN"/>
        </w:rPr>
        <w:t>提交人陈述的事实</w:t>
      </w:r>
    </w:p>
    <w:p w:rsidR="00D029DE" w:rsidRPr="00214E11" w:rsidRDefault="00D029DE" w:rsidP="00D029DE">
      <w:pPr>
        <w:pStyle w:val="SingleTxtGC"/>
      </w:pPr>
      <w:r>
        <w:rPr>
          <w:lang w:val="zh-CN"/>
        </w:rPr>
        <w:t>2.1</w:t>
      </w:r>
      <w:r>
        <w:rPr>
          <w:rFonts w:hint="eastAsia"/>
          <w:lang w:val="zh-CN"/>
        </w:rPr>
        <w:t xml:space="preserve">  </w:t>
      </w:r>
      <w:r>
        <w:rPr>
          <w:lang w:val="zh-CN"/>
        </w:rPr>
        <w:t>提交人说，他是耶和华见证人信徒</w:t>
      </w:r>
      <w:r>
        <w:rPr>
          <w:rFonts w:hint="eastAsia"/>
          <w:lang w:val="zh-CN"/>
        </w:rPr>
        <w:t>，</w:t>
      </w:r>
      <w:r>
        <w:rPr>
          <w:lang w:val="zh-CN"/>
        </w:rPr>
        <w:t>因出于良心拒服兵役而一再遭到非法刑事定罪，此前他从未被指控犯有任何刑事或行政罪行。</w:t>
      </w:r>
    </w:p>
    <w:p w:rsidR="00D029DE" w:rsidRPr="00214E11" w:rsidRDefault="00D029DE" w:rsidP="00D029DE">
      <w:pPr>
        <w:pStyle w:val="SingleTxtGC"/>
      </w:pPr>
      <w:r>
        <w:rPr>
          <w:lang w:val="zh-CN"/>
        </w:rPr>
        <w:t>2.2</w:t>
      </w:r>
      <w:r w:rsidR="00E64C61">
        <w:rPr>
          <w:rFonts w:hint="eastAsia"/>
          <w:lang w:val="zh-CN"/>
        </w:rPr>
        <w:t xml:space="preserve"> </w:t>
      </w:r>
      <w:r>
        <w:rPr>
          <w:rFonts w:hint="eastAsia"/>
          <w:lang w:val="zh-CN"/>
        </w:rPr>
        <w:t xml:space="preserve"> </w:t>
      </w:r>
      <w:r>
        <w:rPr>
          <w:lang w:val="zh-CN"/>
        </w:rPr>
        <w:t>2009</w:t>
      </w:r>
      <w:r>
        <w:rPr>
          <w:lang w:val="zh-CN"/>
        </w:rPr>
        <w:t>年</w:t>
      </w:r>
      <w:r>
        <w:rPr>
          <w:lang w:val="zh-CN"/>
        </w:rPr>
        <w:t>4</w:t>
      </w:r>
      <w:r>
        <w:rPr>
          <w:lang w:val="zh-CN"/>
        </w:rPr>
        <w:t>月</w:t>
      </w:r>
      <w:r>
        <w:rPr>
          <w:lang w:val="zh-CN"/>
        </w:rPr>
        <w:t>16</w:t>
      </w:r>
      <w:r>
        <w:rPr>
          <w:lang w:val="zh-CN"/>
        </w:rPr>
        <w:t>日，在他年满</w:t>
      </w:r>
      <w:r>
        <w:rPr>
          <w:lang w:val="zh-CN"/>
        </w:rPr>
        <w:t>18</w:t>
      </w:r>
      <w:r>
        <w:rPr>
          <w:lang w:val="zh-CN"/>
        </w:rPr>
        <w:t>岁后仅一周，军需部即征召他入伍</w:t>
      </w:r>
      <w:proofErr w:type="gramStart"/>
      <w:r>
        <w:rPr>
          <w:lang w:val="zh-CN"/>
        </w:rPr>
        <w:t>服义务</w:t>
      </w:r>
      <w:proofErr w:type="gramEnd"/>
      <w:r>
        <w:rPr>
          <w:lang w:val="zh-CN"/>
        </w:rPr>
        <w:t>兵役。遵照</w:t>
      </w:r>
      <w:r>
        <w:rPr>
          <w:rFonts w:hint="eastAsia"/>
          <w:lang w:val="zh-CN"/>
        </w:rPr>
        <w:t>征兵令</w:t>
      </w:r>
      <w:r>
        <w:rPr>
          <w:lang w:val="zh-CN"/>
        </w:rPr>
        <w:t>，他前往军需部与其代表见面，以口头和书面形式解释说，</w:t>
      </w:r>
      <w:r>
        <w:rPr>
          <w:rFonts w:hint="eastAsia"/>
          <w:lang w:val="zh-CN"/>
        </w:rPr>
        <w:t>他</w:t>
      </w:r>
      <w:r>
        <w:rPr>
          <w:lang w:val="zh-CN"/>
        </w:rPr>
        <w:t>作为耶和华见证人信徒，</w:t>
      </w:r>
      <w:r>
        <w:rPr>
          <w:rFonts w:hint="eastAsia"/>
          <w:lang w:val="zh-CN"/>
        </w:rPr>
        <w:t>其</w:t>
      </w:r>
      <w:r>
        <w:rPr>
          <w:lang w:val="zh-CN"/>
        </w:rPr>
        <w:t>宗教信仰不允许他服兵役。</w:t>
      </w:r>
      <w:r>
        <w:rPr>
          <w:rFonts w:hint="eastAsia"/>
          <w:lang w:val="zh-CN"/>
        </w:rPr>
        <w:t>于是，</w:t>
      </w:r>
      <w:r>
        <w:rPr>
          <w:lang w:val="zh-CN"/>
        </w:rPr>
        <w:t>对他征召服役被推迟六个月。</w:t>
      </w:r>
    </w:p>
    <w:p w:rsidR="00D029DE" w:rsidRDefault="00D029DE" w:rsidP="00D029DE">
      <w:pPr>
        <w:pStyle w:val="SingleTxtGC"/>
      </w:pPr>
      <w:r>
        <w:rPr>
          <w:lang w:val="zh-CN"/>
        </w:rPr>
        <w:t>2.3</w:t>
      </w:r>
      <w:r w:rsidR="00E64C61">
        <w:rPr>
          <w:rFonts w:hint="eastAsia"/>
          <w:lang w:val="zh-CN"/>
        </w:rPr>
        <w:t xml:space="preserve"> </w:t>
      </w:r>
      <w:r>
        <w:rPr>
          <w:rFonts w:hint="eastAsia"/>
          <w:lang w:val="zh-CN"/>
        </w:rPr>
        <w:t xml:space="preserve"> </w:t>
      </w:r>
      <w:r>
        <w:rPr>
          <w:lang w:val="zh-CN"/>
        </w:rPr>
        <w:t>2009</w:t>
      </w:r>
      <w:r>
        <w:rPr>
          <w:lang w:val="zh-CN"/>
        </w:rPr>
        <w:t>年</w:t>
      </w:r>
      <w:r>
        <w:rPr>
          <w:lang w:val="zh-CN"/>
        </w:rPr>
        <w:t>10</w:t>
      </w:r>
      <w:r>
        <w:rPr>
          <w:lang w:val="zh-CN"/>
        </w:rPr>
        <w:t>月</w:t>
      </w:r>
      <w:r>
        <w:rPr>
          <w:lang w:val="zh-CN"/>
        </w:rPr>
        <w:t>13</w:t>
      </w:r>
      <w:r>
        <w:rPr>
          <w:lang w:val="zh-CN"/>
        </w:rPr>
        <w:t>日，他被召参加秋季征兵。他再次口头和书面解释了为什么自己不能服兵役。</w:t>
      </w:r>
      <w:r>
        <w:rPr>
          <w:lang w:val="zh-CN"/>
        </w:rPr>
        <w:t>2009</w:t>
      </w:r>
      <w:r>
        <w:rPr>
          <w:lang w:val="zh-CN"/>
        </w:rPr>
        <w:t>年</w:t>
      </w:r>
      <w:r>
        <w:rPr>
          <w:lang w:val="zh-CN"/>
        </w:rPr>
        <w:t>11</w:t>
      </w:r>
      <w:r>
        <w:rPr>
          <w:lang w:val="zh-CN"/>
        </w:rPr>
        <w:t>月</w:t>
      </w:r>
      <w:r>
        <w:rPr>
          <w:lang w:val="zh-CN"/>
        </w:rPr>
        <w:t>23</w:t>
      </w:r>
      <w:r>
        <w:rPr>
          <w:lang w:val="zh-CN"/>
        </w:rPr>
        <w:t>日，根据《刑法》第</w:t>
      </w:r>
      <w:r>
        <w:rPr>
          <w:lang w:val="zh-CN"/>
        </w:rPr>
        <w:t>219</w:t>
      </w:r>
      <w:r>
        <w:rPr>
          <w:lang w:val="zh-CN"/>
        </w:rPr>
        <w:t>条第</w:t>
      </w:r>
      <w:r>
        <w:rPr>
          <w:lang w:val="zh-CN"/>
        </w:rPr>
        <w:t>1</w:t>
      </w:r>
      <w:r>
        <w:rPr>
          <w:lang w:val="zh-CN"/>
        </w:rPr>
        <w:t>款，他因拒绝服兵役遭到指控。</w:t>
      </w:r>
      <w:r>
        <w:rPr>
          <w:lang w:val="zh-CN"/>
        </w:rPr>
        <w:t>2009</w:t>
      </w:r>
      <w:r>
        <w:rPr>
          <w:lang w:val="zh-CN"/>
        </w:rPr>
        <w:t>年</w:t>
      </w:r>
      <w:r>
        <w:rPr>
          <w:lang w:val="zh-CN"/>
        </w:rPr>
        <w:t>12</w:t>
      </w:r>
      <w:r>
        <w:rPr>
          <w:lang w:val="zh-CN"/>
        </w:rPr>
        <w:t>月</w:t>
      </w:r>
      <w:r>
        <w:rPr>
          <w:lang w:val="zh-CN"/>
        </w:rPr>
        <w:t>7</w:t>
      </w:r>
      <w:r>
        <w:rPr>
          <w:lang w:val="zh-CN"/>
        </w:rPr>
        <w:t>日，他被达沙古兹市法院审判。他作证说，三年前</w:t>
      </w:r>
      <w:r>
        <w:rPr>
          <w:rFonts w:hint="eastAsia"/>
          <w:lang w:val="zh-CN"/>
        </w:rPr>
        <w:t>他</w:t>
      </w:r>
      <w:r>
        <w:rPr>
          <w:lang w:val="zh-CN"/>
        </w:rPr>
        <w:t>成为耶和华见证人信徒，从</w:t>
      </w:r>
      <w:r>
        <w:rPr>
          <w:rFonts w:hint="eastAsia"/>
          <w:lang w:val="zh-CN"/>
        </w:rPr>
        <w:t>《</w:t>
      </w:r>
      <w:r>
        <w:rPr>
          <w:lang w:val="zh-CN"/>
        </w:rPr>
        <w:t>圣经</w:t>
      </w:r>
      <w:r>
        <w:rPr>
          <w:rFonts w:hint="eastAsia"/>
          <w:lang w:val="zh-CN"/>
        </w:rPr>
        <w:t>》</w:t>
      </w:r>
      <w:r>
        <w:rPr>
          <w:lang w:val="zh-CN"/>
        </w:rPr>
        <w:t>上</w:t>
      </w:r>
      <w:r>
        <w:rPr>
          <w:rFonts w:hint="eastAsia"/>
          <w:lang w:val="zh-CN"/>
        </w:rPr>
        <w:t>看</w:t>
      </w:r>
      <w:r>
        <w:rPr>
          <w:lang w:val="zh-CN"/>
        </w:rPr>
        <w:t>到上帝的</w:t>
      </w:r>
      <w:r>
        <w:rPr>
          <w:rFonts w:hint="eastAsia"/>
          <w:lang w:val="zh-CN"/>
        </w:rPr>
        <w:t>仆人</w:t>
      </w:r>
      <w:r>
        <w:rPr>
          <w:lang w:val="zh-CN"/>
        </w:rPr>
        <w:t>不应拿起武器、学习战争</w:t>
      </w:r>
      <w:r>
        <w:rPr>
          <w:rFonts w:hint="eastAsia"/>
          <w:lang w:val="zh-CN"/>
        </w:rPr>
        <w:t>、</w:t>
      </w:r>
      <w:r>
        <w:rPr>
          <w:lang w:val="zh-CN"/>
        </w:rPr>
        <w:t>支持军事活动或以任何其他方式参与军事活动。他还作证说，他尊重土库曼斯坦法律，并愿意</w:t>
      </w:r>
      <w:r>
        <w:rPr>
          <w:rFonts w:hint="eastAsia"/>
          <w:lang w:val="zh-CN"/>
        </w:rPr>
        <w:t>通过服</w:t>
      </w:r>
      <w:proofErr w:type="gramStart"/>
      <w:r>
        <w:rPr>
          <w:rFonts w:hint="eastAsia"/>
          <w:lang w:val="zh-CN"/>
        </w:rPr>
        <w:t>替代役</w:t>
      </w:r>
      <w:r>
        <w:rPr>
          <w:lang w:val="zh-CN"/>
        </w:rPr>
        <w:t>来履行</w:t>
      </w:r>
      <w:proofErr w:type="gramEnd"/>
      <w:r>
        <w:rPr>
          <w:lang w:val="zh-CN"/>
        </w:rPr>
        <w:t>自己的公民义务。</w:t>
      </w:r>
      <w:r w:rsidRPr="00AB7D36">
        <w:rPr>
          <w:rStyle w:val="a7"/>
          <w:rFonts w:eastAsia="宋体"/>
          <w:lang w:val="zh-CN"/>
        </w:rPr>
        <w:footnoteReference w:id="4"/>
      </w:r>
    </w:p>
    <w:p w:rsidR="00D029DE" w:rsidRDefault="00D029DE" w:rsidP="00D029DE">
      <w:pPr>
        <w:pStyle w:val="SingleTxtGC"/>
      </w:pPr>
      <w:r>
        <w:rPr>
          <w:lang w:val="zh-CN"/>
        </w:rPr>
        <w:t>2.4</w:t>
      </w:r>
      <w:r>
        <w:rPr>
          <w:rFonts w:hint="eastAsia"/>
          <w:lang w:val="zh-CN"/>
        </w:rPr>
        <w:t xml:space="preserve">  </w:t>
      </w:r>
      <w:r>
        <w:rPr>
          <w:lang w:val="zh-CN"/>
        </w:rPr>
        <w:t>2009</w:t>
      </w:r>
      <w:r>
        <w:rPr>
          <w:lang w:val="zh-CN"/>
        </w:rPr>
        <w:t>年</w:t>
      </w:r>
      <w:r>
        <w:rPr>
          <w:lang w:val="zh-CN"/>
        </w:rPr>
        <w:t>12</w:t>
      </w:r>
      <w:r>
        <w:rPr>
          <w:lang w:val="zh-CN"/>
        </w:rPr>
        <w:t>月</w:t>
      </w:r>
      <w:r>
        <w:rPr>
          <w:lang w:val="zh-CN"/>
        </w:rPr>
        <w:t>7</w:t>
      </w:r>
      <w:r>
        <w:rPr>
          <w:lang w:val="zh-CN"/>
        </w:rPr>
        <w:t>日，达沙古兹市法院判提交人有罪，并根据《刑法》第</w:t>
      </w:r>
      <w:r>
        <w:rPr>
          <w:lang w:val="zh-CN"/>
        </w:rPr>
        <w:t>219</w:t>
      </w:r>
      <w:r>
        <w:rPr>
          <w:rFonts w:hint="eastAsia"/>
          <w:lang w:val="zh-CN"/>
        </w:rPr>
        <w:t>条第</w:t>
      </w:r>
      <w:r>
        <w:rPr>
          <w:lang w:val="zh-CN"/>
        </w:rPr>
        <w:t>1</w:t>
      </w:r>
      <w:r>
        <w:rPr>
          <w:rFonts w:hint="eastAsia"/>
          <w:lang w:val="zh-CN"/>
        </w:rPr>
        <w:t>款</w:t>
      </w:r>
      <w:r>
        <w:rPr>
          <w:lang w:val="zh-CN"/>
        </w:rPr>
        <w:t>判处他</w:t>
      </w:r>
      <w:r>
        <w:rPr>
          <w:lang w:val="zh-CN"/>
        </w:rPr>
        <w:t>24</w:t>
      </w:r>
      <w:r>
        <w:rPr>
          <w:lang w:val="zh-CN"/>
        </w:rPr>
        <w:t>个月的监禁。他在法庭上被捕并</w:t>
      </w:r>
      <w:r>
        <w:rPr>
          <w:rFonts w:hint="eastAsia"/>
          <w:lang w:val="zh-CN"/>
        </w:rPr>
        <w:t>被</w:t>
      </w:r>
      <w:r>
        <w:rPr>
          <w:lang w:val="zh-CN"/>
        </w:rPr>
        <w:t>拘留。提交人提出上诉，但他的上诉在</w:t>
      </w:r>
      <w:r>
        <w:rPr>
          <w:lang w:val="zh-CN"/>
        </w:rPr>
        <w:t>2010</w:t>
      </w:r>
      <w:r>
        <w:rPr>
          <w:lang w:val="zh-CN"/>
        </w:rPr>
        <w:t>年</w:t>
      </w:r>
      <w:r>
        <w:rPr>
          <w:lang w:val="zh-CN"/>
        </w:rPr>
        <w:t>1</w:t>
      </w:r>
      <w:r>
        <w:rPr>
          <w:lang w:val="zh-CN"/>
        </w:rPr>
        <w:t>月</w:t>
      </w:r>
      <w:r>
        <w:rPr>
          <w:lang w:val="zh-CN"/>
        </w:rPr>
        <w:t>5</w:t>
      </w:r>
      <w:r>
        <w:rPr>
          <w:lang w:val="zh-CN"/>
        </w:rPr>
        <w:t>日被达沙古兹地区法院驳回。</w:t>
      </w:r>
    </w:p>
    <w:p w:rsidR="00D029DE" w:rsidRDefault="00D029DE" w:rsidP="00D029DE">
      <w:pPr>
        <w:pStyle w:val="SingleTxtGC"/>
      </w:pPr>
      <w:r>
        <w:rPr>
          <w:lang w:val="zh-CN"/>
        </w:rPr>
        <w:t>2.5</w:t>
      </w:r>
      <w:r>
        <w:rPr>
          <w:rFonts w:hint="eastAsia"/>
          <w:lang w:val="zh-CN"/>
        </w:rPr>
        <w:t xml:space="preserve">  </w:t>
      </w:r>
      <w:r>
        <w:rPr>
          <w:lang w:val="zh-CN"/>
        </w:rPr>
        <w:t>提交人被关押在达沙古兹的</w:t>
      </w:r>
      <w:r>
        <w:rPr>
          <w:lang w:val="zh-CN"/>
        </w:rPr>
        <w:t>DZK-7</w:t>
      </w:r>
      <w:r>
        <w:rPr>
          <w:lang w:val="zh-CN"/>
        </w:rPr>
        <w:t>拘留</w:t>
      </w:r>
      <w:r>
        <w:rPr>
          <w:rFonts w:hint="eastAsia"/>
          <w:lang w:val="zh-CN"/>
        </w:rPr>
        <w:t>所</w:t>
      </w:r>
      <w:r>
        <w:rPr>
          <w:lang w:val="zh-CN"/>
        </w:rPr>
        <w:t>达</w:t>
      </w:r>
      <w:r>
        <w:rPr>
          <w:lang w:val="zh-CN"/>
        </w:rPr>
        <w:t>32</w:t>
      </w:r>
      <w:r>
        <w:rPr>
          <w:lang w:val="zh-CN"/>
        </w:rPr>
        <w:t>天。</w:t>
      </w:r>
      <w:r>
        <w:rPr>
          <w:lang w:val="zh-CN"/>
        </w:rPr>
        <w:t>2010</w:t>
      </w:r>
      <w:r>
        <w:rPr>
          <w:lang w:val="zh-CN"/>
        </w:rPr>
        <w:t>年</w:t>
      </w:r>
      <w:r>
        <w:rPr>
          <w:lang w:val="zh-CN"/>
        </w:rPr>
        <w:t>1</w:t>
      </w:r>
      <w:r>
        <w:rPr>
          <w:lang w:val="zh-CN"/>
        </w:rPr>
        <w:t>月</w:t>
      </w:r>
      <w:r>
        <w:rPr>
          <w:lang w:val="zh-CN"/>
        </w:rPr>
        <w:t>8</w:t>
      </w:r>
      <w:r>
        <w:rPr>
          <w:lang w:val="zh-CN"/>
        </w:rPr>
        <w:t>日，他被转到位于土库曼沙漠列巴普地区赛义</w:t>
      </w:r>
      <w:proofErr w:type="gramStart"/>
      <w:r>
        <w:rPr>
          <w:lang w:val="zh-CN"/>
        </w:rPr>
        <w:t>迪</w:t>
      </w:r>
      <w:proofErr w:type="gramEnd"/>
      <w:r>
        <w:rPr>
          <w:lang w:val="zh-CN"/>
        </w:rPr>
        <w:t>镇附近的</w:t>
      </w:r>
      <w:r>
        <w:rPr>
          <w:lang w:val="zh-CN"/>
        </w:rPr>
        <w:t>LBK-12</w:t>
      </w:r>
      <w:r>
        <w:rPr>
          <w:lang w:val="zh-CN"/>
        </w:rPr>
        <w:t>监狱。在被拘留期间，作为耶和华见证人信徒，提交人被专门挑出来施以严厉待遇。在他到达</w:t>
      </w:r>
      <w:r>
        <w:rPr>
          <w:lang w:val="zh-CN"/>
        </w:rPr>
        <w:lastRenderedPageBreak/>
        <w:t>LBK-12</w:t>
      </w:r>
      <w:r>
        <w:rPr>
          <w:lang w:val="zh-CN"/>
        </w:rPr>
        <w:t>监狱之后，立即对他进行了为期</w:t>
      </w:r>
      <w:r>
        <w:rPr>
          <w:lang w:val="zh-CN"/>
        </w:rPr>
        <w:t>10</w:t>
      </w:r>
      <w:r>
        <w:rPr>
          <w:lang w:val="zh-CN"/>
        </w:rPr>
        <w:t>天的隔离。</w:t>
      </w:r>
      <w:r w:rsidRPr="0063556F">
        <w:rPr>
          <w:lang w:val="zh-CN"/>
        </w:rPr>
        <w:t>因为监狱</w:t>
      </w:r>
      <w:r>
        <w:rPr>
          <w:rFonts w:hint="eastAsia"/>
          <w:lang w:val="zh-CN"/>
        </w:rPr>
        <w:t>管理处</w:t>
      </w:r>
      <w:r w:rsidRPr="0063556F">
        <w:rPr>
          <w:lang w:val="zh-CN"/>
        </w:rPr>
        <w:t>对他的宗教信仰抱有敌意</w:t>
      </w:r>
      <w:r>
        <w:rPr>
          <w:rFonts w:hint="eastAsia"/>
          <w:lang w:val="zh-CN"/>
        </w:rPr>
        <w:t>，四次将他</w:t>
      </w:r>
      <w:r>
        <w:rPr>
          <w:lang w:val="zh-CN"/>
        </w:rPr>
        <w:t>关押在一个惩罚牢房</w:t>
      </w:r>
      <w:r>
        <w:rPr>
          <w:rFonts w:hint="eastAsia"/>
          <w:lang w:val="zh-CN"/>
        </w:rPr>
        <w:t>，每次</w:t>
      </w:r>
      <w:r>
        <w:rPr>
          <w:lang w:val="zh-CN"/>
        </w:rPr>
        <w:t>长达</w:t>
      </w:r>
      <w:r>
        <w:rPr>
          <w:rFonts w:hint="eastAsia"/>
          <w:lang w:val="zh-CN"/>
        </w:rPr>
        <w:t>两到三</w:t>
      </w:r>
      <w:r>
        <w:rPr>
          <w:lang w:val="zh-CN"/>
        </w:rPr>
        <w:t>天。有一次，他被隔离在一个所谓</w:t>
      </w:r>
      <w:r>
        <w:rPr>
          <w:rFonts w:hint="eastAsia"/>
          <w:lang w:val="zh-CN"/>
        </w:rPr>
        <w:t>“</w:t>
      </w:r>
      <w:r>
        <w:rPr>
          <w:lang w:val="zh-CN"/>
        </w:rPr>
        <w:t>控制单位</w:t>
      </w:r>
      <w:r>
        <w:rPr>
          <w:rFonts w:hint="eastAsia"/>
          <w:lang w:val="zh-CN"/>
        </w:rPr>
        <w:t>”</w:t>
      </w:r>
      <w:r>
        <w:rPr>
          <w:rFonts w:hint="eastAsia"/>
          <w:lang w:val="zh-CN"/>
        </w:rPr>
        <w:t>(</w:t>
      </w:r>
      <w:r>
        <w:rPr>
          <w:lang w:val="zh-CN"/>
        </w:rPr>
        <w:t>一种惩罚牢房</w:t>
      </w:r>
      <w:r>
        <w:rPr>
          <w:rFonts w:hint="eastAsia"/>
          <w:lang w:val="zh-CN"/>
        </w:rPr>
        <w:t>)</w:t>
      </w:r>
      <w:r>
        <w:rPr>
          <w:lang w:val="zh-CN"/>
        </w:rPr>
        <w:t>达一个月。有一天，在他被隔离时，</w:t>
      </w:r>
      <w:r w:rsidRPr="00B804B1">
        <w:rPr>
          <w:rFonts w:hint="eastAsia"/>
          <w:lang w:val="zh-CN"/>
        </w:rPr>
        <w:t>阿什哈巴德</w:t>
      </w:r>
      <w:r>
        <w:rPr>
          <w:lang w:val="zh-CN"/>
        </w:rPr>
        <w:t>特别警察部队</w:t>
      </w:r>
      <w:r>
        <w:rPr>
          <w:rFonts w:hint="eastAsia"/>
          <w:lang w:val="zh-CN"/>
        </w:rPr>
        <w:t>的四名</w:t>
      </w:r>
      <w:r>
        <w:rPr>
          <w:lang w:val="zh-CN"/>
        </w:rPr>
        <w:t>蒙面军官进入惩罚牢房毒打提交人。</w:t>
      </w:r>
    </w:p>
    <w:p w:rsidR="00D029DE" w:rsidRDefault="00D029DE" w:rsidP="00D029DE">
      <w:pPr>
        <w:pStyle w:val="SingleTxtGC"/>
      </w:pPr>
      <w:r>
        <w:rPr>
          <w:lang w:val="zh-CN"/>
        </w:rPr>
        <w:t>2.6</w:t>
      </w:r>
      <w:r>
        <w:rPr>
          <w:rFonts w:hint="eastAsia"/>
          <w:lang w:val="zh-CN"/>
        </w:rPr>
        <w:t xml:space="preserve">  </w:t>
      </w:r>
      <w:r>
        <w:rPr>
          <w:lang w:val="zh-CN"/>
        </w:rPr>
        <w:t>提交人服刑后</w:t>
      </w:r>
      <w:r>
        <w:rPr>
          <w:rFonts w:hint="eastAsia"/>
          <w:lang w:val="zh-CN"/>
        </w:rPr>
        <w:t>，</w:t>
      </w:r>
      <w:r>
        <w:rPr>
          <w:lang w:val="zh-CN"/>
        </w:rPr>
        <w:t>在</w:t>
      </w:r>
      <w:r>
        <w:rPr>
          <w:lang w:val="zh-CN"/>
        </w:rPr>
        <w:t>2011</w:t>
      </w:r>
      <w:r>
        <w:rPr>
          <w:lang w:val="zh-CN"/>
        </w:rPr>
        <w:t>年</w:t>
      </w:r>
      <w:r>
        <w:rPr>
          <w:lang w:val="zh-CN"/>
        </w:rPr>
        <w:t>12</w:t>
      </w:r>
      <w:r>
        <w:rPr>
          <w:lang w:val="zh-CN"/>
        </w:rPr>
        <w:t>月</w:t>
      </w:r>
      <w:r>
        <w:rPr>
          <w:lang w:val="zh-CN"/>
        </w:rPr>
        <w:t>7</w:t>
      </w:r>
      <w:r>
        <w:rPr>
          <w:lang w:val="zh-CN"/>
        </w:rPr>
        <w:t>日被从监狱释放。一个月后，再次征召他去服兵役。他拒绝了，再次向军需部代表解释说他的宗教良心不允许他服兵役。</w:t>
      </w:r>
      <w:r>
        <w:rPr>
          <w:lang w:val="en-GB"/>
        </w:rPr>
        <w:t>2</w:t>
      </w:r>
      <w:r w:rsidRPr="0063556F">
        <w:rPr>
          <w:lang w:val="en-GB"/>
        </w:rPr>
        <w:t>0</w:t>
      </w:r>
      <w:r>
        <w:rPr>
          <w:lang w:val="en-GB"/>
        </w:rPr>
        <w:t>12</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w:t>
      </w:r>
      <w:r>
        <w:rPr>
          <w:lang w:val="zh-CN"/>
        </w:rPr>
        <w:t>根据《刑法》第</w:t>
      </w:r>
      <w:r>
        <w:rPr>
          <w:lang w:val="zh-CN"/>
        </w:rPr>
        <w:t>219</w:t>
      </w:r>
      <w:r>
        <w:rPr>
          <w:lang w:val="zh-CN"/>
        </w:rPr>
        <w:t>条第</w:t>
      </w:r>
      <w:r>
        <w:rPr>
          <w:lang w:val="zh-CN"/>
        </w:rPr>
        <w:t>1</w:t>
      </w:r>
      <w:r>
        <w:rPr>
          <w:lang w:val="zh-CN"/>
        </w:rPr>
        <w:t>款，他再次被达沙古兹市法院定罪，这次最高被判处</w:t>
      </w:r>
      <w:r>
        <w:rPr>
          <w:lang w:val="zh-CN"/>
        </w:rPr>
        <w:t>24</w:t>
      </w:r>
      <w:r>
        <w:rPr>
          <w:lang w:val="zh-CN"/>
        </w:rPr>
        <w:t>个月监禁。</w:t>
      </w:r>
      <w:r w:rsidRPr="00AB7D36">
        <w:rPr>
          <w:rStyle w:val="a7"/>
          <w:rFonts w:eastAsia="宋体"/>
          <w:lang w:val="zh-CN"/>
        </w:rPr>
        <w:footnoteReference w:id="5"/>
      </w:r>
      <w:r>
        <w:rPr>
          <w:rFonts w:hint="eastAsia"/>
          <w:lang w:val="zh-CN"/>
        </w:rPr>
        <w:t xml:space="preserve"> </w:t>
      </w:r>
      <w:r>
        <w:rPr>
          <w:lang w:val="zh-CN"/>
        </w:rPr>
        <w:t>提交人</w:t>
      </w:r>
      <w:r>
        <w:rPr>
          <w:rFonts w:hint="eastAsia"/>
          <w:lang w:val="zh-CN"/>
        </w:rPr>
        <w:t>被视作</w:t>
      </w:r>
      <w:r>
        <w:rPr>
          <w:lang w:val="zh-CN"/>
        </w:rPr>
        <w:t>累犯</w:t>
      </w:r>
      <w:r>
        <w:rPr>
          <w:rFonts w:hint="eastAsia"/>
          <w:lang w:val="zh-CN"/>
        </w:rPr>
        <w:t>，囚禁</w:t>
      </w:r>
      <w:r>
        <w:rPr>
          <w:lang w:val="zh-CN"/>
        </w:rPr>
        <w:t>在</w:t>
      </w:r>
      <w:r>
        <w:rPr>
          <w:rFonts w:hint="eastAsia"/>
          <w:lang w:val="zh-CN"/>
        </w:rPr>
        <w:t>高戒备</w:t>
      </w:r>
      <w:r>
        <w:rPr>
          <w:lang w:val="zh-CN"/>
        </w:rPr>
        <w:t>监狱。在向委员会提出申诉时，提交人被</w:t>
      </w:r>
      <w:r>
        <w:rPr>
          <w:rFonts w:hint="eastAsia"/>
          <w:lang w:val="zh-CN"/>
        </w:rPr>
        <w:t>囚</w:t>
      </w:r>
      <w:r>
        <w:rPr>
          <w:lang w:val="zh-CN"/>
        </w:rPr>
        <w:t>禁在赛义</w:t>
      </w:r>
      <w:proofErr w:type="gramStart"/>
      <w:r>
        <w:rPr>
          <w:lang w:val="zh-CN"/>
        </w:rPr>
        <w:t>迪</w:t>
      </w:r>
      <w:proofErr w:type="gramEnd"/>
      <w:r>
        <w:rPr>
          <w:rFonts w:hint="eastAsia"/>
          <w:lang w:val="zh-CN"/>
        </w:rPr>
        <w:t>的</w:t>
      </w:r>
      <w:r>
        <w:rPr>
          <w:rFonts w:hint="eastAsia"/>
          <w:lang w:val="zh-CN"/>
        </w:rPr>
        <w:t xml:space="preserve"> </w:t>
      </w:r>
      <w:r>
        <w:rPr>
          <w:lang w:val="zh-CN"/>
        </w:rPr>
        <w:t>LBK-11</w:t>
      </w:r>
      <w:r>
        <w:rPr>
          <w:rFonts w:hint="eastAsia"/>
          <w:lang w:val="zh-CN"/>
        </w:rPr>
        <w:t>高戒备</w:t>
      </w:r>
      <w:r>
        <w:rPr>
          <w:lang w:val="zh-CN"/>
        </w:rPr>
        <w:t>监狱，条件比</w:t>
      </w:r>
      <w:r>
        <w:rPr>
          <w:rFonts w:hint="eastAsia"/>
          <w:lang w:val="zh-CN"/>
        </w:rPr>
        <w:t>比第一次服刑时更差</w:t>
      </w:r>
      <w:r>
        <w:rPr>
          <w:lang w:val="zh-CN"/>
        </w:rPr>
        <w:t>。</w:t>
      </w:r>
    </w:p>
    <w:p w:rsidR="00D029DE" w:rsidRDefault="00D029DE" w:rsidP="00D029DE">
      <w:pPr>
        <w:pStyle w:val="SingleTxtGC"/>
      </w:pPr>
      <w:r>
        <w:rPr>
          <w:lang w:val="zh-CN"/>
        </w:rPr>
        <w:t>2.7</w:t>
      </w:r>
      <w:r>
        <w:rPr>
          <w:rFonts w:hint="eastAsia"/>
          <w:lang w:val="zh-CN"/>
        </w:rPr>
        <w:t xml:space="preserve">  </w:t>
      </w:r>
      <w:r>
        <w:rPr>
          <w:lang w:val="zh-CN"/>
        </w:rPr>
        <w:t>2012</w:t>
      </w:r>
      <w:r>
        <w:rPr>
          <w:lang w:val="zh-CN"/>
        </w:rPr>
        <w:t>年</w:t>
      </w:r>
      <w:r>
        <w:rPr>
          <w:rFonts w:hint="eastAsia"/>
          <w:lang w:val="zh-CN"/>
        </w:rPr>
        <w:t>6</w:t>
      </w:r>
      <w:r>
        <w:rPr>
          <w:lang w:val="zh-CN"/>
        </w:rPr>
        <w:t>月</w:t>
      </w:r>
      <w:r>
        <w:rPr>
          <w:rFonts w:hint="eastAsia"/>
          <w:lang w:val="zh-CN"/>
        </w:rPr>
        <w:t>14</w:t>
      </w:r>
      <w:r>
        <w:rPr>
          <w:lang w:val="zh-CN"/>
        </w:rPr>
        <w:t>日，达沙古兹地区法院驳回了提交人的上诉。</w:t>
      </w:r>
      <w:r w:rsidRPr="00B74035">
        <w:rPr>
          <w:lang w:val="zh-CN"/>
        </w:rPr>
        <w:t>提交人向土库曼斯坦最高法院提出</w:t>
      </w:r>
      <w:r>
        <w:rPr>
          <w:rFonts w:hint="eastAsia"/>
          <w:lang w:val="zh-CN"/>
        </w:rPr>
        <w:t>了监督复审</w:t>
      </w:r>
      <w:r>
        <w:rPr>
          <w:lang w:val="zh-CN"/>
        </w:rPr>
        <w:t>上诉</w:t>
      </w:r>
      <w:r>
        <w:rPr>
          <w:rFonts w:hint="eastAsia"/>
          <w:lang w:val="zh-CN"/>
        </w:rPr>
        <w:t>，</w:t>
      </w:r>
      <w:r>
        <w:rPr>
          <w:lang w:val="zh-CN"/>
        </w:rPr>
        <w:t>尽管根据委员会的判例，这类上诉纯粹是可自由酌处的补救办法，并不需要为用尽国内补救办法而这样做。</w:t>
      </w:r>
      <w:r w:rsidRPr="00AB7D36">
        <w:rPr>
          <w:rStyle w:val="a7"/>
          <w:rFonts w:eastAsia="宋体"/>
          <w:lang w:val="zh-CN"/>
        </w:rPr>
        <w:footnoteReference w:id="6"/>
      </w:r>
      <w:r>
        <w:rPr>
          <w:rFonts w:hint="eastAsia"/>
          <w:lang w:val="zh-CN"/>
        </w:rPr>
        <w:t xml:space="preserve"> </w:t>
      </w:r>
      <w:r>
        <w:rPr>
          <w:lang w:val="zh-CN"/>
        </w:rPr>
        <w:t>2012</w:t>
      </w:r>
      <w:r>
        <w:rPr>
          <w:lang w:val="zh-CN"/>
        </w:rPr>
        <w:t>年</w:t>
      </w:r>
      <w:r>
        <w:rPr>
          <w:lang w:val="zh-CN"/>
        </w:rPr>
        <w:t>7</w:t>
      </w:r>
      <w:r>
        <w:rPr>
          <w:lang w:val="zh-CN"/>
        </w:rPr>
        <w:t>月</w:t>
      </w:r>
      <w:r>
        <w:rPr>
          <w:lang w:val="zh-CN"/>
        </w:rPr>
        <w:t>13</w:t>
      </w:r>
      <w:r>
        <w:rPr>
          <w:lang w:val="zh-CN"/>
        </w:rPr>
        <w:t>日，法院驳回了提交人的上诉。</w:t>
      </w:r>
    </w:p>
    <w:p w:rsidR="00D029DE" w:rsidRDefault="00D029DE" w:rsidP="00D029DE">
      <w:pPr>
        <w:pStyle w:val="SingleTxtGC"/>
      </w:pPr>
      <w:r>
        <w:rPr>
          <w:lang w:val="zh-CN"/>
        </w:rPr>
        <w:t>2.8</w:t>
      </w:r>
      <w:r>
        <w:rPr>
          <w:rFonts w:hint="eastAsia"/>
          <w:lang w:val="zh-CN"/>
        </w:rPr>
        <w:t xml:space="preserve"> </w:t>
      </w:r>
      <w:r w:rsidR="00E64C61">
        <w:rPr>
          <w:rFonts w:hint="eastAsia"/>
          <w:lang w:val="zh-CN"/>
        </w:rPr>
        <w:t xml:space="preserve"> </w:t>
      </w:r>
      <w:r>
        <w:rPr>
          <w:lang w:val="zh-CN"/>
        </w:rPr>
        <w:t>关于所称违反《公约》第七条，提交人坚持认为，没有有效的国内补救办法可供他申诉在被拘留期间和在监狱中所遭受的</w:t>
      </w:r>
      <w:r>
        <w:rPr>
          <w:rFonts w:hint="eastAsia"/>
          <w:lang w:val="zh-CN"/>
        </w:rPr>
        <w:t>“</w:t>
      </w:r>
      <w:r>
        <w:rPr>
          <w:lang w:val="zh-CN"/>
        </w:rPr>
        <w:t>不人道或有辱人格的待遇或处罚</w:t>
      </w:r>
      <w:r>
        <w:rPr>
          <w:rFonts w:hint="eastAsia"/>
          <w:lang w:val="zh-CN"/>
        </w:rPr>
        <w:t>”</w:t>
      </w:r>
      <w:r>
        <w:rPr>
          <w:lang w:val="zh-CN"/>
        </w:rPr>
        <w:t>。他援引禁止酷刑委员会关于土库曼斯坦初次报告的结论性意见</w:t>
      </w:r>
      <w:r>
        <w:rPr>
          <w:lang w:val="zh-CN"/>
        </w:rPr>
        <w:t>(CAT/C/TKM/CO/1)</w:t>
      </w:r>
      <w:r>
        <w:rPr>
          <w:lang w:val="zh-CN"/>
        </w:rPr>
        <w:t>，在该意见中，委员会表示关切的是，</w:t>
      </w:r>
      <w:r w:rsidRPr="002F1BAF">
        <w:rPr>
          <w:rFonts w:hint="eastAsia"/>
        </w:rPr>
        <w:t>缺乏独立、有效的申诉机制接收酷刑指控</w:t>
      </w:r>
      <w:r>
        <w:rPr>
          <w:rFonts w:hint="eastAsia"/>
        </w:rPr>
        <w:t>，</w:t>
      </w:r>
      <w:r w:rsidRPr="002F1BAF">
        <w:rPr>
          <w:rFonts w:hint="eastAsia"/>
        </w:rPr>
        <w:t>特别是对已定罪囚犯和审判前被拘留者实施酷刑的指控</w:t>
      </w:r>
      <w:r>
        <w:rPr>
          <w:rFonts w:hint="eastAsia"/>
        </w:rPr>
        <w:t>，</w:t>
      </w:r>
      <w:r w:rsidRPr="002F1BAF">
        <w:rPr>
          <w:rFonts w:hint="eastAsia"/>
        </w:rPr>
        <w:t>并对这些指控进行公正和充分的调查</w:t>
      </w:r>
      <w:r>
        <w:rPr>
          <w:lang w:val="en-GB"/>
        </w:rPr>
        <w:t>(</w:t>
      </w:r>
      <w:r>
        <w:rPr>
          <w:rFonts w:hint="eastAsia"/>
          <w:lang w:val="en-GB"/>
        </w:rPr>
        <w:t>第</w:t>
      </w:r>
      <w:r>
        <w:rPr>
          <w:rFonts w:hint="eastAsia"/>
          <w:lang w:val="en-GB"/>
        </w:rPr>
        <w:t>11</w:t>
      </w:r>
      <w:r>
        <w:rPr>
          <w:rFonts w:hint="eastAsia"/>
          <w:lang w:val="en-GB"/>
        </w:rPr>
        <w:t>段</w:t>
      </w:r>
      <w:r>
        <w:rPr>
          <w:lang w:val="en-GB"/>
        </w:rPr>
        <w:t>(a))</w:t>
      </w:r>
      <w:r>
        <w:rPr>
          <w:lang w:val="zh-CN"/>
        </w:rPr>
        <w:t>。</w:t>
      </w:r>
    </w:p>
    <w:p w:rsidR="00D029DE" w:rsidRDefault="00D029DE" w:rsidP="00D029DE">
      <w:pPr>
        <w:pStyle w:val="SingleTxtGC"/>
      </w:pPr>
      <w:r>
        <w:rPr>
          <w:lang w:val="zh-CN"/>
        </w:rPr>
        <w:t>2.9</w:t>
      </w:r>
      <w:r>
        <w:rPr>
          <w:rFonts w:hint="eastAsia"/>
          <w:lang w:val="zh-CN"/>
        </w:rPr>
        <w:t xml:space="preserve"> </w:t>
      </w:r>
      <w:r w:rsidR="00E64C61">
        <w:rPr>
          <w:rFonts w:hint="eastAsia"/>
          <w:lang w:val="zh-CN"/>
        </w:rPr>
        <w:t xml:space="preserve"> </w:t>
      </w:r>
      <w:r>
        <w:rPr>
          <w:lang w:val="zh-CN"/>
        </w:rPr>
        <w:t>关于所称违反《公约》第十四条第</w:t>
      </w:r>
      <w:r>
        <w:rPr>
          <w:rFonts w:hint="eastAsia"/>
          <w:lang w:val="zh-CN"/>
        </w:rPr>
        <w:t>7</w:t>
      </w:r>
      <w:r>
        <w:rPr>
          <w:lang w:val="zh-CN"/>
        </w:rPr>
        <w:t>款，提交人指出，《</w:t>
      </w:r>
      <w:r>
        <w:rPr>
          <w:rFonts w:hint="eastAsia"/>
          <w:lang w:val="zh-CN"/>
        </w:rPr>
        <w:t>征兵</w:t>
      </w:r>
      <w:r>
        <w:rPr>
          <w:lang w:val="zh-CN"/>
        </w:rPr>
        <w:t>和兵役法》第</w:t>
      </w:r>
      <w:r>
        <w:rPr>
          <w:lang w:val="zh-CN"/>
        </w:rPr>
        <w:t>18</w:t>
      </w:r>
      <w:r>
        <w:rPr>
          <w:lang w:val="zh-CN"/>
        </w:rPr>
        <w:t>条第</w:t>
      </w:r>
      <w:r>
        <w:rPr>
          <w:lang w:val="zh-CN"/>
        </w:rPr>
        <w:t>4</w:t>
      </w:r>
      <w:r>
        <w:rPr>
          <w:lang w:val="zh-CN"/>
        </w:rPr>
        <w:t>款明确允许对出于良心拒服兵役的人重复起诉和监禁。因此，没有国内补救办法可供他</w:t>
      </w:r>
      <w:r>
        <w:rPr>
          <w:rFonts w:hint="eastAsia"/>
          <w:lang w:val="zh-CN"/>
        </w:rPr>
        <w:t>就</w:t>
      </w:r>
      <w:r>
        <w:rPr>
          <w:lang w:val="zh-CN"/>
        </w:rPr>
        <w:t>自己出于良心拒服兵役被重复起诉和定罪获得补偿。提交人称，</w:t>
      </w:r>
      <w:r>
        <w:rPr>
          <w:rFonts w:hint="eastAsia"/>
          <w:lang w:val="zh-CN"/>
        </w:rPr>
        <w:t>他向</w:t>
      </w:r>
      <w:r>
        <w:rPr>
          <w:lang w:val="zh-CN"/>
        </w:rPr>
        <w:t>土库曼斯坦最高法院</w:t>
      </w:r>
      <w:r>
        <w:rPr>
          <w:rFonts w:hint="eastAsia"/>
          <w:lang w:val="zh-CN"/>
        </w:rPr>
        <w:t>提起监督</w:t>
      </w:r>
      <w:r>
        <w:rPr>
          <w:lang w:val="zh-CN"/>
        </w:rPr>
        <w:t>复审上诉</w:t>
      </w:r>
      <w:r>
        <w:rPr>
          <w:rFonts w:hint="eastAsia"/>
          <w:lang w:val="zh-CN"/>
        </w:rPr>
        <w:t>后</w:t>
      </w:r>
      <w:r>
        <w:rPr>
          <w:lang w:val="zh-CN"/>
        </w:rPr>
        <w:t>，</w:t>
      </w:r>
      <w:r>
        <w:rPr>
          <w:rFonts w:hint="eastAsia"/>
          <w:lang w:val="zh-CN"/>
        </w:rPr>
        <w:t>已经</w:t>
      </w:r>
      <w:r>
        <w:rPr>
          <w:lang w:val="zh-CN"/>
        </w:rPr>
        <w:t>就指称的违反《公约》第</w:t>
      </w:r>
      <w:r>
        <w:rPr>
          <w:rFonts w:hint="eastAsia"/>
          <w:lang w:val="zh-CN"/>
        </w:rPr>
        <w:t>十八条第</w:t>
      </w:r>
      <w:r>
        <w:rPr>
          <w:lang w:val="zh-CN"/>
        </w:rPr>
        <w:t>1</w:t>
      </w:r>
      <w:r>
        <w:rPr>
          <w:rFonts w:hint="eastAsia"/>
          <w:lang w:val="zh-CN"/>
        </w:rPr>
        <w:t>款的情况</w:t>
      </w:r>
      <w:r>
        <w:rPr>
          <w:lang w:val="zh-CN"/>
        </w:rPr>
        <w:t>用尽了可以援用的国内补救办法。</w:t>
      </w:r>
      <w:r w:rsidRPr="00AB7D36">
        <w:rPr>
          <w:rStyle w:val="a7"/>
          <w:rFonts w:eastAsia="宋体"/>
          <w:lang w:val="zh-CN"/>
        </w:rPr>
        <w:footnoteReference w:id="7"/>
      </w:r>
      <w:r>
        <w:rPr>
          <w:rFonts w:hint="eastAsia"/>
          <w:lang w:val="zh-CN"/>
        </w:rPr>
        <w:t xml:space="preserve"> </w:t>
      </w:r>
      <w:r>
        <w:rPr>
          <w:lang w:val="zh-CN"/>
        </w:rPr>
        <w:t>他认为，达沙古</w:t>
      </w:r>
      <w:r>
        <w:rPr>
          <w:lang w:val="zh-CN"/>
        </w:rPr>
        <w:lastRenderedPageBreak/>
        <w:t>兹地区法院上诉法</w:t>
      </w:r>
      <w:r>
        <w:rPr>
          <w:rFonts w:hint="eastAsia"/>
          <w:lang w:val="zh-CN"/>
        </w:rPr>
        <w:t>庭</w:t>
      </w:r>
      <w:proofErr w:type="gramStart"/>
      <w:r>
        <w:rPr>
          <w:lang w:val="zh-CN"/>
        </w:rPr>
        <w:t>2010</w:t>
      </w:r>
      <w:proofErr w:type="gramEnd"/>
      <w:r>
        <w:rPr>
          <w:lang w:val="zh-CN"/>
        </w:rPr>
        <w:t>月</w:t>
      </w:r>
      <w:r>
        <w:rPr>
          <w:lang w:val="zh-CN"/>
        </w:rPr>
        <w:t>1</w:t>
      </w:r>
      <w:r>
        <w:rPr>
          <w:lang w:val="zh-CN"/>
        </w:rPr>
        <w:t>月</w:t>
      </w:r>
      <w:r>
        <w:rPr>
          <w:lang w:val="zh-CN"/>
        </w:rPr>
        <w:t>5</w:t>
      </w:r>
      <w:r>
        <w:rPr>
          <w:lang w:val="zh-CN"/>
        </w:rPr>
        <w:t>日关于他第一次判罪的裁决和土库曼斯坦最高法院</w:t>
      </w:r>
      <w:r>
        <w:rPr>
          <w:lang w:val="zh-CN"/>
        </w:rPr>
        <w:t>2012</w:t>
      </w:r>
      <w:r>
        <w:rPr>
          <w:lang w:val="zh-CN"/>
        </w:rPr>
        <w:t>年</w:t>
      </w:r>
      <w:r>
        <w:rPr>
          <w:lang w:val="zh-CN"/>
        </w:rPr>
        <w:t>7</w:t>
      </w:r>
      <w:r>
        <w:rPr>
          <w:lang w:val="zh-CN"/>
        </w:rPr>
        <w:t>月</w:t>
      </w:r>
      <w:r>
        <w:rPr>
          <w:lang w:val="zh-CN"/>
        </w:rPr>
        <w:t>13</w:t>
      </w:r>
      <w:r>
        <w:rPr>
          <w:lang w:val="zh-CN"/>
        </w:rPr>
        <w:t>日关于他第二次</w:t>
      </w:r>
      <w:r>
        <w:rPr>
          <w:rFonts w:hint="eastAsia"/>
          <w:lang w:val="zh-CN"/>
        </w:rPr>
        <w:t>判罪</w:t>
      </w:r>
      <w:r>
        <w:rPr>
          <w:lang w:val="zh-CN"/>
        </w:rPr>
        <w:t>的裁决，满足了他在向委员会提交来文之前必须用尽所有可以援用的国内补救办法的义务。</w:t>
      </w:r>
    </w:p>
    <w:p w:rsidR="00D029DE" w:rsidRDefault="00D029DE" w:rsidP="00D029DE">
      <w:pPr>
        <w:pStyle w:val="SingleTxtGC"/>
      </w:pPr>
      <w:r>
        <w:rPr>
          <w:lang w:val="zh-CN"/>
        </w:rPr>
        <w:t>2.10</w:t>
      </w:r>
      <w:r>
        <w:rPr>
          <w:rFonts w:hint="eastAsia"/>
          <w:lang w:val="zh-CN"/>
        </w:rPr>
        <w:t xml:space="preserve">  </w:t>
      </w:r>
      <w:r>
        <w:rPr>
          <w:lang w:val="zh-CN"/>
        </w:rPr>
        <w:t>提交人在</w:t>
      </w:r>
      <w:r>
        <w:rPr>
          <w:lang w:val="zh-CN"/>
        </w:rPr>
        <w:t>2013</w:t>
      </w:r>
      <w:r>
        <w:rPr>
          <w:lang w:val="zh-CN"/>
        </w:rPr>
        <w:t>年</w:t>
      </w:r>
      <w:r>
        <w:rPr>
          <w:lang w:val="zh-CN"/>
        </w:rPr>
        <w:t>2</w:t>
      </w:r>
      <w:r>
        <w:rPr>
          <w:lang w:val="zh-CN"/>
        </w:rPr>
        <w:t>月</w:t>
      </w:r>
      <w:r>
        <w:rPr>
          <w:lang w:val="zh-CN"/>
        </w:rPr>
        <w:t>6</w:t>
      </w:r>
      <w:r>
        <w:rPr>
          <w:lang w:val="zh-CN"/>
        </w:rPr>
        <w:t>日提交的补充来文中</w:t>
      </w:r>
      <w:r>
        <w:rPr>
          <w:rFonts w:hint="eastAsia"/>
          <w:lang w:val="zh-CN"/>
        </w:rPr>
        <w:t>告知</w:t>
      </w:r>
      <w:r>
        <w:rPr>
          <w:lang w:val="zh-CN"/>
        </w:rPr>
        <w:t>委员会，</w:t>
      </w:r>
      <w:r>
        <w:rPr>
          <w:lang w:val="zh-CN"/>
        </w:rPr>
        <w:t>2013</w:t>
      </w:r>
      <w:r>
        <w:rPr>
          <w:lang w:val="zh-CN"/>
        </w:rPr>
        <w:t>年</w:t>
      </w:r>
      <w:r>
        <w:rPr>
          <w:lang w:val="zh-CN"/>
        </w:rPr>
        <w:t>1</w:t>
      </w:r>
      <w:r>
        <w:rPr>
          <w:lang w:val="zh-CN"/>
        </w:rPr>
        <w:t>月</w:t>
      </w:r>
      <w:r>
        <w:rPr>
          <w:lang w:val="zh-CN"/>
        </w:rPr>
        <w:t>24</w:t>
      </w:r>
      <w:r>
        <w:rPr>
          <w:lang w:val="zh-CN"/>
        </w:rPr>
        <w:t>日晚</w:t>
      </w:r>
      <w:r>
        <w:rPr>
          <w:lang w:val="zh-CN"/>
        </w:rPr>
        <w:t>10</w:t>
      </w:r>
      <w:r>
        <w:rPr>
          <w:lang w:val="zh-CN"/>
        </w:rPr>
        <w:t>时，在委员会</w:t>
      </w:r>
      <w:r>
        <w:rPr>
          <w:lang w:val="zh-CN"/>
        </w:rPr>
        <w:t>2012</w:t>
      </w:r>
      <w:r>
        <w:rPr>
          <w:lang w:val="zh-CN"/>
        </w:rPr>
        <w:t>年</w:t>
      </w:r>
      <w:r>
        <w:rPr>
          <w:lang w:val="zh-CN"/>
        </w:rPr>
        <w:t>12</w:t>
      </w:r>
      <w:r>
        <w:rPr>
          <w:lang w:val="zh-CN"/>
        </w:rPr>
        <w:t>月</w:t>
      </w:r>
      <w:r>
        <w:rPr>
          <w:lang w:val="zh-CN"/>
        </w:rPr>
        <w:t>7</w:t>
      </w:r>
      <w:r>
        <w:rPr>
          <w:lang w:val="zh-CN"/>
        </w:rPr>
        <w:t>日向缔约国转交本来文和其他</w:t>
      </w:r>
      <w:r>
        <w:rPr>
          <w:lang w:val="zh-CN"/>
        </w:rPr>
        <w:t>9</w:t>
      </w:r>
      <w:r>
        <w:rPr>
          <w:lang w:val="zh-CN"/>
        </w:rPr>
        <w:t>份来文后几个星期，有</w:t>
      </w:r>
      <w:r>
        <w:rPr>
          <w:lang w:val="zh-CN"/>
        </w:rPr>
        <w:t>30</w:t>
      </w:r>
      <w:r>
        <w:rPr>
          <w:lang w:val="zh-CN"/>
        </w:rPr>
        <w:t>多名警察搜查了</w:t>
      </w:r>
      <w:r>
        <w:rPr>
          <w:rFonts w:hint="eastAsia"/>
          <w:lang w:val="zh-CN"/>
        </w:rPr>
        <w:t>他</w:t>
      </w:r>
      <w:r>
        <w:rPr>
          <w:lang w:val="zh-CN"/>
        </w:rPr>
        <w:t>家。警察对他家人和当晚</w:t>
      </w:r>
      <w:r>
        <w:rPr>
          <w:rFonts w:hint="eastAsia"/>
          <w:lang w:val="zh-CN"/>
        </w:rPr>
        <w:t>在场</w:t>
      </w:r>
      <w:r>
        <w:rPr>
          <w:lang w:val="zh-CN"/>
        </w:rPr>
        <w:t>的客人</w:t>
      </w:r>
      <w:r>
        <w:rPr>
          <w:rFonts w:hint="eastAsia"/>
          <w:lang w:val="zh-CN"/>
        </w:rPr>
        <w:t>实施了</w:t>
      </w:r>
      <w:r>
        <w:rPr>
          <w:lang w:val="zh-CN"/>
        </w:rPr>
        <w:t>殴打、威胁强奸和严重虐待。就此向土库曼斯坦</w:t>
      </w:r>
      <w:r>
        <w:rPr>
          <w:rFonts w:hint="eastAsia"/>
          <w:lang w:val="zh-CN"/>
        </w:rPr>
        <w:t>总</w:t>
      </w:r>
      <w:r>
        <w:rPr>
          <w:lang w:val="zh-CN"/>
        </w:rPr>
        <w:t>检察长和</w:t>
      </w:r>
      <w:r>
        <w:rPr>
          <w:rFonts w:hint="eastAsia"/>
          <w:lang w:val="zh-CN"/>
        </w:rPr>
        <w:t>总统</w:t>
      </w:r>
      <w:r>
        <w:rPr>
          <w:lang w:val="zh-CN"/>
        </w:rPr>
        <w:t>提交申诉之后，提交人请委员会保护他免遭报复</w:t>
      </w:r>
      <w:r>
        <w:rPr>
          <w:lang w:val="zh-CN"/>
        </w:rPr>
        <w:t>(</w:t>
      </w:r>
      <w:r>
        <w:rPr>
          <w:lang w:val="zh-CN"/>
        </w:rPr>
        <w:t>见上文第</w:t>
      </w:r>
      <w:r>
        <w:rPr>
          <w:lang w:val="zh-CN"/>
        </w:rPr>
        <w:t>1.2</w:t>
      </w:r>
      <w:r>
        <w:rPr>
          <w:lang w:val="zh-CN"/>
        </w:rPr>
        <w:t>段</w:t>
      </w:r>
      <w:r>
        <w:rPr>
          <w:lang w:val="zh-CN"/>
        </w:rPr>
        <w:t>)</w:t>
      </w:r>
      <w:r>
        <w:rPr>
          <w:lang w:val="zh-CN"/>
        </w:rPr>
        <w:t>。</w:t>
      </w:r>
    </w:p>
    <w:p w:rsidR="00D029DE" w:rsidRDefault="00D029DE" w:rsidP="00D029DE">
      <w:pPr>
        <w:pStyle w:val="SingleTxtGC"/>
      </w:pPr>
      <w:r>
        <w:rPr>
          <w:lang w:val="zh-CN"/>
        </w:rPr>
        <w:t>2.11</w:t>
      </w:r>
      <w:r w:rsidR="00E64C61">
        <w:rPr>
          <w:rFonts w:hint="eastAsia"/>
          <w:lang w:val="zh-CN"/>
        </w:rPr>
        <w:t xml:space="preserve"> </w:t>
      </w:r>
      <w:r>
        <w:rPr>
          <w:rFonts w:hint="eastAsia"/>
          <w:lang w:val="zh-CN"/>
        </w:rPr>
        <w:t xml:space="preserve"> </w:t>
      </w:r>
      <w:r>
        <w:rPr>
          <w:lang w:val="zh-CN"/>
        </w:rPr>
        <w:t>提交人未将其来文向其他国际调查程序或解决办法提交。</w:t>
      </w:r>
    </w:p>
    <w:p w:rsidR="00D029DE" w:rsidRPr="00214E11" w:rsidRDefault="00D029DE" w:rsidP="00E64C61">
      <w:pPr>
        <w:pStyle w:val="H23GC"/>
      </w:pPr>
      <w:r>
        <w:rPr>
          <w:lang w:val="zh-CN"/>
        </w:rPr>
        <w:tab/>
      </w:r>
      <w:r>
        <w:rPr>
          <w:lang w:val="zh-CN"/>
        </w:rPr>
        <w:tab/>
      </w:r>
      <w:r w:rsidRPr="00246383">
        <w:rPr>
          <w:rFonts w:hint="eastAsia"/>
          <w:lang w:val="zh-CN"/>
        </w:rPr>
        <w:t>申诉</w:t>
      </w:r>
    </w:p>
    <w:p w:rsidR="00D029DE" w:rsidRPr="00214E11" w:rsidRDefault="00D029DE" w:rsidP="00D029DE">
      <w:pPr>
        <w:pStyle w:val="SingleTxtGC"/>
      </w:pPr>
      <w:r>
        <w:rPr>
          <w:lang w:val="zh-CN"/>
        </w:rPr>
        <w:t>3.1</w:t>
      </w:r>
      <w:r>
        <w:rPr>
          <w:rFonts w:hint="eastAsia"/>
          <w:lang w:val="zh-CN"/>
        </w:rPr>
        <w:t xml:space="preserve">  </w:t>
      </w:r>
      <w:r>
        <w:rPr>
          <w:lang w:val="zh-CN"/>
        </w:rPr>
        <w:t>提交人称，因其出于良心拒绝服兵役所表达的宗教信仰而对其起诉和监禁本身构成了《公约》第七条意义上的不人道或有辱人格的待遇。</w:t>
      </w:r>
      <w:r w:rsidRPr="00AB7D36">
        <w:rPr>
          <w:rStyle w:val="a7"/>
          <w:rFonts w:eastAsia="宋体"/>
          <w:lang w:val="zh-CN"/>
        </w:rPr>
        <w:footnoteReference w:id="8"/>
      </w:r>
    </w:p>
    <w:p w:rsidR="00D029DE" w:rsidRPr="00214E11" w:rsidRDefault="00D029DE" w:rsidP="00D029DE">
      <w:pPr>
        <w:pStyle w:val="SingleTxtGC"/>
      </w:pPr>
      <w:r>
        <w:rPr>
          <w:lang w:val="zh-CN"/>
        </w:rPr>
        <w:t>3.2</w:t>
      </w:r>
      <w:r>
        <w:rPr>
          <w:rFonts w:hint="eastAsia"/>
          <w:lang w:val="zh-CN"/>
        </w:rPr>
        <w:t xml:space="preserve">  </w:t>
      </w:r>
      <w:r>
        <w:rPr>
          <w:lang w:val="zh-CN"/>
        </w:rPr>
        <w:t>提交人还称，缔约国违反了《公约》第七条，因为他在被拘留期间受到不人道或有辱人格的待遇或处罚，包括警察暴力和</w:t>
      </w:r>
      <w:r w:rsidR="00BA4447">
        <w:rPr>
          <w:lang w:val="zh-CN"/>
        </w:rPr>
        <w:t>LBK</w:t>
      </w:r>
      <w:r>
        <w:rPr>
          <w:lang w:val="zh-CN"/>
        </w:rPr>
        <w:t>-12</w:t>
      </w:r>
      <w:r>
        <w:rPr>
          <w:lang w:val="zh-CN"/>
        </w:rPr>
        <w:t>监狱的拘留条件。在这方面，除其他外，他特别提到了禁止酷刑委员会的结论性意见、</w:t>
      </w:r>
      <w:r w:rsidRPr="00AB7D36">
        <w:rPr>
          <w:rStyle w:val="a7"/>
          <w:rFonts w:eastAsia="宋体"/>
          <w:lang w:val="zh-CN"/>
        </w:rPr>
        <w:footnoteReference w:id="9"/>
      </w:r>
      <w:r>
        <w:rPr>
          <w:rFonts w:hint="eastAsia"/>
          <w:lang w:val="zh-CN"/>
        </w:rPr>
        <w:t xml:space="preserve"> </w:t>
      </w:r>
      <w:r w:rsidRPr="00A35D62">
        <w:rPr>
          <w:lang w:val="zh-CN"/>
        </w:rPr>
        <w:t>欧洲人权法院的判例</w:t>
      </w:r>
      <w:r w:rsidRPr="00AB7D36">
        <w:rPr>
          <w:rStyle w:val="a7"/>
          <w:rFonts w:eastAsia="宋体"/>
          <w:lang w:val="zh-CN"/>
        </w:rPr>
        <w:footnoteReference w:id="10"/>
      </w:r>
      <w:r w:rsidR="00E64C61">
        <w:rPr>
          <w:rFonts w:hint="eastAsia"/>
          <w:lang w:val="zh-CN"/>
        </w:rPr>
        <w:t xml:space="preserve"> </w:t>
      </w:r>
      <w:r w:rsidRPr="00A35D62">
        <w:rPr>
          <w:lang w:val="zh-CN"/>
        </w:rPr>
        <w:t>和土库曼斯坦独立律师协会</w:t>
      </w:r>
      <w:r>
        <w:rPr>
          <w:lang w:val="zh-CN"/>
        </w:rPr>
        <w:t>2</w:t>
      </w:r>
      <w:r w:rsidRPr="00A35D62">
        <w:rPr>
          <w:lang w:val="zh-CN"/>
        </w:rPr>
        <w:t>0</w:t>
      </w:r>
      <w:r>
        <w:rPr>
          <w:lang w:val="zh-CN"/>
        </w:rPr>
        <w:t>1</w:t>
      </w:r>
      <w:r w:rsidRPr="00A35D62">
        <w:rPr>
          <w:lang w:val="zh-CN"/>
        </w:rPr>
        <w:t>0</w:t>
      </w:r>
      <w:r w:rsidRPr="00A35D62">
        <w:rPr>
          <w:lang w:val="zh-CN"/>
        </w:rPr>
        <w:t>年</w:t>
      </w:r>
      <w:r>
        <w:rPr>
          <w:lang w:val="zh-CN"/>
        </w:rPr>
        <w:t>2</w:t>
      </w:r>
      <w:r w:rsidRPr="00A35D62">
        <w:rPr>
          <w:lang w:val="zh-CN"/>
        </w:rPr>
        <w:t>月的报告。</w:t>
      </w:r>
      <w:r w:rsidRPr="00AB7D36">
        <w:rPr>
          <w:rStyle w:val="a7"/>
          <w:rFonts w:eastAsia="宋体"/>
          <w:lang w:val="zh-CN"/>
        </w:rPr>
        <w:footnoteReference w:id="11"/>
      </w:r>
      <w:r>
        <w:rPr>
          <w:rFonts w:hint="eastAsia"/>
          <w:lang w:val="zh-CN"/>
        </w:rPr>
        <w:t xml:space="preserve"> </w:t>
      </w:r>
      <w:r>
        <w:rPr>
          <w:lang w:val="zh-CN"/>
        </w:rPr>
        <w:t>这些文件表明，酷刑和虐待被拘留者的做法在缔约国普遍存在。他们还强调指出</w:t>
      </w:r>
      <w:r>
        <w:rPr>
          <w:rFonts w:hint="eastAsia"/>
          <w:lang w:val="zh-CN"/>
        </w:rPr>
        <w:t>，</w:t>
      </w:r>
      <w:r>
        <w:rPr>
          <w:lang w:val="zh-CN"/>
        </w:rPr>
        <w:t>被遣返回土库曼</w:t>
      </w:r>
      <w:r>
        <w:rPr>
          <w:lang w:val="zh-CN"/>
        </w:rPr>
        <w:lastRenderedPageBreak/>
        <w:t>斯坦可能遭受酷刑或不人道或有辱人格的待遇的严重风险</w:t>
      </w:r>
      <w:r>
        <w:rPr>
          <w:rFonts w:hint="eastAsia"/>
          <w:lang w:val="zh-CN"/>
        </w:rPr>
        <w:t>，</w:t>
      </w:r>
      <w:r>
        <w:rPr>
          <w:lang w:val="zh-CN"/>
        </w:rPr>
        <w:t>LBK-12</w:t>
      </w:r>
      <w:r>
        <w:rPr>
          <w:lang w:val="zh-CN"/>
        </w:rPr>
        <w:t>监狱位于沙漠</w:t>
      </w:r>
      <w:r>
        <w:rPr>
          <w:rFonts w:hint="eastAsia"/>
          <w:lang w:val="zh-CN"/>
        </w:rPr>
        <w:t>，</w:t>
      </w:r>
      <w:r w:rsidRPr="008D243C">
        <w:rPr>
          <w:lang w:val="zh-CN"/>
        </w:rPr>
        <w:t>气温</w:t>
      </w:r>
      <w:r>
        <w:rPr>
          <w:lang w:val="zh-CN"/>
        </w:rPr>
        <w:t>可达极端</w:t>
      </w:r>
      <w:r>
        <w:rPr>
          <w:rFonts w:hint="eastAsia"/>
          <w:lang w:val="zh-CN"/>
        </w:rPr>
        <w:t>摄氏度</w:t>
      </w:r>
      <w:r>
        <w:rPr>
          <w:lang w:val="zh-CN"/>
        </w:rPr>
        <w:t>。监狱人满为患，患有传染病的囚犯与健康的囚犯关在一起，使提交人处于被传染的高风险</w:t>
      </w:r>
      <w:r>
        <w:rPr>
          <w:rFonts w:hint="eastAsia"/>
          <w:lang w:val="zh-CN"/>
        </w:rPr>
        <w:t>之中</w:t>
      </w:r>
      <w:r>
        <w:rPr>
          <w:lang w:val="zh-CN"/>
        </w:rPr>
        <w:t>。因此，提交人请委员会要求缔约国立即从监狱释放他。尽管提交人并未明确援引《公约》第十条，但来文提出的问题似乎也涉及到这一条款。</w:t>
      </w:r>
    </w:p>
    <w:p w:rsidR="00D029DE" w:rsidRPr="00214E11" w:rsidRDefault="00D029DE" w:rsidP="00D029DE">
      <w:pPr>
        <w:pStyle w:val="SingleTxtGC"/>
      </w:pPr>
      <w:r>
        <w:rPr>
          <w:lang w:val="zh-CN"/>
        </w:rPr>
        <w:t>3.3</w:t>
      </w:r>
      <w:r>
        <w:rPr>
          <w:rFonts w:hint="eastAsia"/>
          <w:lang w:val="zh-CN"/>
        </w:rPr>
        <w:t xml:space="preserve">  </w:t>
      </w:r>
      <w:r>
        <w:rPr>
          <w:lang w:val="zh-CN"/>
        </w:rPr>
        <w:t>在本案中，提交人出于良心这个同样一直没变的原因拒绝服兵役曾两次被起诉、定罪和监禁，违反</w:t>
      </w:r>
      <w:r>
        <w:rPr>
          <w:rFonts w:hint="eastAsia"/>
          <w:lang w:val="zh-CN"/>
        </w:rPr>
        <w:t>了</w:t>
      </w:r>
      <w:r>
        <w:rPr>
          <w:lang w:val="zh-CN"/>
        </w:rPr>
        <w:t>《公约》第十四条第</w:t>
      </w:r>
      <w:r>
        <w:rPr>
          <w:lang w:val="zh-CN"/>
        </w:rPr>
        <w:t>7</w:t>
      </w:r>
      <w:r>
        <w:rPr>
          <w:lang w:val="zh-CN"/>
        </w:rPr>
        <w:t>款。</w:t>
      </w:r>
      <w:r w:rsidRPr="00AB7D36">
        <w:rPr>
          <w:rStyle w:val="a7"/>
          <w:rFonts w:eastAsia="宋体"/>
          <w:lang w:val="zh-CN"/>
        </w:rPr>
        <w:footnoteReference w:id="12"/>
      </w:r>
    </w:p>
    <w:p w:rsidR="00D029DE" w:rsidRDefault="00D029DE" w:rsidP="00D029DE">
      <w:pPr>
        <w:pStyle w:val="SingleTxtGC"/>
      </w:pPr>
      <w:r>
        <w:rPr>
          <w:lang w:val="zh-CN"/>
        </w:rPr>
        <w:t>3.4</w:t>
      </w:r>
      <w:r>
        <w:rPr>
          <w:rFonts w:hint="eastAsia"/>
          <w:lang w:val="zh-CN"/>
        </w:rPr>
        <w:t xml:space="preserve">  </w:t>
      </w:r>
      <w:r>
        <w:rPr>
          <w:lang w:val="zh-CN"/>
        </w:rPr>
        <w:t>提交人说，因其宗教信仰和出于良心拒服兵役而对他进行起诉、定罪和监禁侵犯了其根据《公约》第十八条第</w:t>
      </w:r>
      <w:r>
        <w:rPr>
          <w:lang w:val="zh-CN"/>
        </w:rPr>
        <w:t>1</w:t>
      </w:r>
      <w:r>
        <w:rPr>
          <w:lang w:val="zh-CN"/>
        </w:rPr>
        <w:t>款享有的权利。</w:t>
      </w:r>
      <w:r w:rsidRPr="00AB7D36">
        <w:rPr>
          <w:rStyle w:val="a7"/>
          <w:rFonts w:eastAsia="宋体"/>
          <w:lang w:val="zh-CN"/>
        </w:rPr>
        <w:footnoteReference w:id="13"/>
      </w:r>
      <w:r w:rsidR="00BA4447">
        <w:rPr>
          <w:rFonts w:hint="eastAsia"/>
          <w:lang w:val="zh-CN"/>
        </w:rPr>
        <w:t xml:space="preserve"> </w:t>
      </w:r>
      <w:r>
        <w:rPr>
          <w:lang w:val="zh-CN"/>
        </w:rPr>
        <w:t>他指出，他多次告知土库曼斯坦当局他愿意通过从事真正的替代性服务来履行自己的公民义务，但缔约国的立法没有提供这类替代役的机会。</w:t>
      </w:r>
    </w:p>
    <w:p w:rsidR="00D029DE" w:rsidRPr="00214E11" w:rsidRDefault="00D029DE" w:rsidP="00D029DE">
      <w:pPr>
        <w:pStyle w:val="SingleTxtGC"/>
      </w:pPr>
      <w:r>
        <w:rPr>
          <w:lang w:val="zh-CN"/>
        </w:rPr>
        <w:t>3.5</w:t>
      </w:r>
      <w:r>
        <w:rPr>
          <w:rFonts w:hint="eastAsia"/>
          <w:lang w:val="zh-CN"/>
        </w:rPr>
        <w:t xml:space="preserve">  </w:t>
      </w:r>
      <w:r>
        <w:rPr>
          <w:lang w:val="zh-CN"/>
        </w:rPr>
        <w:t>提交人请求委员会</w:t>
      </w:r>
      <w:proofErr w:type="gramStart"/>
      <w:r>
        <w:rPr>
          <w:lang w:val="zh-CN"/>
        </w:rPr>
        <w:t>作出</w:t>
      </w:r>
      <w:proofErr w:type="gramEnd"/>
      <w:r>
        <w:rPr>
          <w:lang w:val="zh-CN"/>
        </w:rPr>
        <w:t>结论，认</w:t>
      </w:r>
      <w:r>
        <w:rPr>
          <w:rFonts w:hint="eastAsia"/>
          <w:lang w:val="zh-CN"/>
        </w:rPr>
        <w:t>定</w:t>
      </w:r>
      <w:r>
        <w:rPr>
          <w:lang w:val="zh-CN"/>
        </w:rPr>
        <w:t>一再对他起诉、定罪和监禁侵犯了其根据《公约》第七条、第十四条第</w:t>
      </w:r>
      <w:r>
        <w:rPr>
          <w:lang w:val="zh-CN"/>
        </w:rPr>
        <w:t>7</w:t>
      </w:r>
      <w:r>
        <w:rPr>
          <w:lang w:val="zh-CN"/>
        </w:rPr>
        <w:t>款和第十八条第</w:t>
      </w:r>
      <w:r>
        <w:rPr>
          <w:lang w:val="zh-CN"/>
        </w:rPr>
        <w:t>1</w:t>
      </w:r>
      <w:r>
        <w:rPr>
          <w:lang w:val="zh-CN"/>
        </w:rPr>
        <w:t>款享有的权利。他还请委员会指示缔约国：</w:t>
      </w:r>
      <w:r>
        <w:rPr>
          <w:lang w:val="zh-CN"/>
        </w:rPr>
        <w:t xml:space="preserve">(a) </w:t>
      </w:r>
      <w:r>
        <w:rPr>
          <w:lang w:val="zh-CN"/>
        </w:rPr>
        <w:t>宣布根据《刑法》第</w:t>
      </w:r>
      <w:r>
        <w:rPr>
          <w:lang w:val="zh-CN"/>
        </w:rPr>
        <w:t>219</w:t>
      </w:r>
      <w:r>
        <w:rPr>
          <w:lang w:val="zh-CN"/>
        </w:rPr>
        <w:t>条第</w:t>
      </w:r>
      <w:r>
        <w:rPr>
          <w:lang w:val="zh-CN"/>
        </w:rPr>
        <w:t>1</w:t>
      </w:r>
      <w:r>
        <w:rPr>
          <w:lang w:val="zh-CN"/>
        </w:rPr>
        <w:t>款对他</w:t>
      </w:r>
      <w:r>
        <w:rPr>
          <w:rFonts w:hint="eastAsia"/>
          <w:lang w:val="zh-CN"/>
        </w:rPr>
        <w:t>提出的</w:t>
      </w:r>
      <w:r>
        <w:rPr>
          <w:lang w:val="zh-CN"/>
        </w:rPr>
        <w:t>指控无效，并</w:t>
      </w:r>
      <w:r w:rsidRPr="00BA4447">
        <w:rPr>
          <w:spacing w:val="4"/>
          <w:lang w:val="zh-CN"/>
        </w:rPr>
        <w:t>清除其犯罪记录；</w:t>
      </w:r>
      <w:r w:rsidRPr="00BA4447">
        <w:rPr>
          <w:spacing w:val="4"/>
          <w:lang w:val="zh-CN"/>
        </w:rPr>
        <w:t xml:space="preserve">(b) </w:t>
      </w:r>
      <w:r w:rsidRPr="00BA4447">
        <w:rPr>
          <w:spacing w:val="4"/>
          <w:lang w:val="zh-CN"/>
        </w:rPr>
        <w:t>对他因被定罪和监禁而遭受的非财产损害向其提供适当补偿；及</w:t>
      </w:r>
      <w:r w:rsidRPr="00BA4447">
        <w:rPr>
          <w:spacing w:val="4"/>
          <w:lang w:val="zh-CN"/>
        </w:rPr>
        <w:t>(c)</w:t>
      </w:r>
      <w:r w:rsidR="00E64C61" w:rsidRPr="00BA4447">
        <w:rPr>
          <w:rFonts w:hint="eastAsia"/>
          <w:spacing w:val="4"/>
          <w:lang w:val="zh-CN"/>
        </w:rPr>
        <w:t xml:space="preserve"> </w:t>
      </w:r>
      <w:r w:rsidRPr="00BA4447">
        <w:rPr>
          <w:spacing w:val="4"/>
          <w:lang w:val="zh-CN"/>
        </w:rPr>
        <w:t>根据《公约》第</w:t>
      </w:r>
      <w:r w:rsidRPr="00BA4447">
        <w:rPr>
          <w:rFonts w:hint="eastAsia"/>
          <w:spacing w:val="4"/>
          <w:lang w:val="zh-CN"/>
        </w:rPr>
        <w:t>二条第</w:t>
      </w:r>
      <w:r w:rsidRPr="00BA4447">
        <w:rPr>
          <w:spacing w:val="4"/>
          <w:lang w:val="zh-CN"/>
        </w:rPr>
        <w:t>3</w:t>
      </w:r>
      <w:r w:rsidRPr="00BA4447">
        <w:rPr>
          <w:rFonts w:hint="eastAsia"/>
          <w:spacing w:val="4"/>
          <w:lang w:val="zh-CN"/>
        </w:rPr>
        <w:t>款</w:t>
      </w:r>
      <w:r w:rsidRPr="00BA4447">
        <w:rPr>
          <w:spacing w:val="4"/>
          <w:lang w:val="zh-CN"/>
        </w:rPr>
        <w:t>，就他的法律费用向他提供适当</w:t>
      </w:r>
      <w:r w:rsidRPr="00BA4447">
        <w:rPr>
          <w:rFonts w:hint="eastAsia"/>
          <w:spacing w:val="4"/>
          <w:lang w:val="zh-CN"/>
        </w:rPr>
        <w:t>金钱</w:t>
      </w:r>
      <w:r w:rsidRPr="00BA4447">
        <w:rPr>
          <w:spacing w:val="4"/>
          <w:lang w:val="zh-CN"/>
        </w:rPr>
        <w:t>补</w:t>
      </w:r>
      <w:r>
        <w:rPr>
          <w:lang w:val="zh-CN"/>
        </w:rPr>
        <w:t>偿。</w:t>
      </w:r>
    </w:p>
    <w:p w:rsidR="00D029DE" w:rsidRPr="00214E11" w:rsidRDefault="00D029DE" w:rsidP="00E64C61">
      <w:pPr>
        <w:pStyle w:val="H23GC"/>
      </w:pPr>
      <w:r>
        <w:rPr>
          <w:lang w:val="zh-CN"/>
        </w:rPr>
        <w:tab/>
      </w:r>
      <w:r>
        <w:rPr>
          <w:lang w:val="zh-CN"/>
        </w:rPr>
        <w:tab/>
      </w:r>
      <w:r>
        <w:rPr>
          <w:lang w:val="zh-CN"/>
        </w:rPr>
        <w:t>缔约国关于可</w:t>
      </w:r>
      <w:r>
        <w:rPr>
          <w:rFonts w:hint="eastAsia"/>
          <w:lang w:val="zh-CN"/>
        </w:rPr>
        <w:t>否</w:t>
      </w:r>
      <w:r>
        <w:rPr>
          <w:lang w:val="zh-CN"/>
        </w:rPr>
        <w:t>受理和案情的意见</w:t>
      </w:r>
    </w:p>
    <w:p w:rsidR="00D029DE" w:rsidRPr="00214E11" w:rsidRDefault="00D029DE" w:rsidP="00D029DE">
      <w:pPr>
        <w:pStyle w:val="SingleTxtGC"/>
      </w:pPr>
      <w:r>
        <w:rPr>
          <w:lang w:val="zh-CN"/>
        </w:rPr>
        <w:t>4.</w:t>
      </w:r>
      <w:r>
        <w:rPr>
          <w:rFonts w:hint="eastAsia"/>
          <w:lang w:val="zh-CN"/>
        </w:rPr>
        <w:t xml:space="preserve">  </w:t>
      </w:r>
      <w:r>
        <w:rPr>
          <w:lang w:val="zh-CN"/>
        </w:rPr>
        <w:t>缔约国在</w:t>
      </w:r>
      <w:r>
        <w:rPr>
          <w:lang w:val="zh-CN"/>
        </w:rPr>
        <w:t>2014</w:t>
      </w:r>
      <w:r>
        <w:rPr>
          <w:lang w:val="zh-CN"/>
        </w:rPr>
        <w:t>年</w:t>
      </w:r>
      <w:r>
        <w:rPr>
          <w:lang w:val="zh-CN"/>
        </w:rPr>
        <w:t>3</w:t>
      </w:r>
      <w:r>
        <w:rPr>
          <w:lang w:val="zh-CN"/>
        </w:rPr>
        <w:t>月</w:t>
      </w:r>
      <w:r>
        <w:rPr>
          <w:lang w:val="zh-CN"/>
        </w:rPr>
        <w:t>17</w:t>
      </w:r>
      <w:r>
        <w:rPr>
          <w:lang w:val="zh-CN"/>
        </w:rPr>
        <w:t>日的普通照会中通知委员会，土库曼斯坦有关执法机构仔细审议了提交人的案件，没有发现可就法院裁决提起上诉的理由。据缔约国称，提交人所犯的刑事罪行是根据土库曼斯坦《刑法》准确确定的。缔约国指出，《宪法》第</w:t>
      </w:r>
      <w:r>
        <w:rPr>
          <w:lang w:val="zh-CN"/>
        </w:rPr>
        <w:t>41</w:t>
      </w:r>
      <w:r>
        <w:rPr>
          <w:lang w:val="zh-CN"/>
        </w:rPr>
        <w:t>条规定，保护土库曼斯坦是每位公民的神圣义务，男性公民</w:t>
      </w:r>
      <w:r>
        <w:rPr>
          <w:lang w:val="zh-CN"/>
        </w:rPr>
        <w:lastRenderedPageBreak/>
        <w:t>必须参加全民征兵。提交人不符合《</w:t>
      </w:r>
      <w:r>
        <w:rPr>
          <w:rFonts w:hint="eastAsia"/>
          <w:lang w:val="zh-CN"/>
        </w:rPr>
        <w:t>征兵和兵役法</w:t>
      </w:r>
      <w:r>
        <w:rPr>
          <w:lang w:val="zh-CN"/>
        </w:rPr>
        <w:t>》第</w:t>
      </w:r>
      <w:r>
        <w:rPr>
          <w:lang w:val="zh-CN"/>
        </w:rPr>
        <w:t>18</w:t>
      </w:r>
      <w:r>
        <w:rPr>
          <w:lang w:val="zh-CN"/>
        </w:rPr>
        <w:t>条规定的免服兵役人员的标准。</w:t>
      </w:r>
      <w:r w:rsidRPr="00AB7D36">
        <w:rPr>
          <w:rStyle w:val="a7"/>
          <w:rFonts w:eastAsia="宋体"/>
          <w:lang w:val="zh-CN"/>
        </w:rPr>
        <w:footnoteReference w:id="14"/>
      </w:r>
    </w:p>
    <w:p w:rsidR="00D029DE" w:rsidRPr="00214E11" w:rsidRDefault="00D029DE" w:rsidP="00A55CB1">
      <w:pPr>
        <w:pStyle w:val="H23GC"/>
      </w:pPr>
      <w:r>
        <w:rPr>
          <w:lang w:val="zh-CN"/>
        </w:rPr>
        <w:tab/>
      </w:r>
      <w:r>
        <w:rPr>
          <w:lang w:val="zh-CN"/>
        </w:rPr>
        <w:tab/>
      </w:r>
      <w:r>
        <w:rPr>
          <w:lang w:val="zh-CN"/>
        </w:rPr>
        <w:t>提交人对缔约国意见的评论</w:t>
      </w:r>
    </w:p>
    <w:p w:rsidR="00D029DE" w:rsidRPr="00214E11" w:rsidRDefault="00D029DE" w:rsidP="00D029DE">
      <w:pPr>
        <w:pStyle w:val="SingleTxtGC"/>
      </w:pPr>
      <w:r>
        <w:rPr>
          <w:lang w:val="zh-CN"/>
        </w:rPr>
        <w:t>5.1</w:t>
      </w:r>
      <w:r w:rsidR="00BA4447">
        <w:rPr>
          <w:rFonts w:hint="eastAsia"/>
          <w:lang w:val="zh-CN"/>
        </w:rPr>
        <w:t xml:space="preserve"> </w:t>
      </w:r>
      <w:r>
        <w:rPr>
          <w:rFonts w:hint="eastAsia"/>
          <w:lang w:val="zh-CN"/>
        </w:rPr>
        <w:t xml:space="preserve"> </w:t>
      </w:r>
      <w:r>
        <w:rPr>
          <w:lang w:val="zh-CN"/>
        </w:rPr>
        <w:t>提交人在</w:t>
      </w:r>
      <w:r>
        <w:rPr>
          <w:lang w:val="zh-CN"/>
        </w:rPr>
        <w:t>2014</w:t>
      </w:r>
      <w:r>
        <w:rPr>
          <w:lang w:val="zh-CN"/>
        </w:rPr>
        <w:t>年</w:t>
      </w:r>
      <w:r>
        <w:rPr>
          <w:lang w:val="zh-CN"/>
        </w:rPr>
        <w:t>5</w:t>
      </w:r>
      <w:r>
        <w:rPr>
          <w:lang w:val="zh-CN"/>
        </w:rPr>
        <w:t>月</w:t>
      </w:r>
      <w:r>
        <w:rPr>
          <w:lang w:val="zh-CN"/>
        </w:rPr>
        <w:t>14</w:t>
      </w:r>
      <w:r>
        <w:rPr>
          <w:lang w:val="zh-CN"/>
        </w:rPr>
        <w:t>日指出，缔约国没有质疑其来文所述的</w:t>
      </w:r>
      <w:r>
        <w:rPr>
          <w:rFonts w:hint="eastAsia"/>
          <w:lang w:val="zh-CN"/>
        </w:rPr>
        <w:t>任何</w:t>
      </w:r>
      <w:r>
        <w:rPr>
          <w:lang w:val="zh-CN"/>
        </w:rPr>
        <w:t>事实。缔约国试图提出的唯一理由，是</w:t>
      </w:r>
      <w:r>
        <w:rPr>
          <w:rFonts w:hint="eastAsia"/>
          <w:lang w:val="zh-CN"/>
        </w:rPr>
        <w:t>来文</w:t>
      </w:r>
      <w:r>
        <w:rPr>
          <w:lang w:val="zh-CN"/>
        </w:rPr>
        <w:t>声称提交人之所以因出于良心拒服兵役遭到定罪和监禁，是因为他不符合《</w:t>
      </w:r>
      <w:r>
        <w:rPr>
          <w:rFonts w:hint="eastAsia"/>
          <w:lang w:val="zh-CN"/>
        </w:rPr>
        <w:t>征兵和兵役法</w:t>
      </w:r>
      <w:r>
        <w:rPr>
          <w:lang w:val="zh-CN"/>
        </w:rPr>
        <w:t>》第</w:t>
      </w:r>
      <w:r>
        <w:rPr>
          <w:lang w:val="zh-CN"/>
        </w:rPr>
        <w:t>18</w:t>
      </w:r>
      <w:r>
        <w:rPr>
          <w:lang w:val="zh-CN"/>
        </w:rPr>
        <w:t>条规定的免服兵役的条件。提交人认为，缔约国提交的意见表明缔约国完全无视其根据《公约》第十八条</w:t>
      </w:r>
      <w:proofErr w:type="gramStart"/>
      <w:r>
        <w:rPr>
          <w:lang w:val="zh-CN"/>
        </w:rPr>
        <w:t>作出</w:t>
      </w:r>
      <w:proofErr w:type="gramEnd"/>
      <w:r>
        <w:rPr>
          <w:lang w:val="zh-CN"/>
        </w:rPr>
        <w:t>的承诺，以及委员会关于维护出于良心拒服兵役权的判例。此外，缔约国没有质疑提交人的指控，即他遭到了执法</w:t>
      </w:r>
      <w:r>
        <w:rPr>
          <w:rFonts w:hint="eastAsia"/>
          <w:lang w:val="zh-CN"/>
        </w:rPr>
        <w:t>官员</w:t>
      </w:r>
      <w:r>
        <w:rPr>
          <w:lang w:val="zh-CN"/>
        </w:rPr>
        <w:t>和狱警不人道和有辱人格的待遇，这违反了《公约》第七条。</w:t>
      </w:r>
      <w:r w:rsidRPr="00AB7D36">
        <w:rPr>
          <w:rStyle w:val="a7"/>
          <w:rFonts w:eastAsia="宋体"/>
          <w:lang w:val="zh-CN"/>
        </w:rPr>
        <w:footnoteReference w:id="15"/>
      </w:r>
    </w:p>
    <w:p w:rsidR="00D029DE" w:rsidRDefault="00D029DE" w:rsidP="00D029DE">
      <w:pPr>
        <w:pStyle w:val="SingleTxtGC"/>
      </w:pPr>
      <w:r>
        <w:rPr>
          <w:lang w:val="zh-CN"/>
        </w:rPr>
        <w:t>5.2</w:t>
      </w:r>
      <w:r>
        <w:rPr>
          <w:rFonts w:hint="eastAsia"/>
          <w:lang w:val="zh-CN"/>
        </w:rPr>
        <w:t xml:space="preserve">  </w:t>
      </w:r>
      <w:r>
        <w:rPr>
          <w:lang w:val="zh-CN"/>
        </w:rPr>
        <w:t>提交人指出，缔约国没有反驳，</w:t>
      </w:r>
      <w:r>
        <w:rPr>
          <w:lang w:val="zh-CN"/>
        </w:rPr>
        <w:t>2013</w:t>
      </w:r>
      <w:r>
        <w:rPr>
          <w:lang w:val="zh-CN"/>
        </w:rPr>
        <w:t>年</w:t>
      </w:r>
      <w:r>
        <w:rPr>
          <w:lang w:val="zh-CN"/>
        </w:rPr>
        <w:t>1</w:t>
      </w:r>
      <w:r>
        <w:rPr>
          <w:lang w:val="zh-CN"/>
        </w:rPr>
        <w:t>月</w:t>
      </w:r>
      <w:r>
        <w:rPr>
          <w:lang w:val="zh-CN"/>
        </w:rPr>
        <w:t>24</w:t>
      </w:r>
      <w:r>
        <w:rPr>
          <w:lang w:val="zh-CN"/>
        </w:rPr>
        <w:t>日</w:t>
      </w:r>
      <w:r>
        <w:rPr>
          <w:rFonts w:hint="eastAsia"/>
          <w:lang w:val="zh-CN"/>
        </w:rPr>
        <w:t>晚上</w:t>
      </w:r>
      <w:r>
        <w:rPr>
          <w:rFonts w:hint="eastAsia"/>
          <w:lang w:val="zh-CN"/>
        </w:rPr>
        <w:t>10</w:t>
      </w:r>
      <w:r>
        <w:rPr>
          <w:rFonts w:hint="eastAsia"/>
          <w:lang w:val="zh-CN"/>
        </w:rPr>
        <w:t>点</w:t>
      </w:r>
      <w:r>
        <w:rPr>
          <w:lang w:val="zh-CN"/>
        </w:rPr>
        <w:t>，</w:t>
      </w:r>
      <w:r>
        <w:rPr>
          <w:lang w:val="zh-CN"/>
        </w:rPr>
        <w:t>30</w:t>
      </w:r>
      <w:r>
        <w:rPr>
          <w:rFonts w:hint="eastAsia"/>
          <w:lang w:val="zh-CN"/>
        </w:rPr>
        <w:t>多</w:t>
      </w:r>
      <w:r>
        <w:rPr>
          <w:lang w:val="zh-CN"/>
        </w:rPr>
        <w:t>名警察突击搜查了他的家，以惩罚和恐吓他。他重申，警察多次殴打他的家人和朋友，并威胁要强奸一名客人，一位年轻已婚妇女，</w:t>
      </w:r>
      <w:r>
        <w:rPr>
          <w:rFonts w:hint="eastAsia"/>
          <w:lang w:val="zh-CN"/>
        </w:rPr>
        <w:t>还</w:t>
      </w:r>
      <w:r>
        <w:rPr>
          <w:lang w:val="zh-CN"/>
        </w:rPr>
        <w:t>在她面前殴打她的丈夫。提交人认为，缔约国没有采取任何行动惩处参加这一残酷、非法袭击</w:t>
      </w:r>
      <w:r>
        <w:rPr>
          <w:rFonts w:hint="eastAsia"/>
          <w:lang w:val="zh-CN"/>
        </w:rPr>
        <w:t>的警察</w:t>
      </w:r>
      <w:r>
        <w:rPr>
          <w:lang w:val="zh-CN"/>
        </w:rPr>
        <w:t>。</w:t>
      </w:r>
    </w:p>
    <w:p w:rsidR="00D029DE" w:rsidRDefault="00D029DE" w:rsidP="00D029DE">
      <w:pPr>
        <w:pStyle w:val="SingleTxtGC"/>
      </w:pPr>
      <w:r>
        <w:rPr>
          <w:lang w:val="zh-CN"/>
        </w:rPr>
        <w:t>5.3</w:t>
      </w:r>
      <w:r>
        <w:rPr>
          <w:rFonts w:hint="eastAsia"/>
          <w:lang w:val="zh-CN"/>
        </w:rPr>
        <w:t xml:space="preserve">  </w:t>
      </w:r>
      <w:r>
        <w:rPr>
          <w:lang w:val="zh-CN"/>
        </w:rPr>
        <w:t>提交人请委员会认定其</w:t>
      </w:r>
      <w:r>
        <w:rPr>
          <w:rFonts w:hint="eastAsia"/>
          <w:lang w:val="zh-CN"/>
        </w:rPr>
        <w:t>被</w:t>
      </w:r>
      <w:r>
        <w:rPr>
          <w:lang w:val="zh-CN"/>
        </w:rPr>
        <w:t>起诉、定罪和监禁侵犯了他根据《公约》第七条、第十四条第</w:t>
      </w:r>
      <w:r>
        <w:rPr>
          <w:lang w:val="zh-CN"/>
        </w:rPr>
        <w:t>7</w:t>
      </w:r>
      <w:r>
        <w:rPr>
          <w:lang w:val="zh-CN"/>
        </w:rPr>
        <w:t>款和第十八条第</w:t>
      </w:r>
      <w:r>
        <w:rPr>
          <w:lang w:val="zh-CN"/>
        </w:rPr>
        <w:t>1</w:t>
      </w:r>
      <w:r>
        <w:rPr>
          <w:lang w:val="zh-CN"/>
        </w:rPr>
        <w:t>款</w:t>
      </w:r>
      <w:r>
        <w:rPr>
          <w:rFonts w:hint="eastAsia"/>
          <w:lang w:val="zh-CN"/>
        </w:rPr>
        <w:t>享有</w:t>
      </w:r>
      <w:r>
        <w:rPr>
          <w:lang w:val="zh-CN"/>
        </w:rPr>
        <w:t>的权利，并重申他要求</w:t>
      </w:r>
      <w:r>
        <w:rPr>
          <w:rFonts w:hint="eastAsia"/>
          <w:lang w:val="zh-CN"/>
        </w:rPr>
        <w:t>获得</w:t>
      </w:r>
      <w:r>
        <w:rPr>
          <w:lang w:val="zh-CN"/>
        </w:rPr>
        <w:t>补救</w:t>
      </w:r>
      <w:r>
        <w:rPr>
          <w:lang w:val="zh-CN"/>
        </w:rPr>
        <w:t>(</w:t>
      </w:r>
      <w:r>
        <w:rPr>
          <w:lang w:val="zh-CN"/>
        </w:rPr>
        <w:t>见上文第</w:t>
      </w:r>
      <w:r>
        <w:rPr>
          <w:lang w:val="zh-CN"/>
        </w:rPr>
        <w:t>3.5</w:t>
      </w:r>
      <w:r>
        <w:rPr>
          <w:lang w:val="zh-CN"/>
        </w:rPr>
        <w:t>段</w:t>
      </w:r>
      <w:r>
        <w:rPr>
          <w:lang w:val="zh-CN"/>
        </w:rPr>
        <w:t>)</w:t>
      </w:r>
      <w:r>
        <w:rPr>
          <w:lang w:val="zh-CN"/>
        </w:rPr>
        <w:t>。</w:t>
      </w:r>
    </w:p>
    <w:p w:rsidR="00D029DE" w:rsidRPr="00214E11" w:rsidRDefault="00D029DE" w:rsidP="00D029DE">
      <w:pPr>
        <w:pStyle w:val="SingleTxtGC"/>
      </w:pPr>
      <w:r>
        <w:rPr>
          <w:lang w:val="zh-CN"/>
        </w:rPr>
        <w:t>5.4</w:t>
      </w:r>
      <w:r>
        <w:rPr>
          <w:rFonts w:hint="eastAsia"/>
          <w:lang w:val="zh-CN"/>
        </w:rPr>
        <w:t xml:space="preserve">  </w:t>
      </w:r>
      <w:r>
        <w:rPr>
          <w:lang w:val="zh-CN"/>
        </w:rPr>
        <w:t>提交人</w:t>
      </w:r>
      <w:r>
        <w:rPr>
          <w:rFonts w:hint="eastAsia"/>
          <w:lang w:val="zh-CN"/>
        </w:rPr>
        <w:t>在</w:t>
      </w:r>
      <w:r>
        <w:rPr>
          <w:lang w:val="zh-CN"/>
        </w:rPr>
        <w:t>2</w:t>
      </w:r>
      <w:r w:rsidRPr="00406C69">
        <w:rPr>
          <w:lang w:val="zh-CN"/>
        </w:rPr>
        <w:t>0</w:t>
      </w:r>
      <w:r>
        <w:rPr>
          <w:lang w:val="zh-CN"/>
        </w:rPr>
        <w:t>14</w:t>
      </w:r>
      <w:r w:rsidRPr="00406C69">
        <w:rPr>
          <w:lang w:val="zh-CN"/>
        </w:rPr>
        <w:t>年</w:t>
      </w:r>
      <w:r>
        <w:rPr>
          <w:lang w:val="zh-CN"/>
        </w:rPr>
        <w:t>1</w:t>
      </w:r>
      <w:r w:rsidRPr="00406C69">
        <w:rPr>
          <w:lang w:val="zh-CN"/>
        </w:rPr>
        <w:t>0</w:t>
      </w:r>
      <w:r w:rsidRPr="00406C69">
        <w:rPr>
          <w:lang w:val="zh-CN"/>
        </w:rPr>
        <w:t>月</w:t>
      </w:r>
      <w:r>
        <w:rPr>
          <w:lang w:val="zh-CN"/>
        </w:rPr>
        <w:t>22</w:t>
      </w:r>
      <w:r>
        <w:rPr>
          <w:lang w:val="zh-CN"/>
        </w:rPr>
        <w:t>日</w:t>
      </w:r>
      <w:r>
        <w:rPr>
          <w:rFonts w:hint="eastAsia"/>
          <w:lang w:val="zh-CN"/>
        </w:rPr>
        <w:t>指</w:t>
      </w:r>
      <w:r>
        <w:rPr>
          <w:lang w:val="zh-CN"/>
        </w:rPr>
        <w:t>出，他在</w:t>
      </w:r>
      <w:r>
        <w:rPr>
          <w:rFonts w:hint="eastAsia"/>
          <w:lang w:val="zh-CN"/>
        </w:rPr>
        <w:t>因</w:t>
      </w:r>
      <w:r w:rsidRPr="00406C69">
        <w:rPr>
          <w:lang w:val="zh-CN"/>
        </w:rPr>
        <w:t>依良心拒服兵役</w:t>
      </w:r>
      <w:r>
        <w:rPr>
          <w:lang w:val="zh-CN"/>
        </w:rPr>
        <w:t>服满</w:t>
      </w:r>
      <w:r w:rsidRPr="00406C69">
        <w:rPr>
          <w:lang w:val="zh-CN"/>
        </w:rPr>
        <w:t>第二个两年刑期</w:t>
      </w:r>
      <w:r>
        <w:rPr>
          <w:rFonts w:hint="eastAsia"/>
          <w:lang w:val="zh-CN"/>
        </w:rPr>
        <w:t>后，于</w:t>
      </w:r>
      <w:r>
        <w:rPr>
          <w:lang w:val="zh-CN"/>
        </w:rPr>
        <w:t>2014</w:t>
      </w:r>
      <w:r>
        <w:rPr>
          <w:lang w:val="zh-CN"/>
        </w:rPr>
        <w:t>年</w:t>
      </w:r>
      <w:r>
        <w:rPr>
          <w:rFonts w:hint="eastAsia"/>
          <w:lang w:val="zh-CN"/>
        </w:rPr>
        <w:t>5</w:t>
      </w:r>
      <w:r>
        <w:rPr>
          <w:lang w:val="zh-CN"/>
        </w:rPr>
        <w:t>月</w:t>
      </w:r>
      <w:r>
        <w:rPr>
          <w:rFonts w:hint="eastAsia"/>
          <w:lang w:val="zh-CN"/>
        </w:rPr>
        <w:t>1</w:t>
      </w:r>
      <w:r>
        <w:rPr>
          <w:rFonts w:hint="eastAsia"/>
          <w:lang w:val="zh-CN"/>
        </w:rPr>
        <w:t>日</w:t>
      </w:r>
      <w:r>
        <w:rPr>
          <w:lang w:val="zh-CN"/>
        </w:rPr>
        <w:t>被从监狱释放。获释后，他提供了进一步资料支持</w:t>
      </w:r>
      <w:r>
        <w:rPr>
          <w:rFonts w:hint="eastAsia"/>
          <w:lang w:val="zh-CN"/>
        </w:rPr>
        <w:t>他的申诉，即他</w:t>
      </w:r>
      <w:r>
        <w:rPr>
          <w:lang w:val="zh-CN"/>
        </w:rPr>
        <w:t>根据</w:t>
      </w:r>
      <w:r w:rsidRPr="00406C69">
        <w:rPr>
          <w:lang w:val="zh-CN"/>
        </w:rPr>
        <w:t>《公约》</w:t>
      </w:r>
      <w:r>
        <w:rPr>
          <w:lang w:val="zh-CN"/>
        </w:rPr>
        <w:t>第</w:t>
      </w:r>
      <w:r>
        <w:rPr>
          <w:rFonts w:hint="eastAsia"/>
          <w:lang w:val="zh-CN"/>
        </w:rPr>
        <w:t>七条、第十四条第</w:t>
      </w:r>
      <w:r>
        <w:rPr>
          <w:lang w:val="zh-CN"/>
        </w:rPr>
        <w:t>7</w:t>
      </w:r>
      <w:r>
        <w:rPr>
          <w:rFonts w:hint="eastAsia"/>
          <w:lang w:val="zh-CN"/>
        </w:rPr>
        <w:t>款和第十八条第</w:t>
      </w:r>
      <w:r>
        <w:rPr>
          <w:lang w:val="zh-CN"/>
        </w:rPr>
        <w:t>1</w:t>
      </w:r>
      <w:r>
        <w:rPr>
          <w:rFonts w:hint="eastAsia"/>
          <w:lang w:val="zh-CN"/>
        </w:rPr>
        <w:t>款应该享有的权利被侵犯</w:t>
      </w:r>
      <w:r>
        <w:rPr>
          <w:lang w:val="zh-CN"/>
        </w:rPr>
        <w:t>。他说，在第二次审判后，他</w:t>
      </w:r>
      <w:r w:rsidRPr="00FB5F05">
        <w:rPr>
          <w:lang w:val="zh-CN"/>
        </w:rPr>
        <w:t>在达沙古兹市</w:t>
      </w:r>
      <w:r>
        <w:rPr>
          <w:lang w:val="zh-CN"/>
        </w:rPr>
        <w:t>DZD-7</w:t>
      </w:r>
      <w:r>
        <w:rPr>
          <w:lang w:val="zh-CN"/>
        </w:rPr>
        <w:t>拘留</w:t>
      </w:r>
      <w:r>
        <w:rPr>
          <w:rFonts w:hint="eastAsia"/>
          <w:lang w:val="zh-CN"/>
        </w:rPr>
        <w:t>所渡过了</w:t>
      </w:r>
      <w:r>
        <w:rPr>
          <w:rFonts w:hint="eastAsia"/>
          <w:lang w:val="zh-CN"/>
        </w:rPr>
        <w:t>21</w:t>
      </w:r>
      <w:r>
        <w:rPr>
          <w:rFonts w:hint="eastAsia"/>
          <w:lang w:val="zh-CN"/>
        </w:rPr>
        <w:t>天。</w:t>
      </w:r>
      <w:r>
        <w:rPr>
          <w:lang w:val="zh-CN"/>
        </w:rPr>
        <w:t>2012</w:t>
      </w:r>
      <w:r>
        <w:rPr>
          <w:rFonts w:hint="eastAsia"/>
          <w:lang w:val="zh-CN"/>
        </w:rPr>
        <w:t>年</w:t>
      </w:r>
      <w:r>
        <w:rPr>
          <w:lang w:val="zh-CN"/>
        </w:rPr>
        <w:t>5</w:t>
      </w:r>
      <w:r>
        <w:rPr>
          <w:rFonts w:hint="eastAsia"/>
          <w:lang w:val="zh-CN"/>
        </w:rPr>
        <w:t>月</w:t>
      </w:r>
      <w:r>
        <w:rPr>
          <w:rFonts w:hint="eastAsia"/>
          <w:lang w:val="zh-CN"/>
        </w:rPr>
        <w:t>2</w:t>
      </w:r>
      <w:r>
        <w:rPr>
          <w:rFonts w:hint="eastAsia"/>
          <w:lang w:val="zh-CN"/>
        </w:rPr>
        <w:t>日抵达该拘留所当天</w:t>
      </w:r>
      <w:r>
        <w:rPr>
          <w:lang w:val="zh-CN"/>
        </w:rPr>
        <w:t>，</w:t>
      </w:r>
      <w:proofErr w:type="gramStart"/>
      <w:r>
        <w:rPr>
          <w:rFonts w:hint="eastAsia"/>
          <w:lang w:val="zh-CN"/>
        </w:rPr>
        <w:t>操作</w:t>
      </w:r>
      <w:r>
        <w:rPr>
          <w:lang w:val="zh-CN"/>
        </w:rPr>
        <w:t>部</w:t>
      </w:r>
      <w:proofErr w:type="gramEnd"/>
      <w:r>
        <w:rPr>
          <w:lang w:val="zh-CN"/>
        </w:rPr>
        <w:t>主管命令三</w:t>
      </w:r>
      <w:r>
        <w:rPr>
          <w:rFonts w:hint="eastAsia"/>
          <w:lang w:val="zh-CN"/>
        </w:rPr>
        <w:t>名</w:t>
      </w:r>
      <w:r>
        <w:rPr>
          <w:lang w:val="zh-CN"/>
        </w:rPr>
        <w:t>囚犯殴打他的头部</w:t>
      </w:r>
      <w:r>
        <w:rPr>
          <w:rFonts w:hint="eastAsia"/>
          <w:lang w:val="zh-CN"/>
        </w:rPr>
        <w:t>、</w:t>
      </w:r>
      <w:r>
        <w:rPr>
          <w:lang w:val="zh-CN"/>
        </w:rPr>
        <w:t>肾脏和胸部。</w:t>
      </w:r>
      <w:r>
        <w:rPr>
          <w:lang w:val="zh-CN"/>
        </w:rPr>
        <w:t>2012</w:t>
      </w:r>
      <w:r>
        <w:rPr>
          <w:lang w:val="zh-CN"/>
        </w:rPr>
        <w:t>年</w:t>
      </w:r>
      <w:r>
        <w:rPr>
          <w:lang w:val="zh-CN"/>
        </w:rPr>
        <w:t>5</w:t>
      </w:r>
      <w:r>
        <w:rPr>
          <w:lang w:val="zh-CN"/>
        </w:rPr>
        <w:t>月</w:t>
      </w:r>
      <w:r>
        <w:rPr>
          <w:lang w:val="zh-CN"/>
        </w:rPr>
        <w:t>23</w:t>
      </w:r>
      <w:r>
        <w:rPr>
          <w:lang w:val="zh-CN"/>
        </w:rPr>
        <w:t>日，他被转到赛义</w:t>
      </w:r>
      <w:proofErr w:type="gramStart"/>
      <w:r>
        <w:rPr>
          <w:lang w:val="zh-CN"/>
        </w:rPr>
        <w:t>迪</w:t>
      </w:r>
      <w:proofErr w:type="gramEnd"/>
      <w:r>
        <w:rPr>
          <w:lang w:val="zh-CN"/>
        </w:rPr>
        <w:t>市的</w:t>
      </w:r>
      <w:r>
        <w:rPr>
          <w:lang w:val="zh-CN"/>
        </w:rPr>
        <w:t>LBK-11</w:t>
      </w:r>
      <w:r>
        <w:rPr>
          <w:lang w:val="zh-CN"/>
        </w:rPr>
        <w:t>监狱</w:t>
      </w:r>
      <w:r>
        <w:rPr>
          <w:rFonts w:hint="eastAsia"/>
          <w:lang w:val="zh-CN"/>
        </w:rPr>
        <w:t>，隔离</w:t>
      </w:r>
      <w:r>
        <w:rPr>
          <w:lang w:val="zh-CN"/>
        </w:rPr>
        <w:t>关押</w:t>
      </w:r>
      <w:r>
        <w:rPr>
          <w:rFonts w:hint="eastAsia"/>
          <w:lang w:val="zh-CN"/>
        </w:rPr>
        <w:t>了</w:t>
      </w:r>
      <w:r>
        <w:rPr>
          <w:lang w:val="zh-CN"/>
        </w:rPr>
        <w:t>10</w:t>
      </w:r>
      <w:r>
        <w:rPr>
          <w:lang w:val="zh-CN"/>
        </w:rPr>
        <w:t>天。在那里</w:t>
      </w:r>
      <w:r>
        <w:rPr>
          <w:rFonts w:hint="eastAsia"/>
          <w:lang w:val="zh-CN"/>
        </w:rPr>
        <w:t>，他</w:t>
      </w:r>
      <w:r>
        <w:rPr>
          <w:lang w:val="zh-CN"/>
        </w:rPr>
        <w:t>遭到一名警官的殴打和威胁。</w:t>
      </w:r>
      <w:r>
        <w:rPr>
          <w:lang w:val="zh-CN"/>
        </w:rPr>
        <w:t>2012</w:t>
      </w:r>
      <w:r>
        <w:rPr>
          <w:lang w:val="zh-CN"/>
        </w:rPr>
        <w:t>年</w:t>
      </w:r>
      <w:r>
        <w:rPr>
          <w:lang w:val="zh-CN"/>
        </w:rPr>
        <w:t>9</w:t>
      </w:r>
      <w:r>
        <w:rPr>
          <w:lang w:val="zh-CN"/>
        </w:rPr>
        <w:t>月</w:t>
      </w:r>
      <w:r>
        <w:rPr>
          <w:lang w:val="zh-CN"/>
        </w:rPr>
        <w:t>13</w:t>
      </w:r>
      <w:r>
        <w:rPr>
          <w:lang w:val="zh-CN"/>
        </w:rPr>
        <w:t>日，他正在工业区工作</w:t>
      </w:r>
      <w:r>
        <w:rPr>
          <w:rFonts w:hint="eastAsia"/>
          <w:lang w:val="zh-CN"/>
        </w:rPr>
        <w:t>时</w:t>
      </w:r>
      <w:r>
        <w:rPr>
          <w:lang w:val="zh-CN"/>
        </w:rPr>
        <w:t>，一个操作员向他扔了一把扫帚，叫他打扫某一片</w:t>
      </w:r>
      <w:r>
        <w:rPr>
          <w:rFonts w:hint="eastAsia"/>
          <w:lang w:val="zh-CN"/>
        </w:rPr>
        <w:t>地</w:t>
      </w:r>
      <w:r>
        <w:rPr>
          <w:lang w:val="zh-CN"/>
        </w:rPr>
        <w:t>区，这被视为最有辱人格的工作，他做了。他扫完</w:t>
      </w:r>
      <w:r>
        <w:rPr>
          <w:rFonts w:hint="eastAsia"/>
          <w:lang w:val="zh-CN"/>
        </w:rPr>
        <w:t>后</w:t>
      </w:r>
      <w:r>
        <w:rPr>
          <w:lang w:val="zh-CN"/>
        </w:rPr>
        <w:t>，就被叫到操作部门，被指控与监视塔一名士兵交谈。他解释说，他全天一直在工作，没与任何人交谈。他</w:t>
      </w:r>
      <w:r>
        <w:rPr>
          <w:lang w:val="zh-CN"/>
        </w:rPr>
        <w:lastRenderedPageBreak/>
        <w:t>仍然受到威胁，并要求他签署一份伪造的文件。</w:t>
      </w:r>
      <w:r w:rsidRPr="00AB7D36">
        <w:rPr>
          <w:rStyle w:val="a7"/>
          <w:rFonts w:eastAsia="宋体"/>
          <w:lang w:val="zh-CN"/>
        </w:rPr>
        <w:footnoteReference w:id="16"/>
      </w:r>
      <w:r>
        <w:rPr>
          <w:rFonts w:hint="eastAsia"/>
          <w:lang w:val="zh-CN"/>
        </w:rPr>
        <w:t xml:space="preserve"> </w:t>
      </w:r>
      <w:r>
        <w:rPr>
          <w:lang w:val="zh-CN"/>
        </w:rPr>
        <w:t>他拒绝签，</w:t>
      </w:r>
      <w:r>
        <w:rPr>
          <w:rFonts w:hint="eastAsia"/>
          <w:lang w:val="zh-CN"/>
        </w:rPr>
        <w:t>就</w:t>
      </w:r>
      <w:r>
        <w:rPr>
          <w:lang w:val="zh-CN"/>
        </w:rPr>
        <w:t>被</w:t>
      </w:r>
      <w:r>
        <w:rPr>
          <w:rFonts w:hint="eastAsia"/>
          <w:lang w:val="zh-CN"/>
        </w:rPr>
        <w:t>关</w:t>
      </w:r>
      <w:r>
        <w:rPr>
          <w:lang w:val="zh-CN"/>
        </w:rPr>
        <w:t>进惩罚牢房五天</w:t>
      </w:r>
      <w:r>
        <w:rPr>
          <w:rFonts w:hint="eastAsia"/>
          <w:lang w:val="zh-CN"/>
        </w:rPr>
        <w:t>(</w:t>
      </w:r>
      <w:r>
        <w:rPr>
          <w:lang w:val="zh-CN"/>
        </w:rPr>
        <w:t>2012</w:t>
      </w:r>
      <w:r>
        <w:rPr>
          <w:lang w:val="zh-CN"/>
        </w:rPr>
        <w:t>年</w:t>
      </w:r>
      <w:r>
        <w:rPr>
          <w:lang w:val="zh-CN"/>
        </w:rPr>
        <w:t>9</w:t>
      </w:r>
      <w:r>
        <w:rPr>
          <w:lang w:val="zh-CN"/>
        </w:rPr>
        <w:t>月</w:t>
      </w:r>
      <w:r>
        <w:rPr>
          <w:lang w:val="zh-CN"/>
        </w:rPr>
        <w:t>13</w:t>
      </w:r>
      <w:r>
        <w:rPr>
          <w:lang w:val="zh-CN"/>
        </w:rPr>
        <w:t>日至</w:t>
      </w:r>
      <w:r>
        <w:rPr>
          <w:lang w:val="zh-CN"/>
        </w:rPr>
        <w:t>18</w:t>
      </w:r>
      <w:r>
        <w:rPr>
          <w:lang w:val="zh-CN"/>
        </w:rPr>
        <w:t>日</w:t>
      </w:r>
      <w:r>
        <w:rPr>
          <w:rFonts w:hint="eastAsia"/>
          <w:lang w:val="zh-CN"/>
        </w:rPr>
        <w:t>)</w:t>
      </w:r>
      <w:r>
        <w:rPr>
          <w:lang w:val="zh-CN"/>
        </w:rPr>
        <w:t>。在那里</w:t>
      </w:r>
      <w:r>
        <w:rPr>
          <w:rFonts w:hint="eastAsia"/>
          <w:lang w:val="zh-CN"/>
        </w:rPr>
        <w:t>，</w:t>
      </w:r>
      <w:r>
        <w:rPr>
          <w:lang w:val="zh-CN"/>
        </w:rPr>
        <w:t>他必须一直坐着或站着，因为墙和地板是光光的水泥面。他</w:t>
      </w:r>
      <w:r>
        <w:rPr>
          <w:rFonts w:hint="eastAsia"/>
          <w:lang w:val="zh-CN"/>
        </w:rPr>
        <w:t>必须多次</w:t>
      </w:r>
      <w:r>
        <w:rPr>
          <w:lang w:val="zh-CN"/>
        </w:rPr>
        <w:t>向</w:t>
      </w:r>
      <w:r>
        <w:rPr>
          <w:rFonts w:hint="eastAsia"/>
          <w:lang w:val="zh-CN"/>
        </w:rPr>
        <w:t>主管部门</w:t>
      </w:r>
      <w:r>
        <w:rPr>
          <w:lang w:val="zh-CN"/>
        </w:rPr>
        <w:t>报告，好像自己是一名特别危险的囚犯。</w:t>
      </w:r>
      <w:r>
        <w:rPr>
          <w:lang w:val="zh-CN"/>
        </w:rPr>
        <w:t>2013</w:t>
      </w:r>
      <w:r>
        <w:rPr>
          <w:lang w:val="zh-CN"/>
        </w:rPr>
        <w:t>年</w:t>
      </w:r>
      <w:r>
        <w:rPr>
          <w:lang w:val="zh-CN"/>
        </w:rPr>
        <w:t>5</w:t>
      </w:r>
      <w:r>
        <w:rPr>
          <w:lang w:val="zh-CN"/>
        </w:rPr>
        <w:t>月，他正在工业区工作时，被监狱官员带走，他们说他一直在读一本禁书</w:t>
      </w:r>
      <w:r>
        <w:rPr>
          <w:rFonts w:hint="eastAsia"/>
          <w:lang w:val="zh-CN"/>
        </w:rPr>
        <w:t>，于是把他</w:t>
      </w:r>
      <w:r>
        <w:rPr>
          <w:lang w:val="zh-CN"/>
        </w:rPr>
        <w:t>关进惩罚牢房三天。自</w:t>
      </w:r>
      <w:r>
        <w:rPr>
          <w:lang w:val="zh-CN"/>
        </w:rPr>
        <w:t>2014</w:t>
      </w:r>
      <w:r>
        <w:rPr>
          <w:lang w:val="zh-CN"/>
        </w:rPr>
        <w:t>年</w:t>
      </w:r>
      <w:r>
        <w:rPr>
          <w:lang w:val="zh-CN"/>
        </w:rPr>
        <w:t>5</w:t>
      </w:r>
      <w:r>
        <w:rPr>
          <w:lang w:val="zh-CN"/>
        </w:rPr>
        <w:t>月</w:t>
      </w:r>
      <w:r>
        <w:rPr>
          <w:lang w:val="zh-CN"/>
        </w:rPr>
        <w:t>1</w:t>
      </w:r>
      <w:r>
        <w:rPr>
          <w:lang w:val="zh-CN"/>
        </w:rPr>
        <w:t>日获释以来，他被要求向当地警察部门报告，持续时</w:t>
      </w:r>
      <w:r>
        <w:rPr>
          <w:rFonts w:hint="eastAsia"/>
          <w:lang w:val="zh-CN"/>
        </w:rPr>
        <w:t>间</w:t>
      </w:r>
      <w:r>
        <w:rPr>
          <w:lang w:val="zh-CN"/>
        </w:rPr>
        <w:t>不确定。提交人有健康问题，尤其是因为在</w:t>
      </w:r>
      <w:r>
        <w:rPr>
          <w:lang w:val="zh-CN"/>
        </w:rPr>
        <w:t>DZD-7</w:t>
      </w:r>
      <w:r>
        <w:rPr>
          <w:lang w:val="zh-CN"/>
        </w:rPr>
        <w:t>监狱时，头部受到殴打造成颅内压力。</w:t>
      </w:r>
    </w:p>
    <w:p w:rsidR="00D029DE" w:rsidRPr="00214E11" w:rsidRDefault="00D029DE" w:rsidP="00AA4D28">
      <w:pPr>
        <w:pStyle w:val="H1GC"/>
      </w:pPr>
      <w:r>
        <w:rPr>
          <w:lang w:val="zh-CN"/>
        </w:rPr>
        <w:tab/>
      </w:r>
      <w:r>
        <w:rPr>
          <w:lang w:val="zh-CN"/>
        </w:rPr>
        <w:tab/>
      </w:r>
      <w:r>
        <w:rPr>
          <w:lang w:val="zh-CN"/>
        </w:rPr>
        <w:t>委员会需处理的问题和议事情况</w:t>
      </w:r>
    </w:p>
    <w:p w:rsidR="00D029DE" w:rsidRDefault="00D029DE" w:rsidP="00AA4D28">
      <w:pPr>
        <w:pStyle w:val="H23GC"/>
      </w:pPr>
      <w:r>
        <w:rPr>
          <w:lang w:val="zh-CN"/>
        </w:rPr>
        <w:tab/>
      </w:r>
      <w:r>
        <w:rPr>
          <w:lang w:val="zh-CN"/>
        </w:rPr>
        <w:tab/>
      </w:r>
      <w:r>
        <w:rPr>
          <w:lang w:val="zh-CN"/>
        </w:rPr>
        <w:t>防止受到恐吓和报复</w:t>
      </w:r>
    </w:p>
    <w:p w:rsidR="00D029DE" w:rsidRPr="000D5D5E" w:rsidRDefault="00D029DE" w:rsidP="00D029DE">
      <w:pPr>
        <w:pStyle w:val="SingleTxtGC"/>
      </w:pPr>
      <w:r>
        <w:rPr>
          <w:lang w:val="zh-CN"/>
        </w:rPr>
        <w:t>6.</w:t>
      </w:r>
      <w:r>
        <w:rPr>
          <w:rFonts w:hint="eastAsia"/>
          <w:lang w:val="zh-CN"/>
        </w:rPr>
        <w:t xml:space="preserve">  </w:t>
      </w:r>
      <w:r>
        <w:rPr>
          <w:lang w:val="zh-CN"/>
        </w:rPr>
        <w:t>委员会关切地注意到，提交人提供资料说，在</w:t>
      </w:r>
      <w:r>
        <w:rPr>
          <w:lang w:val="zh-CN"/>
        </w:rPr>
        <w:t>2013</w:t>
      </w:r>
      <w:r>
        <w:rPr>
          <w:lang w:val="zh-CN"/>
        </w:rPr>
        <w:t>年</w:t>
      </w:r>
      <w:r>
        <w:rPr>
          <w:lang w:val="zh-CN"/>
        </w:rPr>
        <w:t>1</w:t>
      </w:r>
      <w:r>
        <w:rPr>
          <w:lang w:val="zh-CN"/>
        </w:rPr>
        <w:t>月</w:t>
      </w:r>
      <w:r>
        <w:rPr>
          <w:lang w:val="zh-CN"/>
        </w:rPr>
        <w:t>24</w:t>
      </w:r>
      <w:r>
        <w:rPr>
          <w:lang w:val="zh-CN"/>
        </w:rPr>
        <w:t>日，他的家被警察突袭，其家人和来客都受到虐待。委员会还注意到，在新来文和临时措施问题特别报告员</w:t>
      </w:r>
      <w:r>
        <w:rPr>
          <w:lang w:val="zh-CN"/>
        </w:rPr>
        <w:t>2013</w:t>
      </w:r>
      <w:r>
        <w:rPr>
          <w:lang w:val="zh-CN"/>
        </w:rPr>
        <w:t>年</w:t>
      </w:r>
      <w:r>
        <w:rPr>
          <w:lang w:val="zh-CN"/>
        </w:rPr>
        <w:t>2</w:t>
      </w:r>
      <w:r>
        <w:rPr>
          <w:lang w:val="zh-CN"/>
        </w:rPr>
        <w:t>月</w:t>
      </w:r>
      <w:r>
        <w:rPr>
          <w:lang w:val="zh-CN"/>
        </w:rPr>
        <w:t>8</w:t>
      </w:r>
      <w:r>
        <w:rPr>
          <w:lang w:val="zh-CN"/>
        </w:rPr>
        <w:t>日呼吁不要对提交人及其亲属施加压力、进行恐吓或报复之后，缔约国没有提供任何</w:t>
      </w:r>
      <w:r>
        <w:rPr>
          <w:rFonts w:hint="eastAsia"/>
          <w:lang w:val="zh-CN"/>
        </w:rPr>
        <w:t>反驳</w:t>
      </w:r>
      <w:r>
        <w:rPr>
          <w:lang w:val="zh-CN"/>
        </w:rPr>
        <w:t>的资料。委员会回顾，任何对提交了来文的人或其亲属施加压力、进行恐吓或报复的行为都违背</w:t>
      </w:r>
      <w:r>
        <w:rPr>
          <w:rFonts w:hint="eastAsia"/>
          <w:lang w:val="zh-CN"/>
        </w:rPr>
        <w:t>了</w:t>
      </w:r>
      <w:r>
        <w:rPr>
          <w:lang w:val="zh-CN"/>
        </w:rPr>
        <w:t>《任择议定书》规定的缔约国在执行《公约》规定时本着诚意与委员会合作的义务。</w:t>
      </w:r>
    </w:p>
    <w:p w:rsidR="00D029DE" w:rsidRPr="00214E11" w:rsidRDefault="00D029DE" w:rsidP="00BA4447">
      <w:pPr>
        <w:pStyle w:val="H4GC"/>
      </w:pPr>
      <w:r>
        <w:rPr>
          <w:lang w:val="zh-CN"/>
        </w:rPr>
        <w:tab/>
      </w:r>
      <w:r>
        <w:rPr>
          <w:lang w:val="zh-CN"/>
        </w:rPr>
        <w:tab/>
      </w:r>
      <w:r>
        <w:rPr>
          <w:lang w:val="zh-CN"/>
        </w:rPr>
        <w:t>审议可否受理</w:t>
      </w:r>
    </w:p>
    <w:p w:rsidR="00D029DE" w:rsidRPr="00214E11" w:rsidRDefault="00D029DE" w:rsidP="00D029DE">
      <w:pPr>
        <w:pStyle w:val="SingleTxtGC"/>
      </w:pPr>
      <w:r>
        <w:rPr>
          <w:lang w:val="zh-CN"/>
        </w:rPr>
        <w:t>7.1</w:t>
      </w:r>
      <w:r>
        <w:rPr>
          <w:rFonts w:hint="eastAsia"/>
          <w:lang w:val="zh-CN"/>
        </w:rPr>
        <w:t xml:space="preserve">  </w:t>
      </w:r>
      <w:r>
        <w:rPr>
          <w:lang w:val="zh-CN"/>
        </w:rPr>
        <w:t>在审议来文所载的任何请求之前，委员会必须根据其议事规则第</w:t>
      </w:r>
      <w:r>
        <w:rPr>
          <w:lang w:val="zh-CN"/>
        </w:rPr>
        <w:t>93</w:t>
      </w:r>
      <w:r>
        <w:rPr>
          <w:lang w:val="zh-CN"/>
        </w:rPr>
        <w:t>条，决定案件是否符合《任择议定书》规定的受理条件。</w:t>
      </w:r>
    </w:p>
    <w:p w:rsidR="00D029DE" w:rsidRPr="00214E11" w:rsidRDefault="00D029DE" w:rsidP="00D029DE">
      <w:pPr>
        <w:pStyle w:val="SingleTxtGC"/>
      </w:pPr>
      <w:r>
        <w:rPr>
          <w:lang w:val="zh-CN"/>
        </w:rPr>
        <w:t>7.2</w:t>
      </w:r>
      <w:r>
        <w:rPr>
          <w:rFonts w:hint="eastAsia"/>
          <w:lang w:val="zh-CN"/>
        </w:rPr>
        <w:t xml:space="preserve">  </w:t>
      </w:r>
      <w:r>
        <w:rPr>
          <w:lang w:val="zh-CN"/>
        </w:rPr>
        <w:t>根据《任择议定书》第五条第</w:t>
      </w:r>
      <w:r>
        <w:rPr>
          <w:lang w:val="zh-CN"/>
        </w:rPr>
        <w:t>2</w:t>
      </w:r>
      <w:r>
        <w:rPr>
          <w:lang w:val="zh-CN"/>
        </w:rPr>
        <w:t>款</w:t>
      </w:r>
      <w:r>
        <w:rPr>
          <w:lang w:val="zh-CN"/>
        </w:rPr>
        <w:t>(</w:t>
      </w:r>
      <w:r>
        <w:rPr>
          <w:lang w:val="zh-CN"/>
        </w:rPr>
        <w:t>子</w:t>
      </w:r>
      <w:r>
        <w:rPr>
          <w:lang w:val="zh-CN"/>
        </w:rPr>
        <w:t>)</w:t>
      </w:r>
      <w:r>
        <w:rPr>
          <w:lang w:val="zh-CN"/>
        </w:rPr>
        <w:t>项的要求，委员会</w:t>
      </w:r>
      <w:r>
        <w:rPr>
          <w:rFonts w:hint="eastAsia"/>
          <w:lang w:val="zh-CN"/>
        </w:rPr>
        <w:t>已断定</w:t>
      </w:r>
      <w:r>
        <w:rPr>
          <w:lang w:val="zh-CN"/>
        </w:rPr>
        <w:t>同一事项</w:t>
      </w:r>
      <w:r>
        <w:rPr>
          <w:rFonts w:hint="eastAsia"/>
          <w:lang w:val="zh-CN"/>
        </w:rPr>
        <w:t>不</w:t>
      </w:r>
      <w:r>
        <w:rPr>
          <w:lang w:val="zh-CN"/>
        </w:rPr>
        <w:t>在另一国际调查或</w:t>
      </w:r>
      <w:r>
        <w:rPr>
          <w:rFonts w:hint="eastAsia"/>
          <w:lang w:val="zh-CN"/>
        </w:rPr>
        <w:t>解决</w:t>
      </w:r>
      <w:r>
        <w:rPr>
          <w:lang w:val="zh-CN"/>
        </w:rPr>
        <w:t>程序审查</w:t>
      </w:r>
      <w:r>
        <w:rPr>
          <w:rFonts w:hint="eastAsia"/>
          <w:lang w:val="zh-CN"/>
        </w:rPr>
        <w:t>之中</w:t>
      </w:r>
      <w:r>
        <w:rPr>
          <w:lang w:val="zh-CN"/>
        </w:rPr>
        <w:t>。</w:t>
      </w:r>
    </w:p>
    <w:p w:rsidR="00D029DE" w:rsidRPr="00214E11" w:rsidRDefault="00D029DE" w:rsidP="00AA4D28">
      <w:pPr>
        <w:pStyle w:val="SingleTxtGC"/>
      </w:pPr>
      <w:r>
        <w:rPr>
          <w:lang w:val="zh-CN"/>
        </w:rPr>
        <w:t>7.3</w:t>
      </w:r>
      <w:r>
        <w:rPr>
          <w:rFonts w:hint="eastAsia"/>
          <w:lang w:val="zh-CN"/>
        </w:rPr>
        <w:t xml:space="preserve">  </w:t>
      </w:r>
      <w:r>
        <w:t>委员会忆及其判例</w:t>
      </w:r>
      <w:r>
        <w:rPr>
          <w:rFonts w:hint="eastAsia"/>
        </w:rPr>
        <w:t>，</w:t>
      </w:r>
      <w:r w:rsidRPr="0082683C">
        <w:t>即提交人必须利用所有国内补救</w:t>
      </w:r>
      <w:r>
        <w:rPr>
          <w:rFonts w:hint="eastAsia"/>
        </w:rPr>
        <w:t>办法</w:t>
      </w:r>
      <w:r w:rsidR="00AA4D28">
        <w:rPr>
          <w:rFonts w:hint="eastAsia"/>
          <w:spacing w:val="-50"/>
        </w:rPr>
        <w:t>―</w:t>
      </w:r>
      <w:r w:rsidR="00AA4D28">
        <w:rPr>
          <w:rFonts w:hint="eastAsia"/>
        </w:rPr>
        <w:t>―</w:t>
      </w:r>
      <w:r>
        <w:t>只要这种补救</w:t>
      </w:r>
      <w:r>
        <w:rPr>
          <w:rFonts w:hint="eastAsia"/>
        </w:rPr>
        <w:t>办法</w:t>
      </w:r>
      <w:r>
        <w:t>在有关案件中似乎是行之有效的，而且</w:t>
      </w:r>
      <w:r w:rsidRPr="0082683C">
        <w:t>事实上</w:t>
      </w:r>
      <w:r>
        <w:rPr>
          <w:lang w:val="zh-CN"/>
        </w:rPr>
        <w:t>提交人可以利用</w:t>
      </w:r>
      <w:r w:rsidR="00AA4D28">
        <w:rPr>
          <w:rFonts w:hint="eastAsia"/>
          <w:spacing w:val="-50"/>
        </w:rPr>
        <w:t>―</w:t>
      </w:r>
      <w:r w:rsidR="00AA4D28">
        <w:rPr>
          <w:rFonts w:hint="eastAsia"/>
        </w:rPr>
        <w:t>―</w:t>
      </w:r>
      <w:r>
        <w:rPr>
          <w:rFonts w:hint="eastAsia"/>
        </w:rPr>
        <w:t>以</w:t>
      </w:r>
      <w:r w:rsidRPr="0082683C">
        <w:t>满足《任择议定书》第五条第</w:t>
      </w:r>
      <w:r>
        <w:t>2</w:t>
      </w:r>
      <w:r w:rsidRPr="0082683C">
        <w:t>款</w:t>
      </w:r>
      <w:r>
        <w:t>(</w:t>
      </w:r>
      <w:r w:rsidRPr="0082683C">
        <w:t>丑</w:t>
      </w:r>
      <w:r>
        <w:t>)</w:t>
      </w:r>
      <w:r>
        <w:t>项的要求</w:t>
      </w:r>
      <w:r>
        <w:rPr>
          <w:lang w:val="zh-CN"/>
        </w:rPr>
        <w:t>。</w:t>
      </w:r>
      <w:r w:rsidRPr="00AB7D36">
        <w:rPr>
          <w:rStyle w:val="a7"/>
          <w:rFonts w:eastAsia="宋体"/>
          <w:lang w:val="zh-CN"/>
        </w:rPr>
        <w:footnoteReference w:id="17"/>
      </w:r>
      <w:r>
        <w:rPr>
          <w:rFonts w:hint="eastAsia"/>
          <w:lang w:val="zh-CN"/>
        </w:rPr>
        <w:t xml:space="preserve"> </w:t>
      </w:r>
      <w:r w:rsidRPr="0082683C">
        <w:t>委员会注意到提交人的来文说</w:t>
      </w:r>
      <w:r>
        <w:rPr>
          <w:rFonts w:hint="eastAsia"/>
        </w:rPr>
        <w:t>，</w:t>
      </w:r>
      <w:r>
        <w:t>对他根据《公约》第七条、第十条和第十</w:t>
      </w:r>
      <w:r>
        <w:rPr>
          <w:rFonts w:hint="eastAsia"/>
        </w:rPr>
        <w:t>四</w:t>
      </w:r>
      <w:r w:rsidRPr="0082683C">
        <w:t>条</w:t>
      </w:r>
      <w:r>
        <w:rPr>
          <w:rFonts w:hint="eastAsia"/>
        </w:rPr>
        <w:t>第</w:t>
      </w:r>
      <w:r>
        <w:rPr>
          <w:rFonts w:hint="eastAsia"/>
        </w:rPr>
        <w:t>7</w:t>
      </w:r>
      <w:r>
        <w:rPr>
          <w:rFonts w:hint="eastAsia"/>
        </w:rPr>
        <w:t>款</w:t>
      </w:r>
      <w:r>
        <w:t>提出的</w:t>
      </w:r>
      <w:r>
        <w:rPr>
          <w:rFonts w:hint="eastAsia"/>
        </w:rPr>
        <w:t>申诉</w:t>
      </w:r>
      <w:r>
        <w:t>，缔约国没有提供可付诸实施的有效补救</w:t>
      </w:r>
      <w:r>
        <w:rPr>
          <w:rFonts w:hint="eastAsia"/>
        </w:rPr>
        <w:t>办法，而在</w:t>
      </w:r>
      <w:r>
        <w:t>达沙古兹</w:t>
      </w:r>
      <w:r>
        <w:rPr>
          <w:rFonts w:hint="eastAsia"/>
        </w:rPr>
        <w:t>地区</w:t>
      </w:r>
      <w:r w:rsidRPr="005542E8">
        <w:t>法院</w:t>
      </w:r>
      <w:r w:rsidRPr="0082683C">
        <w:t>和</w:t>
      </w:r>
      <w:r>
        <w:rPr>
          <w:rFonts w:hint="eastAsia"/>
        </w:rPr>
        <w:t>土库曼斯坦</w:t>
      </w:r>
      <w:r w:rsidRPr="0082683C">
        <w:t>最高法院</w:t>
      </w:r>
      <w:proofErr w:type="gramStart"/>
      <w:r>
        <w:rPr>
          <w:rFonts w:hint="eastAsia"/>
        </w:rPr>
        <w:t>作出</w:t>
      </w:r>
      <w:proofErr w:type="gramEnd"/>
      <w:r>
        <w:rPr>
          <w:rFonts w:hint="eastAsia"/>
        </w:rPr>
        <w:t>维持对他定罪和判刑的裁决后，就</w:t>
      </w:r>
      <w:r w:rsidRPr="0082683C">
        <w:t>他根据《公约》第十</w:t>
      </w:r>
      <w:r>
        <w:rPr>
          <w:rFonts w:hint="eastAsia"/>
        </w:rPr>
        <w:t>八</w:t>
      </w:r>
      <w:r w:rsidRPr="0082683C">
        <w:t>条</w:t>
      </w:r>
      <w:r w:rsidRPr="0082683C">
        <w:rPr>
          <w:rFonts w:hint="eastAsia"/>
        </w:rPr>
        <w:t>第</w:t>
      </w:r>
      <w:r>
        <w:rPr>
          <w:rFonts w:hint="eastAsia"/>
        </w:rPr>
        <w:t>1</w:t>
      </w:r>
      <w:r w:rsidRPr="0082683C">
        <w:rPr>
          <w:rFonts w:hint="eastAsia"/>
        </w:rPr>
        <w:t>款</w:t>
      </w:r>
      <w:r w:rsidRPr="0082683C">
        <w:t>提出的</w:t>
      </w:r>
      <w:r>
        <w:rPr>
          <w:rFonts w:hint="eastAsia"/>
        </w:rPr>
        <w:t>申诉，</w:t>
      </w:r>
      <w:r>
        <w:t>他</w:t>
      </w:r>
      <w:r w:rsidRPr="0082683C">
        <w:t>已用尽可用的国内补救办法</w:t>
      </w:r>
      <w:r>
        <w:rPr>
          <w:rFonts w:hint="eastAsia"/>
        </w:rPr>
        <w:t>。委员会还注意到缔约国</w:t>
      </w:r>
      <w:r>
        <w:rPr>
          <w:rFonts w:hint="eastAsia"/>
        </w:rPr>
        <w:t>2014</w:t>
      </w:r>
      <w:r>
        <w:rPr>
          <w:rFonts w:hint="eastAsia"/>
        </w:rPr>
        <w:t>年</w:t>
      </w:r>
      <w:r>
        <w:rPr>
          <w:rFonts w:hint="eastAsia"/>
        </w:rPr>
        <w:t>3</w:t>
      </w:r>
      <w:r>
        <w:rPr>
          <w:rFonts w:hint="eastAsia"/>
        </w:rPr>
        <w:t>月</w:t>
      </w:r>
      <w:r>
        <w:rPr>
          <w:rFonts w:hint="eastAsia"/>
        </w:rPr>
        <w:t>17</w:t>
      </w:r>
      <w:r>
        <w:rPr>
          <w:rFonts w:hint="eastAsia"/>
        </w:rPr>
        <w:t>日说，</w:t>
      </w:r>
      <w:r w:rsidRPr="005542E8">
        <w:t>土库曼斯坦有关执法机构</w:t>
      </w:r>
      <w:r>
        <w:rPr>
          <w:rFonts w:hint="eastAsia"/>
        </w:rPr>
        <w:t>已经</w:t>
      </w:r>
      <w:r w:rsidRPr="005542E8">
        <w:t>仔细审议了提交人的案件</w:t>
      </w:r>
      <w:r>
        <w:t>，</w:t>
      </w:r>
      <w:r w:rsidRPr="005542E8">
        <w:t>没有发现可就法院裁决提起上诉的理由</w:t>
      </w:r>
      <w:r>
        <w:rPr>
          <w:rFonts w:hint="eastAsia"/>
        </w:rPr>
        <w:t>，缔约国没有对提交人关于已经用尽国内补救办法的论点提</w:t>
      </w:r>
      <w:r>
        <w:rPr>
          <w:rFonts w:hint="eastAsia"/>
        </w:rPr>
        <w:lastRenderedPageBreak/>
        <w:t>出反驳。在这些情况下，就本案而言，委员会认为《任择议定书》第五条第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项并不妨碍委员会对来文进行审议。</w:t>
      </w:r>
    </w:p>
    <w:p w:rsidR="00D029DE" w:rsidRPr="00214E11" w:rsidRDefault="00D029DE" w:rsidP="00D029DE">
      <w:pPr>
        <w:pStyle w:val="SingleTxtGC"/>
      </w:pPr>
      <w:r>
        <w:rPr>
          <w:lang w:val="zh-CN"/>
        </w:rPr>
        <w:t>7.4</w:t>
      </w:r>
      <w:r>
        <w:rPr>
          <w:rFonts w:hint="eastAsia"/>
          <w:lang w:val="zh-CN"/>
        </w:rPr>
        <w:t xml:space="preserve"> </w:t>
      </w:r>
      <w:r>
        <w:t xml:space="preserve"> </w:t>
      </w:r>
      <w:r>
        <w:rPr>
          <w:lang w:val="zh-CN"/>
        </w:rPr>
        <w:t>委员会认为，就可否受理而言，提交人在</w:t>
      </w:r>
      <w:r>
        <w:rPr>
          <w:rFonts w:hint="eastAsia"/>
          <w:lang w:val="zh-CN"/>
        </w:rPr>
        <w:t>申诉</w:t>
      </w:r>
      <w:r>
        <w:rPr>
          <w:lang w:val="zh-CN"/>
        </w:rPr>
        <w:t>中根据《公约》第七条、第十条、第十四条第</w:t>
      </w:r>
      <w:r>
        <w:rPr>
          <w:lang w:val="zh-CN"/>
        </w:rPr>
        <w:t>7</w:t>
      </w:r>
      <w:r>
        <w:rPr>
          <w:lang w:val="zh-CN"/>
        </w:rPr>
        <w:t>款和第十八条第</w:t>
      </w:r>
      <w:r>
        <w:rPr>
          <w:lang w:val="zh-CN"/>
        </w:rPr>
        <w:t>1</w:t>
      </w:r>
      <w:r>
        <w:rPr>
          <w:lang w:val="zh-CN"/>
        </w:rPr>
        <w:t>款提出的问题得到了充分证实，它宣布这些</w:t>
      </w:r>
      <w:r>
        <w:rPr>
          <w:rFonts w:hint="eastAsia"/>
          <w:lang w:val="zh-CN"/>
        </w:rPr>
        <w:t>申诉</w:t>
      </w:r>
      <w:r>
        <w:rPr>
          <w:lang w:val="zh-CN"/>
        </w:rPr>
        <w:t>可以受理，并着手审查案情。</w:t>
      </w:r>
    </w:p>
    <w:p w:rsidR="00D029DE" w:rsidRPr="00214E11" w:rsidRDefault="00D029DE" w:rsidP="00BA4447">
      <w:pPr>
        <w:pStyle w:val="H4GC"/>
      </w:pPr>
      <w:r>
        <w:rPr>
          <w:lang w:val="zh-CN"/>
        </w:rPr>
        <w:tab/>
      </w:r>
      <w:r>
        <w:rPr>
          <w:lang w:val="zh-CN"/>
        </w:rPr>
        <w:tab/>
      </w:r>
      <w:r>
        <w:rPr>
          <w:lang w:val="zh-CN"/>
        </w:rPr>
        <w:t>审议案情</w:t>
      </w:r>
    </w:p>
    <w:p w:rsidR="00D029DE" w:rsidRPr="00214E11" w:rsidRDefault="00D029DE" w:rsidP="00D029DE">
      <w:pPr>
        <w:pStyle w:val="SingleTxtGC"/>
      </w:pPr>
      <w:r>
        <w:rPr>
          <w:lang w:val="zh-CN"/>
        </w:rPr>
        <w:t>8.1</w:t>
      </w:r>
      <w:r>
        <w:rPr>
          <w:rFonts w:hint="eastAsia"/>
          <w:lang w:val="zh-CN"/>
        </w:rPr>
        <w:t xml:space="preserve">  </w:t>
      </w:r>
      <w:r>
        <w:rPr>
          <w:lang w:val="zh-CN"/>
        </w:rPr>
        <w:t>委员会根据《任择议定书》第五条第</w:t>
      </w:r>
      <w:r>
        <w:rPr>
          <w:lang w:val="zh-CN"/>
        </w:rPr>
        <w:t>1</w:t>
      </w:r>
      <w:r>
        <w:rPr>
          <w:lang w:val="zh-CN"/>
        </w:rPr>
        <w:t>款，联系各当事方提供的所有资料审议了本来文。</w:t>
      </w:r>
    </w:p>
    <w:p w:rsidR="00D029DE" w:rsidRPr="00214E11" w:rsidRDefault="00D029DE" w:rsidP="00D029DE">
      <w:pPr>
        <w:pStyle w:val="SingleTxtGC"/>
      </w:pPr>
      <w:r>
        <w:rPr>
          <w:lang w:val="zh-CN"/>
        </w:rPr>
        <w:t>8.2</w:t>
      </w:r>
      <w:r>
        <w:rPr>
          <w:rFonts w:hint="eastAsia"/>
          <w:lang w:val="zh-CN"/>
        </w:rPr>
        <w:t xml:space="preserve">  </w:t>
      </w:r>
      <w:r>
        <w:rPr>
          <w:lang w:val="zh-CN"/>
        </w:rPr>
        <w:t>委员会注意到提交人</w:t>
      </w:r>
      <w:r>
        <w:rPr>
          <w:rFonts w:hint="eastAsia"/>
          <w:lang w:val="zh-CN"/>
        </w:rPr>
        <w:t>称</w:t>
      </w:r>
      <w:r>
        <w:rPr>
          <w:lang w:val="zh-CN"/>
        </w:rPr>
        <w:t>，他被定罪后，作为耶和华见证人信徒被</w:t>
      </w:r>
      <w:r>
        <w:rPr>
          <w:rFonts w:hint="eastAsia"/>
          <w:lang w:val="zh-CN"/>
        </w:rPr>
        <w:t>专门</w:t>
      </w:r>
      <w:r>
        <w:rPr>
          <w:lang w:val="zh-CN"/>
        </w:rPr>
        <w:t>挑出来</w:t>
      </w:r>
      <w:r>
        <w:rPr>
          <w:rFonts w:hint="eastAsia"/>
          <w:lang w:val="zh-CN"/>
        </w:rPr>
        <w:t>，在</w:t>
      </w:r>
      <w:r w:rsidRPr="00CF25FF">
        <w:rPr>
          <w:rFonts w:hint="eastAsia"/>
          <w:lang w:val="zh-CN"/>
        </w:rPr>
        <w:t>被</w:t>
      </w:r>
      <w:r w:rsidRPr="00CF25FF">
        <w:rPr>
          <w:lang w:val="zh-CN"/>
        </w:rPr>
        <w:t>隔离拘留</w:t>
      </w:r>
      <w:r>
        <w:rPr>
          <w:rFonts w:hint="eastAsia"/>
          <w:lang w:val="zh-CN"/>
        </w:rPr>
        <w:t>的前</w:t>
      </w:r>
      <w:r>
        <w:rPr>
          <w:lang w:val="zh-CN"/>
        </w:rPr>
        <w:t>1</w:t>
      </w:r>
      <w:r w:rsidRPr="00CF25FF">
        <w:rPr>
          <w:lang w:val="zh-CN"/>
        </w:rPr>
        <w:t>0</w:t>
      </w:r>
      <w:r w:rsidRPr="00CF25FF">
        <w:rPr>
          <w:lang w:val="zh-CN"/>
        </w:rPr>
        <w:t>天</w:t>
      </w:r>
      <w:r>
        <w:rPr>
          <w:lang w:val="zh-CN"/>
        </w:rPr>
        <w:t>受到苛刻的待遇，</w:t>
      </w:r>
      <w:r>
        <w:rPr>
          <w:rFonts w:hint="eastAsia"/>
          <w:lang w:val="zh-CN"/>
        </w:rPr>
        <w:t>有两三天</w:t>
      </w:r>
      <w:r>
        <w:rPr>
          <w:lang w:val="zh-CN"/>
        </w:rPr>
        <w:t>被关押在惩罚牢房。委员会还注意到，另一次，提交人被隔离在</w:t>
      </w:r>
      <w:r>
        <w:rPr>
          <w:rFonts w:hint="eastAsia"/>
          <w:lang w:val="zh-CN"/>
        </w:rPr>
        <w:t>“</w:t>
      </w:r>
      <w:r>
        <w:rPr>
          <w:lang w:val="zh-CN"/>
        </w:rPr>
        <w:t>控制单位</w:t>
      </w:r>
      <w:r>
        <w:rPr>
          <w:rFonts w:hint="eastAsia"/>
          <w:lang w:val="zh-CN"/>
        </w:rPr>
        <w:t>”</w:t>
      </w:r>
      <w:r>
        <w:rPr>
          <w:rFonts w:hint="eastAsia"/>
          <w:lang w:val="zh-CN"/>
        </w:rPr>
        <w:t>(</w:t>
      </w:r>
      <w:r>
        <w:rPr>
          <w:lang w:val="zh-CN"/>
        </w:rPr>
        <w:t>一种惩罚牢房</w:t>
      </w:r>
      <w:r>
        <w:rPr>
          <w:rFonts w:hint="eastAsia"/>
          <w:lang w:val="zh-CN"/>
        </w:rPr>
        <w:t>)</w:t>
      </w:r>
      <w:r>
        <w:rPr>
          <w:lang w:val="zh-CN"/>
        </w:rPr>
        <w:t>一个月，在这期间，有一次</w:t>
      </w:r>
      <w:r w:rsidRPr="00B804B1">
        <w:rPr>
          <w:rFonts w:hint="eastAsia"/>
          <w:lang w:val="zh-CN"/>
        </w:rPr>
        <w:t>阿什哈巴德</w:t>
      </w:r>
      <w:r>
        <w:rPr>
          <w:lang w:val="zh-CN"/>
        </w:rPr>
        <w:t>特别警察部队四名蒙面警官进入牢房使劲殴打他。此外</w:t>
      </w:r>
      <w:r>
        <w:rPr>
          <w:rFonts w:hint="eastAsia"/>
          <w:lang w:val="zh-CN"/>
        </w:rPr>
        <w:t>，</w:t>
      </w:r>
      <w:r>
        <w:rPr>
          <w:lang w:val="zh-CN"/>
        </w:rPr>
        <w:t>2012</w:t>
      </w:r>
      <w:r>
        <w:rPr>
          <w:lang w:val="zh-CN"/>
        </w:rPr>
        <w:t>年</w:t>
      </w:r>
      <w:r>
        <w:rPr>
          <w:lang w:val="zh-CN"/>
        </w:rPr>
        <w:t>5</w:t>
      </w:r>
      <w:r>
        <w:rPr>
          <w:lang w:val="zh-CN"/>
        </w:rPr>
        <w:t>月</w:t>
      </w:r>
      <w:r>
        <w:rPr>
          <w:lang w:val="zh-CN"/>
        </w:rPr>
        <w:t>23</w:t>
      </w:r>
      <w:r>
        <w:rPr>
          <w:lang w:val="zh-CN"/>
        </w:rPr>
        <w:t>日</w:t>
      </w:r>
      <w:r>
        <w:rPr>
          <w:rFonts w:hint="eastAsia"/>
          <w:lang w:val="zh-CN"/>
        </w:rPr>
        <w:t>他被</w:t>
      </w:r>
      <w:r>
        <w:rPr>
          <w:lang w:val="zh-CN"/>
        </w:rPr>
        <w:t>转到</w:t>
      </w:r>
      <w:r>
        <w:rPr>
          <w:lang w:val="zh-CN"/>
        </w:rPr>
        <w:t>LBK-11</w:t>
      </w:r>
      <w:r>
        <w:rPr>
          <w:lang w:val="zh-CN"/>
        </w:rPr>
        <w:t>监狱之后，被隔离监禁</w:t>
      </w:r>
      <w:r>
        <w:rPr>
          <w:lang w:val="zh-CN"/>
        </w:rPr>
        <w:t>10</w:t>
      </w:r>
      <w:r>
        <w:rPr>
          <w:lang w:val="zh-CN"/>
        </w:rPr>
        <w:t>天</w:t>
      </w:r>
      <w:r>
        <w:rPr>
          <w:rFonts w:hint="eastAsia"/>
          <w:lang w:val="zh-CN"/>
        </w:rPr>
        <w:t>，其间遭到</w:t>
      </w:r>
      <w:r>
        <w:rPr>
          <w:lang w:val="zh-CN"/>
        </w:rPr>
        <w:t>殴打和虐待。提交人声称，他被一再关进惩罚牢房。委员会注意到提交人关于土库曼斯坦缺乏调查酷刑申诉的适当机制</w:t>
      </w:r>
      <w:r>
        <w:rPr>
          <w:rFonts w:hint="eastAsia"/>
          <w:lang w:val="zh-CN"/>
        </w:rPr>
        <w:t>的指控</w:t>
      </w:r>
      <w:r>
        <w:rPr>
          <w:lang w:val="zh-CN"/>
        </w:rPr>
        <w:t>，并回顾主管当局必须及时公正地调查对于受到虐待的申诉。</w:t>
      </w:r>
      <w:r w:rsidRPr="00AB7D36">
        <w:rPr>
          <w:rStyle w:val="a7"/>
          <w:rFonts w:eastAsia="宋体"/>
          <w:lang w:val="zh-CN"/>
        </w:rPr>
        <w:footnoteReference w:id="18"/>
      </w:r>
      <w:r>
        <w:rPr>
          <w:rFonts w:hint="eastAsia"/>
          <w:lang w:val="zh-CN"/>
        </w:rPr>
        <w:t xml:space="preserve"> </w:t>
      </w:r>
      <w:r>
        <w:rPr>
          <w:lang w:val="zh-CN"/>
        </w:rPr>
        <w:t>缔约国没有</w:t>
      </w:r>
      <w:r>
        <w:rPr>
          <w:rFonts w:hint="eastAsia"/>
          <w:lang w:val="zh-CN"/>
        </w:rPr>
        <w:t>反驳</w:t>
      </w:r>
      <w:r>
        <w:rPr>
          <w:lang w:val="zh-CN"/>
        </w:rPr>
        <w:t>对这些</w:t>
      </w:r>
      <w:r>
        <w:rPr>
          <w:rFonts w:hint="eastAsia"/>
          <w:lang w:val="zh-CN"/>
        </w:rPr>
        <w:t>指控</w:t>
      </w:r>
      <w:r>
        <w:rPr>
          <w:lang w:val="zh-CN"/>
        </w:rPr>
        <w:t>，也没有</w:t>
      </w:r>
      <w:r>
        <w:rPr>
          <w:rFonts w:hint="eastAsia"/>
          <w:lang w:val="zh-CN"/>
        </w:rPr>
        <w:t>就此</w:t>
      </w:r>
      <w:r>
        <w:rPr>
          <w:lang w:val="zh-CN"/>
        </w:rPr>
        <w:t>提供任何信息。就本案的情况而言，委员会认定必须对提交人的指控给予适当的重视。因此，委员会得出结论认为，所陈述的事实表明提交人根据《公约》第七条享有的权利遭到侵犯。</w:t>
      </w:r>
    </w:p>
    <w:p w:rsidR="00D029DE" w:rsidRPr="00214E11" w:rsidRDefault="00D029DE" w:rsidP="00D029DE">
      <w:pPr>
        <w:pStyle w:val="SingleTxtGC"/>
      </w:pPr>
      <w:r>
        <w:rPr>
          <w:lang w:val="zh-CN"/>
        </w:rPr>
        <w:t>8.3</w:t>
      </w:r>
      <w:r>
        <w:t xml:space="preserve">  </w:t>
      </w:r>
      <w:r>
        <w:rPr>
          <w:lang w:val="zh-CN"/>
        </w:rPr>
        <w:t>委员会注意到提交人关于</w:t>
      </w:r>
      <w:r>
        <w:rPr>
          <w:lang w:val="zh-CN"/>
        </w:rPr>
        <w:t>LBK-12</w:t>
      </w:r>
      <w:r>
        <w:rPr>
          <w:lang w:val="zh-CN"/>
        </w:rPr>
        <w:t>监狱条件恶劣的说法。例如，他声称</w:t>
      </w:r>
      <w:r>
        <w:rPr>
          <w:rFonts w:hint="eastAsia"/>
          <w:lang w:val="zh-CN"/>
        </w:rPr>
        <w:t>屡次被</w:t>
      </w:r>
      <w:r>
        <w:rPr>
          <w:lang w:val="zh-CN"/>
        </w:rPr>
        <w:t>关</w:t>
      </w:r>
      <w:r>
        <w:rPr>
          <w:rFonts w:hint="eastAsia"/>
          <w:lang w:val="zh-CN"/>
        </w:rPr>
        <w:t>进</w:t>
      </w:r>
      <w:r>
        <w:rPr>
          <w:lang w:val="zh-CN"/>
        </w:rPr>
        <w:t>一个</w:t>
      </w:r>
      <w:r>
        <w:rPr>
          <w:rFonts w:hint="eastAsia"/>
          <w:lang w:val="zh-CN"/>
        </w:rPr>
        <w:t>一无所有</w:t>
      </w:r>
      <w:r>
        <w:rPr>
          <w:lang w:val="zh-CN"/>
        </w:rPr>
        <w:t>的水泥牢房</w:t>
      </w:r>
      <w:r>
        <w:rPr>
          <w:rFonts w:hint="eastAsia"/>
          <w:lang w:val="zh-CN"/>
        </w:rPr>
        <w:t>，每次长达数日</w:t>
      </w:r>
      <w:r>
        <w:rPr>
          <w:lang w:val="zh-CN"/>
        </w:rPr>
        <w:t>，</w:t>
      </w:r>
      <w:r>
        <w:rPr>
          <w:rFonts w:hint="eastAsia"/>
          <w:lang w:val="zh-CN"/>
        </w:rPr>
        <w:t>而就算是</w:t>
      </w:r>
      <w:r>
        <w:rPr>
          <w:lang w:val="zh-CN"/>
        </w:rPr>
        <w:t>一般牢房里，</w:t>
      </w:r>
      <w:r>
        <w:rPr>
          <w:rFonts w:hint="eastAsia"/>
          <w:lang w:val="zh-CN"/>
        </w:rPr>
        <w:t>也要忍受</w:t>
      </w:r>
      <w:r>
        <w:rPr>
          <w:lang w:val="zh-CN"/>
        </w:rPr>
        <w:t>夏季</w:t>
      </w:r>
      <w:r>
        <w:rPr>
          <w:rFonts w:hint="eastAsia"/>
          <w:lang w:val="zh-CN"/>
        </w:rPr>
        <w:t>的</w:t>
      </w:r>
      <w:r>
        <w:rPr>
          <w:lang w:val="zh-CN"/>
        </w:rPr>
        <w:t>酷热</w:t>
      </w:r>
      <w:r>
        <w:rPr>
          <w:rFonts w:hint="eastAsia"/>
          <w:lang w:val="zh-CN"/>
        </w:rPr>
        <w:t>和</w:t>
      </w:r>
      <w:r>
        <w:rPr>
          <w:lang w:val="zh-CN"/>
        </w:rPr>
        <w:t>冬季</w:t>
      </w:r>
      <w:r>
        <w:rPr>
          <w:rFonts w:hint="eastAsia"/>
          <w:lang w:val="zh-CN"/>
        </w:rPr>
        <w:t>的</w:t>
      </w:r>
      <w:r>
        <w:rPr>
          <w:lang w:val="zh-CN"/>
        </w:rPr>
        <w:t>极端寒冷。他还称，监狱拥挤，感染了肺结核和皮肤病的囚犯与健康的囚犯关在一起，使他处于染上结核病的高风险</w:t>
      </w:r>
      <w:r>
        <w:rPr>
          <w:rFonts w:hint="eastAsia"/>
          <w:lang w:val="zh-CN"/>
        </w:rPr>
        <w:t>中</w:t>
      </w:r>
      <w:r>
        <w:rPr>
          <w:lang w:val="zh-CN"/>
        </w:rPr>
        <w:t>。委员会注意到，缔约国没有反驳这些指控。委员会回顾，被剥夺自由者，除丧失人身自由外，不得遭受任何苦难或限制。除其他外，必须按照《囚犯待遇最低</w:t>
      </w:r>
      <w:r>
        <w:rPr>
          <w:rFonts w:hint="eastAsia"/>
          <w:lang w:val="zh-CN"/>
        </w:rPr>
        <w:t>限度标准</w:t>
      </w:r>
      <w:r>
        <w:rPr>
          <w:lang w:val="zh-CN"/>
        </w:rPr>
        <w:t>规则》对待他们。</w:t>
      </w:r>
      <w:r w:rsidRPr="00AB7D36">
        <w:rPr>
          <w:rStyle w:val="a7"/>
          <w:rFonts w:eastAsia="宋体"/>
          <w:lang w:val="zh-CN"/>
        </w:rPr>
        <w:footnoteReference w:id="19"/>
      </w:r>
      <w:r w:rsidR="002B0973">
        <w:rPr>
          <w:rFonts w:hint="eastAsia"/>
          <w:lang w:val="zh-CN"/>
        </w:rPr>
        <w:t xml:space="preserve"> </w:t>
      </w:r>
      <w:r>
        <w:rPr>
          <w:lang w:val="zh-CN"/>
        </w:rPr>
        <w:t>在卷宗没有任何其他相关资料的情况下，委员会决定必须适当考虑</w:t>
      </w:r>
      <w:r>
        <w:rPr>
          <w:lang w:val="zh-CN"/>
        </w:rPr>
        <w:lastRenderedPageBreak/>
        <w:t>提交人的指控。因此，委员会认为，</w:t>
      </w:r>
      <w:r>
        <w:rPr>
          <w:rFonts w:hint="eastAsia"/>
          <w:lang w:val="zh-CN"/>
        </w:rPr>
        <w:t>将</w:t>
      </w:r>
      <w:r>
        <w:rPr>
          <w:lang w:val="zh-CN"/>
        </w:rPr>
        <w:t>提交人</w:t>
      </w:r>
      <w:r>
        <w:rPr>
          <w:rFonts w:hint="eastAsia"/>
          <w:lang w:val="zh-CN"/>
        </w:rPr>
        <w:t>关押在这样的条件下</w:t>
      </w:r>
      <w:r>
        <w:rPr>
          <w:lang w:val="zh-CN"/>
        </w:rPr>
        <w:t>侵犯了其根据《公约》第十条第</w:t>
      </w:r>
      <w:r>
        <w:rPr>
          <w:lang w:val="zh-CN"/>
        </w:rPr>
        <w:t>1</w:t>
      </w:r>
      <w:r>
        <w:rPr>
          <w:lang w:val="zh-CN"/>
        </w:rPr>
        <w:t>款应被给予人道</w:t>
      </w:r>
      <w:r>
        <w:rPr>
          <w:rFonts w:hint="eastAsia"/>
          <w:lang w:val="zh-CN"/>
        </w:rPr>
        <w:t>及</w:t>
      </w:r>
      <w:r>
        <w:rPr>
          <w:lang w:val="zh-CN"/>
        </w:rPr>
        <w:t>尊重其固有人格尊严</w:t>
      </w:r>
      <w:r>
        <w:rPr>
          <w:rFonts w:hint="eastAsia"/>
          <w:lang w:val="zh-CN"/>
        </w:rPr>
        <w:t>的</w:t>
      </w:r>
      <w:r>
        <w:rPr>
          <w:lang w:val="zh-CN"/>
        </w:rPr>
        <w:t>待遇的权利。</w:t>
      </w:r>
      <w:r w:rsidRPr="00AB7D36">
        <w:rPr>
          <w:rStyle w:val="a7"/>
          <w:rFonts w:eastAsia="宋体"/>
          <w:lang w:val="zh-CN"/>
        </w:rPr>
        <w:footnoteReference w:id="20"/>
      </w:r>
      <w:r>
        <w:rPr>
          <w:rFonts w:hint="eastAsia"/>
          <w:lang w:val="zh-CN"/>
        </w:rPr>
        <w:t xml:space="preserve"> </w:t>
      </w:r>
    </w:p>
    <w:p w:rsidR="00D029DE" w:rsidRPr="00DC385B" w:rsidRDefault="00D029DE" w:rsidP="002B0973">
      <w:pPr>
        <w:pStyle w:val="SingleTxtGC"/>
      </w:pPr>
      <w:r>
        <w:rPr>
          <w:lang w:val="zh-CN"/>
        </w:rPr>
        <w:t>8.4</w:t>
      </w:r>
      <w:r>
        <w:t xml:space="preserve">  </w:t>
      </w:r>
      <w:r>
        <w:rPr>
          <w:lang w:val="zh-CN"/>
        </w:rPr>
        <w:t>委员会注意到提交人根据《公约》第十四条第</w:t>
      </w:r>
      <w:r>
        <w:rPr>
          <w:lang w:val="zh-CN"/>
        </w:rPr>
        <w:t>7</w:t>
      </w:r>
      <w:r>
        <w:rPr>
          <w:lang w:val="zh-CN"/>
        </w:rPr>
        <w:t>款提出的</w:t>
      </w:r>
      <w:r>
        <w:rPr>
          <w:rFonts w:hint="eastAsia"/>
          <w:lang w:val="zh-CN"/>
        </w:rPr>
        <w:t>申诉</w:t>
      </w:r>
      <w:r>
        <w:rPr>
          <w:lang w:val="zh-CN"/>
        </w:rPr>
        <w:t>，他因拒绝履行义务兵役</w:t>
      </w:r>
      <w:r w:rsidR="002B0973" w:rsidRPr="002B0973">
        <w:rPr>
          <w:rFonts w:hint="eastAsia"/>
          <w:spacing w:val="-50"/>
          <w:lang w:val="zh-CN"/>
        </w:rPr>
        <w:t>―</w:t>
      </w:r>
      <w:r w:rsidR="002B0973" w:rsidRPr="002B0973">
        <w:rPr>
          <w:rFonts w:hint="eastAsia"/>
          <w:lang w:val="zh-CN"/>
        </w:rPr>
        <w:t>―</w:t>
      </w:r>
      <w:r>
        <w:rPr>
          <w:lang w:val="zh-CN"/>
        </w:rPr>
        <w:t>这是基于良心原因一直不变的决心</w:t>
      </w:r>
      <w:r w:rsidR="002B0973" w:rsidRPr="002B0973">
        <w:rPr>
          <w:rFonts w:hint="eastAsia"/>
          <w:spacing w:val="-50"/>
          <w:lang w:val="zh-CN"/>
        </w:rPr>
        <w:t>―</w:t>
      </w:r>
      <w:r w:rsidR="002B0973" w:rsidRPr="002B0973">
        <w:rPr>
          <w:rFonts w:hint="eastAsia"/>
          <w:lang w:val="zh-CN"/>
        </w:rPr>
        <w:t>―</w:t>
      </w:r>
      <w:r>
        <w:rPr>
          <w:lang w:val="zh-CN"/>
        </w:rPr>
        <w:t>被定罪和处罚了两次。委员会还注意到，</w:t>
      </w:r>
      <w:r>
        <w:rPr>
          <w:lang w:val="zh-CN"/>
        </w:rPr>
        <w:t>2009</w:t>
      </w:r>
      <w:r>
        <w:rPr>
          <w:lang w:val="zh-CN"/>
        </w:rPr>
        <w:t>年</w:t>
      </w:r>
      <w:r>
        <w:rPr>
          <w:lang w:val="zh-CN"/>
        </w:rPr>
        <w:t>12</w:t>
      </w:r>
      <w:r>
        <w:rPr>
          <w:lang w:val="zh-CN"/>
        </w:rPr>
        <w:t>月</w:t>
      </w:r>
      <w:r>
        <w:rPr>
          <w:lang w:val="zh-CN"/>
        </w:rPr>
        <w:t>7</w:t>
      </w:r>
      <w:r>
        <w:rPr>
          <w:lang w:val="zh-CN"/>
        </w:rPr>
        <w:t>日，达沙古兹市法院因提交</w:t>
      </w:r>
      <w:proofErr w:type="gramStart"/>
      <w:r>
        <w:rPr>
          <w:lang w:val="zh-CN"/>
        </w:rPr>
        <w:t>人拒服义务</w:t>
      </w:r>
      <w:proofErr w:type="gramEnd"/>
      <w:r>
        <w:rPr>
          <w:lang w:val="zh-CN"/>
        </w:rPr>
        <w:t>兵役而根据《刑法》第</w:t>
      </w:r>
      <w:r>
        <w:rPr>
          <w:lang w:val="zh-CN"/>
        </w:rPr>
        <w:t>219</w:t>
      </w:r>
      <w:r>
        <w:rPr>
          <w:lang w:val="zh-CN"/>
        </w:rPr>
        <w:t>条第</w:t>
      </w:r>
      <w:r>
        <w:rPr>
          <w:lang w:val="zh-CN"/>
        </w:rPr>
        <w:t>1</w:t>
      </w:r>
      <w:r>
        <w:rPr>
          <w:lang w:val="zh-CN"/>
        </w:rPr>
        <w:t>款宣告其有罪，判处其</w:t>
      </w:r>
      <w:r>
        <w:rPr>
          <w:lang w:val="zh-CN"/>
        </w:rPr>
        <w:t>24</w:t>
      </w:r>
      <w:r>
        <w:rPr>
          <w:lang w:val="zh-CN"/>
        </w:rPr>
        <w:t>个月的监禁，并且提交人于</w:t>
      </w:r>
      <w:r>
        <w:rPr>
          <w:lang w:val="zh-CN"/>
        </w:rPr>
        <w:t>2012</w:t>
      </w:r>
      <w:r>
        <w:rPr>
          <w:lang w:val="zh-CN"/>
        </w:rPr>
        <w:t>年</w:t>
      </w:r>
      <w:r>
        <w:rPr>
          <w:lang w:val="zh-CN"/>
        </w:rPr>
        <w:t>5</w:t>
      </w:r>
      <w:r>
        <w:rPr>
          <w:lang w:val="zh-CN"/>
        </w:rPr>
        <w:t>月</w:t>
      </w:r>
      <w:r>
        <w:rPr>
          <w:lang w:val="zh-CN"/>
        </w:rPr>
        <w:t>1</w:t>
      </w:r>
      <w:r>
        <w:rPr>
          <w:lang w:val="zh-CN"/>
        </w:rPr>
        <w:t>日再次被同一法院根据《刑法》第</w:t>
      </w:r>
      <w:r>
        <w:rPr>
          <w:lang w:val="zh-CN"/>
        </w:rPr>
        <w:t>219</w:t>
      </w:r>
      <w:r>
        <w:rPr>
          <w:lang w:val="zh-CN"/>
        </w:rPr>
        <w:t>条第</w:t>
      </w:r>
      <w:r>
        <w:rPr>
          <w:lang w:val="zh-CN"/>
        </w:rPr>
        <w:t>1</w:t>
      </w:r>
      <w:r>
        <w:rPr>
          <w:lang w:val="zh-CN"/>
        </w:rPr>
        <w:t>款宣告有罪，并被判处</w:t>
      </w:r>
      <w:r>
        <w:rPr>
          <w:lang w:val="zh-CN"/>
        </w:rPr>
        <w:t>24</w:t>
      </w:r>
      <w:r>
        <w:rPr>
          <w:lang w:val="zh-CN"/>
        </w:rPr>
        <w:t>个月的监禁。委员会还注意到提交人的主张，即《征兵和兵役法》第</w:t>
      </w:r>
      <w:r>
        <w:rPr>
          <w:lang w:val="zh-CN"/>
        </w:rPr>
        <w:t>18</w:t>
      </w:r>
      <w:r>
        <w:rPr>
          <w:lang w:val="zh-CN"/>
        </w:rPr>
        <w:t>条第</w:t>
      </w:r>
      <w:r>
        <w:rPr>
          <w:lang w:val="zh-CN"/>
        </w:rPr>
        <w:t>4</w:t>
      </w:r>
      <w:r>
        <w:rPr>
          <w:lang w:val="zh-CN"/>
        </w:rPr>
        <w:t>款允许重复征召服兵役，并规定拒服兵役者只有在接受两次刑事判决并且服完刑期之后才可免于被再次征召。另外，它还注意到，缔约国没有对这些说法予以反驳。</w:t>
      </w:r>
    </w:p>
    <w:p w:rsidR="00D029DE" w:rsidRPr="00DC385B" w:rsidRDefault="00D029DE" w:rsidP="00D029DE">
      <w:pPr>
        <w:pStyle w:val="SingleTxtGC"/>
      </w:pPr>
      <w:r>
        <w:rPr>
          <w:lang w:val="zh-CN"/>
        </w:rPr>
        <w:t>8.5</w:t>
      </w:r>
      <w:r>
        <w:t xml:space="preserve">  </w:t>
      </w:r>
      <w:r>
        <w:rPr>
          <w:lang w:val="zh-CN"/>
        </w:rPr>
        <w:t>委员会忆及其关于</w:t>
      </w:r>
      <w:r w:rsidRPr="00AD59EA">
        <w:rPr>
          <w:rFonts w:hint="eastAsia"/>
          <w:lang w:val="zh-CN"/>
        </w:rPr>
        <w:t>在法庭和裁判所前一律平等和获得公正审判的权利</w:t>
      </w:r>
      <w:r>
        <w:rPr>
          <w:lang w:val="zh-CN"/>
        </w:rPr>
        <w:t>的第</w:t>
      </w:r>
      <w:r>
        <w:rPr>
          <w:lang w:val="zh-CN"/>
        </w:rPr>
        <w:t>32(2007)</w:t>
      </w:r>
      <w:r>
        <w:rPr>
          <w:lang w:val="zh-CN"/>
        </w:rPr>
        <w:t>号一般性意见，除其他外，该意见指出，《公约》第十四条第</w:t>
      </w:r>
      <w:r>
        <w:rPr>
          <w:lang w:val="zh-CN"/>
        </w:rPr>
        <w:t>7</w:t>
      </w:r>
      <w:r>
        <w:rPr>
          <w:lang w:val="zh-CN"/>
        </w:rPr>
        <w:t>款规定，凡已依一国法律及刑事程序被最后定罪或宣告无罪者，不得就同一罪名再</w:t>
      </w:r>
      <w:proofErr w:type="gramStart"/>
      <w:r>
        <w:rPr>
          <w:lang w:val="zh-CN"/>
        </w:rPr>
        <w:t>予审</w:t>
      </w:r>
      <w:proofErr w:type="gramEnd"/>
      <w:r>
        <w:rPr>
          <w:lang w:val="zh-CN"/>
        </w:rPr>
        <w:t>判或惩罚。此外，对于出于良心拒服兵役者再次不遵守服兵役命令的，如果其后一次拒服兵役是基于以信仰为由的一贯决心，则重复对其进行处罚就构成了对同一罪行再次进行处罚</w:t>
      </w:r>
      <w:r>
        <w:rPr>
          <w:lang w:val="zh-CN"/>
        </w:rPr>
        <w:t>(</w:t>
      </w:r>
      <w:r>
        <w:rPr>
          <w:lang w:val="zh-CN"/>
        </w:rPr>
        <w:t>第</w:t>
      </w:r>
      <w:r>
        <w:rPr>
          <w:lang w:val="zh-CN"/>
        </w:rPr>
        <w:t>54-55</w:t>
      </w:r>
      <w:r>
        <w:rPr>
          <w:lang w:val="zh-CN"/>
        </w:rPr>
        <w:t>段</w:t>
      </w:r>
      <w:r>
        <w:rPr>
          <w:lang w:val="zh-CN"/>
        </w:rPr>
        <w:t>)</w:t>
      </w:r>
      <w:r>
        <w:rPr>
          <w:lang w:val="zh-CN"/>
        </w:rPr>
        <w:t>。委员会注意到，在本案中，提交人因其作为耶和华见证人的信徒反对和拒绝</w:t>
      </w:r>
      <w:proofErr w:type="gramStart"/>
      <w:r>
        <w:rPr>
          <w:lang w:val="zh-CN"/>
        </w:rPr>
        <w:t>服义务</w:t>
      </w:r>
      <w:proofErr w:type="gramEnd"/>
      <w:r>
        <w:rPr>
          <w:lang w:val="zh-CN"/>
        </w:rPr>
        <w:t>兵役而两次在土库曼斯坦依《刑法》同一条款遭到审判和惩罚，</w:t>
      </w:r>
      <w:r>
        <w:rPr>
          <w:rFonts w:hint="eastAsia"/>
          <w:lang w:val="zh-CN"/>
        </w:rPr>
        <w:t>被</w:t>
      </w:r>
      <w:r>
        <w:rPr>
          <w:lang w:val="zh-CN"/>
        </w:rPr>
        <w:t>判以长期徒刑。根据本案情况且鉴于缔约国没有提供反驳资料，委员会得出结论认为，提交人根据《公约》第十四条第</w:t>
      </w:r>
      <w:r>
        <w:rPr>
          <w:lang w:val="zh-CN"/>
        </w:rPr>
        <w:t>7</w:t>
      </w:r>
      <w:r>
        <w:rPr>
          <w:lang w:val="zh-CN"/>
        </w:rPr>
        <w:t>款享有的权利遭到侵犯。</w:t>
      </w:r>
    </w:p>
    <w:p w:rsidR="00D029DE" w:rsidRPr="00214E11" w:rsidRDefault="00D029DE" w:rsidP="00D029DE">
      <w:pPr>
        <w:pStyle w:val="SingleTxtGC"/>
      </w:pPr>
      <w:r>
        <w:rPr>
          <w:lang w:val="zh-CN"/>
        </w:rPr>
        <w:t>8.6</w:t>
      </w:r>
      <w:r>
        <w:t xml:space="preserve">  </w:t>
      </w:r>
      <w:r>
        <w:rPr>
          <w:lang w:val="zh-CN"/>
        </w:rPr>
        <w:t>委员会注意到提交人申诉他之所以根据《公约》第十八条第</w:t>
      </w:r>
      <w:r>
        <w:rPr>
          <w:lang w:val="zh-CN"/>
        </w:rPr>
        <w:t>1</w:t>
      </w:r>
      <w:r>
        <w:rPr>
          <w:lang w:val="zh-CN"/>
        </w:rPr>
        <w:t>款所享有的权利受到侵犯，是因为缔约国没有替代义务兵役的办法，这导致他因宗教信仰拒服兵役，并进而受到刑事起诉和随后的监禁。委员会注意到缔约国的说法，即提交人所犯刑事罪行</w:t>
      </w:r>
      <w:r>
        <w:rPr>
          <w:rFonts w:hint="eastAsia"/>
          <w:lang w:val="zh-CN"/>
        </w:rPr>
        <w:t>是</w:t>
      </w:r>
      <w:r>
        <w:rPr>
          <w:lang w:val="zh-CN"/>
        </w:rPr>
        <w:t>根据土库曼斯坦的《刑法》准确确定的，《宪法》第</w:t>
      </w:r>
      <w:r>
        <w:rPr>
          <w:lang w:val="zh-CN"/>
        </w:rPr>
        <w:t>41</w:t>
      </w:r>
      <w:r>
        <w:rPr>
          <w:lang w:val="zh-CN"/>
        </w:rPr>
        <w:t>条规定，保护土库曼斯坦是每位公民的神圣义务，男性公民必须参加全民征兵。</w:t>
      </w:r>
    </w:p>
    <w:p w:rsidR="00D029DE" w:rsidRPr="00214E11" w:rsidRDefault="00D029DE" w:rsidP="00D029DE">
      <w:pPr>
        <w:pStyle w:val="SingleTxtGC"/>
      </w:pPr>
      <w:r>
        <w:rPr>
          <w:lang w:val="zh-CN"/>
        </w:rPr>
        <w:t>8.7</w:t>
      </w:r>
      <w:r>
        <w:t xml:space="preserve">  </w:t>
      </w:r>
      <w:r>
        <w:rPr>
          <w:lang w:val="zh-CN"/>
        </w:rPr>
        <w:t>委员会忆及其关于思想、良心和宗教自由的第</w:t>
      </w:r>
      <w:r>
        <w:rPr>
          <w:lang w:val="zh-CN"/>
        </w:rPr>
        <w:t>22(1993)</w:t>
      </w:r>
      <w:r>
        <w:rPr>
          <w:lang w:val="zh-CN"/>
        </w:rPr>
        <w:t>号一般性意见认为，第十八条第</w:t>
      </w:r>
      <w:r>
        <w:rPr>
          <w:lang w:val="zh-CN"/>
        </w:rPr>
        <w:t>1</w:t>
      </w:r>
      <w:r>
        <w:rPr>
          <w:lang w:val="zh-CN"/>
        </w:rPr>
        <w:t>款所载各项自由的基本特点体现在：如《公约》第四条第</w:t>
      </w:r>
      <w:r>
        <w:rPr>
          <w:lang w:val="zh-CN"/>
        </w:rPr>
        <w:t>2</w:t>
      </w:r>
      <w:r>
        <w:rPr>
          <w:lang w:val="zh-CN"/>
        </w:rPr>
        <w:t>款所述，即便是在公共紧急状态下，也</w:t>
      </w:r>
      <w:proofErr w:type="gramStart"/>
      <w:r>
        <w:rPr>
          <w:lang w:val="zh-CN"/>
        </w:rPr>
        <w:t>不得克减这一</w:t>
      </w:r>
      <w:proofErr w:type="gramEnd"/>
      <w:r>
        <w:rPr>
          <w:lang w:val="zh-CN"/>
        </w:rPr>
        <w:t>条款。委员会忆及其之前的判例指出，尽管《公约》并未明确提及出于良心拒服兵役的权利，但从第十八条可以衍生出这种权利，因为参与使用致命武力</w:t>
      </w:r>
      <w:r>
        <w:rPr>
          <w:rFonts w:hint="eastAsia"/>
          <w:lang w:val="zh-CN"/>
        </w:rPr>
        <w:t>的义务</w:t>
      </w:r>
      <w:r>
        <w:rPr>
          <w:lang w:val="zh-CN"/>
        </w:rPr>
        <w:t>可能与思想、良心和宗教自由</w:t>
      </w:r>
      <w:r>
        <w:rPr>
          <w:lang w:val="zh-CN"/>
        </w:rPr>
        <w:lastRenderedPageBreak/>
        <w:t>形成严重冲突。</w:t>
      </w:r>
      <w:r w:rsidRPr="00AB7D36">
        <w:rPr>
          <w:rStyle w:val="a7"/>
          <w:rFonts w:eastAsia="宋体"/>
          <w:lang w:val="zh-CN"/>
        </w:rPr>
        <w:footnoteReference w:id="21"/>
      </w:r>
      <w:r w:rsidR="005723EC">
        <w:rPr>
          <w:rFonts w:hint="eastAsia"/>
          <w:lang w:val="zh-CN"/>
        </w:rPr>
        <w:t xml:space="preserve"> </w:t>
      </w:r>
      <w:r>
        <w:rPr>
          <w:lang w:val="zh-CN"/>
        </w:rPr>
        <w:t>出于良心拒服兵役的权利存在于思想、良心和宗教自由的权利之中。任何个人若无法在义务兵役与个人宗教或信仰之间进行调和，则有权</w:t>
      </w:r>
      <w:proofErr w:type="gramStart"/>
      <w:r>
        <w:rPr>
          <w:lang w:val="zh-CN"/>
        </w:rPr>
        <w:t>免服义务</w:t>
      </w:r>
      <w:proofErr w:type="gramEnd"/>
      <w:r>
        <w:rPr>
          <w:lang w:val="zh-CN"/>
        </w:rPr>
        <w:t>兵役。不得强行损害这项权利。一个国家如若愿意，可强制拒服兵役者从事不属军事范畴且不在军方指挥下替代兵役的民事服务。替代服务不得是惩罚性的，必须是对社区真正的服务，</w:t>
      </w:r>
      <w:r>
        <w:rPr>
          <w:rFonts w:hint="eastAsia"/>
          <w:lang w:val="zh-CN"/>
        </w:rPr>
        <w:t>并符合对</w:t>
      </w:r>
      <w:r>
        <w:rPr>
          <w:lang w:val="zh-CN"/>
        </w:rPr>
        <w:t>人权</w:t>
      </w:r>
      <w:r>
        <w:rPr>
          <w:rFonts w:hint="eastAsia"/>
          <w:lang w:val="zh-CN"/>
        </w:rPr>
        <w:t>的尊重。</w:t>
      </w:r>
      <w:r w:rsidRPr="00AB7D36">
        <w:rPr>
          <w:rStyle w:val="a7"/>
          <w:rFonts w:eastAsia="宋体"/>
          <w:lang w:val="zh-CN"/>
        </w:rPr>
        <w:footnoteReference w:id="22"/>
      </w:r>
    </w:p>
    <w:p w:rsidR="00D029DE" w:rsidRPr="00214E11" w:rsidRDefault="00D029DE" w:rsidP="009A21D6">
      <w:pPr>
        <w:pStyle w:val="SingleTxtGC"/>
      </w:pPr>
      <w:r>
        <w:rPr>
          <w:lang w:val="zh-CN"/>
        </w:rPr>
        <w:t>8.8</w:t>
      </w:r>
      <w:r>
        <w:t xml:space="preserve">  </w:t>
      </w:r>
      <w:r>
        <w:rPr>
          <w:lang w:val="zh-CN"/>
        </w:rPr>
        <w:t>在本案中，委员会认为，提交人拒绝应征</w:t>
      </w:r>
      <w:proofErr w:type="gramStart"/>
      <w:r>
        <w:rPr>
          <w:lang w:val="zh-CN"/>
        </w:rPr>
        <w:t>服义务</w:t>
      </w:r>
      <w:proofErr w:type="gramEnd"/>
      <w:r>
        <w:rPr>
          <w:lang w:val="zh-CN"/>
        </w:rPr>
        <w:t>兵役的行为源于他的宗教信仰，且随后对提交人进行定罪和判决构成了对其思想、良心、宗教自由的侵犯，违反了《公约》第十八条第</w:t>
      </w:r>
      <w:r>
        <w:rPr>
          <w:lang w:val="zh-CN"/>
        </w:rPr>
        <w:t>1</w:t>
      </w:r>
      <w:r>
        <w:rPr>
          <w:lang w:val="zh-CN"/>
        </w:rPr>
        <w:t>款。在此背景下，委员会回顾指出，因出于良心或宗教不得使用武器者拒绝应征</w:t>
      </w:r>
      <w:proofErr w:type="gramStart"/>
      <w:r>
        <w:rPr>
          <w:lang w:val="zh-CN"/>
        </w:rPr>
        <w:t>服义务</w:t>
      </w:r>
      <w:proofErr w:type="gramEnd"/>
      <w:r>
        <w:rPr>
          <w:lang w:val="zh-CN"/>
        </w:rPr>
        <w:t>兵役而对其实施打压，这违背《公约》第十八条第</w:t>
      </w:r>
      <w:r>
        <w:rPr>
          <w:lang w:val="zh-CN"/>
        </w:rPr>
        <w:t>1</w:t>
      </w:r>
      <w:r>
        <w:rPr>
          <w:lang w:val="zh-CN"/>
        </w:rPr>
        <w:t>款的规定。</w:t>
      </w:r>
      <w:r w:rsidRPr="00AB7D36">
        <w:rPr>
          <w:rStyle w:val="a7"/>
          <w:rFonts w:eastAsia="宋体"/>
          <w:lang w:val="zh-CN"/>
        </w:rPr>
        <w:footnoteReference w:id="23"/>
      </w:r>
      <w:r w:rsidR="005723EC">
        <w:rPr>
          <w:rFonts w:hint="eastAsia"/>
          <w:lang w:val="zh-CN"/>
        </w:rPr>
        <w:t xml:space="preserve"> </w:t>
      </w:r>
      <w:r>
        <w:rPr>
          <w:lang w:val="zh-CN"/>
        </w:rPr>
        <w:t>委员会还回顾指出，它之前在审议缔约国根据《公约》第四十条</w:t>
      </w:r>
      <w:r>
        <w:rPr>
          <w:rFonts w:hint="eastAsia"/>
          <w:lang w:val="zh-CN"/>
        </w:rPr>
        <w:t>提交</w:t>
      </w:r>
      <w:r>
        <w:rPr>
          <w:lang w:val="zh-CN"/>
        </w:rPr>
        <w:t>的初次报告期间表达了其关切，即缔约国于</w:t>
      </w:r>
      <w:r>
        <w:rPr>
          <w:lang w:val="zh-CN"/>
        </w:rPr>
        <w:t>2010</w:t>
      </w:r>
      <w:r>
        <w:rPr>
          <w:lang w:val="zh-CN"/>
        </w:rPr>
        <w:t>年</w:t>
      </w:r>
      <w:r>
        <w:rPr>
          <w:lang w:val="zh-CN"/>
        </w:rPr>
        <w:t>9</w:t>
      </w:r>
      <w:r>
        <w:rPr>
          <w:lang w:val="zh-CN"/>
        </w:rPr>
        <w:t>月</w:t>
      </w:r>
      <w:r>
        <w:rPr>
          <w:lang w:val="zh-CN"/>
        </w:rPr>
        <w:t>25</w:t>
      </w:r>
      <w:r>
        <w:rPr>
          <w:lang w:val="zh-CN"/>
        </w:rPr>
        <w:t>日修订的《</w:t>
      </w:r>
      <w:r>
        <w:rPr>
          <w:rFonts w:hint="eastAsia"/>
          <w:lang w:val="zh-CN"/>
        </w:rPr>
        <w:t>征兵和兵役法</w:t>
      </w:r>
      <w:r>
        <w:rPr>
          <w:lang w:val="zh-CN"/>
        </w:rPr>
        <w:t>》不承认个人有权出于良心拒服兵役，也没有规定任何服替代兵役的办法。它建议缔约国，除其他外，采取一切必要措施审查其法律，以期提供服替代兵役的办法。</w:t>
      </w:r>
      <w:r w:rsidRPr="00AB7D36">
        <w:rPr>
          <w:rStyle w:val="a7"/>
          <w:rFonts w:eastAsia="宋体"/>
          <w:lang w:val="zh-CN"/>
        </w:rPr>
        <w:footnoteReference w:id="24"/>
      </w:r>
      <w:r w:rsidR="005723EC">
        <w:rPr>
          <w:rFonts w:hint="eastAsia"/>
          <w:lang w:val="zh-CN"/>
        </w:rPr>
        <w:t xml:space="preserve"> </w:t>
      </w:r>
      <w:r>
        <w:rPr>
          <w:lang w:val="zh-CN"/>
        </w:rPr>
        <w:t>因此委员会认定，因宗教信仰和出于良心拒服兵役而对</w:t>
      </w:r>
      <w:r>
        <w:rPr>
          <w:rFonts w:hint="eastAsia"/>
          <w:lang w:val="zh-CN"/>
        </w:rPr>
        <w:t>提交人</w:t>
      </w:r>
      <w:r>
        <w:rPr>
          <w:lang w:val="zh-CN"/>
        </w:rPr>
        <w:t>进行的起诉</w:t>
      </w:r>
      <w:r>
        <w:rPr>
          <w:rFonts w:hint="eastAsia"/>
          <w:lang w:val="zh-CN"/>
        </w:rPr>
        <w:t>和</w:t>
      </w:r>
      <w:r>
        <w:rPr>
          <w:lang w:val="zh-CN"/>
        </w:rPr>
        <w:t>定罪侵犯了其根据《公约》第十八条第</w:t>
      </w:r>
      <w:r>
        <w:rPr>
          <w:lang w:val="zh-CN"/>
        </w:rPr>
        <w:t>1</w:t>
      </w:r>
      <w:r>
        <w:rPr>
          <w:lang w:val="zh-CN"/>
        </w:rPr>
        <w:t>款所享有的权利。</w:t>
      </w:r>
    </w:p>
    <w:p w:rsidR="00D029DE" w:rsidRPr="00214E11" w:rsidRDefault="00D029DE" w:rsidP="00D029DE">
      <w:pPr>
        <w:pStyle w:val="SingleTxtGC"/>
      </w:pPr>
      <w:r>
        <w:rPr>
          <w:lang w:val="zh-CN"/>
        </w:rPr>
        <w:t>9.</w:t>
      </w:r>
      <w:r>
        <w:rPr>
          <w:rFonts w:hint="eastAsia"/>
          <w:lang w:val="zh-CN"/>
        </w:rPr>
        <w:t xml:space="preserve">  </w:t>
      </w:r>
      <w:r>
        <w:rPr>
          <w:lang w:val="zh-CN"/>
        </w:rPr>
        <w:t>委员会依据《任择议定书》第五条第</w:t>
      </w:r>
      <w:r>
        <w:rPr>
          <w:lang w:val="zh-CN"/>
        </w:rPr>
        <w:t>4</w:t>
      </w:r>
      <w:r>
        <w:rPr>
          <w:lang w:val="zh-CN"/>
        </w:rPr>
        <w:t>款行事，认为所获事实表明，缔约国</w:t>
      </w:r>
      <w:r>
        <w:rPr>
          <w:rFonts w:hint="eastAsia"/>
          <w:lang w:val="zh-CN"/>
        </w:rPr>
        <w:t>侵犯</w:t>
      </w:r>
      <w:r>
        <w:rPr>
          <w:lang w:val="zh-CN"/>
        </w:rPr>
        <w:t>了提交人根据《公约》第七条、第十条第</w:t>
      </w:r>
      <w:r>
        <w:rPr>
          <w:lang w:val="zh-CN"/>
        </w:rPr>
        <w:t>1</w:t>
      </w:r>
      <w:r>
        <w:rPr>
          <w:lang w:val="zh-CN"/>
        </w:rPr>
        <w:t>款</w:t>
      </w:r>
      <w:r>
        <w:rPr>
          <w:rFonts w:hint="eastAsia"/>
          <w:lang w:val="zh-CN"/>
        </w:rPr>
        <w:t>、第十四条第</w:t>
      </w:r>
      <w:r>
        <w:rPr>
          <w:rFonts w:hint="eastAsia"/>
          <w:lang w:val="zh-CN"/>
        </w:rPr>
        <w:t>7</w:t>
      </w:r>
      <w:r>
        <w:rPr>
          <w:rFonts w:hint="eastAsia"/>
          <w:lang w:val="zh-CN"/>
        </w:rPr>
        <w:t>款</w:t>
      </w:r>
      <w:r>
        <w:rPr>
          <w:lang w:val="zh-CN"/>
        </w:rPr>
        <w:t>和第十八条第</w:t>
      </w:r>
      <w:r>
        <w:rPr>
          <w:lang w:val="zh-CN"/>
        </w:rPr>
        <w:t>1</w:t>
      </w:r>
      <w:r>
        <w:rPr>
          <w:lang w:val="zh-CN"/>
        </w:rPr>
        <w:t>款享有的权利。</w:t>
      </w:r>
    </w:p>
    <w:p w:rsidR="009A21D6" w:rsidRDefault="009A21D6">
      <w:pPr>
        <w:tabs>
          <w:tab w:val="clear" w:pos="431"/>
        </w:tabs>
        <w:overflowPunct/>
        <w:adjustRightInd/>
        <w:snapToGrid/>
        <w:spacing w:line="240" w:lineRule="auto"/>
        <w:jc w:val="left"/>
        <w:rPr>
          <w:lang w:val="zh-CN"/>
        </w:rPr>
      </w:pPr>
      <w:r>
        <w:rPr>
          <w:lang w:val="zh-CN"/>
        </w:rPr>
        <w:br w:type="page"/>
      </w:r>
    </w:p>
    <w:p w:rsidR="00D029DE" w:rsidRDefault="00D029DE" w:rsidP="00D029DE">
      <w:pPr>
        <w:pStyle w:val="SingleTxtGC"/>
      </w:pPr>
      <w:r>
        <w:rPr>
          <w:lang w:val="zh-CN"/>
        </w:rPr>
        <w:lastRenderedPageBreak/>
        <w:t>10.</w:t>
      </w:r>
      <w:r>
        <w:rPr>
          <w:rFonts w:hint="eastAsia"/>
          <w:lang w:val="zh-CN"/>
        </w:rPr>
        <w:t xml:space="preserve">  </w:t>
      </w:r>
      <w:r>
        <w:rPr>
          <w:lang w:val="zh-CN"/>
        </w:rPr>
        <w:t>根据《公约》第二条第</w:t>
      </w:r>
      <w:r>
        <w:rPr>
          <w:lang w:val="zh-CN"/>
        </w:rPr>
        <w:t>3</w:t>
      </w:r>
      <w:r>
        <w:rPr>
          <w:lang w:val="zh-CN"/>
        </w:rPr>
        <w:t>款</w:t>
      </w:r>
      <w:r>
        <w:rPr>
          <w:lang w:val="zh-CN"/>
        </w:rPr>
        <w:t>(</w:t>
      </w:r>
      <w:r>
        <w:rPr>
          <w:lang w:val="zh-CN"/>
        </w:rPr>
        <w:t>甲</w:t>
      </w:r>
      <w:r>
        <w:rPr>
          <w:lang w:val="zh-CN"/>
        </w:rPr>
        <w:t>)</w:t>
      </w:r>
      <w:r>
        <w:rPr>
          <w:lang w:val="zh-CN"/>
        </w:rPr>
        <w:t>项，缔约国有义务为提交人提供有效补救。这要求缔约国向《公约》权利遭到侵犯的个人作充分赔偿。因此，缔约国有义务除其他外，公正、有效和彻底调查提交人根据第七条提出的</w:t>
      </w:r>
      <w:r>
        <w:rPr>
          <w:rFonts w:hint="eastAsia"/>
          <w:lang w:val="zh-CN"/>
        </w:rPr>
        <w:t>申诉</w:t>
      </w:r>
      <w:r>
        <w:rPr>
          <w:lang w:val="zh-CN"/>
        </w:rPr>
        <w:t>；起诉任何负有责任的个人或多人；删除提交人的犯罪记录；并为他提供充分的赔偿。缔约国有义务避免今后发生类似的违约行为。在这方面，委员会重申，缔约国应按照</w:t>
      </w:r>
      <w:r>
        <w:rPr>
          <w:rFonts w:hint="eastAsia"/>
          <w:lang w:val="zh-CN"/>
        </w:rPr>
        <w:t>《公约》</w:t>
      </w:r>
      <w:r>
        <w:rPr>
          <w:lang w:val="zh-CN"/>
        </w:rPr>
        <w:t>第二条第</w:t>
      </w:r>
      <w:r>
        <w:rPr>
          <w:lang w:val="zh-CN"/>
        </w:rPr>
        <w:t>2</w:t>
      </w:r>
      <w:r>
        <w:rPr>
          <w:lang w:val="zh-CN"/>
        </w:rPr>
        <w:t>款的义务修订其立法，特别是</w:t>
      </w:r>
      <w:r>
        <w:rPr>
          <w:lang w:val="zh-CN"/>
        </w:rPr>
        <w:t>2010</w:t>
      </w:r>
      <w:r>
        <w:rPr>
          <w:lang w:val="zh-CN"/>
        </w:rPr>
        <w:t>年</w:t>
      </w:r>
      <w:r>
        <w:rPr>
          <w:lang w:val="zh-CN"/>
        </w:rPr>
        <w:t>9</w:t>
      </w:r>
      <w:r>
        <w:rPr>
          <w:lang w:val="zh-CN"/>
        </w:rPr>
        <w:t>月</w:t>
      </w:r>
      <w:r>
        <w:rPr>
          <w:lang w:val="zh-CN"/>
        </w:rPr>
        <w:t>25</w:t>
      </w:r>
      <w:r>
        <w:rPr>
          <w:lang w:val="zh-CN"/>
        </w:rPr>
        <w:t>日修正的《</w:t>
      </w:r>
      <w:r>
        <w:rPr>
          <w:rFonts w:hint="eastAsia"/>
          <w:lang w:val="zh-CN"/>
        </w:rPr>
        <w:t>征兵和兵役法</w:t>
      </w:r>
      <w:r>
        <w:rPr>
          <w:lang w:val="zh-CN"/>
        </w:rPr>
        <w:t>》条款；以期确保有效保障《公约》第十八条第</w:t>
      </w:r>
      <w:r>
        <w:rPr>
          <w:lang w:val="zh-CN"/>
        </w:rPr>
        <w:t>1</w:t>
      </w:r>
      <w:r>
        <w:rPr>
          <w:lang w:val="zh-CN"/>
        </w:rPr>
        <w:t>款</w:t>
      </w:r>
      <w:r>
        <w:rPr>
          <w:rFonts w:hint="eastAsia"/>
          <w:lang w:val="zh-CN"/>
        </w:rPr>
        <w:t>规定的</w:t>
      </w:r>
      <w:r>
        <w:rPr>
          <w:lang w:val="zh-CN"/>
        </w:rPr>
        <w:t>依良心拒服兵役的权利。</w:t>
      </w:r>
      <w:r w:rsidRPr="00AB7D36">
        <w:rPr>
          <w:rStyle w:val="a7"/>
          <w:rFonts w:eastAsia="宋体"/>
          <w:lang w:val="zh-CN"/>
        </w:rPr>
        <w:footnoteReference w:id="25"/>
      </w:r>
    </w:p>
    <w:p w:rsidR="00D029DE" w:rsidRDefault="00D029DE" w:rsidP="00D029DE">
      <w:pPr>
        <w:pStyle w:val="SingleTxtGC"/>
        <w:rPr>
          <w:lang w:val="zh-CN"/>
        </w:rPr>
        <w:sectPr w:rsidR="00D029DE" w:rsidSect="00D029D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r>
        <w:rPr>
          <w:lang w:val="zh-CN"/>
        </w:rPr>
        <w:t>11.</w:t>
      </w:r>
      <w:r>
        <w:rPr>
          <w:rFonts w:hint="eastAsia"/>
          <w:lang w:val="zh-CN"/>
        </w:rPr>
        <w:t xml:space="preserve">  </w:t>
      </w:r>
      <w:r>
        <w:rPr>
          <w:lang w:val="zh-CN"/>
        </w:rPr>
        <w:t>应当铭记，缔约国加入《任择议定书》即已承认委员会有权确定是否存在违反《公约》的情况，而且缔约国已根据《公约》第二条的规定承诺确保在其境内和受其管辖的所有个人享有《公约》承认的权利，并承诺如违约行为经确定成立，即予以有效和</w:t>
      </w:r>
      <w:proofErr w:type="gramStart"/>
      <w:r>
        <w:rPr>
          <w:lang w:val="zh-CN"/>
        </w:rPr>
        <w:t>可</w:t>
      </w:r>
      <w:proofErr w:type="gramEnd"/>
      <w:r>
        <w:rPr>
          <w:lang w:val="zh-CN"/>
        </w:rPr>
        <w:t>强制执行的补救。鉴此，委员会请缔约国在</w:t>
      </w:r>
      <w:r>
        <w:rPr>
          <w:lang w:val="zh-CN"/>
        </w:rPr>
        <w:t>180</w:t>
      </w:r>
      <w:r>
        <w:rPr>
          <w:lang w:val="zh-CN"/>
        </w:rPr>
        <w:t>天内提供资料，说明其为落实委员会《意见》所采取的措施。还请缔约国公布</w:t>
      </w:r>
      <w:r>
        <w:rPr>
          <w:rFonts w:hint="eastAsia"/>
          <w:lang w:val="zh-CN"/>
        </w:rPr>
        <w:t>本</w:t>
      </w:r>
      <w:r>
        <w:rPr>
          <w:lang w:val="zh-CN"/>
        </w:rPr>
        <w:t>《意见》，将它译成缔约国官方语言并广泛分发。</w:t>
      </w:r>
    </w:p>
    <w:p w:rsidR="00D029DE" w:rsidRDefault="00D029DE" w:rsidP="00D029DE">
      <w:pPr>
        <w:pStyle w:val="HChGC"/>
      </w:pPr>
      <w:r>
        <w:rPr>
          <w:lang w:val="zh-CN"/>
        </w:rPr>
        <w:lastRenderedPageBreak/>
        <w:t>附件</w:t>
      </w:r>
    </w:p>
    <w:p w:rsidR="00D029DE" w:rsidRDefault="00D029DE" w:rsidP="001F25BD">
      <w:pPr>
        <w:pStyle w:val="HChGC"/>
        <w:spacing w:after="360"/>
      </w:pPr>
      <w:r>
        <w:rPr>
          <w:lang w:val="zh-CN"/>
        </w:rPr>
        <w:tab/>
      </w:r>
      <w:r>
        <w:rPr>
          <w:lang w:val="zh-CN"/>
        </w:rPr>
        <w:tab/>
      </w:r>
      <w:r>
        <w:rPr>
          <w:lang w:val="zh-CN"/>
        </w:rPr>
        <w:t>委员会委员</w:t>
      </w:r>
      <w:proofErr w:type="gramStart"/>
      <w:r>
        <w:rPr>
          <w:lang w:val="zh-CN"/>
        </w:rPr>
        <w:t>岩泽雄司</w:t>
      </w:r>
      <w:proofErr w:type="gramEnd"/>
      <w:r>
        <w:rPr>
          <w:lang w:val="zh-CN"/>
        </w:rPr>
        <w:t>和尤瓦尔</w:t>
      </w:r>
      <w:r w:rsidR="001F25BD">
        <w:rPr>
          <w:rFonts w:hint="eastAsia"/>
        </w:rPr>
        <w:t>·</w:t>
      </w:r>
      <w:r>
        <w:rPr>
          <w:lang w:val="zh-CN"/>
        </w:rPr>
        <w:t>沙尼的联合意见</w:t>
      </w:r>
      <w:r>
        <w:rPr>
          <w:lang w:val="zh-CN"/>
        </w:rPr>
        <w:t>(</w:t>
      </w:r>
      <w:r>
        <w:rPr>
          <w:lang w:val="zh-CN"/>
        </w:rPr>
        <w:t>赞同</w:t>
      </w:r>
      <w:r>
        <w:rPr>
          <w:lang w:val="zh-CN"/>
        </w:rPr>
        <w:t>)</w:t>
      </w:r>
    </w:p>
    <w:p w:rsidR="00D029DE" w:rsidRDefault="00D029DE" w:rsidP="00D029DE">
      <w:pPr>
        <w:pStyle w:val="SingleTxtGC"/>
      </w:pPr>
      <w:r>
        <w:rPr>
          <w:lang w:val="zh-CN"/>
        </w:rPr>
        <w:tab/>
      </w:r>
      <w:r>
        <w:rPr>
          <w:lang w:val="zh-CN"/>
        </w:rPr>
        <w:t>我们赞同委员会的结论，即缔约国侵犯了提交人根据《公约》第十八条第</w:t>
      </w:r>
      <w:r>
        <w:rPr>
          <w:lang w:val="zh-CN"/>
        </w:rPr>
        <w:t>1</w:t>
      </w:r>
      <w:r>
        <w:rPr>
          <w:lang w:val="zh-CN"/>
        </w:rPr>
        <w:t>款享有的权利，但所依据的理由</w:t>
      </w:r>
      <w:r w:rsidRPr="003A052F">
        <w:rPr>
          <w:rFonts w:hint="eastAsia"/>
          <w:lang w:val="zh-CN"/>
        </w:rPr>
        <w:t>有别于委员会大多数委员</w:t>
      </w:r>
      <w:r>
        <w:rPr>
          <w:lang w:val="zh-CN"/>
        </w:rPr>
        <w:t>。</w:t>
      </w:r>
      <w:r w:rsidRPr="00B777C1">
        <w:rPr>
          <w:rStyle w:val="a7"/>
          <w:rFonts w:eastAsia="宋体"/>
          <w:sz w:val="24"/>
          <w:szCs w:val="24"/>
          <w:lang w:val="zh-CN"/>
        </w:rPr>
        <w:footnoteReference w:id="26"/>
      </w:r>
      <w:r w:rsidR="00B777C1">
        <w:t xml:space="preserve"> </w:t>
      </w:r>
      <w:r>
        <w:rPr>
          <w:lang w:val="zh-CN"/>
        </w:rPr>
        <w:t>我们将保持我们的理由，即使我们</w:t>
      </w:r>
      <w:r>
        <w:rPr>
          <w:rFonts w:hint="eastAsia"/>
          <w:lang w:val="zh-CN"/>
        </w:rPr>
        <w:t>未必认为需要在今后</w:t>
      </w:r>
      <w:r w:rsidRPr="003A052F">
        <w:rPr>
          <w:rFonts w:hint="eastAsia"/>
          <w:lang w:val="zh-CN"/>
        </w:rPr>
        <w:t>的来文中加以重复</w:t>
      </w:r>
      <w:r>
        <w:rPr>
          <w:lang w:val="zh-CN"/>
        </w:rPr>
        <w:t>。</w:t>
      </w:r>
    </w:p>
    <w:p w:rsidR="00D239CB" w:rsidRPr="00D029DE" w:rsidRDefault="00D239CB" w:rsidP="00D029DE">
      <w:pPr>
        <w:pStyle w:val="SingleTxtGC"/>
      </w:pPr>
    </w:p>
    <w:p w:rsidR="00D82857" w:rsidRPr="002D6A9C" w:rsidRDefault="00D8285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029DE" w:rsidRDefault="00D029DE">
      <w:pPr>
        <w:pStyle w:val="SingleTxtGC"/>
      </w:pPr>
    </w:p>
    <w:p w:rsidR="00D4448B" w:rsidRDefault="00D4448B">
      <w:pPr>
        <w:pStyle w:val="SingleTxtGC"/>
      </w:pPr>
    </w:p>
    <w:p w:rsidR="00D4448B" w:rsidRPr="00D029DE" w:rsidRDefault="00D4448B">
      <w:pPr>
        <w:pStyle w:val="SingleTxtGC"/>
      </w:pPr>
    </w:p>
    <w:sectPr w:rsidR="00D4448B" w:rsidRPr="00D029DE" w:rsidSect="00D029DE">
      <w:footnotePr>
        <w:numFmt w:val="lowerLetter"/>
        <w:numRestart w:val="eachSect"/>
      </w:footnotePr>
      <w:endnotePr>
        <w:numFmt w:val="decimal"/>
      </w:endnotePr>
      <w:pgSz w:w="11906" w:h="16838" w:code="9"/>
      <w:pgMar w:top="1701" w:right="1134" w:bottom="2268" w:left="1134" w:header="1134" w:footer="170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DE" w:rsidRPr="000D319F" w:rsidRDefault="00D029DE" w:rsidP="000D319F">
      <w:pPr>
        <w:pStyle w:val="ae"/>
        <w:spacing w:after="240"/>
        <w:ind w:left="907"/>
        <w:rPr>
          <w:rFonts w:asciiTheme="majorBidi" w:eastAsia="宋体" w:hAnsiTheme="majorBidi" w:cstheme="majorBidi"/>
          <w:sz w:val="21"/>
          <w:szCs w:val="21"/>
          <w:lang w:val="en-US"/>
        </w:rPr>
      </w:pPr>
    </w:p>
    <w:p w:rsidR="00D029DE" w:rsidRPr="000D319F" w:rsidRDefault="00D029D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029DE" w:rsidRPr="000D319F" w:rsidRDefault="00D029DE" w:rsidP="000D319F">
      <w:pPr>
        <w:pStyle w:val="ae"/>
      </w:pPr>
    </w:p>
  </w:endnote>
  <w:endnote w:type="continuationNotice" w:id="1">
    <w:p w:rsidR="00D029DE" w:rsidRDefault="00D029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DE" w:rsidRPr="00D239CB" w:rsidRDefault="00D029DE" w:rsidP="00D239C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D23E8">
      <w:rPr>
        <w:rStyle w:val="af"/>
        <w:noProof/>
      </w:rPr>
      <w:t>2</w:t>
    </w:r>
    <w:r>
      <w:rPr>
        <w:rStyle w:val="af"/>
      </w:rPr>
      <w:fldChar w:fldCharType="end"/>
    </w:r>
    <w:r>
      <w:rPr>
        <w:rStyle w:val="af"/>
      </w:rPr>
      <w:tab/>
    </w:r>
    <w:proofErr w:type="spellStart"/>
    <w:r w:rsidRPr="00D239CB">
      <w:rPr>
        <w:rStyle w:val="af"/>
        <w:b w:val="0"/>
        <w:snapToGrid w:val="0"/>
        <w:sz w:val="16"/>
      </w:rPr>
      <w:t>GE.16</w:t>
    </w:r>
    <w:proofErr w:type="spellEnd"/>
    <w:r w:rsidRPr="00D239CB">
      <w:rPr>
        <w:rStyle w:val="af"/>
        <w:b w:val="0"/>
        <w:snapToGrid w:val="0"/>
        <w:sz w:val="16"/>
      </w:rPr>
      <w:t>-16479</w:t>
    </w:r>
  </w:p>
  <w:p w:rsidR="00D029DE" w:rsidRDefault="00D029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DE" w:rsidRPr="00D239CB" w:rsidRDefault="00D029DE" w:rsidP="00D239CB">
    <w:pPr>
      <w:pStyle w:val="ae"/>
      <w:tabs>
        <w:tab w:val="clear" w:pos="431"/>
        <w:tab w:val="right" w:pos="9638"/>
      </w:tabs>
      <w:rPr>
        <w:rStyle w:val="af"/>
      </w:rPr>
    </w:pPr>
    <w:proofErr w:type="spellStart"/>
    <w:r>
      <w:t>GE.16</w:t>
    </w:r>
    <w:proofErr w:type="spellEnd"/>
    <w:r>
      <w:t>-16479</w:t>
    </w:r>
    <w:r>
      <w:tab/>
    </w:r>
    <w:r>
      <w:rPr>
        <w:rStyle w:val="af"/>
      </w:rPr>
      <w:fldChar w:fldCharType="begin"/>
    </w:r>
    <w:r>
      <w:rPr>
        <w:rStyle w:val="af"/>
      </w:rPr>
      <w:instrText xml:space="preserve"> PAGE  \* MERGEFORMAT </w:instrText>
    </w:r>
    <w:r>
      <w:rPr>
        <w:rStyle w:val="af"/>
      </w:rPr>
      <w:fldChar w:fldCharType="separate"/>
    </w:r>
    <w:r w:rsidR="000D23E8">
      <w:rPr>
        <w:rStyle w:val="af"/>
        <w:noProof/>
      </w:rPr>
      <w:t>3</w:t>
    </w:r>
    <w:r>
      <w:rPr>
        <w:rStyle w:val="af"/>
      </w:rPr>
      <w:fldChar w:fldCharType="end"/>
    </w:r>
  </w:p>
  <w:p w:rsidR="00D029DE" w:rsidRDefault="00D029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DE" w:rsidRPr="00EA7E67" w:rsidRDefault="00D029DE" w:rsidP="00BA444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-16479</w:t>
    </w:r>
    <w:r w:rsidRPr="00EE277A">
      <w:rPr>
        <w:sz w:val="20"/>
        <w:lang w:eastAsia="zh-CN"/>
      </w:rPr>
      <w:t xml:space="preserve"> (C)</w:t>
    </w:r>
    <w:r>
      <w:rPr>
        <w:sz w:val="20"/>
        <w:lang w:eastAsia="zh-CN"/>
      </w:rPr>
      <w:tab/>
      <w:t>25111</w:t>
    </w:r>
    <w:r>
      <w:rPr>
        <w:rFonts w:eastAsiaTheme="minorEastAsia" w:hint="eastAsia"/>
        <w:sz w:val="20"/>
        <w:lang w:eastAsia="zh-CN"/>
      </w:rPr>
      <w:t>6</w:t>
    </w:r>
    <w:r>
      <w:rPr>
        <w:sz w:val="20"/>
        <w:lang w:eastAsia="zh-CN"/>
      </w:rPr>
      <w:tab/>
      <w:t>2</w:t>
    </w:r>
    <w:r w:rsidR="00BA4447">
      <w:rPr>
        <w:sz w:val="20"/>
        <w:lang w:eastAsia="zh-CN"/>
      </w:rPr>
      <w:t>8</w:t>
    </w:r>
    <w:r>
      <w:rPr>
        <w:sz w:val="20"/>
        <w:lang w:eastAsia="zh-CN"/>
      </w:rPr>
      <w:t>111</w:t>
    </w:r>
    <w:r>
      <w:rPr>
        <w:rFonts w:eastAsiaTheme="minorEastAsia" w:hint="eastAsia"/>
        <w:sz w:val="20"/>
        <w:lang w:eastAsia="zh-CN"/>
      </w:rPr>
      <w:t>6</w:t>
    </w:r>
  </w:p>
  <w:p w:rsidR="00D029DE" w:rsidRPr="00487939" w:rsidRDefault="00D029DE" w:rsidP="00D029DE">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65E29B5" wp14:editId="157306E8">
          <wp:simplePos x="0" y="0"/>
          <wp:positionH relativeFrom="column">
            <wp:align>right</wp:align>
          </wp:positionH>
          <wp:positionV relativeFrom="paragraph">
            <wp:posOffset>-310515</wp:posOffset>
          </wp:positionV>
          <wp:extent cx="638175" cy="638175"/>
          <wp:effectExtent l="0" t="0" r="9525" b="9525"/>
          <wp:wrapNone/>
          <wp:docPr id="4" name="图片 1" descr="http://undocs.org/m2/QRCode.ashx?DS=CCPR/C/117/D/2219/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19/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8DCB963" wp14:editId="46C0F344">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DE" w:rsidRPr="000157B1" w:rsidRDefault="00D029D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029DE" w:rsidRPr="000157B1" w:rsidRDefault="00D029D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029DE" w:rsidRDefault="00D029DE"/>
  </w:footnote>
  <w:footnote w:id="2">
    <w:p w:rsidR="00D029DE" w:rsidRPr="0059501B" w:rsidRDefault="00D029DE" w:rsidP="00D239CB">
      <w:pPr>
        <w:pStyle w:val="a6"/>
      </w:pPr>
      <w:r>
        <w:rPr>
          <w:lang w:val="zh-CN"/>
        </w:rPr>
        <w:tab/>
        <w:t>*</w:t>
      </w:r>
      <w:r>
        <w:tab/>
      </w:r>
      <w:r>
        <w:rPr>
          <w:lang w:val="zh-CN"/>
        </w:rPr>
        <w:t>委员会第一一七届会议</w:t>
      </w:r>
      <w:r w:rsidR="00386FA8">
        <w:rPr>
          <w:lang w:val="zh-CN"/>
        </w:rPr>
        <w:t>(</w:t>
      </w:r>
      <w:r>
        <w:rPr>
          <w:lang w:val="zh-CN"/>
        </w:rPr>
        <w:t>2016</w:t>
      </w:r>
      <w:r>
        <w:rPr>
          <w:lang w:val="zh-CN"/>
        </w:rPr>
        <w:t>年</w:t>
      </w:r>
      <w:r>
        <w:rPr>
          <w:lang w:val="zh-CN"/>
        </w:rPr>
        <w:t>6</w:t>
      </w:r>
      <w:r>
        <w:rPr>
          <w:lang w:val="zh-CN"/>
        </w:rPr>
        <w:t>月</w:t>
      </w:r>
      <w:r>
        <w:rPr>
          <w:lang w:val="zh-CN"/>
        </w:rPr>
        <w:t>20</w:t>
      </w:r>
      <w:r>
        <w:rPr>
          <w:lang w:val="zh-CN"/>
        </w:rPr>
        <w:t>日至</w:t>
      </w:r>
      <w:r>
        <w:rPr>
          <w:lang w:val="zh-CN"/>
        </w:rPr>
        <w:t>7</w:t>
      </w:r>
      <w:r>
        <w:rPr>
          <w:lang w:val="zh-CN"/>
        </w:rPr>
        <w:t>月</w:t>
      </w:r>
      <w:r>
        <w:rPr>
          <w:lang w:val="zh-CN"/>
        </w:rPr>
        <w:t>15</w:t>
      </w:r>
      <w:r>
        <w:rPr>
          <w:lang w:val="zh-CN"/>
        </w:rPr>
        <w:t>日</w:t>
      </w:r>
      <w:r w:rsidR="00386FA8">
        <w:rPr>
          <w:lang w:val="zh-CN"/>
        </w:rPr>
        <w:t>)</w:t>
      </w:r>
      <w:r>
        <w:rPr>
          <w:lang w:val="zh-CN"/>
        </w:rPr>
        <w:t>通过。</w:t>
      </w:r>
    </w:p>
  </w:footnote>
  <w:footnote w:id="3">
    <w:p w:rsidR="00D029DE" w:rsidRDefault="00D029DE" w:rsidP="00386FA8">
      <w:pPr>
        <w:pStyle w:val="a6"/>
        <w:rPr>
          <w:bCs/>
        </w:rPr>
      </w:pPr>
      <w:r>
        <w:rPr>
          <w:lang w:val="zh-CN"/>
        </w:rPr>
        <w:tab/>
        <w:t>**</w:t>
      </w:r>
      <w:r>
        <w:tab/>
      </w:r>
      <w:r>
        <w:rPr>
          <w:lang w:val="zh-CN"/>
        </w:rPr>
        <w:t>参加审议本来文的委员会委员有</w:t>
      </w:r>
      <w:r w:rsidR="00386FA8">
        <w:rPr>
          <w:lang w:val="zh-CN"/>
        </w:rPr>
        <w:t>：</w:t>
      </w:r>
      <w:r>
        <w:rPr>
          <w:lang w:val="zh-CN"/>
        </w:rPr>
        <w:t>莱兹赫里</w:t>
      </w:r>
      <w:r w:rsidR="00386FA8">
        <w:rPr>
          <w:rFonts w:hint="eastAsia"/>
        </w:rPr>
        <w:t>·</w:t>
      </w:r>
      <w:r>
        <w:rPr>
          <w:lang w:val="zh-CN"/>
        </w:rPr>
        <w:t>布齐德、萨拉</w:t>
      </w:r>
      <w:r w:rsidR="00386FA8">
        <w:rPr>
          <w:rFonts w:hint="eastAsia"/>
        </w:rPr>
        <w:t>·</w:t>
      </w:r>
      <w:r>
        <w:rPr>
          <w:lang w:val="zh-CN"/>
        </w:rPr>
        <w:t>克利夫兰、艾哈迈德</w:t>
      </w:r>
      <w:r w:rsidR="00386FA8">
        <w:rPr>
          <w:rFonts w:hint="eastAsia"/>
        </w:rPr>
        <w:t>·</w:t>
      </w:r>
      <w:r>
        <w:rPr>
          <w:lang w:val="zh-CN"/>
        </w:rPr>
        <w:t>阿明</w:t>
      </w:r>
      <w:r w:rsidR="00386FA8">
        <w:rPr>
          <w:rFonts w:hint="eastAsia"/>
        </w:rPr>
        <w:t>·</w:t>
      </w:r>
      <w:r>
        <w:rPr>
          <w:lang w:val="zh-CN"/>
        </w:rPr>
        <w:t>法萨拉、奥利维耶</w:t>
      </w:r>
      <w:r w:rsidR="00386FA8">
        <w:rPr>
          <w:rFonts w:hint="eastAsia"/>
        </w:rPr>
        <w:t>·</w:t>
      </w:r>
      <w:r>
        <w:rPr>
          <w:lang w:val="zh-CN"/>
        </w:rPr>
        <w:t>德弗鲁维尔、</w:t>
      </w:r>
      <w:proofErr w:type="gramStart"/>
      <w:r>
        <w:rPr>
          <w:lang w:val="zh-CN"/>
        </w:rPr>
        <w:t>岩泽雄司</w:t>
      </w:r>
      <w:proofErr w:type="gramEnd"/>
      <w:r>
        <w:rPr>
          <w:lang w:val="zh-CN"/>
        </w:rPr>
        <w:t>、普蒂尼</w:t>
      </w:r>
      <w:r w:rsidR="00386FA8">
        <w:rPr>
          <w:rFonts w:hint="eastAsia"/>
        </w:rPr>
        <w:t>·</w:t>
      </w:r>
      <w:r>
        <w:rPr>
          <w:lang w:val="zh-CN"/>
        </w:rPr>
        <w:t>帕扎尔奇兹、毛罗</w:t>
      </w:r>
      <w:r w:rsidR="00386FA8">
        <w:rPr>
          <w:rFonts w:hint="eastAsia"/>
        </w:rPr>
        <w:t>·</w:t>
      </w:r>
      <w:r>
        <w:rPr>
          <w:lang w:val="zh-CN"/>
        </w:rPr>
        <w:t>波利蒂、奈杰尔</w:t>
      </w:r>
      <w:r w:rsidR="00386FA8">
        <w:rPr>
          <w:rFonts w:hint="eastAsia"/>
        </w:rPr>
        <w:t>·</w:t>
      </w:r>
      <w:r>
        <w:rPr>
          <w:lang w:val="zh-CN"/>
        </w:rPr>
        <w:t>罗德利爵士、维克多</w:t>
      </w:r>
      <w:r w:rsidR="00386FA8">
        <w:rPr>
          <w:rFonts w:hint="eastAsia"/>
        </w:rPr>
        <w:t>·</w:t>
      </w:r>
      <w:r>
        <w:rPr>
          <w:lang w:val="zh-CN"/>
        </w:rPr>
        <w:t>曼努埃尔</w:t>
      </w:r>
      <w:r w:rsidR="00386FA8">
        <w:rPr>
          <w:rFonts w:hint="eastAsia"/>
        </w:rPr>
        <w:t>·</w:t>
      </w:r>
      <w:r>
        <w:rPr>
          <w:lang w:val="zh-CN"/>
        </w:rPr>
        <w:t>罗德里格斯－雷夏、费边</w:t>
      </w:r>
      <w:r w:rsidR="00386FA8">
        <w:rPr>
          <w:rFonts w:hint="eastAsia"/>
        </w:rPr>
        <w:t>·</w:t>
      </w:r>
      <w:r>
        <w:rPr>
          <w:lang w:val="zh-CN"/>
        </w:rPr>
        <w:t>奥马尔</w:t>
      </w:r>
      <w:r w:rsidR="00386FA8">
        <w:rPr>
          <w:rFonts w:hint="eastAsia"/>
        </w:rPr>
        <w:t>·</w:t>
      </w:r>
      <w:r>
        <w:rPr>
          <w:lang w:val="zh-CN"/>
        </w:rPr>
        <w:t>萨尔维奥利、迪鲁杰拉尔</w:t>
      </w:r>
      <w:r w:rsidR="00386FA8">
        <w:rPr>
          <w:rFonts w:hint="eastAsia"/>
        </w:rPr>
        <w:t>·</w:t>
      </w:r>
      <w:r>
        <w:rPr>
          <w:lang w:val="zh-CN"/>
        </w:rPr>
        <w:t>西图辛格、尤瓦尔</w:t>
      </w:r>
      <w:r w:rsidR="00386FA8">
        <w:rPr>
          <w:rFonts w:hint="eastAsia"/>
        </w:rPr>
        <w:t>·</w:t>
      </w:r>
      <w:r>
        <w:rPr>
          <w:lang w:val="zh-CN"/>
        </w:rPr>
        <w:t>沙尼和马戈</w:t>
      </w:r>
      <w:r w:rsidR="00386FA8">
        <w:rPr>
          <w:rFonts w:hint="eastAsia"/>
        </w:rPr>
        <w:t>·</w:t>
      </w:r>
      <w:r>
        <w:rPr>
          <w:lang w:val="zh-CN"/>
        </w:rPr>
        <w:t>瓦特瓦尔。</w:t>
      </w:r>
    </w:p>
    <w:p w:rsidR="00D029DE" w:rsidRPr="005A51E5" w:rsidRDefault="00D029DE" w:rsidP="00386FA8">
      <w:pPr>
        <w:pStyle w:val="a6"/>
        <w:spacing w:after="0"/>
        <w:rPr>
          <w:bCs/>
        </w:rPr>
      </w:pPr>
      <w:r>
        <w:rPr>
          <w:lang w:val="zh-CN"/>
        </w:rPr>
        <w:tab/>
      </w:r>
      <w:r>
        <w:rPr>
          <w:lang w:val="zh-CN"/>
        </w:rPr>
        <w:tab/>
      </w:r>
      <w:r>
        <w:rPr>
          <w:lang w:val="zh-CN"/>
        </w:rPr>
        <w:t>委员会委员</w:t>
      </w:r>
      <w:proofErr w:type="gramStart"/>
      <w:r>
        <w:rPr>
          <w:lang w:val="zh-CN"/>
        </w:rPr>
        <w:t>岩泽雄司</w:t>
      </w:r>
      <w:proofErr w:type="gramEnd"/>
      <w:r>
        <w:rPr>
          <w:lang w:val="zh-CN"/>
        </w:rPr>
        <w:t>和尤瓦尔</w:t>
      </w:r>
      <w:r w:rsidR="00386FA8">
        <w:rPr>
          <w:rFonts w:hint="eastAsia"/>
        </w:rPr>
        <w:t>·</w:t>
      </w:r>
      <w:r>
        <w:rPr>
          <w:lang w:val="zh-CN"/>
        </w:rPr>
        <w:t>沙尼的联合意见附于本意见之后。</w:t>
      </w:r>
    </w:p>
  </w:footnote>
  <w:footnote w:id="4">
    <w:p w:rsidR="00D029DE" w:rsidRPr="007D12E4" w:rsidRDefault="00D029DE" w:rsidP="00D029DE">
      <w:pPr>
        <w:pStyle w:val="a6"/>
      </w:pPr>
      <w:r>
        <w:rPr>
          <w:lang w:val="zh-CN"/>
        </w:rPr>
        <w:tab/>
      </w:r>
      <w:r w:rsidRPr="00AB7D36">
        <w:rPr>
          <w:rStyle w:val="a7"/>
          <w:rFonts w:eastAsia="宋体"/>
          <w:lang w:val="zh-CN"/>
        </w:rPr>
        <w:footnoteRef/>
      </w:r>
      <w:r>
        <w:rPr>
          <w:lang w:val="zh-CN"/>
        </w:rPr>
        <w:tab/>
      </w:r>
      <w:r>
        <w:rPr>
          <w:lang w:val="zh-CN"/>
        </w:rPr>
        <w:t>例如</w:t>
      </w:r>
      <w:r w:rsidR="00386FA8">
        <w:rPr>
          <w:lang w:val="zh-CN"/>
        </w:rPr>
        <w:t>，</w:t>
      </w:r>
      <w:r>
        <w:rPr>
          <w:lang w:val="zh-CN"/>
        </w:rPr>
        <w:t>见委员会关于土库曼斯坦初次报告的结论性意见</w:t>
      </w:r>
      <w:r w:rsidR="00386FA8">
        <w:rPr>
          <w:lang w:val="zh-CN"/>
        </w:rPr>
        <w:t>(</w:t>
      </w:r>
      <w:r>
        <w:rPr>
          <w:lang w:val="zh-CN"/>
        </w:rPr>
        <w:t>CCPR</w:t>
      </w:r>
      <w:r w:rsidR="00386FA8">
        <w:rPr>
          <w:lang w:val="zh-CN"/>
        </w:rPr>
        <w:t>/</w:t>
      </w:r>
      <w:r>
        <w:rPr>
          <w:lang w:val="zh-CN"/>
        </w:rPr>
        <w:t>C</w:t>
      </w:r>
      <w:r w:rsidR="00386FA8">
        <w:rPr>
          <w:lang w:val="zh-CN"/>
        </w:rPr>
        <w:t>/</w:t>
      </w:r>
      <w:r>
        <w:rPr>
          <w:lang w:val="zh-CN"/>
        </w:rPr>
        <w:t>TKM</w:t>
      </w:r>
      <w:r w:rsidR="00386FA8">
        <w:rPr>
          <w:lang w:val="zh-CN"/>
        </w:rPr>
        <w:t>/</w:t>
      </w:r>
      <w:r>
        <w:rPr>
          <w:lang w:val="zh-CN"/>
        </w:rPr>
        <w:t>CO</w:t>
      </w:r>
      <w:r w:rsidR="00386FA8">
        <w:rPr>
          <w:lang w:val="zh-CN"/>
        </w:rPr>
        <w:t>/</w:t>
      </w:r>
      <w:r>
        <w:rPr>
          <w:lang w:val="zh-CN"/>
        </w:rPr>
        <w:t>1</w:t>
      </w:r>
      <w:r w:rsidR="00386FA8">
        <w:rPr>
          <w:lang w:val="zh-CN"/>
        </w:rPr>
        <w:t>)</w:t>
      </w:r>
      <w:r w:rsidR="00386FA8">
        <w:rPr>
          <w:lang w:val="zh-CN"/>
        </w:rPr>
        <w:t>，</w:t>
      </w:r>
      <w:r>
        <w:rPr>
          <w:lang w:val="zh-CN"/>
        </w:rPr>
        <w:t>第</w:t>
      </w:r>
      <w:r>
        <w:rPr>
          <w:lang w:val="zh-CN"/>
        </w:rPr>
        <w:t>16</w:t>
      </w:r>
      <w:r>
        <w:rPr>
          <w:lang w:val="zh-CN"/>
        </w:rPr>
        <w:t>段</w:t>
      </w:r>
      <w:r w:rsidR="00386FA8">
        <w:rPr>
          <w:lang w:val="zh-CN"/>
        </w:rPr>
        <w:t>，</w:t>
      </w:r>
      <w:r>
        <w:rPr>
          <w:lang w:val="zh-CN"/>
        </w:rPr>
        <w:t>其中表示关切的是</w:t>
      </w:r>
      <w:r w:rsidR="00386FA8">
        <w:rPr>
          <w:lang w:val="zh-CN"/>
        </w:rPr>
        <w:t>，</w:t>
      </w:r>
      <w:r>
        <w:rPr>
          <w:lang w:val="zh-CN"/>
        </w:rPr>
        <w:t>经</w:t>
      </w:r>
      <w:r>
        <w:rPr>
          <w:lang w:val="zh-CN"/>
        </w:rPr>
        <w:t>2010</w:t>
      </w:r>
      <w:r>
        <w:rPr>
          <w:lang w:val="zh-CN"/>
        </w:rPr>
        <w:t>年</w:t>
      </w:r>
      <w:r>
        <w:rPr>
          <w:lang w:val="zh-CN"/>
        </w:rPr>
        <w:t>9</w:t>
      </w:r>
      <w:r>
        <w:rPr>
          <w:lang w:val="zh-CN"/>
        </w:rPr>
        <w:t>月</w:t>
      </w:r>
      <w:r>
        <w:rPr>
          <w:lang w:val="zh-CN"/>
        </w:rPr>
        <w:t>25</w:t>
      </w:r>
      <w:r>
        <w:rPr>
          <w:lang w:val="zh-CN"/>
        </w:rPr>
        <w:t>日修订的该《法案》不承认个人有权出于良心拒服兵役</w:t>
      </w:r>
      <w:r w:rsidR="00386FA8">
        <w:rPr>
          <w:lang w:val="zh-CN"/>
        </w:rPr>
        <w:t>，</w:t>
      </w:r>
      <w:r>
        <w:rPr>
          <w:rFonts w:hint="eastAsia"/>
          <w:lang w:val="zh-CN"/>
        </w:rPr>
        <w:t>也</w:t>
      </w:r>
      <w:r>
        <w:rPr>
          <w:lang w:val="zh-CN"/>
        </w:rPr>
        <w:t>没有</w:t>
      </w:r>
      <w:r>
        <w:rPr>
          <w:rFonts w:hint="eastAsia"/>
          <w:lang w:val="zh-CN"/>
        </w:rPr>
        <w:t>规定</w:t>
      </w:r>
      <w:r>
        <w:rPr>
          <w:lang w:val="zh-CN"/>
        </w:rPr>
        <w:t>任何替代役。委员会感到遗憾的是</w:t>
      </w:r>
      <w:r w:rsidR="00386FA8">
        <w:rPr>
          <w:lang w:val="zh-CN"/>
        </w:rPr>
        <w:t>，</w:t>
      </w:r>
      <w:r>
        <w:rPr>
          <w:lang w:val="zh-CN"/>
        </w:rPr>
        <w:t>由于</w:t>
      </w:r>
      <w:r>
        <w:rPr>
          <w:rFonts w:hint="eastAsia"/>
          <w:lang w:val="zh-CN"/>
        </w:rPr>
        <w:t>这</w:t>
      </w:r>
      <w:r>
        <w:rPr>
          <w:lang w:val="zh-CN"/>
        </w:rPr>
        <w:t>项法律</w:t>
      </w:r>
      <w:r w:rsidR="00386FA8">
        <w:rPr>
          <w:lang w:val="zh-CN"/>
        </w:rPr>
        <w:t>，</w:t>
      </w:r>
      <w:r>
        <w:rPr>
          <w:lang w:val="zh-CN"/>
        </w:rPr>
        <w:t>一些耶和华见证人因拒绝</w:t>
      </w:r>
      <w:proofErr w:type="gramStart"/>
      <w:r>
        <w:rPr>
          <w:lang w:val="zh-CN"/>
        </w:rPr>
        <w:t>服义务</w:t>
      </w:r>
      <w:proofErr w:type="gramEnd"/>
      <w:r>
        <w:rPr>
          <w:lang w:val="zh-CN"/>
        </w:rPr>
        <w:t>兵役而一再遭到起诉和监禁。委员会要求缔约国采取一切必要措施</w:t>
      </w:r>
      <w:r w:rsidR="00386FA8">
        <w:rPr>
          <w:lang w:val="zh-CN"/>
        </w:rPr>
        <w:t>，</w:t>
      </w:r>
      <w:r>
        <w:rPr>
          <w:lang w:val="zh-CN"/>
        </w:rPr>
        <w:t>审查其立法</w:t>
      </w:r>
      <w:r w:rsidR="00386FA8">
        <w:rPr>
          <w:lang w:val="zh-CN"/>
        </w:rPr>
        <w:t>，</w:t>
      </w:r>
      <w:r>
        <w:rPr>
          <w:lang w:val="zh-CN"/>
        </w:rPr>
        <w:t>从而规定替代兵役制</w:t>
      </w:r>
      <w:r w:rsidR="00386FA8">
        <w:rPr>
          <w:lang w:val="zh-CN"/>
        </w:rPr>
        <w:t>；</w:t>
      </w:r>
      <w:r>
        <w:rPr>
          <w:lang w:val="zh-CN"/>
        </w:rPr>
        <w:t>确保法律明确规定个人有权依良心拒服兵役</w:t>
      </w:r>
      <w:r w:rsidR="00386FA8">
        <w:rPr>
          <w:rFonts w:hint="eastAsia"/>
          <w:lang w:val="zh-CN"/>
        </w:rPr>
        <w:t>；</w:t>
      </w:r>
      <w:r>
        <w:rPr>
          <w:rFonts w:hint="eastAsia"/>
          <w:lang w:val="zh-CN"/>
        </w:rPr>
        <w:t>并</w:t>
      </w:r>
      <w:r>
        <w:rPr>
          <w:lang w:val="zh-CN"/>
        </w:rPr>
        <w:t>停止对</w:t>
      </w:r>
      <w:r>
        <w:rPr>
          <w:rFonts w:hint="eastAsia"/>
          <w:lang w:val="zh-CN"/>
        </w:rPr>
        <w:t>依</w:t>
      </w:r>
      <w:r>
        <w:rPr>
          <w:lang w:val="zh-CN"/>
        </w:rPr>
        <w:t>良心拒绝服兵役</w:t>
      </w:r>
      <w:r>
        <w:rPr>
          <w:rFonts w:hint="eastAsia"/>
          <w:lang w:val="zh-CN"/>
        </w:rPr>
        <w:t>者的</w:t>
      </w:r>
      <w:r>
        <w:rPr>
          <w:lang w:val="zh-CN"/>
        </w:rPr>
        <w:t>起诉</w:t>
      </w:r>
      <w:r w:rsidR="00386FA8">
        <w:rPr>
          <w:lang w:val="zh-CN"/>
        </w:rPr>
        <w:t>，</w:t>
      </w:r>
      <w:r>
        <w:rPr>
          <w:lang w:val="zh-CN"/>
        </w:rPr>
        <w:t>释放目前正在监狱服刑的这类人。</w:t>
      </w:r>
    </w:p>
  </w:footnote>
  <w:footnote w:id="5">
    <w:p w:rsidR="00D029DE" w:rsidRPr="000E16E7" w:rsidRDefault="00D029DE" w:rsidP="00D029DE">
      <w:pPr>
        <w:pStyle w:val="a6"/>
      </w:pPr>
      <w:r>
        <w:rPr>
          <w:lang w:val="zh-CN"/>
        </w:rPr>
        <w:tab/>
      </w:r>
      <w:r w:rsidRPr="00AB7D36">
        <w:rPr>
          <w:rStyle w:val="a7"/>
          <w:rFonts w:eastAsia="宋体"/>
          <w:lang w:val="zh-CN"/>
        </w:rPr>
        <w:footnoteRef/>
      </w:r>
      <w:r>
        <w:rPr>
          <w:lang w:val="zh-CN"/>
        </w:rPr>
        <w:tab/>
      </w:r>
      <w:r>
        <w:rPr>
          <w:lang w:val="zh-CN"/>
        </w:rPr>
        <w:t>《征兵和兵役法》第</w:t>
      </w:r>
      <w:r>
        <w:rPr>
          <w:lang w:val="zh-CN"/>
        </w:rPr>
        <w:t>18</w:t>
      </w:r>
      <w:r>
        <w:rPr>
          <w:lang w:val="zh-CN"/>
        </w:rPr>
        <w:t>条第</w:t>
      </w:r>
      <w:r>
        <w:rPr>
          <w:lang w:val="zh-CN"/>
        </w:rPr>
        <w:t>4</w:t>
      </w:r>
      <w:r>
        <w:rPr>
          <w:lang w:val="zh-CN"/>
        </w:rPr>
        <w:t>款允许重复征召服兵役</w:t>
      </w:r>
      <w:r w:rsidR="00386FA8">
        <w:rPr>
          <w:lang w:val="zh-CN"/>
        </w:rPr>
        <w:t>，</w:t>
      </w:r>
      <w:r>
        <w:rPr>
          <w:lang w:val="zh-CN"/>
        </w:rPr>
        <w:t>并规定拒服兵役者只有在接受两次刑事判决并且服完刑期之后才可免于再次</w:t>
      </w:r>
      <w:r w:rsidRPr="0063556F">
        <w:rPr>
          <w:lang w:val="zh-CN"/>
        </w:rPr>
        <w:t>被</w:t>
      </w:r>
      <w:r>
        <w:rPr>
          <w:lang w:val="zh-CN"/>
        </w:rPr>
        <w:t>征召。与此同时</w:t>
      </w:r>
      <w:r w:rsidR="00386FA8">
        <w:rPr>
          <w:lang w:val="zh-CN"/>
        </w:rPr>
        <w:t>，</w:t>
      </w:r>
      <w:r>
        <w:rPr>
          <w:lang w:val="zh-CN"/>
        </w:rPr>
        <w:t>土库曼斯坦《宪法》</w:t>
      </w:r>
      <w:r w:rsidRPr="0063556F">
        <w:rPr>
          <w:lang w:val="zh-CN"/>
        </w:rPr>
        <w:t>第</w:t>
      </w:r>
      <w:r>
        <w:rPr>
          <w:lang w:val="zh-CN"/>
        </w:rPr>
        <w:t>12</w:t>
      </w:r>
      <w:r w:rsidRPr="0063556F">
        <w:rPr>
          <w:lang w:val="zh-CN"/>
        </w:rPr>
        <w:t>和</w:t>
      </w:r>
      <w:r>
        <w:rPr>
          <w:lang w:val="zh-CN"/>
        </w:rPr>
        <w:t>21</w:t>
      </w:r>
      <w:r>
        <w:rPr>
          <w:rFonts w:hint="eastAsia"/>
          <w:lang w:val="zh-CN"/>
        </w:rPr>
        <w:t>条</w:t>
      </w:r>
      <w:r>
        <w:rPr>
          <w:lang w:val="zh-CN"/>
        </w:rPr>
        <w:t>保障宗教和良心自由</w:t>
      </w:r>
      <w:r w:rsidR="00386FA8">
        <w:rPr>
          <w:lang w:val="zh-CN"/>
        </w:rPr>
        <w:t>，</w:t>
      </w:r>
      <w:r>
        <w:rPr>
          <w:lang w:val="zh-CN"/>
        </w:rPr>
        <w:t>并规定</w:t>
      </w:r>
      <w:r w:rsidR="00386FA8">
        <w:rPr>
          <w:lang w:val="zh-CN"/>
        </w:rPr>
        <w:t>，</w:t>
      </w:r>
      <w:r>
        <w:rPr>
          <w:rFonts w:hint="eastAsia"/>
          <w:lang w:val="zh-CN"/>
        </w:rPr>
        <w:t>只有在</w:t>
      </w:r>
      <w:r>
        <w:rPr>
          <w:lang w:val="zh-CN"/>
        </w:rPr>
        <w:t>违反道德</w:t>
      </w:r>
      <w:r>
        <w:rPr>
          <w:rFonts w:hint="eastAsia"/>
          <w:lang w:val="zh-CN"/>
        </w:rPr>
        <w:t>、</w:t>
      </w:r>
      <w:r>
        <w:rPr>
          <w:lang w:val="zh-CN"/>
        </w:rPr>
        <w:t>法律或公共秩序或</w:t>
      </w:r>
      <w:r>
        <w:rPr>
          <w:rFonts w:hint="eastAsia"/>
          <w:lang w:val="zh-CN"/>
        </w:rPr>
        <w:t>威胁到</w:t>
      </w:r>
      <w:r>
        <w:rPr>
          <w:lang w:val="zh-CN"/>
        </w:rPr>
        <w:t>国家安全</w:t>
      </w:r>
      <w:r>
        <w:rPr>
          <w:rFonts w:hint="eastAsia"/>
          <w:lang w:val="zh-CN"/>
        </w:rPr>
        <w:t>时才</w:t>
      </w:r>
      <w:r>
        <w:rPr>
          <w:lang w:val="zh-CN"/>
        </w:rPr>
        <w:t>限制</w:t>
      </w:r>
      <w:r>
        <w:rPr>
          <w:rFonts w:hint="eastAsia"/>
          <w:lang w:val="zh-CN"/>
        </w:rPr>
        <w:t>这项权利</w:t>
      </w:r>
      <w:r>
        <w:rPr>
          <w:lang w:val="zh-CN"/>
        </w:rPr>
        <w:t>。</w:t>
      </w:r>
    </w:p>
  </w:footnote>
  <w:footnote w:id="6">
    <w:p w:rsidR="00D029DE" w:rsidRPr="007C7E4A" w:rsidRDefault="00D029DE" w:rsidP="00BA4447">
      <w:pPr>
        <w:pStyle w:val="a6"/>
      </w:pPr>
      <w:r>
        <w:rPr>
          <w:lang w:val="zh-CN"/>
        </w:rPr>
        <w:tab/>
      </w:r>
      <w:r w:rsidRPr="00AB7D36">
        <w:rPr>
          <w:rStyle w:val="a7"/>
          <w:rFonts w:eastAsia="宋体"/>
          <w:lang w:val="zh-CN"/>
        </w:rPr>
        <w:footnoteRef/>
      </w:r>
      <w:r>
        <w:rPr>
          <w:lang w:val="zh-CN"/>
        </w:rPr>
        <w:tab/>
      </w:r>
      <w:r>
        <w:rPr>
          <w:lang w:val="zh-CN"/>
        </w:rPr>
        <w:t>例如</w:t>
      </w:r>
      <w:r w:rsidR="00386FA8">
        <w:rPr>
          <w:rFonts w:hint="eastAsia"/>
          <w:lang w:val="zh-CN"/>
        </w:rPr>
        <w:t>，</w:t>
      </w:r>
      <w:r>
        <w:rPr>
          <w:lang w:val="zh-CN"/>
        </w:rPr>
        <w:t>见第</w:t>
      </w:r>
      <w:r>
        <w:rPr>
          <w:lang w:val="zh-CN"/>
        </w:rPr>
        <w:t>1100</w:t>
      </w:r>
      <w:r w:rsidR="00386FA8">
        <w:rPr>
          <w:lang w:val="zh-CN"/>
        </w:rPr>
        <w:t>/</w:t>
      </w:r>
      <w:r>
        <w:rPr>
          <w:lang w:val="zh-CN"/>
        </w:rPr>
        <w:t>2002</w:t>
      </w:r>
      <w:r>
        <w:rPr>
          <w:lang w:val="zh-CN"/>
        </w:rPr>
        <w:t>号来文</w:t>
      </w:r>
      <w:r w:rsidR="00386FA8">
        <w:rPr>
          <w:lang w:val="zh-CN"/>
        </w:rPr>
        <w:t>，</w:t>
      </w:r>
      <w:r>
        <w:rPr>
          <w:lang w:val="zh-CN"/>
        </w:rPr>
        <w:t>Bandajevsky</w:t>
      </w:r>
      <w:r>
        <w:rPr>
          <w:lang w:val="zh-CN"/>
        </w:rPr>
        <w:t>诉白俄罗斯</w:t>
      </w:r>
      <w:r w:rsidR="00386FA8">
        <w:rPr>
          <w:lang w:val="zh-CN"/>
        </w:rPr>
        <w:t>，</w:t>
      </w:r>
      <w:r>
        <w:rPr>
          <w:lang w:val="zh-CN"/>
        </w:rPr>
        <w:t>2006</w:t>
      </w:r>
      <w:r>
        <w:rPr>
          <w:lang w:val="zh-CN"/>
        </w:rPr>
        <w:t>年</w:t>
      </w:r>
      <w:r>
        <w:rPr>
          <w:lang w:val="zh-CN"/>
        </w:rPr>
        <w:t>3</w:t>
      </w:r>
      <w:r>
        <w:rPr>
          <w:lang w:val="zh-CN"/>
        </w:rPr>
        <w:t>月</w:t>
      </w:r>
      <w:r>
        <w:rPr>
          <w:lang w:val="zh-CN"/>
        </w:rPr>
        <w:t>28</w:t>
      </w:r>
      <w:r>
        <w:rPr>
          <w:lang w:val="zh-CN"/>
        </w:rPr>
        <w:t>日通过</w:t>
      </w:r>
      <w:r>
        <w:rPr>
          <w:rFonts w:hint="eastAsia"/>
          <w:lang w:val="zh-CN"/>
        </w:rPr>
        <w:t>的意见</w:t>
      </w:r>
      <w:r w:rsidR="00386FA8">
        <w:rPr>
          <w:lang w:val="zh-CN"/>
        </w:rPr>
        <w:t>，</w:t>
      </w:r>
      <w:r>
        <w:rPr>
          <w:lang w:val="zh-CN"/>
        </w:rPr>
        <w:t>第</w:t>
      </w:r>
      <w:r>
        <w:rPr>
          <w:lang w:val="zh-CN"/>
        </w:rPr>
        <w:t>1</w:t>
      </w:r>
      <w:r w:rsidR="00386FA8">
        <w:rPr>
          <w:lang w:val="zh-CN"/>
        </w:rPr>
        <w:t>0.</w:t>
      </w:r>
      <w:r>
        <w:rPr>
          <w:lang w:val="zh-CN"/>
        </w:rPr>
        <w:t>13</w:t>
      </w:r>
      <w:r>
        <w:rPr>
          <w:lang w:val="zh-CN"/>
        </w:rPr>
        <w:t>段。</w:t>
      </w:r>
      <w:r>
        <w:rPr>
          <w:rFonts w:hint="eastAsia"/>
          <w:lang w:val="zh-CN"/>
        </w:rPr>
        <w:t>另</w:t>
      </w:r>
      <w:r>
        <w:rPr>
          <w:lang w:val="zh-CN"/>
        </w:rPr>
        <w:t>见欧洲人权法院</w:t>
      </w:r>
      <w:r w:rsidR="00386FA8">
        <w:rPr>
          <w:rFonts w:hint="eastAsia"/>
          <w:lang w:val="zh-CN"/>
        </w:rPr>
        <w:t>，</w:t>
      </w:r>
      <w:r>
        <w:rPr>
          <w:lang w:val="zh-CN"/>
        </w:rPr>
        <w:t xml:space="preserve">Kolesnik </w:t>
      </w:r>
      <w:r>
        <w:rPr>
          <w:lang w:val="zh-CN"/>
        </w:rPr>
        <w:t>诉俄罗斯</w:t>
      </w:r>
      <w:r w:rsidR="00386FA8">
        <w:rPr>
          <w:lang w:val="zh-CN"/>
        </w:rPr>
        <w:t>(</w:t>
      </w:r>
      <w:r>
        <w:rPr>
          <w:rFonts w:hint="eastAsia"/>
          <w:lang w:val="zh-CN"/>
        </w:rPr>
        <w:t>申诉</w:t>
      </w:r>
      <w:r>
        <w:rPr>
          <w:lang w:val="zh-CN"/>
        </w:rPr>
        <w:t>号</w:t>
      </w:r>
      <w:r>
        <w:rPr>
          <w:lang w:val="zh-CN"/>
        </w:rPr>
        <w:t>26876</w:t>
      </w:r>
      <w:r w:rsidR="00386FA8">
        <w:rPr>
          <w:lang w:val="zh-CN"/>
        </w:rPr>
        <w:t>/</w:t>
      </w:r>
      <w:r>
        <w:rPr>
          <w:lang w:val="zh-CN"/>
        </w:rPr>
        <w:t>08</w:t>
      </w:r>
      <w:r w:rsidR="00386FA8">
        <w:rPr>
          <w:lang w:val="zh-CN"/>
        </w:rPr>
        <w:t>)</w:t>
      </w:r>
      <w:r w:rsidR="00386FA8">
        <w:rPr>
          <w:rFonts w:hint="eastAsia"/>
          <w:lang w:val="zh-CN"/>
        </w:rPr>
        <w:t>，</w:t>
      </w:r>
      <w:r>
        <w:rPr>
          <w:lang w:val="zh-CN"/>
        </w:rPr>
        <w:t>2010</w:t>
      </w:r>
      <w:r>
        <w:rPr>
          <w:lang w:val="zh-CN"/>
        </w:rPr>
        <w:t>年</w:t>
      </w:r>
      <w:r>
        <w:rPr>
          <w:lang w:val="zh-CN"/>
        </w:rPr>
        <w:t>6</w:t>
      </w:r>
      <w:r>
        <w:rPr>
          <w:lang w:val="zh-CN"/>
        </w:rPr>
        <w:t>月</w:t>
      </w:r>
      <w:r>
        <w:rPr>
          <w:lang w:val="zh-CN"/>
        </w:rPr>
        <w:t>17</w:t>
      </w:r>
      <w:r>
        <w:rPr>
          <w:lang w:val="zh-CN"/>
        </w:rPr>
        <w:t>日的判决</w:t>
      </w:r>
      <w:r w:rsidR="00386FA8">
        <w:rPr>
          <w:rFonts w:hint="eastAsia"/>
          <w:lang w:val="zh-CN"/>
        </w:rPr>
        <w:t>(</w:t>
      </w:r>
      <w:r>
        <w:rPr>
          <w:lang w:val="zh-CN"/>
        </w:rPr>
        <w:t>第</w:t>
      </w:r>
      <w:r>
        <w:rPr>
          <w:lang w:val="zh-CN"/>
        </w:rPr>
        <w:t>54</w:t>
      </w:r>
      <w:r>
        <w:rPr>
          <w:rFonts w:hint="eastAsia"/>
          <w:lang w:val="zh-CN"/>
        </w:rPr>
        <w:t>至</w:t>
      </w:r>
      <w:r>
        <w:rPr>
          <w:lang w:val="zh-CN"/>
        </w:rPr>
        <w:t>58</w:t>
      </w:r>
      <w:r>
        <w:rPr>
          <w:lang w:val="zh-CN"/>
        </w:rPr>
        <w:t>段、第</w:t>
      </w:r>
      <w:r>
        <w:rPr>
          <w:lang w:val="zh-CN"/>
        </w:rPr>
        <w:t>68</w:t>
      </w:r>
      <w:r>
        <w:rPr>
          <w:lang w:val="zh-CN"/>
        </w:rPr>
        <w:t>、</w:t>
      </w:r>
      <w:r>
        <w:rPr>
          <w:lang w:val="zh-CN"/>
        </w:rPr>
        <w:t>69</w:t>
      </w:r>
      <w:r>
        <w:rPr>
          <w:lang w:val="zh-CN"/>
        </w:rPr>
        <w:t>和</w:t>
      </w:r>
      <w:r>
        <w:rPr>
          <w:lang w:val="zh-CN"/>
        </w:rPr>
        <w:t>73</w:t>
      </w:r>
      <w:r>
        <w:rPr>
          <w:lang w:val="zh-CN"/>
        </w:rPr>
        <w:t>段</w:t>
      </w:r>
      <w:r w:rsidR="00386FA8">
        <w:rPr>
          <w:lang w:val="zh-CN"/>
        </w:rPr>
        <w:t>)</w:t>
      </w:r>
      <w:r w:rsidR="00386FA8">
        <w:rPr>
          <w:lang w:val="zh-CN"/>
        </w:rPr>
        <w:t>，</w:t>
      </w:r>
      <w:r>
        <w:rPr>
          <w:lang w:val="zh-CN"/>
        </w:rPr>
        <w:t>其中法院指出</w:t>
      </w:r>
      <w:r w:rsidR="00386FA8">
        <w:rPr>
          <w:lang w:val="zh-CN"/>
        </w:rPr>
        <w:t>，</w:t>
      </w:r>
      <w:r>
        <w:rPr>
          <w:lang w:val="zh-CN"/>
        </w:rPr>
        <w:t>向土库曼斯坦国内法院上诉是毫无意义的做法。提交人指出</w:t>
      </w:r>
      <w:r w:rsidR="00386FA8">
        <w:rPr>
          <w:lang w:val="zh-CN"/>
        </w:rPr>
        <w:t>，</w:t>
      </w:r>
      <w:r>
        <w:rPr>
          <w:lang w:val="zh-CN"/>
        </w:rPr>
        <w:t>宗教或信仰自由问题特别报告员、任意拘留问题工作组、禁止酷刑委员会、欧洲安全与合作组织和其他国际机构一再要求土库曼斯坦停止起诉依良心拒服兵役者。但缔约国继续起诉和监禁出于良心拒服兵役者。</w:t>
      </w:r>
    </w:p>
  </w:footnote>
  <w:footnote w:id="7">
    <w:p w:rsidR="00D029DE" w:rsidRPr="00BA1549" w:rsidRDefault="00D029DE" w:rsidP="00D029DE">
      <w:pPr>
        <w:pStyle w:val="a6"/>
      </w:pPr>
      <w:r>
        <w:rPr>
          <w:lang w:val="zh-CN"/>
        </w:rPr>
        <w:tab/>
      </w:r>
      <w:r w:rsidRPr="00AB7D36">
        <w:rPr>
          <w:rStyle w:val="a7"/>
          <w:rFonts w:eastAsia="宋体"/>
          <w:lang w:val="zh-CN"/>
        </w:rPr>
        <w:footnoteRef/>
      </w:r>
      <w:r>
        <w:rPr>
          <w:lang w:val="zh-CN"/>
        </w:rPr>
        <w:tab/>
      </w:r>
      <w:r>
        <w:rPr>
          <w:lang w:val="zh-CN"/>
        </w:rPr>
        <w:t>在</w:t>
      </w:r>
      <w:r w:rsidRPr="007717F7">
        <w:rPr>
          <w:lang w:val="zh-CN"/>
        </w:rPr>
        <w:t>土库曼斯坦依良心拒服兵役者</w:t>
      </w:r>
      <w:r>
        <w:rPr>
          <w:lang w:val="zh-CN"/>
        </w:rPr>
        <w:t>向委员会提交的其他来文中</w:t>
      </w:r>
      <w:r w:rsidR="00386FA8">
        <w:rPr>
          <w:lang w:val="zh-CN"/>
        </w:rPr>
        <w:t>，</w:t>
      </w:r>
      <w:r>
        <w:rPr>
          <w:lang w:val="zh-CN"/>
        </w:rPr>
        <w:t>有人</w:t>
      </w:r>
      <w:r>
        <w:rPr>
          <w:rFonts w:hint="eastAsia"/>
          <w:lang w:val="zh-CN"/>
        </w:rPr>
        <w:t>指出</w:t>
      </w:r>
      <w:r w:rsidR="00386FA8">
        <w:rPr>
          <w:lang w:val="zh-CN"/>
        </w:rPr>
        <w:t>，</w:t>
      </w:r>
      <w:r>
        <w:rPr>
          <w:lang w:val="zh-CN"/>
        </w:rPr>
        <w:t>土库曼斯坦国家法院从未</w:t>
      </w:r>
      <w:proofErr w:type="gramStart"/>
      <w:r>
        <w:rPr>
          <w:rFonts w:hint="eastAsia"/>
          <w:lang w:val="zh-CN"/>
        </w:rPr>
        <w:t>作出</w:t>
      </w:r>
      <w:proofErr w:type="gramEnd"/>
      <w:r>
        <w:rPr>
          <w:rFonts w:hint="eastAsia"/>
          <w:lang w:val="zh-CN"/>
        </w:rPr>
        <w:t>对</w:t>
      </w:r>
      <w:r>
        <w:rPr>
          <w:lang w:val="zh-CN"/>
        </w:rPr>
        <w:t>依良心拒服兵役</w:t>
      </w:r>
      <w:r>
        <w:rPr>
          <w:rFonts w:hint="eastAsia"/>
          <w:lang w:val="zh-CN"/>
        </w:rPr>
        <w:t>者有利的判决</w:t>
      </w:r>
      <w:r>
        <w:rPr>
          <w:lang w:val="zh-CN"/>
        </w:rPr>
        <w:t>。例如</w:t>
      </w:r>
      <w:r w:rsidR="00386FA8">
        <w:rPr>
          <w:rFonts w:hint="eastAsia"/>
          <w:lang w:val="zh-CN"/>
        </w:rPr>
        <w:t>，</w:t>
      </w:r>
      <w:r>
        <w:rPr>
          <w:lang w:val="zh-CN"/>
        </w:rPr>
        <w:t>见第</w:t>
      </w:r>
      <w:r>
        <w:rPr>
          <w:lang w:val="zh-CN"/>
        </w:rPr>
        <w:t>2222</w:t>
      </w:r>
      <w:r w:rsidR="00386FA8">
        <w:rPr>
          <w:lang w:val="zh-CN"/>
        </w:rPr>
        <w:t>/</w:t>
      </w:r>
      <w:r>
        <w:rPr>
          <w:lang w:val="zh-CN"/>
        </w:rPr>
        <w:t>20</w:t>
      </w:r>
      <w:r>
        <w:rPr>
          <w:rFonts w:hint="eastAsia"/>
          <w:lang w:val="zh-CN"/>
        </w:rPr>
        <w:t>1</w:t>
      </w:r>
      <w:r>
        <w:rPr>
          <w:lang w:val="zh-CN"/>
        </w:rPr>
        <w:t>2</w:t>
      </w:r>
      <w:r>
        <w:rPr>
          <w:lang w:val="zh-CN"/>
        </w:rPr>
        <w:t>号来文</w:t>
      </w:r>
      <w:r w:rsidR="00386FA8">
        <w:rPr>
          <w:lang w:val="zh-CN"/>
        </w:rPr>
        <w:t>，</w:t>
      </w:r>
      <w:r w:rsidR="00BA4447">
        <w:rPr>
          <w:lang w:val="zh-CN"/>
        </w:rPr>
        <w:t>Ahmet Hudaybergenov</w:t>
      </w:r>
      <w:r>
        <w:rPr>
          <w:lang w:val="zh-CN"/>
        </w:rPr>
        <w:t>诉土库曼斯坦</w:t>
      </w:r>
      <w:r w:rsidR="00386FA8">
        <w:rPr>
          <w:lang w:val="zh-CN"/>
        </w:rPr>
        <w:t>，</w:t>
      </w:r>
      <w:r>
        <w:rPr>
          <w:lang w:val="zh-CN"/>
        </w:rPr>
        <w:t>2015</w:t>
      </w:r>
      <w:r>
        <w:rPr>
          <w:lang w:val="zh-CN"/>
        </w:rPr>
        <w:t>年</w:t>
      </w:r>
      <w:r>
        <w:rPr>
          <w:lang w:val="zh-CN"/>
        </w:rPr>
        <w:t>10</w:t>
      </w:r>
      <w:r>
        <w:rPr>
          <w:lang w:val="zh-CN"/>
        </w:rPr>
        <w:t>月</w:t>
      </w:r>
      <w:r>
        <w:rPr>
          <w:lang w:val="zh-CN"/>
        </w:rPr>
        <w:t>29</w:t>
      </w:r>
      <w:r>
        <w:rPr>
          <w:lang w:val="zh-CN"/>
        </w:rPr>
        <w:t>日通过的意见</w:t>
      </w:r>
      <w:r w:rsidR="00386FA8">
        <w:rPr>
          <w:lang w:val="zh-CN"/>
        </w:rPr>
        <w:t>，</w:t>
      </w:r>
      <w:r>
        <w:rPr>
          <w:lang w:val="zh-CN"/>
        </w:rPr>
        <w:t>第</w:t>
      </w:r>
      <w:r w:rsidR="00386FA8">
        <w:rPr>
          <w:lang w:val="zh-CN"/>
        </w:rPr>
        <w:t>2.</w:t>
      </w:r>
      <w:r>
        <w:rPr>
          <w:lang w:val="zh-CN"/>
        </w:rPr>
        <w:t>7</w:t>
      </w:r>
      <w:r>
        <w:rPr>
          <w:lang w:val="zh-CN"/>
        </w:rPr>
        <w:t>段。</w:t>
      </w:r>
    </w:p>
  </w:footnote>
  <w:footnote w:id="8">
    <w:p w:rsidR="00D029DE" w:rsidRPr="00853F90" w:rsidRDefault="00D029DE" w:rsidP="00D029DE">
      <w:pPr>
        <w:pStyle w:val="a6"/>
      </w:pPr>
      <w:r>
        <w:rPr>
          <w:lang w:val="zh-CN"/>
        </w:rPr>
        <w:tab/>
      </w:r>
      <w:r w:rsidRPr="00AB7D36">
        <w:rPr>
          <w:rStyle w:val="a7"/>
          <w:rFonts w:eastAsia="宋体"/>
          <w:lang w:val="zh-CN"/>
        </w:rPr>
        <w:footnoteRef/>
      </w:r>
      <w:r>
        <w:rPr>
          <w:lang w:val="zh-CN"/>
        </w:rPr>
        <w:tab/>
      </w:r>
      <w:r>
        <w:rPr>
          <w:lang w:val="zh-CN"/>
        </w:rPr>
        <w:t>例如</w:t>
      </w:r>
      <w:r w:rsidR="00386FA8">
        <w:rPr>
          <w:rFonts w:hint="eastAsia"/>
          <w:lang w:val="zh-CN"/>
        </w:rPr>
        <w:t>，</w:t>
      </w:r>
      <w:r>
        <w:rPr>
          <w:lang w:val="zh-CN"/>
        </w:rPr>
        <w:t>见欧洲人权法院</w:t>
      </w:r>
      <w:r w:rsidR="00386FA8">
        <w:rPr>
          <w:lang w:val="zh-CN"/>
        </w:rPr>
        <w:t>，</w:t>
      </w:r>
      <w:r>
        <w:rPr>
          <w:lang w:val="zh-CN"/>
        </w:rPr>
        <w:t>Feti Demirtaş</w:t>
      </w:r>
      <w:r>
        <w:rPr>
          <w:lang w:val="zh-CN"/>
        </w:rPr>
        <w:t>诉土耳其</w:t>
      </w:r>
      <w:r w:rsidR="00386FA8">
        <w:rPr>
          <w:lang w:val="zh-CN"/>
        </w:rPr>
        <w:t>(</w:t>
      </w:r>
      <w:r>
        <w:rPr>
          <w:lang w:val="zh-CN"/>
        </w:rPr>
        <w:t>申</w:t>
      </w:r>
      <w:r>
        <w:rPr>
          <w:rFonts w:hint="eastAsia"/>
          <w:lang w:val="zh-CN"/>
        </w:rPr>
        <w:t>诉</w:t>
      </w:r>
      <w:r>
        <w:rPr>
          <w:lang w:val="zh-CN"/>
        </w:rPr>
        <w:t>号</w:t>
      </w:r>
      <w:r>
        <w:rPr>
          <w:lang w:val="zh-CN"/>
        </w:rPr>
        <w:t>5260</w:t>
      </w:r>
      <w:r w:rsidR="00386FA8">
        <w:rPr>
          <w:lang w:val="zh-CN"/>
        </w:rPr>
        <w:t>/</w:t>
      </w:r>
      <w:r>
        <w:rPr>
          <w:lang w:val="zh-CN"/>
        </w:rPr>
        <w:t>07</w:t>
      </w:r>
      <w:r w:rsidR="00386FA8">
        <w:rPr>
          <w:lang w:val="zh-CN"/>
        </w:rPr>
        <w:t>)</w:t>
      </w:r>
      <w:r w:rsidR="00386FA8">
        <w:rPr>
          <w:lang w:val="zh-CN"/>
        </w:rPr>
        <w:t>，</w:t>
      </w:r>
      <w:r>
        <w:rPr>
          <w:lang w:val="zh-CN"/>
        </w:rPr>
        <w:t>2012</w:t>
      </w:r>
      <w:r>
        <w:rPr>
          <w:lang w:val="zh-CN"/>
        </w:rPr>
        <w:t>年</w:t>
      </w:r>
      <w:r>
        <w:rPr>
          <w:lang w:val="zh-CN"/>
        </w:rPr>
        <w:t>1</w:t>
      </w:r>
      <w:r>
        <w:rPr>
          <w:lang w:val="zh-CN"/>
        </w:rPr>
        <w:t>月</w:t>
      </w:r>
      <w:r>
        <w:rPr>
          <w:lang w:val="zh-CN"/>
        </w:rPr>
        <w:t>17</w:t>
      </w:r>
      <w:r>
        <w:rPr>
          <w:lang w:val="zh-CN"/>
        </w:rPr>
        <w:t>日的判决</w:t>
      </w:r>
      <w:r w:rsidR="00386FA8">
        <w:rPr>
          <w:rFonts w:hint="eastAsia"/>
          <w:lang w:val="zh-CN"/>
        </w:rPr>
        <w:t>，</w:t>
      </w:r>
      <w:r>
        <w:rPr>
          <w:lang w:val="zh-CN"/>
        </w:rPr>
        <w:t>第</w:t>
      </w:r>
      <w:r>
        <w:rPr>
          <w:lang w:val="zh-CN"/>
        </w:rPr>
        <w:t>91</w:t>
      </w:r>
      <w:r>
        <w:rPr>
          <w:lang w:val="zh-CN"/>
        </w:rPr>
        <w:t>段</w:t>
      </w:r>
      <w:r w:rsidR="00386FA8">
        <w:rPr>
          <w:lang w:val="zh-CN"/>
        </w:rPr>
        <w:t>，</w:t>
      </w:r>
      <w:r>
        <w:rPr>
          <w:lang w:val="zh-CN"/>
        </w:rPr>
        <w:t>其中法院裁定</w:t>
      </w:r>
      <w:r w:rsidR="00386FA8">
        <w:rPr>
          <w:lang w:val="zh-CN"/>
        </w:rPr>
        <w:t>，</w:t>
      </w:r>
      <w:r>
        <w:rPr>
          <w:lang w:val="zh-CN"/>
        </w:rPr>
        <w:t>申诉人遭受了不人道和有辱人格的待遇</w:t>
      </w:r>
      <w:r w:rsidR="00386FA8">
        <w:rPr>
          <w:lang w:val="zh-CN"/>
        </w:rPr>
        <w:t>，</w:t>
      </w:r>
      <w:r>
        <w:rPr>
          <w:lang w:val="zh-CN"/>
        </w:rPr>
        <w:t>因为除在监狱受虐待外</w:t>
      </w:r>
      <w:r w:rsidR="00386FA8">
        <w:rPr>
          <w:lang w:val="zh-CN"/>
        </w:rPr>
        <w:t>，</w:t>
      </w:r>
      <w:r>
        <w:rPr>
          <w:lang w:val="zh-CN"/>
        </w:rPr>
        <w:t>他还遭受了</w:t>
      </w:r>
      <w:r>
        <w:rPr>
          <w:rFonts w:hint="eastAsia"/>
          <w:lang w:val="zh-CN"/>
        </w:rPr>
        <w:t>“</w:t>
      </w:r>
      <w:r>
        <w:rPr>
          <w:lang w:val="zh-CN"/>
        </w:rPr>
        <w:t>许多刑事诉讼</w:t>
      </w:r>
      <w:r>
        <w:rPr>
          <w:rFonts w:hint="eastAsia"/>
          <w:lang w:val="zh-CN"/>
        </w:rPr>
        <w:t>”</w:t>
      </w:r>
      <w:r>
        <w:rPr>
          <w:lang w:val="zh-CN"/>
        </w:rPr>
        <w:t>和</w:t>
      </w:r>
      <w:r>
        <w:rPr>
          <w:rFonts w:hint="eastAsia"/>
          <w:lang w:val="zh-CN"/>
        </w:rPr>
        <w:t>“</w:t>
      </w:r>
      <w:r>
        <w:rPr>
          <w:lang w:val="zh-CN"/>
        </w:rPr>
        <w:t>刑事定罪</w:t>
      </w:r>
      <w:r>
        <w:rPr>
          <w:rFonts w:hint="eastAsia"/>
          <w:lang w:val="zh-CN"/>
        </w:rPr>
        <w:t>”</w:t>
      </w:r>
      <w:r w:rsidR="00386FA8">
        <w:rPr>
          <w:rFonts w:hint="eastAsia"/>
          <w:lang w:val="zh-CN"/>
        </w:rPr>
        <w:t>，</w:t>
      </w:r>
      <w:r>
        <w:rPr>
          <w:lang w:val="zh-CN"/>
        </w:rPr>
        <w:t>这一结论比照适用于提交人的案件。</w:t>
      </w:r>
    </w:p>
  </w:footnote>
  <w:footnote w:id="9">
    <w:p w:rsidR="00D029DE" w:rsidRPr="006F4484" w:rsidRDefault="00D029DE" w:rsidP="00D029DE">
      <w:pPr>
        <w:pStyle w:val="a6"/>
      </w:pPr>
      <w:r>
        <w:rPr>
          <w:lang w:val="zh-CN"/>
        </w:rPr>
        <w:tab/>
      </w:r>
      <w:r w:rsidRPr="00AB7D36">
        <w:rPr>
          <w:rStyle w:val="a7"/>
          <w:rFonts w:eastAsia="宋体"/>
          <w:lang w:val="zh-CN"/>
        </w:rPr>
        <w:footnoteRef/>
      </w:r>
      <w:r>
        <w:rPr>
          <w:lang w:val="zh-CN"/>
        </w:rPr>
        <w:tab/>
      </w:r>
      <w:r>
        <w:rPr>
          <w:lang w:val="zh-CN"/>
        </w:rPr>
        <w:t>见</w:t>
      </w:r>
      <w:r>
        <w:rPr>
          <w:lang w:val="zh-CN"/>
        </w:rPr>
        <w:t xml:space="preserve"> CAT</w:t>
      </w:r>
      <w:r w:rsidR="00386FA8">
        <w:rPr>
          <w:lang w:val="zh-CN"/>
        </w:rPr>
        <w:t>/</w:t>
      </w:r>
      <w:r>
        <w:rPr>
          <w:lang w:val="zh-CN"/>
        </w:rPr>
        <w:t>C</w:t>
      </w:r>
      <w:r w:rsidR="00386FA8">
        <w:rPr>
          <w:lang w:val="zh-CN"/>
        </w:rPr>
        <w:t>/</w:t>
      </w:r>
      <w:r>
        <w:rPr>
          <w:lang w:val="zh-CN"/>
        </w:rPr>
        <w:t>TKM</w:t>
      </w:r>
      <w:r w:rsidR="00386FA8">
        <w:rPr>
          <w:lang w:val="zh-CN"/>
        </w:rPr>
        <w:t>/</w:t>
      </w:r>
      <w:r>
        <w:rPr>
          <w:lang w:val="zh-CN"/>
        </w:rPr>
        <w:t>CO</w:t>
      </w:r>
      <w:r w:rsidR="00386FA8">
        <w:rPr>
          <w:lang w:val="zh-CN"/>
        </w:rPr>
        <w:t>/1,</w:t>
      </w:r>
      <w:r>
        <w:rPr>
          <w:lang w:val="zh-CN"/>
        </w:rPr>
        <w:t>第</w:t>
      </w:r>
      <w:r>
        <w:rPr>
          <w:lang w:val="zh-CN"/>
        </w:rPr>
        <w:t>18</w:t>
      </w:r>
      <w:r>
        <w:rPr>
          <w:lang w:val="zh-CN"/>
        </w:rPr>
        <w:t>和</w:t>
      </w:r>
      <w:r>
        <w:rPr>
          <w:lang w:val="zh-CN"/>
        </w:rPr>
        <w:t>19</w:t>
      </w:r>
      <w:r>
        <w:rPr>
          <w:lang w:val="zh-CN"/>
        </w:rPr>
        <w:t>段</w:t>
      </w:r>
      <w:r w:rsidR="00386FA8">
        <w:rPr>
          <w:lang w:val="zh-CN"/>
        </w:rPr>
        <w:t>，</w:t>
      </w:r>
      <w:r>
        <w:rPr>
          <w:lang w:val="zh-CN"/>
        </w:rPr>
        <w:t>其中除其他外</w:t>
      </w:r>
      <w:r w:rsidR="00386FA8">
        <w:rPr>
          <w:lang w:val="zh-CN"/>
        </w:rPr>
        <w:t>，</w:t>
      </w:r>
      <w:r>
        <w:rPr>
          <w:lang w:val="zh-CN"/>
        </w:rPr>
        <w:t>委员会对狱警持续施加人身伤害和心理压力</w:t>
      </w:r>
      <w:r w:rsidR="00386FA8">
        <w:rPr>
          <w:lang w:val="zh-CN"/>
        </w:rPr>
        <w:t>，</w:t>
      </w:r>
      <w:r>
        <w:rPr>
          <w:lang w:val="zh-CN"/>
        </w:rPr>
        <w:t>包括集体惩罚、把虐待当作</w:t>
      </w:r>
      <w:r>
        <w:rPr>
          <w:rFonts w:hint="eastAsia"/>
          <w:lang w:val="zh-CN"/>
        </w:rPr>
        <w:t>“</w:t>
      </w:r>
      <w:r>
        <w:rPr>
          <w:lang w:val="zh-CN"/>
        </w:rPr>
        <w:t>预防性</w:t>
      </w:r>
      <w:r>
        <w:rPr>
          <w:rFonts w:hint="eastAsia"/>
          <w:lang w:val="zh-CN"/>
        </w:rPr>
        <w:t>”</w:t>
      </w:r>
      <w:r>
        <w:rPr>
          <w:lang w:val="zh-CN"/>
        </w:rPr>
        <w:t>措施、狱警或囚犯实施</w:t>
      </w:r>
      <w:r>
        <w:rPr>
          <w:rFonts w:hint="eastAsia"/>
          <w:lang w:val="zh-CN"/>
        </w:rPr>
        <w:t>的</w:t>
      </w:r>
      <w:r>
        <w:rPr>
          <w:lang w:val="zh-CN"/>
        </w:rPr>
        <w:t>性暴力和强奸表示关切</w:t>
      </w:r>
      <w:r w:rsidR="00386FA8">
        <w:rPr>
          <w:lang w:val="zh-CN"/>
        </w:rPr>
        <w:t>，</w:t>
      </w:r>
      <w:r>
        <w:rPr>
          <w:lang w:val="zh-CN"/>
        </w:rPr>
        <w:t>据报已经</w:t>
      </w:r>
      <w:r>
        <w:rPr>
          <w:rFonts w:hint="eastAsia"/>
          <w:lang w:val="zh-CN"/>
        </w:rPr>
        <w:t>造成</w:t>
      </w:r>
      <w:r>
        <w:rPr>
          <w:lang w:val="zh-CN"/>
        </w:rPr>
        <w:t>一些被拘留者自杀。委员会还</w:t>
      </w:r>
      <w:r>
        <w:rPr>
          <w:rFonts w:hint="eastAsia"/>
          <w:lang w:val="zh-CN"/>
        </w:rPr>
        <w:t>对</w:t>
      </w:r>
      <w:r>
        <w:rPr>
          <w:lang w:val="zh-CN"/>
        </w:rPr>
        <w:t>被剥夺了自由的场所目前的物质和卫生条件表示深切关注</w:t>
      </w:r>
      <w:r w:rsidR="00386FA8">
        <w:rPr>
          <w:lang w:val="zh-CN"/>
        </w:rPr>
        <w:t>，</w:t>
      </w:r>
      <w:r>
        <w:rPr>
          <w:lang w:val="zh-CN"/>
        </w:rPr>
        <w:t>例如食物和医疗服务不足、严重拥挤以及不必要地限制家属探视。</w:t>
      </w:r>
    </w:p>
  </w:footnote>
  <w:footnote w:id="10">
    <w:p w:rsidR="00D029DE" w:rsidRPr="00332C6C" w:rsidRDefault="00D029DE" w:rsidP="00D029DE">
      <w:pPr>
        <w:pStyle w:val="a6"/>
      </w:pPr>
      <w:r>
        <w:rPr>
          <w:lang w:val="zh-CN"/>
        </w:rPr>
        <w:tab/>
      </w:r>
      <w:r w:rsidRPr="00AB7D36">
        <w:rPr>
          <w:rStyle w:val="a7"/>
          <w:rFonts w:eastAsia="宋体"/>
          <w:lang w:val="zh-CN"/>
        </w:rPr>
        <w:footnoteRef/>
      </w:r>
      <w:r>
        <w:rPr>
          <w:lang w:val="zh-CN"/>
        </w:rPr>
        <w:tab/>
      </w:r>
      <w:r>
        <w:rPr>
          <w:lang w:val="zh-CN"/>
        </w:rPr>
        <w:t>提交人引述了</w:t>
      </w:r>
      <w:r w:rsidR="00E64C61">
        <w:rPr>
          <w:lang w:val="zh-CN"/>
        </w:rPr>
        <w:t>Kolesnik</w:t>
      </w:r>
      <w:r>
        <w:rPr>
          <w:lang w:val="zh-CN"/>
        </w:rPr>
        <w:t>诉俄罗斯</w:t>
      </w:r>
      <w:r w:rsidR="00386FA8">
        <w:rPr>
          <w:lang w:val="zh-CN"/>
        </w:rPr>
        <w:t>(</w:t>
      </w:r>
      <w:r>
        <w:rPr>
          <w:lang w:val="zh-CN"/>
        </w:rPr>
        <w:t>申</w:t>
      </w:r>
      <w:r>
        <w:rPr>
          <w:rFonts w:hint="eastAsia"/>
          <w:lang w:val="zh-CN"/>
        </w:rPr>
        <w:t>诉</w:t>
      </w:r>
      <w:r>
        <w:rPr>
          <w:lang w:val="zh-CN"/>
        </w:rPr>
        <w:t>号</w:t>
      </w:r>
      <w:r>
        <w:rPr>
          <w:lang w:val="zh-CN"/>
        </w:rPr>
        <w:t>26876</w:t>
      </w:r>
      <w:r w:rsidR="00386FA8">
        <w:rPr>
          <w:lang w:val="zh-CN"/>
        </w:rPr>
        <w:t>/</w:t>
      </w:r>
      <w:r>
        <w:rPr>
          <w:lang w:val="zh-CN"/>
        </w:rPr>
        <w:t>08</w:t>
      </w:r>
      <w:r w:rsidR="00386FA8">
        <w:rPr>
          <w:lang w:val="zh-CN"/>
        </w:rPr>
        <w:t>)</w:t>
      </w:r>
      <w:r w:rsidR="00386FA8">
        <w:rPr>
          <w:lang w:val="zh-CN"/>
        </w:rPr>
        <w:t>，</w:t>
      </w:r>
      <w:r>
        <w:rPr>
          <w:lang w:val="zh-CN"/>
        </w:rPr>
        <w:t>2010</w:t>
      </w:r>
      <w:r>
        <w:rPr>
          <w:lang w:val="zh-CN"/>
        </w:rPr>
        <w:t>年</w:t>
      </w:r>
      <w:r>
        <w:rPr>
          <w:lang w:val="zh-CN"/>
        </w:rPr>
        <w:t>6</w:t>
      </w:r>
      <w:r>
        <w:rPr>
          <w:lang w:val="zh-CN"/>
        </w:rPr>
        <w:t>月</w:t>
      </w:r>
      <w:r>
        <w:rPr>
          <w:lang w:val="zh-CN"/>
        </w:rPr>
        <w:t>17</w:t>
      </w:r>
      <w:r>
        <w:rPr>
          <w:lang w:val="zh-CN"/>
        </w:rPr>
        <w:t>日</w:t>
      </w:r>
      <w:r w:rsidR="00386FA8">
        <w:rPr>
          <w:rFonts w:hint="eastAsia"/>
          <w:lang w:val="zh-CN"/>
        </w:rPr>
        <w:t>，</w:t>
      </w:r>
      <w:r>
        <w:rPr>
          <w:lang w:val="zh-CN"/>
        </w:rPr>
        <w:t>第</w:t>
      </w:r>
      <w:r>
        <w:rPr>
          <w:lang w:val="zh-CN"/>
        </w:rPr>
        <w:t>68</w:t>
      </w:r>
      <w:r>
        <w:rPr>
          <w:lang w:val="zh-CN"/>
        </w:rPr>
        <w:t>、</w:t>
      </w:r>
      <w:r>
        <w:rPr>
          <w:lang w:val="zh-CN"/>
        </w:rPr>
        <w:t>69</w:t>
      </w:r>
      <w:r>
        <w:rPr>
          <w:lang w:val="zh-CN"/>
        </w:rPr>
        <w:t>和</w:t>
      </w:r>
      <w:r>
        <w:rPr>
          <w:lang w:val="zh-CN"/>
        </w:rPr>
        <w:t>72</w:t>
      </w:r>
      <w:r>
        <w:rPr>
          <w:lang w:val="zh-CN"/>
        </w:rPr>
        <w:t>段</w:t>
      </w:r>
      <w:r w:rsidR="00386FA8">
        <w:rPr>
          <w:lang w:val="zh-CN"/>
        </w:rPr>
        <w:t>，</w:t>
      </w:r>
      <w:r>
        <w:rPr>
          <w:lang w:val="zh-CN"/>
        </w:rPr>
        <w:t>其中欧洲人权法院的结论是</w:t>
      </w:r>
      <w:r w:rsidR="00386FA8">
        <w:rPr>
          <w:lang w:val="zh-CN"/>
        </w:rPr>
        <w:t>，</w:t>
      </w:r>
      <w:r>
        <w:rPr>
          <w:lang w:val="zh-CN"/>
        </w:rPr>
        <w:t>在这种情况下</w:t>
      </w:r>
      <w:r w:rsidR="00386FA8">
        <w:rPr>
          <w:lang w:val="zh-CN"/>
        </w:rPr>
        <w:t>，</w:t>
      </w:r>
      <w:r>
        <w:rPr>
          <w:lang w:val="zh-CN"/>
        </w:rPr>
        <w:t>因刑事诉讼将申</w:t>
      </w:r>
      <w:r>
        <w:rPr>
          <w:rFonts w:hint="eastAsia"/>
          <w:lang w:val="zh-CN"/>
        </w:rPr>
        <w:t>诉</w:t>
      </w:r>
      <w:r>
        <w:rPr>
          <w:lang w:val="zh-CN"/>
        </w:rPr>
        <w:t>人引渡回土库曼斯坦会使他遭受酷刑或不人道或有辱人格的待遇的</w:t>
      </w:r>
      <w:r>
        <w:rPr>
          <w:rFonts w:hint="eastAsia"/>
          <w:lang w:val="zh-CN"/>
        </w:rPr>
        <w:t>“</w:t>
      </w:r>
      <w:r>
        <w:rPr>
          <w:lang w:val="zh-CN"/>
        </w:rPr>
        <w:t>严重风险</w:t>
      </w:r>
      <w:r>
        <w:rPr>
          <w:rFonts w:hint="eastAsia"/>
          <w:lang w:val="zh-CN"/>
        </w:rPr>
        <w:t>”</w:t>
      </w:r>
      <w:r>
        <w:rPr>
          <w:lang w:val="zh-CN"/>
        </w:rPr>
        <w:t>。考虑到了下列因素</w:t>
      </w:r>
      <w:r w:rsidR="00386FA8">
        <w:rPr>
          <w:lang w:val="zh-CN"/>
        </w:rPr>
        <w:t>：</w:t>
      </w:r>
      <w:r>
        <w:rPr>
          <w:lang w:val="zh-CN"/>
        </w:rPr>
        <w:t>各种可靠来源的可信和一致</w:t>
      </w:r>
      <w:r>
        <w:rPr>
          <w:rFonts w:hint="eastAsia"/>
          <w:lang w:val="zh-CN"/>
        </w:rPr>
        <w:t>的</w:t>
      </w:r>
      <w:r>
        <w:rPr>
          <w:lang w:val="zh-CN"/>
        </w:rPr>
        <w:t>报告</w:t>
      </w:r>
      <w:r>
        <w:rPr>
          <w:rFonts w:hint="eastAsia"/>
          <w:lang w:val="zh-CN"/>
        </w:rPr>
        <w:t>称</w:t>
      </w:r>
      <w:r w:rsidR="00386FA8">
        <w:rPr>
          <w:rFonts w:hint="eastAsia"/>
          <w:lang w:val="zh-CN"/>
        </w:rPr>
        <w:t>，</w:t>
      </w:r>
      <w:r>
        <w:rPr>
          <w:lang w:val="zh-CN"/>
        </w:rPr>
        <w:t>土库曼执法当局广泛存在对犯罪嫌疑人</w:t>
      </w:r>
      <w:r>
        <w:rPr>
          <w:rFonts w:hint="eastAsia"/>
          <w:lang w:val="zh-CN"/>
        </w:rPr>
        <w:t>实施</w:t>
      </w:r>
      <w:r>
        <w:rPr>
          <w:lang w:val="zh-CN"/>
        </w:rPr>
        <w:t>酷刑、殴打和使用武力</w:t>
      </w:r>
      <w:r>
        <w:rPr>
          <w:rFonts w:hint="eastAsia"/>
          <w:lang w:val="zh-CN"/>
        </w:rPr>
        <w:t>的情况</w:t>
      </w:r>
      <w:r w:rsidR="00386FA8">
        <w:rPr>
          <w:rFonts w:hint="eastAsia"/>
          <w:lang w:val="zh-CN"/>
        </w:rPr>
        <w:t>，</w:t>
      </w:r>
      <w:r>
        <w:rPr>
          <w:rFonts w:hint="eastAsia"/>
          <w:lang w:val="zh-CN"/>
        </w:rPr>
        <w:t>以及</w:t>
      </w:r>
      <w:r>
        <w:rPr>
          <w:lang w:val="zh-CN"/>
        </w:rPr>
        <w:t>非常恶劣的拘留条件。</w:t>
      </w:r>
    </w:p>
  </w:footnote>
  <w:footnote w:id="11">
    <w:p w:rsidR="00D029DE" w:rsidRPr="00835DAB" w:rsidRDefault="00D029DE" w:rsidP="00E64C61">
      <w:pPr>
        <w:pStyle w:val="a6"/>
      </w:pPr>
      <w:r>
        <w:rPr>
          <w:lang w:val="zh-CN"/>
        </w:rPr>
        <w:tab/>
      </w:r>
      <w:r w:rsidRPr="00AB7D36">
        <w:rPr>
          <w:rStyle w:val="a7"/>
          <w:rFonts w:eastAsia="宋体"/>
          <w:lang w:val="zh-CN"/>
        </w:rPr>
        <w:footnoteRef/>
      </w:r>
      <w:r>
        <w:rPr>
          <w:lang w:val="zh-CN"/>
        </w:rPr>
        <w:tab/>
      </w:r>
      <w:r>
        <w:rPr>
          <w:lang w:val="zh-CN"/>
        </w:rPr>
        <w:t>土库曼斯坦独立律师协会</w:t>
      </w:r>
      <w:proofErr w:type="gramStart"/>
      <w:r>
        <w:rPr>
          <w:lang w:val="zh-CN"/>
        </w:rPr>
        <w:t>2010</w:t>
      </w:r>
      <w:proofErr w:type="gramEnd"/>
      <w:r>
        <w:rPr>
          <w:lang w:val="zh-CN"/>
        </w:rPr>
        <w:t>月</w:t>
      </w:r>
      <w:r>
        <w:rPr>
          <w:lang w:val="zh-CN"/>
        </w:rPr>
        <w:t>2</w:t>
      </w:r>
      <w:r>
        <w:rPr>
          <w:lang w:val="zh-CN"/>
        </w:rPr>
        <w:t>月的报告</w:t>
      </w:r>
      <w:r w:rsidR="00386FA8">
        <w:rPr>
          <w:lang w:val="zh-CN"/>
        </w:rPr>
        <w:t>(</w:t>
      </w:r>
      <w:r>
        <w:rPr>
          <w:lang w:val="zh-CN"/>
        </w:rPr>
        <w:t>第</w:t>
      </w:r>
      <w:r>
        <w:rPr>
          <w:lang w:val="zh-CN"/>
        </w:rPr>
        <w:t>9-10</w:t>
      </w:r>
      <w:r>
        <w:rPr>
          <w:lang w:val="zh-CN"/>
        </w:rPr>
        <w:t>页</w:t>
      </w:r>
      <w:r w:rsidR="00386FA8">
        <w:rPr>
          <w:lang w:val="zh-CN"/>
        </w:rPr>
        <w:t>)</w:t>
      </w:r>
      <w:r>
        <w:rPr>
          <w:lang w:val="zh-CN"/>
        </w:rPr>
        <w:t>介绍了</w:t>
      </w:r>
      <w:r w:rsidR="00E64C61">
        <w:rPr>
          <w:lang w:val="zh-CN"/>
        </w:rPr>
        <w:t>LBK</w:t>
      </w:r>
      <w:r>
        <w:rPr>
          <w:lang w:val="zh-CN"/>
        </w:rPr>
        <w:t>-12</w:t>
      </w:r>
      <w:r>
        <w:rPr>
          <w:lang w:val="zh-CN"/>
        </w:rPr>
        <w:t>监狱</w:t>
      </w:r>
      <w:r w:rsidR="00386FA8">
        <w:rPr>
          <w:lang w:val="zh-CN"/>
        </w:rPr>
        <w:t>，</w:t>
      </w:r>
      <w:r>
        <w:rPr>
          <w:rFonts w:hint="eastAsia"/>
          <w:lang w:val="zh-CN"/>
        </w:rPr>
        <w:t>该监狱</w:t>
      </w:r>
      <w:r>
        <w:rPr>
          <w:lang w:val="zh-CN"/>
        </w:rPr>
        <w:t>俗称</w:t>
      </w:r>
      <w:r>
        <w:rPr>
          <w:lang w:val="zh-CN"/>
        </w:rPr>
        <w:t>Shaga</w:t>
      </w:r>
      <w:r w:rsidR="00386FA8">
        <w:rPr>
          <w:lang w:val="zh-CN"/>
        </w:rPr>
        <w:t xml:space="preserve">l, </w:t>
      </w:r>
      <w:r>
        <w:rPr>
          <w:lang w:val="zh-CN"/>
        </w:rPr>
        <w:t>是土库曼斯坦最大和</w:t>
      </w:r>
      <w:r>
        <w:rPr>
          <w:rFonts w:hint="eastAsia"/>
          <w:lang w:val="zh-CN"/>
        </w:rPr>
        <w:t>关押</w:t>
      </w:r>
      <w:r>
        <w:rPr>
          <w:lang w:val="zh-CN"/>
        </w:rPr>
        <w:t>犯人最多的监狱</w:t>
      </w:r>
      <w:r w:rsidR="00386FA8">
        <w:rPr>
          <w:lang w:val="zh-CN"/>
        </w:rPr>
        <w:t>，</w:t>
      </w:r>
      <w:r>
        <w:rPr>
          <w:lang w:val="zh-CN"/>
        </w:rPr>
        <w:t>设计可以容纳</w:t>
      </w:r>
      <w:r w:rsidR="00386FA8">
        <w:rPr>
          <w:lang w:val="zh-CN"/>
        </w:rPr>
        <w:t>2,</w:t>
      </w:r>
      <w:r>
        <w:rPr>
          <w:lang w:val="zh-CN"/>
        </w:rPr>
        <w:t>100</w:t>
      </w:r>
      <w:r>
        <w:rPr>
          <w:lang w:val="zh-CN"/>
        </w:rPr>
        <w:t>名囚犯。在提交报告时</w:t>
      </w:r>
      <w:r w:rsidR="00386FA8">
        <w:rPr>
          <w:lang w:val="zh-CN"/>
        </w:rPr>
        <w:t>，</w:t>
      </w:r>
      <w:r>
        <w:rPr>
          <w:lang w:val="zh-CN"/>
        </w:rPr>
        <w:t>该监狱关押着</w:t>
      </w:r>
      <w:r w:rsidR="00386FA8">
        <w:rPr>
          <w:lang w:val="zh-CN"/>
        </w:rPr>
        <w:t>5,</w:t>
      </w:r>
      <w:r>
        <w:rPr>
          <w:lang w:val="zh-CN"/>
        </w:rPr>
        <w:t>700</w:t>
      </w:r>
      <w:r>
        <w:rPr>
          <w:lang w:val="zh-CN"/>
        </w:rPr>
        <w:t>名被拘留者。尽管</w:t>
      </w:r>
      <w:r>
        <w:rPr>
          <w:rFonts w:hint="eastAsia"/>
          <w:lang w:val="zh-CN"/>
        </w:rPr>
        <w:t>首</w:t>
      </w:r>
      <w:r>
        <w:rPr>
          <w:lang w:val="zh-CN"/>
        </w:rPr>
        <w:t>次犯罪者</w:t>
      </w:r>
      <w:r>
        <w:rPr>
          <w:rFonts w:hint="eastAsia"/>
          <w:lang w:val="zh-CN"/>
        </w:rPr>
        <w:t>被关押在低戒备牢房</w:t>
      </w:r>
      <w:r w:rsidR="00386FA8">
        <w:rPr>
          <w:lang w:val="zh-CN"/>
        </w:rPr>
        <w:t>，</w:t>
      </w:r>
      <w:r>
        <w:rPr>
          <w:rFonts w:hint="eastAsia"/>
          <w:lang w:val="zh-CN"/>
        </w:rPr>
        <w:t>但</w:t>
      </w:r>
      <w:r>
        <w:rPr>
          <w:lang w:val="zh-CN"/>
        </w:rPr>
        <w:t>监狱条件非常</w:t>
      </w:r>
      <w:r>
        <w:rPr>
          <w:rFonts w:hint="eastAsia"/>
          <w:lang w:val="zh-CN"/>
        </w:rPr>
        <w:t>恶劣</w:t>
      </w:r>
      <w:r>
        <w:rPr>
          <w:lang w:val="zh-CN"/>
        </w:rPr>
        <w:t>。监狱位于毫无生命的沙漠</w:t>
      </w:r>
      <w:r w:rsidR="00386FA8">
        <w:rPr>
          <w:lang w:val="zh-CN"/>
        </w:rPr>
        <w:t>，</w:t>
      </w:r>
      <w:r>
        <w:rPr>
          <w:lang w:val="zh-CN"/>
        </w:rPr>
        <w:t>冬季气温可到零下</w:t>
      </w:r>
      <w:r>
        <w:rPr>
          <w:lang w:val="zh-CN"/>
        </w:rPr>
        <w:t>20</w:t>
      </w:r>
      <w:r>
        <w:rPr>
          <w:lang w:val="zh-CN"/>
        </w:rPr>
        <w:t>摄氏度</w:t>
      </w:r>
      <w:r w:rsidR="00386FA8">
        <w:rPr>
          <w:lang w:val="zh-CN"/>
        </w:rPr>
        <w:t>，</w:t>
      </w:r>
      <w:r>
        <w:rPr>
          <w:lang w:val="zh-CN"/>
        </w:rPr>
        <w:t>夏季可达</w:t>
      </w:r>
      <w:r>
        <w:rPr>
          <w:lang w:val="zh-CN"/>
        </w:rPr>
        <w:t>50</w:t>
      </w:r>
      <w:r>
        <w:rPr>
          <w:lang w:val="zh-CN"/>
        </w:rPr>
        <w:t>摄氏度。由于气候条件恶劣、监狱过度拥挤</w:t>
      </w:r>
      <w:r>
        <w:rPr>
          <w:rFonts w:hint="eastAsia"/>
          <w:lang w:val="zh-CN"/>
        </w:rPr>
        <w:t>、</w:t>
      </w:r>
      <w:r>
        <w:rPr>
          <w:lang w:val="zh-CN"/>
        </w:rPr>
        <w:t>被诊断患有肺结核和皮肤病的囚犯与健康的囚犯关在一起</w:t>
      </w:r>
      <w:r>
        <w:rPr>
          <w:rFonts w:hint="eastAsia"/>
          <w:lang w:val="zh-CN"/>
        </w:rPr>
        <w:t>、</w:t>
      </w:r>
      <w:r>
        <w:rPr>
          <w:lang w:val="zh-CN"/>
        </w:rPr>
        <w:t>食品、药物和个人卫生用品供应稀缺</w:t>
      </w:r>
      <w:r w:rsidR="00386FA8">
        <w:rPr>
          <w:lang w:val="zh-CN"/>
        </w:rPr>
        <w:t>，</w:t>
      </w:r>
      <w:r>
        <w:rPr>
          <w:lang w:val="zh-CN"/>
        </w:rPr>
        <w:t>该</w:t>
      </w:r>
      <w:r>
        <w:rPr>
          <w:rFonts w:hint="eastAsia"/>
          <w:lang w:val="zh-CN"/>
        </w:rPr>
        <w:t>监狱</w:t>
      </w:r>
      <w:r>
        <w:rPr>
          <w:lang w:val="zh-CN"/>
        </w:rPr>
        <w:t>报告的死亡率为</w:t>
      </w:r>
      <w:r w:rsidR="00386FA8">
        <w:rPr>
          <w:lang w:val="zh-CN"/>
        </w:rPr>
        <w:t>5.</w:t>
      </w:r>
      <w:r>
        <w:rPr>
          <w:lang w:val="zh-CN"/>
        </w:rPr>
        <w:t>2</w:t>
      </w:r>
      <w:r w:rsidR="00386FA8">
        <w:rPr>
          <w:lang w:val="zh-CN"/>
        </w:rPr>
        <w:t>%</w:t>
      </w:r>
      <w:r w:rsidR="00386FA8">
        <w:rPr>
          <w:lang w:val="zh-CN"/>
        </w:rPr>
        <w:t>，</w:t>
      </w:r>
      <w:r>
        <w:rPr>
          <w:lang w:val="zh-CN"/>
        </w:rPr>
        <w:t>是该国监狱设施中最高的。与土库曼斯坦其他监狱设施类似</w:t>
      </w:r>
      <w:r w:rsidR="00386FA8">
        <w:rPr>
          <w:lang w:val="zh-CN"/>
        </w:rPr>
        <w:t>，</w:t>
      </w:r>
      <w:r>
        <w:rPr>
          <w:lang w:val="zh-CN"/>
        </w:rPr>
        <w:t>狱警</w:t>
      </w:r>
      <w:r>
        <w:rPr>
          <w:rFonts w:hint="eastAsia"/>
          <w:lang w:val="zh-CN"/>
        </w:rPr>
        <w:t>及其他人员</w:t>
      </w:r>
      <w:r>
        <w:rPr>
          <w:lang w:val="zh-CN"/>
        </w:rPr>
        <w:t>在监狱管理人员的同意下</w:t>
      </w:r>
      <w:r w:rsidR="00E64C61" w:rsidRPr="00E64C61">
        <w:rPr>
          <w:rFonts w:hint="eastAsia"/>
          <w:spacing w:val="-50"/>
          <w:lang w:val="zh-CN"/>
        </w:rPr>
        <w:t>―</w:t>
      </w:r>
      <w:r w:rsidR="00E64C61" w:rsidRPr="00E64C61">
        <w:rPr>
          <w:rFonts w:hint="eastAsia"/>
          <w:lang w:val="zh-CN"/>
        </w:rPr>
        <w:t>―</w:t>
      </w:r>
      <w:r>
        <w:rPr>
          <w:lang w:val="zh-CN"/>
        </w:rPr>
        <w:t>往往</w:t>
      </w:r>
      <w:r>
        <w:rPr>
          <w:rFonts w:hint="eastAsia"/>
          <w:lang w:val="zh-CN"/>
        </w:rPr>
        <w:t>是</w:t>
      </w:r>
      <w:r>
        <w:rPr>
          <w:lang w:val="zh-CN"/>
        </w:rPr>
        <w:t>根据他们的指示</w:t>
      </w:r>
      <w:r w:rsidR="00E64C61" w:rsidRPr="00E64C61">
        <w:rPr>
          <w:rFonts w:hint="eastAsia"/>
          <w:spacing w:val="-50"/>
          <w:lang w:val="zh-CN"/>
        </w:rPr>
        <w:t>―</w:t>
      </w:r>
      <w:r w:rsidR="00E64C61" w:rsidRPr="00E64C61">
        <w:rPr>
          <w:rFonts w:hint="eastAsia"/>
          <w:lang w:val="zh-CN"/>
        </w:rPr>
        <w:t>―</w:t>
      </w:r>
      <w:r>
        <w:rPr>
          <w:lang w:val="zh-CN"/>
        </w:rPr>
        <w:t>对囚犯进行身体虐待。</w:t>
      </w:r>
      <w:r>
        <w:rPr>
          <w:rFonts w:hint="eastAsia"/>
          <w:lang w:val="zh-CN"/>
        </w:rPr>
        <w:t>最初是那些</w:t>
      </w:r>
      <w:r>
        <w:rPr>
          <w:lang w:val="zh-CN"/>
        </w:rPr>
        <w:t>第一次被关进监狱的被拘留者</w:t>
      </w:r>
      <w:r w:rsidR="00386FA8">
        <w:rPr>
          <w:rFonts w:hint="eastAsia"/>
          <w:lang w:val="zh-CN"/>
        </w:rPr>
        <w:t>，</w:t>
      </w:r>
      <w:r>
        <w:rPr>
          <w:lang w:val="zh-CN"/>
        </w:rPr>
        <w:t>因为不知道监狱的</w:t>
      </w:r>
      <w:r>
        <w:rPr>
          <w:rFonts w:hint="eastAsia"/>
          <w:lang w:val="zh-CN"/>
        </w:rPr>
        <w:t>不成文规定</w:t>
      </w:r>
      <w:r w:rsidR="00386FA8">
        <w:rPr>
          <w:lang w:val="zh-CN"/>
        </w:rPr>
        <w:t>，</w:t>
      </w:r>
      <w:r>
        <w:rPr>
          <w:rFonts w:hint="eastAsia"/>
          <w:lang w:val="zh-CN"/>
        </w:rPr>
        <w:t>所以</w:t>
      </w:r>
      <w:r>
        <w:rPr>
          <w:lang w:val="zh-CN"/>
        </w:rPr>
        <w:t>遭到暴力侵害。美利坚合众国国务院</w:t>
      </w:r>
      <w:r>
        <w:rPr>
          <w:lang w:val="zh-CN"/>
        </w:rPr>
        <w:t>2011</w:t>
      </w:r>
      <w:r>
        <w:rPr>
          <w:lang w:val="zh-CN"/>
        </w:rPr>
        <w:t>年国别报告和大赦国际</w:t>
      </w:r>
      <w:r>
        <w:rPr>
          <w:lang w:val="zh-CN"/>
        </w:rPr>
        <w:t>2012</w:t>
      </w:r>
      <w:r>
        <w:rPr>
          <w:lang w:val="zh-CN"/>
        </w:rPr>
        <w:t>年</w:t>
      </w:r>
      <w:r>
        <w:rPr>
          <w:lang w:val="zh-CN"/>
        </w:rPr>
        <w:t>2</w:t>
      </w:r>
      <w:r>
        <w:rPr>
          <w:lang w:val="zh-CN"/>
        </w:rPr>
        <w:t>月的报告也对土库曼斯坦监狱的条件发表</w:t>
      </w:r>
      <w:r>
        <w:rPr>
          <w:rFonts w:hint="eastAsia"/>
          <w:lang w:val="zh-CN"/>
        </w:rPr>
        <w:t>过</w:t>
      </w:r>
      <w:r>
        <w:rPr>
          <w:lang w:val="zh-CN"/>
        </w:rPr>
        <w:t>类似意见。</w:t>
      </w:r>
    </w:p>
  </w:footnote>
  <w:footnote w:id="12">
    <w:p w:rsidR="00D029DE" w:rsidRPr="004029A1" w:rsidRDefault="00D029DE" w:rsidP="00D029DE">
      <w:pPr>
        <w:pStyle w:val="a6"/>
      </w:pPr>
      <w:r>
        <w:rPr>
          <w:lang w:val="zh-CN"/>
        </w:rPr>
        <w:tab/>
      </w:r>
      <w:r w:rsidRPr="00AB7D36">
        <w:rPr>
          <w:rStyle w:val="a7"/>
          <w:rFonts w:eastAsia="宋体"/>
          <w:lang w:val="zh-CN"/>
        </w:rPr>
        <w:footnoteRef/>
      </w:r>
      <w:r>
        <w:rPr>
          <w:lang w:val="zh-CN"/>
        </w:rPr>
        <w:tab/>
      </w:r>
      <w:r>
        <w:rPr>
          <w:lang w:val="zh-CN"/>
        </w:rPr>
        <w:t>见人权事务委员会关于</w:t>
      </w:r>
      <w:r w:rsidRPr="00AD59EA">
        <w:rPr>
          <w:rFonts w:hint="eastAsia"/>
          <w:lang w:val="zh-CN"/>
        </w:rPr>
        <w:t>在法庭和裁判所前一律平等和获得公正审判的权利</w:t>
      </w:r>
      <w:r>
        <w:rPr>
          <w:lang w:val="zh-CN"/>
        </w:rPr>
        <w:t>的第</w:t>
      </w:r>
      <w:r>
        <w:rPr>
          <w:lang w:val="zh-CN"/>
        </w:rPr>
        <w:t>32</w:t>
      </w:r>
      <w:r w:rsidR="00386FA8">
        <w:rPr>
          <w:lang w:val="zh-CN"/>
        </w:rPr>
        <w:t>(</w:t>
      </w:r>
      <w:r>
        <w:rPr>
          <w:lang w:val="zh-CN"/>
        </w:rPr>
        <w:t>2007</w:t>
      </w:r>
      <w:r w:rsidR="00386FA8">
        <w:rPr>
          <w:lang w:val="zh-CN"/>
        </w:rPr>
        <w:t>)</w:t>
      </w:r>
      <w:r>
        <w:rPr>
          <w:lang w:val="zh-CN"/>
        </w:rPr>
        <w:t>号一般性意见</w:t>
      </w:r>
      <w:r w:rsidR="00386FA8">
        <w:rPr>
          <w:rFonts w:hint="eastAsia"/>
          <w:lang w:val="zh-CN"/>
        </w:rPr>
        <w:t>，</w:t>
      </w:r>
      <w:r>
        <w:rPr>
          <w:rFonts w:hint="eastAsia"/>
          <w:lang w:val="zh-CN"/>
        </w:rPr>
        <w:t>委员会在意见中指出</w:t>
      </w:r>
      <w:r w:rsidR="00386FA8">
        <w:rPr>
          <w:lang w:val="zh-CN"/>
        </w:rPr>
        <w:t>，</w:t>
      </w:r>
      <w:r>
        <w:rPr>
          <w:lang w:val="zh-CN"/>
        </w:rPr>
        <w:t>对</w:t>
      </w:r>
      <w:r>
        <w:rPr>
          <w:rFonts w:hint="eastAsia"/>
          <w:lang w:val="zh-CN"/>
        </w:rPr>
        <w:t>再次不</w:t>
      </w:r>
      <w:r>
        <w:rPr>
          <w:lang w:val="zh-CN"/>
        </w:rPr>
        <w:t>遵守服兵役命令的出于良心拒服兵役者</w:t>
      </w:r>
      <w:r w:rsidR="00386FA8">
        <w:rPr>
          <w:lang w:val="zh-CN"/>
        </w:rPr>
        <w:t>，</w:t>
      </w:r>
      <w:r>
        <w:rPr>
          <w:lang w:val="zh-CN"/>
        </w:rPr>
        <w:t>如果其后来的拒服兵役是基于植根于良心之上的一贯决心</w:t>
      </w:r>
      <w:r w:rsidR="00386FA8">
        <w:rPr>
          <w:lang w:val="zh-CN"/>
        </w:rPr>
        <w:t>，</w:t>
      </w:r>
      <w:r>
        <w:rPr>
          <w:lang w:val="zh-CN"/>
        </w:rPr>
        <w:t>则对其重复处罚就构成对同一罪名的再次处罚</w:t>
      </w:r>
      <w:r w:rsidR="00386FA8">
        <w:rPr>
          <w:lang w:val="zh-CN"/>
        </w:rPr>
        <w:t>(</w:t>
      </w:r>
      <w:r>
        <w:rPr>
          <w:lang w:val="zh-CN"/>
        </w:rPr>
        <w:t>第</w:t>
      </w:r>
      <w:r>
        <w:rPr>
          <w:lang w:val="zh-CN"/>
        </w:rPr>
        <w:t>55</w:t>
      </w:r>
      <w:r>
        <w:rPr>
          <w:lang w:val="zh-CN"/>
        </w:rPr>
        <w:t>段</w:t>
      </w:r>
      <w:r w:rsidR="00386FA8">
        <w:rPr>
          <w:lang w:val="zh-CN"/>
        </w:rPr>
        <w:t>)</w:t>
      </w:r>
      <w:r>
        <w:rPr>
          <w:lang w:val="zh-CN"/>
        </w:rPr>
        <w:t>。宗教或信仰自由问题特别报告员在</w:t>
      </w:r>
      <w:r>
        <w:rPr>
          <w:lang w:val="zh-CN"/>
        </w:rPr>
        <w:t>2008</w:t>
      </w:r>
      <w:r>
        <w:rPr>
          <w:lang w:val="zh-CN"/>
        </w:rPr>
        <w:t>年访问土库曼斯坦的报告中回顾了</w:t>
      </w:r>
      <w:proofErr w:type="gramStart"/>
      <w:r>
        <w:rPr>
          <w:lang w:val="zh-CN"/>
        </w:rPr>
        <w:t>一</w:t>
      </w:r>
      <w:proofErr w:type="gramEnd"/>
      <w:r>
        <w:rPr>
          <w:lang w:val="zh-CN"/>
        </w:rPr>
        <w:t>罪</w:t>
      </w:r>
      <w:proofErr w:type="gramStart"/>
      <w:r>
        <w:rPr>
          <w:lang w:val="zh-CN"/>
        </w:rPr>
        <w:t>不</w:t>
      </w:r>
      <w:proofErr w:type="gramEnd"/>
      <w:r>
        <w:rPr>
          <w:lang w:val="zh-CN"/>
        </w:rPr>
        <w:t>二审原则</w:t>
      </w:r>
      <w:r w:rsidR="00386FA8">
        <w:rPr>
          <w:lang w:val="zh-CN"/>
        </w:rPr>
        <w:t>，</w:t>
      </w:r>
      <w:r>
        <w:rPr>
          <w:lang w:val="zh-CN"/>
        </w:rPr>
        <w:t>并建议土库曼斯坦修订《兵役和</w:t>
      </w:r>
      <w:r>
        <w:rPr>
          <w:rFonts w:hint="eastAsia"/>
          <w:lang w:val="zh-CN"/>
        </w:rPr>
        <w:t>征兵</w:t>
      </w:r>
      <w:r>
        <w:rPr>
          <w:lang w:val="zh-CN"/>
        </w:rPr>
        <w:t>法》</w:t>
      </w:r>
      <w:r w:rsidR="00386FA8">
        <w:rPr>
          <w:rFonts w:hint="eastAsia"/>
          <w:lang w:val="zh-CN"/>
        </w:rPr>
        <w:t>，</w:t>
      </w:r>
      <w:r>
        <w:rPr>
          <w:lang w:val="zh-CN"/>
        </w:rPr>
        <w:t>其中提到有可能为同一罪名两次受制裁的问题</w:t>
      </w:r>
      <w:r w:rsidR="00386FA8">
        <w:rPr>
          <w:lang w:val="zh-CN"/>
        </w:rPr>
        <w:t>(</w:t>
      </w:r>
      <w:r>
        <w:rPr>
          <w:lang w:val="zh-CN"/>
        </w:rPr>
        <w:t>A</w:t>
      </w:r>
      <w:r w:rsidR="00386FA8">
        <w:rPr>
          <w:lang w:val="zh-CN"/>
        </w:rPr>
        <w:t>/</w:t>
      </w:r>
      <w:r>
        <w:rPr>
          <w:lang w:val="zh-CN"/>
        </w:rPr>
        <w:t>HRC</w:t>
      </w:r>
      <w:r w:rsidR="00386FA8">
        <w:rPr>
          <w:lang w:val="zh-CN"/>
        </w:rPr>
        <w:t>/</w:t>
      </w:r>
      <w:r>
        <w:rPr>
          <w:lang w:val="zh-CN"/>
        </w:rPr>
        <w:t>10</w:t>
      </w:r>
      <w:r w:rsidR="00386FA8">
        <w:rPr>
          <w:lang w:val="zh-CN"/>
        </w:rPr>
        <w:t>/</w:t>
      </w:r>
      <w:r>
        <w:rPr>
          <w:lang w:val="zh-CN"/>
        </w:rPr>
        <w:t>8</w:t>
      </w:r>
      <w:r w:rsidR="00386FA8">
        <w:rPr>
          <w:lang w:val="zh-CN"/>
        </w:rPr>
        <w:t>/</w:t>
      </w:r>
      <w:r>
        <w:rPr>
          <w:lang w:val="zh-CN"/>
        </w:rPr>
        <w:t>Add.</w:t>
      </w:r>
      <w:r w:rsidR="00386FA8">
        <w:rPr>
          <w:lang w:val="zh-CN"/>
        </w:rPr>
        <w:t>4,</w:t>
      </w:r>
      <w:r>
        <w:rPr>
          <w:lang w:val="zh-CN"/>
        </w:rPr>
        <w:t xml:space="preserve"> </w:t>
      </w:r>
      <w:r>
        <w:rPr>
          <w:lang w:val="zh-CN"/>
        </w:rPr>
        <w:t>第</w:t>
      </w:r>
      <w:r>
        <w:rPr>
          <w:lang w:val="zh-CN"/>
        </w:rPr>
        <w:t>68</w:t>
      </w:r>
      <w:r>
        <w:rPr>
          <w:lang w:val="zh-CN"/>
        </w:rPr>
        <w:t>段</w:t>
      </w:r>
      <w:r w:rsidR="00386FA8">
        <w:rPr>
          <w:lang w:val="zh-CN"/>
        </w:rPr>
        <w:t>)</w:t>
      </w:r>
      <w:r>
        <w:rPr>
          <w:lang w:val="zh-CN"/>
        </w:rPr>
        <w:t>。</w:t>
      </w:r>
    </w:p>
  </w:footnote>
  <w:footnote w:id="13">
    <w:p w:rsidR="00D029DE" w:rsidRDefault="00D029DE" w:rsidP="00D029DE">
      <w:pPr>
        <w:pStyle w:val="a6"/>
      </w:pPr>
      <w:r>
        <w:rPr>
          <w:lang w:val="zh-CN"/>
        </w:rPr>
        <w:tab/>
      </w:r>
      <w:r w:rsidRPr="00AB7D36">
        <w:rPr>
          <w:rStyle w:val="a7"/>
          <w:rFonts w:eastAsia="宋体"/>
          <w:lang w:val="zh-CN"/>
        </w:rPr>
        <w:footnoteRef/>
      </w:r>
      <w:r>
        <w:rPr>
          <w:lang w:val="zh-CN"/>
        </w:rPr>
        <w:tab/>
      </w:r>
      <w:r>
        <w:rPr>
          <w:lang w:val="zh-CN"/>
        </w:rPr>
        <w:t>例如</w:t>
      </w:r>
      <w:r w:rsidR="00386FA8">
        <w:rPr>
          <w:rFonts w:hint="eastAsia"/>
          <w:lang w:val="zh-CN"/>
        </w:rPr>
        <w:t>，</w:t>
      </w:r>
      <w:r>
        <w:rPr>
          <w:lang w:val="zh-CN"/>
        </w:rPr>
        <w:t>见第</w:t>
      </w:r>
      <w:r>
        <w:rPr>
          <w:lang w:val="zh-CN"/>
        </w:rPr>
        <w:t>1853</w:t>
      </w:r>
      <w:r w:rsidR="00386FA8">
        <w:rPr>
          <w:lang w:val="zh-CN"/>
        </w:rPr>
        <w:t>/</w:t>
      </w:r>
      <w:r>
        <w:rPr>
          <w:lang w:val="zh-CN"/>
        </w:rPr>
        <w:t>2008</w:t>
      </w:r>
      <w:r>
        <w:rPr>
          <w:lang w:val="zh-CN"/>
        </w:rPr>
        <w:t>和第</w:t>
      </w:r>
      <w:r>
        <w:rPr>
          <w:lang w:val="zh-CN"/>
        </w:rPr>
        <w:t>1854</w:t>
      </w:r>
      <w:r w:rsidR="00386FA8">
        <w:rPr>
          <w:lang w:val="zh-CN"/>
        </w:rPr>
        <w:t>/</w:t>
      </w:r>
      <w:r>
        <w:rPr>
          <w:lang w:val="zh-CN"/>
        </w:rPr>
        <w:t>2008</w:t>
      </w:r>
      <w:r>
        <w:rPr>
          <w:lang w:val="zh-CN"/>
        </w:rPr>
        <w:t>号来文</w:t>
      </w:r>
      <w:r w:rsidR="00386FA8">
        <w:rPr>
          <w:lang w:val="zh-CN"/>
        </w:rPr>
        <w:t>，</w:t>
      </w:r>
      <w:r>
        <w:rPr>
          <w:lang w:val="zh-CN"/>
        </w:rPr>
        <w:t>Atasoy</w:t>
      </w:r>
      <w:r>
        <w:rPr>
          <w:lang w:val="zh-CN"/>
        </w:rPr>
        <w:t>和</w:t>
      </w:r>
      <w:r>
        <w:rPr>
          <w:lang w:val="zh-CN"/>
        </w:rPr>
        <w:t>Sarkut</w:t>
      </w:r>
      <w:r>
        <w:rPr>
          <w:lang w:val="zh-CN"/>
        </w:rPr>
        <w:t>诉土耳其</w:t>
      </w:r>
      <w:r w:rsidR="00386FA8">
        <w:rPr>
          <w:lang w:val="zh-CN"/>
        </w:rPr>
        <w:t>，</w:t>
      </w:r>
      <w:r>
        <w:rPr>
          <w:lang w:val="zh-CN"/>
        </w:rPr>
        <w:t>委员会</w:t>
      </w:r>
      <w:r>
        <w:rPr>
          <w:lang w:val="zh-CN"/>
        </w:rPr>
        <w:t>2012</w:t>
      </w:r>
      <w:r>
        <w:rPr>
          <w:lang w:val="zh-CN"/>
        </w:rPr>
        <w:t>年</w:t>
      </w:r>
      <w:r>
        <w:rPr>
          <w:lang w:val="zh-CN"/>
        </w:rPr>
        <w:t>3</w:t>
      </w:r>
      <w:r>
        <w:rPr>
          <w:lang w:val="zh-CN"/>
        </w:rPr>
        <w:t>月</w:t>
      </w:r>
      <w:r>
        <w:rPr>
          <w:lang w:val="zh-CN"/>
        </w:rPr>
        <w:t>29</w:t>
      </w:r>
      <w:r>
        <w:rPr>
          <w:lang w:val="zh-CN"/>
        </w:rPr>
        <w:t>日通过的意见</w:t>
      </w:r>
      <w:r w:rsidR="00386FA8">
        <w:rPr>
          <w:lang w:val="zh-CN"/>
        </w:rPr>
        <w:t>，</w:t>
      </w:r>
      <w:r>
        <w:rPr>
          <w:lang w:val="zh-CN"/>
        </w:rPr>
        <w:t>第</w:t>
      </w:r>
      <w:r>
        <w:rPr>
          <w:lang w:val="zh-CN"/>
        </w:rPr>
        <w:t>1</w:t>
      </w:r>
      <w:r w:rsidR="00386FA8">
        <w:rPr>
          <w:lang w:val="zh-CN"/>
        </w:rPr>
        <w:t>0.</w:t>
      </w:r>
      <w:r>
        <w:rPr>
          <w:lang w:val="zh-CN"/>
        </w:rPr>
        <w:t>4</w:t>
      </w:r>
      <w:r>
        <w:rPr>
          <w:lang w:val="zh-CN"/>
        </w:rPr>
        <w:t>段和第</w:t>
      </w:r>
      <w:r>
        <w:rPr>
          <w:lang w:val="zh-CN"/>
        </w:rPr>
        <w:t>1</w:t>
      </w:r>
      <w:r w:rsidR="00386FA8">
        <w:rPr>
          <w:lang w:val="zh-CN"/>
        </w:rPr>
        <w:t>0.</w:t>
      </w:r>
      <w:r>
        <w:rPr>
          <w:lang w:val="zh-CN"/>
        </w:rPr>
        <w:t>5</w:t>
      </w:r>
      <w:r>
        <w:rPr>
          <w:lang w:val="zh-CN"/>
        </w:rPr>
        <w:t>段。</w:t>
      </w:r>
    </w:p>
  </w:footnote>
  <w:footnote w:id="14">
    <w:p w:rsidR="00D029DE" w:rsidRPr="00343B6C" w:rsidRDefault="00D029DE" w:rsidP="00D029DE">
      <w:pPr>
        <w:pStyle w:val="a6"/>
      </w:pPr>
      <w:r>
        <w:rPr>
          <w:lang w:val="zh-CN"/>
        </w:rPr>
        <w:tab/>
      </w:r>
      <w:r w:rsidRPr="00AB7D36">
        <w:rPr>
          <w:rStyle w:val="a7"/>
          <w:rFonts w:eastAsia="宋体"/>
          <w:lang w:val="zh-CN"/>
        </w:rPr>
        <w:footnoteRef/>
      </w:r>
      <w:r>
        <w:rPr>
          <w:lang w:val="zh-CN"/>
        </w:rPr>
        <w:tab/>
        <w:t>2010</w:t>
      </w:r>
      <w:r>
        <w:rPr>
          <w:lang w:val="zh-CN"/>
        </w:rPr>
        <w:t>年</w:t>
      </w:r>
      <w:r>
        <w:rPr>
          <w:lang w:val="zh-CN"/>
        </w:rPr>
        <w:t>9</w:t>
      </w:r>
      <w:r>
        <w:rPr>
          <w:lang w:val="zh-CN"/>
        </w:rPr>
        <w:t>月</w:t>
      </w:r>
      <w:r>
        <w:rPr>
          <w:lang w:val="zh-CN"/>
        </w:rPr>
        <w:t>25</w:t>
      </w:r>
      <w:r>
        <w:rPr>
          <w:lang w:val="zh-CN"/>
        </w:rPr>
        <w:t>日对《</w:t>
      </w:r>
      <w:r>
        <w:rPr>
          <w:rFonts w:hint="eastAsia"/>
          <w:lang w:val="zh-CN"/>
        </w:rPr>
        <w:t>征兵和兵役法</w:t>
      </w:r>
      <w:r>
        <w:rPr>
          <w:lang w:val="zh-CN"/>
        </w:rPr>
        <w:t>》第</w:t>
      </w:r>
      <w:r>
        <w:rPr>
          <w:lang w:val="zh-CN"/>
        </w:rPr>
        <w:t>18</w:t>
      </w:r>
      <w:r>
        <w:rPr>
          <w:lang w:val="zh-CN"/>
        </w:rPr>
        <w:t>条作了修正</w:t>
      </w:r>
      <w:r w:rsidR="00386FA8">
        <w:rPr>
          <w:lang w:val="zh-CN"/>
        </w:rPr>
        <w:t>，</w:t>
      </w:r>
      <w:r>
        <w:rPr>
          <w:lang w:val="zh-CN"/>
        </w:rPr>
        <w:t>规定下列公民可免服兵役</w:t>
      </w:r>
      <w:r w:rsidR="00386FA8">
        <w:rPr>
          <w:lang w:val="zh-CN"/>
        </w:rPr>
        <w:t>：</w:t>
      </w:r>
      <w:r w:rsidR="00386FA8">
        <w:rPr>
          <w:lang w:val="zh-CN"/>
        </w:rPr>
        <w:t>(</w:t>
      </w:r>
      <w:r>
        <w:rPr>
          <w:lang w:val="zh-CN"/>
        </w:rPr>
        <w:t>a</w:t>
      </w:r>
      <w:r w:rsidR="00386FA8">
        <w:rPr>
          <w:lang w:val="zh-CN"/>
        </w:rPr>
        <w:t>)</w:t>
      </w:r>
      <w:r>
        <w:rPr>
          <w:rFonts w:hint="eastAsia"/>
          <w:lang w:val="zh-CN"/>
        </w:rPr>
        <w:t>因</w:t>
      </w:r>
      <w:r>
        <w:rPr>
          <w:lang w:val="zh-CN"/>
        </w:rPr>
        <w:t>健康原因被宣布不适合服兵役者</w:t>
      </w:r>
      <w:r w:rsidR="00386FA8">
        <w:rPr>
          <w:lang w:val="zh-CN"/>
        </w:rPr>
        <w:t>；</w:t>
      </w:r>
      <w:r w:rsidR="00386FA8">
        <w:rPr>
          <w:lang w:val="zh-CN"/>
        </w:rPr>
        <w:t>(</w:t>
      </w:r>
      <w:r>
        <w:rPr>
          <w:lang w:val="zh-CN"/>
        </w:rPr>
        <w:t>b</w:t>
      </w:r>
      <w:r w:rsidR="00386FA8">
        <w:rPr>
          <w:lang w:val="zh-CN"/>
        </w:rPr>
        <w:t>)</w:t>
      </w:r>
      <w:r>
        <w:rPr>
          <w:rFonts w:hint="eastAsia"/>
          <w:lang w:val="zh-CN"/>
        </w:rPr>
        <w:t>服过兵役者</w:t>
      </w:r>
      <w:r w:rsidR="00386FA8">
        <w:rPr>
          <w:lang w:val="zh-CN"/>
        </w:rPr>
        <w:t>；</w:t>
      </w:r>
      <w:r w:rsidR="00386FA8">
        <w:rPr>
          <w:lang w:val="zh-CN"/>
        </w:rPr>
        <w:t>(</w:t>
      </w:r>
      <w:r>
        <w:rPr>
          <w:lang w:val="zh-CN"/>
        </w:rPr>
        <w:t>c</w:t>
      </w:r>
      <w:r w:rsidR="00386FA8">
        <w:rPr>
          <w:lang w:val="zh-CN"/>
        </w:rPr>
        <w:t>)</w:t>
      </w:r>
      <w:r>
        <w:rPr>
          <w:lang w:val="zh-CN"/>
        </w:rPr>
        <w:t>根据土库曼斯坦加入的国际协定</w:t>
      </w:r>
      <w:r w:rsidR="00386FA8">
        <w:rPr>
          <w:lang w:val="zh-CN"/>
        </w:rPr>
        <w:t>，</w:t>
      </w:r>
      <w:r>
        <w:rPr>
          <w:lang w:val="zh-CN"/>
        </w:rPr>
        <w:t>在</w:t>
      </w:r>
      <w:r>
        <w:rPr>
          <w:rFonts w:hint="eastAsia"/>
          <w:lang w:val="zh-CN"/>
        </w:rPr>
        <w:t>别</w:t>
      </w:r>
      <w:r>
        <w:rPr>
          <w:lang w:val="zh-CN"/>
        </w:rPr>
        <w:t>国武装部队</w:t>
      </w:r>
      <w:r>
        <w:rPr>
          <w:rFonts w:hint="eastAsia"/>
          <w:lang w:val="zh-CN"/>
        </w:rPr>
        <w:t>中服过兵役</w:t>
      </w:r>
      <w:r>
        <w:rPr>
          <w:lang w:val="zh-CN"/>
        </w:rPr>
        <w:t>或以</w:t>
      </w:r>
      <w:r>
        <w:rPr>
          <w:rFonts w:hint="eastAsia"/>
          <w:lang w:val="zh-CN"/>
        </w:rPr>
        <w:t>其他</w:t>
      </w:r>
      <w:r>
        <w:rPr>
          <w:lang w:val="zh-CN"/>
        </w:rPr>
        <w:t>形式服务者</w:t>
      </w:r>
      <w:r w:rsidR="00386FA8">
        <w:rPr>
          <w:lang w:val="zh-CN"/>
        </w:rPr>
        <w:t>；</w:t>
      </w:r>
      <w:r w:rsidR="00386FA8">
        <w:rPr>
          <w:lang w:val="zh-CN"/>
        </w:rPr>
        <w:t>(</w:t>
      </w:r>
      <w:r>
        <w:rPr>
          <w:lang w:val="zh-CN"/>
        </w:rPr>
        <w:t>d</w:t>
      </w:r>
      <w:r w:rsidR="00386FA8">
        <w:rPr>
          <w:lang w:val="zh-CN"/>
        </w:rPr>
        <w:t>)</w:t>
      </w:r>
      <w:r>
        <w:rPr>
          <w:lang w:val="zh-CN"/>
        </w:rPr>
        <w:t>两次被判犯有轻罪者或被判定中度严重犯罪者、严重犯罪或特别严重犯罪者</w:t>
      </w:r>
      <w:r w:rsidR="00386FA8">
        <w:rPr>
          <w:lang w:val="zh-CN"/>
        </w:rPr>
        <w:t>；</w:t>
      </w:r>
      <w:r w:rsidR="00386FA8">
        <w:rPr>
          <w:lang w:val="zh-CN"/>
        </w:rPr>
        <w:t>(</w:t>
      </w:r>
      <w:r>
        <w:rPr>
          <w:lang w:val="zh-CN"/>
        </w:rPr>
        <w:t>e</w:t>
      </w:r>
      <w:r w:rsidR="00386FA8">
        <w:rPr>
          <w:lang w:val="zh-CN"/>
        </w:rPr>
        <w:t>)</w:t>
      </w:r>
      <w:r>
        <w:rPr>
          <w:lang w:val="zh-CN"/>
        </w:rPr>
        <w:t>根据土库曼斯坦立法核准拥有学位的公民</w:t>
      </w:r>
      <w:r w:rsidR="00386FA8">
        <w:rPr>
          <w:lang w:val="zh-CN"/>
        </w:rPr>
        <w:t>；</w:t>
      </w:r>
      <w:r w:rsidR="00386FA8">
        <w:rPr>
          <w:lang w:val="zh-CN"/>
        </w:rPr>
        <w:t>(</w:t>
      </w:r>
      <w:r>
        <w:rPr>
          <w:lang w:val="zh-CN"/>
        </w:rPr>
        <w:t>f</w:t>
      </w:r>
      <w:r w:rsidR="00386FA8">
        <w:rPr>
          <w:lang w:val="zh-CN"/>
        </w:rPr>
        <w:t>)</w:t>
      </w:r>
      <w:r>
        <w:rPr>
          <w:rFonts w:hint="eastAsia"/>
          <w:lang w:val="zh-CN"/>
        </w:rPr>
        <w:t>服役或军事训练期间因</w:t>
      </w:r>
      <w:r>
        <w:rPr>
          <w:lang w:val="zh-CN"/>
        </w:rPr>
        <w:t>执行军事任务牺牲的军人的儿子或兄弟</w:t>
      </w:r>
      <w:r w:rsidR="00386FA8">
        <w:rPr>
          <w:lang w:val="zh-CN"/>
        </w:rPr>
        <w:t>；</w:t>
      </w:r>
      <w:r>
        <w:rPr>
          <w:lang w:val="zh-CN"/>
        </w:rPr>
        <w:t>及</w:t>
      </w:r>
      <w:r w:rsidR="00386FA8">
        <w:rPr>
          <w:lang w:val="zh-CN"/>
        </w:rPr>
        <w:t>(</w:t>
      </w:r>
      <w:r>
        <w:rPr>
          <w:lang w:val="zh-CN"/>
        </w:rPr>
        <w:t>g</w:t>
      </w:r>
      <w:r w:rsidR="00386FA8">
        <w:rPr>
          <w:lang w:val="zh-CN"/>
        </w:rPr>
        <w:t>)</w:t>
      </w:r>
      <w:r>
        <w:rPr>
          <w:lang w:val="zh-CN"/>
        </w:rPr>
        <w:t>因</w:t>
      </w:r>
      <w:r>
        <w:rPr>
          <w:rFonts w:hint="eastAsia"/>
          <w:lang w:val="zh-CN"/>
        </w:rPr>
        <w:t>伤</w:t>
      </w:r>
      <w:r>
        <w:rPr>
          <w:lang w:val="zh-CN"/>
        </w:rPr>
        <w:t>口感染</w:t>
      </w:r>
      <w:r>
        <w:rPr>
          <w:rFonts w:hint="eastAsia"/>
          <w:lang w:val="zh-CN"/>
        </w:rPr>
        <w:t>的</w:t>
      </w:r>
      <w:r>
        <w:rPr>
          <w:lang w:val="zh-CN"/>
        </w:rPr>
        <w:t>疾病或</w:t>
      </w:r>
      <w:r>
        <w:rPr>
          <w:rFonts w:hint="eastAsia"/>
          <w:lang w:val="zh-CN"/>
        </w:rPr>
        <w:t>因</w:t>
      </w:r>
      <w:r>
        <w:rPr>
          <w:lang w:val="zh-CN"/>
        </w:rPr>
        <w:t>受伤或</w:t>
      </w:r>
      <w:r>
        <w:rPr>
          <w:rFonts w:hint="eastAsia"/>
          <w:lang w:val="zh-CN"/>
        </w:rPr>
        <w:t>挫伤</w:t>
      </w:r>
      <w:r>
        <w:rPr>
          <w:lang w:val="zh-CN"/>
        </w:rPr>
        <w:t>自退伍之日</w:t>
      </w:r>
      <w:r w:rsidR="00386FA8">
        <w:rPr>
          <w:lang w:val="zh-CN"/>
        </w:rPr>
        <w:t>(</w:t>
      </w:r>
      <w:r>
        <w:rPr>
          <w:lang w:val="zh-CN"/>
        </w:rPr>
        <w:t>完成军事训练之后</w:t>
      </w:r>
      <w:r w:rsidR="00386FA8">
        <w:rPr>
          <w:lang w:val="zh-CN"/>
        </w:rPr>
        <w:t>)</w:t>
      </w:r>
      <w:r>
        <w:rPr>
          <w:lang w:val="zh-CN"/>
        </w:rPr>
        <w:t>起一年内死亡</w:t>
      </w:r>
      <w:r>
        <w:rPr>
          <w:rFonts w:hint="eastAsia"/>
          <w:lang w:val="zh-CN"/>
        </w:rPr>
        <w:t>者</w:t>
      </w:r>
      <w:r>
        <w:rPr>
          <w:lang w:val="zh-CN"/>
        </w:rPr>
        <w:t>或在服役或军事训练期间</w:t>
      </w:r>
      <w:r>
        <w:rPr>
          <w:rFonts w:hint="eastAsia"/>
          <w:lang w:val="zh-CN"/>
        </w:rPr>
        <w:t>因服兵役导致残疾者</w:t>
      </w:r>
      <w:r>
        <w:rPr>
          <w:lang w:val="zh-CN"/>
        </w:rPr>
        <w:t>的儿子或兄弟。</w:t>
      </w:r>
    </w:p>
  </w:footnote>
  <w:footnote w:id="15">
    <w:p w:rsidR="00D029DE" w:rsidRPr="00F776FF" w:rsidRDefault="00D029DE" w:rsidP="00D029DE">
      <w:pPr>
        <w:pStyle w:val="a6"/>
      </w:pPr>
      <w:r>
        <w:rPr>
          <w:lang w:val="zh-CN"/>
        </w:rPr>
        <w:tab/>
      </w:r>
      <w:r w:rsidRPr="00AB7D36">
        <w:rPr>
          <w:rStyle w:val="a7"/>
          <w:rFonts w:eastAsia="宋体"/>
          <w:lang w:val="zh-CN"/>
        </w:rPr>
        <w:footnoteRef/>
      </w:r>
      <w:r>
        <w:rPr>
          <w:lang w:val="zh-CN"/>
        </w:rPr>
        <w:tab/>
      </w:r>
      <w:r>
        <w:rPr>
          <w:lang w:val="zh-CN"/>
        </w:rPr>
        <w:t>例如</w:t>
      </w:r>
      <w:r w:rsidR="00386FA8">
        <w:rPr>
          <w:rFonts w:hint="eastAsia"/>
          <w:lang w:val="zh-CN"/>
        </w:rPr>
        <w:t>，</w:t>
      </w:r>
      <w:r>
        <w:rPr>
          <w:lang w:val="zh-CN"/>
        </w:rPr>
        <w:t>见第</w:t>
      </w:r>
      <w:r>
        <w:rPr>
          <w:lang w:val="zh-CN"/>
        </w:rPr>
        <w:t>1449</w:t>
      </w:r>
      <w:r w:rsidR="00386FA8">
        <w:rPr>
          <w:lang w:val="zh-CN"/>
        </w:rPr>
        <w:t>/</w:t>
      </w:r>
      <w:r>
        <w:rPr>
          <w:lang w:val="zh-CN"/>
        </w:rPr>
        <w:t>2006</w:t>
      </w:r>
      <w:r>
        <w:rPr>
          <w:lang w:val="zh-CN"/>
        </w:rPr>
        <w:t>号来文</w:t>
      </w:r>
      <w:r w:rsidR="00386FA8">
        <w:rPr>
          <w:lang w:val="zh-CN"/>
        </w:rPr>
        <w:t>，</w:t>
      </w:r>
      <w:r>
        <w:rPr>
          <w:rFonts w:hint="eastAsia"/>
          <w:lang w:val="zh-CN"/>
        </w:rPr>
        <w:t>Umarova</w:t>
      </w:r>
      <w:r>
        <w:rPr>
          <w:lang w:val="zh-CN"/>
        </w:rPr>
        <w:t>诉乌兹别克斯坦</w:t>
      </w:r>
      <w:r w:rsidR="00386FA8">
        <w:rPr>
          <w:lang w:val="zh-CN"/>
        </w:rPr>
        <w:t>，</w:t>
      </w:r>
      <w:r>
        <w:rPr>
          <w:lang w:val="zh-CN"/>
        </w:rPr>
        <w:t>2010</w:t>
      </w:r>
      <w:r>
        <w:rPr>
          <w:lang w:val="zh-CN"/>
        </w:rPr>
        <w:t>年</w:t>
      </w:r>
      <w:r>
        <w:rPr>
          <w:lang w:val="zh-CN"/>
        </w:rPr>
        <w:t>10</w:t>
      </w:r>
      <w:r>
        <w:rPr>
          <w:lang w:val="zh-CN"/>
        </w:rPr>
        <w:t>月</w:t>
      </w:r>
      <w:r>
        <w:rPr>
          <w:lang w:val="zh-CN"/>
        </w:rPr>
        <w:t>19</w:t>
      </w:r>
      <w:r>
        <w:rPr>
          <w:lang w:val="zh-CN"/>
        </w:rPr>
        <w:t>日通过的意见</w:t>
      </w:r>
      <w:r w:rsidR="00386FA8">
        <w:rPr>
          <w:lang w:val="zh-CN"/>
        </w:rPr>
        <w:t>，</w:t>
      </w:r>
      <w:r>
        <w:rPr>
          <w:lang w:val="zh-CN"/>
        </w:rPr>
        <w:t>第</w:t>
      </w:r>
      <w:r w:rsidR="00386FA8">
        <w:rPr>
          <w:lang w:val="zh-CN"/>
        </w:rPr>
        <w:t>8.</w:t>
      </w:r>
      <w:r>
        <w:rPr>
          <w:lang w:val="zh-CN"/>
        </w:rPr>
        <w:t>3</w:t>
      </w:r>
      <w:r>
        <w:rPr>
          <w:lang w:val="zh-CN"/>
        </w:rPr>
        <w:t>段。</w:t>
      </w:r>
    </w:p>
  </w:footnote>
  <w:footnote w:id="16">
    <w:p w:rsidR="00D029DE" w:rsidRPr="00194EA2" w:rsidRDefault="00D029DE" w:rsidP="00D029DE">
      <w:pPr>
        <w:pStyle w:val="a6"/>
      </w:pPr>
      <w:r>
        <w:rPr>
          <w:lang w:val="zh-CN"/>
        </w:rPr>
        <w:tab/>
      </w:r>
      <w:r w:rsidRPr="00AB7D36">
        <w:rPr>
          <w:rStyle w:val="a7"/>
          <w:rFonts w:eastAsia="宋体"/>
          <w:lang w:val="zh-CN"/>
        </w:rPr>
        <w:footnoteRef/>
      </w:r>
      <w:r>
        <w:rPr>
          <w:lang w:val="zh-CN"/>
        </w:rPr>
        <w:tab/>
      </w:r>
      <w:r>
        <w:rPr>
          <w:lang w:val="zh-CN"/>
        </w:rPr>
        <w:t>提交人没有提供关</w:t>
      </w:r>
      <w:r>
        <w:rPr>
          <w:rFonts w:hint="eastAsia"/>
          <w:lang w:val="zh-CN"/>
        </w:rPr>
        <w:t>于</w:t>
      </w:r>
      <w:r>
        <w:rPr>
          <w:lang w:val="zh-CN"/>
        </w:rPr>
        <w:t>文件内容</w:t>
      </w:r>
      <w:r>
        <w:rPr>
          <w:rFonts w:hint="eastAsia"/>
          <w:lang w:val="zh-CN"/>
        </w:rPr>
        <w:t>的</w:t>
      </w:r>
      <w:r>
        <w:rPr>
          <w:lang w:val="zh-CN"/>
        </w:rPr>
        <w:t>更多详情。</w:t>
      </w:r>
    </w:p>
  </w:footnote>
  <w:footnote w:id="17">
    <w:p w:rsidR="00D029DE" w:rsidRPr="00921992" w:rsidRDefault="00D029DE" w:rsidP="00D029DE">
      <w:pPr>
        <w:pStyle w:val="a6"/>
      </w:pPr>
      <w:r>
        <w:rPr>
          <w:lang w:val="zh-CN"/>
        </w:rPr>
        <w:tab/>
      </w:r>
      <w:r w:rsidRPr="00AB7D36">
        <w:rPr>
          <w:rStyle w:val="a7"/>
          <w:rFonts w:eastAsia="宋体"/>
          <w:lang w:val="zh-CN"/>
        </w:rPr>
        <w:footnoteRef/>
      </w:r>
      <w:r>
        <w:rPr>
          <w:lang w:val="zh-CN"/>
        </w:rPr>
        <w:tab/>
      </w:r>
      <w:r>
        <w:rPr>
          <w:lang w:val="zh-CN"/>
        </w:rPr>
        <w:t>例如</w:t>
      </w:r>
      <w:r w:rsidR="00386FA8">
        <w:rPr>
          <w:rFonts w:hint="eastAsia"/>
          <w:lang w:val="zh-CN"/>
        </w:rPr>
        <w:t>，</w:t>
      </w:r>
      <w:r>
        <w:rPr>
          <w:lang w:val="zh-CN"/>
        </w:rPr>
        <w:t>见第</w:t>
      </w:r>
      <w:r>
        <w:rPr>
          <w:lang w:val="zh-CN"/>
        </w:rPr>
        <w:t>2097</w:t>
      </w:r>
      <w:r w:rsidR="00386FA8">
        <w:rPr>
          <w:lang w:val="zh-CN"/>
        </w:rPr>
        <w:t>/</w:t>
      </w:r>
      <w:r>
        <w:rPr>
          <w:lang w:val="zh-CN"/>
        </w:rPr>
        <w:t>2011</w:t>
      </w:r>
      <w:r>
        <w:rPr>
          <w:lang w:val="zh-CN"/>
        </w:rPr>
        <w:t>号的来文</w:t>
      </w:r>
      <w:r w:rsidR="00386FA8">
        <w:rPr>
          <w:lang w:val="zh-CN"/>
        </w:rPr>
        <w:t>，</w:t>
      </w:r>
      <w:r>
        <w:rPr>
          <w:lang w:val="zh-CN"/>
        </w:rPr>
        <w:t>Timmer</w:t>
      </w:r>
      <w:r>
        <w:rPr>
          <w:lang w:val="zh-CN"/>
        </w:rPr>
        <w:t>诉荷兰</w:t>
      </w:r>
      <w:r w:rsidR="00386FA8">
        <w:rPr>
          <w:lang w:val="zh-CN"/>
        </w:rPr>
        <w:t>，</w:t>
      </w:r>
      <w:r>
        <w:rPr>
          <w:lang w:val="zh-CN"/>
        </w:rPr>
        <w:t>委员会</w:t>
      </w:r>
      <w:r>
        <w:rPr>
          <w:lang w:val="zh-CN"/>
        </w:rPr>
        <w:t>2014</w:t>
      </w:r>
      <w:r>
        <w:rPr>
          <w:lang w:val="zh-CN"/>
        </w:rPr>
        <w:t>年</w:t>
      </w:r>
      <w:r>
        <w:rPr>
          <w:lang w:val="zh-CN"/>
        </w:rPr>
        <w:t>7</w:t>
      </w:r>
      <w:r>
        <w:rPr>
          <w:lang w:val="zh-CN"/>
        </w:rPr>
        <w:t>月</w:t>
      </w:r>
      <w:r>
        <w:rPr>
          <w:lang w:val="zh-CN"/>
        </w:rPr>
        <w:t>24</w:t>
      </w:r>
      <w:r>
        <w:rPr>
          <w:lang w:val="zh-CN"/>
        </w:rPr>
        <w:t>日通过的意见</w:t>
      </w:r>
      <w:r w:rsidR="00386FA8">
        <w:rPr>
          <w:lang w:val="zh-CN"/>
        </w:rPr>
        <w:t>，</w:t>
      </w:r>
      <w:r>
        <w:rPr>
          <w:lang w:val="zh-CN"/>
        </w:rPr>
        <w:t>第</w:t>
      </w:r>
      <w:r w:rsidR="00386FA8">
        <w:rPr>
          <w:lang w:val="zh-CN"/>
        </w:rPr>
        <w:t>6.</w:t>
      </w:r>
      <w:r>
        <w:rPr>
          <w:lang w:val="zh-CN"/>
        </w:rPr>
        <w:t>3</w:t>
      </w:r>
      <w:r>
        <w:rPr>
          <w:lang w:val="zh-CN"/>
        </w:rPr>
        <w:t>段。</w:t>
      </w:r>
    </w:p>
  </w:footnote>
  <w:footnote w:id="18">
    <w:p w:rsidR="00D029DE" w:rsidRPr="008E35BE" w:rsidRDefault="00D029DE" w:rsidP="00D029DE">
      <w:pPr>
        <w:pStyle w:val="a6"/>
      </w:pPr>
      <w:r>
        <w:rPr>
          <w:lang w:val="zh-CN"/>
        </w:rPr>
        <w:tab/>
      </w:r>
      <w:r w:rsidRPr="00AB7D36">
        <w:rPr>
          <w:rStyle w:val="a7"/>
          <w:rFonts w:eastAsia="宋体"/>
          <w:lang w:val="zh-CN"/>
        </w:rPr>
        <w:footnoteRef/>
      </w:r>
      <w:r>
        <w:rPr>
          <w:lang w:val="zh-CN"/>
        </w:rPr>
        <w:tab/>
      </w:r>
      <w:r w:rsidRPr="00BF4020">
        <w:rPr>
          <w:spacing w:val="2"/>
          <w:lang w:val="zh-CN"/>
        </w:rPr>
        <w:t>见委员会关于禁止酷刑和其他残忍、不人道或有辱人格的待遇或处罚的第</w:t>
      </w:r>
      <w:r w:rsidRPr="00BF4020">
        <w:rPr>
          <w:spacing w:val="2"/>
          <w:lang w:val="zh-CN"/>
        </w:rPr>
        <w:t>20</w:t>
      </w:r>
      <w:r w:rsidR="00386FA8" w:rsidRPr="00BF4020">
        <w:rPr>
          <w:spacing w:val="2"/>
          <w:lang w:val="zh-CN"/>
        </w:rPr>
        <w:t>(</w:t>
      </w:r>
      <w:r w:rsidRPr="00BF4020">
        <w:rPr>
          <w:spacing w:val="2"/>
          <w:lang w:val="zh-CN"/>
        </w:rPr>
        <w:t>1992</w:t>
      </w:r>
      <w:r w:rsidR="00386FA8" w:rsidRPr="00BF4020">
        <w:rPr>
          <w:spacing w:val="2"/>
          <w:lang w:val="zh-CN"/>
        </w:rPr>
        <w:t>)</w:t>
      </w:r>
      <w:r w:rsidRPr="00BF4020">
        <w:rPr>
          <w:spacing w:val="2"/>
          <w:lang w:val="zh-CN"/>
        </w:rPr>
        <w:t>号一般性意见。</w:t>
      </w:r>
    </w:p>
  </w:footnote>
  <w:footnote w:id="19">
    <w:p w:rsidR="00D029DE" w:rsidRPr="006E3654" w:rsidRDefault="00D029DE" w:rsidP="00BA4447">
      <w:pPr>
        <w:pStyle w:val="a6"/>
      </w:pPr>
      <w:r>
        <w:rPr>
          <w:lang w:val="zh-CN"/>
        </w:rPr>
        <w:tab/>
      </w:r>
      <w:r w:rsidRPr="00AB7D36">
        <w:rPr>
          <w:rStyle w:val="a7"/>
          <w:rFonts w:eastAsia="宋体"/>
          <w:lang w:val="zh-CN"/>
        </w:rPr>
        <w:footnoteRef/>
      </w:r>
      <w:r>
        <w:rPr>
          <w:lang w:val="zh-CN"/>
        </w:rPr>
        <w:tab/>
      </w:r>
      <w:r>
        <w:rPr>
          <w:lang w:val="zh-CN"/>
        </w:rPr>
        <w:t>例如</w:t>
      </w:r>
      <w:r w:rsidR="00386FA8">
        <w:rPr>
          <w:rFonts w:hint="eastAsia"/>
          <w:lang w:val="zh-CN"/>
        </w:rPr>
        <w:t>，</w:t>
      </w:r>
      <w:r>
        <w:rPr>
          <w:lang w:val="zh-CN"/>
        </w:rPr>
        <w:t>见第</w:t>
      </w:r>
      <w:r>
        <w:rPr>
          <w:lang w:val="zh-CN"/>
        </w:rPr>
        <w:t>1520</w:t>
      </w:r>
      <w:r w:rsidR="00386FA8">
        <w:rPr>
          <w:lang w:val="zh-CN"/>
        </w:rPr>
        <w:t>/</w:t>
      </w:r>
      <w:r>
        <w:rPr>
          <w:lang w:val="zh-CN"/>
        </w:rPr>
        <w:t>2006</w:t>
      </w:r>
      <w:r>
        <w:rPr>
          <w:lang w:val="zh-CN"/>
        </w:rPr>
        <w:t>号来文</w:t>
      </w:r>
      <w:r w:rsidR="00386FA8">
        <w:rPr>
          <w:lang w:val="zh-CN"/>
        </w:rPr>
        <w:t>，</w:t>
      </w:r>
      <w:r>
        <w:rPr>
          <w:lang w:val="zh-CN"/>
        </w:rPr>
        <w:t>Mwamba</w:t>
      </w:r>
      <w:r>
        <w:rPr>
          <w:lang w:val="zh-CN"/>
        </w:rPr>
        <w:t>诉赞比亚</w:t>
      </w:r>
      <w:r w:rsidR="00386FA8">
        <w:rPr>
          <w:lang w:val="zh-CN"/>
        </w:rPr>
        <w:t>，</w:t>
      </w:r>
      <w:r>
        <w:rPr>
          <w:lang w:val="zh-CN"/>
        </w:rPr>
        <w:t>2010</w:t>
      </w:r>
      <w:r>
        <w:rPr>
          <w:lang w:val="zh-CN"/>
        </w:rPr>
        <w:t>年</w:t>
      </w:r>
      <w:r>
        <w:rPr>
          <w:lang w:val="zh-CN"/>
        </w:rPr>
        <w:t>3</w:t>
      </w:r>
      <w:r>
        <w:rPr>
          <w:lang w:val="zh-CN"/>
        </w:rPr>
        <w:t>月</w:t>
      </w:r>
      <w:r>
        <w:rPr>
          <w:lang w:val="zh-CN"/>
        </w:rPr>
        <w:t>10</w:t>
      </w:r>
      <w:r>
        <w:rPr>
          <w:lang w:val="zh-CN"/>
        </w:rPr>
        <w:t>日通过的意见</w:t>
      </w:r>
      <w:r w:rsidR="00386FA8">
        <w:rPr>
          <w:lang w:val="zh-CN"/>
        </w:rPr>
        <w:t>，</w:t>
      </w:r>
      <w:r>
        <w:rPr>
          <w:lang w:val="zh-CN"/>
        </w:rPr>
        <w:t>第</w:t>
      </w:r>
      <w:r w:rsidR="00386FA8">
        <w:rPr>
          <w:lang w:val="zh-CN"/>
        </w:rPr>
        <w:t>6.</w:t>
      </w:r>
      <w:r>
        <w:rPr>
          <w:lang w:val="zh-CN"/>
        </w:rPr>
        <w:t>4</w:t>
      </w:r>
      <w:r>
        <w:rPr>
          <w:lang w:val="zh-CN"/>
        </w:rPr>
        <w:t>段</w:t>
      </w:r>
      <w:r w:rsidR="00386FA8">
        <w:rPr>
          <w:rFonts w:hint="eastAsia"/>
          <w:lang w:val="zh-CN"/>
        </w:rPr>
        <w:t>；</w:t>
      </w:r>
      <w:r>
        <w:rPr>
          <w:rFonts w:hint="eastAsia"/>
          <w:lang w:val="zh-CN"/>
        </w:rPr>
        <w:t>第</w:t>
      </w:r>
      <w:r>
        <w:rPr>
          <w:lang w:val="zh-CN"/>
        </w:rPr>
        <w:t>2218</w:t>
      </w:r>
      <w:r w:rsidR="00386FA8">
        <w:rPr>
          <w:lang w:val="zh-CN"/>
        </w:rPr>
        <w:t>/</w:t>
      </w:r>
      <w:r>
        <w:rPr>
          <w:lang w:val="zh-CN"/>
        </w:rPr>
        <w:t>2012</w:t>
      </w:r>
      <w:r>
        <w:rPr>
          <w:lang w:val="zh-CN"/>
        </w:rPr>
        <w:t>号来文</w:t>
      </w:r>
      <w:r w:rsidR="00386FA8">
        <w:rPr>
          <w:lang w:val="zh-CN"/>
        </w:rPr>
        <w:t>，</w:t>
      </w:r>
      <w:r>
        <w:rPr>
          <w:lang w:val="zh-CN"/>
        </w:rPr>
        <w:t xml:space="preserve">Abdullayev </w:t>
      </w:r>
      <w:r>
        <w:rPr>
          <w:lang w:val="zh-CN"/>
        </w:rPr>
        <w:t>诉土库曼斯坦</w:t>
      </w:r>
      <w:r w:rsidR="00386FA8">
        <w:rPr>
          <w:lang w:val="zh-CN"/>
        </w:rPr>
        <w:t>，</w:t>
      </w:r>
      <w:r>
        <w:rPr>
          <w:lang w:val="zh-CN"/>
        </w:rPr>
        <w:t>2015</w:t>
      </w:r>
      <w:r>
        <w:rPr>
          <w:lang w:val="zh-CN"/>
        </w:rPr>
        <w:t>年</w:t>
      </w:r>
      <w:r>
        <w:rPr>
          <w:lang w:val="zh-CN"/>
        </w:rPr>
        <w:t>3</w:t>
      </w:r>
      <w:r>
        <w:rPr>
          <w:lang w:val="zh-CN"/>
        </w:rPr>
        <w:t>月</w:t>
      </w:r>
      <w:r>
        <w:rPr>
          <w:lang w:val="zh-CN"/>
        </w:rPr>
        <w:t>25</w:t>
      </w:r>
      <w:r>
        <w:rPr>
          <w:lang w:val="zh-CN"/>
        </w:rPr>
        <w:t>日通过的意见</w:t>
      </w:r>
      <w:r w:rsidR="00386FA8">
        <w:rPr>
          <w:lang w:val="zh-CN"/>
        </w:rPr>
        <w:t>，</w:t>
      </w:r>
      <w:r>
        <w:rPr>
          <w:lang w:val="zh-CN"/>
        </w:rPr>
        <w:t>第</w:t>
      </w:r>
      <w:r w:rsidR="00386FA8">
        <w:rPr>
          <w:lang w:val="zh-CN"/>
        </w:rPr>
        <w:t>7.</w:t>
      </w:r>
      <w:r>
        <w:rPr>
          <w:lang w:val="zh-CN"/>
        </w:rPr>
        <w:t>3</w:t>
      </w:r>
      <w:r>
        <w:rPr>
          <w:lang w:val="zh-CN"/>
        </w:rPr>
        <w:t>段。</w:t>
      </w:r>
    </w:p>
  </w:footnote>
  <w:footnote w:id="20">
    <w:p w:rsidR="00D029DE" w:rsidRPr="0096345C" w:rsidRDefault="00D029DE" w:rsidP="005723EC">
      <w:pPr>
        <w:pStyle w:val="a6"/>
      </w:pPr>
      <w:r>
        <w:rPr>
          <w:lang w:val="zh-CN"/>
        </w:rPr>
        <w:tab/>
      </w:r>
      <w:r w:rsidRPr="00AB7D36">
        <w:rPr>
          <w:rStyle w:val="a7"/>
          <w:rFonts w:eastAsia="宋体"/>
          <w:lang w:val="zh-CN"/>
        </w:rPr>
        <w:footnoteRef/>
      </w:r>
      <w:r>
        <w:rPr>
          <w:lang w:val="zh-CN"/>
        </w:rPr>
        <w:tab/>
      </w:r>
      <w:r>
        <w:rPr>
          <w:lang w:val="zh-CN"/>
        </w:rPr>
        <w:t>例如</w:t>
      </w:r>
      <w:r w:rsidR="00386FA8">
        <w:rPr>
          <w:rFonts w:hint="eastAsia"/>
          <w:lang w:val="zh-CN"/>
        </w:rPr>
        <w:t>，</w:t>
      </w:r>
      <w:r>
        <w:rPr>
          <w:lang w:val="zh-CN"/>
        </w:rPr>
        <w:t>见第</w:t>
      </w:r>
      <w:r>
        <w:rPr>
          <w:lang w:val="zh-CN"/>
        </w:rPr>
        <w:t>1530</w:t>
      </w:r>
      <w:r w:rsidR="00386FA8">
        <w:rPr>
          <w:lang w:val="zh-CN"/>
        </w:rPr>
        <w:t>/</w:t>
      </w:r>
      <w:r>
        <w:rPr>
          <w:lang w:val="zh-CN"/>
        </w:rPr>
        <w:t>2006</w:t>
      </w:r>
      <w:r>
        <w:rPr>
          <w:lang w:val="zh-CN"/>
        </w:rPr>
        <w:t>号来文</w:t>
      </w:r>
      <w:r w:rsidR="00386FA8">
        <w:rPr>
          <w:lang w:val="zh-CN"/>
        </w:rPr>
        <w:t>，</w:t>
      </w:r>
      <w:r>
        <w:rPr>
          <w:lang w:val="zh-CN"/>
        </w:rPr>
        <w:t>Bozbey</w:t>
      </w:r>
      <w:r>
        <w:rPr>
          <w:lang w:val="zh-CN"/>
        </w:rPr>
        <w:t>诉土库曼斯坦</w:t>
      </w:r>
      <w:r w:rsidR="00386FA8">
        <w:rPr>
          <w:lang w:val="zh-CN"/>
        </w:rPr>
        <w:t>，</w:t>
      </w:r>
      <w:r>
        <w:rPr>
          <w:lang w:val="zh-CN"/>
        </w:rPr>
        <w:t>2010</w:t>
      </w:r>
      <w:r>
        <w:rPr>
          <w:lang w:val="zh-CN"/>
        </w:rPr>
        <w:t>年</w:t>
      </w:r>
      <w:r>
        <w:rPr>
          <w:lang w:val="zh-CN"/>
        </w:rPr>
        <w:t>10</w:t>
      </w:r>
      <w:r>
        <w:rPr>
          <w:lang w:val="zh-CN"/>
        </w:rPr>
        <w:t>月</w:t>
      </w:r>
      <w:r>
        <w:rPr>
          <w:lang w:val="zh-CN"/>
        </w:rPr>
        <w:t>27</w:t>
      </w:r>
      <w:r>
        <w:rPr>
          <w:lang w:val="zh-CN"/>
        </w:rPr>
        <w:t>日通过的意见</w:t>
      </w:r>
      <w:r w:rsidR="00386FA8">
        <w:rPr>
          <w:lang w:val="zh-CN"/>
        </w:rPr>
        <w:t>，</w:t>
      </w:r>
      <w:r>
        <w:rPr>
          <w:lang w:val="zh-CN"/>
        </w:rPr>
        <w:t>第</w:t>
      </w:r>
      <w:r w:rsidR="00386FA8">
        <w:rPr>
          <w:lang w:val="zh-CN"/>
        </w:rPr>
        <w:t>7.</w:t>
      </w:r>
      <w:r>
        <w:rPr>
          <w:lang w:val="zh-CN"/>
        </w:rPr>
        <w:t>3</w:t>
      </w:r>
      <w:r>
        <w:rPr>
          <w:lang w:val="zh-CN"/>
        </w:rPr>
        <w:t>段</w:t>
      </w:r>
      <w:r w:rsidR="00386FA8">
        <w:rPr>
          <w:rFonts w:hint="eastAsia"/>
          <w:lang w:val="zh-CN"/>
        </w:rPr>
        <w:t>；</w:t>
      </w:r>
      <w:r>
        <w:rPr>
          <w:lang w:val="zh-CN"/>
        </w:rPr>
        <w:t>Abdullayev</w:t>
      </w:r>
      <w:r>
        <w:rPr>
          <w:lang w:val="zh-CN"/>
        </w:rPr>
        <w:t>诉土库曼斯坦</w:t>
      </w:r>
      <w:r w:rsidR="00386FA8">
        <w:rPr>
          <w:lang w:val="zh-CN"/>
        </w:rPr>
        <w:t>，</w:t>
      </w:r>
      <w:r>
        <w:rPr>
          <w:lang w:val="zh-CN"/>
        </w:rPr>
        <w:t>第</w:t>
      </w:r>
      <w:r w:rsidR="00386FA8">
        <w:rPr>
          <w:lang w:val="zh-CN"/>
        </w:rPr>
        <w:t>7.</w:t>
      </w:r>
      <w:r>
        <w:rPr>
          <w:lang w:val="zh-CN"/>
        </w:rPr>
        <w:t>3</w:t>
      </w:r>
      <w:r>
        <w:rPr>
          <w:lang w:val="zh-CN"/>
        </w:rPr>
        <w:t>段</w:t>
      </w:r>
      <w:r w:rsidR="00386FA8">
        <w:rPr>
          <w:lang w:val="zh-CN"/>
        </w:rPr>
        <w:t>；</w:t>
      </w:r>
      <w:r>
        <w:rPr>
          <w:rFonts w:hint="eastAsia"/>
          <w:lang w:val="zh-CN"/>
        </w:rPr>
        <w:t>第</w:t>
      </w:r>
      <w:r>
        <w:rPr>
          <w:lang w:val="zh-CN"/>
        </w:rPr>
        <w:t>2221</w:t>
      </w:r>
      <w:r w:rsidR="00386FA8">
        <w:rPr>
          <w:lang w:val="zh-CN"/>
        </w:rPr>
        <w:t>/</w:t>
      </w:r>
      <w:r>
        <w:rPr>
          <w:lang w:val="zh-CN"/>
        </w:rPr>
        <w:t>2012</w:t>
      </w:r>
      <w:r>
        <w:rPr>
          <w:lang w:val="zh-CN"/>
        </w:rPr>
        <w:t>号来文</w:t>
      </w:r>
      <w:r w:rsidR="00386FA8">
        <w:rPr>
          <w:lang w:val="zh-CN"/>
        </w:rPr>
        <w:t>，</w:t>
      </w:r>
      <w:r>
        <w:rPr>
          <w:lang w:val="zh-CN"/>
        </w:rPr>
        <w:t xml:space="preserve">Mahmud Hudaybergenov </w:t>
      </w:r>
      <w:r>
        <w:rPr>
          <w:lang w:val="zh-CN"/>
        </w:rPr>
        <w:t>诉土库曼斯坦</w:t>
      </w:r>
      <w:r w:rsidR="00386FA8">
        <w:rPr>
          <w:lang w:val="zh-CN"/>
        </w:rPr>
        <w:t>，</w:t>
      </w:r>
      <w:r>
        <w:rPr>
          <w:lang w:val="zh-CN"/>
        </w:rPr>
        <w:t>2015</w:t>
      </w:r>
      <w:r>
        <w:rPr>
          <w:lang w:val="zh-CN"/>
        </w:rPr>
        <w:t>年</w:t>
      </w:r>
      <w:r>
        <w:rPr>
          <w:lang w:val="zh-CN"/>
        </w:rPr>
        <w:t>10</w:t>
      </w:r>
      <w:r>
        <w:rPr>
          <w:lang w:val="zh-CN"/>
        </w:rPr>
        <w:t>月</w:t>
      </w:r>
      <w:r>
        <w:rPr>
          <w:lang w:val="zh-CN"/>
        </w:rPr>
        <w:t>29</w:t>
      </w:r>
      <w:r>
        <w:rPr>
          <w:lang w:val="zh-CN"/>
        </w:rPr>
        <w:t>日通过的意见</w:t>
      </w:r>
      <w:r w:rsidR="00386FA8">
        <w:rPr>
          <w:lang w:val="zh-CN"/>
        </w:rPr>
        <w:t>，</w:t>
      </w:r>
      <w:r>
        <w:rPr>
          <w:lang w:val="zh-CN"/>
        </w:rPr>
        <w:t>第</w:t>
      </w:r>
      <w:r w:rsidR="00386FA8">
        <w:rPr>
          <w:lang w:val="zh-CN"/>
        </w:rPr>
        <w:t>7.</w:t>
      </w:r>
      <w:r>
        <w:rPr>
          <w:lang w:val="zh-CN"/>
        </w:rPr>
        <w:t>3</w:t>
      </w:r>
      <w:r>
        <w:rPr>
          <w:lang w:val="zh-CN"/>
        </w:rPr>
        <w:t>段</w:t>
      </w:r>
      <w:r w:rsidR="00386FA8">
        <w:rPr>
          <w:rFonts w:hint="eastAsia"/>
          <w:lang w:val="zh-CN"/>
        </w:rPr>
        <w:t>；</w:t>
      </w:r>
      <w:r>
        <w:rPr>
          <w:rFonts w:hint="eastAsia"/>
          <w:lang w:val="zh-CN"/>
        </w:rPr>
        <w:t>第</w:t>
      </w:r>
      <w:r>
        <w:rPr>
          <w:lang w:val="zh-CN"/>
        </w:rPr>
        <w:t>2222</w:t>
      </w:r>
      <w:r w:rsidR="00386FA8">
        <w:rPr>
          <w:lang w:val="zh-CN"/>
        </w:rPr>
        <w:t>/</w:t>
      </w:r>
      <w:r>
        <w:rPr>
          <w:lang w:val="zh-CN"/>
        </w:rPr>
        <w:t>2012</w:t>
      </w:r>
      <w:r>
        <w:rPr>
          <w:lang w:val="zh-CN"/>
        </w:rPr>
        <w:t>号来文</w:t>
      </w:r>
      <w:r w:rsidR="00386FA8">
        <w:rPr>
          <w:lang w:val="zh-CN"/>
        </w:rPr>
        <w:t>，</w:t>
      </w:r>
      <w:r>
        <w:rPr>
          <w:lang w:val="zh-CN"/>
        </w:rPr>
        <w:t>Ahmet Hudaybergenov</w:t>
      </w:r>
      <w:r>
        <w:rPr>
          <w:lang w:val="zh-CN"/>
        </w:rPr>
        <w:t>诉土库曼斯坦</w:t>
      </w:r>
      <w:r w:rsidR="00386FA8">
        <w:rPr>
          <w:lang w:val="zh-CN"/>
        </w:rPr>
        <w:t>，</w:t>
      </w:r>
      <w:r>
        <w:rPr>
          <w:lang w:val="zh-CN"/>
        </w:rPr>
        <w:t>2015</w:t>
      </w:r>
      <w:r>
        <w:rPr>
          <w:lang w:val="zh-CN"/>
        </w:rPr>
        <w:t>年</w:t>
      </w:r>
      <w:r>
        <w:rPr>
          <w:lang w:val="zh-CN"/>
        </w:rPr>
        <w:t>10</w:t>
      </w:r>
      <w:r>
        <w:rPr>
          <w:lang w:val="zh-CN"/>
        </w:rPr>
        <w:t>月</w:t>
      </w:r>
      <w:r>
        <w:rPr>
          <w:lang w:val="zh-CN"/>
        </w:rPr>
        <w:t>29</w:t>
      </w:r>
      <w:r>
        <w:rPr>
          <w:lang w:val="zh-CN"/>
        </w:rPr>
        <w:t>日通过的意见</w:t>
      </w:r>
      <w:r w:rsidR="00386FA8">
        <w:rPr>
          <w:lang w:val="zh-CN"/>
        </w:rPr>
        <w:t>，</w:t>
      </w:r>
      <w:r>
        <w:rPr>
          <w:lang w:val="zh-CN"/>
        </w:rPr>
        <w:t>第</w:t>
      </w:r>
      <w:r w:rsidR="00386FA8">
        <w:rPr>
          <w:lang w:val="zh-CN"/>
        </w:rPr>
        <w:t>7.</w:t>
      </w:r>
      <w:r>
        <w:rPr>
          <w:lang w:val="zh-CN"/>
        </w:rPr>
        <w:t>3</w:t>
      </w:r>
      <w:r>
        <w:rPr>
          <w:lang w:val="zh-CN"/>
        </w:rPr>
        <w:t>段</w:t>
      </w:r>
      <w:r w:rsidR="00386FA8">
        <w:rPr>
          <w:rFonts w:hint="eastAsia"/>
          <w:lang w:val="zh-CN"/>
        </w:rPr>
        <w:t>；</w:t>
      </w:r>
      <w:r>
        <w:rPr>
          <w:rFonts w:hint="eastAsia"/>
          <w:lang w:val="zh-CN"/>
        </w:rPr>
        <w:t>第</w:t>
      </w:r>
      <w:r>
        <w:rPr>
          <w:lang w:val="zh-CN"/>
        </w:rPr>
        <w:t>2223</w:t>
      </w:r>
      <w:r w:rsidR="00386FA8">
        <w:rPr>
          <w:lang w:val="zh-CN"/>
        </w:rPr>
        <w:t>/</w:t>
      </w:r>
      <w:r>
        <w:rPr>
          <w:lang w:val="zh-CN"/>
        </w:rPr>
        <w:t>2012</w:t>
      </w:r>
      <w:r>
        <w:rPr>
          <w:lang w:val="zh-CN"/>
        </w:rPr>
        <w:t>号来文</w:t>
      </w:r>
      <w:r w:rsidR="00386FA8">
        <w:rPr>
          <w:lang w:val="zh-CN"/>
        </w:rPr>
        <w:t>，</w:t>
      </w:r>
      <w:r>
        <w:rPr>
          <w:lang w:val="zh-CN"/>
        </w:rPr>
        <w:t>Japparow</w:t>
      </w:r>
      <w:r>
        <w:rPr>
          <w:lang w:val="zh-CN"/>
        </w:rPr>
        <w:t>诉土库曼斯坦</w:t>
      </w:r>
      <w:r w:rsidR="00386FA8">
        <w:rPr>
          <w:lang w:val="zh-CN"/>
        </w:rPr>
        <w:t>，</w:t>
      </w:r>
      <w:r>
        <w:rPr>
          <w:lang w:val="zh-CN"/>
        </w:rPr>
        <w:t>2015</w:t>
      </w:r>
      <w:r>
        <w:rPr>
          <w:lang w:val="zh-CN"/>
        </w:rPr>
        <w:t>年</w:t>
      </w:r>
      <w:r>
        <w:rPr>
          <w:lang w:val="zh-CN"/>
        </w:rPr>
        <w:t>10</w:t>
      </w:r>
      <w:r>
        <w:rPr>
          <w:lang w:val="zh-CN"/>
        </w:rPr>
        <w:t>月</w:t>
      </w:r>
      <w:r>
        <w:rPr>
          <w:lang w:val="zh-CN"/>
        </w:rPr>
        <w:t>29</w:t>
      </w:r>
      <w:r>
        <w:rPr>
          <w:lang w:val="zh-CN"/>
        </w:rPr>
        <w:t>日通过的意见</w:t>
      </w:r>
      <w:r w:rsidR="00386FA8">
        <w:rPr>
          <w:lang w:val="zh-CN"/>
        </w:rPr>
        <w:t>，</w:t>
      </w:r>
      <w:r>
        <w:rPr>
          <w:lang w:val="zh-CN"/>
        </w:rPr>
        <w:t>第</w:t>
      </w:r>
      <w:r w:rsidR="00386FA8">
        <w:rPr>
          <w:lang w:val="zh-CN"/>
        </w:rPr>
        <w:t>7.</w:t>
      </w:r>
      <w:r>
        <w:rPr>
          <w:lang w:val="zh-CN"/>
        </w:rPr>
        <w:t>3</w:t>
      </w:r>
      <w:r>
        <w:rPr>
          <w:lang w:val="zh-CN"/>
        </w:rPr>
        <w:t>段。</w:t>
      </w:r>
    </w:p>
  </w:footnote>
  <w:footnote w:id="21">
    <w:p w:rsidR="00D029DE" w:rsidRPr="003E2AC2" w:rsidRDefault="00D029DE" w:rsidP="00D029DE">
      <w:pPr>
        <w:pStyle w:val="a6"/>
      </w:pPr>
      <w:r>
        <w:rPr>
          <w:lang w:val="zh-CN"/>
        </w:rPr>
        <w:tab/>
      </w:r>
      <w:r w:rsidRPr="00AB7D36">
        <w:rPr>
          <w:rStyle w:val="a7"/>
          <w:rFonts w:eastAsia="宋体"/>
          <w:lang w:val="zh-CN"/>
        </w:rPr>
        <w:footnoteRef/>
      </w:r>
      <w:r>
        <w:rPr>
          <w:lang w:val="zh-CN"/>
        </w:rPr>
        <w:tab/>
      </w:r>
      <w:r>
        <w:rPr>
          <w:lang w:val="zh-CN"/>
        </w:rPr>
        <w:t>见第</w:t>
      </w:r>
      <w:r>
        <w:rPr>
          <w:lang w:val="zh-CN"/>
        </w:rPr>
        <w:t>1321</w:t>
      </w:r>
      <w:r w:rsidR="00386FA8">
        <w:rPr>
          <w:lang w:val="zh-CN"/>
        </w:rPr>
        <w:t>/</w:t>
      </w:r>
      <w:r>
        <w:rPr>
          <w:lang w:val="zh-CN"/>
        </w:rPr>
        <w:t>2004</w:t>
      </w:r>
      <w:r>
        <w:rPr>
          <w:lang w:val="zh-CN"/>
        </w:rPr>
        <w:t>和</w:t>
      </w:r>
      <w:r>
        <w:rPr>
          <w:lang w:val="zh-CN"/>
        </w:rPr>
        <w:t>1322</w:t>
      </w:r>
      <w:r w:rsidR="00386FA8">
        <w:rPr>
          <w:lang w:val="zh-CN"/>
        </w:rPr>
        <w:t>/</w:t>
      </w:r>
      <w:r>
        <w:rPr>
          <w:lang w:val="zh-CN"/>
        </w:rPr>
        <w:t>2004</w:t>
      </w:r>
      <w:r>
        <w:rPr>
          <w:lang w:val="zh-CN"/>
        </w:rPr>
        <w:t>号来文</w:t>
      </w:r>
      <w:r w:rsidR="00386FA8">
        <w:rPr>
          <w:lang w:val="zh-CN"/>
        </w:rPr>
        <w:t>，</w:t>
      </w:r>
      <w:r>
        <w:rPr>
          <w:lang w:val="zh-CN"/>
        </w:rPr>
        <w:t>Yeo-Bum Yoon</w:t>
      </w:r>
      <w:r>
        <w:rPr>
          <w:lang w:val="zh-CN"/>
        </w:rPr>
        <w:t>和</w:t>
      </w:r>
      <w:r>
        <w:rPr>
          <w:lang w:val="zh-CN"/>
        </w:rPr>
        <w:t xml:space="preserve"> Myung-Jin Choi</w:t>
      </w:r>
      <w:r>
        <w:rPr>
          <w:lang w:val="zh-CN"/>
        </w:rPr>
        <w:t>诉大韩民国</w:t>
      </w:r>
      <w:r w:rsidR="00386FA8">
        <w:rPr>
          <w:lang w:val="zh-CN"/>
        </w:rPr>
        <w:t>，</w:t>
      </w:r>
      <w:r>
        <w:rPr>
          <w:lang w:val="zh-CN"/>
        </w:rPr>
        <w:t>2006</w:t>
      </w:r>
      <w:r>
        <w:rPr>
          <w:lang w:val="zh-CN"/>
        </w:rPr>
        <w:t>年</w:t>
      </w:r>
      <w:r>
        <w:rPr>
          <w:lang w:val="zh-CN"/>
        </w:rPr>
        <w:t>11</w:t>
      </w:r>
      <w:r>
        <w:rPr>
          <w:lang w:val="zh-CN"/>
        </w:rPr>
        <w:t>月</w:t>
      </w:r>
      <w:r>
        <w:rPr>
          <w:lang w:val="zh-CN"/>
        </w:rPr>
        <w:t>3</w:t>
      </w:r>
      <w:r>
        <w:rPr>
          <w:lang w:val="zh-CN"/>
        </w:rPr>
        <w:t>日通过的意见</w:t>
      </w:r>
      <w:r w:rsidR="00386FA8">
        <w:rPr>
          <w:lang w:val="zh-CN"/>
        </w:rPr>
        <w:t>，</w:t>
      </w:r>
      <w:r>
        <w:rPr>
          <w:lang w:val="zh-CN"/>
        </w:rPr>
        <w:t>第</w:t>
      </w:r>
      <w:r w:rsidR="00386FA8">
        <w:rPr>
          <w:lang w:val="zh-CN"/>
        </w:rPr>
        <w:t>8.</w:t>
      </w:r>
      <w:r>
        <w:rPr>
          <w:lang w:val="zh-CN"/>
        </w:rPr>
        <w:t>3</w:t>
      </w:r>
      <w:r>
        <w:rPr>
          <w:lang w:val="zh-CN"/>
        </w:rPr>
        <w:t>段</w:t>
      </w:r>
      <w:r w:rsidR="00386FA8">
        <w:rPr>
          <w:lang w:val="zh-CN"/>
        </w:rPr>
        <w:t>；</w:t>
      </w:r>
      <w:r>
        <w:rPr>
          <w:lang w:val="zh-CN"/>
        </w:rPr>
        <w:t>第</w:t>
      </w:r>
      <w:r>
        <w:rPr>
          <w:lang w:val="zh-CN"/>
        </w:rPr>
        <w:t>1786</w:t>
      </w:r>
      <w:r w:rsidR="00386FA8">
        <w:rPr>
          <w:lang w:val="zh-CN"/>
        </w:rPr>
        <w:t>/</w:t>
      </w:r>
      <w:r>
        <w:rPr>
          <w:lang w:val="zh-CN"/>
        </w:rPr>
        <w:t>2008</w:t>
      </w:r>
      <w:r>
        <w:rPr>
          <w:lang w:val="zh-CN"/>
        </w:rPr>
        <w:t>号来文</w:t>
      </w:r>
      <w:r w:rsidR="00386FA8">
        <w:rPr>
          <w:lang w:val="zh-CN"/>
        </w:rPr>
        <w:t>，</w:t>
      </w:r>
      <w:r>
        <w:rPr>
          <w:lang w:val="zh-CN"/>
        </w:rPr>
        <w:t>Jong-nam Kim</w:t>
      </w:r>
      <w:r>
        <w:rPr>
          <w:lang w:val="zh-CN"/>
        </w:rPr>
        <w:t>等人诉大韩民国</w:t>
      </w:r>
      <w:r w:rsidR="00386FA8">
        <w:rPr>
          <w:lang w:val="zh-CN"/>
        </w:rPr>
        <w:t>，</w:t>
      </w:r>
      <w:r>
        <w:rPr>
          <w:lang w:val="zh-CN"/>
        </w:rPr>
        <w:t>2012</w:t>
      </w:r>
      <w:r>
        <w:rPr>
          <w:lang w:val="zh-CN"/>
        </w:rPr>
        <w:t>年</w:t>
      </w:r>
      <w:r>
        <w:rPr>
          <w:lang w:val="zh-CN"/>
        </w:rPr>
        <w:t>10</w:t>
      </w:r>
      <w:r>
        <w:rPr>
          <w:lang w:val="zh-CN"/>
        </w:rPr>
        <w:t>月</w:t>
      </w:r>
      <w:r>
        <w:rPr>
          <w:lang w:val="zh-CN"/>
        </w:rPr>
        <w:t>25</w:t>
      </w:r>
      <w:r>
        <w:rPr>
          <w:lang w:val="zh-CN"/>
        </w:rPr>
        <w:t>日通过的意见</w:t>
      </w:r>
      <w:r w:rsidR="00386FA8">
        <w:rPr>
          <w:lang w:val="zh-CN"/>
        </w:rPr>
        <w:t>，</w:t>
      </w:r>
      <w:r>
        <w:rPr>
          <w:lang w:val="zh-CN"/>
        </w:rPr>
        <w:t>第</w:t>
      </w:r>
      <w:r w:rsidR="00386FA8">
        <w:rPr>
          <w:lang w:val="zh-CN"/>
        </w:rPr>
        <w:t>7.</w:t>
      </w:r>
      <w:r>
        <w:rPr>
          <w:lang w:val="zh-CN"/>
        </w:rPr>
        <w:t>3</w:t>
      </w:r>
      <w:r>
        <w:rPr>
          <w:lang w:val="zh-CN"/>
        </w:rPr>
        <w:t>段</w:t>
      </w:r>
      <w:r w:rsidR="00386FA8">
        <w:rPr>
          <w:lang w:val="zh-CN"/>
        </w:rPr>
        <w:t>；</w:t>
      </w:r>
      <w:r>
        <w:rPr>
          <w:lang w:val="zh-CN"/>
        </w:rPr>
        <w:t>Atasoy</w:t>
      </w:r>
      <w:r>
        <w:rPr>
          <w:lang w:val="zh-CN"/>
        </w:rPr>
        <w:t>和</w:t>
      </w:r>
      <w:r>
        <w:rPr>
          <w:lang w:val="zh-CN"/>
        </w:rPr>
        <w:t>Sarkut</w:t>
      </w:r>
      <w:r>
        <w:rPr>
          <w:lang w:val="zh-CN"/>
        </w:rPr>
        <w:t>诉土耳其</w:t>
      </w:r>
      <w:r w:rsidR="00386FA8">
        <w:rPr>
          <w:lang w:val="zh-CN"/>
        </w:rPr>
        <w:t>，</w:t>
      </w:r>
      <w:r>
        <w:rPr>
          <w:lang w:val="zh-CN"/>
        </w:rPr>
        <w:t>第</w:t>
      </w:r>
      <w:r>
        <w:rPr>
          <w:lang w:val="zh-CN"/>
        </w:rPr>
        <w:t>1</w:t>
      </w:r>
      <w:r w:rsidR="00386FA8">
        <w:rPr>
          <w:lang w:val="zh-CN"/>
        </w:rPr>
        <w:t>0.</w:t>
      </w:r>
      <w:r>
        <w:rPr>
          <w:lang w:val="zh-CN"/>
        </w:rPr>
        <w:t>4</w:t>
      </w:r>
      <w:r>
        <w:rPr>
          <w:lang w:val="zh-CN"/>
        </w:rPr>
        <w:t>段和第</w:t>
      </w:r>
      <w:r>
        <w:rPr>
          <w:lang w:val="zh-CN"/>
        </w:rPr>
        <w:t>1</w:t>
      </w:r>
      <w:r w:rsidR="00386FA8">
        <w:rPr>
          <w:lang w:val="zh-CN"/>
        </w:rPr>
        <w:t>0.</w:t>
      </w:r>
      <w:r>
        <w:rPr>
          <w:lang w:val="zh-CN"/>
        </w:rPr>
        <w:t>5</w:t>
      </w:r>
      <w:r>
        <w:rPr>
          <w:lang w:val="zh-CN"/>
        </w:rPr>
        <w:t>段</w:t>
      </w:r>
      <w:r w:rsidR="00386FA8">
        <w:rPr>
          <w:lang w:val="zh-CN"/>
        </w:rPr>
        <w:t>；</w:t>
      </w:r>
      <w:r>
        <w:rPr>
          <w:lang w:val="zh-CN"/>
        </w:rPr>
        <w:t>第</w:t>
      </w:r>
      <w:r>
        <w:rPr>
          <w:lang w:val="zh-CN"/>
        </w:rPr>
        <w:t>2179</w:t>
      </w:r>
      <w:r w:rsidR="00386FA8">
        <w:rPr>
          <w:lang w:val="zh-CN"/>
        </w:rPr>
        <w:t>/</w:t>
      </w:r>
      <w:r>
        <w:rPr>
          <w:lang w:val="zh-CN"/>
        </w:rPr>
        <w:t>2012</w:t>
      </w:r>
      <w:r>
        <w:rPr>
          <w:lang w:val="zh-CN"/>
        </w:rPr>
        <w:t>号来文</w:t>
      </w:r>
      <w:r w:rsidR="00386FA8">
        <w:rPr>
          <w:lang w:val="zh-CN"/>
        </w:rPr>
        <w:t>，</w:t>
      </w:r>
      <w:r>
        <w:rPr>
          <w:rFonts w:hint="eastAsia"/>
          <w:lang w:val="zh-CN"/>
        </w:rPr>
        <w:t>Young</w:t>
      </w:r>
      <w:r>
        <w:rPr>
          <w:lang w:val="zh-CN"/>
        </w:rPr>
        <w:t>-</w:t>
      </w:r>
      <w:r>
        <w:rPr>
          <w:rFonts w:hint="eastAsia"/>
          <w:lang w:val="zh-CN"/>
        </w:rPr>
        <w:t>kwan</w:t>
      </w:r>
      <w:r>
        <w:rPr>
          <w:lang w:val="zh-CN"/>
        </w:rPr>
        <w:t xml:space="preserve"> Kim</w:t>
      </w:r>
      <w:r>
        <w:rPr>
          <w:lang w:val="zh-CN"/>
        </w:rPr>
        <w:t>等人诉大韩民国</w:t>
      </w:r>
      <w:r w:rsidR="00386FA8">
        <w:rPr>
          <w:lang w:val="zh-CN"/>
        </w:rPr>
        <w:t>，</w:t>
      </w:r>
      <w:r>
        <w:rPr>
          <w:lang w:val="zh-CN"/>
        </w:rPr>
        <w:t>2014</w:t>
      </w:r>
      <w:r>
        <w:rPr>
          <w:lang w:val="zh-CN"/>
        </w:rPr>
        <w:t>年</w:t>
      </w:r>
      <w:r>
        <w:rPr>
          <w:lang w:val="zh-CN"/>
        </w:rPr>
        <w:t>10</w:t>
      </w:r>
      <w:r>
        <w:rPr>
          <w:lang w:val="zh-CN"/>
        </w:rPr>
        <w:t>月</w:t>
      </w:r>
      <w:r>
        <w:rPr>
          <w:lang w:val="zh-CN"/>
        </w:rPr>
        <w:t>15</w:t>
      </w:r>
      <w:r>
        <w:rPr>
          <w:lang w:val="zh-CN"/>
        </w:rPr>
        <w:t>日通过的意见</w:t>
      </w:r>
      <w:r w:rsidR="00386FA8">
        <w:rPr>
          <w:lang w:val="zh-CN"/>
        </w:rPr>
        <w:t>，</w:t>
      </w:r>
      <w:r>
        <w:rPr>
          <w:lang w:val="zh-CN"/>
        </w:rPr>
        <w:t>第</w:t>
      </w:r>
      <w:r w:rsidR="00386FA8">
        <w:rPr>
          <w:lang w:val="zh-CN"/>
        </w:rPr>
        <w:t>7.</w:t>
      </w:r>
      <w:r>
        <w:rPr>
          <w:lang w:val="zh-CN"/>
        </w:rPr>
        <w:t>4</w:t>
      </w:r>
      <w:r>
        <w:rPr>
          <w:lang w:val="zh-CN"/>
        </w:rPr>
        <w:t>段</w:t>
      </w:r>
      <w:r w:rsidR="00386FA8">
        <w:rPr>
          <w:lang w:val="zh-CN"/>
        </w:rPr>
        <w:t>；</w:t>
      </w:r>
      <w:r>
        <w:rPr>
          <w:lang w:val="zh-CN"/>
        </w:rPr>
        <w:t>Abdullayev</w:t>
      </w:r>
      <w:r>
        <w:rPr>
          <w:lang w:val="zh-CN"/>
        </w:rPr>
        <w:t>诉土库曼斯坦</w:t>
      </w:r>
      <w:r w:rsidR="00386FA8">
        <w:rPr>
          <w:lang w:val="zh-CN"/>
        </w:rPr>
        <w:t>，</w:t>
      </w:r>
      <w:r>
        <w:rPr>
          <w:lang w:val="zh-CN"/>
        </w:rPr>
        <w:t>第</w:t>
      </w:r>
      <w:r w:rsidR="00386FA8">
        <w:rPr>
          <w:lang w:val="zh-CN"/>
        </w:rPr>
        <w:t>7.</w:t>
      </w:r>
      <w:r>
        <w:rPr>
          <w:lang w:val="zh-CN"/>
        </w:rPr>
        <w:t>7</w:t>
      </w:r>
      <w:r>
        <w:rPr>
          <w:lang w:val="zh-CN"/>
        </w:rPr>
        <w:t>段</w:t>
      </w:r>
      <w:r w:rsidR="00386FA8">
        <w:rPr>
          <w:lang w:val="zh-CN"/>
        </w:rPr>
        <w:t>；</w:t>
      </w:r>
      <w:r>
        <w:rPr>
          <w:lang w:val="zh-CN"/>
        </w:rPr>
        <w:t>Mahmud Hudaybergenov</w:t>
      </w:r>
      <w:r>
        <w:rPr>
          <w:lang w:val="zh-CN"/>
        </w:rPr>
        <w:t>诉土库曼斯坦</w:t>
      </w:r>
      <w:r w:rsidR="00386FA8">
        <w:rPr>
          <w:lang w:val="zh-CN"/>
        </w:rPr>
        <w:t>，</w:t>
      </w:r>
      <w:r>
        <w:rPr>
          <w:lang w:val="zh-CN"/>
        </w:rPr>
        <w:t>第</w:t>
      </w:r>
      <w:r w:rsidR="00386FA8">
        <w:rPr>
          <w:lang w:val="zh-CN"/>
        </w:rPr>
        <w:t>7.</w:t>
      </w:r>
      <w:r>
        <w:rPr>
          <w:lang w:val="zh-CN"/>
        </w:rPr>
        <w:t>5</w:t>
      </w:r>
      <w:r>
        <w:rPr>
          <w:lang w:val="zh-CN"/>
        </w:rPr>
        <w:t>段</w:t>
      </w:r>
      <w:r w:rsidR="00386FA8">
        <w:rPr>
          <w:lang w:val="zh-CN"/>
        </w:rPr>
        <w:t>；</w:t>
      </w:r>
      <w:r>
        <w:rPr>
          <w:lang w:val="zh-CN"/>
        </w:rPr>
        <w:t>Ahmet Hudaybergenov</w:t>
      </w:r>
      <w:r>
        <w:rPr>
          <w:lang w:val="zh-CN"/>
        </w:rPr>
        <w:t>诉土库曼斯坦</w:t>
      </w:r>
      <w:r w:rsidR="00386FA8">
        <w:rPr>
          <w:lang w:val="zh-CN"/>
        </w:rPr>
        <w:t>，</w:t>
      </w:r>
      <w:r>
        <w:rPr>
          <w:lang w:val="zh-CN"/>
        </w:rPr>
        <w:t>第</w:t>
      </w:r>
      <w:r w:rsidR="00386FA8">
        <w:rPr>
          <w:lang w:val="zh-CN"/>
        </w:rPr>
        <w:t>7.</w:t>
      </w:r>
      <w:r>
        <w:rPr>
          <w:lang w:val="zh-CN"/>
        </w:rPr>
        <w:t>5</w:t>
      </w:r>
      <w:r>
        <w:rPr>
          <w:lang w:val="zh-CN"/>
        </w:rPr>
        <w:t>段</w:t>
      </w:r>
      <w:r w:rsidR="00386FA8">
        <w:rPr>
          <w:lang w:val="zh-CN"/>
        </w:rPr>
        <w:t>；</w:t>
      </w:r>
      <w:r>
        <w:rPr>
          <w:lang w:val="zh-CN"/>
        </w:rPr>
        <w:t>以及</w:t>
      </w:r>
      <w:r>
        <w:rPr>
          <w:lang w:val="zh-CN"/>
        </w:rPr>
        <w:t>Japparow</w:t>
      </w:r>
      <w:r>
        <w:rPr>
          <w:lang w:val="zh-CN"/>
        </w:rPr>
        <w:t>诉土库曼斯坦</w:t>
      </w:r>
      <w:r w:rsidR="00386FA8">
        <w:rPr>
          <w:lang w:val="zh-CN"/>
        </w:rPr>
        <w:t>，</w:t>
      </w:r>
      <w:r>
        <w:rPr>
          <w:lang w:val="zh-CN"/>
        </w:rPr>
        <w:t>第</w:t>
      </w:r>
      <w:r w:rsidR="00386FA8">
        <w:rPr>
          <w:lang w:val="zh-CN"/>
        </w:rPr>
        <w:t>7.</w:t>
      </w:r>
      <w:r>
        <w:rPr>
          <w:lang w:val="zh-CN"/>
        </w:rPr>
        <w:t>6</w:t>
      </w:r>
      <w:r>
        <w:rPr>
          <w:lang w:val="zh-CN"/>
        </w:rPr>
        <w:t>段。</w:t>
      </w:r>
    </w:p>
  </w:footnote>
  <w:footnote w:id="22">
    <w:p w:rsidR="00D029DE" w:rsidRPr="003E2AC2" w:rsidRDefault="00D029DE" w:rsidP="00D029DE">
      <w:pPr>
        <w:pStyle w:val="a6"/>
      </w:pPr>
      <w:r>
        <w:rPr>
          <w:lang w:val="zh-CN"/>
        </w:rPr>
        <w:tab/>
      </w:r>
      <w:r w:rsidRPr="00AB7D36">
        <w:rPr>
          <w:rStyle w:val="a7"/>
          <w:rFonts w:eastAsia="宋体"/>
          <w:lang w:val="zh-CN"/>
        </w:rPr>
        <w:footnoteRef/>
      </w:r>
      <w:r>
        <w:rPr>
          <w:lang w:val="zh-CN"/>
        </w:rPr>
        <w:tab/>
      </w:r>
      <w:r>
        <w:rPr>
          <w:lang w:val="zh-CN"/>
        </w:rPr>
        <w:t>见第</w:t>
      </w:r>
      <w:r>
        <w:rPr>
          <w:lang w:val="zh-CN"/>
        </w:rPr>
        <w:t>1642</w:t>
      </w:r>
      <w:r w:rsidR="00386FA8">
        <w:rPr>
          <w:lang w:val="zh-CN"/>
        </w:rPr>
        <w:t>/</w:t>
      </w:r>
      <w:r>
        <w:rPr>
          <w:lang w:val="zh-CN"/>
        </w:rPr>
        <w:t>2007</w:t>
      </w:r>
      <w:r>
        <w:rPr>
          <w:lang w:val="zh-CN"/>
        </w:rPr>
        <w:t>至</w:t>
      </w:r>
      <w:r>
        <w:rPr>
          <w:lang w:val="zh-CN"/>
        </w:rPr>
        <w:t>1741</w:t>
      </w:r>
      <w:r w:rsidR="00386FA8">
        <w:rPr>
          <w:lang w:val="zh-CN"/>
        </w:rPr>
        <w:t>/</w:t>
      </w:r>
      <w:r>
        <w:rPr>
          <w:lang w:val="zh-CN"/>
        </w:rPr>
        <w:t>2007</w:t>
      </w:r>
      <w:r>
        <w:rPr>
          <w:lang w:val="zh-CN"/>
        </w:rPr>
        <w:t>号来文</w:t>
      </w:r>
      <w:r w:rsidR="00386FA8">
        <w:rPr>
          <w:lang w:val="zh-CN"/>
        </w:rPr>
        <w:t>，</w:t>
      </w:r>
      <w:r>
        <w:rPr>
          <w:lang w:val="zh-CN"/>
        </w:rPr>
        <w:t>Min-Kyu Jeong</w:t>
      </w:r>
      <w:r>
        <w:rPr>
          <w:lang w:val="zh-CN"/>
        </w:rPr>
        <w:t>等人诉大韩民国</w:t>
      </w:r>
      <w:r w:rsidR="00386FA8">
        <w:rPr>
          <w:lang w:val="zh-CN"/>
        </w:rPr>
        <w:t>，</w:t>
      </w:r>
      <w:r>
        <w:rPr>
          <w:lang w:val="zh-CN"/>
        </w:rPr>
        <w:t>2011</w:t>
      </w:r>
      <w:r>
        <w:rPr>
          <w:lang w:val="zh-CN"/>
        </w:rPr>
        <w:t>年</w:t>
      </w:r>
      <w:r>
        <w:rPr>
          <w:lang w:val="zh-CN"/>
        </w:rPr>
        <w:t>3</w:t>
      </w:r>
      <w:r>
        <w:rPr>
          <w:lang w:val="zh-CN"/>
        </w:rPr>
        <w:t>月</w:t>
      </w:r>
      <w:r>
        <w:rPr>
          <w:lang w:val="zh-CN"/>
        </w:rPr>
        <w:t>24</w:t>
      </w:r>
      <w:r>
        <w:rPr>
          <w:lang w:val="zh-CN"/>
        </w:rPr>
        <w:t>日通过的意见</w:t>
      </w:r>
      <w:r w:rsidR="00386FA8">
        <w:rPr>
          <w:lang w:val="zh-CN"/>
        </w:rPr>
        <w:t>，</w:t>
      </w:r>
      <w:r>
        <w:rPr>
          <w:lang w:val="zh-CN"/>
        </w:rPr>
        <w:t>第</w:t>
      </w:r>
      <w:r w:rsidR="00386FA8">
        <w:rPr>
          <w:lang w:val="zh-CN"/>
        </w:rPr>
        <w:t>7.</w:t>
      </w:r>
      <w:r>
        <w:rPr>
          <w:lang w:val="zh-CN"/>
        </w:rPr>
        <w:t>3</w:t>
      </w:r>
      <w:r>
        <w:rPr>
          <w:lang w:val="zh-CN"/>
        </w:rPr>
        <w:t>段</w:t>
      </w:r>
      <w:r w:rsidR="00386FA8">
        <w:rPr>
          <w:lang w:val="zh-CN"/>
        </w:rPr>
        <w:t>；</w:t>
      </w:r>
      <w:r>
        <w:rPr>
          <w:lang w:val="zh-CN"/>
        </w:rPr>
        <w:t>Jong-nam Kim</w:t>
      </w:r>
      <w:r>
        <w:rPr>
          <w:lang w:val="zh-CN"/>
        </w:rPr>
        <w:t>等人诉大韩民国</w:t>
      </w:r>
      <w:r w:rsidR="00386FA8">
        <w:rPr>
          <w:lang w:val="zh-CN"/>
        </w:rPr>
        <w:t>，</w:t>
      </w:r>
      <w:r>
        <w:rPr>
          <w:lang w:val="zh-CN"/>
        </w:rPr>
        <w:t>第</w:t>
      </w:r>
      <w:r w:rsidR="00386FA8">
        <w:rPr>
          <w:lang w:val="zh-CN"/>
        </w:rPr>
        <w:t>7.</w:t>
      </w:r>
      <w:r>
        <w:rPr>
          <w:lang w:val="zh-CN"/>
        </w:rPr>
        <w:t>4</w:t>
      </w:r>
      <w:r>
        <w:rPr>
          <w:lang w:val="zh-CN"/>
        </w:rPr>
        <w:t>段</w:t>
      </w:r>
      <w:r w:rsidR="00386FA8">
        <w:rPr>
          <w:lang w:val="zh-CN"/>
        </w:rPr>
        <w:t>；</w:t>
      </w:r>
      <w:r>
        <w:rPr>
          <w:lang w:val="zh-CN"/>
        </w:rPr>
        <w:t>Abdullayev</w:t>
      </w:r>
      <w:r>
        <w:rPr>
          <w:lang w:val="zh-CN"/>
        </w:rPr>
        <w:t>诉土库曼斯坦</w:t>
      </w:r>
      <w:r w:rsidR="00386FA8">
        <w:rPr>
          <w:lang w:val="zh-CN"/>
        </w:rPr>
        <w:t>，</w:t>
      </w:r>
      <w:r>
        <w:rPr>
          <w:lang w:val="zh-CN"/>
        </w:rPr>
        <w:t>第</w:t>
      </w:r>
      <w:r w:rsidR="00386FA8">
        <w:rPr>
          <w:lang w:val="zh-CN"/>
        </w:rPr>
        <w:t>7.</w:t>
      </w:r>
      <w:r>
        <w:rPr>
          <w:lang w:val="zh-CN"/>
        </w:rPr>
        <w:t>7</w:t>
      </w:r>
      <w:r>
        <w:rPr>
          <w:lang w:val="zh-CN"/>
        </w:rPr>
        <w:t>段</w:t>
      </w:r>
      <w:r w:rsidR="00386FA8">
        <w:rPr>
          <w:lang w:val="zh-CN"/>
        </w:rPr>
        <w:t>；</w:t>
      </w:r>
      <w:r>
        <w:rPr>
          <w:lang w:val="zh-CN"/>
        </w:rPr>
        <w:t>Mahmud Hudaybergenov</w:t>
      </w:r>
      <w:r>
        <w:rPr>
          <w:lang w:val="zh-CN"/>
        </w:rPr>
        <w:t>诉土库曼斯坦</w:t>
      </w:r>
      <w:r w:rsidR="00386FA8">
        <w:rPr>
          <w:lang w:val="zh-CN"/>
        </w:rPr>
        <w:t>，</w:t>
      </w:r>
      <w:r>
        <w:rPr>
          <w:lang w:val="zh-CN"/>
        </w:rPr>
        <w:t>第</w:t>
      </w:r>
      <w:r w:rsidR="00386FA8">
        <w:rPr>
          <w:lang w:val="zh-CN"/>
        </w:rPr>
        <w:t>7.</w:t>
      </w:r>
      <w:r>
        <w:rPr>
          <w:lang w:val="zh-CN"/>
        </w:rPr>
        <w:t>5</w:t>
      </w:r>
      <w:r>
        <w:rPr>
          <w:lang w:val="zh-CN"/>
        </w:rPr>
        <w:t>段</w:t>
      </w:r>
      <w:r w:rsidR="00386FA8">
        <w:rPr>
          <w:lang w:val="zh-CN"/>
        </w:rPr>
        <w:t>；</w:t>
      </w:r>
      <w:r>
        <w:rPr>
          <w:lang w:val="zh-CN"/>
        </w:rPr>
        <w:t>Ahmet Hudaybergenov</w:t>
      </w:r>
      <w:r>
        <w:rPr>
          <w:lang w:val="zh-CN"/>
        </w:rPr>
        <w:t>诉土库曼斯坦</w:t>
      </w:r>
      <w:r w:rsidR="00386FA8">
        <w:rPr>
          <w:lang w:val="zh-CN"/>
        </w:rPr>
        <w:t>，</w:t>
      </w:r>
      <w:r>
        <w:rPr>
          <w:lang w:val="zh-CN"/>
        </w:rPr>
        <w:t>第</w:t>
      </w:r>
      <w:r w:rsidR="00386FA8">
        <w:rPr>
          <w:lang w:val="zh-CN"/>
        </w:rPr>
        <w:t>7.</w:t>
      </w:r>
      <w:r>
        <w:rPr>
          <w:lang w:val="zh-CN"/>
        </w:rPr>
        <w:t>5</w:t>
      </w:r>
      <w:r>
        <w:rPr>
          <w:lang w:val="zh-CN"/>
        </w:rPr>
        <w:t>段</w:t>
      </w:r>
      <w:r w:rsidR="00386FA8">
        <w:rPr>
          <w:lang w:val="zh-CN"/>
        </w:rPr>
        <w:t>；</w:t>
      </w:r>
      <w:r>
        <w:rPr>
          <w:lang w:val="zh-CN"/>
        </w:rPr>
        <w:t>以及</w:t>
      </w:r>
      <w:r>
        <w:rPr>
          <w:lang w:val="zh-CN"/>
        </w:rPr>
        <w:t>Japparow</w:t>
      </w:r>
      <w:r>
        <w:rPr>
          <w:lang w:val="zh-CN"/>
        </w:rPr>
        <w:t>诉土库曼斯坦</w:t>
      </w:r>
      <w:r w:rsidR="00386FA8">
        <w:rPr>
          <w:lang w:val="zh-CN"/>
        </w:rPr>
        <w:t>，</w:t>
      </w:r>
      <w:r>
        <w:rPr>
          <w:lang w:val="zh-CN"/>
        </w:rPr>
        <w:t>第</w:t>
      </w:r>
      <w:r w:rsidR="00386FA8">
        <w:rPr>
          <w:lang w:val="zh-CN"/>
        </w:rPr>
        <w:t>7.</w:t>
      </w:r>
      <w:r>
        <w:rPr>
          <w:lang w:val="zh-CN"/>
        </w:rPr>
        <w:t>6</w:t>
      </w:r>
      <w:r>
        <w:rPr>
          <w:lang w:val="zh-CN"/>
        </w:rPr>
        <w:t>段。</w:t>
      </w:r>
    </w:p>
  </w:footnote>
  <w:footnote w:id="23">
    <w:p w:rsidR="00D029DE" w:rsidRPr="003E2AC2" w:rsidRDefault="00D029DE" w:rsidP="00D029DE">
      <w:pPr>
        <w:pStyle w:val="a6"/>
      </w:pPr>
      <w:r>
        <w:rPr>
          <w:lang w:val="zh-CN"/>
        </w:rPr>
        <w:tab/>
      </w:r>
      <w:r w:rsidRPr="00AB7D36">
        <w:rPr>
          <w:rStyle w:val="a7"/>
          <w:rFonts w:eastAsia="宋体"/>
          <w:lang w:val="zh-CN"/>
        </w:rPr>
        <w:footnoteRef/>
      </w:r>
      <w:r>
        <w:rPr>
          <w:lang w:val="zh-CN"/>
        </w:rPr>
        <w:tab/>
      </w:r>
      <w:r>
        <w:rPr>
          <w:lang w:val="zh-CN"/>
        </w:rPr>
        <w:t>见</w:t>
      </w:r>
      <w:r>
        <w:rPr>
          <w:lang w:val="zh-CN"/>
        </w:rPr>
        <w:t>Min-Kyu Jeong</w:t>
      </w:r>
      <w:r>
        <w:rPr>
          <w:lang w:val="zh-CN"/>
        </w:rPr>
        <w:t>等人诉大韩民国</w:t>
      </w:r>
      <w:r w:rsidR="00386FA8">
        <w:rPr>
          <w:lang w:val="zh-CN"/>
        </w:rPr>
        <w:t>，</w:t>
      </w:r>
      <w:r>
        <w:rPr>
          <w:lang w:val="zh-CN"/>
        </w:rPr>
        <w:t>第</w:t>
      </w:r>
      <w:r w:rsidR="00386FA8">
        <w:rPr>
          <w:lang w:val="zh-CN"/>
        </w:rPr>
        <w:t>7.</w:t>
      </w:r>
      <w:r>
        <w:rPr>
          <w:lang w:val="zh-CN"/>
        </w:rPr>
        <w:t>4</w:t>
      </w:r>
      <w:r>
        <w:rPr>
          <w:lang w:val="zh-CN"/>
        </w:rPr>
        <w:t>段</w:t>
      </w:r>
      <w:r w:rsidR="00386FA8">
        <w:rPr>
          <w:lang w:val="zh-CN"/>
        </w:rPr>
        <w:t>；</w:t>
      </w:r>
      <w:r>
        <w:rPr>
          <w:lang w:val="zh-CN"/>
        </w:rPr>
        <w:t>Jong-nam Kim</w:t>
      </w:r>
      <w:r>
        <w:rPr>
          <w:lang w:val="zh-CN"/>
        </w:rPr>
        <w:t>等人诉大韩民国</w:t>
      </w:r>
      <w:r w:rsidR="00386FA8">
        <w:rPr>
          <w:lang w:val="zh-CN"/>
        </w:rPr>
        <w:t>，</w:t>
      </w:r>
      <w:r>
        <w:rPr>
          <w:lang w:val="zh-CN"/>
        </w:rPr>
        <w:t>第</w:t>
      </w:r>
      <w:r w:rsidR="00386FA8">
        <w:rPr>
          <w:lang w:val="zh-CN"/>
        </w:rPr>
        <w:t>7.</w:t>
      </w:r>
      <w:r>
        <w:rPr>
          <w:lang w:val="zh-CN"/>
        </w:rPr>
        <w:t>5</w:t>
      </w:r>
      <w:r>
        <w:rPr>
          <w:lang w:val="zh-CN"/>
        </w:rPr>
        <w:t>段</w:t>
      </w:r>
      <w:r w:rsidR="00386FA8">
        <w:rPr>
          <w:lang w:val="zh-CN"/>
        </w:rPr>
        <w:t>；</w:t>
      </w:r>
      <w:r>
        <w:rPr>
          <w:lang w:val="zh-CN"/>
        </w:rPr>
        <w:t>Atasoy</w:t>
      </w:r>
      <w:r>
        <w:rPr>
          <w:lang w:val="zh-CN"/>
        </w:rPr>
        <w:t>和</w:t>
      </w:r>
      <w:r>
        <w:rPr>
          <w:lang w:val="zh-CN"/>
        </w:rPr>
        <w:t>Sarkut</w:t>
      </w:r>
      <w:r>
        <w:rPr>
          <w:lang w:val="zh-CN"/>
        </w:rPr>
        <w:t>诉土耳其</w:t>
      </w:r>
      <w:r w:rsidR="00386FA8">
        <w:rPr>
          <w:lang w:val="zh-CN"/>
        </w:rPr>
        <w:t>，</w:t>
      </w:r>
      <w:r>
        <w:rPr>
          <w:lang w:val="zh-CN"/>
        </w:rPr>
        <w:t>第</w:t>
      </w:r>
      <w:r>
        <w:rPr>
          <w:lang w:val="zh-CN"/>
        </w:rPr>
        <w:t>1</w:t>
      </w:r>
      <w:r w:rsidR="00386FA8">
        <w:rPr>
          <w:lang w:val="zh-CN"/>
        </w:rPr>
        <w:t>0.</w:t>
      </w:r>
      <w:r>
        <w:rPr>
          <w:lang w:val="zh-CN"/>
        </w:rPr>
        <w:t>4</w:t>
      </w:r>
      <w:r>
        <w:rPr>
          <w:lang w:val="zh-CN"/>
        </w:rPr>
        <w:t>段和第</w:t>
      </w:r>
      <w:r>
        <w:rPr>
          <w:lang w:val="zh-CN"/>
        </w:rPr>
        <w:t>1</w:t>
      </w:r>
      <w:r w:rsidR="00386FA8">
        <w:rPr>
          <w:lang w:val="zh-CN"/>
        </w:rPr>
        <w:t>0.</w:t>
      </w:r>
      <w:r>
        <w:rPr>
          <w:lang w:val="zh-CN"/>
        </w:rPr>
        <w:t>5</w:t>
      </w:r>
      <w:r>
        <w:rPr>
          <w:lang w:val="zh-CN"/>
        </w:rPr>
        <w:t>段</w:t>
      </w:r>
      <w:r w:rsidR="00386FA8">
        <w:rPr>
          <w:lang w:val="zh-CN"/>
        </w:rPr>
        <w:t>；</w:t>
      </w:r>
      <w:r>
        <w:rPr>
          <w:lang w:val="zh-CN"/>
        </w:rPr>
        <w:t>Young-kwan Kim</w:t>
      </w:r>
      <w:r>
        <w:rPr>
          <w:lang w:val="zh-CN"/>
        </w:rPr>
        <w:t>等人诉大韩民国</w:t>
      </w:r>
      <w:r w:rsidR="00386FA8">
        <w:rPr>
          <w:lang w:val="zh-CN"/>
        </w:rPr>
        <w:t>，</w:t>
      </w:r>
      <w:r>
        <w:rPr>
          <w:lang w:val="zh-CN"/>
        </w:rPr>
        <w:t>第</w:t>
      </w:r>
      <w:r w:rsidR="00386FA8">
        <w:rPr>
          <w:lang w:val="zh-CN"/>
        </w:rPr>
        <w:t>7.</w:t>
      </w:r>
      <w:r>
        <w:rPr>
          <w:lang w:val="zh-CN"/>
        </w:rPr>
        <w:t>4</w:t>
      </w:r>
      <w:r>
        <w:rPr>
          <w:lang w:val="zh-CN"/>
        </w:rPr>
        <w:t>段</w:t>
      </w:r>
      <w:r w:rsidR="00386FA8">
        <w:rPr>
          <w:lang w:val="zh-CN"/>
        </w:rPr>
        <w:t>；</w:t>
      </w:r>
      <w:r>
        <w:rPr>
          <w:lang w:val="zh-CN"/>
        </w:rPr>
        <w:t>Abdullayev</w:t>
      </w:r>
      <w:r>
        <w:rPr>
          <w:lang w:val="zh-CN"/>
        </w:rPr>
        <w:t>诉土库曼斯坦</w:t>
      </w:r>
      <w:r w:rsidR="00386FA8">
        <w:rPr>
          <w:lang w:val="zh-CN"/>
        </w:rPr>
        <w:t>，</w:t>
      </w:r>
      <w:r>
        <w:rPr>
          <w:lang w:val="zh-CN"/>
        </w:rPr>
        <w:t>第</w:t>
      </w:r>
      <w:r w:rsidR="00386FA8">
        <w:rPr>
          <w:lang w:val="zh-CN"/>
        </w:rPr>
        <w:t>7.</w:t>
      </w:r>
      <w:r>
        <w:rPr>
          <w:lang w:val="zh-CN"/>
        </w:rPr>
        <w:t>8</w:t>
      </w:r>
      <w:r>
        <w:rPr>
          <w:lang w:val="zh-CN"/>
        </w:rPr>
        <w:t>段</w:t>
      </w:r>
      <w:r w:rsidR="00386FA8">
        <w:rPr>
          <w:rFonts w:hint="eastAsia"/>
          <w:lang w:val="zh-CN"/>
        </w:rPr>
        <w:t>；</w:t>
      </w:r>
      <w:r>
        <w:rPr>
          <w:lang w:val="zh-CN"/>
        </w:rPr>
        <w:t>Mahmud Hudaybergenov</w:t>
      </w:r>
      <w:r>
        <w:rPr>
          <w:lang w:val="zh-CN"/>
        </w:rPr>
        <w:t>诉土库曼斯坦</w:t>
      </w:r>
      <w:r w:rsidR="00386FA8">
        <w:rPr>
          <w:lang w:val="zh-CN"/>
        </w:rPr>
        <w:t>，</w:t>
      </w:r>
      <w:r>
        <w:rPr>
          <w:lang w:val="zh-CN"/>
        </w:rPr>
        <w:t>第</w:t>
      </w:r>
      <w:r w:rsidR="00386FA8">
        <w:rPr>
          <w:lang w:val="zh-CN"/>
        </w:rPr>
        <w:t>7.</w:t>
      </w:r>
      <w:r>
        <w:rPr>
          <w:lang w:val="zh-CN"/>
        </w:rPr>
        <w:t>6</w:t>
      </w:r>
      <w:r>
        <w:rPr>
          <w:lang w:val="zh-CN"/>
        </w:rPr>
        <w:t>段</w:t>
      </w:r>
      <w:r w:rsidR="00386FA8">
        <w:rPr>
          <w:lang w:val="zh-CN"/>
        </w:rPr>
        <w:t>；</w:t>
      </w:r>
      <w:r>
        <w:rPr>
          <w:lang w:val="zh-CN"/>
        </w:rPr>
        <w:t>Ahmet Hudaybergenov</w:t>
      </w:r>
      <w:r>
        <w:rPr>
          <w:lang w:val="zh-CN"/>
        </w:rPr>
        <w:t>诉土库曼斯坦</w:t>
      </w:r>
      <w:r w:rsidR="00386FA8">
        <w:rPr>
          <w:lang w:val="zh-CN"/>
        </w:rPr>
        <w:t>，</w:t>
      </w:r>
      <w:r>
        <w:rPr>
          <w:lang w:val="zh-CN"/>
        </w:rPr>
        <w:t>第</w:t>
      </w:r>
      <w:r w:rsidR="00386FA8">
        <w:rPr>
          <w:lang w:val="zh-CN"/>
        </w:rPr>
        <w:t>7.</w:t>
      </w:r>
      <w:r>
        <w:rPr>
          <w:lang w:val="zh-CN"/>
        </w:rPr>
        <w:t>6</w:t>
      </w:r>
      <w:r>
        <w:rPr>
          <w:lang w:val="zh-CN"/>
        </w:rPr>
        <w:t>段</w:t>
      </w:r>
      <w:r w:rsidR="00386FA8">
        <w:rPr>
          <w:lang w:val="zh-CN"/>
        </w:rPr>
        <w:t>；</w:t>
      </w:r>
      <w:r>
        <w:rPr>
          <w:lang w:val="zh-CN"/>
        </w:rPr>
        <w:t>以及</w:t>
      </w:r>
      <w:r>
        <w:rPr>
          <w:lang w:val="zh-CN"/>
        </w:rPr>
        <w:t>Japparow</w:t>
      </w:r>
      <w:r>
        <w:rPr>
          <w:lang w:val="zh-CN"/>
        </w:rPr>
        <w:t>诉土库曼斯坦</w:t>
      </w:r>
      <w:r w:rsidR="00386FA8">
        <w:rPr>
          <w:lang w:val="zh-CN"/>
        </w:rPr>
        <w:t>，</w:t>
      </w:r>
      <w:r>
        <w:rPr>
          <w:lang w:val="zh-CN"/>
        </w:rPr>
        <w:t>第</w:t>
      </w:r>
      <w:r w:rsidR="00386FA8">
        <w:rPr>
          <w:lang w:val="zh-CN"/>
        </w:rPr>
        <w:t>7.</w:t>
      </w:r>
      <w:r>
        <w:rPr>
          <w:lang w:val="zh-CN"/>
        </w:rPr>
        <w:t>7</w:t>
      </w:r>
      <w:r>
        <w:rPr>
          <w:lang w:val="zh-CN"/>
        </w:rPr>
        <w:t>段。</w:t>
      </w:r>
    </w:p>
  </w:footnote>
  <w:footnote w:id="24">
    <w:p w:rsidR="00D029DE" w:rsidRPr="0099032B" w:rsidRDefault="00D029DE" w:rsidP="00D029DE">
      <w:pPr>
        <w:pStyle w:val="a6"/>
      </w:pPr>
      <w:r>
        <w:rPr>
          <w:lang w:val="zh-CN"/>
        </w:rPr>
        <w:tab/>
      </w:r>
      <w:r w:rsidRPr="00AB7D36">
        <w:rPr>
          <w:rStyle w:val="a7"/>
          <w:rFonts w:eastAsia="宋体"/>
          <w:lang w:val="zh-CN"/>
        </w:rPr>
        <w:footnoteRef/>
      </w:r>
      <w:r>
        <w:tab/>
      </w:r>
      <w:r>
        <w:rPr>
          <w:rFonts w:hint="eastAsia"/>
        </w:rPr>
        <w:t>见</w:t>
      </w:r>
      <w:proofErr w:type="spellStart"/>
      <w:r>
        <w:t>CCPR</w:t>
      </w:r>
      <w:proofErr w:type="spellEnd"/>
      <w:r w:rsidR="00386FA8">
        <w:t>/</w:t>
      </w:r>
      <w:r>
        <w:t>C</w:t>
      </w:r>
      <w:r w:rsidR="00386FA8">
        <w:t>/</w:t>
      </w:r>
      <w:proofErr w:type="spellStart"/>
      <w:r>
        <w:t>TKM</w:t>
      </w:r>
      <w:proofErr w:type="spellEnd"/>
      <w:r w:rsidR="00386FA8">
        <w:t>/</w:t>
      </w:r>
      <w:r>
        <w:t>CO</w:t>
      </w:r>
      <w:r w:rsidR="00386FA8">
        <w:t>/1,</w:t>
      </w:r>
      <w:r w:rsidRPr="00C94CC7">
        <w:t xml:space="preserve"> </w:t>
      </w:r>
      <w:r>
        <w:rPr>
          <w:lang w:val="zh-CN"/>
        </w:rPr>
        <w:t>第</w:t>
      </w:r>
      <w:r>
        <w:t>16</w:t>
      </w:r>
      <w:r>
        <w:rPr>
          <w:lang w:val="zh-CN"/>
        </w:rPr>
        <w:t>段。</w:t>
      </w:r>
    </w:p>
  </w:footnote>
  <w:footnote w:id="25">
    <w:p w:rsidR="00D029DE" w:rsidRPr="00524054" w:rsidRDefault="00D029DE" w:rsidP="00386FA8">
      <w:pPr>
        <w:pStyle w:val="a6"/>
      </w:pPr>
      <w:r w:rsidRPr="00C94CC7">
        <w:tab/>
      </w:r>
      <w:r w:rsidRPr="00AB7D36">
        <w:rPr>
          <w:rStyle w:val="a7"/>
          <w:rFonts w:eastAsia="宋体"/>
          <w:lang w:val="zh-CN"/>
        </w:rPr>
        <w:footnoteRef/>
      </w:r>
      <w:r>
        <w:rPr>
          <w:lang w:val="zh-CN"/>
        </w:rPr>
        <w:tab/>
      </w:r>
      <w:r>
        <w:rPr>
          <w:lang w:val="zh-CN"/>
        </w:rPr>
        <w:t>见第</w:t>
      </w:r>
      <w:r>
        <w:rPr>
          <w:lang w:val="zh-CN"/>
        </w:rPr>
        <w:t>2019</w:t>
      </w:r>
      <w:r w:rsidR="00386FA8">
        <w:rPr>
          <w:lang w:val="zh-CN"/>
        </w:rPr>
        <w:t>/</w:t>
      </w:r>
      <w:r>
        <w:rPr>
          <w:lang w:val="zh-CN"/>
        </w:rPr>
        <w:t>20</w:t>
      </w:r>
      <w:r>
        <w:rPr>
          <w:rFonts w:hint="eastAsia"/>
          <w:lang w:val="zh-CN"/>
        </w:rPr>
        <w:t>1</w:t>
      </w:r>
      <w:r>
        <w:rPr>
          <w:lang w:val="zh-CN"/>
        </w:rPr>
        <w:t>0</w:t>
      </w:r>
      <w:r>
        <w:rPr>
          <w:lang w:val="zh-CN"/>
        </w:rPr>
        <w:t>号来文</w:t>
      </w:r>
      <w:r w:rsidR="00386FA8">
        <w:rPr>
          <w:lang w:val="zh-CN"/>
        </w:rPr>
        <w:t>，</w:t>
      </w:r>
      <w:r w:rsidR="00386FA8">
        <w:rPr>
          <w:lang w:val="zh-CN"/>
        </w:rPr>
        <w:t>Poplavny</w:t>
      </w:r>
      <w:r>
        <w:rPr>
          <w:lang w:val="zh-CN"/>
        </w:rPr>
        <w:t>诉白俄罗斯</w:t>
      </w:r>
      <w:r w:rsidR="00386FA8">
        <w:rPr>
          <w:lang w:val="zh-CN"/>
        </w:rPr>
        <w:t>，</w:t>
      </w:r>
      <w:r>
        <w:rPr>
          <w:lang w:val="zh-CN"/>
        </w:rPr>
        <w:t>2015</w:t>
      </w:r>
      <w:r>
        <w:rPr>
          <w:lang w:val="zh-CN"/>
        </w:rPr>
        <w:t>年</w:t>
      </w:r>
      <w:r>
        <w:rPr>
          <w:lang w:val="zh-CN"/>
        </w:rPr>
        <w:t>11</w:t>
      </w:r>
      <w:r>
        <w:rPr>
          <w:lang w:val="zh-CN"/>
        </w:rPr>
        <w:t>月</w:t>
      </w:r>
      <w:r>
        <w:rPr>
          <w:lang w:val="zh-CN"/>
        </w:rPr>
        <w:t>5</w:t>
      </w:r>
      <w:r>
        <w:rPr>
          <w:lang w:val="zh-CN"/>
        </w:rPr>
        <w:t>日通过的意见</w:t>
      </w:r>
      <w:r w:rsidR="00386FA8">
        <w:rPr>
          <w:lang w:val="zh-CN"/>
        </w:rPr>
        <w:t>，</w:t>
      </w:r>
      <w:r>
        <w:rPr>
          <w:lang w:val="zh-CN"/>
        </w:rPr>
        <w:t>第</w:t>
      </w:r>
      <w:r>
        <w:rPr>
          <w:lang w:val="zh-CN"/>
        </w:rPr>
        <w:t>10</w:t>
      </w:r>
      <w:r>
        <w:rPr>
          <w:lang w:val="zh-CN"/>
        </w:rPr>
        <w:t>段</w:t>
      </w:r>
      <w:r w:rsidR="00386FA8">
        <w:rPr>
          <w:lang w:val="zh-CN"/>
        </w:rPr>
        <w:t>；</w:t>
      </w:r>
      <w:r>
        <w:rPr>
          <w:rFonts w:hint="eastAsia"/>
          <w:lang w:val="zh-CN"/>
        </w:rPr>
        <w:t>以及</w:t>
      </w:r>
      <w:r>
        <w:rPr>
          <w:lang w:val="zh-CN"/>
        </w:rPr>
        <w:t>1992</w:t>
      </w:r>
      <w:r w:rsidR="00386FA8">
        <w:rPr>
          <w:lang w:val="zh-CN"/>
        </w:rPr>
        <w:t>/</w:t>
      </w:r>
      <w:r>
        <w:rPr>
          <w:lang w:val="zh-CN"/>
        </w:rPr>
        <w:t>2010</w:t>
      </w:r>
      <w:r>
        <w:rPr>
          <w:lang w:val="zh-CN"/>
        </w:rPr>
        <w:t>号来文</w:t>
      </w:r>
      <w:r w:rsidR="00386FA8">
        <w:rPr>
          <w:lang w:val="zh-CN"/>
        </w:rPr>
        <w:t>，</w:t>
      </w:r>
      <w:r>
        <w:rPr>
          <w:lang w:val="zh-CN"/>
        </w:rPr>
        <w:t>Sudalenko</w:t>
      </w:r>
      <w:r>
        <w:rPr>
          <w:lang w:val="zh-CN"/>
        </w:rPr>
        <w:t>诉</w:t>
      </w:r>
      <w:r>
        <w:rPr>
          <w:rFonts w:hint="eastAsia"/>
          <w:lang w:val="zh-CN"/>
        </w:rPr>
        <w:t>白俄罗斯</w:t>
      </w:r>
      <w:r w:rsidR="00386FA8">
        <w:rPr>
          <w:lang w:val="zh-CN"/>
        </w:rPr>
        <w:t>，</w:t>
      </w:r>
      <w:r>
        <w:rPr>
          <w:lang w:val="zh-CN"/>
        </w:rPr>
        <w:t>2015</w:t>
      </w:r>
      <w:r>
        <w:rPr>
          <w:lang w:val="zh-CN"/>
        </w:rPr>
        <w:t>年</w:t>
      </w:r>
      <w:r>
        <w:rPr>
          <w:lang w:val="zh-CN"/>
        </w:rPr>
        <w:t>3</w:t>
      </w:r>
      <w:r>
        <w:rPr>
          <w:lang w:val="zh-CN"/>
        </w:rPr>
        <w:t>月</w:t>
      </w:r>
      <w:r>
        <w:rPr>
          <w:lang w:val="zh-CN"/>
        </w:rPr>
        <w:t>27</w:t>
      </w:r>
      <w:r>
        <w:rPr>
          <w:lang w:val="zh-CN"/>
        </w:rPr>
        <w:t>日通过的意见</w:t>
      </w:r>
      <w:r w:rsidR="00386FA8">
        <w:rPr>
          <w:lang w:val="zh-CN"/>
        </w:rPr>
        <w:t>，</w:t>
      </w:r>
      <w:r>
        <w:rPr>
          <w:lang w:val="zh-CN"/>
        </w:rPr>
        <w:t>第</w:t>
      </w:r>
      <w:r>
        <w:rPr>
          <w:lang w:val="zh-CN"/>
        </w:rPr>
        <w:t>10</w:t>
      </w:r>
      <w:r>
        <w:rPr>
          <w:lang w:val="zh-CN"/>
        </w:rPr>
        <w:t>段。</w:t>
      </w:r>
    </w:p>
  </w:footnote>
  <w:footnote w:id="26">
    <w:p w:rsidR="00D029DE" w:rsidRPr="006F1C8B" w:rsidRDefault="00D029DE" w:rsidP="00386FA8">
      <w:pPr>
        <w:pStyle w:val="a6"/>
      </w:pPr>
      <w:r>
        <w:rPr>
          <w:lang w:val="zh-CN"/>
        </w:rPr>
        <w:tab/>
      </w:r>
      <w:r w:rsidRPr="00AB7D36">
        <w:rPr>
          <w:rStyle w:val="a7"/>
          <w:rFonts w:eastAsia="宋体"/>
          <w:lang w:val="zh-CN"/>
        </w:rPr>
        <w:footnoteRef/>
      </w:r>
      <w:r>
        <w:rPr>
          <w:lang w:val="zh-CN"/>
        </w:rPr>
        <w:tab/>
      </w:r>
      <w:r>
        <w:rPr>
          <w:lang w:val="zh-CN"/>
        </w:rPr>
        <w:t>欲知详情</w:t>
      </w:r>
      <w:r w:rsidR="00386FA8">
        <w:rPr>
          <w:lang w:val="zh-CN"/>
        </w:rPr>
        <w:t>，</w:t>
      </w:r>
      <w:r>
        <w:rPr>
          <w:lang w:val="zh-CN"/>
        </w:rPr>
        <w:t>见</w:t>
      </w:r>
      <w:r w:rsidR="00386FA8">
        <w:rPr>
          <w:lang w:val="zh-CN"/>
        </w:rPr>
        <w:t>Abdullayev</w:t>
      </w:r>
      <w:r>
        <w:rPr>
          <w:lang w:val="zh-CN"/>
        </w:rPr>
        <w:t>诉土库曼斯坦</w:t>
      </w:r>
      <w:r w:rsidR="00386FA8">
        <w:rPr>
          <w:lang w:val="zh-CN"/>
        </w:rPr>
        <w:t>，</w:t>
      </w:r>
      <w:r>
        <w:rPr>
          <w:lang w:val="zh-CN"/>
        </w:rPr>
        <w:t>附录</w:t>
      </w:r>
      <w:r w:rsidR="00386FA8">
        <w:rPr>
          <w:lang w:val="zh-CN"/>
        </w:rPr>
        <w:t>(</w:t>
      </w:r>
      <w:r>
        <w:rPr>
          <w:lang w:val="zh-CN"/>
        </w:rPr>
        <w:t>委员会委员</w:t>
      </w:r>
      <w:proofErr w:type="gramStart"/>
      <w:r>
        <w:rPr>
          <w:lang w:val="zh-CN"/>
        </w:rPr>
        <w:t>岩泽雄司</w:t>
      </w:r>
      <w:proofErr w:type="gramEnd"/>
      <w:r>
        <w:rPr>
          <w:lang w:val="zh-CN"/>
        </w:rPr>
        <w:t>、安雅</w:t>
      </w:r>
      <w:r w:rsidR="00386FA8">
        <w:rPr>
          <w:rFonts w:hint="eastAsia"/>
        </w:rPr>
        <w:t>·</w:t>
      </w:r>
      <w:r>
        <w:rPr>
          <w:lang w:val="zh-CN"/>
        </w:rPr>
        <w:t>塞伯特－佛尔、尤瓦尔</w:t>
      </w:r>
      <w:r w:rsidR="00386FA8">
        <w:rPr>
          <w:rFonts w:hint="eastAsia"/>
        </w:rPr>
        <w:t>·</w:t>
      </w:r>
      <w:r>
        <w:rPr>
          <w:lang w:val="zh-CN"/>
        </w:rPr>
        <w:t>沙尼和康斯坦丁</w:t>
      </w:r>
      <w:r w:rsidR="00386FA8">
        <w:rPr>
          <w:rFonts w:hint="eastAsia"/>
        </w:rPr>
        <w:t>·</w:t>
      </w:r>
      <w:r>
        <w:rPr>
          <w:lang w:val="zh-CN"/>
        </w:rPr>
        <w:t>瓦尔泽拉什维利的联合意见</w:t>
      </w:r>
      <w:r w:rsidR="00386FA8">
        <w:rPr>
          <w:lang w:val="zh-CN"/>
        </w:rPr>
        <w:t>)</w:t>
      </w:r>
      <w:r>
        <w:rPr>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DE" w:rsidRDefault="00D029DE" w:rsidP="00D239CB">
    <w:pPr>
      <w:pStyle w:val="af0"/>
    </w:pPr>
    <w:proofErr w:type="spellStart"/>
    <w:r>
      <w:t>CCPR</w:t>
    </w:r>
    <w:proofErr w:type="spellEnd"/>
    <w:r>
      <w:t>/C/117/D/2219/2012</w:t>
    </w:r>
  </w:p>
  <w:p w:rsidR="00D029DE" w:rsidRDefault="00D029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DE" w:rsidRPr="00202A30" w:rsidRDefault="00D029DE" w:rsidP="00D239CB">
    <w:pPr>
      <w:pStyle w:val="af0"/>
      <w:jc w:val="right"/>
    </w:pPr>
    <w:proofErr w:type="spellStart"/>
    <w:r>
      <w:t>CCPR</w:t>
    </w:r>
    <w:proofErr w:type="spellEnd"/>
    <w:r>
      <w:t>/C/117/D/2219/2012</w:t>
    </w:r>
  </w:p>
  <w:p w:rsidR="00D029DE" w:rsidRDefault="00D029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B8"/>
    <w:rsid w:val="00011483"/>
    <w:rsid w:val="000934B8"/>
    <w:rsid w:val="000D23E8"/>
    <w:rsid w:val="000D319F"/>
    <w:rsid w:val="000E4D0E"/>
    <w:rsid w:val="000F12FC"/>
    <w:rsid w:val="000F5EB8"/>
    <w:rsid w:val="000F7980"/>
    <w:rsid w:val="00144B69"/>
    <w:rsid w:val="00153E86"/>
    <w:rsid w:val="00172E04"/>
    <w:rsid w:val="001B1BD1"/>
    <w:rsid w:val="001C3EF2"/>
    <w:rsid w:val="001D17F6"/>
    <w:rsid w:val="001F25BD"/>
    <w:rsid w:val="00204B42"/>
    <w:rsid w:val="0021265F"/>
    <w:rsid w:val="002231C3"/>
    <w:rsid w:val="0024417F"/>
    <w:rsid w:val="00250F8D"/>
    <w:rsid w:val="002B0973"/>
    <w:rsid w:val="002E1C97"/>
    <w:rsid w:val="002F5834"/>
    <w:rsid w:val="003006AB"/>
    <w:rsid w:val="00326EBF"/>
    <w:rsid w:val="00327FE4"/>
    <w:rsid w:val="003333CC"/>
    <w:rsid w:val="003847EB"/>
    <w:rsid w:val="00386FA8"/>
    <w:rsid w:val="00427F63"/>
    <w:rsid w:val="00434D38"/>
    <w:rsid w:val="00494EB8"/>
    <w:rsid w:val="004C4A0A"/>
    <w:rsid w:val="004F348E"/>
    <w:rsid w:val="00501220"/>
    <w:rsid w:val="00533BEB"/>
    <w:rsid w:val="005723EC"/>
    <w:rsid w:val="0058104A"/>
    <w:rsid w:val="005B299D"/>
    <w:rsid w:val="005E403A"/>
    <w:rsid w:val="00604D91"/>
    <w:rsid w:val="00680656"/>
    <w:rsid w:val="006B1119"/>
    <w:rsid w:val="006D3757"/>
    <w:rsid w:val="006D37EB"/>
    <w:rsid w:val="006E3E46"/>
    <w:rsid w:val="006E71B1"/>
    <w:rsid w:val="006F1404"/>
    <w:rsid w:val="006F570F"/>
    <w:rsid w:val="0070593B"/>
    <w:rsid w:val="00705D89"/>
    <w:rsid w:val="00731A42"/>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86624"/>
    <w:rsid w:val="009A21D6"/>
    <w:rsid w:val="009B09D7"/>
    <w:rsid w:val="009D35ED"/>
    <w:rsid w:val="00A03CB6"/>
    <w:rsid w:val="00A1364C"/>
    <w:rsid w:val="00A21076"/>
    <w:rsid w:val="00A31BA8"/>
    <w:rsid w:val="00A3739A"/>
    <w:rsid w:val="00A52DAF"/>
    <w:rsid w:val="00A55CB1"/>
    <w:rsid w:val="00A84072"/>
    <w:rsid w:val="00AA4D28"/>
    <w:rsid w:val="00B16570"/>
    <w:rsid w:val="00B23B03"/>
    <w:rsid w:val="00B43EB7"/>
    <w:rsid w:val="00B53320"/>
    <w:rsid w:val="00B777C1"/>
    <w:rsid w:val="00BA4447"/>
    <w:rsid w:val="00BC6522"/>
    <w:rsid w:val="00BF4020"/>
    <w:rsid w:val="00C121D5"/>
    <w:rsid w:val="00C17349"/>
    <w:rsid w:val="00C351AA"/>
    <w:rsid w:val="00C70852"/>
    <w:rsid w:val="00C7253F"/>
    <w:rsid w:val="00C90707"/>
    <w:rsid w:val="00CE1D1C"/>
    <w:rsid w:val="00CE28FC"/>
    <w:rsid w:val="00CF25DB"/>
    <w:rsid w:val="00D029DE"/>
    <w:rsid w:val="00D239CB"/>
    <w:rsid w:val="00D26A05"/>
    <w:rsid w:val="00D4448B"/>
    <w:rsid w:val="00D82857"/>
    <w:rsid w:val="00D9309B"/>
    <w:rsid w:val="00D97B98"/>
    <w:rsid w:val="00DA37F3"/>
    <w:rsid w:val="00DC671F"/>
    <w:rsid w:val="00DE4DA7"/>
    <w:rsid w:val="00E02C13"/>
    <w:rsid w:val="00E33B38"/>
    <w:rsid w:val="00E37820"/>
    <w:rsid w:val="00E442A1"/>
    <w:rsid w:val="00E47FE5"/>
    <w:rsid w:val="00E574AF"/>
    <w:rsid w:val="00E64C61"/>
    <w:rsid w:val="00EA4961"/>
    <w:rsid w:val="00EA7E67"/>
    <w:rsid w:val="00F0048F"/>
    <w:rsid w:val="00F20CDC"/>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D029DE"/>
    <w:pPr>
      <w:tabs>
        <w:tab w:val="clear" w:pos="431"/>
      </w:tabs>
      <w:suppressAutoHyphens/>
      <w:overflowPunct/>
      <w:adjustRightInd/>
      <w:snapToGrid/>
      <w:spacing w:after="120" w:line="280" w:lineRule="exact"/>
      <w:ind w:left="1134" w:right="1134"/>
    </w:pPr>
    <w:rPr>
      <w:snapToGrid/>
      <w:szCs w:val="10"/>
    </w:rPr>
  </w:style>
  <w:style w:type="paragraph" w:customStyle="1" w:styleId="H23G">
    <w:name w:val="_ H_2/3_G"/>
    <w:basedOn w:val="a"/>
    <w:next w:val="a"/>
    <w:rsid w:val="00D029DE"/>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D029DE"/>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character" w:customStyle="1" w:styleId="SingleTxtGChar">
    <w:name w:val="_ Single Txt_G Char"/>
    <w:link w:val="SingleTxtG"/>
    <w:rsid w:val="00D029DE"/>
    <w:rPr>
      <w:sz w:val="21"/>
      <w:szCs w:val="10"/>
    </w:rPr>
  </w:style>
  <w:style w:type="paragraph" w:customStyle="1" w:styleId="HChG">
    <w:name w:val="_ H _Ch_G"/>
    <w:basedOn w:val="a"/>
    <w:next w:val="a"/>
    <w:rsid w:val="00D029DE"/>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D029DE"/>
    <w:pPr>
      <w:tabs>
        <w:tab w:val="clear" w:pos="431"/>
      </w:tabs>
      <w:suppressAutoHyphens/>
      <w:overflowPunct/>
      <w:adjustRightInd/>
      <w:snapToGrid/>
      <w:spacing w:after="120" w:line="280" w:lineRule="exact"/>
      <w:ind w:left="1134" w:right="1134"/>
    </w:pPr>
    <w:rPr>
      <w:snapToGrid/>
      <w:szCs w:val="10"/>
    </w:rPr>
  </w:style>
  <w:style w:type="paragraph" w:customStyle="1" w:styleId="H23G">
    <w:name w:val="_ H_2/3_G"/>
    <w:basedOn w:val="a"/>
    <w:next w:val="a"/>
    <w:rsid w:val="00D029DE"/>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D029DE"/>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character" w:customStyle="1" w:styleId="SingleTxtGChar">
    <w:name w:val="_ Single Txt_G Char"/>
    <w:link w:val="SingleTxtG"/>
    <w:rsid w:val="00D029DE"/>
    <w:rPr>
      <w:sz w:val="21"/>
      <w:szCs w:val="10"/>
    </w:rPr>
  </w:style>
  <w:style w:type="paragraph" w:customStyle="1" w:styleId="HChG">
    <w:name w:val="_ H _Ch_G"/>
    <w:basedOn w:val="a"/>
    <w:next w:val="a"/>
    <w:rsid w:val="00D029DE"/>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784D-EAF1-4B9E-8355-9619D53B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7656</Words>
  <Characters>8196</Characters>
  <Application>Microsoft Office Word</Application>
  <DocSecurity>0</DocSecurity>
  <Lines>290</Lines>
  <Paragraphs>81</Paragraphs>
  <ScaleCrop>false</ScaleCrop>
  <Company>DCM</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1616479</dc:title>
  <dc:subject>CCPR/C/117/D/2219/2012</dc:subject>
  <dc:creator>tian</dc:creator>
  <cp:keywords/>
  <dc:description/>
  <cp:lastModifiedBy>Tian H.</cp:lastModifiedBy>
  <cp:revision>2</cp:revision>
  <cp:lastPrinted>2014-05-09T11:28:00Z</cp:lastPrinted>
  <dcterms:created xsi:type="dcterms:W3CDTF">2016-11-28T09:54:00Z</dcterms:created>
  <dcterms:modified xsi:type="dcterms:W3CDTF">2016-11-28T09:54:00Z</dcterms:modified>
</cp:coreProperties>
</file>