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Layout w:type="fixed"/>
        <w:tblCellMar>
          <w:left w:w="666" w:type="dxa"/>
          <w:right w:w="666" w:type="dxa"/>
        </w:tblCellMar>
        <w:tblLook w:val="0000" w:firstRow="0" w:lastRow="0" w:firstColumn="0" w:lastColumn="0" w:noHBand="0" w:noVBand="0"/>
      </w:tblPr>
      <w:tblGrid>
        <w:gridCol w:w="4734"/>
        <w:gridCol w:w="47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34" w:type="dxa"/>
          </w:tcPr>
          <w:p w:rsidR="00000000" w:rsidRDefault="00000000">
            <w:pPr>
              <w:pStyle w:val="Heading2"/>
            </w:pPr>
            <w:r>
              <w:t>NATIONS</w:t>
            </w:r>
          </w:p>
          <w:p w:rsidR="00000000" w:rsidRDefault="00000000">
            <w:pPr>
              <w:tabs>
                <w:tab w:val="left" w:pos="-382"/>
                <w:tab w:val="left" w:pos="7029"/>
              </w:tabs>
              <w:spacing w:after="58"/>
              <w:ind w:hanging="524"/>
            </w:pPr>
            <w:r>
              <w:rPr>
                <w:rFonts w:ascii="Arial" w:hAnsi="Arial"/>
                <w:b/>
                <w:sz w:val="28"/>
              </w:rPr>
              <w:t>UNIES</w:t>
            </w:r>
          </w:p>
        </w:tc>
        <w:tc>
          <w:tcPr>
            <w:tcW w:w="4734" w:type="dxa"/>
          </w:tcPr>
          <w:p w:rsidR="00000000" w:rsidRDefault="00000000">
            <w:pPr>
              <w:pStyle w:val="Heading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CERD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34" w:type="dxa"/>
          </w:tcPr>
          <w:p w:rsidR="00000000" w:rsidRDefault="00000000">
            <w:pPr>
              <w:tabs>
                <w:tab w:val="right" w:pos="3195"/>
              </w:tabs>
              <w:spacing w:after="58"/>
              <w:ind w:firstLine="3139"/>
            </w:pPr>
          </w:p>
        </w:tc>
        <w:tc>
          <w:tcPr>
            <w:tcW w:w="4734" w:type="dxa"/>
          </w:tcPr>
          <w:p w:rsidR="00000000" w:rsidRDefault="00000000">
            <w:pPr>
              <w:tabs>
                <w:tab w:val="right" w:pos="3195"/>
              </w:tabs>
              <w:spacing w:after="58"/>
              <w:ind w:firstLine="3139"/>
            </w:pPr>
          </w:p>
        </w:tc>
      </w:tr>
    </w:tbl>
    <w:p w:rsidR="00000000" w:rsidRDefault="00000000">
      <w:pPr>
        <w:tabs>
          <w:tab w:val="right" w:pos="3195"/>
        </w:tabs>
        <w:ind w:hanging="1"/>
      </w:pPr>
      <w:r>
        <w:rPr>
          <w:noProof/>
        </w:rPr>
        <w:pict>
          <v:rect id="_x0000_s1026" style="position:absolute;margin-left:86.4pt;margin-top:-7.2pt;width:501.7pt;height:.95pt;z-index:-2;mso-position-horizontal:absolute;mso-position-horizontal-relative:page;mso-position-vertical:absolut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tbl>
      <w:tblPr>
        <w:tblW w:w="0" w:type="auto"/>
        <w:tblInd w:w="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4504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bookmarkStart w:id="0" w:name="_MON_992770417"/>
          <w:bookmarkStart w:id="1" w:name="_MON_992770666"/>
          <w:bookmarkStart w:id="2" w:name="_MON_992770737"/>
          <w:bookmarkStart w:id="3" w:name="_MON_992770869"/>
          <w:bookmarkEnd w:id="0"/>
          <w:bookmarkEnd w:id="1"/>
          <w:bookmarkEnd w:id="2"/>
          <w:bookmarkEnd w:id="3"/>
          <w:p w:rsidR="00000000" w:rsidRDefault="0000000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>
              <w:object w:dxaOrig="1123" w:dyaOrig="10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4.75pt" o:ole="" fillcolor="window">
                  <v:imagedata r:id="rId7" o:title="" croptop="-46f" cropbottom="-46f" cropleft="-1312f" cropright="-1312f"/>
                </v:shape>
                <o:OLEObject Type="Embed" ProgID="Word.Picture.8" ShapeID="_x0000_i1025" DrawAspect="Content" ObjectID="_1418851703" r:id="rId8"/>
              </w:object>
            </w:r>
          </w:p>
          <w:p w:rsidR="00000000" w:rsidRDefault="00000000">
            <w:pPr>
              <w:tabs>
                <w:tab w:val="right" w:pos="3195"/>
              </w:tabs>
              <w:spacing w:after="58"/>
              <w:ind w:hanging="1"/>
            </w:pPr>
            <w:r>
              <w:rPr>
                <w:noProof/>
              </w:rPr>
              <w:pict>
                <v:rect id="_x0000_s1027" style="position:absolute;margin-left:1.3pt;margin-top:252pt;width:492.8pt;height:4.8pt;z-index:-1;mso-position-horizontal:absolute;mso-position-horizontal-relative:margin;mso-position-vertical:absolute;mso-position-vertical-relative:page" o:allowincell="f" fillcolor="black" stroked="f" strokeweight="0">
                  <v:fill color2="black"/>
                  <w10:wrap anchorx="margin" anchory="page"/>
                  <w10:anchorlock/>
                </v:rect>
              </w:pict>
            </w:r>
          </w:p>
        </w:tc>
        <w:tc>
          <w:tcPr>
            <w:tcW w:w="4504" w:type="dxa"/>
          </w:tcPr>
          <w:p w:rsidR="00000000" w:rsidRDefault="00000000">
            <w:pPr>
              <w:tabs>
                <w:tab w:val="right" w:pos="3195"/>
              </w:tabs>
              <w:ind w:hanging="1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Convention </w:t>
            </w:r>
            <w:proofErr w:type="spellStart"/>
            <w:r>
              <w:rPr>
                <w:rFonts w:ascii="Arial" w:hAnsi="Arial"/>
                <w:b/>
                <w:sz w:val="32"/>
              </w:rPr>
              <w:t>internationale</w:t>
            </w:r>
            <w:proofErr w:type="spellEnd"/>
          </w:p>
          <w:p w:rsidR="00000000" w:rsidRDefault="00000000">
            <w:pPr>
              <w:tabs>
                <w:tab w:val="right" w:pos="3195"/>
              </w:tabs>
              <w:ind w:hanging="1"/>
              <w:rPr>
                <w:rFonts w:ascii="Arial" w:hAnsi="Arial"/>
                <w:b/>
                <w:sz w:val="32"/>
              </w:rPr>
            </w:pPr>
            <w:proofErr w:type="spellStart"/>
            <w:r>
              <w:rPr>
                <w:rFonts w:ascii="Arial" w:hAnsi="Arial"/>
                <w:b/>
                <w:sz w:val="32"/>
              </w:rPr>
              <w:t>sur</w:t>
            </w:r>
            <w:proofErr w:type="spellEnd"/>
            <w:r>
              <w:rPr>
                <w:rFonts w:ascii="Arial" w:hAnsi="Arial"/>
                <w:b/>
                <w:sz w:val="3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32"/>
              </w:rPr>
              <w:t>l'élimination</w:t>
            </w:r>
            <w:proofErr w:type="spellEnd"/>
          </w:p>
          <w:p w:rsidR="00000000" w:rsidRDefault="00000000">
            <w:pPr>
              <w:tabs>
                <w:tab w:val="right" w:pos="3195"/>
              </w:tabs>
              <w:ind w:hanging="1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de </w:t>
            </w:r>
            <w:proofErr w:type="spellStart"/>
            <w:r>
              <w:rPr>
                <w:rFonts w:ascii="Arial" w:hAnsi="Arial"/>
                <w:b/>
                <w:sz w:val="32"/>
              </w:rPr>
              <w:t>toutes</w:t>
            </w:r>
            <w:proofErr w:type="spellEnd"/>
            <w:r>
              <w:rPr>
                <w:rFonts w:ascii="Arial" w:hAnsi="Arial"/>
                <w:b/>
                <w:sz w:val="3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32"/>
              </w:rPr>
              <w:t>les</w:t>
            </w:r>
            <w:proofErr w:type="spellEnd"/>
            <w:r>
              <w:rPr>
                <w:rFonts w:ascii="Arial" w:hAnsi="Arial"/>
                <w:b/>
                <w:sz w:val="3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32"/>
              </w:rPr>
              <w:t>formes</w:t>
            </w:r>
            <w:proofErr w:type="spellEnd"/>
            <w:r>
              <w:rPr>
                <w:rFonts w:ascii="Arial" w:hAnsi="Arial"/>
                <w:b/>
                <w:sz w:val="32"/>
              </w:rPr>
              <w:t xml:space="preserve"> </w:t>
            </w:r>
          </w:p>
          <w:p w:rsidR="00000000" w:rsidRDefault="00000000">
            <w:pPr>
              <w:tabs>
                <w:tab w:val="right" w:pos="3195"/>
              </w:tabs>
              <w:spacing w:after="58"/>
              <w:ind w:hanging="1"/>
            </w:pPr>
            <w:r>
              <w:rPr>
                <w:rFonts w:ascii="Arial" w:hAnsi="Arial"/>
                <w:b/>
                <w:sz w:val="32"/>
              </w:rPr>
              <w:t xml:space="preserve">de discrimination </w:t>
            </w:r>
            <w:proofErr w:type="spellStart"/>
            <w:r>
              <w:rPr>
                <w:rFonts w:ascii="Arial" w:hAnsi="Arial"/>
                <w:b/>
                <w:sz w:val="32"/>
              </w:rPr>
              <w:t>raciale</w:t>
            </w:r>
            <w:proofErr w:type="spellEnd"/>
          </w:p>
        </w:tc>
        <w:tc>
          <w:tcPr>
            <w:tcW w:w="3402" w:type="dxa"/>
          </w:tcPr>
          <w:p w:rsidR="00000000" w:rsidRDefault="00000000">
            <w:pPr>
              <w:tabs>
                <w:tab w:val="right" w:pos="3195"/>
              </w:tabs>
              <w:ind w:left="476"/>
            </w:pPr>
            <w:r>
              <w:t>Distr.</w:t>
            </w:r>
          </w:p>
          <w:p w:rsidR="00000000" w:rsidRDefault="00000000">
            <w:pPr>
              <w:tabs>
                <w:tab w:val="right" w:pos="3195"/>
              </w:tabs>
              <w:ind w:left="476"/>
            </w:pPr>
            <w:r>
              <w:t>GÉNÉRALE</w:t>
            </w:r>
          </w:p>
          <w:p w:rsidR="00000000" w:rsidRDefault="00000000">
            <w:pPr>
              <w:tabs>
                <w:tab w:val="right" w:pos="3195"/>
              </w:tabs>
              <w:ind w:left="476"/>
            </w:pPr>
          </w:p>
          <w:p w:rsidR="00000000" w:rsidRDefault="00000000">
            <w:pPr>
              <w:tabs>
                <w:tab w:val="right" w:pos="3195"/>
              </w:tabs>
              <w:ind w:left="476"/>
            </w:pPr>
            <w:r>
              <w:t>CERD/C/304/Add.85</w:t>
            </w:r>
          </w:p>
          <w:p w:rsidR="00000000" w:rsidRDefault="00000000">
            <w:pPr>
              <w:tabs>
                <w:tab w:val="right" w:pos="3195"/>
              </w:tabs>
              <w:ind w:left="476"/>
            </w:pPr>
            <w:r>
              <w:t xml:space="preserve">12 </w:t>
            </w:r>
            <w:proofErr w:type="spellStart"/>
            <w:r>
              <w:t>avril</w:t>
            </w:r>
            <w:proofErr w:type="spellEnd"/>
            <w:r>
              <w:t xml:space="preserve"> 2001</w:t>
            </w:r>
          </w:p>
          <w:p w:rsidR="00000000" w:rsidRDefault="00000000">
            <w:pPr>
              <w:tabs>
                <w:tab w:val="right" w:pos="3195"/>
              </w:tabs>
              <w:ind w:left="476"/>
            </w:pPr>
          </w:p>
          <w:p w:rsidR="00000000" w:rsidRDefault="00000000">
            <w:pPr>
              <w:tabs>
                <w:tab w:val="right" w:pos="3195"/>
              </w:tabs>
              <w:ind w:left="476"/>
            </w:pPr>
            <w:r>
              <w:t>FRANÇAIS</w:t>
            </w:r>
          </w:p>
          <w:p w:rsidR="00000000" w:rsidRDefault="00000000">
            <w:pPr>
              <w:tabs>
                <w:tab w:val="right" w:pos="3195"/>
              </w:tabs>
              <w:ind w:left="476"/>
            </w:pPr>
            <w:r>
              <w:t>Original : ANGLAIS</w:t>
            </w:r>
          </w:p>
          <w:p w:rsidR="00000000" w:rsidRDefault="00000000">
            <w:pPr>
              <w:tabs>
                <w:tab w:val="right" w:pos="3195"/>
              </w:tabs>
              <w:spacing w:after="58"/>
              <w:ind w:hanging="1"/>
            </w:pPr>
          </w:p>
        </w:tc>
      </w:tr>
    </w:tbl>
    <w:p w:rsidR="00000000" w:rsidRDefault="00000000">
      <w:pPr>
        <w:rPr>
          <w:caps/>
        </w:rPr>
      </w:pPr>
    </w:p>
    <w:p w:rsidR="00000000" w:rsidRDefault="00000000">
      <w:pPr>
        <w:spacing w:after="240"/>
      </w:pPr>
      <w:r>
        <w:t>COMITÉ POUR L’ÉLIMINATION DE</w:t>
      </w:r>
      <w:r>
        <w:br/>
        <w:t>LA DISCRIMINATION RACIALE</w:t>
      </w:r>
      <w:r>
        <w:br/>
      </w:r>
      <w:proofErr w:type="spellStart"/>
      <w:r>
        <w:t>Cinquante-cinquième</w:t>
      </w:r>
      <w:proofErr w:type="spellEnd"/>
      <w:r>
        <w:t xml:space="preserve"> session</w:t>
      </w:r>
    </w:p>
    <w:p w:rsidR="00000000" w:rsidRDefault="00000000">
      <w:pPr>
        <w:spacing w:after="240"/>
      </w:pPr>
    </w:p>
    <w:p w:rsidR="00000000" w:rsidRDefault="00000000">
      <w:pPr>
        <w:pStyle w:val="BodyText2"/>
      </w:pPr>
      <w:r>
        <w:t>Examen des rapports prÉsentés par les états parties</w:t>
      </w:r>
      <w:r>
        <w:br/>
        <w:t>conformément à l’article 9 de la Convention</w:t>
      </w:r>
    </w:p>
    <w:p w:rsidR="00000000" w:rsidRDefault="00000000">
      <w:pPr>
        <w:pStyle w:val="BodyText"/>
        <w:rPr>
          <w:sz w:val="20"/>
          <w:u w:val="none"/>
        </w:rPr>
      </w:pPr>
      <w:r>
        <w:rPr>
          <w:sz w:val="20"/>
        </w:rPr>
        <w:t xml:space="preserve">Conclusions du </w:t>
      </w:r>
      <w:proofErr w:type="spellStart"/>
      <w:r>
        <w:rPr>
          <w:sz w:val="20"/>
        </w:rPr>
        <w:t>Comité</w:t>
      </w:r>
      <w:proofErr w:type="spellEnd"/>
      <w:r>
        <w:rPr>
          <w:sz w:val="20"/>
        </w:rPr>
        <w:t xml:space="preserve"> pour </w:t>
      </w:r>
      <w:proofErr w:type="spellStart"/>
      <w:r>
        <w:rPr>
          <w:sz w:val="20"/>
        </w:rPr>
        <w:t>l’élimination</w:t>
      </w:r>
      <w:proofErr w:type="spellEnd"/>
      <w:r>
        <w:rPr>
          <w:sz w:val="20"/>
        </w:rPr>
        <w:t xml:space="preserve"> </w:t>
      </w:r>
      <w:r>
        <w:rPr>
          <w:sz w:val="20"/>
        </w:rPr>
        <w:br/>
        <w:t xml:space="preserve">de la discrimination </w:t>
      </w:r>
      <w:proofErr w:type="spellStart"/>
      <w:r>
        <w:rPr>
          <w:sz w:val="20"/>
        </w:rPr>
        <w:t>raciale</w:t>
      </w:r>
      <w:proofErr w:type="spellEnd"/>
    </w:p>
    <w:p w:rsidR="00000000" w:rsidRDefault="00000000">
      <w:pPr>
        <w:pStyle w:val="BodyText"/>
        <w:rPr>
          <w:u w:val="none"/>
        </w:rPr>
      </w:pPr>
    </w:p>
    <w:p w:rsidR="00000000" w:rsidRDefault="00000000">
      <w:pPr>
        <w:pStyle w:val="BodyText"/>
        <w:jc w:val="left"/>
        <w:rPr>
          <w:u w:val="none"/>
        </w:rPr>
      </w:pPr>
    </w:p>
    <w:p w:rsidR="00000000" w:rsidRDefault="00000000">
      <w:pPr>
        <w:pStyle w:val="Heading3"/>
      </w:pPr>
      <w:proofErr w:type="spellStart"/>
      <w:r>
        <w:t>Roumanie</w:t>
      </w:r>
      <w:proofErr w:type="spellEnd"/>
    </w:p>
    <w:p w:rsidR="00000000" w:rsidRDefault="00000000">
      <w:pPr>
        <w:pStyle w:val="1Paragraph"/>
        <w:numPr>
          <w:ilvl w:val="0"/>
          <w:numId w:val="8"/>
        </w:numPr>
        <w:spacing w:after="240"/>
        <w:jc w:val="both"/>
        <w:rPr>
          <w:rFonts w:ascii="Courier New" w:hAnsi="Courier New"/>
          <w:spacing w:val="0"/>
          <w:sz w:val="20"/>
        </w:rPr>
      </w:pPr>
      <w:r>
        <w:rPr>
          <w:rFonts w:ascii="Courier New" w:hAnsi="Courier New"/>
          <w:spacing w:val="0"/>
          <w:sz w:val="20"/>
        </w:rPr>
        <w:tab/>
        <w:t xml:space="preserve">Le </w:t>
      </w:r>
      <w:proofErr w:type="spellStart"/>
      <w:r>
        <w:rPr>
          <w:rFonts w:ascii="Courier New" w:hAnsi="Courier New"/>
          <w:spacing w:val="0"/>
          <w:sz w:val="20"/>
        </w:rPr>
        <w:t>Comité</w:t>
      </w:r>
      <w:proofErr w:type="spellEnd"/>
      <w:r>
        <w:rPr>
          <w:rFonts w:ascii="Courier New" w:hAnsi="Courier New"/>
          <w:spacing w:val="0"/>
          <w:sz w:val="20"/>
        </w:rPr>
        <w:t xml:space="preserve"> a </w:t>
      </w:r>
      <w:proofErr w:type="spellStart"/>
      <w:r>
        <w:rPr>
          <w:rFonts w:ascii="Courier New" w:hAnsi="Courier New"/>
          <w:spacing w:val="0"/>
          <w:sz w:val="20"/>
        </w:rPr>
        <w:t>examiné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les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douzième</w:t>
      </w:r>
      <w:proofErr w:type="spellEnd"/>
      <w:r>
        <w:rPr>
          <w:rFonts w:ascii="Courier New" w:hAnsi="Courier New"/>
          <w:spacing w:val="0"/>
          <w:sz w:val="20"/>
        </w:rPr>
        <w:t xml:space="preserve">, </w:t>
      </w:r>
      <w:proofErr w:type="spellStart"/>
      <w:r>
        <w:rPr>
          <w:rFonts w:ascii="Courier New" w:hAnsi="Courier New"/>
          <w:spacing w:val="0"/>
          <w:sz w:val="20"/>
        </w:rPr>
        <w:t>treizième</w:t>
      </w:r>
      <w:proofErr w:type="spellEnd"/>
      <w:r>
        <w:rPr>
          <w:rFonts w:ascii="Courier New" w:hAnsi="Courier New"/>
          <w:spacing w:val="0"/>
          <w:sz w:val="20"/>
        </w:rPr>
        <w:t xml:space="preserve">, </w:t>
      </w:r>
      <w:proofErr w:type="spellStart"/>
      <w:r>
        <w:rPr>
          <w:rFonts w:ascii="Courier New" w:hAnsi="Courier New"/>
          <w:spacing w:val="0"/>
          <w:sz w:val="20"/>
        </w:rPr>
        <w:t>quatorzième</w:t>
      </w:r>
      <w:proofErr w:type="spellEnd"/>
      <w:r>
        <w:rPr>
          <w:rFonts w:ascii="Courier New" w:hAnsi="Courier New"/>
          <w:spacing w:val="0"/>
          <w:sz w:val="20"/>
        </w:rPr>
        <w:t xml:space="preserve"> et </w:t>
      </w:r>
      <w:proofErr w:type="spellStart"/>
      <w:r>
        <w:rPr>
          <w:rFonts w:ascii="Courier New" w:hAnsi="Courier New"/>
          <w:spacing w:val="0"/>
          <w:sz w:val="20"/>
        </w:rPr>
        <w:t>quinzième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rapports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périodiques</w:t>
      </w:r>
      <w:proofErr w:type="spellEnd"/>
      <w:r>
        <w:rPr>
          <w:rFonts w:ascii="Courier New" w:hAnsi="Courier New"/>
          <w:spacing w:val="0"/>
          <w:sz w:val="20"/>
        </w:rPr>
        <w:t xml:space="preserve"> de la </w:t>
      </w:r>
      <w:proofErr w:type="spellStart"/>
      <w:r>
        <w:rPr>
          <w:rFonts w:ascii="Courier New" w:hAnsi="Courier New"/>
          <w:spacing w:val="0"/>
          <w:sz w:val="20"/>
        </w:rPr>
        <w:t>Roumanie</w:t>
      </w:r>
      <w:proofErr w:type="spellEnd"/>
      <w:r>
        <w:rPr>
          <w:rFonts w:ascii="Courier New" w:hAnsi="Courier New"/>
          <w:spacing w:val="0"/>
          <w:sz w:val="20"/>
        </w:rPr>
        <w:t xml:space="preserve"> (CERD/C/363/Add.1) à </w:t>
      </w:r>
      <w:proofErr w:type="spellStart"/>
      <w:r>
        <w:rPr>
          <w:rFonts w:ascii="Courier New" w:hAnsi="Courier New"/>
          <w:spacing w:val="0"/>
          <w:sz w:val="20"/>
        </w:rPr>
        <w:t>ses</w:t>
      </w:r>
      <w:proofErr w:type="spellEnd"/>
      <w:r>
        <w:rPr>
          <w:rFonts w:ascii="Courier New" w:hAnsi="Courier New"/>
          <w:spacing w:val="0"/>
          <w:sz w:val="20"/>
        </w:rPr>
        <w:t xml:space="preserve"> 1336e et 1337e séances (</w:t>
      </w:r>
      <w:proofErr w:type="spellStart"/>
      <w:r>
        <w:rPr>
          <w:rFonts w:ascii="Courier New" w:hAnsi="Courier New"/>
          <w:spacing w:val="0"/>
          <w:sz w:val="20"/>
        </w:rPr>
        <w:t>voir</w:t>
      </w:r>
      <w:proofErr w:type="spellEnd"/>
      <w:r>
        <w:rPr>
          <w:rFonts w:ascii="Courier New" w:hAnsi="Courier New"/>
          <w:spacing w:val="0"/>
          <w:sz w:val="20"/>
        </w:rPr>
        <w:t xml:space="preserve"> CERD/C/SR.1336 et 1337), </w:t>
      </w:r>
      <w:proofErr w:type="spellStart"/>
      <w:r>
        <w:rPr>
          <w:rFonts w:ascii="Courier New" w:hAnsi="Courier New"/>
          <w:spacing w:val="0"/>
          <w:sz w:val="20"/>
        </w:rPr>
        <w:t>les</w:t>
      </w:r>
      <w:proofErr w:type="spellEnd"/>
      <w:r>
        <w:rPr>
          <w:rFonts w:ascii="Courier New" w:hAnsi="Courier New"/>
          <w:spacing w:val="0"/>
          <w:sz w:val="20"/>
        </w:rPr>
        <w:t xml:space="preserve"> 3 et 4 </w:t>
      </w:r>
      <w:proofErr w:type="spellStart"/>
      <w:r>
        <w:rPr>
          <w:rFonts w:ascii="Courier New" w:hAnsi="Courier New"/>
          <w:spacing w:val="0"/>
          <w:sz w:val="20"/>
        </w:rPr>
        <w:t>août</w:t>
      </w:r>
      <w:proofErr w:type="spellEnd"/>
      <w:r>
        <w:rPr>
          <w:rFonts w:ascii="Courier New" w:hAnsi="Courier New"/>
          <w:spacing w:val="0"/>
          <w:sz w:val="20"/>
        </w:rPr>
        <w:t xml:space="preserve"> 1999, et a </w:t>
      </w:r>
      <w:proofErr w:type="spellStart"/>
      <w:r>
        <w:rPr>
          <w:rFonts w:ascii="Courier New" w:hAnsi="Courier New"/>
          <w:spacing w:val="0"/>
          <w:sz w:val="20"/>
        </w:rPr>
        <w:t>adopté</w:t>
      </w:r>
      <w:proofErr w:type="spellEnd"/>
      <w:r>
        <w:rPr>
          <w:rFonts w:ascii="Courier New" w:hAnsi="Courier New"/>
          <w:spacing w:val="0"/>
          <w:sz w:val="20"/>
        </w:rPr>
        <w:t xml:space="preserve">, à </w:t>
      </w:r>
      <w:proofErr w:type="spellStart"/>
      <w:r>
        <w:rPr>
          <w:rFonts w:ascii="Courier New" w:hAnsi="Courier New"/>
          <w:spacing w:val="0"/>
          <w:sz w:val="20"/>
        </w:rPr>
        <w:t>sa</w:t>
      </w:r>
      <w:proofErr w:type="spellEnd"/>
      <w:r>
        <w:rPr>
          <w:rFonts w:ascii="Courier New" w:hAnsi="Courier New"/>
          <w:spacing w:val="0"/>
          <w:sz w:val="20"/>
        </w:rPr>
        <w:t xml:space="preserve"> 1360e séance (</w:t>
      </w:r>
      <w:proofErr w:type="spellStart"/>
      <w:r>
        <w:rPr>
          <w:rFonts w:ascii="Courier New" w:hAnsi="Courier New"/>
          <w:spacing w:val="0"/>
          <w:sz w:val="20"/>
        </w:rPr>
        <w:t>voir</w:t>
      </w:r>
      <w:proofErr w:type="spellEnd"/>
      <w:r>
        <w:rPr>
          <w:rFonts w:ascii="Courier New" w:hAnsi="Courier New"/>
          <w:spacing w:val="0"/>
          <w:sz w:val="20"/>
        </w:rPr>
        <w:t xml:space="preserve"> CERD/C/SR.1360), le 19 </w:t>
      </w:r>
      <w:proofErr w:type="spellStart"/>
      <w:r>
        <w:rPr>
          <w:rFonts w:ascii="Courier New" w:hAnsi="Courier New"/>
          <w:spacing w:val="0"/>
          <w:sz w:val="20"/>
        </w:rPr>
        <w:t>août</w:t>
      </w:r>
      <w:proofErr w:type="spellEnd"/>
      <w:r>
        <w:rPr>
          <w:rFonts w:ascii="Courier New" w:hAnsi="Courier New"/>
          <w:spacing w:val="0"/>
          <w:sz w:val="20"/>
        </w:rPr>
        <w:t xml:space="preserve"> 1999, </w:t>
      </w:r>
      <w:proofErr w:type="spellStart"/>
      <w:r>
        <w:rPr>
          <w:rFonts w:ascii="Courier New" w:hAnsi="Courier New"/>
          <w:spacing w:val="0"/>
          <w:sz w:val="20"/>
        </w:rPr>
        <w:t>les</w:t>
      </w:r>
      <w:proofErr w:type="spellEnd"/>
      <w:r>
        <w:rPr>
          <w:rFonts w:ascii="Courier New" w:hAnsi="Courier New"/>
          <w:spacing w:val="0"/>
          <w:sz w:val="20"/>
        </w:rPr>
        <w:t xml:space="preserve"> conclusions </w:t>
      </w:r>
      <w:proofErr w:type="spellStart"/>
      <w:r>
        <w:rPr>
          <w:rFonts w:ascii="Courier New" w:hAnsi="Courier New"/>
          <w:spacing w:val="0"/>
          <w:sz w:val="20"/>
        </w:rPr>
        <w:t>ci-après</w:t>
      </w:r>
      <w:proofErr w:type="spellEnd"/>
      <w:r>
        <w:rPr>
          <w:rFonts w:ascii="Courier New" w:hAnsi="Courier New"/>
          <w:spacing w:val="0"/>
          <w:sz w:val="20"/>
        </w:rPr>
        <w:t>.</w:t>
      </w:r>
    </w:p>
    <w:p w:rsidR="00000000" w:rsidRDefault="00000000">
      <w:pPr>
        <w:tabs>
          <w:tab w:val="left" w:pos="0"/>
          <w:tab w:val="right" w:pos="360"/>
          <w:tab w:val="left" w:pos="480"/>
          <w:tab w:val="left" w:pos="960"/>
          <w:tab w:val="left" w:pos="1440"/>
          <w:tab w:val="left" w:pos="1917"/>
          <w:tab w:val="left" w:pos="2397"/>
          <w:tab w:val="left" w:pos="2877"/>
          <w:tab w:val="left" w:pos="3356"/>
          <w:tab w:val="left" w:pos="3836"/>
          <w:tab w:val="left" w:pos="4315"/>
          <w:tab w:val="left" w:pos="4795"/>
          <w:tab w:val="left" w:pos="5275"/>
          <w:tab w:val="left" w:pos="5754"/>
          <w:tab w:val="left" w:pos="6234"/>
          <w:tab w:val="left" w:pos="6712"/>
          <w:tab w:val="left" w:pos="7192"/>
          <w:tab w:val="left" w:pos="7672"/>
          <w:tab w:val="left" w:pos="8151"/>
        </w:tabs>
        <w:spacing w:after="240" w:line="240" w:lineRule="exact"/>
        <w:jc w:val="center"/>
        <w:rPr>
          <w:u w:val="single"/>
        </w:rPr>
      </w:pPr>
      <w:r>
        <w:rPr>
          <w:rStyle w:val="H23"/>
          <w:u w:val="single"/>
        </w:rPr>
        <w:t>A.</w:t>
      </w:r>
      <w:r>
        <w:rPr>
          <w:rStyle w:val="H23"/>
          <w:u w:val="single"/>
        </w:rPr>
        <w:tab/>
        <w:t xml:space="preserve">Introduction </w:t>
      </w:r>
      <w:r>
        <w:rPr>
          <w:rStyle w:val="H23"/>
          <w:u w:val="single"/>
        </w:rPr>
        <w:fldChar w:fldCharType="begin"/>
      </w:r>
      <w:r>
        <w:rPr>
          <w:rStyle w:val="H23"/>
          <w:u w:val="single"/>
        </w:rPr>
        <w:instrText>tc "</w:instrText>
      </w:r>
      <w:r>
        <w:rPr>
          <w:rStyle w:val="H23"/>
          <w:u w:val="single"/>
        </w:rPr>
        <w:tab/>
        <w:instrText>A.</w:instrText>
      </w:r>
      <w:r>
        <w:rPr>
          <w:rStyle w:val="H23"/>
          <w:u w:val="single"/>
        </w:rPr>
        <w:tab/>
        <w:instrText>Introduction " \l 3</w:instrText>
      </w:r>
      <w:r>
        <w:rPr>
          <w:rStyle w:val="H23"/>
          <w:u w:val="single"/>
        </w:rPr>
        <w:fldChar w:fldCharType="end"/>
      </w:r>
    </w:p>
    <w:p w:rsidR="00000000" w:rsidRDefault="00000000">
      <w:pPr>
        <w:pStyle w:val="1Paragraph"/>
        <w:numPr>
          <w:ilvl w:val="0"/>
          <w:numId w:val="8"/>
        </w:numPr>
        <w:spacing w:after="240"/>
        <w:jc w:val="both"/>
        <w:rPr>
          <w:rFonts w:ascii="Courier New" w:hAnsi="Courier New"/>
          <w:spacing w:val="0"/>
          <w:sz w:val="20"/>
        </w:rPr>
      </w:pPr>
      <w:r>
        <w:rPr>
          <w:rFonts w:ascii="Courier New" w:hAnsi="Courier New"/>
          <w:spacing w:val="0"/>
          <w:sz w:val="20"/>
        </w:rPr>
        <w:tab/>
        <w:t xml:space="preserve">Le </w:t>
      </w:r>
      <w:proofErr w:type="spellStart"/>
      <w:r>
        <w:rPr>
          <w:rFonts w:ascii="Courier New" w:hAnsi="Courier New"/>
          <w:spacing w:val="0"/>
          <w:sz w:val="20"/>
        </w:rPr>
        <w:t>Comité</w:t>
      </w:r>
      <w:proofErr w:type="spellEnd"/>
      <w:r>
        <w:rPr>
          <w:rFonts w:ascii="Courier New" w:hAnsi="Courier New"/>
          <w:spacing w:val="0"/>
          <w:sz w:val="20"/>
        </w:rPr>
        <w:t xml:space="preserve"> se </w:t>
      </w:r>
      <w:proofErr w:type="spellStart"/>
      <w:r>
        <w:rPr>
          <w:rFonts w:ascii="Courier New" w:hAnsi="Courier New"/>
          <w:spacing w:val="0"/>
          <w:sz w:val="20"/>
        </w:rPr>
        <w:t>félicite</w:t>
      </w:r>
      <w:proofErr w:type="spellEnd"/>
      <w:r>
        <w:rPr>
          <w:rFonts w:ascii="Courier New" w:hAnsi="Courier New"/>
          <w:spacing w:val="0"/>
          <w:sz w:val="20"/>
        </w:rPr>
        <w:t xml:space="preserve"> du rapport </w:t>
      </w:r>
      <w:proofErr w:type="spellStart"/>
      <w:r>
        <w:rPr>
          <w:rFonts w:ascii="Courier New" w:hAnsi="Courier New"/>
          <w:spacing w:val="0"/>
          <w:sz w:val="20"/>
        </w:rPr>
        <w:t>soumis</w:t>
      </w:r>
      <w:proofErr w:type="spellEnd"/>
      <w:r>
        <w:rPr>
          <w:rFonts w:ascii="Courier New" w:hAnsi="Courier New"/>
          <w:spacing w:val="0"/>
          <w:sz w:val="20"/>
        </w:rPr>
        <w:t xml:space="preserve"> par le </w:t>
      </w:r>
      <w:proofErr w:type="spellStart"/>
      <w:r>
        <w:rPr>
          <w:rFonts w:ascii="Courier New" w:hAnsi="Courier New"/>
          <w:spacing w:val="0"/>
          <w:sz w:val="20"/>
        </w:rPr>
        <w:t>Gouvernement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roumain</w:t>
      </w:r>
      <w:proofErr w:type="spellEnd"/>
      <w:r>
        <w:rPr>
          <w:rFonts w:ascii="Courier New" w:hAnsi="Courier New"/>
          <w:spacing w:val="0"/>
          <w:sz w:val="20"/>
        </w:rPr>
        <w:t xml:space="preserve"> et </w:t>
      </w:r>
      <w:proofErr w:type="spellStart"/>
      <w:r>
        <w:rPr>
          <w:rFonts w:ascii="Courier New" w:hAnsi="Courier New"/>
          <w:spacing w:val="0"/>
          <w:sz w:val="20"/>
        </w:rPr>
        <w:t>des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renseignements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supplémentaires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procurés</w:t>
      </w:r>
      <w:proofErr w:type="spellEnd"/>
      <w:r>
        <w:rPr>
          <w:rFonts w:ascii="Courier New" w:hAnsi="Courier New"/>
          <w:spacing w:val="0"/>
          <w:sz w:val="20"/>
        </w:rPr>
        <w:t xml:space="preserve"> par la </w:t>
      </w:r>
      <w:proofErr w:type="spellStart"/>
      <w:r>
        <w:rPr>
          <w:rFonts w:ascii="Courier New" w:hAnsi="Courier New"/>
          <w:spacing w:val="0"/>
          <w:sz w:val="20"/>
        </w:rPr>
        <w:t>délégation</w:t>
      </w:r>
      <w:proofErr w:type="spellEnd"/>
      <w:r>
        <w:rPr>
          <w:rFonts w:ascii="Courier New" w:hAnsi="Courier New"/>
          <w:spacing w:val="0"/>
          <w:sz w:val="20"/>
        </w:rPr>
        <w:t xml:space="preserve"> en </w:t>
      </w:r>
      <w:proofErr w:type="spellStart"/>
      <w:r>
        <w:rPr>
          <w:rFonts w:ascii="Courier New" w:hAnsi="Courier New"/>
          <w:spacing w:val="0"/>
          <w:sz w:val="20"/>
        </w:rPr>
        <w:t>réponse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aux</w:t>
      </w:r>
      <w:proofErr w:type="spellEnd"/>
      <w:r>
        <w:rPr>
          <w:rFonts w:ascii="Courier New" w:hAnsi="Courier New"/>
          <w:spacing w:val="0"/>
          <w:sz w:val="20"/>
        </w:rPr>
        <w:t xml:space="preserve"> questions et observations </w:t>
      </w:r>
      <w:proofErr w:type="spellStart"/>
      <w:r>
        <w:rPr>
          <w:rFonts w:ascii="Courier New" w:hAnsi="Courier New"/>
          <w:spacing w:val="0"/>
          <w:sz w:val="20"/>
        </w:rPr>
        <w:t>des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membres</w:t>
      </w:r>
      <w:proofErr w:type="spellEnd"/>
      <w:r>
        <w:rPr>
          <w:rFonts w:ascii="Courier New" w:hAnsi="Courier New"/>
          <w:spacing w:val="0"/>
          <w:sz w:val="20"/>
        </w:rPr>
        <w:t xml:space="preserve"> du </w:t>
      </w:r>
      <w:proofErr w:type="spellStart"/>
      <w:r>
        <w:rPr>
          <w:rFonts w:ascii="Courier New" w:hAnsi="Courier New"/>
          <w:spacing w:val="0"/>
          <w:sz w:val="20"/>
        </w:rPr>
        <w:t>Comité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lors</w:t>
      </w:r>
      <w:proofErr w:type="spellEnd"/>
      <w:r>
        <w:rPr>
          <w:rFonts w:ascii="Courier New" w:hAnsi="Courier New"/>
          <w:spacing w:val="0"/>
          <w:sz w:val="20"/>
        </w:rPr>
        <w:t xml:space="preserve"> de </w:t>
      </w:r>
      <w:proofErr w:type="spellStart"/>
      <w:r>
        <w:rPr>
          <w:rFonts w:ascii="Courier New" w:hAnsi="Courier New"/>
          <w:spacing w:val="0"/>
          <w:sz w:val="20"/>
        </w:rPr>
        <w:t>l’examen</w:t>
      </w:r>
      <w:proofErr w:type="spellEnd"/>
      <w:r>
        <w:rPr>
          <w:rFonts w:ascii="Courier New" w:hAnsi="Courier New"/>
          <w:spacing w:val="0"/>
          <w:sz w:val="20"/>
        </w:rPr>
        <w:t xml:space="preserve"> oral du rapport. </w:t>
      </w:r>
      <w:proofErr w:type="spellStart"/>
      <w:r>
        <w:rPr>
          <w:rFonts w:ascii="Courier New" w:hAnsi="Courier New"/>
          <w:spacing w:val="0"/>
          <w:sz w:val="20"/>
        </w:rPr>
        <w:t>Il</w:t>
      </w:r>
      <w:proofErr w:type="spellEnd"/>
      <w:r>
        <w:rPr>
          <w:rFonts w:ascii="Courier New" w:hAnsi="Courier New"/>
          <w:spacing w:val="0"/>
          <w:sz w:val="20"/>
        </w:rPr>
        <w:t xml:space="preserve"> note </w:t>
      </w:r>
      <w:proofErr w:type="spellStart"/>
      <w:r>
        <w:rPr>
          <w:rFonts w:ascii="Courier New" w:hAnsi="Courier New"/>
          <w:spacing w:val="0"/>
          <w:sz w:val="20"/>
        </w:rPr>
        <w:t>favorablement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l’effort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particulier</w:t>
      </w:r>
      <w:proofErr w:type="spellEnd"/>
      <w:r>
        <w:rPr>
          <w:rFonts w:ascii="Courier New" w:hAnsi="Courier New"/>
          <w:spacing w:val="0"/>
          <w:sz w:val="20"/>
        </w:rPr>
        <w:t xml:space="preserve"> fait pour </w:t>
      </w:r>
      <w:proofErr w:type="spellStart"/>
      <w:r>
        <w:rPr>
          <w:rFonts w:ascii="Courier New" w:hAnsi="Courier New"/>
          <w:spacing w:val="0"/>
          <w:sz w:val="20"/>
        </w:rPr>
        <w:t>répondre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aux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préoccupations</w:t>
      </w:r>
      <w:proofErr w:type="spellEnd"/>
      <w:r>
        <w:rPr>
          <w:rFonts w:ascii="Courier New" w:hAnsi="Courier New"/>
          <w:spacing w:val="0"/>
          <w:sz w:val="20"/>
        </w:rPr>
        <w:t xml:space="preserve"> et </w:t>
      </w:r>
      <w:proofErr w:type="spellStart"/>
      <w:r>
        <w:rPr>
          <w:rFonts w:ascii="Courier New" w:hAnsi="Courier New"/>
          <w:spacing w:val="0"/>
          <w:sz w:val="20"/>
        </w:rPr>
        <w:t>aux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demandes</w:t>
      </w:r>
      <w:proofErr w:type="spellEnd"/>
      <w:r>
        <w:rPr>
          <w:rFonts w:ascii="Courier New" w:hAnsi="Courier New"/>
          <w:spacing w:val="0"/>
          <w:sz w:val="20"/>
        </w:rPr>
        <w:t xml:space="preserve"> de </w:t>
      </w:r>
      <w:proofErr w:type="spellStart"/>
      <w:r>
        <w:rPr>
          <w:rFonts w:ascii="Courier New" w:hAnsi="Courier New"/>
          <w:spacing w:val="0"/>
          <w:sz w:val="20"/>
        </w:rPr>
        <w:t>renseignements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formulées</w:t>
      </w:r>
      <w:proofErr w:type="spellEnd"/>
      <w:r>
        <w:rPr>
          <w:rFonts w:ascii="Courier New" w:hAnsi="Courier New"/>
          <w:spacing w:val="0"/>
          <w:sz w:val="20"/>
        </w:rPr>
        <w:t xml:space="preserve"> par le </w:t>
      </w:r>
      <w:proofErr w:type="spellStart"/>
      <w:r>
        <w:rPr>
          <w:rFonts w:ascii="Courier New" w:hAnsi="Courier New"/>
          <w:spacing w:val="0"/>
          <w:sz w:val="20"/>
        </w:rPr>
        <w:t>Comité</w:t>
      </w:r>
      <w:proofErr w:type="spellEnd"/>
      <w:r>
        <w:rPr>
          <w:rFonts w:ascii="Courier New" w:hAnsi="Courier New"/>
          <w:spacing w:val="0"/>
          <w:sz w:val="20"/>
        </w:rPr>
        <w:t xml:space="preserve"> à </w:t>
      </w:r>
      <w:proofErr w:type="spellStart"/>
      <w:r>
        <w:rPr>
          <w:rFonts w:ascii="Courier New" w:hAnsi="Courier New"/>
          <w:spacing w:val="0"/>
          <w:sz w:val="20"/>
        </w:rPr>
        <w:t>l’occasion</w:t>
      </w:r>
      <w:proofErr w:type="spellEnd"/>
      <w:r>
        <w:rPr>
          <w:rFonts w:ascii="Courier New" w:hAnsi="Courier New"/>
          <w:spacing w:val="0"/>
          <w:sz w:val="20"/>
        </w:rPr>
        <w:t xml:space="preserve"> de </w:t>
      </w:r>
      <w:proofErr w:type="spellStart"/>
      <w:r>
        <w:rPr>
          <w:rFonts w:ascii="Courier New" w:hAnsi="Courier New"/>
          <w:spacing w:val="0"/>
          <w:sz w:val="20"/>
        </w:rPr>
        <w:t>l’examen</w:t>
      </w:r>
      <w:proofErr w:type="spellEnd"/>
      <w:r>
        <w:rPr>
          <w:rFonts w:ascii="Courier New" w:hAnsi="Courier New"/>
          <w:spacing w:val="0"/>
          <w:sz w:val="20"/>
        </w:rPr>
        <w:t xml:space="preserve"> du </w:t>
      </w:r>
      <w:proofErr w:type="spellStart"/>
      <w:r>
        <w:rPr>
          <w:rFonts w:ascii="Courier New" w:hAnsi="Courier New"/>
          <w:spacing w:val="0"/>
          <w:sz w:val="20"/>
        </w:rPr>
        <w:t>précédent</w:t>
      </w:r>
      <w:proofErr w:type="spellEnd"/>
      <w:r>
        <w:rPr>
          <w:rFonts w:ascii="Courier New" w:hAnsi="Courier New"/>
          <w:spacing w:val="0"/>
          <w:sz w:val="20"/>
        </w:rPr>
        <w:t xml:space="preserve"> rapport </w:t>
      </w:r>
      <w:proofErr w:type="spellStart"/>
      <w:r>
        <w:rPr>
          <w:rFonts w:ascii="Courier New" w:hAnsi="Courier New"/>
          <w:spacing w:val="0"/>
          <w:sz w:val="20"/>
        </w:rPr>
        <w:t>périodique</w:t>
      </w:r>
      <w:proofErr w:type="spellEnd"/>
      <w:r>
        <w:rPr>
          <w:rFonts w:ascii="Courier New" w:hAnsi="Courier New"/>
          <w:spacing w:val="0"/>
          <w:sz w:val="20"/>
        </w:rPr>
        <w:t xml:space="preserve"> en 1995.</w:t>
      </w:r>
    </w:p>
    <w:p w:rsidR="00000000" w:rsidRDefault="00000000">
      <w:pPr>
        <w:tabs>
          <w:tab w:val="left" w:pos="0"/>
          <w:tab w:val="right" w:pos="360"/>
          <w:tab w:val="left" w:pos="480"/>
          <w:tab w:val="left" w:pos="960"/>
          <w:tab w:val="left" w:pos="1440"/>
          <w:tab w:val="left" w:pos="1917"/>
          <w:tab w:val="left" w:pos="2397"/>
          <w:tab w:val="left" w:pos="2877"/>
          <w:tab w:val="left" w:pos="3356"/>
          <w:tab w:val="left" w:pos="3836"/>
          <w:tab w:val="left" w:pos="4315"/>
          <w:tab w:val="left" w:pos="4795"/>
          <w:tab w:val="left" w:pos="5275"/>
          <w:tab w:val="left" w:pos="5754"/>
          <w:tab w:val="left" w:pos="6234"/>
          <w:tab w:val="left" w:pos="6712"/>
          <w:tab w:val="left" w:pos="7192"/>
          <w:tab w:val="left" w:pos="7672"/>
          <w:tab w:val="left" w:pos="8151"/>
        </w:tabs>
        <w:spacing w:after="240" w:line="240" w:lineRule="exact"/>
        <w:jc w:val="center"/>
        <w:rPr>
          <w:u w:val="single"/>
        </w:rPr>
      </w:pPr>
      <w:r>
        <w:rPr>
          <w:rStyle w:val="H23"/>
          <w:u w:val="single"/>
        </w:rPr>
        <w:t>B.</w:t>
      </w:r>
      <w:r>
        <w:rPr>
          <w:rStyle w:val="H23"/>
          <w:u w:val="single"/>
        </w:rPr>
        <w:tab/>
        <w:t xml:space="preserve">Aspects </w:t>
      </w:r>
      <w:proofErr w:type="spellStart"/>
      <w:r>
        <w:rPr>
          <w:rStyle w:val="H23"/>
          <w:u w:val="single"/>
        </w:rPr>
        <w:t>positifs</w:t>
      </w:r>
      <w:proofErr w:type="spellEnd"/>
      <w:r>
        <w:rPr>
          <w:rStyle w:val="H23"/>
          <w:u w:val="single"/>
        </w:rPr>
        <w:t xml:space="preserve"> </w:t>
      </w:r>
      <w:r>
        <w:rPr>
          <w:rStyle w:val="H23"/>
          <w:u w:val="single"/>
        </w:rPr>
        <w:fldChar w:fldCharType="begin"/>
      </w:r>
      <w:r>
        <w:rPr>
          <w:rStyle w:val="H23"/>
          <w:u w:val="single"/>
        </w:rPr>
        <w:instrText>tc "</w:instrText>
      </w:r>
      <w:r>
        <w:rPr>
          <w:rStyle w:val="H23"/>
          <w:u w:val="single"/>
        </w:rPr>
        <w:tab/>
        <w:instrText>B.</w:instrText>
      </w:r>
      <w:r>
        <w:rPr>
          <w:rStyle w:val="H23"/>
          <w:u w:val="single"/>
        </w:rPr>
        <w:tab/>
        <w:instrText>Aspects positifs " \l 3</w:instrText>
      </w:r>
      <w:r>
        <w:rPr>
          <w:rStyle w:val="H23"/>
          <w:u w:val="single"/>
        </w:rPr>
        <w:fldChar w:fldCharType="end"/>
      </w:r>
    </w:p>
    <w:p w:rsidR="00000000" w:rsidRDefault="00000000">
      <w:pPr>
        <w:pStyle w:val="1Paragraph"/>
        <w:numPr>
          <w:ilvl w:val="0"/>
          <w:numId w:val="8"/>
        </w:numPr>
        <w:spacing w:after="240"/>
        <w:jc w:val="both"/>
        <w:rPr>
          <w:rFonts w:ascii="Courier New" w:hAnsi="Courier New"/>
          <w:spacing w:val="0"/>
          <w:sz w:val="20"/>
        </w:rPr>
      </w:pPr>
      <w:r>
        <w:rPr>
          <w:rFonts w:ascii="Courier New" w:hAnsi="Courier New"/>
          <w:spacing w:val="0"/>
          <w:sz w:val="20"/>
        </w:rPr>
        <w:tab/>
        <w:t xml:space="preserve">Le </w:t>
      </w:r>
      <w:proofErr w:type="spellStart"/>
      <w:r>
        <w:rPr>
          <w:rFonts w:ascii="Courier New" w:hAnsi="Courier New"/>
          <w:spacing w:val="0"/>
          <w:sz w:val="20"/>
        </w:rPr>
        <w:t>Comité</w:t>
      </w:r>
      <w:proofErr w:type="spellEnd"/>
      <w:r>
        <w:rPr>
          <w:rFonts w:ascii="Courier New" w:hAnsi="Courier New"/>
          <w:spacing w:val="0"/>
          <w:sz w:val="20"/>
        </w:rPr>
        <w:t xml:space="preserve"> note </w:t>
      </w:r>
      <w:proofErr w:type="spellStart"/>
      <w:r>
        <w:rPr>
          <w:rFonts w:ascii="Courier New" w:hAnsi="Courier New"/>
          <w:spacing w:val="0"/>
          <w:sz w:val="20"/>
        </w:rPr>
        <w:t>avec</w:t>
      </w:r>
      <w:proofErr w:type="spellEnd"/>
      <w:r>
        <w:rPr>
          <w:rFonts w:ascii="Courier New" w:hAnsi="Courier New"/>
          <w:spacing w:val="0"/>
          <w:sz w:val="20"/>
        </w:rPr>
        <w:t xml:space="preserve"> satisfaction </w:t>
      </w:r>
      <w:proofErr w:type="spellStart"/>
      <w:r>
        <w:rPr>
          <w:rFonts w:ascii="Courier New" w:hAnsi="Courier New"/>
          <w:spacing w:val="0"/>
          <w:sz w:val="20"/>
        </w:rPr>
        <w:t>les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mesures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législatives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adoptées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depuis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l’examen</w:t>
      </w:r>
      <w:proofErr w:type="spellEnd"/>
      <w:r>
        <w:rPr>
          <w:rFonts w:ascii="Courier New" w:hAnsi="Courier New"/>
          <w:spacing w:val="0"/>
          <w:sz w:val="20"/>
        </w:rPr>
        <w:t xml:space="preserve"> du </w:t>
      </w:r>
      <w:proofErr w:type="spellStart"/>
      <w:r>
        <w:rPr>
          <w:rFonts w:ascii="Courier New" w:hAnsi="Courier New"/>
          <w:spacing w:val="0"/>
          <w:sz w:val="20"/>
        </w:rPr>
        <w:t>précédent</w:t>
      </w:r>
      <w:proofErr w:type="spellEnd"/>
      <w:r>
        <w:rPr>
          <w:rFonts w:ascii="Courier New" w:hAnsi="Courier New"/>
          <w:spacing w:val="0"/>
          <w:sz w:val="20"/>
        </w:rPr>
        <w:t xml:space="preserve"> rapport </w:t>
      </w:r>
      <w:proofErr w:type="spellStart"/>
      <w:r>
        <w:rPr>
          <w:rFonts w:ascii="Courier New" w:hAnsi="Courier New"/>
          <w:spacing w:val="0"/>
          <w:sz w:val="20"/>
        </w:rPr>
        <w:t>périodique</w:t>
      </w:r>
      <w:proofErr w:type="spellEnd"/>
      <w:r>
        <w:rPr>
          <w:rFonts w:ascii="Courier New" w:hAnsi="Courier New"/>
          <w:spacing w:val="0"/>
          <w:sz w:val="20"/>
        </w:rPr>
        <w:t xml:space="preserve"> au </w:t>
      </w:r>
      <w:proofErr w:type="spellStart"/>
      <w:r>
        <w:rPr>
          <w:rFonts w:ascii="Courier New" w:hAnsi="Courier New"/>
          <w:spacing w:val="0"/>
          <w:sz w:val="20"/>
        </w:rPr>
        <w:t>sujet</w:t>
      </w:r>
      <w:proofErr w:type="spellEnd"/>
      <w:r>
        <w:rPr>
          <w:rFonts w:ascii="Courier New" w:hAnsi="Courier New"/>
          <w:spacing w:val="0"/>
          <w:sz w:val="20"/>
        </w:rPr>
        <w:t xml:space="preserve"> de </w:t>
      </w:r>
      <w:proofErr w:type="spellStart"/>
      <w:r>
        <w:rPr>
          <w:rFonts w:ascii="Courier New" w:hAnsi="Courier New"/>
          <w:spacing w:val="0"/>
          <w:sz w:val="20"/>
        </w:rPr>
        <w:t>l’application</w:t>
      </w:r>
      <w:proofErr w:type="spellEnd"/>
      <w:r>
        <w:rPr>
          <w:rFonts w:ascii="Courier New" w:hAnsi="Courier New"/>
          <w:spacing w:val="0"/>
          <w:sz w:val="20"/>
        </w:rPr>
        <w:t xml:space="preserve"> de la Convention, </w:t>
      </w:r>
      <w:proofErr w:type="spellStart"/>
      <w:r>
        <w:rPr>
          <w:rFonts w:ascii="Courier New" w:hAnsi="Courier New"/>
          <w:spacing w:val="0"/>
          <w:sz w:val="20"/>
        </w:rPr>
        <w:t>notamment</w:t>
      </w:r>
      <w:proofErr w:type="spellEnd"/>
      <w:r>
        <w:rPr>
          <w:rFonts w:ascii="Courier New" w:hAnsi="Courier New"/>
          <w:spacing w:val="0"/>
          <w:sz w:val="20"/>
        </w:rPr>
        <w:t xml:space="preserve"> la </w:t>
      </w:r>
      <w:proofErr w:type="spellStart"/>
      <w:r>
        <w:rPr>
          <w:rFonts w:ascii="Courier New" w:hAnsi="Courier New"/>
          <w:spacing w:val="0"/>
          <w:sz w:val="20"/>
        </w:rPr>
        <w:t>loi</w:t>
      </w:r>
      <w:proofErr w:type="spellEnd"/>
      <w:r>
        <w:rPr>
          <w:rFonts w:ascii="Courier New" w:hAnsi="Courier New"/>
          <w:spacing w:val="0"/>
          <w:sz w:val="20"/>
        </w:rPr>
        <w:t xml:space="preserve"> qui </w:t>
      </w:r>
      <w:proofErr w:type="spellStart"/>
      <w:r>
        <w:rPr>
          <w:rFonts w:ascii="Courier New" w:hAnsi="Courier New"/>
          <w:spacing w:val="0"/>
          <w:sz w:val="20"/>
        </w:rPr>
        <w:t>réglemente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l’institution</w:t>
      </w:r>
      <w:proofErr w:type="spellEnd"/>
      <w:r>
        <w:rPr>
          <w:rFonts w:ascii="Courier New" w:hAnsi="Courier New"/>
          <w:spacing w:val="0"/>
          <w:sz w:val="20"/>
        </w:rPr>
        <w:t xml:space="preserve"> de </w:t>
      </w:r>
      <w:proofErr w:type="spellStart"/>
      <w:r>
        <w:rPr>
          <w:rFonts w:ascii="Courier New" w:hAnsi="Courier New"/>
          <w:spacing w:val="0"/>
          <w:sz w:val="20"/>
        </w:rPr>
        <w:t>l’avocat</w:t>
      </w:r>
      <w:proofErr w:type="spellEnd"/>
      <w:r>
        <w:rPr>
          <w:rFonts w:ascii="Courier New" w:hAnsi="Courier New"/>
          <w:spacing w:val="0"/>
          <w:sz w:val="20"/>
        </w:rPr>
        <w:t xml:space="preserve"> public et son entrée en </w:t>
      </w:r>
      <w:proofErr w:type="spellStart"/>
      <w:r>
        <w:rPr>
          <w:rFonts w:ascii="Courier New" w:hAnsi="Courier New"/>
          <w:spacing w:val="0"/>
          <w:sz w:val="20"/>
        </w:rPr>
        <w:t>fonctionnement</w:t>
      </w:r>
      <w:proofErr w:type="spellEnd"/>
      <w:r>
        <w:rPr>
          <w:rFonts w:ascii="Courier New" w:hAnsi="Courier New"/>
          <w:spacing w:val="0"/>
          <w:sz w:val="20"/>
        </w:rPr>
        <w:t xml:space="preserve">, de </w:t>
      </w:r>
      <w:proofErr w:type="spellStart"/>
      <w:r>
        <w:rPr>
          <w:rFonts w:ascii="Courier New" w:hAnsi="Courier New"/>
          <w:spacing w:val="0"/>
          <w:sz w:val="20"/>
        </w:rPr>
        <w:t>même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que</w:t>
      </w:r>
      <w:proofErr w:type="spellEnd"/>
      <w:r>
        <w:rPr>
          <w:rFonts w:ascii="Courier New" w:hAnsi="Courier New"/>
          <w:spacing w:val="0"/>
          <w:sz w:val="20"/>
        </w:rPr>
        <w:t xml:space="preserve"> la </w:t>
      </w:r>
      <w:proofErr w:type="spellStart"/>
      <w:r>
        <w:rPr>
          <w:rFonts w:ascii="Courier New" w:hAnsi="Courier New"/>
          <w:spacing w:val="0"/>
          <w:sz w:val="20"/>
        </w:rPr>
        <w:t>loi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sur</w:t>
      </w:r>
      <w:proofErr w:type="spellEnd"/>
      <w:r>
        <w:rPr>
          <w:rFonts w:ascii="Courier New" w:hAnsi="Courier New"/>
          <w:spacing w:val="0"/>
          <w:sz w:val="20"/>
        </w:rPr>
        <w:t xml:space="preserve"> le </w:t>
      </w:r>
      <w:proofErr w:type="spellStart"/>
      <w:r>
        <w:rPr>
          <w:rFonts w:ascii="Courier New" w:hAnsi="Courier New"/>
          <w:spacing w:val="0"/>
          <w:sz w:val="20"/>
        </w:rPr>
        <w:t>statut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réfugiés</w:t>
      </w:r>
      <w:proofErr w:type="spellEnd"/>
      <w:r>
        <w:rPr>
          <w:rFonts w:ascii="Courier New" w:hAnsi="Courier New"/>
          <w:spacing w:val="0"/>
          <w:sz w:val="20"/>
        </w:rPr>
        <w:t>.</w:t>
      </w:r>
    </w:p>
    <w:p w:rsidR="00000000" w:rsidRDefault="00000000">
      <w:pPr>
        <w:pStyle w:val="1Paragraph"/>
        <w:numPr>
          <w:ilvl w:val="0"/>
          <w:numId w:val="8"/>
        </w:numPr>
        <w:spacing w:after="240"/>
        <w:jc w:val="both"/>
        <w:rPr>
          <w:rFonts w:ascii="Courier New" w:hAnsi="Courier New"/>
          <w:spacing w:val="0"/>
          <w:sz w:val="20"/>
        </w:rPr>
      </w:pPr>
      <w:r>
        <w:rPr>
          <w:rFonts w:ascii="Courier New" w:hAnsi="Courier New"/>
          <w:spacing w:val="0"/>
          <w:sz w:val="20"/>
        </w:rPr>
        <w:tab/>
        <w:t xml:space="preserve">Le </w:t>
      </w:r>
      <w:proofErr w:type="spellStart"/>
      <w:r>
        <w:rPr>
          <w:rFonts w:ascii="Courier New" w:hAnsi="Courier New"/>
          <w:spacing w:val="0"/>
          <w:sz w:val="20"/>
        </w:rPr>
        <w:t>Comité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prend</w:t>
      </w:r>
      <w:proofErr w:type="spellEnd"/>
      <w:r>
        <w:rPr>
          <w:rFonts w:ascii="Courier New" w:hAnsi="Courier New"/>
          <w:spacing w:val="0"/>
          <w:sz w:val="20"/>
        </w:rPr>
        <w:t xml:space="preserve"> note </w:t>
      </w:r>
      <w:proofErr w:type="spellStart"/>
      <w:r>
        <w:rPr>
          <w:rFonts w:ascii="Courier New" w:hAnsi="Courier New"/>
          <w:spacing w:val="0"/>
          <w:sz w:val="20"/>
        </w:rPr>
        <w:t>avec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intérêt</w:t>
      </w:r>
      <w:proofErr w:type="spellEnd"/>
      <w:r>
        <w:rPr>
          <w:rFonts w:ascii="Courier New" w:hAnsi="Courier New"/>
          <w:spacing w:val="0"/>
          <w:sz w:val="20"/>
        </w:rPr>
        <w:t xml:space="preserve"> de la </w:t>
      </w:r>
      <w:proofErr w:type="spellStart"/>
      <w:r>
        <w:rPr>
          <w:rFonts w:ascii="Courier New" w:hAnsi="Courier New"/>
          <w:spacing w:val="0"/>
          <w:sz w:val="20"/>
        </w:rPr>
        <w:t>création</w:t>
      </w:r>
      <w:proofErr w:type="spellEnd"/>
      <w:r>
        <w:rPr>
          <w:rFonts w:ascii="Courier New" w:hAnsi="Courier New"/>
          <w:spacing w:val="0"/>
          <w:sz w:val="20"/>
        </w:rPr>
        <w:t xml:space="preserve">, au </w:t>
      </w:r>
      <w:proofErr w:type="spellStart"/>
      <w:r>
        <w:rPr>
          <w:rFonts w:ascii="Courier New" w:hAnsi="Courier New"/>
          <w:spacing w:val="0"/>
          <w:sz w:val="20"/>
        </w:rPr>
        <w:t>sein</w:t>
      </w:r>
      <w:proofErr w:type="spellEnd"/>
      <w:r>
        <w:rPr>
          <w:rFonts w:ascii="Courier New" w:hAnsi="Courier New"/>
          <w:spacing w:val="0"/>
          <w:sz w:val="20"/>
        </w:rPr>
        <w:t xml:space="preserve"> de </w:t>
      </w:r>
      <w:proofErr w:type="spellStart"/>
      <w:r>
        <w:rPr>
          <w:rFonts w:ascii="Courier New" w:hAnsi="Courier New"/>
          <w:spacing w:val="0"/>
          <w:sz w:val="20"/>
        </w:rPr>
        <w:t>l’exécutif</w:t>
      </w:r>
      <w:proofErr w:type="spellEnd"/>
      <w:r>
        <w:rPr>
          <w:rFonts w:ascii="Courier New" w:hAnsi="Courier New"/>
          <w:spacing w:val="0"/>
          <w:sz w:val="20"/>
        </w:rPr>
        <w:t xml:space="preserve">, </w:t>
      </w:r>
      <w:proofErr w:type="spellStart"/>
      <w:r>
        <w:rPr>
          <w:rFonts w:ascii="Courier New" w:hAnsi="Courier New"/>
          <w:spacing w:val="0"/>
          <w:sz w:val="20"/>
        </w:rPr>
        <w:t>d’une</w:t>
      </w:r>
      <w:proofErr w:type="spellEnd"/>
      <w:r>
        <w:rPr>
          <w:rFonts w:ascii="Courier New" w:hAnsi="Courier New"/>
          <w:spacing w:val="0"/>
          <w:sz w:val="20"/>
        </w:rPr>
        <w:t xml:space="preserve"> administration </w:t>
      </w:r>
      <w:proofErr w:type="spellStart"/>
      <w:r>
        <w:rPr>
          <w:rFonts w:ascii="Courier New" w:hAnsi="Courier New"/>
          <w:spacing w:val="0"/>
          <w:sz w:val="20"/>
        </w:rPr>
        <w:t>publique</w:t>
      </w:r>
      <w:proofErr w:type="spellEnd"/>
      <w:r>
        <w:rPr>
          <w:rFonts w:ascii="Courier New" w:hAnsi="Courier New"/>
          <w:spacing w:val="0"/>
          <w:sz w:val="20"/>
        </w:rPr>
        <w:t xml:space="preserve"> pour la protection </w:t>
      </w:r>
      <w:proofErr w:type="spellStart"/>
      <w:r>
        <w:rPr>
          <w:rFonts w:ascii="Courier New" w:hAnsi="Courier New"/>
          <w:spacing w:val="0"/>
          <w:sz w:val="20"/>
        </w:rPr>
        <w:t>des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minorités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nationales</w:t>
      </w:r>
      <w:proofErr w:type="spellEnd"/>
      <w:r>
        <w:rPr>
          <w:rFonts w:ascii="Courier New" w:hAnsi="Courier New"/>
          <w:spacing w:val="0"/>
          <w:sz w:val="20"/>
        </w:rPr>
        <w:t xml:space="preserve">. À </w:t>
      </w:r>
      <w:proofErr w:type="spellStart"/>
      <w:r>
        <w:rPr>
          <w:rFonts w:ascii="Courier New" w:hAnsi="Courier New"/>
          <w:spacing w:val="0"/>
          <w:sz w:val="20"/>
        </w:rPr>
        <w:t>propos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Roms</w:t>
      </w:r>
      <w:proofErr w:type="spellEnd"/>
      <w:r>
        <w:rPr>
          <w:rFonts w:ascii="Courier New" w:hAnsi="Courier New"/>
          <w:spacing w:val="0"/>
          <w:sz w:val="20"/>
        </w:rPr>
        <w:t xml:space="preserve">, le </w:t>
      </w:r>
      <w:proofErr w:type="spellStart"/>
      <w:r>
        <w:rPr>
          <w:rFonts w:ascii="Courier New" w:hAnsi="Courier New"/>
          <w:spacing w:val="0"/>
          <w:sz w:val="20"/>
        </w:rPr>
        <w:t>Comité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prend</w:t>
      </w:r>
      <w:proofErr w:type="spellEnd"/>
      <w:r>
        <w:rPr>
          <w:rFonts w:ascii="Courier New" w:hAnsi="Courier New"/>
          <w:spacing w:val="0"/>
          <w:sz w:val="20"/>
        </w:rPr>
        <w:t xml:space="preserve"> note de la </w:t>
      </w:r>
      <w:proofErr w:type="spellStart"/>
      <w:r>
        <w:rPr>
          <w:rFonts w:ascii="Courier New" w:hAnsi="Courier New"/>
          <w:spacing w:val="0"/>
          <w:sz w:val="20"/>
        </w:rPr>
        <w:t>création</w:t>
      </w:r>
      <w:proofErr w:type="spellEnd"/>
      <w:r>
        <w:rPr>
          <w:rFonts w:ascii="Courier New" w:hAnsi="Courier New"/>
          <w:spacing w:val="0"/>
          <w:sz w:val="20"/>
        </w:rPr>
        <w:t xml:space="preserve">, </w:t>
      </w:r>
      <w:proofErr w:type="spellStart"/>
      <w:r>
        <w:rPr>
          <w:rFonts w:ascii="Courier New" w:hAnsi="Courier New"/>
          <w:spacing w:val="0"/>
          <w:sz w:val="20"/>
        </w:rPr>
        <w:t>dans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ce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département</w:t>
      </w:r>
      <w:proofErr w:type="spellEnd"/>
      <w:r>
        <w:rPr>
          <w:rFonts w:ascii="Courier New" w:hAnsi="Courier New"/>
          <w:spacing w:val="0"/>
          <w:sz w:val="20"/>
        </w:rPr>
        <w:t xml:space="preserve">, du Bureau national </w:t>
      </w:r>
      <w:proofErr w:type="spellStart"/>
      <w:r>
        <w:rPr>
          <w:rFonts w:ascii="Courier New" w:hAnsi="Courier New"/>
          <w:spacing w:val="0"/>
          <w:sz w:val="20"/>
        </w:rPr>
        <w:t>des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Roms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ainsi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que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des</w:t>
      </w:r>
      <w:proofErr w:type="spellEnd"/>
      <w:r>
        <w:rPr>
          <w:rFonts w:ascii="Courier New" w:hAnsi="Courier New"/>
          <w:spacing w:val="0"/>
          <w:sz w:val="20"/>
        </w:rPr>
        <w:t xml:space="preserve"> efforts </w:t>
      </w:r>
      <w:proofErr w:type="spellStart"/>
      <w:r>
        <w:rPr>
          <w:rFonts w:ascii="Courier New" w:hAnsi="Courier New"/>
          <w:spacing w:val="0"/>
          <w:sz w:val="20"/>
        </w:rPr>
        <w:t>faits</w:t>
      </w:r>
      <w:proofErr w:type="spellEnd"/>
      <w:r>
        <w:rPr>
          <w:rFonts w:ascii="Courier New" w:hAnsi="Courier New"/>
          <w:spacing w:val="0"/>
          <w:sz w:val="20"/>
        </w:rPr>
        <w:t xml:space="preserve"> à </w:t>
      </w:r>
      <w:proofErr w:type="spellStart"/>
      <w:r>
        <w:rPr>
          <w:rFonts w:ascii="Courier New" w:hAnsi="Courier New"/>
          <w:spacing w:val="0"/>
          <w:sz w:val="20"/>
        </w:rPr>
        <w:t>l’échelon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interministériel</w:t>
      </w:r>
      <w:proofErr w:type="spellEnd"/>
      <w:r>
        <w:rPr>
          <w:rFonts w:ascii="Courier New" w:hAnsi="Courier New"/>
          <w:spacing w:val="0"/>
          <w:sz w:val="20"/>
        </w:rPr>
        <w:t xml:space="preserve"> pour </w:t>
      </w:r>
      <w:proofErr w:type="spellStart"/>
      <w:r>
        <w:rPr>
          <w:rFonts w:ascii="Courier New" w:hAnsi="Courier New"/>
          <w:spacing w:val="0"/>
          <w:sz w:val="20"/>
        </w:rPr>
        <w:t>coordonner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les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mesures</w:t>
      </w:r>
      <w:proofErr w:type="spellEnd"/>
      <w:r>
        <w:rPr>
          <w:rFonts w:ascii="Courier New" w:hAnsi="Courier New"/>
          <w:spacing w:val="0"/>
          <w:sz w:val="20"/>
        </w:rPr>
        <w:t xml:space="preserve"> en </w:t>
      </w:r>
      <w:proofErr w:type="spellStart"/>
      <w:r>
        <w:rPr>
          <w:rFonts w:ascii="Courier New" w:hAnsi="Courier New"/>
          <w:spacing w:val="0"/>
          <w:sz w:val="20"/>
        </w:rPr>
        <w:t>faveur</w:t>
      </w:r>
      <w:proofErr w:type="spellEnd"/>
      <w:r>
        <w:rPr>
          <w:rFonts w:ascii="Courier New" w:hAnsi="Courier New"/>
          <w:spacing w:val="0"/>
          <w:sz w:val="20"/>
        </w:rPr>
        <w:t xml:space="preserve"> de </w:t>
      </w:r>
      <w:proofErr w:type="spellStart"/>
      <w:r>
        <w:rPr>
          <w:rFonts w:ascii="Courier New" w:hAnsi="Courier New"/>
          <w:spacing w:val="0"/>
          <w:sz w:val="20"/>
        </w:rPr>
        <w:t>cette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minorité</w:t>
      </w:r>
      <w:proofErr w:type="spellEnd"/>
      <w:r>
        <w:rPr>
          <w:rFonts w:ascii="Courier New" w:hAnsi="Courier New"/>
          <w:spacing w:val="0"/>
          <w:sz w:val="20"/>
        </w:rPr>
        <w:t>.</w:t>
      </w:r>
    </w:p>
    <w:p w:rsidR="00000000" w:rsidRDefault="00000000">
      <w:pPr>
        <w:pStyle w:val="1Paragraph"/>
        <w:numPr>
          <w:ilvl w:val="0"/>
          <w:numId w:val="8"/>
        </w:numPr>
        <w:spacing w:after="240"/>
        <w:jc w:val="both"/>
        <w:rPr>
          <w:rFonts w:ascii="Courier New" w:hAnsi="Courier New"/>
          <w:spacing w:val="0"/>
          <w:sz w:val="20"/>
        </w:rPr>
      </w:pPr>
      <w:r>
        <w:rPr>
          <w:rFonts w:ascii="Courier New" w:hAnsi="Courier New"/>
          <w:spacing w:val="0"/>
          <w:sz w:val="20"/>
        </w:rPr>
        <w:tab/>
        <w:t xml:space="preserve">Le </w:t>
      </w:r>
      <w:proofErr w:type="spellStart"/>
      <w:r>
        <w:rPr>
          <w:rFonts w:ascii="Courier New" w:hAnsi="Courier New"/>
          <w:spacing w:val="0"/>
          <w:sz w:val="20"/>
        </w:rPr>
        <w:t>Comité</w:t>
      </w:r>
      <w:proofErr w:type="spellEnd"/>
      <w:r>
        <w:rPr>
          <w:rFonts w:ascii="Courier New" w:hAnsi="Courier New"/>
          <w:spacing w:val="0"/>
          <w:sz w:val="20"/>
        </w:rPr>
        <w:t xml:space="preserve"> se </w:t>
      </w:r>
      <w:proofErr w:type="spellStart"/>
      <w:r>
        <w:rPr>
          <w:rFonts w:ascii="Courier New" w:hAnsi="Courier New"/>
          <w:spacing w:val="0"/>
          <w:sz w:val="20"/>
        </w:rPr>
        <w:t>félicite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des</w:t>
      </w:r>
      <w:proofErr w:type="spellEnd"/>
      <w:r>
        <w:rPr>
          <w:rFonts w:ascii="Courier New" w:hAnsi="Courier New"/>
          <w:spacing w:val="0"/>
          <w:sz w:val="20"/>
        </w:rPr>
        <w:t xml:space="preserve"> actions </w:t>
      </w:r>
      <w:proofErr w:type="spellStart"/>
      <w:r>
        <w:rPr>
          <w:rFonts w:ascii="Courier New" w:hAnsi="Courier New"/>
          <w:spacing w:val="0"/>
          <w:sz w:val="20"/>
        </w:rPr>
        <w:t>entreprises</w:t>
      </w:r>
      <w:proofErr w:type="spellEnd"/>
      <w:r>
        <w:rPr>
          <w:rFonts w:ascii="Courier New" w:hAnsi="Courier New"/>
          <w:spacing w:val="0"/>
          <w:sz w:val="20"/>
        </w:rPr>
        <w:t xml:space="preserve"> pour </w:t>
      </w:r>
      <w:proofErr w:type="spellStart"/>
      <w:r>
        <w:rPr>
          <w:rFonts w:ascii="Courier New" w:hAnsi="Courier New"/>
          <w:spacing w:val="0"/>
          <w:sz w:val="20"/>
        </w:rPr>
        <w:t>mettre</w:t>
      </w:r>
      <w:proofErr w:type="spellEnd"/>
      <w:r>
        <w:rPr>
          <w:rFonts w:ascii="Courier New" w:hAnsi="Courier New"/>
          <w:spacing w:val="0"/>
          <w:sz w:val="20"/>
        </w:rPr>
        <w:t xml:space="preserve"> en </w:t>
      </w:r>
      <w:proofErr w:type="spellStart"/>
      <w:r>
        <w:rPr>
          <w:rFonts w:ascii="Courier New" w:hAnsi="Courier New"/>
          <w:spacing w:val="0"/>
          <w:sz w:val="20"/>
        </w:rPr>
        <w:t>pratique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programmes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d’éducation</w:t>
      </w:r>
      <w:proofErr w:type="spellEnd"/>
      <w:r>
        <w:rPr>
          <w:rFonts w:ascii="Courier New" w:hAnsi="Courier New"/>
          <w:spacing w:val="0"/>
          <w:sz w:val="20"/>
        </w:rPr>
        <w:t xml:space="preserve"> au </w:t>
      </w:r>
      <w:proofErr w:type="spellStart"/>
      <w:r>
        <w:rPr>
          <w:rFonts w:ascii="Courier New" w:hAnsi="Courier New"/>
          <w:spacing w:val="0"/>
          <w:sz w:val="20"/>
        </w:rPr>
        <w:t>sujet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droits</w:t>
      </w:r>
      <w:proofErr w:type="spellEnd"/>
      <w:r>
        <w:rPr>
          <w:rFonts w:ascii="Courier New" w:hAnsi="Courier New"/>
          <w:spacing w:val="0"/>
          <w:sz w:val="20"/>
        </w:rPr>
        <w:t xml:space="preserve"> de </w:t>
      </w:r>
      <w:proofErr w:type="spellStart"/>
      <w:r>
        <w:rPr>
          <w:rFonts w:ascii="Courier New" w:hAnsi="Courier New"/>
          <w:spacing w:val="0"/>
          <w:sz w:val="20"/>
        </w:rPr>
        <w:t>l’homme</w:t>
      </w:r>
      <w:proofErr w:type="spellEnd"/>
      <w:r>
        <w:rPr>
          <w:rFonts w:ascii="Courier New" w:hAnsi="Courier New"/>
          <w:spacing w:val="0"/>
          <w:sz w:val="20"/>
        </w:rPr>
        <w:t xml:space="preserve">, </w:t>
      </w:r>
      <w:proofErr w:type="spellStart"/>
      <w:r>
        <w:rPr>
          <w:rFonts w:ascii="Courier New" w:hAnsi="Courier New"/>
          <w:spacing w:val="0"/>
          <w:sz w:val="20"/>
        </w:rPr>
        <w:t>dont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certains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s’adressent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aux</w:t>
      </w:r>
      <w:proofErr w:type="spellEnd"/>
      <w:r>
        <w:rPr>
          <w:rFonts w:ascii="Courier New" w:hAnsi="Courier New"/>
          <w:spacing w:val="0"/>
          <w:sz w:val="20"/>
        </w:rPr>
        <w:t xml:space="preserve"> agents </w:t>
      </w:r>
      <w:proofErr w:type="spellStart"/>
      <w:r>
        <w:rPr>
          <w:rFonts w:ascii="Courier New" w:hAnsi="Courier New"/>
          <w:spacing w:val="0"/>
          <w:sz w:val="20"/>
        </w:rPr>
        <w:t>des</w:t>
      </w:r>
      <w:proofErr w:type="spellEnd"/>
      <w:r>
        <w:rPr>
          <w:rFonts w:ascii="Courier New" w:hAnsi="Courier New"/>
          <w:spacing w:val="0"/>
          <w:sz w:val="20"/>
        </w:rPr>
        <w:t xml:space="preserve"> services de </w:t>
      </w:r>
      <w:proofErr w:type="spellStart"/>
      <w:r>
        <w:rPr>
          <w:rFonts w:ascii="Courier New" w:hAnsi="Courier New"/>
          <w:spacing w:val="0"/>
          <w:sz w:val="20"/>
        </w:rPr>
        <w:t>répression</w:t>
      </w:r>
      <w:proofErr w:type="spellEnd"/>
      <w:r>
        <w:rPr>
          <w:rFonts w:ascii="Courier New" w:hAnsi="Courier New"/>
          <w:spacing w:val="0"/>
          <w:sz w:val="20"/>
        </w:rPr>
        <w:t xml:space="preserve">. </w:t>
      </w:r>
      <w:proofErr w:type="spellStart"/>
      <w:r>
        <w:rPr>
          <w:rFonts w:ascii="Courier New" w:hAnsi="Courier New"/>
          <w:spacing w:val="0"/>
          <w:sz w:val="20"/>
        </w:rPr>
        <w:t>Il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prend</w:t>
      </w:r>
      <w:proofErr w:type="spellEnd"/>
      <w:r>
        <w:rPr>
          <w:rFonts w:ascii="Courier New" w:hAnsi="Courier New"/>
          <w:spacing w:val="0"/>
          <w:sz w:val="20"/>
        </w:rPr>
        <w:t xml:space="preserve"> note </w:t>
      </w:r>
      <w:proofErr w:type="spellStart"/>
      <w:r>
        <w:rPr>
          <w:rFonts w:ascii="Courier New" w:hAnsi="Courier New"/>
          <w:spacing w:val="0"/>
          <w:sz w:val="20"/>
        </w:rPr>
        <w:t>des</w:t>
      </w:r>
      <w:proofErr w:type="spellEnd"/>
      <w:r>
        <w:rPr>
          <w:rFonts w:ascii="Courier New" w:hAnsi="Courier New"/>
          <w:spacing w:val="0"/>
          <w:sz w:val="20"/>
        </w:rPr>
        <w:t xml:space="preserve"> efforts </w:t>
      </w:r>
      <w:proofErr w:type="spellStart"/>
      <w:r>
        <w:rPr>
          <w:rFonts w:ascii="Courier New" w:hAnsi="Courier New"/>
          <w:spacing w:val="0"/>
          <w:sz w:val="20"/>
        </w:rPr>
        <w:t>accomplis</w:t>
      </w:r>
      <w:proofErr w:type="spellEnd"/>
      <w:r>
        <w:rPr>
          <w:rFonts w:ascii="Courier New" w:hAnsi="Courier New"/>
          <w:spacing w:val="0"/>
          <w:sz w:val="20"/>
        </w:rPr>
        <w:t xml:space="preserve"> pour </w:t>
      </w:r>
      <w:proofErr w:type="spellStart"/>
      <w:r>
        <w:rPr>
          <w:rFonts w:ascii="Courier New" w:hAnsi="Courier New"/>
          <w:spacing w:val="0"/>
          <w:sz w:val="20"/>
        </w:rPr>
        <w:t>rendre</w:t>
      </w:r>
      <w:proofErr w:type="spellEnd"/>
      <w:r>
        <w:rPr>
          <w:rFonts w:ascii="Courier New" w:hAnsi="Courier New"/>
          <w:spacing w:val="0"/>
          <w:sz w:val="20"/>
        </w:rPr>
        <w:t xml:space="preserve"> la police plus </w:t>
      </w:r>
      <w:proofErr w:type="spellStart"/>
      <w:r>
        <w:rPr>
          <w:rFonts w:ascii="Courier New" w:hAnsi="Courier New"/>
          <w:spacing w:val="0"/>
          <w:sz w:val="20"/>
        </w:rPr>
        <w:t>efficace</w:t>
      </w:r>
      <w:proofErr w:type="spellEnd"/>
      <w:r>
        <w:rPr>
          <w:rFonts w:ascii="Courier New" w:hAnsi="Courier New"/>
          <w:spacing w:val="0"/>
          <w:sz w:val="20"/>
        </w:rPr>
        <w:t xml:space="preserve"> et plus </w:t>
      </w:r>
      <w:proofErr w:type="spellStart"/>
      <w:r>
        <w:rPr>
          <w:rFonts w:ascii="Courier New" w:hAnsi="Courier New"/>
          <w:spacing w:val="0"/>
          <w:sz w:val="20"/>
        </w:rPr>
        <w:t>respectueuse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droits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individus</w:t>
      </w:r>
      <w:proofErr w:type="spellEnd"/>
      <w:r>
        <w:rPr>
          <w:rFonts w:ascii="Courier New" w:hAnsi="Courier New"/>
          <w:spacing w:val="0"/>
          <w:sz w:val="20"/>
        </w:rPr>
        <w:t xml:space="preserve"> en </w:t>
      </w:r>
      <w:proofErr w:type="spellStart"/>
      <w:r>
        <w:rPr>
          <w:rFonts w:ascii="Courier New" w:hAnsi="Courier New"/>
          <w:spacing w:val="0"/>
          <w:sz w:val="20"/>
        </w:rPr>
        <w:t>général</w:t>
      </w:r>
      <w:proofErr w:type="spellEnd"/>
      <w:r>
        <w:rPr>
          <w:rFonts w:ascii="Courier New" w:hAnsi="Courier New"/>
          <w:spacing w:val="0"/>
          <w:sz w:val="20"/>
        </w:rPr>
        <w:t xml:space="preserve">, et </w:t>
      </w:r>
      <w:proofErr w:type="spellStart"/>
      <w:r>
        <w:rPr>
          <w:rFonts w:ascii="Courier New" w:hAnsi="Courier New"/>
          <w:spacing w:val="0"/>
          <w:sz w:val="20"/>
        </w:rPr>
        <w:t>des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minorités</w:t>
      </w:r>
      <w:proofErr w:type="spellEnd"/>
      <w:r>
        <w:rPr>
          <w:rFonts w:ascii="Courier New" w:hAnsi="Courier New"/>
          <w:spacing w:val="0"/>
          <w:sz w:val="20"/>
        </w:rPr>
        <w:t xml:space="preserve"> en </w:t>
      </w:r>
      <w:proofErr w:type="spellStart"/>
      <w:r>
        <w:rPr>
          <w:rFonts w:ascii="Courier New" w:hAnsi="Courier New"/>
          <w:spacing w:val="0"/>
          <w:sz w:val="20"/>
        </w:rPr>
        <w:t>particulier</w:t>
      </w:r>
      <w:proofErr w:type="spellEnd"/>
      <w:r>
        <w:rPr>
          <w:rFonts w:ascii="Courier New" w:hAnsi="Courier New"/>
          <w:spacing w:val="0"/>
          <w:sz w:val="20"/>
        </w:rPr>
        <w:t>.</w:t>
      </w:r>
    </w:p>
    <w:p w:rsidR="00000000" w:rsidRDefault="00000000">
      <w:pPr>
        <w:pStyle w:val="1Paragraph"/>
        <w:numPr>
          <w:ilvl w:val="0"/>
          <w:numId w:val="8"/>
        </w:numPr>
        <w:spacing w:after="240"/>
        <w:jc w:val="both"/>
        <w:rPr>
          <w:rFonts w:ascii="Courier New" w:hAnsi="Courier New"/>
          <w:spacing w:val="0"/>
          <w:sz w:val="20"/>
        </w:rPr>
      </w:pPr>
      <w:r>
        <w:rPr>
          <w:rFonts w:ascii="Courier New" w:hAnsi="Courier New"/>
          <w:spacing w:val="0"/>
          <w:sz w:val="20"/>
        </w:rPr>
        <w:tab/>
      </w:r>
      <w:proofErr w:type="spellStart"/>
      <w:r>
        <w:rPr>
          <w:rFonts w:ascii="Courier New" w:hAnsi="Courier New"/>
          <w:spacing w:val="0"/>
          <w:sz w:val="20"/>
        </w:rPr>
        <w:t>Les</w:t>
      </w:r>
      <w:proofErr w:type="spellEnd"/>
      <w:r>
        <w:rPr>
          <w:rFonts w:ascii="Courier New" w:hAnsi="Courier New"/>
          <w:spacing w:val="0"/>
          <w:sz w:val="20"/>
        </w:rPr>
        <w:t xml:space="preserve"> efforts </w:t>
      </w:r>
      <w:proofErr w:type="spellStart"/>
      <w:r>
        <w:rPr>
          <w:rFonts w:ascii="Courier New" w:hAnsi="Courier New"/>
          <w:spacing w:val="0"/>
          <w:sz w:val="20"/>
        </w:rPr>
        <w:t>faits</w:t>
      </w:r>
      <w:proofErr w:type="spellEnd"/>
      <w:r>
        <w:rPr>
          <w:rFonts w:ascii="Courier New" w:hAnsi="Courier New"/>
          <w:spacing w:val="0"/>
          <w:sz w:val="20"/>
        </w:rPr>
        <w:t xml:space="preserve"> pour </w:t>
      </w:r>
      <w:proofErr w:type="spellStart"/>
      <w:r>
        <w:rPr>
          <w:rFonts w:ascii="Courier New" w:hAnsi="Courier New"/>
          <w:spacing w:val="0"/>
          <w:sz w:val="20"/>
        </w:rPr>
        <w:t>faciliter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l’accès</w:t>
      </w:r>
      <w:proofErr w:type="spellEnd"/>
      <w:r>
        <w:rPr>
          <w:rFonts w:ascii="Courier New" w:hAnsi="Courier New"/>
          <w:spacing w:val="0"/>
          <w:sz w:val="20"/>
        </w:rPr>
        <w:t xml:space="preserve"> à </w:t>
      </w:r>
      <w:proofErr w:type="spellStart"/>
      <w:r>
        <w:rPr>
          <w:rFonts w:ascii="Courier New" w:hAnsi="Courier New"/>
          <w:spacing w:val="0"/>
          <w:sz w:val="20"/>
        </w:rPr>
        <w:t>l’éducation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dans</w:t>
      </w:r>
      <w:proofErr w:type="spellEnd"/>
      <w:r>
        <w:rPr>
          <w:rFonts w:ascii="Courier New" w:hAnsi="Courier New"/>
          <w:spacing w:val="0"/>
          <w:sz w:val="20"/>
        </w:rPr>
        <w:t xml:space="preserve"> la </w:t>
      </w:r>
      <w:proofErr w:type="spellStart"/>
      <w:r>
        <w:rPr>
          <w:rFonts w:ascii="Courier New" w:hAnsi="Courier New"/>
          <w:spacing w:val="0"/>
          <w:sz w:val="20"/>
        </w:rPr>
        <w:t>langue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maternelle</w:t>
      </w:r>
      <w:proofErr w:type="spellEnd"/>
      <w:r>
        <w:rPr>
          <w:rFonts w:ascii="Courier New" w:hAnsi="Courier New"/>
          <w:spacing w:val="0"/>
          <w:sz w:val="20"/>
        </w:rPr>
        <w:t xml:space="preserve"> pour </w:t>
      </w:r>
      <w:proofErr w:type="spellStart"/>
      <w:r>
        <w:rPr>
          <w:rFonts w:ascii="Courier New" w:hAnsi="Courier New"/>
          <w:spacing w:val="0"/>
          <w:sz w:val="20"/>
        </w:rPr>
        <w:t>les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membres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minorités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nationales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sont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aussi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accueillis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favorablement</w:t>
      </w:r>
      <w:proofErr w:type="spellEnd"/>
      <w:r>
        <w:rPr>
          <w:rFonts w:ascii="Courier New" w:hAnsi="Courier New"/>
          <w:spacing w:val="0"/>
          <w:sz w:val="20"/>
        </w:rPr>
        <w:t>.</w:t>
      </w:r>
    </w:p>
    <w:p w:rsidR="00000000" w:rsidRDefault="00000000">
      <w:pPr>
        <w:pStyle w:val="1Paragraph"/>
        <w:numPr>
          <w:ilvl w:val="0"/>
          <w:numId w:val="8"/>
        </w:numPr>
        <w:spacing w:after="240"/>
        <w:jc w:val="both"/>
        <w:rPr>
          <w:rFonts w:ascii="Courier New" w:hAnsi="Courier New"/>
          <w:spacing w:val="0"/>
          <w:sz w:val="20"/>
        </w:rPr>
      </w:pPr>
      <w:r>
        <w:rPr>
          <w:rFonts w:ascii="Courier New" w:hAnsi="Courier New"/>
          <w:spacing w:val="0"/>
          <w:sz w:val="20"/>
        </w:rPr>
        <w:tab/>
      </w:r>
      <w:proofErr w:type="spellStart"/>
      <w:r>
        <w:rPr>
          <w:rFonts w:ascii="Courier New" w:hAnsi="Courier New"/>
          <w:spacing w:val="0"/>
          <w:sz w:val="20"/>
        </w:rPr>
        <w:t>Il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est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pris</w:t>
      </w:r>
      <w:proofErr w:type="spellEnd"/>
      <w:r>
        <w:rPr>
          <w:rFonts w:ascii="Courier New" w:hAnsi="Courier New"/>
          <w:spacing w:val="0"/>
          <w:sz w:val="20"/>
        </w:rPr>
        <w:t xml:space="preserve"> note </w:t>
      </w:r>
      <w:proofErr w:type="spellStart"/>
      <w:r>
        <w:rPr>
          <w:rFonts w:ascii="Courier New" w:hAnsi="Courier New"/>
          <w:spacing w:val="0"/>
          <w:sz w:val="20"/>
        </w:rPr>
        <w:t>avec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intérêt</w:t>
      </w:r>
      <w:proofErr w:type="spellEnd"/>
      <w:r>
        <w:rPr>
          <w:rFonts w:ascii="Courier New" w:hAnsi="Courier New"/>
          <w:spacing w:val="0"/>
          <w:sz w:val="20"/>
        </w:rPr>
        <w:t xml:space="preserve"> de </w:t>
      </w:r>
      <w:proofErr w:type="spellStart"/>
      <w:r>
        <w:rPr>
          <w:rFonts w:ascii="Courier New" w:hAnsi="Courier New"/>
          <w:spacing w:val="0"/>
          <w:sz w:val="20"/>
        </w:rPr>
        <w:t>l’augmentation</w:t>
      </w:r>
      <w:proofErr w:type="spellEnd"/>
      <w:r>
        <w:rPr>
          <w:rFonts w:ascii="Courier New" w:hAnsi="Courier New"/>
          <w:spacing w:val="0"/>
          <w:sz w:val="20"/>
        </w:rPr>
        <w:t xml:space="preserve"> du </w:t>
      </w:r>
      <w:proofErr w:type="spellStart"/>
      <w:r>
        <w:rPr>
          <w:rFonts w:ascii="Courier New" w:hAnsi="Courier New"/>
          <w:spacing w:val="0"/>
          <w:sz w:val="20"/>
        </w:rPr>
        <w:t>nombre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personnes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appartenant</w:t>
      </w:r>
      <w:proofErr w:type="spellEnd"/>
      <w:r>
        <w:rPr>
          <w:rFonts w:ascii="Courier New" w:hAnsi="Courier New"/>
          <w:spacing w:val="0"/>
          <w:sz w:val="20"/>
        </w:rPr>
        <w:t xml:space="preserve"> à </w:t>
      </w:r>
      <w:proofErr w:type="spellStart"/>
      <w:r>
        <w:rPr>
          <w:rFonts w:ascii="Courier New" w:hAnsi="Courier New"/>
          <w:spacing w:val="0"/>
          <w:sz w:val="20"/>
        </w:rPr>
        <w:t>des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minorités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nationales</w:t>
      </w:r>
      <w:proofErr w:type="spellEnd"/>
      <w:r>
        <w:rPr>
          <w:rFonts w:ascii="Courier New" w:hAnsi="Courier New"/>
          <w:spacing w:val="0"/>
          <w:sz w:val="20"/>
        </w:rPr>
        <w:t xml:space="preserve"> qui </w:t>
      </w:r>
      <w:proofErr w:type="spellStart"/>
      <w:r>
        <w:rPr>
          <w:rFonts w:ascii="Courier New" w:hAnsi="Courier New"/>
          <w:spacing w:val="0"/>
          <w:sz w:val="20"/>
        </w:rPr>
        <w:t>sont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membres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organes</w:t>
      </w:r>
      <w:proofErr w:type="spellEnd"/>
      <w:r>
        <w:rPr>
          <w:rFonts w:ascii="Courier New" w:hAnsi="Courier New"/>
          <w:spacing w:val="0"/>
          <w:sz w:val="20"/>
        </w:rPr>
        <w:t xml:space="preserve"> du </w:t>
      </w:r>
      <w:proofErr w:type="spellStart"/>
      <w:r>
        <w:rPr>
          <w:rFonts w:ascii="Courier New" w:hAnsi="Courier New"/>
          <w:spacing w:val="0"/>
          <w:sz w:val="20"/>
        </w:rPr>
        <w:t>pouvoir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législatif</w:t>
      </w:r>
      <w:proofErr w:type="spellEnd"/>
      <w:r>
        <w:rPr>
          <w:rFonts w:ascii="Courier New" w:hAnsi="Courier New"/>
          <w:spacing w:val="0"/>
          <w:sz w:val="20"/>
        </w:rPr>
        <w:t xml:space="preserve"> et du </w:t>
      </w:r>
      <w:proofErr w:type="spellStart"/>
      <w:r>
        <w:rPr>
          <w:rFonts w:ascii="Courier New" w:hAnsi="Courier New"/>
          <w:spacing w:val="0"/>
          <w:sz w:val="20"/>
        </w:rPr>
        <w:t>pouvoir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exécutif</w:t>
      </w:r>
      <w:proofErr w:type="spellEnd"/>
      <w:r>
        <w:rPr>
          <w:rFonts w:ascii="Courier New" w:hAnsi="Courier New"/>
          <w:spacing w:val="0"/>
          <w:sz w:val="20"/>
        </w:rPr>
        <w:t xml:space="preserve"> et </w:t>
      </w:r>
      <w:proofErr w:type="spellStart"/>
      <w:r>
        <w:rPr>
          <w:rFonts w:ascii="Courier New" w:hAnsi="Courier New"/>
          <w:spacing w:val="0"/>
          <w:sz w:val="20"/>
        </w:rPr>
        <w:t>des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organes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d’administration</w:t>
      </w:r>
      <w:proofErr w:type="spellEnd"/>
      <w:r>
        <w:rPr>
          <w:rFonts w:ascii="Courier New" w:hAnsi="Courier New"/>
          <w:spacing w:val="0"/>
          <w:sz w:val="20"/>
        </w:rPr>
        <w:t xml:space="preserve"> locale.</w:t>
      </w:r>
    </w:p>
    <w:p w:rsidR="00000000" w:rsidRDefault="00000000">
      <w:pPr>
        <w:pStyle w:val="1Paragraph"/>
        <w:numPr>
          <w:ilvl w:val="0"/>
          <w:numId w:val="8"/>
        </w:numPr>
        <w:spacing w:after="240"/>
        <w:jc w:val="both"/>
        <w:rPr>
          <w:rFonts w:ascii="Courier New" w:hAnsi="Courier New"/>
          <w:spacing w:val="0"/>
          <w:sz w:val="20"/>
        </w:rPr>
      </w:pPr>
      <w:r>
        <w:rPr>
          <w:rFonts w:ascii="Courier New" w:hAnsi="Courier New"/>
          <w:spacing w:val="0"/>
          <w:sz w:val="20"/>
        </w:rPr>
        <w:tab/>
        <w:t xml:space="preserve">Le </w:t>
      </w:r>
      <w:proofErr w:type="spellStart"/>
      <w:r>
        <w:rPr>
          <w:rFonts w:ascii="Courier New" w:hAnsi="Courier New"/>
          <w:spacing w:val="0"/>
          <w:sz w:val="20"/>
        </w:rPr>
        <w:t>Comité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prend</w:t>
      </w:r>
      <w:proofErr w:type="spellEnd"/>
      <w:r>
        <w:rPr>
          <w:rFonts w:ascii="Courier New" w:hAnsi="Courier New"/>
          <w:spacing w:val="0"/>
          <w:sz w:val="20"/>
        </w:rPr>
        <w:t xml:space="preserve"> note </w:t>
      </w:r>
      <w:proofErr w:type="spellStart"/>
      <w:r>
        <w:rPr>
          <w:rFonts w:ascii="Courier New" w:hAnsi="Courier New"/>
          <w:spacing w:val="0"/>
          <w:sz w:val="20"/>
        </w:rPr>
        <w:t>avec</w:t>
      </w:r>
      <w:proofErr w:type="spellEnd"/>
      <w:r>
        <w:rPr>
          <w:rFonts w:ascii="Courier New" w:hAnsi="Courier New"/>
          <w:spacing w:val="0"/>
          <w:sz w:val="20"/>
        </w:rPr>
        <w:t xml:space="preserve"> satisfaction de la </w:t>
      </w:r>
      <w:proofErr w:type="spellStart"/>
      <w:r>
        <w:rPr>
          <w:rFonts w:ascii="Courier New" w:hAnsi="Courier New"/>
          <w:spacing w:val="0"/>
          <w:sz w:val="20"/>
        </w:rPr>
        <w:t>soumission</w:t>
      </w:r>
      <w:proofErr w:type="spellEnd"/>
      <w:r>
        <w:rPr>
          <w:rFonts w:ascii="Courier New" w:hAnsi="Courier New"/>
          <w:spacing w:val="0"/>
          <w:sz w:val="20"/>
        </w:rPr>
        <w:t xml:space="preserve"> au </w:t>
      </w:r>
      <w:proofErr w:type="spellStart"/>
      <w:r>
        <w:rPr>
          <w:rFonts w:ascii="Courier New" w:hAnsi="Courier New"/>
          <w:spacing w:val="0"/>
          <w:sz w:val="20"/>
        </w:rPr>
        <w:t>Parlement</w:t>
      </w:r>
      <w:proofErr w:type="spellEnd"/>
      <w:r>
        <w:rPr>
          <w:rFonts w:ascii="Courier New" w:hAnsi="Courier New"/>
          <w:spacing w:val="0"/>
          <w:sz w:val="20"/>
        </w:rPr>
        <w:t xml:space="preserve"> de </w:t>
      </w:r>
      <w:proofErr w:type="spellStart"/>
      <w:r>
        <w:rPr>
          <w:rFonts w:ascii="Courier New" w:hAnsi="Courier New"/>
          <w:spacing w:val="0"/>
          <w:sz w:val="20"/>
        </w:rPr>
        <w:t>projets</w:t>
      </w:r>
      <w:proofErr w:type="spellEnd"/>
      <w:r>
        <w:rPr>
          <w:rFonts w:ascii="Courier New" w:hAnsi="Courier New"/>
          <w:spacing w:val="0"/>
          <w:sz w:val="20"/>
        </w:rPr>
        <w:t xml:space="preserve"> de </w:t>
      </w:r>
      <w:proofErr w:type="spellStart"/>
      <w:r>
        <w:rPr>
          <w:rFonts w:ascii="Courier New" w:hAnsi="Courier New"/>
          <w:spacing w:val="0"/>
          <w:sz w:val="20"/>
        </w:rPr>
        <w:t>loi</w:t>
      </w:r>
      <w:proofErr w:type="spellEnd"/>
      <w:r>
        <w:rPr>
          <w:rFonts w:ascii="Courier New" w:hAnsi="Courier New"/>
          <w:spacing w:val="0"/>
          <w:sz w:val="20"/>
        </w:rPr>
        <w:t xml:space="preserve"> pour la ratification </w:t>
      </w:r>
      <w:proofErr w:type="spellStart"/>
      <w:r>
        <w:rPr>
          <w:rFonts w:ascii="Courier New" w:hAnsi="Courier New"/>
          <w:spacing w:val="0"/>
          <w:sz w:val="20"/>
        </w:rPr>
        <w:t>des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amendements</w:t>
      </w:r>
      <w:proofErr w:type="spellEnd"/>
      <w:r>
        <w:rPr>
          <w:rFonts w:ascii="Courier New" w:hAnsi="Courier New"/>
          <w:spacing w:val="0"/>
          <w:sz w:val="20"/>
        </w:rPr>
        <w:t xml:space="preserve"> du </w:t>
      </w:r>
      <w:proofErr w:type="spellStart"/>
      <w:r>
        <w:rPr>
          <w:rFonts w:ascii="Courier New" w:hAnsi="Courier New"/>
          <w:spacing w:val="0"/>
          <w:sz w:val="20"/>
        </w:rPr>
        <w:t>paragraphe</w:t>
      </w:r>
      <w:proofErr w:type="spellEnd"/>
      <w:r>
        <w:rPr>
          <w:rFonts w:ascii="Courier New" w:hAnsi="Courier New"/>
          <w:spacing w:val="0"/>
          <w:sz w:val="20"/>
        </w:rPr>
        <w:t xml:space="preserve"> 6 de </w:t>
      </w:r>
      <w:proofErr w:type="spellStart"/>
      <w:r>
        <w:rPr>
          <w:rFonts w:ascii="Courier New" w:hAnsi="Courier New"/>
          <w:spacing w:val="0"/>
          <w:sz w:val="20"/>
        </w:rPr>
        <w:t>l’article</w:t>
      </w:r>
      <w:proofErr w:type="spellEnd"/>
      <w:r>
        <w:rPr>
          <w:rFonts w:ascii="Courier New" w:hAnsi="Courier New"/>
          <w:spacing w:val="0"/>
          <w:sz w:val="20"/>
        </w:rPr>
        <w:t xml:space="preserve"> 8 de la Convention </w:t>
      </w:r>
      <w:proofErr w:type="spellStart"/>
      <w:r>
        <w:rPr>
          <w:rFonts w:ascii="Courier New" w:hAnsi="Courier New"/>
          <w:spacing w:val="0"/>
          <w:sz w:val="20"/>
        </w:rPr>
        <w:t>approuvés</w:t>
      </w:r>
      <w:proofErr w:type="spellEnd"/>
      <w:r>
        <w:rPr>
          <w:rFonts w:ascii="Courier New" w:hAnsi="Courier New"/>
          <w:spacing w:val="0"/>
          <w:sz w:val="20"/>
        </w:rPr>
        <w:t xml:space="preserve"> à la </w:t>
      </w:r>
      <w:proofErr w:type="spellStart"/>
      <w:r>
        <w:rPr>
          <w:rFonts w:ascii="Courier New" w:hAnsi="Courier New"/>
          <w:spacing w:val="0"/>
          <w:sz w:val="20"/>
        </w:rPr>
        <w:t>quatorzième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réunion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États</w:t>
      </w:r>
      <w:proofErr w:type="spellEnd"/>
      <w:r>
        <w:rPr>
          <w:rFonts w:ascii="Courier New" w:hAnsi="Courier New"/>
          <w:spacing w:val="0"/>
          <w:sz w:val="20"/>
        </w:rPr>
        <w:t xml:space="preserve"> parties à la Convention et pour </w:t>
      </w:r>
      <w:proofErr w:type="spellStart"/>
      <w:r>
        <w:rPr>
          <w:rFonts w:ascii="Courier New" w:hAnsi="Courier New"/>
          <w:spacing w:val="0"/>
          <w:sz w:val="20"/>
        </w:rPr>
        <w:t>l’adoption</w:t>
      </w:r>
      <w:proofErr w:type="spellEnd"/>
      <w:r>
        <w:rPr>
          <w:rFonts w:ascii="Courier New" w:hAnsi="Courier New"/>
          <w:spacing w:val="0"/>
          <w:sz w:val="20"/>
        </w:rPr>
        <w:t xml:space="preserve"> de la </w:t>
      </w:r>
      <w:proofErr w:type="spellStart"/>
      <w:r>
        <w:rPr>
          <w:rFonts w:ascii="Courier New" w:hAnsi="Courier New"/>
          <w:spacing w:val="0"/>
          <w:sz w:val="20"/>
        </w:rPr>
        <w:t>déclaration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prévue</w:t>
      </w:r>
      <w:proofErr w:type="spellEnd"/>
      <w:r>
        <w:rPr>
          <w:rFonts w:ascii="Courier New" w:hAnsi="Courier New"/>
          <w:spacing w:val="0"/>
          <w:sz w:val="20"/>
        </w:rPr>
        <w:t xml:space="preserve"> à </w:t>
      </w:r>
      <w:proofErr w:type="spellStart"/>
      <w:r>
        <w:rPr>
          <w:rFonts w:ascii="Courier New" w:hAnsi="Courier New"/>
          <w:spacing w:val="0"/>
          <w:sz w:val="20"/>
        </w:rPr>
        <w:t>l’article</w:t>
      </w:r>
      <w:proofErr w:type="spellEnd"/>
      <w:r>
        <w:rPr>
          <w:rFonts w:ascii="Courier New" w:hAnsi="Courier New"/>
          <w:spacing w:val="0"/>
          <w:sz w:val="20"/>
        </w:rPr>
        <w:t> 14 de la Convention.</w:t>
      </w:r>
    </w:p>
    <w:p w:rsidR="00000000" w:rsidRDefault="00000000">
      <w:pPr>
        <w:tabs>
          <w:tab w:val="left" w:pos="0"/>
          <w:tab w:val="right" w:pos="360"/>
          <w:tab w:val="left" w:pos="480"/>
          <w:tab w:val="left" w:pos="960"/>
          <w:tab w:val="left" w:pos="1440"/>
          <w:tab w:val="left" w:pos="1917"/>
          <w:tab w:val="left" w:pos="2397"/>
          <w:tab w:val="left" w:pos="2877"/>
          <w:tab w:val="left" w:pos="3356"/>
          <w:tab w:val="left" w:pos="3836"/>
          <w:tab w:val="left" w:pos="4315"/>
          <w:tab w:val="left" w:pos="4795"/>
          <w:tab w:val="left" w:pos="5275"/>
          <w:tab w:val="left" w:pos="5754"/>
          <w:tab w:val="left" w:pos="6234"/>
          <w:tab w:val="left" w:pos="6712"/>
          <w:tab w:val="left" w:pos="7192"/>
          <w:tab w:val="left" w:pos="7672"/>
          <w:tab w:val="left" w:pos="8151"/>
        </w:tabs>
        <w:spacing w:after="240" w:line="240" w:lineRule="exact"/>
        <w:jc w:val="center"/>
        <w:rPr>
          <w:u w:val="single"/>
        </w:rPr>
      </w:pPr>
      <w:r>
        <w:rPr>
          <w:rStyle w:val="H23"/>
          <w:u w:val="single"/>
        </w:rPr>
        <w:t>C.</w:t>
      </w:r>
      <w:r>
        <w:rPr>
          <w:rStyle w:val="H23"/>
          <w:u w:val="single"/>
        </w:rPr>
        <w:tab/>
      </w:r>
      <w:proofErr w:type="spellStart"/>
      <w:r>
        <w:rPr>
          <w:rStyle w:val="H23"/>
          <w:u w:val="single"/>
        </w:rPr>
        <w:t>Principaux</w:t>
      </w:r>
      <w:proofErr w:type="spellEnd"/>
      <w:r>
        <w:rPr>
          <w:rStyle w:val="H23"/>
          <w:u w:val="single"/>
        </w:rPr>
        <w:t xml:space="preserve"> </w:t>
      </w:r>
      <w:proofErr w:type="spellStart"/>
      <w:r>
        <w:rPr>
          <w:rStyle w:val="H23"/>
          <w:u w:val="single"/>
        </w:rPr>
        <w:t>sujets</w:t>
      </w:r>
      <w:proofErr w:type="spellEnd"/>
      <w:r>
        <w:rPr>
          <w:rStyle w:val="H23"/>
          <w:u w:val="single"/>
        </w:rPr>
        <w:t xml:space="preserve"> de </w:t>
      </w:r>
      <w:proofErr w:type="spellStart"/>
      <w:r>
        <w:rPr>
          <w:rStyle w:val="H23"/>
          <w:u w:val="single"/>
        </w:rPr>
        <w:t>préoccupation</w:t>
      </w:r>
      <w:proofErr w:type="spellEnd"/>
      <w:r>
        <w:rPr>
          <w:rStyle w:val="H23"/>
          <w:u w:val="single"/>
        </w:rPr>
        <w:t xml:space="preserve"> </w:t>
      </w:r>
      <w:r>
        <w:rPr>
          <w:rStyle w:val="H23"/>
          <w:u w:val="single"/>
        </w:rPr>
        <w:fldChar w:fldCharType="begin"/>
      </w:r>
      <w:r>
        <w:rPr>
          <w:rStyle w:val="H23"/>
          <w:u w:val="single"/>
        </w:rPr>
        <w:instrText>tc "</w:instrText>
      </w:r>
      <w:r>
        <w:rPr>
          <w:rStyle w:val="H23"/>
          <w:u w:val="single"/>
        </w:rPr>
        <w:tab/>
        <w:instrText>C.</w:instrText>
      </w:r>
      <w:r>
        <w:rPr>
          <w:rStyle w:val="H23"/>
          <w:u w:val="single"/>
        </w:rPr>
        <w:tab/>
        <w:instrText>Principaux sujets de préoccupation " \l 3</w:instrText>
      </w:r>
      <w:r>
        <w:rPr>
          <w:rStyle w:val="H23"/>
          <w:u w:val="single"/>
        </w:rPr>
        <w:fldChar w:fldCharType="end"/>
      </w:r>
    </w:p>
    <w:p w:rsidR="00000000" w:rsidRDefault="00000000">
      <w:pPr>
        <w:pStyle w:val="1Paragraph"/>
        <w:numPr>
          <w:ilvl w:val="0"/>
          <w:numId w:val="8"/>
        </w:numPr>
        <w:spacing w:after="240"/>
        <w:jc w:val="both"/>
        <w:rPr>
          <w:rFonts w:ascii="Courier New" w:hAnsi="Courier New"/>
          <w:spacing w:val="0"/>
          <w:sz w:val="20"/>
        </w:rPr>
      </w:pPr>
      <w:r>
        <w:rPr>
          <w:rFonts w:ascii="Courier New" w:hAnsi="Courier New"/>
          <w:spacing w:val="0"/>
          <w:sz w:val="20"/>
        </w:rPr>
        <w:tab/>
        <w:t xml:space="preserve">Le </w:t>
      </w:r>
      <w:proofErr w:type="spellStart"/>
      <w:r>
        <w:rPr>
          <w:rFonts w:ascii="Courier New" w:hAnsi="Courier New"/>
          <w:spacing w:val="0"/>
          <w:sz w:val="20"/>
        </w:rPr>
        <w:t>Comité</w:t>
      </w:r>
      <w:proofErr w:type="spellEnd"/>
      <w:r>
        <w:rPr>
          <w:rFonts w:ascii="Courier New" w:hAnsi="Courier New"/>
          <w:spacing w:val="0"/>
          <w:sz w:val="20"/>
        </w:rPr>
        <w:t xml:space="preserve"> se </w:t>
      </w:r>
      <w:proofErr w:type="spellStart"/>
      <w:r>
        <w:rPr>
          <w:rFonts w:ascii="Courier New" w:hAnsi="Courier New"/>
          <w:spacing w:val="0"/>
          <w:sz w:val="20"/>
        </w:rPr>
        <w:t>déclare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préoccupé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que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les</w:t>
      </w:r>
      <w:proofErr w:type="spellEnd"/>
      <w:r>
        <w:rPr>
          <w:rFonts w:ascii="Courier New" w:hAnsi="Courier New"/>
          <w:spacing w:val="0"/>
          <w:sz w:val="20"/>
        </w:rPr>
        <w:t xml:space="preserve"> dispositions de la </w:t>
      </w:r>
      <w:proofErr w:type="spellStart"/>
      <w:r>
        <w:rPr>
          <w:rFonts w:ascii="Courier New" w:hAnsi="Courier New"/>
          <w:spacing w:val="0"/>
          <w:sz w:val="20"/>
        </w:rPr>
        <w:t>législation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roumaine</w:t>
      </w:r>
      <w:proofErr w:type="spellEnd"/>
      <w:r>
        <w:rPr>
          <w:rFonts w:ascii="Courier New" w:hAnsi="Courier New"/>
          <w:spacing w:val="0"/>
          <w:sz w:val="20"/>
        </w:rPr>
        <w:t xml:space="preserve"> qui </w:t>
      </w:r>
      <w:proofErr w:type="spellStart"/>
      <w:r>
        <w:rPr>
          <w:rFonts w:ascii="Courier New" w:hAnsi="Courier New"/>
          <w:spacing w:val="0"/>
          <w:sz w:val="20"/>
        </w:rPr>
        <w:t>rendent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répréhensibles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les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faits</w:t>
      </w:r>
      <w:proofErr w:type="spellEnd"/>
      <w:r>
        <w:rPr>
          <w:rFonts w:ascii="Courier New" w:hAnsi="Courier New"/>
          <w:spacing w:val="0"/>
          <w:sz w:val="20"/>
        </w:rPr>
        <w:t xml:space="preserve"> de discrimination </w:t>
      </w:r>
      <w:proofErr w:type="spellStart"/>
      <w:r>
        <w:rPr>
          <w:rFonts w:ascii="Courier New" w:hAnsi="Courier New"/>
          <w:spacing w:val="0"/>
          <w:sz w:val="20"/>
        </w:rPr>
        <w:t>raciale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commis</w:t>
      </w:r>
      <w:proofErr w:type="spellEnd"/>
      <w:r>
        <w:rPr>
          <w:rFonts w:ascii="Courier New" w:hAnsi="Courier New"/>
          <w:spacing w:val="0"/>
          <w:sz w:val="20"/>
        </w:rPr>
        <w:t xml:space="preserve"> par </w:t>
      </w:r>
      <w:proofErr w:type="spellStart"/>
      <w:r>
        <w:rPr>
          <w:rFonts w:ascii="Courier New" w:hAnsi="Courier New"/>
          <w:spacing w:val="0"/>
          <w:sz w:val="20"/>
        </w:rPr>
        <w:t>les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individus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ne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soient</w:t>
      </w:r>
      <w:proofErr w:type="spellEnd"/>
      <w:r>
        <w:rPr>
          <w:rFonts w:ascii="Courier New" w:hAnsi="Courier New"/>
          <w:spacing w:val="0"/>
          <w:sz w:val="20"/>
        </w:rPr>
        <w:t xml:space="preserve"> pas </w:t>
      </w:r>
      <w:proofErr w:type="spellStart"/>
      <w:r>
        <w:rPr>
          <w:rFonts w:ascii="Courier New" w:hAnsi="Courier New"/>
          <w:spacing w:val="0"/>
          <w:sz w:val="20"/>
        </w:rPr>
        <w:t>pleinement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conformes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aux</w:t>
      </w:r>
      <w:proofErr w:type="spellEnd"/>
      <w:r>
        <w:rPr>
          <w:rFonts w:ascii="Courier New" w:hAnsi="Courier New"/>
          <w:spacing w:val="0"/>
          <w:sz w:val="20"/>
        </w:rPr>
        <w:t xml:space="preserve"> dispositions de </w:t>
      </w:r>
      <w:proofErr w:type="spellStart"/>
      <w:r>
        <w:rPr>
          <w:rFonts w:ascii="Courier New" w:hAnsi="Courier New"/>
          <w:spacing w:val="0"/>
          <w:sz w:val="20"/>
        </w:rPr>
        <w:t>l’alinéa</w:t>
      </w:r>
      <w:proofErr w:type="spellEnd"/>
      <w:r>
        <w:rPr>
          <w:rFonts w:ascii="Courier New" w:hAnsi="Courier New"/>
          <w:spacing w:val="0"/>
          <w:sz w:val="20"/>
        </w:rPr>
        <w:t xml:space="preserve"> d) du </w:t>
      </w:r>
      <w:proofErr w:type="spellStart"/>
      <w:r>
        <w:rPr>
          <w:rFonts w:ascii="Courier New" w:hAnsi="Courier New"/>
          <w:spacing w:val="0"/>
          <w:sz w:val="20"/>
        </w:rPr>
        <w:t>paragraphe</w:t>
      </w:r>
      <w:proofErr w:type="spellEnd"/>
      <w:r>
        <w:rPr>
          <w:rFonts w:ascii="Courier New" w:hAnsi="Courier New"/>
          <w:spacing w:val="0"/>
          <w:sz w:val="20"/>
        </w:rPr>
        <w:t xml:space="preserve"> 1 de </w:t>
      </w:r>
      <w:proofErr w:type="spellStart"/>
      <w:r>
        <w:rPr>
          <w:rFonts w:ascii="Courier New" w:hAnsi="Courier New"/>
          <w:spacing w:val="0"/>
          <w:sz w:val="20"/>
        </w:rPr>
        <w:t>l’article</w:t>
      </w:r>
      <w:proofErr w:type="spellEnd"/>
      <w:r>
        <w:rPr>
          <w:rFonts w:ascii="Courier New" w:hAnsi="Courier New"/>
          <w:spacing w:val="0"/>
          <w:sz w:val="20"/>
        </w:rPr>
        <w:t xml:space="preserve"> 2 de la Convention. Le fait </w:t>
      </w:r>
      <w:proofErr w:type="spellStart"/>
      <w:r>
        <w:rPr>
          <w:rFonts w:ascii="Courier New" w:hAnsi="Courier New"/>
          <w:spacing w:val="0"/>
          <w:sz w:val="20"/>
        </w:rPr>
        <w:t>que</w:t>
      </w:r>
      <w:proofErr w:type="spellEnd"/>
      <w:r>
        <w:rPr>
          <w:rFonts w:ascii="Courier New" w:hAnsi="Courier New"/>
          <w:spacing w:val="0"/>
          <w:sz w:val="20"/>
        </w:rPr>
        <w:t xml:space="preserve"> la </w:t>
      </w:r>
      <w:proofErr w:type="spellStart"/>
      <w:r>
        <w:rPr>
          <w:rFonts w:ascii="Courier New" w:hAnsi="Courier New"/>
          <w:spacing w:val="0"/>
          <w:sz w:val="20"/>
        </w:rPr>
        <w:t>législation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n’énonce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aucune</w:t>
      </w:r>
      <w:proofErr w:type="spellEnd"/>
      <w:r>
        <w:rPr>
          <w:rFonts w:ascii="Courier New" w:hAnsi="Courier New"/>
          <w:spacing w:val="0"/>
          <w:sz w:val="20"/>
        </w:rPr>
        <w:t xml:space="preserve"> interdiction </w:t>
      </w:r>
      <w:proofErr w:type="spellStart"/>
      <w:r>
        <w:rPr>
          <w:rFonts w:ascii="Courier New" w:hAnsi="Courier New"/>
          <w:spacing w:val="0"/>
          <w:sz w:val="20"/>
        </w:rPr>
        <w:t>claire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organisations</w:t>
      </w:r>
      <w:proofErr w:type="spellEnd"/>
      <w:r>
        <w:rPr>
          <w:rFonts w:ascii="Courier New" w:hAnsi="Courier New"/>
          <w:spacing w:val="0"/>
          <w:sz w:val="20"/>
        </w:rPr>
        <w:t xml:space="preserve"> qui </w:t>
      </w:r>
      <w:proofErr w:type="spellStart"/>
      <w:r>
        <w:rPr>
          <w:rFonts w:ascii="Courier New" w:hAnsi="Courier New"/>
          <w:spacing w:val="0"/>
          <w:sz w:val="20"/>
        </w:rPr>
        <w:t>répandent</w:t>
      </w:r>
      <w:proofErr w:type="spellEnd"/>
      <w:r>
        <w:rPr>
          <w:rFonts w:ascii="Courier New" w:hAnsi="Courier New"/>
          <w:spacing w:val="0"/>
          <w:sz w:val="20"/>
        </w:rPr>
        <w:t xml:space="preserve"> la discrimination </w:t>
      </w:r>
      <w:proofErr w:type="spellStart"/>
      <w:r>
        <w:rPr>
          <w:rFonts w:ascii="Courier New" w:hAnsi="Courier New"/>
          <w:spacing w:val="0"/>
          <w:sz w:val="20"/>
        </w:rPr>
        <w:t>raciale</w:t>
      </w:r>
      <w:proofErr w:type="spellEnd"/>
      <w:r>
        <w:rPr>
          <w:rFonts w:ascii="Courier New" w:hAnsi="Courier New"/>
          <w:spacing w:val="0"/>
          <w:sz w:val="20"/>
        </w:rPr>
        <w:t xml:space="preserve"> et y </w:t>
      </w:r>
      <w:proofErr w:type="spellStart"/>
      <w:r>
        <w:rPr>
          <w:rFonts w:ascii="Courier New" w:hAnsi="Courier New"/>
          <w:spacing w:val="0"/>
          <w:sz w:val="20"/>
        </w:rPr>
        <w:t>incitent</w:t>
      </w:r>
      <w:proofErr w:type="spellEnd"/>
      <w:r>
        <w:rPr>
          <w:rFonts w:ascii="Courier New" w:hAnsi="Courier New"/>
          <w:spacing w:val="0"/>
          <w:sz w:val="20"/>
        </w:rPr>
        <w:t xml:space="preserve">, au </w:t>
      </w:r>
      <w:proofErr w:type="spellStart"/>
      <w:r>
        <w:rPr>
          <w:rFonts w:ascii="Courier New" w:hAnsi="Courier New"/>
          <w:spacing w:val="0"/>
          <w:sz w:val="20"/>
        </w:rPr>
        <w:t>sens</w:t>
      </w:r>
      <w:proofErr w:type="spellEnd"/>
      <w:r>
        <w:rPr>
          <w:rFonts w:ascii="Courier New" w:hAnsi="Courier New"/>
          <w:spacing w:val="0"/>
          <w:sz w:val="20"/>
        </w:rPr>
        <w:t xml:space="preserve"> de </w:t>
      </w:r>
      <w:proofErr w:type="spellStart"/>
      <w:r>
        <w:rPr>
          <w:rFonts w:ascii="Courier New" w:hAnsi="Courier New"/>
          <w:spacing w:val="0"/>
          <w:sz w:val="20"/>
        </w:rPr>
        <w:t>l’alinéa</w:t>
      </w:r>
      <w:proofErr w:type="spellEnd"/>
      <w:r>
        <w:rPr>
          <w:rFonts w:ascii="Courier New" w:hAnsi="Courier New"/>
          <w:spacing w:val="0"/>
          <w:sz w:val="20"/>
        </w:rPr>
        <w:t xml:space="preserve"> b) de </w:t>
      </w:r>
      <w:proofErr w:type="spellStart"/>
      <w:r>
        <w:rPr>
          <w:rFonts w:ascii="Courier New" w:hAnsi="Courier New"/>
          <w:spacing w:val="0"/>
          <w:sz w:val="20"/>
        </w:rPr>
        <w:t>l’article</w:t>
      </w:r>
      <w:proofErr w:type="spellEnd"/>
      <w:r>
        <w:rPr>
          <w:rFonts w:ascii="Courier New" w:hAnsi="Courier New"/>
          <w:spacing w:val="0"/>
          <w:sz w:val="20"/>
        </w:rPr>
        <w:t xml:space="preserve"> 4 de la Convention, </w:t>
      </w:r>
      <w:proofErr w:type="spellStart"/>
      <w:r>
        <w:rPr>
          <w:rFonts w:ascii="Courier New" w:hAnsi="Courier New"/>
          <w:spacing w:val="0"/>
          <w:sz w:val="20"/>
        </w:rPr>
        <w:t>est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également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préoccupant</w:t>
      </w:r>
      <w:proofErr w:type="spellEnd"/>
      <w:r>
        <w:rPr>
          <w:rFonts w:ascii="Courier New" w:hAnsi="Courier New"/>
          <w:spacing w:val="0"/>
          <w:sz w:val="20"/>
        </w:rPr>
        <w:t>.</w:t>
      </w:r>
    </w:p>
    <w:p w:rsidR="00000000" w:rsidRDefault="00000000">
      <w:pPr>
        <w:pStyle w:val="1Paragraph"/>
        <w:numPr>
          <w:ilvl w:val="0"/>
          <w:numId w:val="8"/>
        </w:numPr>
        <w:spacing w:after="240"/>
        <w:jc w:val="both"/>
        <w:rPr>
          <w:rFonts w:ascii="Courier New" w:hAnsi="Courier New"/>
          <w:spacing w:val="0"/>
          <w:sz w:val="20"/>
        </w:rPr>
      </w:pPr>
      <w:proofErr w:type="spellStart"/>
      <w:r>
        <w:rPr>
          <w:rFonts w:ascii="Courier New" w:hAnsi="Courier New"/>
          <w:spacing w:val="0"/>
          <w:sz w:val="20"/>
        </w:rPr>
        <w:t>Un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autre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sujet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d’inquiétude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vient</w:t>
      </w:r>
      <w:proofErr w:type="spellEnd"/>
      <w:r>
        <w:rPr>
          <w:rFonts w:ascii="Courier New" w:hAnsi="Courier New"/>
          <w:spacing w:val="0"/>
          <w:sz w:val="20"/>
        </w:rPr>
        <w:t xml:space="preserve"> de la </w:t>
      </w:r>
      <w:proofErr w:type="spellStart"/>
      <w:r>
        <w:rPr>
          <w:rFonts w:ascii="Courier New" w:hAnsi="Courier New"/>
          <w:spacing w:val="0"/>
          <w:sz w:val="20"/>
        </w:rPr>
        <w:t>persistance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des</w:t>
      </w:r>
      <w:proofErr w:type="spellEnd"/>
      <w:r>
        <w:rPr>
          <w:rFonts w:ascii="Courier New" w:hAnsi="Courier New"/>
          <w:spacing w:val="0"/>
          <w:sz w:val="20"/>
        </w:rPr>
        <w:t xml:space="preserve"> attitudes </w:t>
      </w:r>
      <w:proofErr w:type="spellStart"/>
      <w:r>
        <w:rPr>
          <w:rFonts w:ascii="Courier New" w:hAnsi="Courier New"/>
          <w:spacing w:val="0"/>
          <w:sz w:val="20"/>
        </w:rPr>
        <w:t>xénophobes</w:t>
      </w:r>
      <w:proofErr w:type="spellEnd"/>
      <w:r>
        <w:rPr>
          <w:rFonts w:ascii="Courier New" w:hAnsi="Courier New"/>
          <w:spacing w:val="0"/>
          <w:sz w:val="20"/>
        </w:rPr>
        <w:t xml:space="preserve"> et </w:t>
      </w:r>
      <w:proofErr w:type="spellStart"/>
      <w:r>
        <w:rPr>
          <w:rFonts w:ascii="Courier New" w:hAnsi="Courier New"/>
          <w:spacing w:val="0"/>
          <w:sz w:val="20"/>
        </w:rPr>
        <w:t>des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préjugés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contre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certaines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minorités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dans</w:t>
      </w:r>
      <w:proofErr w:type="spellEnd"/>
      <w:r>
        <w:rPr>
          <w:rFonts w:ascii="Courier New" w:hAnsi="Courier New"/>
          <w:spacing w:val="0"/>
          <w:sz w:val="20"/>
        </w:rPr>
        <w:t xml:space="preserve"> la </w:t>
      </w:r>
      <w:proofErr w:type="spellStart"/>
      <w:r>
        <w:rPr>
          <w:rFonts w:ascii="Courier New" w:hAnsi="Courier New"/>
          <w:spacing w:val="0"/>
          <w:sz w:val="20"/>
        </w:rPr>
        <w:t>société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roumaine</w:t>
      </w:r>
      <w:proofErr w:type="spellEnd"/>
      <w:r>
        <w:rPr>
          <w:rFonts w:ascii="Courier New" w:hAnsi="Courier New"/>
          <w:spacing w:val="0"/>
          <w:sz w:val="20"/>
        </w:rPr>
        <w:t xml:space="preserve">, </w:t>
      </w:r>
      <w:proofErr w:type="spellStart"/>
      <w:r>
        <w:rPr>
          <w:rFonts w:ascii="Courier New" w:hAnsi="Courier New"/>
          <w:spacing w:val="0"/>
          <w:sz w:val="20"/>
        </w:rPr>
        <w:t>lesquels</w:t>
      </w:r>
      <w:proofErr w:type="spellEnd"/>
      <w:r>
        <w:rPr>
          <w:rFonts w:ascii="Courier New" w:hAnsi="Courier New"/>
          <w:spacing w:val="0"/>
          <w:sz w:val="20"/>
        </w:rPr>
        <w:t xml:space="preserve"> se </w:t>
      </w:r>
      <w:proofErr w:type="spellStart"/>
      <w:r>
        <w:rPr>
          <w:rFonts w:ascii="Courier New" w:hAnsi="Courier New"/>
          <w:spacing w:val="0"/>
          <w:sz w:val="20"/>
        </w:rPr>
        <w:t>manifestent</w:t>
      </w:r>
      <w:proofErr w:type="spellEnd"/>
      <w:r>
        <w:rPr>
          <w:rFonts w:ascii="Courier New" w:hAnsi="Courier New"/>
          <w:spacing w:val="0"/>
          <w:sz w:val="20"/>
        </w:rPr>
        <w:t xml:space="preserve"> à de </w:t>
      </w:r>
      <w:proofErr w:type="spellStart"/>
      <w:r>
        <w:rPr>
          <w:rFonts w:ascii="Courier New" w:hAnsi="Courier New"/>
          <w:spacing w:val="0"/>
          <w:sz w:val="20"/>
        </w:rPr>
        <w:t>nombreuses</w:t>
      </w:r>
      <w:proofErr w:type="spellEnd"/>
      <w:r>
        <w:rPr>
          <w:rFonts w:ascii="Courier New" w:hAnsi="Courier New"/>
          <w:spacing w:val="0"/>
          <w:sz w:val="20"/>
        </w:rPr>
        <w:t xml:space="preserve"> occasions </w:t>
      </w:r>
      <w:proofErr w:type="spellStart"/>
      <w:r>
        <w:rPr>
          <w:rFonts w:ascii="Courier New" w:hAnsi="Courier New"/>
          <w:spacing w:val="0"/>
          <w:sz w:val="20"/>
        </w:rPr>
        <w:t>dans</w:t>
      </w:r>
      <w:proofErr w:type="spellEnd"/>
      <w:r>
        <w:rPr>
          <w:rFonts w:ascii="Courier New" w:hAnsi="Courier New"/>
          <w:spacing w:val="0"/>
          <w:sz w:val="20"/>
        </w:rPr>
        <w:t xml:space="preserve"> divers </w:t>
      </w:r>
      <w:proofErr w:type="spellStart"/>
      <w:r>
        <w:rPr>
          <w:rFonts w:ascii="Courier New" w:hAnsi="Courier New"/>
          <w:spacing w:val="0"/>
          <w:sz w:val="20"/>
        </w:rPr>
        <w:t>moyens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d’informa</w:t>
      </w:r>
      <w:r>
        <w:rPr>
          <w:rFonts w:ascii="Courier New" w:hAnsi="Courier New"/>
          <w:spacing w:val="0"/>
          <w:sz w:val="20"/>
        </w:rPr>
        <w:softHyphen/>
        <w:t>tion</w:t>
      </w:r>
      <w:proofErr w:type="spellEnd"/>
      <w:r>
        <w:rPr>
          <w:rFonts w:ascii="Courier New" w:hAnsi="Courier New"/>
          <w:spacing w:val="0"/>
          <w:sz w:val="20"/>
        </w:rPr>
        <w:t xml:space="preserve"> de masse.</w:t>
      </w:r>
    </w:p>
    <w:p w:rsidR="00000000" w:rsidRDefault="00000000">
      <w:pPr>
        <w:pStyle w:val="1Paragraph"/>
        <w:numPr>
          <w:ilvl w:val="0"/>
          <w:numId w:val="8"/>
        </w:numPr>
        <w:spacing w:after="240"/>
        <w:jc w:val="both"/>
        <w:rPr>
          <w:rFonts w:ascii="Courier New" w:hAnsi="Courier New"/>
          <w:spacing w:val="0"/>
          <w:sz w:val="20"/>
        </w:rPr>
      </w:pPr>
      <w:r>
        <w:rPr>
          <w:rFonts w:ascii="Courier New" w:hAnsi="Courier New"/>
          <w:spacing w:val="0"/>
          <w:sz w:val="20"/>
        </w:rPr>
        <w:t xml:space="preserve">La situation </w:t>
      </w:r>
      <w:proofErr w:type="spellStart"/>
      <w:r>
        <w:rPr>
          <w:rFonts w:ascii="Courier New" w:hAnsi="Courier New"/>
          <w:spacing w:val="0"/>
          <w:sz w:val="20"/>
        </w:rPr>
        <w:t>des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Roms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est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particulièrement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préoccupante</w:t>
      </w:r>
      <w:proofErr w:type="spellEnd"/>
      <w:r>
        <w:rPr>
          <w:rFonts w:ascii="Courier New" w:hAnsi="Courier New"/>
          <w:spacing w:val="0"/>
          <w:sz w:val="20"/>
        </w:rPr>
        <w:t xml:space="preserve"> car </w:t>
      </w:r>
      <w:proofErr w:type="spellStart"/>
      <w:r>
        <w:rPr>
          <w:rFonts w:ascii="Courier New" w:hAnsi="Courier New"/>
          <w:spacing w:val="0"/>
          <w:sz w:val="20"/>
        </w:rPr>
        <w:t>aucune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amélioration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n’a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été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signalée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dans</w:t>
      </w:r>
      <w:proofErr w:type="spellEnd"/>
      <w:r>
        <w:rPr>
          <w:rFonts w:ascii="Courier New" w:hAnsi="Courier New"/>
          <w:spacing w:val="0"/>
          <w:sz w:val="20"/>
        </w:rPr>
        <w:t xml:space="preserve"> le </w:t>
      </w:r>
      <w:proofErr w:type="spellStart"/>
      <w:r>
        <w:rPr>
          <w:rFonts w:ascii="Courier New" w:hAnsi="Courier New"/>
          <w:spacing w:val="0"/>
          <w:sz w:val="20"/>
        </w:rPr>
        <w:t>sens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d’une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réduction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taux</w:t>
      </w:r>
      <w:proofErr w:type="spellEnd"/>
      <w:r>
        <w:rPr>
          <w:rFonts w:ascii="Courier New" w:hAnsi="Courier New"/>
          <w:spacing w:val="0"/>
          <w:sz w:val="20"/>
        </w:rPr>
        <w:t xml:space="preserve"> de </w:t>
      </w:r>
      <w:proofErr w:type="spellStart"/>
      <w:r>
        <w:rPr>
          <w:rFonts w:ascii="Courier New" w:hAnsi="Courier New"/>
          <w:spacing w:val="0"/>
          <w:sz w:val="20"/>
        </w:rPr>
        <w:t>chômage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élevés</w:t>
      </w:r>
      <w:proofErr w:type="spellEnd"/>
      <w:r>
        <w:rPr>
          <w:rFonts w:ascii="Courier New" w:hAnsi="Courier New"/>
          <w:spacing w:val="0"/>
          <w:sz w:val="20"/>
        </w:rPr>
        <w:t xml:space="preserve"> et </w:t>
      </w:r>
      <w:proofErr w:type="spellStart"/>
      <w:r>
        <w:rPr>
          <w:rFonts w:ascii="Courier New" w:hAnsi="Courier New"/>
          <w:spacing w:val="0"/>
          <w:sz w:val="20"/>
        </w:rPr>
        <w:t>d’une</w:t>
      </w:r>
      <w:proofErr w:type="spellEnd"/>
      <w:r>
        <w:rPr>
          <w:rFonts w:ascii="Courier New" w:hAnsi="Courier New"/>
          <w:spacing w:val="0"/>
          <w:sz w:val="20"/>
        </w:rPr>
        <w:t xml:space="preserve"> augmentation du bas </w:t>
      </w:r>
      <w:proofErr w:type="spellStart"/>
      <w:r>
        <w:rPr>
          <w:rFonts w:ascii="Courier New" w:hAnsi="Courier New"/>
          <w:spacing w:val="0"/>
          <w:sz w:val="20"/>
        </w:rPr>
        <w:t>niveau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d’instruction</w:t>
      </w:r>
      <w:proofErr w:type="spellEnd"/>
      <w:r>
        <w:rPr>
          <w:rFonts w:ascii="Courier New" w:hAnsi="Courier New"/>
          <w:spacing w:val="0"/>
          <w:sz w:val="20"/>
        </w:rPr>
        <w:t xml:space="preserve"> qui </w:t>
      </w:r>
      <w:proofErr w:type="spellStart"/>
      <w:r>
        <w:rPr>
          <w:rFonts w:ascii="Courier New" w:hAnsi="Courier New"/>
          <w:spacing w:val="0"/>
          <w:sz w:val="20"/>
        </w:rPr>
        <w:t>caractérisent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traditionnellement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les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membres</w:t>
      </w:r>
      <w:proofErr w:type="spellEnd"/>
      <w:r>
        <w:rPr>
          <w:rFonts w:ascii="Courier New" w:hAnsi="Courier New"/>
          <w:spacing w:val="0"/>
          <w:sz w:val="20"/>
        </w:rPr>
        <w:t xml:space="preserve"> de </w:t>
      </w:r>
      <w:proofErr w:type="spellStart"/>
      <w:r>
        <w:rPr>
          <w:rFonts w:ascii="Courier New" w:hAnsi="Courier New"/>
          <w:spacing w:val="0"/>
          <w:sz w:val="20"/>
        </w:rPr>
        <w:t>cette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minorité</w:t>
      </w:r>
      <w:proofErr w:type="spellEnd"/>
      <w:r>
        <w:rPr>
          <w:rFonts w:ascii="Courier New" w:hAnsi="Courier New"/>
          <w:spacing w:val="0"/>
          <w:sz w:val="20"/>
        </w:rPr>
        <w:t xml:space="preserve">; </w:t>
      </w:r>
      <w:proofErr w:type="spellStart"/>
      <w:r>
        <w:rPr>
          <w:rFonts w:ascii="Courier New" w:hAnsi="Courier New"/>
          <w:spacing w:val="0"/>
          <w:sz w:val="20"/>
        </w:rPr>
        <w:t>cet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état</w:t>
      </w:r>
      <w:proofErr w:type="spellEnd"/>
      <w:r>
        <w:rPr>
          <w:rFonts w:ascii="Courier New" w:hAnsi="Courier New"/>
          <w:spacing w:val="0"/>
          <w:sz w:val="20"/>
        </w:rPr>
        <w:t xml:space="preserve"> de </w:t>
      </w:r>
      <w:proofErr w:type="spellStart"/>
      <w:r>
        <w:rPr>
          <w:rFonts w:ascii="Courier New" w:hAnsi="Courier New"/>
          <w:spacing w:val="0"/>
          <w:sz w:val="20"/>
        </w:rPr>
        <w:t>choses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contribue</w:t>
      </w:r>
      <w:proofErr w:type="spellEnd"/>
      <w:r>
        <w:rPr>
          <w:rFonts w:ascii="Courier New" w:hAnsi="Courier New"/>
          <w:spacing w:val="0"/>
          <w:sz w:val="20"/>
        </w:rPr>
        <w:t xml:space="preserve"> à </w:t>
      </w:r>
      <w:proofErr w:type="spellStart"/>
      <w:r>
        <w:rPr>
          <w:rFonts w:ascii="Courier New" w:hAnsi="Courier New"/>
          <w:spacing w:val="0"/>
          <w:sz w:val="20"/>
        </w:rPr>
        <w:t>maintenir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l’image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négative</w:t>
      </w:r>
      <w:proofErr w:type="spellEnd"/>
      <w:r>
        <w:rPr>
          <w:rFonts w:ascii="Courier New" w:hAnsi="Courier New"/>
          <w:spacing w:val="0"/>
          <w:sz w:val="20"/>
        </w:rPr>
        <w:t xml:space="preserve"> et </w:t>
      </w:r>
      <w:proofErr w:type="spellStart"/>
      <w:r>
        <w:rPr>
          <w:rFonts w:ascii="Courier New" w:hAnsi="Courier New"/>
          <w:spacing w:val="0"/>
          <w:sz w:val="20"/>
        </w:rPr>
        <w:t>stéréotypée</w:t>
      </w:r>
      <w:proofErr w:type="spellEnd"/>
      <w:r>
        <w:rPr>
          <w:rFonts w:ascii="Courier New" w:hAnsi="Courier New"/>
          <w:spacing w:val="0"/>
          <w:sz w:val="20"/>
        </w:rPr>
        <w:t xml:space="preserve"> de </w:t>
      </w:r>
      <w:proofErr w:type="spellStart"/>
      <w:r>
        <w:rPr>
          <w:rFonts w:ascii="Courier New" w:hAnsi="Courier New"/>
          <w:spacing w:val="0"/>
          <w:sz w:val="20"/>
        </w:rPr>
        <w:t>cette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minorité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dans</w:t>
      </w:r>
      <w:proofErr w:type="spellEnd"/>
      <w:r>
        <w:rPr>
          <w:rFonts w:ascii="Courier New" w:hAnsi="Courier New"/>
          <w:spacing w:val="0"/>
          <w:sz w:val="20"/>
        </w:rPr>
        <w:t xml:space="preserve"> le </w:t>
      </w:r>
      <w:proofErr w:type="spellStart"/>
      <w:r>
        <w:rPr>
          <w:rFonts w:ascii="Courier New" w:hAnsi="Courier New"/>
          <w:spacing w:val="0"/>
          <w:sz w:val="20"/>
        </w:rPr>
        <w:t>reste</w:t>
      </w:r>
      <w:proofErr w:type="spellEnd"/>
      <w:r>
        <w:rPr>
          <w:rFonts w:ascii="Courier New" w:hAnsi="Courier New"/>
          <w:spacing w:val="0"/>
          <w:sz w:val="20"/>
        </w:rPr>
        <w:t xml:space="preserve"> de la </w:t>
      </w:r>
      <w:proofErr w:type="spellStart"/>
      <w:r>
        <w:rPr>
          <w:rFonts w:ascii="Courier New" w:hAnsi="Courier New"/>
          <w:spacing w:val="0"/>
          <w:sz w:val="20"/>
        </w:rPr>
        <w:t>société</w:t>
      </w:r>
      <w:proofErr w:type="spellEnd"/>
      <w:r>
        <w:rPr>
          <w:rFonts w:ascii="Courier New" w:hAnsi="Courier New"/>
          <w:spacing w:val="0"/>
          <w:sz w:val="20"/>
        </w:rPr>
        <w:t xml:space="preserve">. En raison de la situation </w:t>
      </w:r>
      <w:proofErr w:type="spellStart"/>
      <w:r>
        <w:rPr>
          <w:rFonts w:ascii="Courier New" w:hAnsi="Courier New"/>
          <w:spacing w:val="0"/>
          <w:sz w:val="20"/>
        </w:rPr>
        <w:t>désavantagée</w:t>
      </w:r>
      <w:proofErr w:type="spellEnd"/>
      <w:r>
        <w:rPr>
          <w:rFonts w:ascii="Courier New" w:hAnsi="Courier New"/>
          <w:spacing w:val="0"/>
          <w:sz w:val="20"/>
        </w:rPr>
        <w:t xml:space="preserve"> de </w:t>
      </w:r>
      <w:proofErr w:type="spellStart"/>
      <w:r>
        <w:rPr>
          <w:rFonts w:ascii="Courier New" w:hAnsi="Courier New"/>
          <w:spacing w:val="0"/>
          <w:sz w:val="20"/>
        </w:rPr>
        <w:t>ce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groupe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humain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dans</w:t>
      </w:r>
      <w:proofErr w:type="spellEnd"/>
      <w:r>
        <w:rPr>
          <w:rFonts w:ascii="Courier New" w:hAnsi="Courier New"/>
          <w:spacing w:val="0"/>
          <w:sz w:val="20"/>
        </w:rPr>
        <w:t xml:space="preserve"> la </w:t>
      </w:r>
      <w:proofErr w:type="spellStart"/>
      <w:r>
        <w:rPr>
          <w:rFonts w:ascii="Courier New" w:hAnsi="Courier New"/>
          <w:spacing w:val="0"/>
          <w:sz w:val="20"/>
        </w:rPr>
        <w:t>société</w:t>
      </w:r>
      <w:proofErr w:type="spellEnd"/>
      <w:r>
        <w:rPr>
          <w:rFonts w:ascii="Courier New" w:hAnsi="Courier New"/>
          <w:spacing w:val="0"/>
          <w:sz w:val="20"/>
        </w:rPr>
        <w:t xml:space="preserve">, le </w:t>
      </w:r>
      <w:proofErr w:type="spellStart"/>
      <w:r>
        <w:rPr>
          <w:rFonts w:ascii="Courier New" w:hAnsi="Courier New"/>
          <w:spacing w:val="0"/>
          <w:sz w:val="20"/>
        </w:rPr>
        <w:t>Comité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est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particulièrement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préoccupé</w:t>
      </w:r>
      <w:proofErr w:type="spellEnd"/>
      <w:r>
        <w:rPr>
          <w:rFonts w:ascii="Courier New" w:hAnsi="Courier New"/>
          <w:spacing w:val="0"/>
          <w:sz w:val="20"/>
        </w:rPr>
        <w:t xml:space="preserve"> par </w:t>
      </w:r>
      <w:proofErr w:type="spellStart"/>
      <w:r>
        <w:rPr>
          <w:rFonts w:ascii="Courier New" w:hAnsi="Courier New"/>
          <w:spacing w:val="0"/>
          <w:sz w:val="20"/>
        </w:rPr>
        <w:t>l’absence</w:t>
      </w:r>
      <w:proofErr w:type="spellEnd"/>
      <w:r>
        <w:rPr>
          <w:rFonts w:ascii="Courier New" w:hAnsi="Courier New"/>
          <w:spacing w:val="0"/>
          <w:sz w:val="20"/>
        </w:rPr>
        <w:t xml:space="preserve"> de </w:t>
      </w:r>
      <w:proofErr w:type="spellStart"/>
      <w:r>
        <w:rPr>
          <w:rFonts w:ascii="Courier New" w:hAnsi="Courier New"/>
          <w:spacing w:val="0"/>
          <w:sz w:val="20"/>
        </w:rPr>
        <w:t>mesures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économiques</w:t>
      </w:r>
      <w:proofErr w:type="spellEnd"/>
      <w:r>
        <w:rPr>
          <w:rFonts w:ascii="Courier New" w:hAnsi="Courier New"/>
          <w:spacing w:val="0"/>
          <w:sz w:val="20"/>
        </w:rPr>
        <w:t xml:space="preserve"> et </w:t>
      </w:r>
      <w:proofErr w:type="spellStart"/>
      <w:r>
        <w:rPr>
          <w:rFonts w:ascii="Courier New" w:hAnsi="Courier New"/>
          <w:spacing w:val="0"/>
          <w:sz w:val="20"/>
        </w:rPr>
        <w:t>sociales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telles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que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celles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envisagées</w:t>
      </w:r>
      <w:proofErr w:type="spellEnd"/>
      <w:r>
        <w:rPr>
          <w:rFonts w:ascii="Courier New" w:hAnsi="Courier New"/>
          <w:spacing w:val="0"/>
          <w:sz w:val="20"/>
        </w:rPr>
        <w:t xml:space="preserve"> au </w:t>
      </w:r>
      <w:proofErr w:type="spellStart"/>
      <w:r>
        <w:rPr>
          <w:rFonts w:ascii="Courier New" w:hAnsi="Courier New"/>
          <w:spacing w:val="0"/>
          <w:sz w:val="20"/>
        </w:rPr>
        <w:t>paragraphe</w:t>
      </w:r>
      <w:proofErr w:type="spellEnd"/>
      <w:r>
        <w:rPr>
          <w:rFonts w:ascii="Courier New" w:hAnsi="Courier New"/>
          <w:spacing w:val="0"/>
          <w:sz w:val="20"/>
        </w:rPr>
        <w:t xml:space="preserve"> 2 de </w:t>
      </w:r>
      <w:proofErr w:type="spellStart"/>
      <w:r>
        <w:rPr>
          <w:rFonts w:ascii="Courier New" w:hAnsi="Courier New"/>
          <w:spacing w:val="0"/>
          <w:sz w:val="20"/>
        </w:rPr>
        <w:t>l’article</w:t>
      </w:r>
      <w:proofErr w:type="spellEnd"/>
      <w:r>
        <w:rPr>
          <w:rFonts w:ascii="Courier New" w:hAnsi="Courier New"/>
          <w:spacing w:val="0"/>
          <w:sz w:val="20"/>
        </w:rPr>
        <w:t xml:space="preserve"> 2 de la Convention en </w:t>
      </w:r>
      <w:proofErr w:type="spellStart"/>
      <w:r>
        <w:rPr>
          <w:rFonts w:ascii="Courier New" w:hAnsi="Courier New"/>
          <w:spacing w:val="0"/>
          <w:sz w:val="20"/>
        </w:rPr>
        <w:t>faveur</w:t>
      </w:r>
      <w:proofErr w:type="spellEnd"/>
      <w:r>
        <w:rPr>
          <w:rFonts w:ascii="Courier New" w:hAnsi="Courier New"/>
          <w:spacing w:val="0"/>
          <w:sz w:val="20"/>
        </w:rPr>
        <w:t xml:space="preserve"> de </w:t>
      </w:r>
      <w:proofErr w:type="spellStart"/>
      <w:r>
        <w:rPr>
          <w:rFonts w:ascii="Courier New" w:hAnsi="Courier New"/>
          <w:spacing w:val="0"/>
          <w:sz w:val="20"/>
        </w:rPr>
        <w:t>cette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minorité</w:t>
      </w:r>
      <w:proofErr w:type="spellEnd"/>
      <w:r>
        <w:rPr>
          <w:rFonts w:ascii="Courier New" w:hAnsi="Courier New"/>
          <w:spacing w:val="0"/>
          <w:sz w:val="20"/>
        </w:rPr>
        <w:t xml:space="preserve">, </w:t>
      </w:r>
      <w:proofErr w:type="spellStart"/>
      <w:r>
        <w:rPr>
          <w:rFonts w:ascii="Courier New" w:hAnsi="Courier New"/>
          <w:spacing w:val="0"/>
          <w:sz w:val="20"/>
        </w:rPr>
        <w:t>malgré</w:t>
      </w:r>
      <w:proofErr w:type="spellEnd"/>
      <w:r>
        <w:rPr>
          <w:rFonts w:ascii="Courier New" w:hAnsi="Courier New"/>
          <w:spacing w:val="0"/>
          <w:sz w:val="20"/>
        </w:rPr>
        <w:t xml:space="preserve"> la situation </w:t>
      </w:r>
      <w:proofErr w:type="spellStart"/>
      <w:r>
        <w:rPr>
          <w:rFonts w:ascii="Courier New" w:hAnsi="Courier New"/>
          <w:spacing w:val="0"/>
          <w:sz w:val="20"/>
        </w:rPr>
        <w:t>économique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actuellement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difficile</w:t>
      </w:r>
      <w:proofErr w:type="spellEnd"/>
      <w:r>
        <w:rPr>
          <w:rFonts w:ascii="Courier New" w:hAnsi="Courier New"/>
          <w:spacing w:val="0"/>
          <w:sz w:val="20"/>
        </w:rPr>
        <w:t xml:space="preserve"> de la </w:t>
      </w:r>
      <w:proofErr w:type="spellStart"/>
      <w:r>
        <w:rPr>
          <w:rFonts w:ascii="Courier New" w:hAnsi="Courier New"/>
          <w:spacing w:val="0"/>
          <w:sz w:val="20"/>
        </w:rPr>
        <w:t>Roumanie</w:t>
      </w:r>
      <w:proofErr w:type="spellEnd"/>
      <w:r>
        <w:rPr>
          <w:rFonts w:ascii="Courier New" w:hAnsi="Courier New"/>
          <w:spacing w:val="0"/>
          <w:sz w:val="20"/>
        </w:rPr>
        <w:t>.</w:t>
      </w:r>
    </w:p>
    <w:p w:rsidR="00000000" w:rsidRDefault="00000000">
      <w:pPr>
        <w:tabs>
          <w:tab w:val="left" w:pos="0"/>
          <w:tab w:val="right" w:pos="360"/>
          <w:tab w:val="left" w:pos="480"/>
          <w:tab w:val="left" w:pos="960"/>
          <w:tab w:val="left" w:pos="1440"/>
          <w:tab w:val="left" w:pos="1917"/>
          <w:tab w:val="left" w:pos="2397"/>
          <w:tab w:val="left" w:pos="2877"/>
          <w:tab w:val="left" w:pos="3356"/>
          <w:tab w:val="left" w:pos="3836"/>
          <w:tab w:val="left" w:pos="4315"/>
          <w:tab w:val="left" w:pos="4795"/>
          <w:tab w:val="left" w:pos="5275"/>
          <w:tab w:val="left" w:pos="5754"/>
          <w:tab w:val="left" w:pos="6234"/>
          <w:tab w:val="left" w:pos="6712"/>
          <w:tab w:val="left" w:pos="7192"/>
          <w:tab w:val="left" w:pos="7672"/>
          <w:tab w:val="left" w:pos="8151"/>
        </w:tabs>
        <w:spacing w:after="240" w:line="240" w:lineRule="exact"/>
        <w:jc w:val="center"/>
        <w:rPr>
          <w:u w:val="single"/>
        </w:rPr>
      </w:pPr>
      <w:r>
        <w:rPr>
          <w:rStyle w:val="H23"/>
          <w:u w:val="single"/>
        </w:rPr>
        <w:t>D.</w:t>
      </w:r>
      <w:r>
        <w:rPr>
          <w:rStyle w:val="H23"/>
          <w:u w:val="single"/>
        </w:rPr>
        <w:tab/>
        <w:t xml:space="preserve">Suggestions et </w:t>
      </w:r>
      <w:proofErr w:type="spellStart"/>
      <w:r>
        <w:rPr>
          <w:rStyle w:val="H23"/>
          <w:u w:val="single"/>
        </w:rPr>
        <w:t>recommandations</w:t>
      </w:r>
      <w:proofErr w:type="spellEnd"/>
      <w:r>
        <w:rPr>
          <w:rStyle w:val="H23"/>
          <w:u w:val="single"/>
        </w:rPr>
        <w:t xml:space="preserve"> </w:t>
      </w:r>
      <w:r>
        <w:rPr>
          <w:rStyle w:val="H23"/>
          <w:u w:val="single"/>
        </w:rPr>
        <w:fldChar w:fldCharType="begin"/>
      </w:r>
      <w:r>
        <w:rPr>
          <w:rStyle w:val="H23"/>
          <w:u w:val="single"/>
        </w:rPr>
        <w:instrText>tc "</w:instrText>
      </w:r>
      <w:r>
        <w:rPr>
          <w:rStyle w:val="H23"/>
          <w:u w:val="single"/>
        </w:rPr>
        <w:tab/>
        <w:instrText>D.</w:instrText>
      </w:r>
      <w:r>
        <w:rPr>
          <w:rStyle w:val="H23"/>
          <w:u w:val="single"/>
        </w:rPr>
        <w:tab/>
        <w:instrText>Suggestions et recommandations " \l 3</w:instrText>
      </w:r>
      <w:r>
        <w:rPr>
          <w:rStyle w:val="H23"/>
          <w:u w:val="single"/>
        </w:rPr>
        <w:fldChar w:fldCharType="end"/>
      </w:r>
    </w:p>
    <w:p w:rsidR="00000000" w:rsidRDefault="00000000">
      <w:pPr>
        <w:pStyle w:val="1Paragraph"/>
        <w:numPr>
          <w:ilvl w:val="0"/>
          <w:numId w:val="8"/>
        </w:numPr>
        <w:spacing w:after="240"/>
        <w:jc w:val="both"/>
        <w:rPr>
          <w:rFonts w:ascii="Courier New" w:hAnsi="Courier New"/>
          <w:spacing w:val="0"/>
          <w:sz w:val="20"/>
        </w:rPr>
      </w:pPr>
      <w:proofErr w:type="spellStart"/>
      <w:r>
        <w:rPr>
          <w:rFonts w:ascii="Courier New" w:hAnsi="Courier New"/>
          <w:spacing w:val="0"/>
          <w:sz w:val="20"/>
        </w:rPr>
        <w:t>L’État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partie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devrait</w:t>
      </w:r>
      <w:proofErr w:type="spellEnd"/>
      <w:r>
        <w:rPr>
          <w:rFonts w:ascii="Courier New" w:hAnsi="Courier New"/>
          <w:spacing w:val="0"/>
          <w:sz w:val="20"/>
        </w:rPr>
        <w:t xml:space="preserve"> adopter </w:t>
      </w:r>
      <w:proofErr w:type="spellStart"/>
      <w:r>
        <w:rPr>
          <w:rFonts w:ascii="Courier New" w:hAnsi="Courier New"/>
          <w:spacing w:val="0"/>
          <w:sz w:val="20"/>
        </w:rPr>
        <w:t>des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mesures</w:t>
      </w:r>
      <w:proofErr w:type="spellEnd"/>
      <w:r>
        <w:rPr>
          <w:rFonts w:ascii="Courier New" w:hAnsi="Courier New"/>
          <w:spacing w:val="0"/>
          <w:sz w:val="20"/>
        </w:rPr>
        <w:t xml:space="preserve"> pour </w:t>
      </w:r>
      <w:proofErr w:type="spellStart"/>
      <w:r>
        <w:rPr>
          <w:rFonts w:ascii="Courier New" w:hAnsi="Courier New"/>
          <w:spacing w:val="0"/>
          <w:sz w:val="20"/>
        </w:rPr>
        <w:t>introduire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dans</w:t>
      </w:r>
      <w:proofErr w:type="spellEnd"/>
      <w:r>
        <w:rPr>
          <w:rFonts w:ascii="Courier New" w:hAnsi="Courier New"/>
          <w:spacing w:val="0"/>
          <w:sz w:val="20"/>
        </w:rPr>
        <w:t xml:space="preserve"> la </w:t>
      </w:r>
      <w:proofErr w:type="spellStart"/>
      <w:r>
        <w:rPr>
          <w:rFonts w:ascii="Courier New" w:hAnsi="Courier New"/>
          <w:spacing w:val="0"/>
          <w:sz w:val="20"/>
        </w:rPr>
        <w:t>loi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des</w:t>
      </w:r>
      <w:proofErr w:type="spellEnd"/>
      <w:r>
        <w:rPr>
          <w:rFonts w:ascii="Courier New" w:hAnsi="Courier New"/>
          <w:spacing w:val="0"/>
          <w:sz w:val="20"/>
        </w:rPr>
        <w:t xml:space="preserve"> dispositions </w:t>
      </w:r>
      <w:proofErr w:type="spellStart"/>
      <w:r>
        <w:rPr>
          <w:rFonts w:ascii="Courier New" w:hAnsi="Courier New"/>
          <w:spacing w:val="0"/>
          <w:sz w:val="20"/>
        </w:rPr>
        <w:t>interdisant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totalement</w:t>
      </w:r>
      <w:proofErr w:type="spellEnd"/>
      <w:r>
        <w:rPr>
          <w:rFonts w:ascii="Courier New" w:hAnsi="Courier New"/>
          <w:spacing w:val="0"/>
          <w:sz w:val="20"/>
        </w:rPr>
        <w:t xml:space="preserve"> le </w:t>
      </w:r>
      <w:proofErr w:type="spellStart"/>
      <w:r>
        <w:rPr>
          <w:rFonts w:ascii="Courier New" w:hAnsi="Courier New"/>
          <w:spacing w:val="0"/>
          <w:sz w:val="20"/>
        </w:rPr>
        <w:t>moindre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acte</w:t>
      </w:r>
      <w:proofErr w:type="spellEnd"/>
      <w:r>
        <w:rPr>
          <w:rFonts w:ascii="Courier New" w:hAnsi="Courier New"/>
          <w:spacing w:val="0"/>
          <w:sz w:val="20"/>
        </w:rPr>
        <w:t xml:space="preserve"> de discrimination </w:t>
      </w:r>
      <w:proofErr w:type="spellStart"/>
      <w:r>
        <w:rPr>
          <w:rFonts w:ascii="Courier New" w:hAnsi="Courier New"/>
          <w:spacing w:val="0"/>
          <w:sz w:val="20"/>
        </w:rPr>
        <w:t>raciale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commis</w:t>
      </w:r>
      <w:proofErr w:type="spellEnd"/>
      <w:r>
        <w:rPr>
          <w:rFonts w:ascii="Courier New" w:hAnsi="Courier New"/>
          <w:spacing w:val="0"/>
          <w:sz w:val="20"/>
        </w:rPr>
        <w:t xml:space="preserve"> par </w:t>
      </w:r>
      <w:proofErr w:type="spellStart"/>
      <w:r>
        <w:rPr>
          <w:rFonts w:ascii="Courier New" w:hAnsi="Courier New"/>
          <w:spacing w:val="0"/>
          <w:sz w:val="20"/>
        </w:rPr>
        <w:t>les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individus</w:t>
      </w:r>
      <w:proofErr w:type="spellEnd"/>
      <w:r>
        <w:rPr>
          <w:rFonts w:ascii="Courier New" w:hAnsi="Courier New"/>
          <w:spacing w:val="0"/>
          <w:sz w:val="20"/>
        </w:rPr>
        <w:t xml:space="preserve">, </w:t>
      </w:r>
      <w:proofErr w:type="spellStart"/>
      <w:r>
        <w:rPr>
          <w:rFonts w:ascii="Courier New" w:hAnsi="Courier New"/>
          <w:spacing w:val="0"/>
          <w:sz w:val="20"/>
        </w:rPr>
        <w:t>conformément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aux</w:t>
      </w:r>
      <w:proofErr w:type="spellEnd"/>
      <w:r>
        <w:rPr>
          <w:rFonts w:ascii="Courier New" w:hAnsi="Courier New"/>
          <w:spacing w:val="0"/>
          <w:sz w:val="20"/>
        </w:rPr>
        <w:t xml:space="preserve"> dispositions de </w:t>
      </w:r>
      <w:proofErr w:type="spellStart"/>
      <w:r>
        <w:rPr>
          <w:rFonts w:ascii="Courier New" w:hAnsi="Courier New"/>
          <w:spacing w:val="0"/>
          <w:sz w:val="20"/>
        </w:rPr>
        <w:t>l’alinéa</w:t>
      </w:r>
      <w:proofErr w:type="spellEnd"/>
      <w:r>
        <w:rPr>
          <w:rFonts w:ascii="Courier New" w:hAnsi="Courier New"/>
          <w:spacing w:val="0"/>
          <w:sz w:val="20"/>
        </w:rPr>
        <w:t xml:space="preserve"> d) du </w:t>
      </w:r>
      <w:proofErr w:type="spellStart"/>
      <w:r>
        <w:rPr>
          <w:rFonts w:ascii="Courier New" w:hAnsi="Courier New"/>
          <w:spacing w:val="0"/>
          <w:sz w:val="20"/>
        </w:rPr>
        <w:t>paragraphe</w:t>
      </w:r>
      <w:proofErr w:type="spellEnd"/>
      <w:r>
        <w:rPr>
          <w:rFonts w:ascii="Courier New" w:hAnsi="Courier New"/>
          <w:spacing w:val="0"/>
          <w:sz w:val="20"/>
        </w:rPr>
        <w:t xml:space="preserve"> 1 de </w:t>
      </w:r>
      <w:proofErr w:type="spellStart"/>
      <w:r>
        <w:rPr>
          <w:rFonts w:ascii="Courier New" w:hAnsi="Courier New"/>
          <w:spacing w:val="0"/>
          <w:sz w:val="20"/>
        </w:rPr>
        <w:t>l’article</w:t>
      </w:r>
      <w:proofErr w:type="spellEnd"/>
      <w:r>
        <w:rPr>
          <w:rFonts w:ascii="Courier New" w:hAnsi="Courier New"/>
          <w:spacing w:val="0"/>
          <w:sz w:val="20"/>
        </w:rPr>
        <w:t xml:space="preserve"> 2 de la Convention, et </w:t>
      </w:r>
      <w:proofErr w:type="spellStart"/>
      <w:r>
        <w:rPr>
          <w:rFonts w:ascii="Courier New" w:hAnsi="Courier New"/>
          <w:spacing w:val="0"/>
          <w:sz w:val="20"/>
        </w:rPr>
        <w:t>commis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aussi</w:t>
      </w:r>
      <w:proofErr w:type="spellEnd"/>
      <w:r>
        <w:rPr>
          <w:rFonts w:ascii="Courier New" w:hAnsi="Courier New"/>
          <w:spacing w:val="0"/>
          <w:sz w:val="20"/>
        </w:rPr>
        <w:t xml:space="preserve"> par </w:t>
      </w:r>
      <w:proofErr w:type="spellStart"/>
      <w:r>
        <w:rPr>
          <w:rFonts w:ascii="Courier New" w:hAnsi="Courier New"/>
          <w:spacing w:val="0"/>
          <w:sz w:val="20"/>
        </w:rPr>
        <w:t>toute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organisation</w:t>
      </w:r>
      <w:proofErr w:type="spellEnd"/>
      <w:r>
        <w:rPr>
          <w:rFonts w:ascii="Courier New" w:hAnsi="Courier New"/>
          <w:spacing w:val="0"/>
          <w:sz w:val="20"/>
        </w:rPr>
        <w:t xml:space="preserve"> qui </w:t>
      </w:r>
      <w:proofErr w:type="spellStart"/>
      <w:r>
        <w:rPr>
          <w:rFonts w:ascii="Courier New" w:hAnsi="Courier New"/>
          <w:spacing w:val="0"/>
          <w:sz w:val="20"/>
        </w:rPr>
        <w:t>répand</w:t>
      </w:r>
      <w:proofErr w:type="spellEnd"/>
      <w:r>
        <w:rPr>
          <w:rFonts w:ascii="Courier New" w:hAnsi="Courier New"/>
          <w:spacing w:val="0"/>
          <w:sz w:val="20"/>
        </w:rPr>
        <w:t xml:space="preserve"> la discrimination </w:t>
      </w:r>
      <w:proofErr w:type="spellStart"/>
      <w:r>
        <w:rPr>
          <w:rFonts w:ascii="Courier New" w:hAnsi="Courier New"/>
          <w:spacing w:val="0"/>
          <w:sz w:val="20"/>
        </w:rPr>
        <w:t>raciale</w:t>
      </w:r>
      <w:proofErr w:type="spellEnd"/>
      <w:r>
        <w:rPr>
          <w:rFonts w:ascii="Courier New" w:hAnsi="Courier New"/>
          <w:spacing w:val="0"/>
          <w:sz w:val="20"/>
        </w:rPr>
        <w:t xml:space="preserve"> et y incite, au </w:t>
      </w:r>
      <w:proofErr w:type="spellStart"/>
      <w:r>
        <w:rPr>
          <w:rFonts w:ascii="Courier New" w:hAnsi="Courier New"/>
          <w:spacing w:val="0"/>
          <w:sz w:val="20"/>
        </w:rPr>
        <w:t>sens</w:t>
      </w:r>
      <w:proofErr w:type="spellEnd"/>
      <w:r>
        <w:rPr>
          <w:rFonts w:ascii="Courier New" w:hAnsi="Courier New"/>
          <w:spacing w:val="0"/>
          <w:sz w:val="20"/>
        </w:rPr>
        <w:t xml:space="preserve"> de </w:t>
      </w:r>
      <w:proofErr w:type="spellStart"/>
      <w:r>
        <w:rPr>
          <w:rFonts w:ascii="Courier New" w:hAnsi="Courier New"/>
          <w:spacing w:val="0"/>
          <w:sz w:val="20"/>
        </w:rPr>
        <w:t>l’alinéa</w:t>
      </w:r>
      <w:proofErr w:type="spellEnd"/>
      <w:r>
        <w:rPr>
          <w:rFonts w:ascii="Courier New" w:hAnsi="Courier New"/>
          <w:spacing w:val="0"/>
          <w:sz w:val="20"/>
        </w:rPr>
        <w:t xml:space="preserve"> b) de </w:t>
      </w:r>
      <w:proofErr w:type="spellStart"/>
      <w:r>
        <w:rPr>
          <w:rFonts w:ascii="Courier New" w:hAnsi="Courier New"/>
          <w:spacing w:val="0"/>
          <w:sz w:val="20"/>
        </w:rPr>
        <w:t>l’article</w:t>
      </w:r>
      <w:proofErr w:type="spellEnd"/>
      <w:r>
        <w:rPr>
          <w:rFonts w:ascii="Courier New" w:hAnsi="Courier New"/>
          <w:spacing w:val="0"/>
          <w:sz w:val="20"/>
        </w:rPr>
        <w:t> 4 de la Convention.</w:t>
      </w:r>
    </w:p>
    <w:p w:rsidR="00000000" w:rsidRDefault="00000000">
      <w:pPr>
        <w:pStyle w:val="1Paragraph"/>
        <w:numPr>
          <w:ilvl w:val="0"/>
          <w:numId w:val="8"/>
        </w:numPr>
        <w:spacing w:after="240"/>
        <w:jc w:val="both"/>
        <w:rPr>
          <w:rFonts w:ascii="Courier New" w:hAnsi="Courier New"/>
          <w:spacing w:val="0"/>
          <w:sz w:val="20"/>
        </w:rPr>
      </w:pPr>
      <w:r>
        <w:rPr>
          <w:rFonts w:ascii="Courier New" w:hAnsi="Courier New"/>
          <w:spacing w:val="0"/>
          <w:sz w:val="20"/>
        </w:rPr>
        <w:t xml:space="preserve">Le </w:t>
      </w:r>
      <w:proofErr w:type="spellStart"/>
      <w:r>
        <w:rPr>
          <w:rFonts w:ascii="Courier New" w:hAnsi="Courier New"/>
          <w:spacing w:val="0"/>
          <w:sz w:val="20"/>
        </w:rPr>
        <w:t>Comité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relève</w:t>
      </w:r>
      <w:proofErr w:type="spellEnd"/>
      <w:r>
        <w:rPr>
          <w:rFonts w:ascii="Courier New" w:hAnsi="Courier New"/>
          <w:spacing w:val="0"/>
          <w:sz w:val="20"/>
        </w:rPr>
        <w:t xml:space="preserve"> le petit </w:t>
      </w:r>
      <w:proofErr w:type="spellStart"/>
      <w:r>
        <w:rPr>
          <w:rFonts w:ascii="Courier New" w:hAnsi="Courier New"/>
          <w:spacing w:val="0"/>
          <w:sz w:val="20"/>
        </w:rPr>
        <w:t>nombre</w:t>
      </w:r>
      <w:proofErr w:type="spellEnd"/>
      <w:r>
        <w:rPr>
          <w:rFonts w:ascii="Courier New" w:hAnsi="Courier New"/>
          <w:spacing w:val="0"/>
          <w:sz w:val="20"/>
        </w:rPr>
        <w:t xml:space="preserve"> de </w:t>
      </w:r>
      <w:proofErr w:type="spellStart"/>
      <w:r>
        <w:rPr>
          <w:rFonts w:ascii="Courier New" w:hAnsi="Courier New"/>
          <w:spacing w:val="0"/>
          <w:sz w:val="20"/>
        </w:rPr>
        <w:t>cas</w:t>
      </w:r>
      <w:proofErr w:type="spellEnd"/>
      <w:r>
        <w:rPr>
          <w:rFonts w:ascii="Courier New" w:hAnsi="Courier New"/>
          <w:spacing w:val="0"/>
          <w:sz w:val="20"/>
        </w:rPr>
        <w:t xml:space="preserve"> de discrimination </w:t>
      </w:r>
      <w:proofErr w:type="spellStart"/>
      <w:r>
        <w:rPr>
          <w:rFonts w:ascii="Courier New" w:hAnsi="Courier New"/>
          <w:spacing w:val="0"/>
          <w:sz w:val="20"/>
        </w:rPr>
        <w:t>raciale</w:t>
      </w:r>
      <w:proofErr w:type="spellEnd"/>
      <w:r>
        <w:rPr>
          <w:rFonts w:ascii="Courier New" w:hAnsi="Courier New"/>
          <w:spacing w:val="0"/>
          <w:sz w:val="20"/>
        </w:rPr>
        <w:t xml:space="preserve"> qui </w:t>
      </w:r>
      <w:proofErr w:type="spellStart"/>
      <w:r>
        <w:rPr>
          <w:rFonts w:ascii="Courier New" w:hAnsi="Courier New"/>
          <w:spacing w:val="0"/>
          <w:sz w:val="20"/>
        </w:rPr>
        <w:t>ont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été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soumis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aux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organes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d’administration</w:t>
      </w:r>
      <w:proofErr w:type="spellEnd"/>
      <w:r>
        <w:rPr>
          <w:rFonts w:ascii="Courier New" w:hAnsi="Courier New"/>
          <w:spacing w:val="0"/>
          <w:sz w:val="20"/>
        </w:rPr>
        <w:t xml:space="preserve"> de la justice. Le </w:t>
      </w:r>
      <w:proofErr w:type="spellStart"/>
      <w:r>
        <w:rPr>
          <w:rFonts w:ascii="Courier New" w:hAnsi="Courier New"/>
          <w:spacing w:val="0"/>
          <w:sz w:val="20"/>
        </w:rPr>
        <w:t>Comité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estime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que</w:t>
      </w:r>
      <w:proofErr w:type="spellEnd"/>
      <w:r>
        <w:rPr>
          <w:rFonts w:ascii="Courier New" w:hAnsi="Courier New"/>
          <w:spacing w:val="0"/>
          <w:sz w:val="20"/>
        </w:rPr>
        <w:t xml:space="preserve"> la </w:t>
      </w:r>
      <w:proofErr w:type="spellStart"/>
      <w:r>
        <w:rPr>
          <w:rFonts w:ascii="Courier New" w:hAnsi="Courier New"/>
          <w:spacing w:val="0"/>
          <w:sz w:val="20"/>
        </w:rPr>
        <w:t>rareté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des</w:t>
      </w:r>
      <w:proofErr w:type="spellEnd"/>
      <w:r>
        <w:rPr>
          <w:rFonts w:ascii="Courier New" w:hAnsi="Courier New"/>
          <w:spacing w:val="0"/>
          <w:sz w:val="20"/>
        </w:rPr>
        <w:t xml:space="preserve"> actions en justice et </w:t>
      </w:r>
      <w:proofErr w:type="spellStart"/>
      <w:r>
        <w:rPr>
          <w:rFonts w:ascii="Courier New" w:hAnsi="Courier New"/>
          <w:spacing w:val="0"/>
          <w:sz w:val="20"/>
        </w:rPr>
        <w:t>des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décisions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judiciaires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peut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témoigner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d’une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connaissance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insuffisante</w:t>
      </w:r>
      <w:proofErr w:type="spellEnd"/>
      <w:r>
        <w:rPr>
          <w:rFonts w:ascii="Courier New" w:hAnsi="Courier New"/>
          <w:spacing w:val="0"/>
          <w:sz w:val="20"/>
        </w:rPr>
        <w:t xml:space="preserve"> de </w:t>
      </w:r>
      <w:proofErr w:type="spellStart"/>
      <w:r>
        <w:rPr>
          <w:rFonts w:ascii="Courier New" w:hAnsi="Courier New"/>
          <w:spacing w:val="0"/>
          <w:sz w:val="20"/>
        </w:rPr>
        <w:t>l’existence</w:t>
      </w:r>
      <w:proofErr w:type="spellEnd"/>
      <w:r>
        <w:rPr>
          <w:rFonts w:ascii="Courier New" w:hAnsi="Courier New"/>
          <w:spacing w:val="0"/>
          <w:sz w:val="20"/>
        </w:rPr>
        <w:t xml:space="preserve"> de </w:t>
      </w:r>
      <w:proofErr w:type="spellStart"/>
      <w:r>
        <w:rPr>
          <w:rFonts w:ascii="Courier New" w:hAnsi="Courier New"/>
          <w:spacing w:val="0"/>
          <w:sz w:val="20"/>
        </w:rPr>
        <w:t>recours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juridiques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ouverts</w:t>
      </w:r>
      <w:proofErr w:type="spellEnd"/>
      <w:r>
        <w:rPr>
          <w:rFonts w:ascii="Courier New" w:hAnsi="Courier New"/>
          <w:spacing w:val="0"/>
          <w:sz w:val="20"/>
        </w:rPr>
        <w:t xml:space="preserve"> à la population et de la protection </w:t>
      </w:r>
      <w:proofErr w:type="spellStart"/>
      <w:r>
        <w:rPr>
          <w:rFonts w:ascii="Courier New" w:hAnsi="Courier New"/>
          <w:spacing w:val="0"/>
          <w:sz w:val="20"/>
        </w:rPr>
        <w:t>contre</w:t>
      </w:r>
      <w:proofErr w:type="spellEnd"/>
      <w:r>
        <w:rPr>
          <w:rFonts w:ascii="Courier New" w:hAnsi="Courier New"/>
          <w:spacing w:val="0"/>
          <w:sz w:val="20"/>
        </w:rPr>
        <w:t xml:space="preserve"> la discrimination </w:t>
      </w:r>
      <w:proofErr w:type="spellStart"/>
      <w:r>
        <w:rPr>
          <w:rFonts w:ascii="Courier New" w:hAnsi="Courier New"/>
          <w:spacing w:val="0"/>
          <w:sz w:val="20"/>
        </w:rPr>
        <w:t>raciale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prévue</w:t>
      </w:r>
      <w:proofErr w:type="spellEnd"/>
      <w:r>
        <w:rPr>
          <w:rFonts w:ascii="Courier New" w:hAnsi="Courier New"/>
          <w:spacing w:val="0"/>
          <w:sz w:val="20"/>
        </w:rPr>
        <w:t xml:space="preserve"> par la Convention. </w:t>
      </w:r>
      <w:proofErr w:type="spellStart"/>
      <w:r>
        <w:rPr>
          <w:rFonts w:ascii="Courier New" w:hAnsi="Courier New"/>
          <w:spacing w:val="0"/>
          <w:sz w:val="20"/>
        </w:rPr>
        <w:t>Il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suggère</w:t>
      </w:r>
      <w:proofErr w:type="spellEnd"/>
      <w:r>
        <w:rPr>
          <w:rFonts w:ascii="Courier New" w:hAnsi="Courier New"/>
          <w:spacing w:val="0"/>
          <w:sz w:val="20"/>
        </w:rPr>
        <w:t xml:space="preserve"> à </w:t>
      </w:r>
      <w:proofErr w:type="spellStart"/>
      <w:r>
        <w:rPr>
          <w:rFonts w:ascii="Courier New" w:hAnsi="Courier New"/>
          <w:spacing w:val="0"/>
          <w:sz w:val="20"/>
        </w:rPr>
        <w:t>l’État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partie</w:t>
      </w:r>
      <w:proofErr w:type="spellEnd"/>
      <w:r>
        <w:rPr>
          <w:rFonts w:ascii="Courier New" w:hAnsi="Courier New"/>
          <w:spacing w:val="0"/>
          <w:sz w:val="20"/>
        </w:rPr>
        <w:t xml:space="preserve"> de </w:t>
      </w:r>
      <w:proofErr w:type="spellStart"/>
      <w:r>
        <w:rPr>
          <w:rFonts w:ascii="Courier New" w:hAnsi="Courier New"/>
          <w:spacing w:val="0"/>
          <w:sz w:val="20"/>
        </w:rPr>
        <w:t>prendre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mesures</w:t>
      </w:r>
      <w:proofErr w:type="spellEnd"/>
      <w:r>
        <w:rPr>
          <w:rFonts w:ascii="Courier New" w:hAnsi="Courier New"/>
          <w:spacing w:val="0"/>
          <w:sz w:val="20"/>
        </w:rPr>
        <w:t xml:space="preserve"> pour redresser </w:t>
      </w:r>
      <w:proofErr w:type="spellStart"/>
      <w:r>
        <w:rPr>
          <w:rFonts w:ascii="Courier New" w:hAnsi="Courier New"/>
          <w:spacing w:val="0"/>
          <w:sz w:val="20"/>
        </w:rPr>
        <w:t>cette</w:t>
      </w:r>
      <w:proofErr w:type="spellEnd"/>
      <w:r>
        <w:rPr>
          <w:rFonts w:ascii="Courier New" w:hAnsi="Courier New"/>
          <w:spacing w:val="0"/>
          <w:sz w:val="20"/>
        </w:rPr>
        <w:t xml:space="preserve"> situation.</w:t>
      </w:r>
    </w:p>
    <w:p w:rsidR="00000000" w:rsidRDefault="00000000">
      <w:pPr>
        <w:pStyle w:val="1Paragraph"/>
        <w:numPr>
          <w:ilvl w:val="0"/>
          <w:numId w:val="8"/>
        </w:numPr>
        <w:spacing w:after="240"/>
        <w:jc w:val="both"/>
        <w:rPr>
          <w:rFonts w:ascii="Courier New" w:hAnsi="Courier New"/>
          <w:spacing w:val="0"/>
          <w:sz w:val="20"/>
        </w:rPr>
      </w:pPr>
      <w:r>
        <w:rPr>
          <w:rFonts w:ascii="Courier New" w:hAnsi="Courier New"/>
          <w:spacing w:val="0"/>
          <w:sz w:val="20"/>
        </w:rPr>
        <w:t xml:space="preserve">Le </w:t>
      </w:r>
      <w:proofErr w:type="spellStart"/>
      <w:r>
        <w:rPr>
          <w:rFonts w:ascii="Courier New" w:hAnsi="Courier New"/>
          <w:spacing w:val="0"/>
          <w:sz w:val="20"/>
        </w:rPr>
        <w:t>Comité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recommande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que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l’État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partie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prenne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des</w:t>
      </w:r>
      <w:proofErr w:type="spellEnd"/>
      <w:r>
        <w:rPr>
          <w:rFonts w:ascii="Courier New" w:hAnsi="Courier New"/>
          <w:spacing w:val="0"/>
          <w:sz w:val="20"/>
        </w:rPr>
        <w:t xml:space="preserve"> dispositions pour </w:t>
      </w:r>
      <w:proofErr w:type="spellStart"/>
      <w:r>
        <w:rPr>
          <w:rFonts w:ascii="Courier New" w:hAnsi="Courier New"/>
          <w:spacing w:val="0"/>
          <w:sz w:val="20"/>
        </w:rPr>
        <w:t>prévenir</w:t>
      </w:r>
      <w:proofErr w:type="spellEnd"/>
      <w:r>
        <w:rPr>
          <w:rFonts w:ascii="Courier New" w:hAnsi="Courier New"/>
          <w:spacing w:val="0"/>
          <w:sz w:val="20"/>
        </w:rPr>
        <w:t xml:space="preserve"> et </w:t>
      </w:r>
      <w:proofErr w:type="spellStart"/>
      <w:r>
        <w:rPr>
          <w:rFonts w:ascii="Courier New" w:hAnsi="Courier New"/>
          <w:spacing w:val="0"/>
          <w:sz w:val="20"/>
        </w:rPr>
        <w:t>réprimer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les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pratiques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racistes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dans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les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moyens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d’information</w:t>
      </w:r>
      <w:proofErr w:type="spellEnd"/>
      <w:r>
        <w:rPr>
          <w:rFonts w:ascii="Courier New" w:hAnsi="Courier New"/>
          <w:spacing w:val="0"/>
          <w:sz w:val="20"/>
        </w:rPr>
        <w:t xml:space="preserve"> de masse. </w:t>
      </w:r>
      <w:proofErr w:type="spellStart"/>
      <w:r>
        <w:rPr>
          <w:rFonts w:ascii="Courier New" w:hAnsi="Courier New"/>
          <w:spacing w:val="0"/>
          <w:sz w:val="20"/>
        </w:rPr>
        <w:t>Il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faudrait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aussi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trouver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les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moyens</w:t>
      </w:r>
      <w:proofErr w:type="spellEnd"/>
      <w:r>
        <w:rPr>
          <w:rFonts w:ascii="Courier New" w:hAnsi="Courier New"/>
          <w:spacing w:val="0"/>
          <w:sz w:val="20"/>
        </w:rPr>
        <w:t xml:space="preserve"> qui </w:t>
      </w:r>
      <w:proofErr w:type="spellStart"/>
      <w:r>
        <w:rPr>
          <w:rFonts w:ascii="Courier New" w:hAnsi="Courier New"/>
          <w:spacing w:val="0"/>
          <w:sz w:val="20"/>
        </w:rPr>
        <w:t>conviennent</w:t>
      </w:r>
      <w:proofErr w:type="spellEnd"/>
      <w:r>
        <w:rPr>
          <w:rFonts w:ascii="Courier New" w:hAnsi="Courier New"/>
          <w:spacing w:val="0"/>
          <w:sz w:val="20"/>
        </w:rPr>
        <w:t xml:space="preserve"> pour </w:t>
      </w:r>
      <w:proofErr w:type="spellStart"/>
      <w:r>
        <w:rPr>
          <w:rFonts w:ascii="Courier New" w:hAnsi="Courier New"/>
          <w:spacing w:val="0"/>
          <w:sz w:val="20"/>
        </w:rPr>
        <w:t>veiller</w:t>
      </w:r>
      <w:proofErr w:type="spellEnd"/>
      <w:r>
        <w:rPr>
          <w:rFonts w:ascii="Courier New" w:hAnsi="Courier New"/>
          <w:spacing w:val="0"/>
          <w:sz w:val="20"/>
        </w:rPr>
        <w:t xml:space="preserve"> à </w:t>
      </w:r>
      <w:proofErr w:type="spellStart"/>
      <w:r>
        <w:rPr>
          <w:rFonts w:ascii="Courier New" w:hAnsi="Courier New"/>
          <w:spacing w:val="0"/>
          <w:sz w:val="20"/>
        </w:rPr>
        <w:t>ce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que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les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moyens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d’information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soient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un</w:t>
      </w:r>
      <w:proofErr w:type="spellEnd"/>
      <w:r>
        <w:rPr>
          <w:rFonts w:ascii="Courier New" w:hAnsi="Courier New"/>
          <w:spacing w:val="0"/>
          <w:sz w:val="20"/>
        </w:rPr>
        <w:t xml:space="preserve"> instrument qui aide à </w:t>
      </w:r>
      <w:proofErr w:type="spellStart"/>
      <w:r>
        <w:rPr>
          <w:rFonts w:ascii="Courier New" w:hAnsi="Courier New"/>
          <w:spacing w:val="0"/>
          <w:sz w:val="20"/>
        </w:rPr>
        <w:t>lutter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contre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les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préjugés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raciaux</w:t>
      </w:r>
      <w:proofErr w:type="spellEnd"/>
      <w:r>
        <w:rPr>
          <w:rFonts w:ascii="Courier New" w:hAnsi="Courier New"/>
          <w:spacing w:val="0"/>
          <w:sz w:val="20"/>
        </w:rPr>
        <w:t xml:space="preserve">, </w:t>
      </w:r>
      <w:proofErr w:type="spellStart"/>
      <w:r>
        <w:rPr>
          <w:rFonts w:ascii="Courier New" w:hAnsi="Courier New"/>
          <w:spacing w:val="0"/>
          <w:sz w:val="20"/>
        </w:rPr>
        <w:t>particulièrement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dirigés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contre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les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Roms</w:t>
      </w:r>
      <w:proofErr w:type="spellEnd"/>
      <w:r>
        <w:rPr>
          <w:rFonts w:ascii="Courier New" w:hAnsi="Courier New"/>
          <w:spacing w:val="0"/>
          <w:sz w:val="20"/>
        </w:rPr>
        <w:t xml:space="preserve">, et qui </w:t>
      </w:r>
      <w:proofErr w:type="spellStart"/>
      <w:r>
        <w:rPr>
          <w:rFonts w:ascii="Courier New" w:hAnsi="Courier New"/>
          <w:spacing w:val="0"/>
          <w:sz w:val="20"/>
        </w:rPr>
        <w:t>favorise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un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climat</w:t>
      </w:r>
      <w:proofErr w:type="spellEnd"/>
      <w:r>
        <w:rPr>
          <w:rFonts w:ascii="Courier New" w:hAnsi="Courier New"/>
          <w:spacing w:val="0"/>
          <w:sz w:val="20"/>
        </w:rPr>
        <w:t xml:space="preserve"> de </w:t>
      </w:r>
      <w:proofErr w:type="spellStart"/>
      <w:r>
        <w:rPr>
          <w:rFonts w:ascii="Courier New" w:hAnsi="Courier New"/>
          <w:spacing w:val="0"/>
          <w:sz w:val="20"/>
        </w:rPr>
        <w:t>compréhension</w:t>
      </w:r>
      <w:proofErr w:type="spellEnd"/>
      <w:r>
        <w:rPr>
          <w:rFonts w:ascii="Courier New" w:hAnsi="Courier New"/>
          <w:spacing w:val="0"/>
          <w:sz w:val="20"/>
        </w:rPr>
        <w:t xml:space="preserve"> et </w:t>
      </w:r>
      <w:proofErr w:type="spellStart"/>
      <w:r>
        <w:rPr>
          <w:rFonts w:ascii="Courier New" w:hAnsi="Courier New"/>
          <w:spacing w:val="0"/>
          <w:sz w:val="20"/>
        </w:rPr>
        <w:t>d’adaptation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parmi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les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différents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groupes</w:t>
      </w:r>
      <w:proofErr w:type="spellEnd"/>
      <w:r>
        <w:rPr>
          <w:rFonts w:ascii="Courier New" w:hAnsi="Courier New"/>
          <w:spacing w:val="0"/>
          <w:sz w:val="20"/>
        </w:rPr>
        <w:t xml:space="preserve"> qui constituent la population du pays.</w:t>
      </w:r>
    </w:p>
    <w:p w:rsidR="00000000" w:rsidRDefault="00000000">
      <w:pPr>
        <w:pStyle w:val="1Paragraph"/>
        <w:numPr>
          <w:ilvl w:val="0"/>
          <w:numId w:val="8"/>
        </w:numPr>
        <w:spacing w:after="240"/>
        <w:jc w:val="both"/>
        <w:rPr>
          <w:rFonts w:ascii="Courier New" w:hAnsi="Courier New"/>
          <w:spacing w:val="0"/>
          <w:sz w:val="20"/>
        </w:rPr>
      </w:pPr>
      <w:proofErr w:type="spellStart"/>
      <w:r>
        <w:rPr>
          <w:rFonts w:ascii="Courier New" w:hAnsi="Courier New"/>
          <w:spacing w:val="0"/>
          <w:sz w:val="20"/>
        </w:rPr>
        <w:t>Il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faudrait</w:t>
      </w:r>
      <w:proofErr w:type="spellEnd"/>
      <w:r>
        <w:rPr>
          <w:rFonts w:ascii="Courier New" w:hAnsi="Courier New"/>
          <w:spacing w:val="0"/>
          <w:sz w:val="20"/>
        </w:rPr>
        <w:t xml:space="preserve"> adopter </w:t>
      </w:r>
      <w:proofErr w:type="spellStart"/>
      <w:r>
        <w:rPr>
          <w:rFonts w:ascii="Courier New" w:hAnsi="Courier New"/>
          <w:spacing w:val="0"/>
          <w:sz w:val="20"/>
        </w:rPr>
        <w:t>des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mesures</w:t>
      </w:r>
      <w:proofErr w:type="spellEnd"/>
      <w:r>
        <w:rPr>
          <w:rFonts w:ascii="Courier New" w:hAnsi="Courier New"/>
          <w:spacing w:val="0"/>
          <w:sz w:val="20"/>
        </w:rPr>
        <w:t xml:space="preserve"> palliatives en </w:t>
      </w:r>
      <w:proofErr w:type="spellStart"/>
      <w:r>
        <w:rPr>
          <w:rFonts w:ascii="Courier New" w:hAnsi="Courier New"/>
          <w:spacing w:val="0"/>
          <w:sz w:val="20"/>
        </w:rPr>
        <w:t>faveur</w:t>
      </w:r>
      <w:proofErr w:type="spellEnd"/>
      <w:r>
        <w:rPr>
          <w:rFonts w:ascii="Courier New" w:hAnsi="Courier New"/>
          <w:spacing w:val="0"/>
          <w:sz w:val="20"/>
        </w:rPr>
        <w:t xml:space="preserve"> de la population </w:t>
      </w:r>
      <w:proofErr w:type="spellStart"/>
      <w:r>
        <w:rPr>
          <w:rFonts w:ascii="Courier New" w:hAnsi="Courier New"/>
          <w:spacing w:val="0"/>
          <w:sz w:val="20"/>
        </w:rPr>
        <w:t>rom</w:t>
      </w:r>
      <w:proofErr w:type="spellEnd"/>
      <w:r>
        <w:rPr>
          <w:rFonts w:ascii="Courier New" w:hAnsi="Courier New"/>
          <w:spacing w:val="0"/>
          <w:sz w:val="20"/>
        </w:rPr>
        <w:t xml:space="preserve">, </w:t>
      </w:r>
      <w:proofErr w:type="spellStart"/>
      <w:r>
        <w:rPr>
          <w:rFonts w:ascii="Courier New" w:hAnsi="Courier New"/>
          <w:spacing w:val="0"/>
          <w:sz w:val="20"/>
        </w:rPr>
        <w:t>surtout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dans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les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domaines</w:t>
      </w:r>
      <w:proofErr w:type="spellEnd"/>
      <w:r>
        <w:rPr>
          <w:rFonts w:ascii="Courier New" w:hAnsi="Courier New"/>
          <w:spacing w:val="0"/>
          <w:sz w:val="20"/>
        </w:rPr>
        <w:t xml:space="preserve"> de </w:t>
      </w:r>
      <w:proofErr w:type="spellStart"/>
      <w:r>
        <w:rPr>
          <w:rFonts w:ascii="Courier New" w:hAnsi="Courier New"/>
          <w:spacing w:val="0"/>
          <w:sz w:val="20"/>
        </w:rPr>
        <w:t>l’enseignement</w:t>
      </w:r>
      <w:proofErr w:type="spellEnd"/>
      <w:r>
        <w:rPr>
          <w:rFonts w:ascii="Courier New" w:hAnsi="Courier New"/>
          <w:spacing w:val="0"/>
          <w:sz w:val="20"/>
        </w:rPr>
        <w:t xml:space="preserve"> et de la formation </w:t>
      </w:r>
      <w:proofErr w:type="spellStart"/>
      <w:r>
        <w:rPr>
          <w:rFonts w:ascii="Courier New" w:hAnsi="Courier New"/>
          <w:spacing w:val="0"/>
          <w:sz w:val="20"/>
        </w:rPr>
        <w:t>professionnelle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afin</w:t>
      </w:r>
      <w:proofErr w:type="spellEnd"/>
      <w:r>
        <w:rPr>
          <w:rFonts w:ascii="Courier New" w:hAnsi="Courier New"/>
          <w:spacing w:val="0"/>
          <w:sz w:val="20"/>
        </w:rPr>
        <w:t xml:space="preserve">, </w:t>
      </w:r>
      <w:proofErr w:type="spellStart"/>
      <w:r>
        <w:rPr>
          <w:rFonts w:ascii="Courier New" w:hAnsi="Courier New"/>
          <w:spacing w:val="0"/>
          <w:sz w:val="20"/>
        </w:rPr>
        <w:t>notamment</w:t>
      </w:r>
      <w:proofErr w:type="spellEnd"/>
      <w:r>
        <w:rPr>
          <w:rFonts w:ascii="Courier New" w:hAnsi="Courier New"/>
          <w:spacing w:val="0"/>
          <w:sz w:val="20"/>
        </w:rPr>
        <w:t xml:space="preserve">, de placer </w:t>
      </w:r>
      <w:proofErr w:type="spellStart"/>
      <w:r>
        <w:rPr>
          <w:rFonts w:ascii="Courier New" w:hAnsi="Courier New"/>
          <w:spacing w:val="0"/>
          <w:sz w:val="20"/>
        </w:rPr>
        <w:t>les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Roms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sur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un</w:t>
      </w:r>
      <w:proofErr w:type="spellEnd"/>
      <w:r>
        <w:rPr>
          <w:rFonts w:ascii="Courier New" w:hAnsi="Courier New"/>
          <w:spacing w:val="0"/>
          <w:sz w:val="20"/>
        </w:rPr>
        <w:t xml:space="preserve"> pied </w:t>
      </w:r>
      <w:proofErr w:type="spellStart"/>
      <w:r>
        <w:rPr>
          <w:rFonts w:ascii="Courier New" w:hAnsi="Courier New"/>
          <w:spacing w:val="0"/>
          <w:sz w:val="20"/>
        </w:rPr>
        <w:t>d’égalité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avec</w:t>
      </w:r>
      <w:proofErr w:type="spellEnd"/>
      <w:r>
        <w:rPr>
          <w:rFonts w:ascii="Courier New" w:hAnsi="Courier New"/>
          <w:spacing w:val="0"/>
          <w:sz w:val="20"/>
        </w:rPr>
        <w:t xml:space="preserve"> le </w:t>
      </w:r>
      <w:proofErr w:type="spellStart"/>
      <w:r>
        <w:rPr>
          <w:rFonts w:ascii="Courier New" w:hAnsi="Courier New"/>
          <w:spacing w:val="0"/>
          <w:sz w:val="20"/>
        </w:rPr>
        <w:t>reste</w:t>
      </w:r>
      <w:proofErr w:type="spellEnd"/>
      <w:r>
        <w:rPr>
          <w:rFonts w:ascii="Courier New" w:hAnsi="Courier New"/>
          <w:spacing w:val="0"/>
          <w:sz w:val="20"/>
        </w:rPr>
        <w:t xml:space="preserve"> de la population </w:t>
      </w:r>
      <w:proofErr w:type="spellStart"/>
      <w:r>
        <w:rPr>
          <w:rFonts w:ascii="Courier New" w:hAnsi="Courier New"/>
          <w:spacing w:val="0"/>
          <w:sz w:val="20"/>
        </w:rPr>
        <w:t>dans</w:t>
      </w:r>
      <w:proofErr w:type="spellEnd"/>
      <w:r>
        <w:rPr>
          <w:rFonts w:ascii="Courier New" w:hAnsi="Courier New"/>
          <w:spacing w:val="0"/>
          <w:sz w:val="20"/>
        </w:rPr>
        <w:t xml:space="preserve"> la </w:t>
      </w:r>
      <w:proofErr w:type="spellStart"/>
      <w:r>
        <w:rPr>
          <w:rFonts w:ascii="Courier New" w:hAnsi="Courier New"/>
          <w:spacing w:val="0"/>
          <w:sz w:val="20"/>
        </w:rPr>
        <w:t>jouissance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droits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économiques</w:t>
      </w:r>
      <w:proofErr w:type="spellEnd"/>
      <w:r>
        <w:rPr>
          <w:rFonts w:ascii="Courier New" w:hAnsi="Courier New"/>
          <w:spacing w:val="0"/>
          <w:sz w:val="20"/>
        </w:rPr>
        <w:t xml:space="preserve">, </w:t>
      </w:r>
      <w:proofErr w:type="spellStart"/>
      <w:r>
        <w:rPr>
          <w:rFonts w:ascii="Courier New" w:hAnsi="Courier New"/>
          <w:spacing w:val="0"/>
          <w:sz w:val="20"/>
        </w:rPr>
        <w:t>sociaux</w:t>
      </w:r>
      <w:proofErr w:type="spellEnd"/>
      <w:r>
        <w:rPr>
          <w:rFonts w:ascii="Courier New" w:hAnsi="Courier New"/>
          <w:spacing w:val="0"/>
          <w:sz w:val="20"/>
        </w:rPr>
        <w:t xml:space="preserve"> et </w:t>
      </w:r>
      <w:proofErr w:type="spellStart"/>
      <w:r>
        <w:rPr>
          <w:rFonts w:ascii="Courier New" w:hAnsi="Courier New"/>
          <w:spacing w:val="0"/>
          <w:sz w:val="20"/>
        </w:rPr>
        <w:t>culturels</w:t>
      </w:r>
      <w:proofErr w:type="spellEnd"/>
      <w:r>
        <w:rPr>
          <w:rFonts w:ascii="Courier New" w:hAnsi="Courier New"/>
          <w:spacing w:val="0"/>
          <w:sz w:val="20"/>
        </w:rPr>
        <w:t xml:space="preserve">, </w:t>
      </w:r>
      <w:proofErr w:type="spellStart"/>
      <w:r>
        <w:rPr>
          <w:rFonts w:ascii="Courier New" w:hAnsi="Courier New"/>
          <w:spacing w:val="0"/>
          <w:sz w:val="20"/>
        </w:rPr>
        <w:t>d’éliminer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les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préjugés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contre</w:t>
      </w:r>
      <w:proofErr w:type="spellEnd"/>
      <w:r>
        <w:rPr>
          <w:rFonts w:ascii="Courier New" w:hAnsi="Courier New"/>
          <w:spacing w:val="0"/>
          <w:sz w:val="20"/>
        </w:rPr>
        <w:t xml:space="preserve"> la population </w:t>
      </w:r>
      <w:proofErr w:type="spellStart"/>
      <w:r>
        <w:rPr>
          <w:rFonts w:ascii="Courier New" w:hAnsi="Courier New"/>
          <w:spacing w:val="0"/>
          <w:sz w:val="20"/>
        </w:rPr>
        <w:t>rom</w:t>
      </w:r>
      <w:proofErr w:type="spellEnd"/>
      <w:r>
        <w:rPr>
          <w:rFonts w:ascii="Courier New" w:hAnsi="Courier New"/>
          <w:spacing w:val="0"/>
          <w:sz w:val="20"/>
        </w:rPr>
        <w:t xml:space="preserve"> et de </w:t>
      </w:r>
      <w:proofErr w:type="spellStart"/>
      <w:r>
        <w:rPr>
          <w:rFonts w:ascii="Courier New" w:hAnsi="Courier New"/>
          <w:spacing w:val="0"/>
          <w:sz w:val="20"/>
        </w:rPr>
        <w:t>renforcer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sa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capacité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d’affir</w:t>
      </w:r>
      <w:r>
        <w:rPr>
          <w:rFonts w:ascii="Courier New" w:hAnsi="Courier New"/>
          <w:spacing w:val="0"/>
          <w:sz w:val="20"/>
        </w:rPr>
        <w:softHyphen/>
        <w:t>mer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ses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droits</w:t>
      </w:r>
      <w:proofErr w:type="spellEnd"/>
      <w:r>
        <w:rPr>
          <w:rFonts w:ascii="Courier New" w:hAnsi="Courier New"/>
          <w:spacing w:val="0"/>
          <w:sz w:val="20"/>
        </w:rPr>
        <w:t xml:space="preserve">. </w:t>
      </w:r>
      <w:proofErr w:type="spellStart"/>
      <w:r>
        <w:rPr>
          <w:rFonts w:ascii="Courier New" w:hAnsi="Courier New"/>
          <w:spacing w:val="0"/>
          <w:sz w:val="20"/>
        </w:rPr>
        <w:t>Une</w:t>
      </w:r>
      <w:proofErr w:type="spellEnd"/>
      <w:r>
        <w:rPr>
          <w:rFonts w:ascii="Courier New" w:hAnsi="Courier New"/>
          <w:spacing w:val="0"/>
          <w:sz w:val="20"/>
        </w:rPr>
        <w:t xml:space="preserve"> action </w:t>
      </w:r>
      <w:proofErr w:type="spellStart"/>
      <w:r>
        <w:rPr>
          <w:rFonts w:ascii="Courier New" w:hAnsi="Courier New"/>
          <w:spacing w:val="0"/>
          <w:sz w:val="20"/>
        </w:rPr>
        <w:t>coordonnée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des</w:t>
      </w:r>
      <w:proofErr w:type="spellEnd"/>
      <w:r>
        <w:rPr>
          <w:rFonts w:ascii="Courier New" w:hAnsi="Courier New"/>
          <w:spacing w:val="0"/>
          <w:sz w:val="20"/>
        </w:rPr>
        <w:t xml:space="preserve"> divers </w:t>
      </w:r>
      <w:proofErr w:type="spellStart"/>
      <w:r>
        <w:rPr>
          <w:rFonts w:ascii="Courier New" w:hAnsi="Courier New"/>
          <w:spacing w:val="0"/>
          <w:sz w:val="20"/>
        </w:rPr>
        <w:t>organismes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d’État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compétents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dans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ce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domaine</w:t>
      </w:r>
      <w:proofErr w:type="spellEnd"/>
      <w:r>
        <w:rPr>
          <w:rFonts w:ascii="Courier New" w:hAnsi="Courier New"/>
          <w:spacing w:val="0"/>
          <w:sz w:val="20"/>
        </w:rPr>
        <w:t xml:space="preserve">, </w:t>
      </w:r>
      <w:proofErr w:type="spellStart"/>
      <w:r>
        <w:rPr>
          <w:rFonts w:ascii="Courier New" w:hAnsi="Courier New"/>
          <w:spacing w:val="0"/>
          <w:sz w:val="20"/>
        </w:rPr>
        <w:t>travaillant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conjointement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avec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les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représentants</w:t>
      </w:r>
      <w:proofErr w:type="spellEnd"/>
      <w:r>
        <w:rPr>
          <w:rFonts w:ascii="Courier New" w:hAnsi="Courier New"/>
          <w:spacing w:val="0"/>
          <w:sz w:val="20"/>
        </w:rPr>
        <w:t xml:space="preserve"> de la population </w:t>
      </w:r>
      <w:proofErr w:type="spellStart"/>
      <w:r>
        <w:rPr>
          <w:rFonts w:ascii="Courier New" w:hAnsi="Courier New"/>
          <w:spacing w:val="0"/>
          <w:sz w:val="20"/>
        </w:rPr>
        <w:t>rom</w:t>
      </w:r>
      <w:proofErr w:type="spellEnd"/>
      <w:r>
        <w:rPr>
          <w:rFonts w:ascii="Courier New" w:hAnsi="Courier New"/>
          <w:spacing w:val="0"/>
          <w:sz w:val="20"/>
        </w:rPr>
        <w:t xml:space="preserve">, </w:t>
      </w:r>
      <w:proofErr w:type="spellStart"/>
      <w:r>
        <w:rPr>
          <w:rFonts w:ascii="Courier New" w:hAnsi="Courier New"/>
          <w:spacing w:val="0"/>
          <w:sz w:val="20"/>
        </w:rPr>
        <w:t>est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nécessaire</w:t>
      </w:r>
      <w:proofErr w:type="spellEnd"/>
      <w:r>
        <w:rPr>
          <w:rFonts w:ascii="Courier New" w:hAnsi="Courier New"/>
          <w:spacing w:val="0"/>
          <w:sz w:val="20"/>
        </w:rPr>
        <w:t>.</w:t>
      </w:r>
    </w:p>
    <w:p w:rsidR="00000000" w:rsidRDefault="00000000">
      <w:pPr>
        <w:pStyle w:val="1Paragraph"/>
        <w:numPr>
          <w:ilvl w:val="0"/>
          <w:numId w:val="8"/>
        </w:numPr>
        <w:spacing w:after="240"/>
        <w:jc w:val="both"/>
        <w:rPr>
          <w:rFonts w:ascii="Courier New" w:hAnsi="Courier New"/>
          <w:spacing w:val="0"/>
          <w:sz w:val="20"/>
        </w:rPr>
      </w:pPr>
      <w:r>
        <w:rPr>
          <w:rFonts w:ascii="Courier New" w:hAnsi="Courier New"/>
          <w:spacing w:val="0"/>
          <w:sz w:val="20"/>
        </w:rPr>
        <w:t xml:space="preserve">Tout en </w:t>
      </w:r>
      <w:proofErr w:type="spellStart"/>
      <w:r>
        <w:rPr>
          <w:rFonts w:ascii="Courier New" w:hAnsi="Courier New"/>
          <w:spacing w:val="0"/>
          <w:sz w:val="20"/>
        </w:rPr>
        <w:t>notant</w:t>
      </w:r>
      <w:proofErr w:type="spellEnd"/>
      <w:r>
        <w:rPr>
          <w:rFonts w:ascii="Courier New" w:hAnsi="Courier New"/>
          <w:spacing w:val="0"/>
          <w:sz w:val="20"/>
        </w:rPr>
        <w:t xml:space="preserve"> la </w:t>
      </w:r>
      <w:proofErr w:type="spellStart"/>
      <w:r>
        <w:rPr>
          <w:rFonts w:ascii="Courier New" w:hAnsi="Courier New"/>
          <w:spacing w:val="0"/>
          <w:sz w:val="20"/>
        </w:rPr>
        <w:t>déclaration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faite</w:t>
      </w:r>
      <w:proofErr w:type="spellEnd"/>
      <w:r>
        <w:rPr>
          <w:rFonts w:ascii="Courier New" w:hAnsi="Courier New"/>
          <w:spacing w:val="0"/>
          <w:sz w:val="20"/>
        </w:rPr>
        <w:t xml:space="preserve"> par </w:t>
      </w:r>
      <w:proofErr w:type="spellStart"/>
      <w:r>
        <w:rPr>
          <w:rFonts w:ascii="Courier New" w:hAnsi="Courier New"/>
          <w:spacing w:val="0"/>
          <w:sz w:val="20"/>
        </w:rPr>
        <w:t>l’État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partie</w:t>
      </w:r>
      <w:proofErr w:type="spellEnd"/>
      <w:r>
        <w:rPr>
          <w:rFonts w:ascii="Courier New" w:hAnsi="Courier New"/>
          <w:spacing w:val="0"/>
          <w:sz w:val="20"/>
        </w:rPr>
        <w:t xml:space="preserve">, </w:t>
      </w:r>
      <w:proofErr w:type="spellStart"/>
      <w:r>
        <w:rPr>
          <w:rFonts w:ascii="Courier New" w:hAnsi="Courier New"/>
          <w:spacing w:val="0"/>
          <w:sz w:val="20"/>
        </w:rPr>
        <w:t>selon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laquelle</w:t>
      </w:r>
      <w:proofErr w:type="spellEnd"/>
      <w:r>
        <w:rPr>
          <w:rFonts w:ascii="Courier New" w:hAnsi="Courier New"/>
          <w:spacing w:val="0"/>
          <w:sz w:val="20"/>
        </w:rPr>
        <w:t xml:space="preserve">, en </w:t>
      </w:r>
      <w:proofErr w:type="spellStart"/>
      <w:r>
        <w:rPr>
          <w:rFonts w:ascii="Courier New" w:hAnsi="Courier New"/>
          <w:spacing w:val="0"/>
          <w:sz w:val="20"/>
        </w:rPr>
        <w:t>l’absence</w:t>
      </w:r>
      <w:proofErr w:type="spellEnd"/>
      <w:r>
        <w:rPr>
          <w:rFonts w:ascii="Courier New" w:hAnsi="Courier New"/>
          <w:spacing w:val="0"/>
          <w:sz w:val="20"/>
        </w:rPr>
        <w:t xml:space="preserve"> de </w:t>
      </w:r>
      <w:proofErr w:type="spellStart"/>
      <w:r>
        <w:rPr>
          <w:rFonts w:ascii="Courier New" w:hAnsi="Courier New"/>
          <w:spacing w:val="0"/>
          <w:sz w:val="20"/>
        </w:rPr>
        <w:t>toutes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pratiques</w:t>
      </w:r>
      <w:proofErr w:type="spellEnd"/>
      <w:r>
        <w:rPr>
          <w:rFonts w:ascii="Courier New" w:hAnsi="Courier New"/>
          <w:spacing w:val="0"/>
          <w:sz w:val="20"/>
        </w:rPr>
        <w:t xml:space="preserve"> de </w:t>
      </w:r>
      <w:proofErr w:type="spellStart"/>
      <w:r>
        <w:rPr>
          <w:rFonts w:ascii="Courier New" w:hAnsi="Courier New"/>
          <w:spacing w:val="0"/>
          <w:sz w:val="20"/>
        </w:rPr>
        <w:t>ségrégation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raciale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ou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d’apartheid</w:t>
      </w:r>
      <w:proofErr w:type="spellEnd"/>
      <w:r>
        <w:rPr>
          <w:rFonts w:ascii="Courier New" w:hAnsi="Courier New"/>
          <w:spacing w:val="0"/>
          <w:sz w:val="20"/>
        </w:rPr>
        <w:t xml:space="preserve">, </w:t>
      </w:r>
      <w:proofErr w:type="spellStart"/>
      <w:r>
        <w:rPr>
          <w:rFonts w:ascii="Courier New" w:hAnsi="Courier New"/>
          <w:spacing w:val="0"/>
          <w:sz w:val="20"/>
        </w:rPr>
        <w:t>il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n’a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pris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aucune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mesure</w:t>
      </w:r>
      <w:proofErr w:type="spellEnd"/>
      <w:r>
        <w:rPr>
          <w:rFonts w:ascii="Courier New" w:hAnsi="Courier New"/>
          <w:spacing w:val="0"/>
          <w:sz w:val="20"/>
        </w:rPr>
        <w:t xml:space="preserve"> pour </w:t>
      </w:r>
      <w:proofErr w:type="spellStart"/>
      <w:r>
        <w:rPr>
          <w:rFonts w:ascii="Courier New" w:hAnsi="Courier New"/>
          <w:spacing w:val="0"/>
          <w:sz w:val="20"/>
        </w:rPr>
        <w:t>prévenir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ou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éliminer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les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pratiques</w:t>
      </w:r>
      <w:proofErr w:type="spellEnd"/>
      <w:r>
        <w:rPr>
          <w:rFonts w:ascii="Courier New" w:hAnsi="Courier New"/>
          <w:spacing w:val="0"/>
          <w:sz w:val="20"/>
        </w:rPr>
        <w:t xml:space="preserve"> de </w:t>
      </w:r>
      <w:proofErr w:type="spellStart"/>
      <w:r>
        <w:rPr>
          <w:rFonts w:ascii="Courier New" w:hAnsi="Courier New"/>
          <w:spacing w:val="0"/>
          <w:sz w:val="20"/>
        </w:rPr>
        <w:t>ce</w:t>
      </w:r>
      <w:proofErr w:type="spellEnd"/>
      <w:r>
        <w:rPr>
          <w:rFonts w:ascii="Courier New" w:hAnsi="Courier New"/>
          <w:spacing w:val="0"/>
          <w:sz w:val="20"/>
        </w:rPr>
        <w:t xml:space="preserve"> type, le </w:t>
      </w:r>
      <w:proofErr w:type="spellStart"/>
      <w:r>
        <w:rPr>
          <w:rFonts w:ascii="Courier New" w:hAnsi="Courier New"/>
          <w:spacing w:val="0"/>
          <w:sz w:val="20"/>
        </w:rPr>
        <w:t>Comité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prie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néanmoins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l’État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partie</w:t>
      </w:r>
      <w:proofErr w:type="spellEnd"/>
      <w:r>
        <w:rPr>
          <w:rFonts w:ascii="Courier New" w:hAnsi="Courier New"/>
          <w:spacing w:val="0"/>
          <w:sz w:val="20"/>
        </w:rPr>
        <w:t xml:space="preserve"> de </w:t>
      </w:r>
      <w:proofErr w:type="spellStart"/>
      <w:r>
        <w:rPr>
          <w:rFonts w:ascii="Courier New" w:hAnsi="Courier New"/>
          <w:spacing w:val="0"/>
          <w:sz w:val="20"/>
        </w:rPr>
        <w:t>tenir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compte</w:t>
      </w:r>
      <w:proofErr w:type="spellEnd"/>
      <w:r>
        <w:rPr>
          <w:rFonts w:ascii="Courier New" w:hAnsi="Courier New"/>
          <w:spacing w:val="0"/>
          <w:sz w:val="20"/>
        </w:rPr>
        <w:t xml:space="preserve"> de </w:t>
      </w:r>
      <w:proofErr w:type="spellStart"/>
      <w:r>
        <w:rPr>
          <w:rFonts w:ascii="Courier New" w:hAnsi="Courier New"/>
          <w:spacing w:val="0"/>
          <w:sz w:val="20"/>
        </w:rPr>
        <w:t>sa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recommandation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générale</w:t>
      </w:r>
      <w:proofErr w:type="spellEnd"/>
      <w:r>
        <w:rPr>
          <w:rFonts w:ascii="Courier New" w:hAnsi="Courier New"/>
          <w:spacing w:val="0"/>
          <w:sz w:val="20"/>
        </w:rPr>
        <w:t xml:space="preserve"> XIX au </w:t>
      </w:r>
      <w:proofErr w:type="spellStart"/>
      <w:r>
        <w:rPr>
          <w:rFonts w:ascii="Courier New" w:hAnsi="Courier New"/>
          <w:spacing w:val="0"/>
          <w:sz w:val="20"/>
        </w:rPr>
        <w:t>sujet</w:t>
      </w:r>
      <w:proofErr w:type="spellEnd"/>
      <w:r>
        <w:rPr>
          <w:rFonts w:ascii="Courier New" w:hAnsi="Courier New"/>
          <w:spacing w:val="0"/>
          <w:sz w:val="20"/>
        </w:rPr>
        <w:t xml:space="preserve"> de </w:t>
      </w:r>
      <w:proofErr w:type="spellStart"/>
      <w:r>
        <w:rPr>
          <w:rFonts w:ascii="Courier New" w:hAnsi="Courier New"/>
          <w:spacing w:val="0"/>
          <w:sz w:val="20"/>
        </w:rPr>
        <w:t>l’article</w:t>
      </w:r>
      <w:proofErr w:type="spellEnd"/>
      <w:r>
        <w:rPr>
          <w:rFonts w:ascii="Courier New" w:hAnsi="Courier New"/>
          <w:spacing w:val="0"/>
          <w:sz w:val="20"/>
        </w:rPr>
        <w:t> 3 de la Convention.</w:t>
      </w:r>
    </w:p>
    <w:p w:rsidR="00000000" w:rsidRDefault="00000000">
      <w:pPr>
        <w:pStyle w:val="1Paragraph"/>
        <w:numPr>
          <w:ilvl w:val="0"/>
          <w:numId w:val="8"/>
        </w:numPr>
        <w:spacing w:after="240"/>
        <w:jc w:val="both"/>
        <w:rPr>
          <w:rFonts w:ascii="Courier New" w:hAnsi="Courier New"/>
          <w:spacing w:val="0"/>
          <w:sz w:val="20"/>
        </w:rPr>
      </w:pPr>
      <w:proofErr w:type="spellStart"/>
      <w:r>
        <w:rPr>
          <w:rFonts w:ascii="Courier New" w:hAnsi="Courier New"/>
          <w:spacing w:val="0"/>
          <w:sz w:val="20"/>
        </w:rPr>
        <w:t>Il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faut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poursuivre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les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programmes</w:t>
      </w:r>
      <w:proofErr w:type="spellEnd"/>
      <w:r>
        <w:rPr>
          <w:rFonts w:ascii="Courier New" w:hAnsi="Courier New"/>
          <w:spacing w:val="0"/>
          <w:sz w:val="20"/>
        </w:rPr>
        <w:t xml:space="preserve"> de formation </w:t>
      </w:r>
      <w:proofErr w:type="spellStart"/>
      <w:r>
        <w:rPr>
          <w:rFonts w:ascii="Courier New" w:hAnsi="Courier New"/>
          <w:spacing w:val="0"/>
          <w:sz w:val="20"/>
        </w:rPr>
        <w:t>s’adressant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aux</w:t>
      </w:r>
      <w:proofErr w:type="spellEnd"/>
      <w:r>
        <w:rPr>
          <w:rFonts w:ascii="Courier New" w:hAnsi="Courier New"/>
          <w:spacing w:val="0"/>
          <w:sz w:val="20"/>
        </w:rPr>
        <w:t xml:space="preserve"> agents </w:t>
      </w:r>
      <w:proofErr w:type="spellStart"/>
      <w:r>
        <w:rPr>
          <w:rFonts w:ascii="Courier New" w:hAnsi="Courier New"/>
          <w:spacing w:val="0"/>
          <w:sz w:val="20"/>
        </w:rPr>
        <w:t>des</w:t>
      </w:r>
      <w:proofErr w:type="spellEnd"/>
      <w:r>
        <w:rPr>
          <w:rFonts w:ascii="Courier New" w:hAnsi="Courier New"/>
          <w:spacing w:val="0"/>
          <w:sz w:val="20"/>
        </w:rPr>
        <w:t xml:space="preserve"> services de </w:t>
      </w:r>
      <w:proofErr w:type="spellStart"/>
      <w:r>
        <w:rPr>
          <w:rFonts w:ascii="Courier New" w:hAnsi="Courier New"/>
          <w:spacing w:val="0"/>
          <w:sz w:val="20"/>
        </w:rPr>
        <w:t>répression</w:t>
      </w:r>
      <w:proofErr w:type="spellEnd"/>
      <w:r>
        <w:rPr>
          <w:rFonts w:ascii="Courier New" w:hAnsi="Courier New"/>
          <w:spacing w:val="0"/>
          <w:sz w:val="20"/>
        </w:rPr>
        <w:t xml:space="preserve"> au </w:t>
      </w:r>
      <w:proofErr w:type="spellStart"/>
      <w:r>
        <w:rPr>
          <w:rFonts w:ascii="Courier New" w:hAnsi="Courier New"/>
          <w:spacing w:val="0"/>
          <w:sz w:val="20"/>
        </w:rPr>
        <w:t>sujet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droits</w:t>
      </w:r>
      <w:proofErr w:type="spellEnd"/>
      <w:r>
        <w:rPr>
          <w:rFonts w:ascii="Courier New" w:hAnsi="Courier New"/>
          <w:spacing w:val="0"/>
          <w:sz w:val="20"/>
        </w:rPr>
        <w:t xml:space="preserve"> de </w:t>
      </w:r>
      <w:proofErr w:type="spellStart"/>
      <w:r>
        <w:rPr>
          <w:rFonts w:ascii="Courier New" w:hAnsi="Courier New"/>
          <w:spacing w:val="0"/>
          <w:sz w:val="20"/>
        </w:rPr>
        <w:t>l’homme</w:t>
      </w:r>
      <w:proofErr w:type="spellEnd"/>
      <w:r>
        <w:rPr>
          <w:rFonts w:ascii="Courier New" w:hAnsi="Courier New"/>
          <w:spacing w:val="0"/>
          <w:sz w:val="20"/>
        </w:rPr>
        <w:t xml:space="preserve"> en </w:t>
      </w:r>
      <w:proofErr w:type="spellStart"/>
      <w:r>
        <w:rPr>
          <w:rFonts w:ascii="Courier New" w:hAnsi="Courier New"/>
          <w:spacing w:val="0"/>
          <w:sz w:val="20"/>
        </w:rPr>
        <w:t>général</w:t>
      </w:r>
      <w:proofErr w:type="spellEnd"/>
      <w:r>
        <w:rPr>
          <w:rFonts w:ascii="Courier New" w:hAnsi="Courier New"/>
          <w:spacing w:val="0"/>
          <w:sz w:val="20"/>
        </w:rPr>
        <w:t xml:space="preserve"> et du respect de la Convention en </w:t>
      </w:r>
      <w:proofErr w:type="spellStart"/>
      <w:r>
        <w:rPr>
          <w:rFonts w:ascii="Courier New" w:hAnsi="Courier New"/>
          <w:spacing w:val="0"/>
          <w:sz w:val="20"/>
        </w:rPr>
        <w:t>particulier</w:t>
      </w:r>
      <w:proofErr w:type="spellEnd"/>
      <w:r>
        <w:rPr>
          <w:rFonts w:ascii="Courier New" w:hAnsi="Courier New"/>
          <w:spacing w:val="0"/>
          <w:sz w:val="20"/>
        </w:rPr>
        <w:t xml:space="preserve">. À </w:t>
      </w:r>
      <w:proofErr w:type="spellStart"/>
      <w:r>
        <w:rPr>
          <w:rFonts w:ascii="Courier New" w:hAnsi="Courier New"/>
          <w:spacing w:val="0"/>
          <w:sz w:val="20"/>
        </w:rPr>
        <w:t>ce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propos</w:t>
      </w:r>
      <w:proofErr w:type="spellEnd"/>
      <w:r>
        <w:rPr>
          <w:rFonts w:ascii="Courier New" w:hAnsi="Courier New"/>
          <w:spacing w:val="0"/>
          <w:sz w:val="20"/>
        </w:rPr>
        <w:t xml:space="preserve">, le </w:t>
      </w:r>
      <w:proofErr w:type="spellStart"/>
      <w:r>
        <w:rPr>
          <w:rFonts w:ascii="Courier New" w:hAnsi="Courier New"/>
          <w:spacing w:val="0"/>
          <w:sz w:val="20"/>
        </w:rPr>
        <w:t>Comité</w:t>
      </w:r>
      <w:proofErr w:type="spellEnd"/>
      <w:r>
        <w:rPr>
          <w:rFonts w:ascii="Courier New" w:hAnsi="Courier New"/>
          <w:spacing w:val="0"/>
          <w:sz w:val="20"/>
        </w:rPr>
        <w:t xml:space="preserve"> invite </w:t>
      </w:r>
      <w:proofErr w:type="spellStart"/>
      <w:r>
        <w:rPr>
          <w:rFonts w:ascii="Courier New" w:hAnsi="Courier New"/>
          <w:spacing w:val="0"/>
          <w:sz w:val="20"/>
        </w:rPr>
        <w:t>l’État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partie</w:t>
      </w:r>
      <w:proofErr w:type="spellEnd"/>
      <w:r>
        <w:rPr>
          <w:rFonts w:ascii="Courier New" w:hAnsi="Courier New"/>
          <w:spacing w:val="0"/>
          <w:sz w:val="20"/>
        </w:rPr>
        <w:t xml:space="preserve"> à </w:t>
      </w:r>
      <w:proofErr w:type="spellStart"/>
      <w:r>
        <w:rPr>
          <w:rFonts w:ascii="Courier New" w:hAnsi="Courier New"/>
          <w:spacing w:val="0"/>
          <w:sz w:val="20"/>
        </w:rPr>
        <w:t>tenir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compte</w:t>
      </w:r>
      <w:proofErr w:type="spellEnd"/>
      <w:r>
        <w:rPr>
          <w:rFonts w:ascii="Courier New" w:hAnsi="Courier New"/>
          <w:spacing w:val="0"/>
          <w:sz w:val="20"/>
        </w:rPr>
        <w:t xml:space="preserve"> du </w:t>
      </w:r>
      <w:proofErr w:type="spellStart"/>
      <w:r>
        <w:rPr>
          <w:rFonts w:ascii="Courier New" w:hAnsi="Courier New"/>
          <w:spacing w:val="0"/>
          <w:sz w:val="20"/>
        </w:rPr>
        <w:t>contenu</w:t>
      </w:r>
      <w:proofErr w:type="spellEnd"/>
      <w:r>
        <w:rPr>
          <w:rFonts w:ascii="Courier New" w:hAnsi="Courier New"/>
          <w:spacing w:val="0"/>
          <w:sz w:val="20"/>
        </w:rPr>
        <w:t xml:space="preserve"> de </w:t>
      </w:r>
      <w:proofErr w:type="spellStart"/>
      <w:r>
        <w:rPr>
          <w:rFonts w:ascii="Courier New" w:hAnsi="Courier New"/>
          <w:spacing w:val="0"/>
          <w:sz w:val="20"/>
        </w:rPr>
        <w:t>sa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recommandation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générale</w:t>
      </w:r>
      <w:proofErr w:type="spellEnd"/>
      <w:r>
        <w:rPr>
          <w:rFonts w:ascii="Courier New" w:hAnsi="Courier New"/>
          <w:spacing w:val="0"/>
          <w:sz w:val="20"/>
        </w:rPr>
        <w:t xml:space="preserve"> XIII.</w:t>
      </w:r>
    </w:p>
    <w:p w:rsidR="00000000" w:rsidRDefault="00000000">
      <w:pPr>
        <w:pStyle w:val="1Paragraph"/>
        <w:numPr>
          <w:ilvl w:val="0"/>
          <w:numId w:val="8"/>
        </w:numPr>
        <w:spacing w:after="240"/>
        <w:jc w:val="both"/>
        <w:rPr>
          <w:rFonts w:ascii="Courier New" w:hAnsi="Courier New"/>
          <w:spacing w:val="0"/>
          <w:sz w:val="20"/>
        </w:rPr>
      </w:pPr>
      <w:r>
        <w:rPr>
          <w:rFonts w:ascii="Courier New" w:hAnsi="Courier New"/>
          <w:spacing w:val="0"/>
          <w:sz w:val="20"/>
        </w:rPr>
        <w:t xml:space="preserve">Le </w:t>
      </w:r>
      <w:proofErr w:type="spellStart"/>
      <w:r>
        <w:rPr>
          <w:rFonts w:ascii="Courier New" w:hAnsi="Courier New"/>
          <w:spacing w:val="0"/>
          <w:sz w:val="20"/>
        </w:rPr>
        <w:t>Comité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suggère</w:t>
      </w:r>
      <w:proofErr w:type="spellEnd"/>
      <w:r>
        <w:rPr>
          <w:rFonts w:ascii="Courier New" w:hAnsi="Courier New"/>
          <w:spacing w:val="0"/>
          <w:sz w:val="20"/>
        </w:rPr>
        <w:t xml:space="preserve"> à </w:t>
      </w:r>
      <w:proofErr w:type="spellStart"/>
      <w:r>
        <w:rPr>
          <w:rFonts w:ascii="Courier New" w:hAnsi="Courier New"/>
          <w:spacing w:val="0"/>
          <w:sz w:val="20"/>
        </w:rPr>
        <w:t>l’État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partie</w:t>
      </w:r>
      <w:proofErr w:type="spellEnd"/>
      <w:r>
        <w:rPr>
          <w:rFonts w:ascii="Courier New" w:hAnsi="Courier New"/>
          <w:spacing w:val="0"/>
          <w:sz w:val="20"/>
        </w:rPr>
        <w:t xml:space="preserve"> de </w:t>
      </w:r>
      <w:proofErr w:type="spellStart"/>
      <w:r>
        <w:rPr>
          <w:rFonts w:ascii="Courier New" w:hAnsi="Courier New"/>
          <w:spacing w:val="0"/>
          <w:sz w:val="20"/>
        </w:rPr>
        <w:t>prendre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mesures</w:t>
      </w:r>
      <w:proofErr w:type="spellEnd"/>
      <w:r>
        <w:rPr>
          <w:rFonts w:ascii="Courier New" w:hAnsi="Courier New"/>
          <w:spacing w:val="0"/>
          <w:sz w:val="20"/>
        </w:rPr>
        <w:t xml:space="preserve"> pour </w:t>
      </w:r>
      <w:proofErr w:type="spellStart"/>
      <w:r>
        <w:rPr>
          <w:rFonts w:ascii="Courier New" w:hAnsi="Courier New"/>
          <w:spacing w:val="0"/>
          <w:sz w:val="20"/>
        </w:rPr>
        <w:t>assurer</w:t>
      </w:r>
      <w:proofErr w:type="spellEnd"/>
      <w:r>
        <w:rPr>
          <w:rFonts w:ascii="Courier New" w:hAnsi="Courier New"/>
          <w:spacing w:val="0"/>
          <w:sz w:val="20"/>
        </w:rPr>
        <w:t xml:space="preserve"> la diffusion effective, y </w:t>
      </w:r>
      <w:proofErr w:type="spellStart"/>
      <w:r>
        <w:rPr>
          <w:rFonts w:ascii="Courier New" w:hAnsi="Courier New"/>
          <w:spacing w:val="0"/>
          <w:sz w:val="20"/>
        </w:rPr>
        <w:t>compris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dans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les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langues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minorités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nationales</w:t>
      </w:r>
      <w:proofErr w:type="spellEnd"/>
      <w:r>
        <w:rPr>
          <w:rFonts w:ascii="Courier New" w:hAnsi="Courier New"/>
          <w:spacing w:val="0"/>
          <w:sz w:val="20"/>
        </w:rPr>
        <w:t xml:space="preserve">, </w:t>
      </w:r>
      <w:proofErr w:type="spellStart"/>
      <w:r>
        <w:rPr>
          <w:rFonts w:ascii="Courier New" w:hAnsi="Courier New"/>
          <w:spacing w:val="0"/>
          <w:sz w:val="20"/>
        </w:rPr>
        <w:t>des</w:t>
      </w:r>
      <w:proofErr w:type="spellEnd"/>
      <w:r>
        <w:rPr>
          <w:rFonts w:ascii="Courier New" w:hAnsi="Courier New"/>
          <w:spacing w:val="0"/>
          <w:sz w:val="20"/>
        </w:rPr>
        <w:t xml:space="preserve"> dispositions de la Convention et de </w:t>
      </w:r>
      <w:proofErr w:type="spellStart"/>
      <w:r>
        <w:rPr>
          <w:rFonts w:ascii="Courier New" w:hAnsi="Courier New"/>
          <w:spacing w:val="0"/>
          <w:sz w:val="20"/>
        </w:rPr>
        <w:t>ses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rapports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périodiques</w:t>
      </w:r>
      <w:proofErr w:type="spellEnd"/>
      <w:r>
        <w:rPr>
          <w:rFonts w:ascii="Courier New" w:hAnsi="Courier New"/>
          <w:spacing w:val="0"/>
          <w:sz w:val="20"/>
        </w:rPr>
        <w:t xml:space="preserve"> et </w:t>
      </w:r>
      <w:proofErr w:type="spellStart"/>
      <w:r>
        <w:rPr>
          <w:rFonts w:ascii="Courier New" w:hAnsi="Courier New"/>
          <w:spacing w:val="0"/>
          <w:sz w:val="20"/>
        </w:rPr>
        <w:t>des</w:t>
      </w:r>
      <w:proofErr w:type="spellEnd"/>
      <w:r>
        <w:rPr>
          <w:rFonts w:ascii="Courier New" w:hAnsi="Courier New"/>
          <w:spacing w:val="0"/>
          <w:sz w:val="20"/>
        </w:rPr>
        <w:t xml:space="preserve"> observations finales du </w:t>
      </w:r>
      <w:proofErr w:type="spellStart"/>
      <w:r>
        <w:rPr>
          <w:rFonts w:ascii="Courier New" w:hAnsi="Courier New"/>
          <w:spacing w:val="0"/>
          <w:sz w:val="20"/>
        </w:rPr>
        <w:t>Comité</w:t>
      </w:r>
      <w:proofErr w:type="spellEnd"/>
      <w:r>
        <w:rPr>
          <w:rFonts w:ascii="Courier New" w:hAnsi="Courier New"/>
          <w:spacing w:val="0"/>
          <w:sz w:val="20"/>
        </w:rPr>
        <w:t>.</w:t>
      </w:r>
    </w:p>
    <w:p w:rsidR="00000000" w:rsidRDefault="00000000">
      <w:pPr>
        <w:pStyle w:val="1Paragraph"/>
        <w:numPr>
          <w:ilvl w:val="0"/>
          <w:numId w:val="8"/>
        </w:numPr>
        <w:spacing w:after="240"/>
        <w:jc w:val="both"/>
        <w:rPr>
          <w:rFonts w:ascii="Courier New" w:hAnsi="Courier New"/>
          <w:spacing w:val="0"/>
          <w:sz w:val="20"/>
        </w:rPr>
      </w:pPr>
      <w:r>
        <w:rPr>
          <w:rFonts w:ascii="Courier New" w:hAnsi="Courier New"/>
          <w:spacing w:val="0"/>
          <w:sz w:val="20"/>
        </w:rPr>
        <w:t xml:space="preserve">Le </w:t>
      </w:r>
      <w:proofErr w:type="spellStart"/>
      <w:r>
        <w:rPr>
          <w:rFonts w:ascii="Courier New" w:hAnsi="Courier New"/>
          <w:spacing w:val="0"/>
          <w:sz w:val="20"/>
        </w:rPr>
        <w:t>Comité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recommande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que</w:t>
      </w:r>
      <w:proofErr w:type="spellEnd"/>
      <w:r>
        <w:rPr>
          <w:rFonts w:ascii="Courier New" w:hAnsi="Courier New"/>
          <w:spacing w:val="0"/>
          <w:sz w:val="20"/>
        </w:rPr>
        <w:t xml:space="preserve"> le </w:t>
      </w:r>
      <w:proofErr w:type="spellStart"/>
      <w:r>
        <w:rPr>
          <w:rFonts w:ascii="Courier New" w:hAnsi="Courier New"/>
          <w:spacing w:val="0"/>
          <w:sz w:val="20"/>
        </w:rPr>
        <w:t>prochain</w:t>
      </w:r>
      <w:proofErr w:type="spellEnd"/>
      <w:r>
        <w:rPr>
          <w:rFonts w:ascii="Courier New" w:hAnsi="Courier New"/>
          <w:spacing w:val="0"/>
          <w:sz w:val="20"/>
        </w:rPr>
        <w:t xml:space="preserve"> rapport </w:t>
      </w:r>
      <w:proofErr w:type="spellStart"/>
      <w:r>
        <w:rPr>
          <w:rFonts w:ascii="Courier New" w:hAnsi="Courier New"/>
          <w:spacing w:val="0"/>
          <w:sz w:val="20"/>
        </w:rPr>
        <w:t>périodique</w:t>
      </w:r>
      <w:proofErr w:type="spellEnd"/>
      <w:r>
        <w:rPr>
          <w:rFonts w:ascii="Courier New" w:hAnsi="Courier New"/>
          <w:spacing w:val="0"/>
          <w:sz w:val="20"/>
        </w:rPr>
        <w:t xml:space="preserve"> de </w:t>
      </w:r>
      <w:proofErr w:type="spellStart"/>
      <w:r>
        <w:rPr>
          <w:rFonts w:ascii="Courier New" w:hAnsi="Courier New"/>
          <w:spacing w:val="0"/>
          <w:sz w:val="20"/>
        </w:rPr>
        <w:t>l’État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partie</w:t>
      </w:r>
      <w:proofErr w:type="spellEnd"/>
      <w:r>
        <w:rPr>
          <w:rFonts w:ascii="Courier New" w:hAnsi="Courier New"/>
          <w:spacing w:val="0"/>
          <w:sz w:val="20"/>
        </w:rPr>
        <w:t xml:space="preserve">, qui </w:t>
      </w:r>
      <w:proofErr w:type="spellStart"/>
      <w:r>
        <w:rPr>
          <w:rFonts w:ascii="Courier New" w:hAnsi="Courier New"/>
          <w:spacing w:val="0"/>
          <w:sz w:val="20"/>
        </w:rPr>
        <w:t>doit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être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soumis</w:t>
      </w:r>
      <w:proofErr w:type="spellEnd"/>
      <w:r>
        <w:rPr>
          <w:rFonts w:ascii="Courier New" w:hAnsi="Courier New"/>
          <w:spacing w:val="0"/>
          <w:sz w:val="20"/>
        </w:rPr>
        <w:t xml:space="preserve"> le 15 </w:t>
      </w:r>
      <w:proofErr w:type="spellStart"/>
      <w:r>
        <w:rPr>
          <w:rFonts w:ascii="Courier New" w:hAnsi="Courier New"/>
          <w:spacing w:val="0"/>
          <w:sz w:val="20"/>
        </w:rPr>
        <w:t>octobre</w:t>
      </w:r>
      <w:proofErr w:type="spellEnd"/>
      <w:r>
        <w:rPr>
          <w:rFonts w:ascii="Courier New" w:hAnsi="Courier New"/>
          <w:spacing w:val="0"/>
          <w:sz w:val="20"/>
        </w:rPr>
        <w:t xml:space="preserve"> 2001, </w:t>
      </w:r>
      <w:proofErr w:type="spellStart"/>
      <w:r>
        <w:rPr>
          <w:rFonts w:ascii="Courier New" w:hAnsi="Courier New"/>
          <w:spacing w:val="0"/>
          <w:sz w:val="20"/>
        </w:rPr>
        <w:t>soit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un</w:t>
      </w:r>
      <w:proofErr w:type="spellEnd"/>
      <w:r>
        <w:rPr>
          <w:rFonts w:ascii="Courier New" w:hAnsi="Courier New"/>
          <w:spacing w:val="0"/>
          <w:sz w:val="20"/>
        </w:rPr>
        <w:t xml:space="preserve"> rapport de </w:t>
      </w:r>
      <w:proofErr w:type="spellStart"/>
      <w:r>
        <w:rPr>
          <w:rFonts w:ascii="Courier New" w:hAnsi="Courier New"/>
          <w:spacing w:val="0"/>
          <w:sz w:val="20"/>
        </w:rPr>
        <w:t>mise</w:t>
      </w:r>
      <w:proofErr w:type="spellEnd"/>
      <w:r>
        <w:rPr>
          <w:rFonts w:ascii="Courier New" w:hAnsi="Courier New"/>
          <w:spacing w:val="0"/>
          <w:sz w:val="20"/>
        </w:rPr>
        <w:t xml:space="preserve"> à jour et </w:t>
      </w:r>
      <w:proofErr w:type="spellStart"/>
      <w:r>
        <w:rPr>
          <w:rFonts w:ascii="Courier New" w:hAnsi="Courier New"/>
          <w:spacing w:val="0"/>
          <w:sz w:val="20"/>
        </w:rPr>
        <w:t>qu’il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traite</w:t>
      </w:r>
      <w:proofErr w:type="spellEnd"/>
      <w:r>
        <w:rPr>
          <w:rFonts w:ascii="Courier New" w:hAnsi="Courier New"/>
          <w:spacing w:val="0"/>
          <w:sz w:val="20"/>
        </w:rPr>
        <w:t xml:space="preserve"> de </w:t>
      </w:r>
      <w:proofErr w:type="spellStart"/>
      <w:r>
        <w:rPr>
          <w:rFonts w:ascii="Courier New" w:hAnsi="Courier New"/>
          <w:spacing w:val="0"/>
          <w:sz w:val="20"/>
        </w:rPr>
        <w:t>tous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les</w:t>
      </w:r>
      <w:proofErr w:type="spellEnd"/>
      <w:r>
        <w:rPr>
          <w:rFonts w:ascii="Courier New" w:hAnsi="Courier New"/>
          <w:spacing w:val="0"/>
          <w:sz w:val="20"/>
        </w:rPr>
        <w:t xml:space="preserve"> aspects </w:t>
      </w:r>
      <w:proofErr w:type="spellStart"/>
      <w:r>
        <w:rPr>
          <w:rFonts w:ascii="Courier New" w:hAnsi="Courier New"/>
          <w:spacing w:val="0"/>
          <w:sz w:val="20"/>
        </w:rPr>
        <w:t>soulevés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dans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les</w:t>
      </w:r>
      <w:proofErr w:type="spellEnd"/>
      <w:r>
        <w:rPr>
          <w:rFonts w:ascii="Courier New" w:hAnsi="Courier New"/>
          <w:spacing w:val="0"/>
          <w:sz w:val="20"/>
        </w:rPr>
        <w:t xml:space="preserve"> </w:t>
      </w:r>
      <w:proofErr w:type="spellStart"/>
      <w:r>
        <w:rPr>
          <w:rFonts w:ascii="Courier New" w:hAnsi="Courier New"/>
          <w:spacing w:val="0"/>
          <w:sz w:val="20"/>
        </w:rPr>
        <w:t>présentes</w:t>
      </w:r>
      <w:proofErr w:type="spellEnd"/>
      <w:r>
        <w:rPr>
          <w:rFonts w:ascii="Courier New" w:hAnsi="Courier New"/>
          <w:spacing w:val="0"/>
          <w:sz w:val="20"/>
        </w:rPr>
        <w:t xml:space="preserve"> observations finales.</w:t>
      </w:r>
    </w:p>
    <w:p w:rsidR="00000000" w:rsidRDefault="00000000">
      <w:pPr>
        <w:pStyle w:val="1Paragraph"/>
        <w:numPr>
          <w:ilvl w:val="0"/>
          <w:numId w:val="0"/>
        </w:numPr>
        <w:spacing w:after="240"/>
        <w:jc w:val="both"/>
        <w:rPr>
          <w:rFonts w:ascii="Courier New" w:hAnsi="Courier New"/>
          <w:spacing w:val="0"/>
          <w:sz w:val="20"/>
        </w:rPr>
      </w:pPr>
    </w:p>
    <w:p w:rsidR="00000000" w:rsidRDefault="00000000">
      <w:pPr>
        <w:pStyle w:val="1Paragraph"/>
        <w:numPr>
          <w:ilvl w:val="0"/>
          <w:numId w:val="0"/>
        </w:numPr>
        <w:spacing w:after="240"/>
        <w:jc w:val="both"/>
        <w:rPr>
          <w:rFonts w:ascii="Courier New" w:hAnsi="Courier New"/>
          <w:spacing w:val="0"/>
          <w:sz w:val="20"/>
        </w:rPr>
      </w:pPr>
    </w:p>
    <w:p w:rsidR="00000000" w:rsidRDefault="00000000">
      <w:pPr>
        <w:pStyle w:val="1Paragraph"/>
        <w:numPr>
          <w:ilvl w:val="0"/>
          <w:numId w:val="0"/>
        </w:numPr>
        <w:spacing w:after="240"/>
        <w:jc w:val="center"/>
        <w:rPr>
          <w:rFonts w:ascii="Courier New" w:hAnsi="Courier New"/>
          <w:spacing w:val="0"/>
          <w:sz w:val="20"/>
        </w:rPr>
      </w:pPr>
      <w:r>
        <w:rPr>
          <w:rFonts w:ascii="Courier New" w:hAnsi="Courier New"/>
          <w:spacing w:val="0"/>
          <w:sz w:val="20"/>
        </w:rPr>
        <w:t>---------</w:t>
      </w:r>
    </w:p>
    <w:sectPr w:rsidR="00000000">
      <w:headerReference w:type="even" r:id="rId9"/>
      <w:headerReference w:type="default" r:id="rId10"/>
      <w:footerReference w:type="first" r:id="rId11"/>
      <w:pgSz w:w="11906" w:h="16838"/>
      <w:pgMar w:top="1440" w:right="1797" w:bottom="1440" w:left="1797" w:header="720" w:footer="8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Gras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  <w:r>
      <w:t>GE.01-41297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3DF"/>
    <w:multiLevelType w:val="multilevel"/>
    <w:tmpl w:val="CB2CD52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E452926"/>
    <w:multiLevelType w:val="multilevel"/>
    <w:tmpl w:val="CB2CD52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>
    <w:nsid w:val="1DC25B4F"/>
    <w:multiLevelType w:val="singleLevel"/>
    <w:tmpl w:val="C44AE5F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>
    <w:nsid w:val="2BD840D5"/>
    <w:multiLevelType w:val="multilevel"/>
    <w:tmpl w:val="CB2CD52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>
    <w:nsid w:val="3C7A5F9E"/>
    <w:multiLevelType w:val="multilevel"/>
    <w:tmpl w:val="CB2CD52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>
    <w:nsid w:val="4DCE163C"/>
    <w:multiLevelType w:val="multilevel"/>
    <w:tmpl w:val="CB2CD52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>
    <w:nsid w:val="53AC2206"/>
    <w:multiLevelType w:val="multilevel"/>
    <w:tmpl w:val="CB2CD52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7">
    <w:nsid w:val="7A526515"/>
    <w:multiLevelType w:val="multilevel"/>
    <w:tmpl w:val="CB2CD52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lang w:val="en-AU"/>
    </w:rPr>
  </w:style>
  <w:style w:type="paragraph" w:styleId="Heading1">
    <w:name w:val="heading 1"/>
    <w:basedOn w:val="Normal"/>
    <w:next w:val="Normal"/>
    <w:qFormat/>
    <w:pPr>
      <w:keepNext/>
      <w:tabs>
        <w:tab w:val="right" w:pos="2629"/>
      </w:tabs>
      <w:spacing w:after="58"/>
      <w:ind w:firstLine="1263"/>
      <w:outlineLvl w:val="0"/>
    </w:pPr>
    <w:rPr>
      <w:rFonts w:ascii="Times New Roman Gras" w:hAnsi="Times New Roman Gras"/>
      <w:b/>
      <w:sz w:val="72"/>
      <w:lang w:val="fr-FR"/>
    </w:rPr>
  </w:style>
  <w:style w:type="paragraph" w:styleId="Heading2">
    <w:name w:val="heading 2"/>
    <w:basedOn w:val="Normal"/>
    <w:next w:val="Normal"/>
    <w:qFormat/>
    <w:pPr>
      <w:keepNext/>
      <w:tabs>
        <w:tab w:val="left" w:pos="-382"/>
        <w:tab w:val="left" w:pos="7029"/>
      </w:tabs>
      <w:ind w:hanging="522"/>
      <w:outlineLvl w:val="1"/>
    </w:pPr>
    <w:rPr>
      <w:rFonts w:ascii="Arial" w:hAnsi="Arial"/>
      <w:b/>
      <w:sz w:val="28"/>
      <w:lang w:val="fr-FR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240"/>
      <w:ind w:left="5275" w:hanging="5275"/>
      <w:jc w:val="center"/>
      <w:outlineLvl w:val="2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24"/>
      <w:u w:val="single"/>
    </w:rPr>
  </w:style>
  <w:style w:type="paragraph" w:styleId="BodyText2">
    <w:name w:val="Body Text 2"/>
    <w:basedOn w:val="Normal"/>
    <w:semiHidden/>
    <w:pPr>
      <w:spacing w:after="240"/>
      <w:jc w:val="center"/>
    </w:pPr>
    <w:rPr>
      <w:caps/>
    </w:rPr>
  </w:style>
  <w:style w:type="paragraph" w:customStyle="1" w:styleId="1Paragraph">
    <w:name w:val="1Paragraph"/>
    <w:pPr>
      <w:tabs>
        <w:tab w:val="left" w:pos="0"/>
        <w:tab w:val="left" w:pos="480"/>
        <w:tab w:val="left" w:pos="958"/>
        <w:tab w:val="left" w:pos="1438"/>
        <w:tab w:val="left" w:pos="1917"/>
        <w:tab w:val="left" w:pos="2397"/>
        <w:tab w:val="left" w:pos="2877"/>
        <w:tab w:val="left" w:pos="3356"/>
        <w:tab w:val="left" w:pos="3836"/>
        <w:tab w:val="left" w:pos="4315"/>
        <w:tab w:val="left" w:pos="4795"/>
        <w:tab w:val="left" w:pos="5275"/>
        <w:tab w:val="left" w:pos="5754"/>
        <w:tab w:val="left" w:pos="6234"/>
        <w:tab w:val="left" w:pos="6712"/>
        <w:tab w:val="left" w:pos="7192"/>
        <w:tab w:val="left" w:pos="7672"/>
        <w:tab w:val="left" w:pos="8151"/>
        <w:tab w:val="left" w:pos="8631"/>
      </w:tabs>
    </w:pPr>
    <w:rPr>
      <w:snapToGrid w:val="0"/>
      <w:spacing w:val="5"/>
      <w:sz w:val="24"/>
      <w:lang w:val="en-AU" w:eastAsia="en-US"/>
    </w:rPr>
  </w:style>
  <w:style w:type="character" w:customStyle="1" w:styleId="H23">
    <w:name w:val="_ H_2/3"/>
    <w:rPr>
      <w:spacing w:val="5"/>
      <w:sz w:val="20"/>
    </w:rPr>
  </w:style>
  <w:style w:type="character" w:customStyle="1" w:styleId="H1">
    <w:name w:val="_ H_1"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oncl_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concl_f</Template>
  <TotalTime>4</TotalTime>
  <Pages>3</Pages>
  <Words>1130</Words>
  <Characters>6446</Characters>
  <Application>Microsoft Office Word</Application>
  <DocSecurity>4</DocSecurity>
  <Lines>53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</vt:lpstr>
    </vt:vector>
  </TitlesOfParts>
  <Company>United Nations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</dc:title>
  <dc:subject/>
  <dc:creator>ONU</dc:creator>
  <cp:keywords/>
  <dc:description/>
  <cp:lastModifiedBy>FMS</cp:lastModifiedBy>
  <cp:revision>2</cp:revision>
  <cp:lastPrinted>2001-04-19T10:12:00Z</cp:lastPrinted>
  <dcterms:created xsi:type="dcterms:W3CDTF">2001-04-12T15:30:00Z</dcterms:created>
  <dcterms:modified xsi:type="dcterms:W3CDTF">2001-04-19T10:13:00Z</dcterms:modified>
</cp:coreProperties>
</file>