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CB7836A" w14:textId="77777777" w:rsidTr="00B614C4">
        <w:trPr>
          <w:trHeight w:hRule="exact" w:val="851"/>
        </w:trPr>
        <w:tc>
          <w:tcPr>
            <w:tcW w:w="1280" w:type="dxa"/>
            <w:tcBorders>
              <w:bottom w:val="single" w:sz="4" w:space="0" w:color="auto"/>
            </w:tcBorders>
          </w:tcPr>
          <w:p w14:paraId="2EC13759" w14:textId="77777777" w:rsidR="00CE1D1C" w:rsidRPr="00F124C6" w:rsidRDefault="00CE1D1C" w:rsidP="00B614C4">
            <w:pPr>
              <w:pStyle w:val="H23GC"/>
            </w:pPr>
          </w:p>
        </w:tc>
        <w:tc>
          <w:tcPr>
            <w:tcW w:w="2273" w:type="dxa"/>
            <w:tcBorders>
              <w:bottom w:val="single" w:sz="4" w:space="0" w:color="auto"/>
            </w:tcBorders>
            <w:vAlign w:val="bottom"/>
          </w:tcPr>
          <w:p w14:paraId="45751CC9"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8DE217D" w14:textId="771B42CA" w:rsidR="00CE1D1C" w:rsidRPr="00E945C5" w:rsidRDefault="0083338E" w:rsidP="00B614C4">
            <w:pPr>
              <w:spacing w:line="240" w:lineRule="atLeast"/>
              <w:jc w:val="right"/>
              <w:rPr>
                <w:sz w:val="20"/>
                <w:szCs w:val="21"/>
              </w:rPr>
            </w:pPr>
            <w:proofErr w:type="spellStart"/>
            <w:r>
              <w:rPr>
                <w:sz w:val="40"/>
                <w:szCs w:val="21"/>
              </w:rPr>
              <w:t>CCPR</w:t>
            </w:r>
            <w:proofErr w:type="spellEnd"/>
            <w:r>
              <w:rPr>
                <w:sz w:val="20"/>
                <w:szCs w:val="21"/>
              </w:rPr>
              <w:t>/C/131/D/2574/2</w:t>
            </w:r>
            <w:r w:rsidR="00E945C5">
              <w:rPr>
                <w:sz w:val="20"/>
                <w:szCs w:val="21"/>
              </w:rPr>
              <w:t>0</w:t>
            </w:r>
            <w:r>
              <w:rPr>
                <w:sz w:val="20"/>
                <w:szCs w:val="21"/>
              </w:rPr>
              <w:t>15</w:t>
            </w:r>
          </w:p>
        </w:tc>
      </w:tr>
      <w:tr w:rsidR="00CE1D1C" w:rsidRPr="00F124C6" w14:paraId="449652E8" w14:textId="77777777" w:rsidTr="00B614C4">
        <w:trPr>
          <w:trHeight w:hRule="exact" w:val="2835"/>
        </w:trPr>
        <w:tc>
          <w:tcPr>
            <w:tcW w:w="1280" w:type="dxa"/>
            <w:tcBorders>
              <w:top w:val="single" w:sz="4" w:space="0" w:color="auto"/>
              <w:bottom w:val="single" w:sz="12" w:space="0" w:color="auto"/>
            </w:tcBorders>
          </w:tcPr>
          <w:p w14:paraId="67394C87" w14:textId="77777777" w:rsidR="00CE1D1C" w:rsidRPr="00F124C6" w:rsidRDefault="00CE1D1C" w:rsidP="00B614C4">
            <w:pPr>
              <w:spacing w:line="120" w:lineRule="atLeast"/>
              <w:rPr>
                <w:sz w:val="10"/>
                <w:szCs w:val="10"/>
              </w:rPr>
            </w:pPr>
          </w:p>
          <w:p w14:paraId="1C39BAC6"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107072C8" wp14:editId="44F011F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DBF0EB3"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55A3E1E3" w14:textId="39B917F6" w:rsidR="00CE1D1C" w:rsidRPr="0004600B" w:rsidRDefault="0083338E" w:rsidP="00B614C4">
            <w:pPr>
              <w:spacing w:before="240" w:line="240" w:lineRule="atLeast"/>
              <w:rPr>
                <w:sz w:val="20"/>
              </w:rPr>
            </w:pPr>
            <w:r>
              <w:rPr>
                <w:sz w:val="20"/>
              </w:rPr>
              <w:t>Distr.: General</w:t>
            </w:r>
          </w:p>
          <w:p w14:paraId="0B1D9ADC" w14:textId="6012E323" w:rsidR="00CE1D1C" w:rsidRPr="00F124C6" w:rsidRDefault="0083338E" w:rsidP="00B614C4">
            <w:pPr>
              <w:spacing w:line="240" w:lineRule="atLeast"/>
              <w:rPr>
                <w:sz w:val="20"/>
              </w:rPr>
            </w:pPr>
            <w:r>
              <w:rPr>
                <w:sz w:val="20"/>
              </w:rPr>
              <w:t>3</w:t>
            </w:r>
            <w:r w:rsidR="00E52425">
              <w:rPr>
                <w:sz w:val="20"/>
              </w:rPr>
              <w:t xml:space="preserve">0 </w:t>
            </w:r>
            <w:r>
              <w:rPr>
                <w:sz w:val="20"/>
              </w:rPr>
              <w:t>April</w:t>
            </w:r>
            <w:r w:rsidR="00EA7E67">
              <w:rPr>
                <w:sz w:val="20"/>
              </w:rPr>
              <w:t xml:space="preserve"> </w:t>
            </w:r>
            <w:r>
              <w:rPr>
                <w:sz w:val="20"/>
              </w:rPr>
              <w:t>2</w:t>
            </w:r>
            <w:r w:rsidR="00EA7E67">
              <w:rPr>
                <w:sz w:val="20"/>
              </w:rPr>
              <w:t>0</w:t>
            </w:r>
            <w:r>
              <w:rPr>
                <w:sz w:val="20"/>
              </w:rPr>
              <w:t>21</w:t>
            </w:r>
          </w:p>
          <w:p w14:paraId="09CA91CA" w14:textId="09470AC8" w:rsidR="00CE1D1C" w:rsidRPr="00F124C6" w:rsidRDefault="0083338E" w:rsidP="00B614C4">
            <w:pPr>
              <w:spacing w:line="240" w:lineRule="atLeast"/>
              <w:rPr>
                <w:sz w:val="20"/>
              </w:rPr>
            </w:pPr>
            <w:r>
              <w:rPr>
                <w:sz w:val="20"/>
              </w:rPr>
              <w:t>Chinese</w:t>
            </w:r>
            <w:r w:rsidR="00CE1D1C" w:rsidRPr="00F124C6">
              <w:rPr>
                <w:sz w:val="20"/>
              </w:rPr>
              <w:t xml:space="preserve"> </w:t>
            </w:r>
          </w:p>
          <w:p w14:paraId="3B4797C6" w14:textId="7F744955" w:rsidR="00CE1D1C" w:rsidRPr="00F124C6" w:rsidRDefault="0083338E" w:rsidP="00B614C4">
            <w:pPr>
              <w:spacing w:line="240" w:lineRule="atLeast"/>
            </w:pPr>
            <w:r>
              <w:rPr>
                <w:sz w:val="20"/>
              </w:rPr>
              <w:t>Original: English</w:t>
            </w:r>
          </w:p>
        </w:tc>
      </w:tr>
    </w:tbl>
    <w:p w14:paraId="37F86029" w14:textId="77777777" w:rsidR="00EF2DD3" w:rsidRDefault="00EF2DD3"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0EEF4D84" w14:textId="494B4307" w:rsidR="00EF2DD3" w:rsidRDefault="00EF2DD3" w:rsidP="0083338E">
      <w:pPr>
        <w:pStyle w:val="HChGC"/>
        <w:spacing w:after="320"/>
        <w:rPr>
          <w:rFonts w:hint="eastAsia"/>
        </w:rPr>
      </w:pPr>
      <w:r>
        <w:tab/>
      </w:r>
      <w:r>
        <w:tab/>
      </w:r>
      <w:r w:rsidRPr="00EF2DD3">
        <w:rPr>
          <w:rFonts w:hint="eastAsia"/>
          <w:lang w:val="en-GB"/>
        </w:rPr>
        <w:t>委员会根据《任择议定书》第五条第四款通过的关于</w:t>
      </w:r>
      <w:r>
        <w:rPr>
          <w:lang w:val="en-GB"/>
        </w:rPr>
        <w:br/>
      </w:r>
      <w:r w:rsidRPr="00EF2DD3">
        <w:rPr>
          <w:rFonts w:hint="eastAsia"/>
          <w:lang w:val="en-GB"/>
        </w:rPr>
        <w:t>第</w:t>
      </w:r>
      <w:r w:rsidR="0083338E">
        <w:rPr>
          <w:lang w:val="en-GB"/>
        </w:rPr>
        <w:t>2574/2</w:t>
      </w:r>
      <w:r w:rsidRPr="00EF2DD3">
        <w:rPr>
          <w:lang w:val="en-GB"/>
        </w:rPr>
        <w:t>0</w:t>
      </w:r>
      <w:r w:rsidR="0083338E">
        <w:rPr>
          <w:lang w:val="en-GB"/>
        </w:rPr>
        <w:t>15</w:t>
      </w:r>
      <w:r w:rsidRPr="00EF2DD3">
        <w:rPr>
          <w:rFonts w:hint="eastAsia"/>
          <w:lang w:val="en-GB"/>
        </w:rPr>
        <w:t>号来文的意见</w:t>
      </w:r>
      <w:r w:rsidRPr="00EF2DD3">
        <w:rPr>
          <w:bCs/>
          <w:lang w:val="en-GB"/>
        </w:rPr>
        <w:footnoteReference w:customMarkFollows="1" w:id="2"/>
        <w:t>*</w:t>
      </w:r>
      <w:r>
        <w:rPr>
          <w:rFonts w:hint="eastAsia"/>
          <w:bCs/>
          <w:lang w:val="en-GB"/>
        </w:rPr>
        <w:t xml:space="preserve"> </w:t>
      </w:r>
      <w:r w:rsidRPr="00EF2DD3">
        <w:rPr>
          <w:bCs/>
          <w:lang w:val="en-GB"/>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EF2DD3" w14:paraId="6D081E20" w14:textId="77777777" w:rsidTr="0083338E">
        <w:trPr>
          <w:cantSplit/>
        </w:trPr>
        <w:tc>
          <w:tcPr>
            <w:tcW w:w="2205" w:type="dxa"/>
          </w:tcPr>
          <w:p w14:paraId="0D7D6FB6" w14:textId="64D30820" w:rsidR="00EF2DD3" w:rsidRPr="00172E04" w:rsidRDefault="00FC597E" w:rsidP="0083338E">
            <w:pPr>
              <w:pStyle w:val="SingleTxtGC"/>
              <w:ind w:left="0" w:right="0"/>
              <w:rPr>
                <w:rFonts w:eastAsia="楷体"/>
              </w:rPr>
            </w:pPr>
            <w:r w:rsidRPr="00FC597E">
              <w:rPr>
                <w:rFonts w:ascii="Time New Roman" w:eastAsia="楷体" w:hAnsi="Time New Roman" w:hint="eastAsia"/>
              </w:rPr>
              <w:t>来文</w:t>
            </w:r>
            <w:r w:rsidR="00EF2DD3" w:rsidRPr="00172E04">
              <w:rPr>
                <w:rFonts w:ascii="Time New Roman" w:eastAsia="楷体" w:hAnsi="Time New Roman" w:hint="eastAsia"/>
              </w:rPr>
              <w:t>提交人</w:t>
            </w:r>
            <w:r w:rsidR="0083338E">
              <w:rPr>
                <w:rFonts w:eastAsia="楷体" w:hint="eastAsia"/>
              </w:rPr>
              <w:t>：</w:t>
            </w:r>
          </w:p>
        </w:tc>
        <w:tc>
          <w:tcPr>
            <w:tcW w:w="4726" w:type="dxa"/>
          </w:tcPr>
          <w:p w14:paraId="203359C8" w14:textId="7C105E50" w:rsidR="00EF2DD3" w:rsidRPr="00C74FB6" w:rsidRDefault="0083338E" w:rsidP="0083338E">
            <w:pPr>
              <w:pStyle w:val="SingleTxtGC"/>
              <w:ind w:left="0" w:right="0"/>
            </w:pPr>
            <w:r>
              <w:rPr>
                <w:rFonts w:hint="eastAsia"/>
              </w:rPr>
              <w:t>Ulugbek</w:t>
            </w:r>
            <w:r w:rsidR="00FC597E" w:rsidRPr="00FC597E">
              <w:rPr>
                <w:rFonts w:hint="eastAsia"/>
              </w:rPr>
              <w:t xml:space="preserve"> </w:t>
            </w:r>
            <w:proofErr w:type="spellStart"/>
            <w:r>
              <w:rPr>
                <w:rFonts w:hint="eastAsia"/>
              </w:rPr>
              <w:t>Ersaliev</w:t>
            </w:r>
            <w:proofErr w:type="spellEnd"/>
            <w:r w:rsidR="00FC597E" w:rsidRPr="00FC597E">
              <w:rPr>
                <w:rFonts w:hint="eastAsia"/>
              </w:rPr>
              <w:t xml:space="preserve"> </w:t>
            </w:r>
            <w:r>
              <w:rPr>
                <w:rFonts w:hint="eastAsia"/>
              </w:rPr>
              <w:t>(</w:t>
            </w:r>
            <w:r w:rsidR="00FC597E" w:rsidRPr="00FC597E">
              <w:rPr>
                <w:rFonts w:hint="eastAsia"/>
              </w:rPr>
              <w:t>无律师代理</w:t>
            </w:r>
            <w:r>
              <w:rPr>
                <w:rFonts w:hint="eastAsia"/>
              </w:rPr>
              <w:t>)</w:t>
            </w:r>
          </w:p>
        </w:tc>
      </w:tr>
      <w:tr w:rsidR="00EF2DD3" w14:paraId="3B9DEFAE" w14:textId="77777777" w:rsidTr="0083338E">
        <w:trPr>
          <w:cantSplit/>
        </w:trPr>
        <w:tc>
          <w:tcPr>
            <w:tcW w:w="2205" w:type="dxa"/>
          </w:tcPr>
          <w:p w14:paraId="6B78B4F9" w14:textId="00BB1C15" w:rsidR="00EF2DD3" w:rsidRPr="00172E04" w:rsidRDefault="00EF2DD3" w:rsidP="0083338E">
            <w:pPr>
              <w:pStyle w:val="SingleTxtGC"/>
              <w:ind w:left="0" w:right="0"/>
              <w:rPr>
                <w:rFonts w:eastAsia="楷体"/>
              </w:rPr>
            </w:pPr>
            <w:r w:rsidRPr="00172E04">
              <w:rPr>
                <w:rFonts w:ascii="Time New Roman" w:eastAsia="楷体" w:hAnsi="Time New Roman" w:hint="eastAsia"/>
              </w:rPr>
              <w:t>据称受害人</w:t>
            </w:r>
            <w:r w:rsidR="0083338E">
              <w:rPr>
                <w:rFonts w:ascii="Time New Roman" w:eastAsia="楷体" w:hAnsi="Time New Roman" w:hint="eastAsia"/>
              </w:rPr>
              <w:t>：</w:t>
            </w:r>
          </w:p>
        </w:tc>
        <w:tc>
          <w:tcPr>
            <w:tcW w:w="4726" w:type="dxa"/>
          </w:tcPr>
          <w:p w14:paraId="10C39E55" w14:textId="77777777" w:rsidR="00EF2DD3" w:rsidRPr="00C74FB6" w:rsidRDefault="00EF2DD3" w:rsidP="0083338E">
            <w:pPr>
              <w:pStyle w:val="SingleTxtGC"/>
              <w:ind w:left="0" w:right="0"/>
            </w:pPr>
            <w:r w:rsidRPr="00C74FB6">
              <w:rPr>
                <w:rFonts w:hint="eastAsia"/>
              </w:rPr>
              <w:t>提交人</w:t>
            </w:r>
          </w:p>
        </w:tc>
      </w:tr>
      <w:tr w:rsidR="00EF2DD3" w14:paraId="1B7C67EA" w14:textId="77777777" w:rsidTr="0083338E">
        <w:trPr>
          <w:cantSplit/>
        </w:trPr>
        <w:tc>
          <w:tcPr>
            <w:tcW w:w="2205" w:type="dxa"/>
          </w:tcPr>
          <w:p w14:paraId="3500C705" w14:textId="65F3BF17" w:rsidR="00EF2DD3" w:rsidRPr="00172E04" w:rsidRDefault="00EF2DD3" w:rsidP="0083338E">
            <w:pPr>
              <w:pStyle w:val="SingleTxtGC"/>
              <w:ind w:left="0" w:right="0"/>
              <w:rPr>
                <w:rFonts w:eastAsia="楷体"/>
              </w:rPr>
            </w:pPr>
            <w:r w:rsidRPr="00172E04">
              <w:rPr>
                <w:rFonts w:ascii="Time New Roman" w:eastAsia="楷体" w:hAnsi="Time New Roman" w:hint="eastAsia"/>
              </w:rPr>
              <w:t>所涉缔约国</w:t>
            </w:r>
            <w:r w:rsidR="0083338E">
              <w:rPr>
                <w:rFonts w:ascii="Time New Roman" w:eastAsia="楷体" w:hAnsi="Time New Roman" w:hint="eastAsia"/>
              </w:rPr>
              <w:t>：</w:t>
            </w:r>
          </w:p>
        </w:tc>
        <w:tc>
          <w:tcPr>
            <w:tcW w:w="4726" w:type="dxa"/>
          </w:tcPr>
          <w:p w14:paraId="79DFD85D" w14:textId="794DCF85" w:rsidR="00EF2DD3" w:rsidRPr="00C74FB6" w:rsidRDefault="00954B67" w:rsidP="0083338E">
            <w:pPr>
              <w:pStyle w:val="SingleTxtGC"/>
              <w:ind w:left="0" w:right="0"/>
            </w:pPr>
            <w:r w:rsidRPr="00954B67">
              <w:rPr>
                <w:rFonts w:hint="eastAsia"/>
              </w:rPr>
              <w:t>乌兹别克斯坦</w:t>
            </w:r>
          </w:p>
        </w:tc>
      </w:tr>
      <w:tr w:rsidR="00EF2DD3" w14:paraId="7BA06F1E" w14:textId="77777777" w:rsidTr="0083338E">
        <w:trPr>
          <w:cantSplit/>
        </w:trPr>
        <w:tc>
          <w:tcPr>
            <w:tcW w:w="2205" w:type="dxa"/>
          </w:tcPr>
          <w:p w14:paraId="0EAB46DD" w14:textId="5F92F15E" w:rsidR="00EF2DD3" w:rsidRPr="00172E04" w:rsidRDefault="00EF2DD3" w:rsidP="0083338E">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83338E">
              <w:rPr>
                <w:rFonts w:ascii="Time New Roman" w:eastAsia="楷体" w:hAnsi="Time New Roman" w:hint="eastAsia"/>
              </w:rPr>
              <w:t>：</w:t>
            </w:r>
          </w:p>
        </w:tc>
        <w:tc>
          <w:tcPr>
            <w:tcW w:w="4726" w:type="dxa"/>
          </w:tcPr>
          <w:p w14:paraId="5BCA515E" w14:textId="19B52073" w:rsidR="00EF2DD3" w:rsidRPr="00C74FB6" w:rsidRDefault="0083338E" w:rsidP="0083338E">
            <w:pPr>
              <w:pStyle w:val="SingleTxtGC"/>
              <w:ind w:left="0" w:right="0"/>
            </w:pPr>
            <w:r>
              <w:rPr>
                <w:rFonts w:hint="eastAsia"/>
              </w:rPr>
              <w:t>2</w:t>
            </w:r>
            <w:r w:rsidR="00954B67" w:rsidRPr="00954B67">
              <w:rPr>
                <w:rFonts w:hint="eastAsia"/>
              </w:rPr>
              <w:t>0</w:t>
            </w:r>
            <w:r>
              <w:rPr>
                <w:rFonts w:hint="eastAsia"/>
              </w:rPr>
              <w:t>14</w:t>
            </w:r>
            <w:r w:rsidR="00954B67" w:rsidRPr="00954B67">
              <w:rPr>
                <w:rFonts w:hint="eastAsia"/>
              </w:rPr>
              <w:t>年</w:t>
            </w:r>
            <w:r>
              <w:rPr>
                <w:rFonts w:hint="eastAsia"/>
              </w:rPr>
              <w:t>7</w:t>
            </w:r>
            <w:r w:rsidR="00954B67" w:rsidRPr="00954B67">
              <w:rPr>
                <w:rFonts w:hint="eastAsia"/>
              </w:rPr>
              <w:t>月</w:t>
            </w:r>
            <w:r>
              <w:rPr>
                <w:rFonts w:hint="eastAsia"/>
              </w:rPr>
              <w:t>24</w:t>
            </w:r>
            <w:r w:rsidR="00954B67" w:rsidRPr="00954B67">
              <w:rPr>
                <w:rFonts w:hint="eastAsia"/>
              </w:rPr>
              <w:t>日</w:t>
            </w:r>
            <w:r>
              <w:rPr>
                <w:rFonts w:hint="eastAsia"/>
              </w:rPr>
              <w:t>(</w:t>
            </w:r>
            <w:r w:rsidR="00954B67" w:rsidRPr="00954B67">
              <w:rPr>
                <w:rFonts w:hint="eastAsia"/>
              </w:rPr>
              <w:t>初次提交</w:t>
            </w:r>
            <w:r>
              <w:rPr>
                <w:rFonts w:hint="eastAsia"/>
              </w:rPr>
              <w:t>)</w:t>
            </w:r>
          </w:p>
        </w:tc>
      </w:tr>
      <w:tr w:rsidR="00EF2DD3" w14:paraId="279F859D" w14:textId="77777777" w:rsidTr="0083338E">
        <w:trPr>
          <w:cantSplit/>
        </w:trPr>
        <w:tc>
          <w:tcPr>
            <w:tcW w:w="2205" w:type="dxa"/>
          </w:tcPr>
          <w:p w14:paraId="54D3C849" w14:textId="497F7F0C" w:rsidR="00EF2DD3" w:rsidRPr="00172E04" w:rsidRDefault="00EF2DD3" w:rsidP="0083338E">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83338E">
              <w:rPr>
                <w:rFonts w:ascii="Time New Roman" w:eastAsia="楷体" w:hAnsi="Time New Roman" w:hint="eastAsia"/>
              </w:rPr>
              <w:t>：</w:t>
            </w:r>
          </w:p>
        </w:tc>
        <w:tc>
          <w:tcPr>
            <w:tcW w:w="4726" w:type="dxa"/>
          </w:tcPr>
          <w:p w14:paraId="5BB7720F" w14:textId="448ED262" w:rsidR="00EF2DD3" w:rsidRPr="00C74FB6" w:rsidRDefault="00954B67" w:rsidP="0083338E">
            <w:pPr>
              <w:pStyle w:val="SingleTxtGC"/>
              <w:ind w:left="0" w:right="0"/>
              <w:rPr>
                <w:lang w:val="fr-CH"/>
              </w:rPr>
            </w:pPr>
            <w:r w:rsidRPr="000A1DA2">
              <w:rPr>
                <w:rFonts w:hint="eastAsia"/>
                <w:spacing w:val="4"/>
                <w:lang w:val="fr-CH"/>
              </w:rPr>
              <w:t>根据委员会议事规则第</w:t>
            </w:r>
            <w:r w:rsidR="0083338E">
              <w:rPr>
                <w:rFonts w:hint="eastAsia"/>
                <w:spacing w:val="4"/>
                <w:lang w:val="fr-CH"/>
              </w:rPr>
              <w:t>92</w:t>
            </w:r>
            <w:r w:rsidRPr="000A1DA2">
              <w:rPr>
                <w:rFonts w:hint="eastAsia"/>
                <w:spacing w:val="4"/>
                <w:lang w:val="fr-CH"/>
              </w:rPr>
              <w:t>条</w:t>
            </w:r>
            <w:proofErr w:type="gramStart"/>
            <w:r w:rsidRPr="000A1DA2">
              <w:rPr>
                <w:rFonts w:hint="eastAsia"/>
                <w:spacing w:val="4"/>
                <w:lang w:val="fr-CH"/>
              </w:rPr>
              <w:t>作出</w:t>
            </w:r>
            <w:proofErr w:type="gramEnd"/>
            <w:r w:rsidRPr="000A1DA2">
              <w:rPr>
                <w:rFonts w:hint="eastAsia"/>
                <w:spacing w:val="4"/>
                <w:lang w:val="fr-CH"/>
              </w:rPr>
              <w:t>的决定</w:t>
            </w:r>
            <w:r w:rsidR="0083338E">
              <w:rPr>
                <w:rFonts w:hint="eastAsia"/>
                <w:spacing w:val="4"/>
                <w:lang w:val="fr-CH"/>
              </w:rPr>
              <w:t>，</w:t>
            </w:r>
            <w:r w:rsidRPr="000A1DA2">
              <w:rPr>
                <w:rFonts w:hint="eastAsia"/>
                <w:spacing w:val="4"/>
                <w:lang w:val="fr-CH"/>
              </w:rPr>
              <w:t>已于</w:t>
            </w:r>
            <w:r w:rsidR="0083338E">
              <w:rPr>
                <w:rFonts w:hint="eastAsia"/>
                <w:spacing w:val="4"/>
                <w:lang w:val="fr-CH"/>
              </w:rPr>
              <w:t>2</w:t>
            </w:r>
            <w:r w:rsidRPr="000A1DA2">
              <w:rPr>
                <w:rFonts w:hint="eastAsia"/>
                <w:spacing w:val="4"/>
                <w:lang w:val="fr-CH"/>
              </w:rPr>
              <w:t>0</w:t>
            </w:r>
            <w:r w:rsidR="0083338E">
              <w:rPr>
                <w:rFonts w:hint="eastAsia"/>
                <w:spacing w:val="4"/>
                <w:lang w:val="fr-CH"/>
              </w:rPr>
              <w:t>15</w:t>
            </w:r>
            <w:r w:rsidRPr="00954B67">
              <w:rPr>
                <w:rFonts w:hint="eastAsia"/>
                <w:lang w:val="fr-CH"/>
              </w:rPr>
              <w:t>年</w:t>
            </w:r>
            <w:r w:rsidR="0083338E">
              <w:rPr>
                <w:rFonts w:hint="eastAsia"/>
                <w:lang w:val="fr-CH"/>
              </w:rPr>
              <w:t>2</w:t>
            </w:r>
            <w:r w:rsidRPr="00954B67">
              <w:rPr>
                <w:rFonts w:hint="eastAsia"/>
                <w:lang w:val="fr-CH"/>
              </w:rPr>
              <w:t>月</w:t>
            </w:r>
            <w:r w:rsidR="0083338E">
              <w:rPr>
                <w:rFonts w:hint="eastAsia"/>
                <w:lang w:val="fr-CH"/>
              </w:rPr>
              <w:t>25</w:t>
            </w:r>
            <w:r w:rsidRPr="00954B67">
              <w:rPr>
                <w:rFonts w:hint="eastAsia"/>
                <w:lang w:val="fr-CH"/>
              </w:rPr>
              <w:t>日转交缔约国</w:t>
            </w:r>
            <w:r w:rsidR="0083338E">
              <w:rPr>
                <w:rFonts w:hint="eastAsia"/>
                <w:lang w:val="fr-CH"/>
              </w:rPr>
              <w:t>(</w:t>
            </w:r>
            <w:r w:rsidRPr="00954B67">
              <w:rPr>
                <w:rFonts w:hint="eastAsia"/>
                <w:lang w:val="fr-CH"/>
              </w:rPr>
              <w:t>未以文件形式印发</w:t>
            </w:r>
            <w:r w:rsidR="0083338E">
              <w:rPr>
                <w:rFonts w:hint="eastAsia"/>
                <w:lang w:val="fr-CH"/>
              </w:rPr>
              <w:t>)</w:t>
            </w:r>
          </w:p>
        </w:tc>
      </w:tr>
      <w:tr w:rsidR="00EF2DD3" w14:paraId="4F185255" w14:textId="77777777" w:rsidTr="0083338E">
        <w:trPr>
          <w:cantSplit/>
        </w:trPr>
        <w:tc>
          <w:tcPr>
            <w:tcW w:w="2205" w:type="dxa"/>
          </w:tcPr>
          <w:p w14:paraId="2DD59B8C" w14:textId="325301ED" w:rsidR="00EF2DD3" w:rsidRPr="00172E04" w:rsidRDefault="00EF2DD3" w:rsidP="0083338E">
            <w:pPr>
              <w:pStyle w:val="SingleTxtGC"/>
              <w:ind w:left="0" w:right="0"/>
              <w:rPr>
                <w:rFonts w:ascii="Time New Roman" w:eastAsia="楷体" w:hAnsi="Time New Roman" w:hint="eastAsia"/>
              </w:rPr>
            </w:pPr>
            <w:r w:rsidRPr="00172E04">
              <w:rPr>
                <w:rFonts w:eastAsia="楷体" w:hint="eastAsia"/>
              </w:rPr>
              <w:t>意见通过日期</w:t>
            </w:r>
            <w:r w:rsidR="0083338E">
              <w:rPr>
                <w:rFonts w:ascii="Time New Roman" w:eastAsia="楷体" w:hAnsi="Time New Roman" w:hint="eastAsia"/>
              </w:rPr>
              <w:t>：</w:t>
            </w:r>
          </w:p>
        </w:tc>
        <w:tc>
          <w:tcPr>
            <w:tcW w:w="4726" w:type="dxa"/>
          </w:tcPr>
          <w:p w14:paraId="76BD1695" w14:textId="6122848E" w:rsidR="00EF2DD3" w:rsidRPr="00C74FB6" w:rsidRDefault="0083338E" w:rsidP="0083338E">
            <w:pPr>
              <w:pStyle w:val="SingleTxtGC"/>
              <w:ind w:left="0" w:right="0"/>
              <w:rPr>
                <w:lang w:val="fr-CH"/>
              </w:rPr>
            </w:pPr>
            <w:r>
              <w:rPr>
                <w:rFonts w:hint="eastAsia"/>
                <w:snapToGrid/>
              </w:rPr>
              <w:t>2</w:t>
            </w:r>
            <w:r w:rsidR="000A1DA2" w:rsidRPr="000A1DA2">
              <w:rPr>
                <w:rFonts w:hint="eastAsia"/>
                <w:snapToGrid/>
              </w:rPr>
              <w:t>0</w:t>
            </w:r>
            <w:r>
              <w:rPr>
                <w:rFonts w:hint="eastAsia"/>
                <w:snapToGrid/>
              </w:rPr>
              <w:t>21</w:t>
            </w:r>
            <w:r w:rsidR="000A1DA2" w:rsidRPr="000A1DA2">
              <w:rPr>
                <w:rFonts w:hint="eastAsia"/>
                <w:snapToGrid/>
              </w:rPr>
              <w:t>年</w:t>
            </w:r>
            <w:r>
              <w:rPr>
                <w:rFonts w:hint="eastAsia"/>
                <w:snapToGrid/>
              </w:rPr>
              <w:t>3</w:t>
            </w:r>
            <w:r w:rsidR="000A1DA2" w:rsidRPr="000A1DA2">
              <w:rPr>
                <w:rFonts w:hint="eastAsia"/>
                <w:snapToGrid/>
              </w:rPr>
              <w:t>月</w:t>
            </w:r>
            <w:r>
              <w:rPr>
                <w:rFonts w:hint="eastAsia"/>
                <w:snapToGrid/>
              </w:rPr>
              <w:t>22</w:t>
            </w:r>
            <w:r w:rsidR="000A1DA2" w:rsidRPr="000A1DA2">
              <w:rPr>
                <w:rFonts w:hint="eastAsia"/>
                <w:snapToGrid/>
              </w:rPr>
              <w:t>日</w:t>
            </w:r>
          </w:p>
        </w:tc>
      </w:tr>
      <w:tr w:rsidR="00EF2DD3" w14:paraId="284EA94D" w14:textId="77777777" w:rsidTr="0083338E">
        <w:trPr>
          <w:cantSplit/>
        </w:trPr>
        <w:tc>
          <w:tcPr>
            <w:tcW w:w="2205" w:type="dxa"/>
          </w:tcPr>
          <w:p w14:paraId="731B589F" w14:textId="3106B70E" w:rsidR="00EF2DD3" w:rsidRPr="00172E04" w:rsidRDefault="00EF2DD3" w:rsidP="0083338E">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83338E">
              <w:rPr>
                <w:rFonts w:eastAsia="楷体" w:hint="eastAsia"/>
                <w:snapToGrid/>
              </w:rPr>
              <w:t>：</w:t>
            </w:r>
          </w:p>
        </w:tc>
        <w:tc>
          <w:tcPr>
            <w:tcW w:w="4726" w:type="dxa"/>
          </w:tcPr>
          <w:p w14:paraId="7B23D27B" w14:textId="4B59DAFC" w:rsidR="00EF2DD3" w:rsidRPr="00C74FB6" w:rsidRDefault="000A1DA2" w:rsidP="0083338E">
            <w:pPr>
              <w:pStyle w:val="SingleTxtGC"/>
              <w:ind w:left="0" w:right="0"/>
              <w:rPr>
                <w:snapToGrid/>
              </w:rPr>
            </w:pPr>
            <w:r w:rsidRPr="000A1DA2">
              <w:rPr>
                <w:rFonts w:hint="eastAsia"/>
                <w:snapToGrid/>
              </w:rPr>
              <w:t>擅自举行抗议活动</w:t>
            </w:r>
          </w:p>
        </w:tc>
      </w:tr>
      <w:tr w:rsidR="00EF2DD3" w14:paraId="67866FE6" w14:textId="77777777" w:rsidTr="0083338E">
        <w:trPr>
          <w:cantSplit/>
        </w:trPr>
        <w:tc>
          <w:tcPr>
            <w:tcW w:w="2205" w:type="dxa"/>
          </w:tcPr>
          <w:p w14:paraId="6CC1C91C" w14:textId="20811616" w:rsidR="00EF2DD3" w:rsidRPr="00172E04" w:rsidRDefault="00EF2DD3" w:rsidP="0083338E">
            <w:pPr>
              <w:pStyle w:val="SingleTxtGC"/>
              <w:ind w:left="0" w:right="0"/>
              <w:rPr>
                <w:rFonts w:ascii="Time New Roman" w:eastAsia="楷体" w:hAnsi="Time New Roman" w:hint="eastAsia"/>
              </w:rPr>
            </w:pPr>
            <w:r w:rsidRPr="00172E04">
              <w:rPr>
                <w:rFonts w:eastAsia="楷体" w:hint="eastAsia"/>
                <w:snapToGrid/>
              </w:rPr>
              <w:t>程序性问题</w:t>
            </w:r>
            <w:r w:rsidR="0083338E">
              <w:rPr>
                <w:rFonts w:eastAsia="楷体" w:hint="eastAsia"/>
                <w:snapToGrid/>
              </w:rPr>
              <w:t>：</w:t>
            </w:r>
          </w:p>
        </w:tc>
        <w:tc>
          <w:tcPr>
            <w:tcW w:w="4726" w:type="dxa"/>
          </w:tcPr>
          <w:p w14:paraId="614D24B7" w14:textId="1BB1E090" w:rsidR="00EF2DD3" w:rsidRPr="00C74FB6" w:rsidRDefault="000A1DA2" w:rsidP="0083338E">
            <w:pPr>
              <w:pStyle w:val="SingleTxtGC"/>
              <w:ind w:left="0" w:right="0"/>
              <w:rPr>
                <w:snapToGrid/>
              </w:rPr>
            </w:pPr>
            <w:r w:rsidRPr="000A1DA2">
              <w:rPr>
                <w:rFonts w:hint="eastAsia"/>
                <w:snapToGrid/>
              </w:rPr>
              <w:t>无</w:t>
            </w:r>
          </w:p>
        </w:tc>
      </w:tr>
      <w:tr w:rsidR="00EF2DD3" w14:paraId="51CD4999" w14:textId="77777777" w:rsidTr="0083338E">
        <w:trPr>
          <w:cantSplit/>
        </w:trPr>
        <w:tc>
          <w:tcPr>
            <w:tcW w:w="2205" w:type="dxa"/>
          </w:tcPr>
          <w:p w14:paraId="2B7FA837" w14:textId="10154B97" w:rsidR="00EF2DD3" w:rsidRPr="00172E04" w:rsidRDefault="00EF2DD3" w:rsidP="0083338E">
            <w:pPr>
              <w:pStyle w:val="SingleTxtGC"/>
              <w:ind w:left="0" w:right="0"/>
              <w:rPr>
                <w:rFonts w:eastAsia="楷体"/>
                <w:snapToGrid/>
                <w:lang w:val="fr-CH"/>
              </w:rPr>
            </w:pPr>
            <w:r w:rsidRPr="00172E04">
              <w:rPr>
                <w:rFonts w:eastAsia="楷体"/>
                <w:snapToGrid/>
              </w:rPr>
              <w:t>实质性问题</w:t>
            </w:r>
            <w:r w:rsidR="0083338E">
              <w:rPr>
                <w:rFonts w:eastAsia="楷体" w:hint="eastAsia"/>
                <w:snapToGrid/>
                <w:lang w:val="fr-CH"/>
              </w:rPr>
              <w:t>：</w:t>
            </w:r>
          </w:p>
        </w:tc>
        <w:tc>
          <w:tcPr>
            <w:tcW w:w="4726" w:type="dxa"/>
          </w:tcPr>
          <w:p w14:paraId="5B6521C4" w14:textId="1912613A" w:rsidR="00EF2DD3" w:rsidRPr="00C657A9" w:rsidRDefault="000A1DA2" w:rsidP="0083338E">
            <w:pPr>
              <w:pStyle w:val="SingleTxtGC"/>
              <w:ind w:left="0" w:right="0"/>
              <w:rPr>
                <w:snapToGrid/>
              </w:rPr>
            </w:pPr>
            <w:r w:rsidRPr="000A1DA2">
              <w:rPr>
                <w:rFonts w:hint="eastAsia"/>
                <w:snapToGrid/>
              </w:rPr>
              <w:t>无端限制表达自由权</w:t>
            </w:r>
          </w:p>
        </w:tc>
      </w:tr>
      <w:tr w:rsidR="00EF2DD3" w14:paraId="2D46A6BD" w14:textId="77777777" w:rsidTr="0083338E">
        <w:trPr>
          <w:cantSplit/>
        </w:trPr>
        <w:tc>
          <w:tcPr>
            <w:tcW w:w="2205" w:type="dxa"/>
          </w:tcPr>
          <w:p w14:paraId="4B8D53EA" w14:textId="069751DC" w:rsidR="00EF2DD3" w:rsidRPr="00172E04" w:rsidRDefault="00EF2DD3" w:rsidP="0083338E">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83338E">
              <w:rPr>
                <w:rFonts w:eastAsia="楷体" w:hint="eastAsia"/>
                <w:snapToGrid/>
              </w:rPr>
              <w:t>：</w:t>
            </w:r>
          </w:p>
        </w:tc>
        <w:tc>
          <w:tcPr>
            <w:tcW w:w="4726" w:type="dxa"/>
          </w:tcPr>
          <w:p w14:paraId="07D90FFA" w14:textId="0DB76B3D" w:rsidR="00EF2DD3" w:rsidRPr="00C657A9" w:rsidRDefault="000A1DA2" w:rsidP="0083338E">
            <w:pPr>
              <w:pStyle w:val="SingleTxtGC"/>
              <w:ind w:left="0" w:right="0"/>
              <w:rPr>
                <w:snapToGrid/>
              </w:rPr>
            </w:pPr>
            <w:r w:rsidRPr="000A1DA2">
              <w:rPr>
                <w:rFonts w:hint="eastAsia"/>
                <w:snapToGrid/>
              </w:rPr>
              <w:t>第十九条和第二十一条</w:t>
            </w:r>
          </w:p>
        </w:tc>
      </w:tr>
      <w:tr w:rsidR="00EF2DD3" w14:paraId="38A527A2" w14:textId="77777777" w:rsidTr="0083338E">
        <w:trPr>
          <w:cantSplit/>
        </w:trPr>
        <w:tc>
          <w:tcPr>
            <w:tcW w:w="2205" w:type="dxa"/>
          </w:tcPr>
          <w:p w14:paraId="0A776DFD" w14:textId="16A4FC3A" w:rsidR="00EF2DD3" w:rsidRPr="00172E04" w:rsidRDefault="00EF2DD3" w:rsidP="0083338E">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83338E">
              <w:rPr>
                <w:rFonts w:eastAsia="楷体" w:hint="eastAsia"/>
                <w:snapToGrid/>
              </w:rPr>
              <w:t>：</w:t>
            </w:r>
          </w:p>
        </w:tc>
        <w:tc>
          <w:tcPr>
            <w:tcW w:w="4726" w:type="dxa"/>
          </w:tcPr>
          <w:p w14:paraId="22C347C5" w14:textId="0B8071CB" w:rsidR="00EF2DD3" w:rsidRDefault="00F01AA5" w:rsidP="0083338E">
            <w:pPr>
              <w:pStyle w:val="SingleTxtGC"/>
              <w:ind w:left="0" w:right="0"/>
              <w:rPr>
                <w:snapToGrid/>
              </w:rPr>
            </w:pPr>
            <w:r w:rsidRPr="00F01AA5">
              <w:rPr>
                <w:rFonts w:hint="eastAsia"/>
                <w:snapToGrid/>
              </w:rPr>
              <w:t>无</w:t>
            </w:r>
          </w:p>
        </w:tc>
      </w:tr>
    </w:tbl>
    <w:p w14:paraId="50A95C1B" w14:textId="1D60618D" w:rsidR="0083338E" w:rsidRPr="0083338E" w:rsidRDefault="0083338E" w:rsidP="00081E73">
      <w:pPr>
        <w:pStyle w:val="SingleTxtGC"/>
        <w:spacing w:before="180"/>
        <w:rPr>
          <w:lang w:val="en-GB"/>
        </w:rPr>
      </w:pPr>
      <w:r>
        <w:rPr>
          <w:lang w:val="en-GB"/>
        </w:rPr>
        <w:t>1.</w:t>
      </w:r>
      <w:r w:rsidRPr="0083338E">
        <w:rPr>
          <w:lang w:val="en-GB"/>
        </w:rPr>
        <w:tab/>
      </w:r>
      <w:r w:rsidRPr="007A36E9">
        <w:rPr>
          <w:rFonts w:hint="eastAsia"/>
          <w:spacing w:val="4"/>
          <w:lang w:val="en-GB"/>
        </w:rPr>
        <w:t>来文提交人</w:t>
      </w:r>
      <w:r w:rsidRPr="007A36E9">
        <w:rPr>
          <w:spacing w:val="4"/>
          <w:lang w:val="en-GB"/>
        </w:rPr>
        <w:t xml:space="preserve">Ulugbek </w:t>
      </w:r>
      <w:proofErr w:type="spellStart"/>
      <w:r w:rsidRPr="007A36E9">
        <w:rPr>
          <w:spacing w:val="4"/>
          <w:lang w:val="en-GB"/>
        </w:rPr>
        <w:t>Ersaliev</w:t>
      </w:r>
      <w:proofErr w:type="spellEnd"/>
      <w:r w:rsidRPr="007A36E9">
        <w:rPr>
          <w:spacing w:val="4"/>
          <w:lang w:val="en-GB"/>
        </w:rPr>
        <w:t xml:space="preserve">, </w:t>
      </w:r>
      <w:r w:rsidRPr="007A36E9">
        <w:rPr>
          <w:rFonts w:hint="eastAsia"/>
          <w:spacing w:val="4"/>
          <w:lang w:val="en-GB"/>
        </w:rPr>
        <w:t>乌兹别克斯坦国民，生于</w:t>
      </w:r>
      <w:r w:rsidRPr="007A36E9">
        <w:rPr>
          <w:spacing w:val="4"/>
          <w:lang w:val="en-GB"/>
        </w:rPr>
        <w:t>1964</w:t>
      </w:r>
      <w:r w:rsidRPr="007A36E9">
        <w:rPr>
          <w:rFonts w:hint="eastAsia"/>
          <w:spacing w:val="4"/>
          <w:lang w:val="en-GB"/>
        </w:rPr>
        <w:t>年。他说，缔约国侵犯了他在《公约》第二十一条之下的权利。提交人没有专门援引《公</w:t>
      </w:r>
      <w:r w:rsidRPr="0083338E">
        <w:rPr>
          <w:rFonts w:hint="eastAsia"/>
          <w:lang w:val="en-GB"/>
        </w:rPr>
        <w:t>约》第十九条</w:t>
      </w:r>
      <w:r>
        <w:rPr>
          <w:rFonts w:hint="eastAsia"/>
          <w:lang w:val="en-GB"/>
        </w:rPr>
        <w:t>，</w:t>
      </w:r>
      <w:r w:rsidRPr="0083338E">
        <w:rPr>
          <w:rFonts w:hint="eastAsia"/>
          <w:lang w:val="en-GB"/>
        </w:rPr>
        <w:t>但来文似乎也提出了该条之下的问题。《任择议定书》于</w:t>
      </w:r>
      <w:r>
        <w:rPr>
          <w:lang w:val="en-GB"/>
        </w:rPr>
        <w:t>1995</w:t>
      </w:r>
      <w:r w:rsidRPr="0083338E">
        <w:rPr>
          <w:rFonts w:hint="eastAsia"/>
          <w:lang w:val="en-GB"/>
        </w:rPr>
        <w:t>年</w:t>
      </w:r>
      <w:r>
        <w:rPr>
          <w:lang w:val="en-GB"/>
        </w:rPr>
        <w:t>12</w:t>
      </w:r>
      <w:r w:rsidRPr="0083338E">
        <w:rPr>
          <w:rFonts w:hint="eastAsia"/>
          <w:lang w:val="en-GB"/>
        </w:rPr>
        <w:t>月</w:t>
      </w:r>
      <w:r>
        <w:rPr>
          <w:lang w:val="en-GB"/>
        </w:rPr>
        <w:t>28</w:t>
      </w:r>
      <w:r w:rsidRPr="0083338E">
        <w:rPr>
          <w:rFonts w:hint="eastAsia"/>
          <w:lang w:val="en-GB"/>
        </w:rPr>
        <w:t>日对缔约国生效。提交人没有律师代理。</w:t>
      </w:r>
    </w:p>
    <w:p w14:paraId="0C3F59F8" w14:textId="77777777" w:rsidR="0083338E" w:rsidRPr="0083338E" w:rsidRDefault="0083338E" w:rsidP="00081E73">
      <w:pPr>
        <w:pStyle w:val="H23GC"/>
        <w:rPr>
          <w:lang w:val="en-GB"/>
        </w:rPr>
      </w:pPr>
      <w:r w:rsidRPr="0083338E">
        <w:rPr>
          <w:lang w:val="en-GB"/>
        </w:rPr>
        <w:lastRenderedPageBreak/>
        <w:tab/>
      </w:r>
      <w:r w:rsidRPr="0083338E">
        <w:rPr>
          <w:lang w:val="en-GB"/>
        </w:rPr>
        <w:tab/>
      </w:r>
      <w:r w:rsidRPr="0083338E">
        <w:rPr>
          <w:rFonts w:hint="eastAsia"/>
          <w:lang w:val="en-GB"/>
        </w:rPr>
        <w:t>提交人陈述的事实</w:t>
      </w:r>
    </w:p>
    <w:p w14:paraId="756B309E" w14:textId="75316CFD" w:rsidR="0083338E" w:rsidRPr="0083338E" w:rsidRDefault="0083338E" w:rsidP="0083338E">
      <w:pPr>
        <w:pStyle w:val="SingleTxtGC"/>
        <w:rPr>
          <w:lang w:val="en-GB"/>
        </w:rPr>
      </w:pPr>
      <w:r>
        <w:rPr>
          <w:lang w:val="en-GB"/>
        </w:rPr>
        <w:t>2.1</w:t>
      </w:r>
      <w:r w:rsidRPr="0083338E">
        <w:rPr>
          <w:lang w:val="en-GB"/>
        </w:rPr>
        <w:tab/>
      </w:r>
      <w:r w:rsidRPr="00EE0898">
        <w:rPr>
          <w:spacing w:val="2"/>
          <w:lang w:val="en-GB"/>
        </w:rPr>
        <w:t>2013</w:t>
      </w:r>
      <w:r w:rsidRPr="00EE0898">
        <w:rPr>
          <w:rFonts w:hint="eastAsia"/>
          <w:spacing w:val="2"/>
          <w:lang w:val="en-GB"/>
        </w:rPr>
        <w:t>年</w:t>
      </w:r>
      <w:r w:rsidRPr="00EE0898">
        <w:rPr>
          <w:spacing w:val="2"/>
          <w:lang w:val="en-GB"/>
        </w:rPr>
        <w:t>2</w:t>
      </w:r>
      <w:r w:rsidRPr="00EE0898">
        <w:rPr>
          <w:rFonts w:hint="eastAsia"/>
          <w:spacing w:val="2"/>
          <w:lang w:val="en-GB"/>
        </w:rPr>
        <w:t>月</w:t>
      </w:r>
      <w:r w:rsidRPr="00EE0898">
        <w:rPr>
          <w:spacing w:val="2"/>
          <w:lang w:val="en-GB"/>
        </w:rPr>
        <w:t>13</w:t>
      </w:r>
      <w:r w:rsidRPr="00EE0898">
        <w:rPr>
          <w:rFonts w:hint="eastAsia"/>
          <w:spacing w:val="2"/>
          <w:lang w:val="en-GB"/>
        </w:rPr>
        <w:t>日，提交人提出申请，请求于</w:t>
      </w:r>
      <w:r w:rsidRPr="00EE0898">
        <w:rPr>
          <w:spacing w:val="2"/>
          <w:lang w:val="en-GB"/>
        </w:rPr>
        <w:t>2013</w:t>
      </w:r>
      <w:r w:rsidRPr="00EE0898">
        <w:rPr>
          <w:rFonts w:hint="eastAsia"/>
          <w:spacing w:val="2"/>
          <w:lang w:val="en-GB"/>
        </w:rPr>
        <w:t>年</w:t>
      </w:r>
      <w:r w:rsidRPr="00EE0898">
        <w:rPr>
          <w:spacing w:val="2"/>
          <w:lang w:val="en-GB"/>
        </w:rPr>
        <w:t>2</w:t>
      </w:r>
      <w:r w:rsidRPr="00EE0898">
        <w:rPr>
          <w:rFonts w:hint="eastAsia"/>
          <w:spacing w:val="2"/>
          <w:lang w:val="en-GB"/>
        </w:rPr>
        <w:t>月</w:t>
      </w:r>
      <w:r w:rsidRPr="00EE0898">
        <w:rPr>
          <w:spacing w:val="2"/>
          <w:lang w:val="en-GB"/>
        </w:rPr>
        <w:t>26</w:t>
      </w:r>
      <w:r w:rsidRPr="00EE0898">
        <w:rPr>
          <w:rFonts w:hint="eastAsia"/>
          <w:spacing w:val="2"/>
          <w:lang w:val="en-GB"/>
        </w:rPr>
        <w:t>日在塔什干法</w:t>
      </w:r>
      <w:r w:rsidRPr="0083338E">
        <w:rPr>
          <w:rFonts w:hint="eastAsia"/>
          <w:lang w:val="en-GB"/>
        </w:rPr>
        <w:t>警局门前举行两小时的示威</w:t>
      </w:r>
      <w:r>
        <w:rPr>
          <w:lang w:val="en-GB"/>
        </w:rPr>
        <w:t>(</w:t>
      </w:r>
      <w:r w:rsidRPr="0083338E">
        <w:rPr>
          <w:rFonts w:hint="eastAsia"/>
          <w:lang w:val="en-GB"/>
        </w:rPr>
        <w:t>个人抗议</w:t>
      </w:r>
      <w:r>
        <w:rPr>
          <w:lang w:val="en-GB"/>
        </w:rPr>
        <w:t>)</w:t>
      </w:r>
      <w:r w:rsidRPr="0083338E">
        <w:rPr>
          <w:rFonts w:hint="eastAsia"/>
          <w:lang w:val="en-GB"/>
        </w:rPr>
        <w:t>。提交人想对法警因他拒绝行贿而未能执行对他有利的司法判决表示抗议。</w:t>
      </w:r>
    </w:p>
    <w:p w14:paraId="2C352013" w14:textId="1ACFB476" w:rsidR="0083338E" w:rsidRPr="0083338E" w:rsidRDefault="0083338E" w:rsidP="0083338E">
      <w:pPr>
        <w:pStyle w:val="SingleTxtGC"/>
        <w:rPr>
          <w:lang w:val="en-GB"/>
        </w:rPr>
      </w:pPr>
      <w:r>
        <w:rPr>
          <w:lang w:val="en-GB"/>
        </w:rPr>
        <w:t>2.2</w:t>
      </w:r>
      <w:r w:rsidRPr="0083338E">
        <w:rPr>
          <w:lang w:val="en-GB"/>
        </w:rPr>
        <w:tab/>
      </w:r>
      <w:r w:rsidRPr="00A059CE">
        <w:rPr>
          <w:spacing w:val="-4"/>
          <w:lang w:val="en-GB"/>
        </w:rPr>
        <w:t>2013</w:t>
      </w:r>
      <w:r w:rsidRPr="00A059CE">
        <w:rPr>
          <w:rFonts w:hint="eastAsia"/>
          <w:spacing w:val="-4"/>
          <w:lang w:val="en-GB"/>
        </w:rPr>
        <w:t>年</w:t>
      </w:r>
      <w:r w:rsidRPr="00A059CE">
        <w:rPr>
          <w:spacing w:val="-4"/>
          <w:lang w:val="en-GB"/>
        </w:rPr>
        <w:t>4</w:t>
      </w:r>
      <w:r w:rsidRPr="00A059CE">
        <w:rPr>
          <w:rFonts w:hint="eastAsia"/>
          <w:spacing w:val="-4"/>
          <w:lang w:val="en-GB"/>
        </w:rPr>
        <w:t>月</w:t>
      </w:r>
      <w:r w:rsidRPr="00A059CE">
        <w:rPr>
          <w:spacing w:val="-4"/>
          <w:lang w:val="en-GB"/>
        </w:rPr>
        <w:t>5</w:t>
      </w:r>
      <w:r w:rsidRPr="00A059CE">
        <w:rPr>
          <w:rFonts w:hint="eastAsia"/>
          <w:spacing w:val="-4"/>
          <w:lang w:val="en-GB"/>
        </w:rPr>
        <w:t>日，塔什干</w:t>
      </w:r>
      <w:proofErr w:type="gramStart"/>
      <w:r w:rsidRPr="00A059CE">
        <w:rPr>
          <w:rFonts w:hint="eastAsia"/>
          <w:spacing w:val="-4"/>
          <w:lang w:val="en-GB"/>
        </w:rPr>
        <w:t>市</w:t>
      </w:r>
      <w:proofErr w:type="gramEnd"/>
      <w:r w:rsidRPr="00A059CE">
        <w:rPr>
          <w:rFonts w:hint="eastAsia"/>
          <w:spacing w:val="-4"/>
          <w:lang w:val="en-GB"/>
        </w:rPr>
        <w:t>市长办公室通知提交人，他的申请已</w:t>
      </w:r>
      <w:proofErr w:type="gramStart"/>
      <w:r w:rsidRPr="00A059CE">
        <w:rPr>
          <w:rFonts w:hint="eastAsia"/>
          <w:spacing w:val="-4"/>
          <w:lang w:val="en-GB"/>
        </w:rPr>
        <w:t>转交市</w:t>
      </w:r>
      <w:proofErr w:type="gramEnd"/>
      <w:r w:rsidRPr="00A059CE">
        <w:rPr>
          <w:rFonts w:hint="eastAsia"/>
          <w:spacing w:val="-4"/>
          <w:lang w:val="en-GB"/>
        </w:rPr>
        <w:t>内务局</w:t>
      </w:r>
      <w:r w:rsidRPr="0083338E">
        <w:rPr>
          <w:rFonts w:hint="eastAsia"/>
          <w:lang w:val="en-GB"/>
        </w:rPr>
        <w:t>审批。提交人指出</w:t>
      </w:r>
      <w:r>
        <w:rPr>
          <w:rFonts w:hint="eastAsia"/>
          <w:lang w:val="en-GB"/>
        </w:rPr>
        <w:t>，</w:t>
      </w:r>
      <w:r w:rsidRPr="0083338E">
        <w:rPr>
          <w:rFonts w:hint="eastAsia"/>
          <w:lang w:val="en-GB"/>
        </w:rPr>
        <w:t>根据国家立法</w:t>
      </w:r>
      <w:r>
        <w:rPr>
          <w:rFonts w:hint="eastAsia"/>
          <w:lang w:val="en-GB"/>
        </w:rPr>
        <w:t>，</w:t>
      </w:r>
      <w:r w:rsidRPr="0083338E">
        <w:rPr>
          <w:rFonts w:hint="eastAsia"/>
          <w:lang w:val="en-GB"/>
        </w:rPr>
        <w:t>举行示威的申请应由市长办公室而不是警方审批。提交人说</w:t>
      </w:r>
      <w:r>
        <w:rPr>
          <w:rFonts w:hint="eastAsia"/>
          <w:lang w:val="en-GB"/>
        </w:rPr>
        <w:t>，</w:t>
      </w:r>
      <w:r w:rsidRPr="0083338E">
        <w:rPr>
          <w:rFonts w:hint="eastAsia"/>
          <w:lang w:val="en-GB"/>
        </w:rPr>
        <w:t>市长办公室通过转交他的请求</w:t>
      </w:r>
      <w:r>
        <w:rPr>
          <w:rFonts w:hint="eastAsia"/>
          <w:lang w:val="en-GB"/>
        </w:rPr>
        <w:t>，</w:t>
      </w:r>
      <w:r w:rsidRPr="0083338E">
        <w:rPr>
          <w:rFonts w:hint="eastAsia"/>
          <w:lang w:val="en-GB"/>
        </w:rPr>
        <w:t>试图威胁他</w:t>
      </w:r>
      <w:r>
        <w:rPr>
          <w:rFonts w:hint="eastAsia"/>
          <w:lang w:val="en-GB"/>
        </w:rPr>
        <w:t>，</w:t>
      </w:r>
      <w:r w:rsidRPr="0083338E">
        <w:rPr>
          <w:rFonts w:hint="eastAsia"/>
          <w:lang w:val="en-GB"/>
        </w:rPr>
        <w:t>让他撤回申请。</w:t>
      </w:r>
      <w:r w:rsidRPr="00A059CE">
        <w:rPr>
          <w:rFonts w:hint="eastAsia"/>
          <w:spacing w:val="-4"/>
          <w:lang w:val="en-GB"/>
        </w:rPr>
        <w:t>此外，市内务局没有向他提供书面决定；一名官员给他打电话，并在内务局大楼前</w:t>
      </w:r>
      <w:r w:rsidRPr="0083338E">
        <w:rPr>
          <w:rFonts w:hint="eastAsia"/>
          <w:lang w:val="en-GB"/>
        </w:rPr>
        <w:t>口头通知他</w:t>
      </w:r>
      <w:r>
        <w:rPr>
          <w:rFonts w:hint="eastAsia"/>
          <w:lang w:val="en-GB"/>
        </w:rPr>
        <w:t>，</w:t>
      </w:r>
      <w:r w:rsidRPr="0083338E">
        <w:rPr>
          <w:rFonts w:hint="eastAsia"/>
          <w:lang w:val="en-GB"/>
        </w:rPr>
        <w:t>他的申请未获批准。</w:t>
      </w:r>
    </w:p>
    <w:p w14:paraId="0D1C4A5A" w14:textId="28C4702C" w:rsidR="0083338E" w:rsidRPr="0083338E" w:rsidRDefault="0083338E" w:rsidP="0083338E">
      <w:pPr>
        <w:pStyle w:val="SingleTxtGC"/>
        <w:rPr>
          <w:lang w:val="en-GB"/>
        </w:rPr>
      </w:pPr>
      <w:r>
        <w:rPr>
          <w:lang w:val="en-GB"/>
        </w:rPr>
        <w:t>2.3</w:t>
      </w:r>
      <w:r w:rsidRPr="0083338E">
        <w:rPr>
          <w:lang w:val="en-GB"/>
        </w:rPr>
        <w:tab/>
      </w:r>
      <w:r>
        <w:rPr>
          <w:lang w:val="en-GB"/>
        </w:rPr>
        <w:t>2</w:t>
      </w:r>
      <w:r w:rsidRPr="0083338E">
        <w:rPr>
          <w:lang w:val="en-GB"/>
        </w:rPr>
        <w:t>0</w:t>
      </w:r>
      <w:r>
        <w:rPr>
          <w:lang w:val="en-GB"/>
        </w:rPr>
        <w:t>13</w:t>
      </w:r>
      <w:r w:rsidRPr="0083338E">
        <w:rPr>
          <w:rFonts w:hint="eastAsia"/>
          <w:lang w:val="en-GB"/>
        </w:rPr>
        <w:t>年</w:t>
      </w:r>
      <w:r>
        <w:rPr>
          <w:lang w:val="en-GB"/>
        </w:rPr>
        <w:t>4</w:t>
      </w:r>
      <w:r w:rsidRPr="0083338E">
        <w:rPr>
          <w:rFonts w:hint="eastAsia"/>
          <w:lang w:val="en-GB"/>
        </w:rPr>
        <w:t>月</w:t>
      </w:r>
      <w:r>
        <w:rPr>
          <w:lang w:val="en-GB"/>
        </w:rPr>
        <w:t>23</w:t>
      </w:r>
      <w:r w:rsidRPr="0083338E">
        <w:rPr>
          <w:rFonts w:hint="eastAsia"/>
          <w:lang w:val="en-GB"/>
        </w:rPr>
        <w:t>日</w:t>
      </w:r>
      <w:r>
        <w:rPr>
          <w:rFonts w:hint="eastAsia"/>
          <w:lang w:val="en-GB"/>
        </w:rPr>
        <w:t>，</w:t>
      </w:r>
      <w:r w:rsidRPr="0083338E">
        <w:rPr>
          <w:rFonts w:hint="eastAsia"/>
          <w:lang w:val="en-GB"/>
        </w:rPr>
        <w:t>提交人</w:t>
      </w:r>
      <w:proofErr w:type="gramStart"/>
      <w:r w:rsidRPr="0083338E">
        <w:rPr>
          <w:rFonts w:hint="eastAsia"/>
          <w:lang w:val="en-GB"/>
        </w:rPr>
        <w:t>就市长</w:t>
      </w:r>
      <w:proofErr w:type="gramEnd"/>
      <w:r w:rsidRPr="0083338E">
        <w:rPr>
          <w:rFonts w:hint="eastAsia"/>
          <w:lang w:val="en-GB"/>
        </w:rPr>
        <w:t>办公室的答复向塔什干市法院提出上诉。市法院将提交人的上诉移送</w:t>
      </w:r>
      <w:proofErr w:type="spellStart"/>
      <w:r>
        <w:rPr>
          <w:rFonts w:hint="eastAsia"/>
          <w:lang w:val="en-GB"/>
        </w:rPr>
        <w:t>M</w:t>
      </w:r>
      <w:r>
        <w:rPr>
          <w:lang w:val="en-GB"/>
        </w:rPr>
        <w:t>irzo</w:t>
      </w:r>
      <w:r w:rsidRPr="0083338E">
        <w:rPr>
          <w:lang w:val="en-GB"/>
        </w:rPr>
        <w:t>-</w:t>
      </w:r>
      <w:r>
        <w:rPr>
          <w:lang w:val="en-GB"/>
        </w:rPr>
        <w:t>Ulugbeksk</w:t>
      </w:r>
      <w:proofErr w:type="spellEnd"/>
      <w:r w:rsidRPr="0083338E">
        <w:rPr>
          <w:rFonts w:hint="eastAsia"/>
          <w:lang w:val="en-GB"/>
        </w:rPr>
        <w:t>区际法院院长</w:t>
      </w:r>
      <w:r>
        <w:rPr>
          <w:rFonts w:hint="eastAsia"/>
          <w:lang w:val="en-GB"/>
        </w:rPr>
        <w:t>，</w:t>
      </w:r>
      <w:proofErr w:type="spellStart"/>
      <w:r>
        <w:rPr>
          <w:rFonts w:hint="eastAsia"/>
          <w:lang w:val="en-GB"/>
        </w:rPr>
        <w:t>M</w:t>
      </w:r>
      <w:r>
        <w:rPr>
          <w:lang w:val="en-GB"/>
        </w:rPr>
        <w:t>irzo</w:t>
      </w:r>
      <w:r w:rsidRPr="0083338E">
        <w:rPr>
          <w:lang w:val="en-GB"/>
        </w:rPr>
        <w:t>-</w:t>
      </w:r>
      <w:r>
        <w:rPr>
          <w:lang w:val="en-GB"/>
        </w:rPr>
        <w:t>Ulugbeksk</w:t>
      </w:r>
      <w:proofErr w:type="spellEnd"/>
      <w:r w:rsidRPr="0083338E">
        <w:rPr>
          <w:rFonts w:hint="eastAsia"/>
          <w:lang w:val="en-GB"/>
        </w:rPr>
        <w:t>区际法院于</w:t>
      </w:r>
      <w:r>
        <w:rPr>
          <w:lang w:val="en-GB"/>
        </w:rPr>
        <w:t>2</w:t>
      </w:r>
      <w:r w:rsidRPr="0083338E">
        <w:rPr>
          <w:lang w:val="en-GB"/>
        </w:rPr>
        <w:t>0</w:t>
      </w:r>
      <w:r>
        <w:rPr>
          <w:lang w:val="en-GB"/>
        </w:rPr>
        <w:t>13</w:t>
      </w:r>
      <w:r w:rsidRPr="0083338E">
        <w:rPr>
          <w:rFonts w:hint="eastAsia"/>
          <w:lang w:val="en-GB"/>
        </w:rPr>
        <w:t>年</w:t>
      </w:r>
      <w:r>
        <w:rPr>
          <w:lang w:val="en-GB"/>
        </w:rPr>
        <w:t>9</w:t>
      </w:r>
      <w:r w:rsidRPr="0083338E">
        <w:rPr>
          <w:rFonts w:hint="eastAsia"/>
          <w:lang w:val="en-GB"/>
        </w:rPr>
        <w:t>月</w:t>
      </w:r>
      <w:r>
        <w:rPr>
          <w:lang w:val="en-GB"/>
        </w:rPr>
        <w:t>27</w:t>
      </w:r>
      <w:r w:rsidRPr="0083338E">
        <w:rPr>
          <w:rFonts w:hint="eastAsia"/>
          <w:lang w:val="en-GB"/>
        </w:rPr>
        <w:t>日驳回上诉。</w:t>
      </w:r>
      <w:r>
        <w:rPr>
          <w:lang w:val="en-GB"/>
        </w:rPr>
        <w:t>2</w:t>
      </w:r>
      <w:r w:rsidRPr="0083338E">
        <w:rPr>
          <w:lang w:val="en-GB"/>
        </w:rPr>
        <w:t>0</w:t>
      </w:r>
      <w:r>
        <w:rPr>
          <w:lang w:val="en-GB"/>
        </w:rPr>
        <w:t>13</w:t>
      </w:r>
      <w:r w:rsidRPr="0083338E">
        <w:rPr>
          <w:rFonts w:hint="eastAsia"/>
          <w:lang w:val="en-GB"/>
        </w:rPr>
        <w:t>年</w:t>
      </w:r>
      <w:r>
        <w:rPr>
          <w:lang w:val="en-GB"/>
        </w:rPr>
        <w:t>1</w:t>
      </w:r>
      <w:r w:rsidRPr="0083338E">
        <w:rPr>
          <w:lang w:val="en-GB"/>
        </w:rPr>
        <w:t>0</w:t>
      </w:r>
      <w:r w:rsidRPr="0083338E">
        <w:rPr>
          <w:rFonts w:hint="eastAsia"/>
          <w:lang w:val="en-GB"/>
        </w:rPr>
        <w:t>月</w:t>
      </w:r>
      <w:r>
        <w:rPr>
          <w:lang w:val="en-GB"/>
        </w:rPr>
        <w:t>28</w:t>
      </w:r>
      <w:r w:rsidRPr="0083338E">
        <w:rPr>
          <w:rFonts w:hint="eastAsia"/>
          <w:lang w:val="en-GB"/>
        </w:rPr>
        <w:t>日</w:t>
      </w:r>
      <w:r>
        <w:rPr>
          <w:rFonts w:hint="eastAsia"/>
          <w:lang w:val="en-GB"/>
        </w:rPr>
        <w:t>，</w:t>
      </w:r>
      <w:r w:rsidRPr="0083338E">
        <w:rPr>
          <w:rFonts w:hint="eastAsia"/>
          <w:lang w:val="en-GB"/>
        </w:rPr>
        <w:t>提交人就区际法院的</w:t>
      </w:r>
      <w:r w:rsidRPr="000D0D9D">
        <w:rPr>
          <w:rFonts w:hint="eastAsia"/>
          <w:spacing w:val="-2"/>
          <w:lang w:val="en-GB"/>
        </w:rPr>
        <w:t>裁决向塔什干市法院提出上诉。市法院于</w:t>
      </w:r>
      <w:r w:rsidRPr="000D0D9D">
        <w:rPr>
          <w:spacing w:val="-2"/>
          <w:lang w:val="en-GB"/>
        </w:rPr>
        <w:t>2013</w:t>
      </w:r>
      <w:r w:rsidRPr="000D0D9D">
        <w:rPr>
          <w:rFonts w:hint="eastAsia"/>
          <w:spacing w:val="-2"/>
          <w:lang w:val="en-GB"/>
        </w:rPr>
        <w:t>年</w:t>
      </w:r>
      <w:r w:rsidRPr="000D0D9D">
        <w:rPr>
          <w:spacing w:val="-2"/>
          <w:lang w:val="en-GB"/>
        </w:rPr>
        <w:t>11</w:t>
      </w:r>
      <w:r w:rsidRPr="000D0D9D">
        <w:rPr>
          <w:rFonts w:hint="eastAsia"/>
          <w:spacing w:val="-2"/>
          <w:lang w:val="en-GB"/>
        </w:rPr>
        <w:t>月</w:t>
      </w:r>
      <w:r w:rsidRPr="000D0D9D">
        <w:rPr>
          <w:spacing w:val="-2"/>
          <w:lang w:val="en-GB"/>
        </w:rPr>
        <w:t>19</w:t>
      </w:r>
      <w:r w:rsidRPr="000D0D9D">
        <w:rPr>
          <w:rFonts w:hint="eastAsia"/>
          <w:spacing w:val="-2"/>
          <w:lang w:val="en-GB"/>
        </w:rPr>
        <w:t>日驳回他的上诉。在此</w:t>
      </w:r>
      <w:r w:rsidRPr="0083338E">
        <w:rPr>
          <w:rFonts w:hint="eastAsia"/>
          <w:lang w:val="en-GB"/>
        </w:rPr>
        <w:t>之后</w:t>
      </w:r>
      <w:r>
        <w:rPr>
          <w:rFonts w:hint="eastAsia"/>
          <w:lang w:val="en-GB"/>
        </w:rPr>
        <w:t>，</w:t>
      </w:r>
      <w:r w:rsidRPr="0083338E">
        <w:rPr>
          <w:rFonts w:hint="eastAsia"/>
          <w:lang w:val="en-GB"/>
        </w:rPr>
        <w:t>提交人于</w:t>
      </w:r>
      <w:r>
        <w:rPr>
          <w:lang w:val="en-GB"/>
        </w:rPr>
        <w:t>2</w:t>
      </w:r>
      <w:r w:rsidRPr="0083338E">
        <w:rPr>
          <w:lang w:val="en-GB"/>
        </w:rPr>
        <w:t>0</w:t>
      </w:r>
      <w:r>
        <w:rPr>
          <w:lang w:val="en-GB"/>
        </w:rPr>
        <w:t>13</w:t>
      </w:r>
      <w:r w:rsidRPr="0083338E">
        <w:rPr>
          <w:rFonts w:hint="eastAsia"/>
          <w:lang w:val="en-GB"/>
        </w:rPr>
        <w:t>年</w:t>
      </w:r>
      <w:r>
        <w:rPr>
          <w:lang w:val="en-GB"/>
        </w:rPr>
        <w:t>12</w:t>
      </w:r>
      <w:r w:rsidRPr="0083338E">
        <w:rPr>
          <w:rFonts w:hint="eastAsia"/>
          <w:lang w:val="en-GB"/>
        </w:rPr>
        <w:t>月</w:t>
      </w:r>
      <w:r>
        <w:rPr>
          <w:lang w:val="en-GB"/>
        </w:rPr>
        <w:t>11</w:t>
      </w:r>
      <w:r w:rsidRPr="0083338E">
        <w:rPr>
          <w:rFonts w:hint="eastAsia"/>
          <w:lang w:val="en-GB"/>
        </w:rPr>
        <w:t>日根据监督复审程序向塔什干市法院院长上诉</w:t>
      </w:r>
      <w:r>
        <w:rPr>
          <w:rFonts w:hint="eastAsia"/>
          <w:lang w:val="en-GB"/>
        </w:rPr>
        <w:t>，</w:t>
      </w:r>
      <w:r w:rsidRPr="0083338E">
        <w:rPr>
          <w:rFonts w:hint="eastAsia"/>
          <w:lang w:val="en-GB"/>
        </w:rPr>
        <w:t>该上诉于</w:t>
      </w:r>
      <w:r>
        <w:rPr>
          <w:lang w:val="en-GB"/>
        </w:rPr>
        <w:t>2</w:t>
      </w:r>
      <w:r w:rsidRPr="0083338E">
        <w:rPr>
          <w:lang w:val="en-GB"/>
        </w:rPr>
        <w:t>0</w:t>
      </w:r>
      <w:r>
        <w:rPr>
          <w:lang w:val="en-GB"/>
        </w:rPr>
        <w:t>14</w:t>
      </w:r>
      <w:r w:rsidRPr="0083338E">
        <w:rPr>
          <w:rFonts w:hint="eastAsia"/>
          <w:lang w:val="en-GB"/>
        </w:rPr>
        <w:t>年</w:t>
      </w:r>
      <w:r>
        <w:rPr>
          <w:lang w:val="en-GB"/>
        </w:rPr>
        <w:t>1</w:t>
      </w:r>
      <w:r w:rsidRPr="0083338E">
        <w:rPr>
          <w:rFonts w:hint="eastAsia"/>
          <w:lang w:val="en-GB"/>
        </w:rPr>
        <w:t>月</w:t>
      </w:r>
      <w:r>
        <w:rPr>
          <w:lang w:val="en-GB"/>
        </w:rPr>
        <w:t>2</w:t>
      </w:r>
      <w:r w:rsidRPr="0083338E">
        <w:rPr>
          <w:lang w:val="en-GB"/>
        </w:rPr>
        <w:t>0</w:t>
      </w:r>
      <w:r w:rsidRPr="0083338E">
        <w:rPr>
          <w:rFonts w:hint="eastAsia"/>
          <w:lang w:val="en-GB"/>
        </w:rPr>
        <w:t>日被驳回。</w:t>
      </w:r>
    </w:p>
    <w:p w14:paraId="115D232F" w14:textId="6A50AB74" w:rsidR="0083338E" w:rsidRPr="0083338E" w:rsidRDefault="0083338E" w:rsidP="0083338E">
      <w:pPr>
        <w:pStyle w:val="SingleTxtGC"/>
        <w:rPr>
          <w:lang w:val="en-GB"/>
        </w:rPr>
      </w:pPr>
      <w:r>
        <w:rPr>
          <w:lang w:val="en-GB"/>
        </w:rPr>
        <w:t>2.4</w:t>
      </w:r>
      <w:r w:rsidRPr="0083338E">
        <w:rPr>
          <w:lang w:val="en-GB"/>
        </w:rPr>
        <w:tab/>
      </w:r>
      <w:r>
        <w:rPr>
          <w:lang w:val="en-GB"/>
        </w:rPr>
        <w:t>2</w:t>
      </w:r>
      <w:r w:rsidRPr="0083338E">
        <w:rPr>
          <w:lang w:val="en-GB"/>
        </w:rPr>
        <w:t>0</w:t>
      </w:r>
      <w:r>
        <w:rPr>
          <w:lang w:val="en-GB"/>
        </w:rPr>
        <w:t>14</w:t>
      </w:r>
      <w:r w:rsidRPr="0083338E">
        <w:rPr>
          <w:rFonts w:hint="eastAsia"/>
          <w:lang w:val="en-GB"/>
        </w:rPr>
        <w:t>年</w:t>
      </w:r>
      <w:r>
        <w:rPr>
          <w:lang w:val="en-GB"/>
        </w:rPr>
        <w:t>1</w:t>
      </w:r>
      <w:r w:rsidRPr="0083338E">
        <w:rPr>
          <w:rFonts w:hint="eastAsia"/>
          <w:lang w:val="en-GB"/>
        </w:rPr>
        <w:t>月</w:t>
      </w:r>
      <w:r>
        <w:rPr>
          <w:lang w:val="en-GB"/>
        </w:rPr>
        <w:t>23</w:t>
      </w:r>
      <w:r w:rsidRPr="0083338E">
        <w:rPr>
          <w:rFonts w:hint="eastAsia"/>
          <w:lang w:val="en-GB"/>
        </w:rPr>
        <w:t>日</w:t>
      </w:r>
      <w:r>
        <w:rPr>
          <w:rFonts w:hint="eastAsia"/>
          <w:lang w:val="en-GB"/>
        </w:rPr>
        <w:t>，</w:t>
      </w:r>
      <w:r w:rsidRPr="0083338E">
        <w:rPr>
          <w:rFonts w:hint="eastAsia"/>
          <w:lang w:val="en-GB"/>
        </w:rPr>
        <w:t>提交人根据监督复审程序向最高法院提出上诉</w:t>
      </w:r>
      <w:r>
        <w:rPr>
          <w:rFonts w:hint="eastAsia"/>
          <w:lang w:val="en-GB"/>
        </w:rPr>
        <w:t>，</w:t>
      </w:r>
      <w:r w:rsidRPr="0083338E">
        <w:rPr>
          <w:rFonts w:hint="eastAsia"/>
          <w:lang w:val="en-GB"/>
        </w:rPr>
        <w:t>并于</w:t>
      </w:r>
      <w:r>
        <w:rPr>
          <w:lang w:val="en-GB"/>
        </w:rPr>
        <w:t>2</w:t>
      </w:r>
      <w:r w:rsidRPr="0083338E">
        <w:rPr>
          <w:lang w:val="en-GB"/>
        </w:rPr>
        <w:t>0</w:t>
      </w:r>
      <w:r>
        <w:rPr>
          <w:lang w:val="en-GB"/>
        </w:rPr>
        <w:t>14</w:t>
      </w:r>
      <w:r w:rsidRPr="0083338E">
        <w:rPr>
          <w:rFonts w:hint="eastAsia"/>
          <w:lang w:val="en-GB"/>
        </w:rPr>
        <w:t>年</w:t>
      </w:r>
      <w:r>
        <w:rPr>
          <w:lang w:val="en-GB"/>
        </w:rPr>
        <w:t>3</w:t>
      </w:r>
      <w:r w:rsidRPr="0083338E">
        <w:rPr>
          <w:rFonts w:hint="eastAsia"/>
          <w:lang w:val="en-GB"/>
        </w:rPr>
        <w:t>月</w:t>
      </w:r>
      <w:r>
        <w:rPr>
          <w:lang w:val="en-GB"/>
        </w:rPr>
        <w:t>19</w:t>
      </w:r>
      <w:r w:rsidRPr="0083338E">
        <w:rPr>
          <w:rFonts w:hint="eastAsia"/>
          <w:lang w:val="en-GB"/>
        </w:rPr>
        <w:t>日向最高法院主席团提出上诉。这两项上诉分别于</w:t>
      </w:r>
      <w:r>
        <w:rPr>
          <w:lang w:val="en-GB"/>
        </w:rPr>
        <w:t>2</w:t>
      </w:r>
      <w:r w:rsidRPr="0083338E">
        <w:rPr>
          <w:lang w:val="en-GB"/>
        </w:rPr>
        <w:t>0</w:t>
      </w:r>
      <w:r>
        <w:rPr>
          <w:lang w:val="en-GB"/>
        </w:rPr>
        <w:t>14</w:t>
      </w:r>
      <w:r w:rsidRPr="0083338E">
        <w:rPr>
          <w:rFonts w:hint="eastAsia"/>
          <w:lang w:val="en-GB"/>
        </w:rPr>
        <w:t>年</w:t>
      </w:r>
      <w:r>
        <w:rPr>
          <w:lang w:val="en-GB"/>
        </w:rPr>
        <w:t>4</w:t>
      </w:r>
      <w:r w:rsidRPr="0083338E">
        <w:rPr>
          <w:rFonts w:hint="eastAsia"/>
          <w:lang w:val="en-GB"/>
        </w:rPr>
        <w:t>月</w:t>
      </w:r>
      <w:r>
        <w:rPr>
          <w:lang w:val="en-GB"/>
        </w:rPr>
        <w:t>25</w:t>
      </w:r>
      <w:r w:rsidRPr="0083338E">
        <w:rPr>
          <w:rFonts w:hint="eastAsia"/>
          <w:lang w:val="en-GB"/>
        </w:rPr>
        <w:t>日和</w:t>
      </w:r>
      <w:r>
        <w:rPr>
          <w:lang w:val="en-GB"/>
        </w:rPr>
        <w:t>2</w:t>
      </w:r>
      <w:r w:rsidRPr="0083338E">
        <w:rPr>
          <w:lang w:val="en-GB"/>
        </w:rPr>
        <w:t>0</w:t>
      </w:r>
      <w:r>
        <w:rPr>
          <w:lang w:val="en-GB"/>
        </w:rPr>
        <w:t>14</w:t>
      </w:r>
      <w:r w:rsidRPr="0083338E">
        <w:rPr>
          <w:rFonts w:hint="eastAsia"/>
          <w:lang w:val="en-GB"/>
        </w:rPr>
        <w:t>年</w:t>
      </w:r>
      <w:r>
        <w:rPr>
          <w:lang w:val="en-GB"/>
        </w:rPr>
        <w:t>6</w:t>
      </w:r>
      <w:r w:rsidRPr="0083338E">
        <w:rPr>
          <w:rFonts w:hint="eastAsia"/>
          <w:lang w:val="en-GB"/>
        </w:rPr>
        <w:t>月</w:t>
      </w:r>
      <w:r>
        <w:rPr>
          <w:lang w:val="en-GB"/>
        </w:rPr>
        <w:t>26</w:t>
      </w:r>
      <w:r w:rsidRPr="0083338E">
        <w:rPr>
          <w:rFonts w:hint="eastAsia"/>
          <w:lang w:val="en-GB"/>
        </w:rPr>
        <w:t>日被驳回。</w:t>
      </w:r>
    </w:p>
    <w:p w14:paraId="3D1B764D" w14:textId="77777777" w:rsidR="0083338E" w:rsidRPr="0083338E" w:rsidRDefault="0083338E" w:rsidP="00081E73">
      <w:pPr>
        <w:pStyle w:val="H23GC"/>
        <w:rPr>
          <w:lang w:val="en-GB"/>
        </w:rPr>
      </w:pPr>
      <w:r w:rsidRPr="0083338E">
        <w:rPr>
          <w:lang w:val="en-GB"/>
        </w:rPr>
        <w:tab/>
      </w:r>
      <w:r w:rsidRPr="0083338E">
        <w:rPr>
          <w:lang w:val="en-GB"/>
        </w:rPr>
        <w:tab/>
      </w:r>
      <w:r w:rsidRPr="0083338E">
        <w:rPr>
          <w:rFonts w:hint="eastAsia"/>
          <w:lang w:val="en-GB"/>
        </w:rPr>
        <w:t>申诉</w:t>
      </w:r>
    </w:p>
    <w:p w14:paraId="61963299" w14:textId="1961945E" w:rsidR="0083338E" w:rsidRPr="0083338E" w:rsidRDefault="0083338E" w:rsidP="0083338E">
      <w:pPr>
        <w:pStyle w:val="SingleTxtGC"/>
        <w:rPr>
          <w:lang w:val="en-GB"/>
        </w:rPr>
      </w:pPr>
      <w:r>
        <w:rPr>
          <w:lang w:val="en-GB"/>
        </w:rPr>
        <w:t>3.1</w:t>
      </w:r>
      <w:r w:rsidRPr="0083338E">
        <w:rPr>
          <w:lang w:val="en-GB"/>
        </w:rPr>
        <w:tab/>
      </w:r>
      <w:r w:rsidRPr="0083338E">
        <w:rPr>
          <w:rFonts w:hint="eastAsia"/>
          <w:lang w:val="en-GB"/>
        </w:rPr>
        <w:t>提交人说</w:t>
      </w:r>
      <w:r>
        <w:rPr>
          <w:rFonts w:hint="eastAsia"/>
          <w:lang w:val="en-GB"/>
        </w:rPr>
        <w:t>，</w:t>
      </w:r>
      <w:r w:rsidRPr="0083338E">
        <w:rPr>
          <w:rFonts w:hint="eastAsia"/>
          <w:lang w:val="en-GB"/>
        </w:rPr>
        <w:t>针对他提出的举行抗议活动的申请</w:t>
      </w:r>
      <w:r>
        <w:rPr>
          <w:rFonts w:hint="eastAsia"/>
          <w:lang w:val="en-GB"/>
        </w:rPr>
        <w:t>，</w:t>
      </w:r>
      <w:r w:rsidRPr="0083338E">
        <w:rPr>
          <w:rFonts w:hint="eastAsia"/>
          <w:lang w:val="en-GB"/>
        </w:rPr>
        <w:t>市长办公室本应做出合理的决定</w:t>
      </w:r>
      <w:r>
        <w:rPr>
          <w:rFonts w:hint="eastAsia"/>
          <w:lang w:val="en-GB"/>
        </w:rPr>
        <w:t>，</w:t>
      </w:r>
      <w:r w:rsidRPr="0083338E">
        <w:rPr>
          <w:rFonts w:hint="eastAsia"/>
          <w:lang w:val="en-GB"/>
        </w:rPr>
        <w:t>而不是将申请转交警方。缔约国主管机构自身未能做出决定</w:t>
      </w:r>
      <w:r>
        <w:rPr>
          <w:rFonts w:hint="eastAsia"/>
          <w:lang w:val="en-GB"/>
        </w:rPr>
        <w:t>，</w:t>
      </w:r>
      <w:r w:rsidRPr="0083338E">
        <w:rPr>
          <w:rFonts w:hint="eastAsia"/>
          <w:lang w:val="en-GB"/>
        </w:rPr>
        <w:t>因此主管机构侵犯了他的和平集会自由权</w:t>
      </w:r>
      <w:r>
        <w:rPr>
          <w:rFonts w:hint="eastAsia"/>
          <w:lang w:val="en-GB"/>
        </w:rPr>
        <w:t>，</w:t>
      </w:r>
      <w:r w:rsidRPr="0083338E">
        <w:rPr>
          <w:rFonts w:hint="eastAsia"/>
          <w:lang w:val="en-GB"/>
        </w:rPr>
        <w:t>这项权利在《公约》第二十一条之下受到保护。</w:t>
      </w:r>
    </w:p>
    <w:p w14:paraId="5A20147C" w14:textId="54A201C0" w:rsidR="0083338E" w:rsidRPr="0083338E" w:rsidRDefault="0083338E" w:rsidP="0083338E">
      <w:pPr>
        <w:pStyle w:val="SingleTxtGC"/>
        <w:rPr>
          <w:lang w:val="en-GB"/>
        </w:rPr>
      </w:pPr>
      <w:r>
        <w:rPr>
          <w:lang w:val="en-GB"/>
        </w:rPr>
        <w:t>3.2</w:t>
      </w:r>
      <w:r w:rsidRPr="0083338E">
        <w:rPr>
          <w:lang w:val="en-GB"/>
        </w:rPr>
        <w:tab/>
      </w:r>
      <w:r w:rsidRPr="00156C34">
        <w:rPr>
          <w:rFonts w:hint="eastAsia"/>
          <w:spacing w:val="-6"/>
          <w:lang w:val="en-GB"/>
        </w:rPr>
        <w:t>来文似乎也提出了《公约》第十九条下的问题，尽管提交人没有专门援引该条。</w:t>
      </w:r>
      <w:r w:rsidRPr="0083338E">
        <w:rPr>
          <w:rFonts w:hint="eastAsia"/>
          <w:lang w:val="en-GB"/>
        </w:rPr>
        <w:t>提交人说</w:t>
      </w:r>
      <w:r>
        <w:rPr>
          <w:rFonts w:hint="eastAsia"/>
          <w:lang w:val="en-GB"/>
        </w:rPr>
        <w:t>，</w:t>
      </w:r>
      <w:r w:rsidRPr="0083338E">
        <w:rPr>
          <w:rFonts w:hint="eastAsia"/>
          <w:lang w:val="en-GB"/>
        </w:rPr>
        <w:t>市长办公室将他举行抗议的申请转交警方</w:t>
      </w:r>
      <w:r>
        <w:rPr>
          <w:rFonts w:hint="eastAsia"/>
          <w:lang w:val="en-GB"/>
        </w:rPr>
        <w:t>，</w:t>
      </w:r>
      <w:r w:rsidRPr="0083338E">
        <w:rPr>
          <w:rFonts w:hint="eastAsia"/>
          <w:lang w:val="en-GB"/>
        </w:rPr>
        <w:t>目的在于对他进行恐吓</w:t>
      </w:r>
      <w:r>
        <w:rPr>
          <w:rFonts w:hint="eastAsia"/>
          <w:lang w:val="en-GB"/>
        </w:rPr>
        <w:t>，</w:t>
      </w:r>
      <w:r w:rsidRPr="0083338E">
        <w:rPr>
          <w:rFonts w:hint="eastAsia"/>
          <w:lang w:val="en-GB"/>
        </w:rPr>
        <w:t>迫使他撤回申请</w:t>
      </w:r>
      <w:r>
        <w:rPr>
          <w:rFonts w:hint="eastAsia"/>
          <w:lang w:val="en-GB"/>
        </w:rPr>
        <w:t>，</w:t>
      </w:r>
      <w:r w:rsidRPr="0083338E">
        <w:rPr>
          <w:rFonts w:hint="eastAsia"/>
          <w:lang w:val="en-GB"/>
        </w:rPr>
        <w:t>从而阻止他对法警局据称的腐败做法表示抗议。</w:t>
      </w:r>
    </w:p>
    <w:p w14:paraId="1BBED162" w14:textId="77777777" w:rsidR="0083338E" w:rsidRPr="0083338E" w:rsidRDefault="0083338E" w:rsidP="00081E73">
      <w:pPr>
        <w:pStyle w:val="H23GC"/>
        <w:rPr>
          <w:lang w:val="en-GB"/>
        </w:rPr>
      </w:pPr>
      <w:r w:rsidRPr="0083338E">
        <w:rPr>
          <w:lang w:val="en-GB"/>
        </w:rPr>
        <w:tab/>
      </w:r>
      <w:r w:rsidRPr="0083338E">
        <w:rPr>
          <w:lang w:val="en-GB"/>
        </w:rPr>
        <w:tab/>
      </w:r>
      <w:r w:rsidRPr="0083338E">
        <w:rPr>
          <w:rFonts w:hint="eastAsia"/>
          <w:lang w:val="en-GB"/>
        </w:rPr>
        <w:t>缔约国关于可否受理和实质问题的意见</w:t>
      </w:r>
    </w:p>
    <w:p w14:paraId="02736B81" w14:textId="145EBD7B" w:rsidR="0083338E" w:rsidRPr="0083338E" w:rsidRDefault="0083338E" w:rsidP="0083338E">
      <w:pPr>
        <w:pStyle w:val="SingleTxtGC"/>
        <w:rPr>
          <w:lang w:val="en-GB"/>
        </w:rPr>
      </w:pPr>
      <w:r>
        <w:rPr>
          <w:lang w:val="en-GB"/>
        </w:rPr>
        <w:t>4.1</w:t>
      </w:r>
      <w:r w:rsidRPr="0083338E">
        <w:rPr>
          <w:lang w:val="en-GB"/>
        </w:rPr>
        <w:tab/>
      </w:r>
      <w:r w:rsidRPr="0083338E">
        <w:rPr>
          <w:rFonts w:hint="eastAsia"/>
          <w:lang w:val="en-GB"/>
        </w:rPr>
        <w:t>缔约国在</w:t>
      </w:r>
      <w:r>
        <w:rPr>
          <w:lang w:val="en-GB"/>
        </w:rPr>
        <w:t>2</w:t>
      </w:r>
      <w:r w:rsidRPr="0083338E">
        <w:rPr>
          <w:lang w:val="en-GB"/>
        </w:rPr>
        <w:t>0</w:t>
      </w:r>
      <w:r>
        <w:rPr>
          <w:lang w:val="en-GB"/>
        </w:rPr>
        <w:t>15</w:t>
      </w:r>
      <w:r w:rsidRPr="0083338E">
        <w:rPr>
          <w:rFonts w:hint="eastAsia"/>
          <w:lang w:val="en-GB"/>
        </w:rPr>
        <w:t>年</w:t>
      </w:r>
      <w:r>
        <w:rPr>
          <w:lang w:val="en-GB"/>
        </w:rPr>
        <w:t>5</w:t>
      </w:r>
      <w:r w:rsidRPr="0083338E">
        <w:rPr>
          <w:rFonts w:hint="eastAsia"/>
          <w:lang w:val="en-GB"/>
        </w:rPr>
        <w:t>月</w:t>
      </w:r>
      <w:r>
        <w:rPr>
          <w:lang w:val="en-GB"/>
        </w:rPr>
        <w:t>15</w:t>
      </w:r>
      <w:r w:rsidRPr="0083338E">
        <w:rPr>
          <w:rFonts w:hint="eastAsia"/>
          <w:lang w:val="en-GB"/>
        </w:rPr>
        <w:t>日和</w:t>
      </w:r>
      <w:r>
        <w:rPr>
          <w:lang w:val="en-GB"/>
        </w:rPr>
        <w:t>19</w:t>
      </w:r>
      <w:r w:rsidRPr="0083338E">
        <w:rPr>
          <w:rFonts w:hint="eastAsia"/>
          <w:lang w:val="en-GB"/>
        </w:rPr>
        <w:t>日的普通照会中提出了关于可否受理和实</w:t>
      </w:r>
      <w:r w:rsidRPr="005E728B">
        <w:rPr>
          <w:rFonts w:hint="eastAsia"/>
          <w:spacing w:val="-4"/>
          <w:lang w:val="en-GB"/>
        </w:rPr>
        <w:t>质问题的意见。缔约国认为，整个来文，特别是关于指称的不执行有利于提交人的</w:t>
      </w:r>
      <w:r w:rsidRPr="0083338E">
        <w:rPr>
          <w:rFonts w:hint="eastAsia"/>
          <w:lang w:val="en-GB"/>
        </w:rPr>
        <w:t>司法决定、法警</w:t>
      </w:r>
      <w:r>
        <w:rPr>
          <w:lang w:val="en-GB"/>
        </w:rPr>
        <w:t>P</w:t>
      </w:r>
      <w:r w:rsidRPr="0083338E">
        <w:rPr>
          <w:rFonts w:hint="eastAsia"/>
          <w:lang w:val="en-GB"/>
        </w:rPr>
        <w:t>先生的非法行动以及侵犯提交</w:t>
      </w:r>
      <w:proofErr w:type="gramStart"/>
      <w:r w:rsidRPr="0083338E">
        <w:rPr>
          <w:rFonts w:hint="eastAsia"/>
          <w:lang w:val="en-GB"/>
        </w:rPr>
        <w:t>人和平</w:t>
      </w:r>
      <w:proofErr w:type="gramEnd"/>
      <w:r w:rsidRPr="0083338E">
        <w:rPr>
          <w:rFonts w:hint="eastAsia"/>
          <w:lang w:val="en-GB"/>
        </w:rPr>
        <w:t>集会自由权的那一部分</w:t>
      </w:r>
      <w:r>
        <w:rPr>
          <w:rFonts w:hint="eastAsia"/>
          <w:lang w:val="en-GB"/>
        </w:rPr>
        <w:t>，</w:t>
      </w:r>
      <w:r w:rsidRPr="0083338E">
        <w:rPr>
          <w:rFonts w:hint="eastAsia"/>
          <w:lang w:val="en-GB"/>
        </w:rPr>
        <w:t>因缺乏证据而不可受理。</w:t>
      </w:r>
    </w:p>
    <w:p w14:paraId="20EFF19B" w14:textId="6BB0CA99" w:rsidR="0083338E" w:rsidRPr="0083338E" w:rsidRDefault="0083338E" w:rsidP="0083338E">
      <w:pPr>
        <w:pStyle w:val="SingleTxtGC"/>
        <w:rPr>
          <w:lang w:val="en-GB"/>
        </w:rPr>
      </w:pPr>
      <w:r>
        <w:rPr>
          <w:lang w:val="en-GB"/>
        </w:rPr>
        <w:t>4.2</w:t>
      </w:r>
      <w:r w:rsidRPr="0083338E">
        <w:rPr>
          <w:lang w:val="en-GB"/>
        </w:rPr>
        <w:tab/>
      </w:r>
      <w:r>
        <w:rPr>
          <w:lang w:val="en-GB"/>
        </w:rPr>
        <w:t>2</w:t>
      </w:r>
      <w:r w:rsidRPr="0083338E">
        <w:rPr>
          <w:lang w:val="en-GB"/>
        </w:rPr>
        <w:t>0</w:t>
      </w:r>
      <w:r>
        <w:rPr>
          <w:lang w:val="en-GB"/>
        </w:rPr>
        <w:t>12</w:t>
      </w:r>
      <w:r w:rsidRPr="0083338E">
        <w:rPr>
          <w:rFonts w:hint="eastAsia"/>
          <w:lang w:val="en-GB"/>
        </w:rPr>
        <w:t>年</w:t>
      </w:r>
      <w:r>
        <w:rPr>
          <w:lang w:val="en-GB"/>
        </w:rPr>
        <w:t>4</w:t>
      </w:r>
      <w:r w:rsidRPr="0083338E">
        <w:rPr>
          <w:rFonts w:hint="eastAsia"/>
          <w:lang w:val="en-GB"/>
        </w:rPr>
        <w:t>月</w:t>
      </w:r>
      <w:r>
        <w:rPr>
          <w:lang w:val="en-GB"/>
        </w:rPr>
        <w:t>6</w:t>
      </w:r>
      <w:r w:rsidRPr="0083338E">
        <w:rPr>
          <w:rFonts w:hint="eastAsia"/>
          <w:lang w:val="en-GB"/>
        </w:rPr>
        <w:t>日</w:t>
      </w:r>
      <w:r>
        <w:rPr>
          <w:rFonts w:hint="eastAsia"/>
          <w:lang w:val="en-GB"/>
        </w:rPr>
        <w:t>，</w:t>
      </w:r>
      <w:proofErr w:type="spellStart"/>
      <w:r>
        <w:rPr>
          <w:lang w:val="en-GB"/>
        </w:rPr>
        <w:t>Mirzo</w:t>
      </w:r>
      <w:r w:rsidRPr="0083338E">
        <w:rPr>
          <w:lang w:val="en-GB"/>
        </w:rPr>
        <w:t>-</w:t>
      </w:r>
      <w:r>
        <w:rPr>
          <w:lang w:val="en-GB"/>
        </w:rPr>
        <w:t>Ulugbekk</w:t>
      </w:r>
      <w:proofErr w:type="spellEnd"/>
      <w:r w:rsidRPr="0083338E">
        <w:rPr>
          <w:rFonts w:hint="eastAsia"/>
          <w:lang w:val="en-GB"/>
        </w:rPr>
        <w:t>区际法院发布执行令</w:t>
      </w:r>
      <w:r>
        <w:rPr>
          <w:rFonts w:hint="eastAsia"/>
          <w:lang w:val="en-GB"/>
        </w:rPr>
        <w:t>，</w:t>
      </w:r>
      <w:r w:rsidRPr="0083338E">
        <w:rPr>
          <w:rFonts w:hint="eastAsia"/>
          <w:lang w:val="en-GB"/>
        </w:rPr>
        <w:t>命令向一家信用合</w:t>
      </w:r>
      <w:r w:rsidRPr="005E728B">
        <w:rPr>
          <w:rFonts w:hint="eastAsia"/>
          <w:spacing w:val="-2"/>
          <w:lang w:val="en-GB"/>
        </w:rPr>
        <w:t>作社的职员</w:t>
      </w:r>
      <w:r w:rsidRPr="005E728B">
        <w:rPr>
          <w:spacing w:val="-2"/>
          <w:lang w:val="en-GB"/>
        </w:rPr>
        <w:t>K.</w:t>
      </w:r>
      <w:r w:rsidRPr="005E728B">
        <w:rPr>
          <w:rFonts w:hint="eastAsia"/>
          <w:spacing w:val="-2"/>
          <w:lang w:val="en-GB"/>
        </w:rPr>
        <w:t>女士收回一笔未付款，将其付给提交人。</w:t>
      </w:r>
      <w:r w:rsidRPr="005E728B">
        <w:rPr>
          <w:spacing w:val="-2"/>
          <w:lang w:val="en-GB"/>
        </w:rPr>
        <w:t>2012</w:t>
      </w:r>
      <w:r w:rsidRPr="005E728B">
        <w:rPr>
          <w:rFonts w:hint="eastAsia"/>
          <w:spacing w:val="-2"/>
          <w:lang w:val="en-GB"/>
        </w:rPr>
        <w:t>年</w:t>
      </w:r>
      <w:r w:rsidRPr="005E728B">
        <w:rPr>
          <w:spacing w:val="-2"/>
          <w:lang w:val="en-GB"/>
        </w:rPr>
        <w:t>8</w:t>
      </w:r>
      <w:r w:rsidRPr="005E728B">
        <w:rPr>
          <w:rFonts w:hint="eastAsia"/>
          <w:spacing w:val="-2"/>
          <w:lang w:val="en-GB"/>
        </w:rPr>
        <w:t>月</w:t>
      </w:r>
      <w:r w:rsidRPr="005E728B">
        <w:rPr>
          <w:spacing w:val="-2"/>
          <w:lang w:val="en-GB"/>
        </w:rPr>
        <w:t>3</w:t>
      </w:r>
      <w:r w:rsidRPr="005E728B">
        <w:rPr>
          <w:rFonts w:hint="eastAsia"/>
          <w:spacing w:val="-2"/>
          <w:lang w:val="en-GB"/>
        </w:rPr>
        <w:t>日，法警局</w:t>
      </w:r>
      <w:r w:rsidRPr="0083338E">
        <w:rPr>
          <w:rFonts w:hint="eastAsia"/>
          <w:lang w:val="en-GB"/>
        </w:rPr>
        <w:t>负责执行这项命令。</w:t>
      </w:r>
    </w:p>
    <w:p w14:paraId="30149490" w14:textId="1382D82A" w:rsidR="0083338E" w:rsidRPr="0083338E" w:rsidRDefault="0083338E" w:rsidP="0083338E">
      <w:pPr>
        <w:pStyle w:val="SingleTxtGC"/>
        <w:rPr>
          <w:lang w:val="en-GB"/>
        </w:rPr>
      </w:pPr>
      <w:r>
        <w:rPr>
          <w:lang w:val="en-GB"/>
        </w:rPr>
        <w:t>4.3</w:t>
      </w:r>
      <w:r w:rsidRPr="0083338E">
        <w:rPr>
          <w:lang w:val="en-GB"/>
        </w:rPr>
        <w:tab/>
      </w:r>
      <w:r w:rsidRPr="0083338E">
        <w:rPr>
          <w:rFonts w:hint="eastAsia"/>
          <w:lang w:val="en-GB"/>
        </w:rPr>
        <w:t>经过若干程序步骤</w:t>
      </w:r>
      <w:r>
        <w:rPr>
          <w:rFonts w:hint="eastAsia"/>
          <w:lang w:val="en-GB"/>
        </w:rPr>
        <w:t>，</w:t>
      </w:r>
      <w:r w:rsidRPr="0083338E">
        <w:rPr>
          <w:rFonts w:hint="eastAsia"/>
          <w:lang w:val="en-GB"/>
        </w:rPr>
        <w:t>向债务人收回了款项</w:t>
      </w:r>
      <w:r>
        <w:rPr>
          <w:lang w:val="en-GB"/>
        </w:rPr>
        <w:t>(</w:t>
      </w:r>
      <w:r w:rsidRPr="0083338E">
        <w:rPr>
          <w:rFonts w:hint="eastAsia"/>
          <w:lang w:val="en-GB"/>
        </w:rPr>
        <w:t>主要是采取出售债务人的财产和从债务人的养老金中扣款的方式</w:t>
      </w:r>
      <w:r>
        <w:rPr>
          <w:lang w:val="en-GB"/>
        </w:rPr>
        <w:t>)</w:t>
      </w:r>
      <w:r>
        <w:rPr>
          <w:rFonts w:hint="eastAsia"/>
          <w:lang w:val="en-GB"/>
        </w:rPr>
        <w:t>，</w:t>
      </w:r>
      <w:r w:rsidRPr="0083338E">
        <w:rPr>
          <w:rFonts w:hint="eastAsia"/>
          <w:lang w:val="en-GB"/>
        </w:rPr>
        <w:t>这笔款项被转入提交人的银行账户。</w:t>
      </w:r>
      <w:r>
        <w:rPr>
          <w:lang w:val="en-GB"/>
        </w:rPr>
        <w:t>2</w:t>
      </w:r>
      <w:r w:rsidRPr="0083338E">
        <w:rPr>
          <w:lang w:val="en-GB"/>
        </w:rPr>
        <w:t>0</w:t>
      </w:r>
      <w:r>
        <w:rPr>
          <w:lang w:val="en-GB"/>
        </w:rPr>
        <w:t>14</w:t>
      </w:r>
      <w:r w:rsidRPr="0083338E">
        <w:rPr>
          <w:rFonts w:hint="eastAsia"/>
          <w:lang w:val="en-GB"/>
        </w:rPr>
        <w:t>年</w:t>
      </w:r>
      <w:r>
        <w:rPr>
          <w:lang w:val="en-GB"/>
        </w:rPr>
        <w:t>5</w:t>
      </w:r>
      <w:r w:rsidRPr="0083338E">
        <w:rPr>
          <w:rFonts w:hint="eastAsia"/>
          <w:lang w:val="en-GB"/>
        </w:rPr>
        <w:t>月</w:t>
      </w:r>
      <w:r>
        <w:rPr>
          <w:lang w:val="en-GB"/>
        </w:rPr>
        <w:t>12</w:t>
      </w:r>
      <w:r w:rsidRPr="0083338E">
        <w:rPr>
          <w:rFonts w:hint="eastAsia"/>
          <w:lang w:val="en-GB"/>
        </w:rPr>
        <w:t>日</w:t>
      </w:r>
      <w:r>
        <w:rPr>
          <w:rFonts w:hint="eastAsia"/>
          <w:lang w:val="en-GB"/>
        </w:rPr>
        <w:t>，</w:t>
      </w:r>
      <w:r w:rsidR="009577AA" w:rsidRPr="005E728B">
        <w:rPr>
          <w:spacing w:val="-2"/>
          <w:lang w:val="en-GB"/>
        </w:rPr>
        <w:t>K</w:t>
      </w:r>
      <w:r w:rsidRPr="0083338E">
        <w:rPr>
          <w:lang w:val="en-GB"/>
        </w:rPr>
        <w:t>.</w:t>
      </w:r>
      <w:r w:rsidRPr="0083338E">
        <w:rPr>
          <w:rFonts w:hint="eastAsia"/>
          <w:lang w:val="en-GB"/>
        </w:rPr>
        <w:t>女士去世</w:t>
      </w:r>
      <w:r>
        <w:rPr>
          <w:rFonts w:hint="eastAsia"/>
          <w:lang w:val="en-GB"/>
        </w:rPr>
        <w:t>，</w:t>
      </w:r>
      <w:r w:rsidRPr="0083338E">
        <w:rPr>
          <w:rFonts w:hint="eastAsia"/>
          <w:lang w:val="en-GB"/>
        </w:rPr>
        <w:t>执行程序终止。</w:t>
      </w:r>
    </w:p>
    <w:p w14:paraId="20942D35" w14:textId="2122336F" w:rsidR="0083338E" w:rsidRPr="0083338E" w:rsidRDefault="0083338E" w:rsidP="0083338E">
      <w:pPr>
        <w:pStyle w:val="SingleTxtGC"/>
        <w:rPr>
          <w:lang w:val="en-GB"/>
        </w:rPr>
      </w:pPr>
      <w:r>
        <w:rPr>
          <w:lang w:val="en-GB"/>
        </w:rPr>
        <w:t>4.4</w:t>
      </w:r>
      <w:r w:rsidR="00081E73">
        <w:rPr>
          <w:lang w:val="en-GB"/>
        </w:rPr>
        <w:tab/>
      </w:r>
      <w:r w:rsidRPr="00F05E3D">
        <w:rPr>
          <w:spacing w:val="4"/>
          <w:lang w:val="en-GB"/>
        </w:rPr>
        <w:t>2012</w:t>
      </w:r>
      <w:r w:rsidRPr="00F05E3D">
        <w:rPr>
          <w:rFonts w:hint="eastAsia"/>
          <w:spacing w:val="4"/>
          <w:lang w:val="en-GB"/>
        </w:rPr>
        <w:t>年</w:t>
      </w:r>
      <w:r w:rsidRPr="00F05E3D">
        <w:rPr>
          <w:spacing w:val="4"/>
          <w:lang w:val="en-GB"/>
        </w:rPr>
        <w:t>10</w:t>
      </w:r>
      <w:r w:rsidRPr="00F05E3D">
        <w:rPr>
          <w:rFonts w:hint="eastAsia"/>
          <w:spacing w:val="4"/>
          <w:lang w:val="en-GB"/>
        </w:rPr>
        <w:t>月</w:t>
      </w:r>
      <w:r w:rsidRPr="00F05E3D">
        <w:rPr>
          <w:spacing w:val="4"/>
          <w:lang w:val="en-GB"/>
        </w:rPr>
        <w:t>29</w:t>
      </w:r>
      <w:r w:rsidRPr="00F05E3D">
        <w:rPr>
          <w:rFonts w:hint="eastAsia"/>
          <w:spacing w:val="4"/>
          <w:lang w:val="en-GB"/>
        </w:rPr>
        <w:t>日，</w:t>
      </w:r>
      <w:proofErr w:type="spellStart"/>
      <w:r w:rsidRPr="00F05E3D">
        <w:rPr>
          <w:spacing w:val="4"/>
          <w:lang w:val="en-GB"/>
        </w:rPr>
        <w:t>Uchtepa</w:t>
      </w:r>
      <w:proofErr w:type="spellEnd"/>
      <w:r w:rsidRPr="00F05E3D">
        <w:rPr>
          <w:rFonts w:hint="eastAsia"/>
          <w:spacing w:val="4"/>
          <w:lang w:val="en-GB"/>
        </w:rPr>
        <w:t>区际法院发布执行令，命令向另一家名为</w:t>
      </w:r>
      <w:proofErr w:type="spellStart"/>
      <w:r w:rsidRPr="00F05E3D">
        <w:rPr>
          <w:spacing w:val="4"/>
          <w:lang w:val="en-GB"/>
        </w:rPr>
        <w:t>Sharq</w:t>
      </w:r>
      <w:proofErr w:type="spellEnd"/>
      <w:r w:rsidRPr="00F05E3D">
        <w:rPr>
          <w:spacing w:val="4"/>
          <w:lang w:val="en-GB"/>
        </w:rPr>
        <w:t xml:space="preserve"> </w:t>
      </w:r>
      <w:proofErr w:type="spellStart"/>
      <w:r w:rsidRPr="00F05E3D">
        <w:rPr>
          <w:spacing w:val="4"/>
          <w:lang w:val="en-GB"/>
        </w:rPr>
        <w:t>Yulduzi</w:t>
      </w:r>
      <w:proofErr w:type="spellEnd"/>
      <w:r w:rsidRPr="0083338E">
        <w:rPr>
          <w:rFonts w:hint="eastAsia"/>
          <w:lang w:val="en-GB"/>
        </w:rPr>
        <w:t>的信用合作社的一名工作人员</w:t>
      </w:r>
      <w:r>
        <w:rPr>
          <w:rFonts w:hint="eastAsia"/>
          <w:lang w:val="en-GB"/>
        </w:rPr>
        <w:t>S</w:t>
      </w:r>
      <w:r w:rsidRPr="0083338E">
        <w:rPr>
          <w:lang w:val="en-GB"/>
        </w:rPr>
        <w:t>.</w:t>
      </w:r>
      <w:r w:rsidRPr="0083338E">
        <w:rPr>
          <w:rFonts w:hint="eastAsia"/>
          <w:lang w:val="en-GB"/>
        </w:rPr>
        <w:t>女士收回一笔未付款</w:t>
      </w:r>
      <w:r>
        <w:rPr>
          <w:rFonts w:hint="eastAsia"/>
          <w:lang w:val="en-GB"/>
        </w:rPr>
        <w:t>，</w:t>
      </w:r>
      <w:r w:rsidRPr="0083338E">
        <w:rPr>
          <w:rFonts w:hint="eastAsia"/>
          <w:lang w:val="en-GB"/>
        </w:rPr>
        <w:t>将其付给提交人。</w:t>
      </w:r>
      <w:r>
        <w:rPr>
          <w:lang w:val="en-GB"/>
        </w:rPr>
        <w:t>2</w:t>
      </w:r>
      <w:r w:rsidRPr="0083338E">
        <w:rPr>
          <w:lang w:val="en-GB"/>
        </w:rPr>
        <w:t>0</w:t>
      </w:r>
      <w:r>
        <w:rPr>
          <w:lang w:val="en-GB"/>
        </w:rPr>
        <w:t>12</w:t>
      </w:r>
      <w:r w:rsidRPr="0083338E">
        <w:rPr>
          <w:rFonts w:hint="eastAsia"/>
          <w:lang w:val="en-GB"/>
        </w:rPr>
        <w:t>年</w:t>
      </w:r>
      <w:r>
        <w:rPr>
          <w:lang w:val="en-GB"/>
        </w:rPr>
        <w:t>12</w:t>
      </w:r>
      <w:r w:rsidRPr="0083338E">
        <w:rPr>
          <w:rFonts w:hint="eastAsia"/>
          <w:lang w:val="en-GB"/>
        </w:rPr>
        <w:t>月</w:t>
      </w:r>
      <w:r>
        <w:rPr>
          <w:lang w:val="en-GB"/>
        </w:rPr>
        <w:t>17</w:t>
      </w:r>
      <w:r w:rsidRPr="0083338E">
        <w:rPr>
          <w:rFonts w:hint="eastAsia"/>
          <w:lang w:val="en-GB"/>
        </w:rPr>
        <w:t>日</w:t>
      </w:r>
      <w:r>
        <w:rPr>
          <w:rFonts w:hint="eastAsia"/>
          <w:lang w:val="en-GB"/>
        </w:rPr>
        <w:t>，</w:t>
      </w:r>
      <w:r w:rsidRPr="0083338E">
        <w:rPr>
          <w:rFonts w:hint="eastAsia"/>
          <w:lang w:val="en-GB"/>
        </w:rPr>
        <w:t>法警局负责执行这项命令。</w:t>
      </w:r>
    </w:p>
    <w:p w14:paraId="6F971C5F" w14:textId="6976C418" w:rsidR="0083338E" w:rsidRPr="0083338E" w:rsidRDefault="0083338E" w:rsidP="00A879C0">
      <w:pPr>
        <w:pStyle w:val="SingleTxtGC"/>
        <w:spacing w:line="340" w:lineRule="exact"/>
        <w:rPr>
          <w:lang w:val="en-GB"/>
        </w:rPr>
      </w:pPr>
      <w:r>
        <w:rPr>
          <w:lang w:val="en-GB"/>
        </w:rPr>
        <w:lastRenderedPageBreak/>
        <w:t>4.5</w:t>
      </w:r>
      <w:r w:rsidR="00081E73">
        <w:rPr>
          <w:lang w:val="en-GB"/>
        </w:rPr>
        <w:tab/>
      </w:r>
      <w:r w:rsidRPr="00C042D8">
        <w:rPr>
          <w:rFonts w:hint="eastAsia"/>
          <w:spacing w:val="2"/>
          <w:lang w:val="en-GB"/>
        </w:rPr>
        <w:t>缔约国指出，除提交人之外，还有</w:t>
      </w:r>
      <w:r w:rsidRPr="00C042D8">
        <w:rPr>
          <w:spacing w:val="2"/>
          <w:lang w:val="en-GB"/>
        </w:rPr>
        <w:t>343</w:t>
      </w:r>
      <w:r w:rsidRPr="00C042D8">
        <w:rPr>
          <w:rFonts w:hint="eastAsia"/>
          <w:spacing w:val="2"/>
          <w:lang w:val="en-GB"/>
        </w:rPr>
        <w:t>人似乎是</w:t>
      </w:r>
      <w:proofErr w:type="spellStart"/>
      <w:r w:rsidRPr="00C042D8">
        <w:rPr>
          <w:spacing w:val="2"/>
          <w:lang w:val="en-GB"/>
        </w:rPr>
        <w:t>Sharq</w:t>
      </w:r>
      <w:proofErr w:type="spellEnd"/>
      <w:r w:rsidRPr="00C042D8">
        <w:rPr>
          <w:spacing w:val="2"/>
          <w:lang w:val="en-GB"/>
        </w:rPr>
        <w:t xml:space="preserve"> </w:t>
      </w:r>
      <w:proofErr w:type="spellStart"/>
      <w:r w:rsidRPr="00C042D8">
        <w:rPr>
          <w:spacing w:val="2"/>
          <w:lang w:val="en-GB"/>
        </w:rPr>
        <w:t>Yulduzi</w:t>
      </w:r>
      <w:proofErr w:type="spellEnd"/>
      <w:r w:rsidRPr="00C042D8">
        <w:rPr>
          <w:rFonts w:hint="eastAsia"/>
          <w:spacing w:val="2"/>
          <w:lang w:val="en-GB"/>
        </w:rPr>
        <w:t>的债权人。</w:t>
      </w:r>
      <w:r w:rsidRPr="00C042D8">
        <w:rPr>
          <w:rFonts w:hint="eastAsia"/>
          <w:spacing w:val="4"/>
          <w:lang w:val="en-GB"/>
        </w:rPr>
        <w:t>法警局已经确认收到区际民事法院签发的有利于</w:t>
      </w:r>
      <w:r w:rsidRPr="00C042D8">
        <w:rPr>
          <w:spacing w:val="4"/>
          <w:lang w:val="en-GB"/>
        </w:rPr>
        <w:t>344</w:t>
      </w:r>
      <w:r w:rsidRPr="00C042D8">
        <w:rPr>
          <w:rFonts w:hint="eastAsia"/>
          <w:spacing w:val="4"/>
          <w:lang w:val="en-GB"/>
        </w:rPr>
        <w:t>名请求人的执行令</w:t>
      </w:r>
      <w:r w:rsidRPr="00C042D8">
        <w:rPr>
          <w:spacing w:val="4"/>
          <w:lang w:val="en-GB"/>
        </w:rPr>
        <w:t>(</w:t>
      </w:r>
      <w:r w:rsidRPr="00C042D8">
        <w:rPr>
          <w:rFonts w:hint="eastAsia"/>
          <w:spacing w:val="4"/>
          <w:lang w:val="en-GB"/>
        </w:rPr>
        <w:t>包括</w:t>
      </w:r>
      <w:r w:rsidRPr="008E71DD">
        <w:rPr>
          <w:rFonts w:hint="eastAsia"/>
          <w:spacing w:val="-4"/>
          <w:lang w:val="en-GB"/>
        </w:rPr>
        <w:t>提交人的执行令</w:t>
      </w:r>
      <w:r w:rsidRPr="008E71DD">
        <w:rPr>
          <w:spacing w:val="-4"/>
          <w:lang w:val="en-GB"/>
        </w:rPr>
        <w:t>)</w:t>
      </w:r>
      <w:r w:rsidRPr="008E71DD">
        <w:rPr>
          <w:rFonts w:hint="eastAsia"/>
          <w:spacing w:val="-4"/>
          <w:lang w:val="en-GB"/>
        </w:rPr>
        <w:t>。为执行与提交人相关的命令，一名法警多次设法按信用合作社</w:t>
      </w:r>
      <w:r w:rsidRPr="0083338E">
        <w:rPr>
          <w:rFonts w:hint="eastAsia"/>
          <w:lang w:val="en-GB"/>
        </w:rPr>
        <w:t>的</w:t>
      </w:r>
      <w:r w:rsidRPr="008E71DD">
        <w:rPr>
          <w:rFonts w:hint="eastAsia"/>
          <w:spacing w:val="-4"/>
          <w:lang w:val="en-GB"/>
        </w:rPr>
        <w:t>法定地址与债务人联系，后来得知该信用合作社并未在该地址从事任何营业活动。</w:t>
      </w:r>
      <w:r w:rsidRPr="0083338E">
        <w:rPr>
          <w:rFonts w:hint="eastAsia"/>
          <w:lang w:val="en-GB"/>
        </w:rPr>
        <w:t>法警在一份报告中如实提及了这一情况。</w:t>
      </w:r>
    </w:p>
    <w:p w14:paraId="13286BB7" w14:textId="0712A8F2" w:rsidR="0083338E" w:rsidRPr="0083338E" w:rsidRDefault="0083338E" w:rsidP="00A879C0">
      <w:pPr>
        <w:pStyle w:val="SingleTxtGC"/>
        <w:spacing w:line="340" w:lineRule="exact"/>
        <w:rPr>
          <w:lang w:val="en-GB"/>
        </w:rPr>
      </w:pPr>
      <w:r>
        <w:rPr>
          <w:lang w:val="en-GB"/>
        </w:rPr>
        <w:t>4.6</w:t>
      </w:r>
      <w:r w:rsidR="003507C9">
        <w:rPr>
          <w:lang w:val="en-GB"/>
        </w:rPr>
        <w:tab/>
      </w:r>
      <w:r w:rsidRPr="0083338E">
        <w:rPr>
          <w:rFonts w:hint="eastAsia"/>
          <w:lang w:val="en-GB"/>
        </w:rPr>
        <w:t>还发现</w:t>
      </w:r>
      <w:r>
        <w:rPr>
          <w:rFonts w:hint="eastAsia"/>
          <w:lang w:val="en-GB"/>
        </w:rPr>
        <w:t>，</w:t>
      </w:r>
      <w:r w:rsidRPr="0083338E">
        <w:rPr>
          <w:rFonts w:hint="eastAsia"/>
          <w:lang w:val="en-GB"/>
        </w:rPr>
        <w:t>根据中央银行</w:t>
      </w:r>
      <w:r>
        <w:rPr>
          <w:lang w:val="en-GB"/>
        </w:rPr>
        <w:t>2</w:t>
      </w:r>
      <w:r w:rsidRPr="0083338E">
        <w:rPr>
          <w:lang w:val="en-GB"/>
        </w:rPr>
        <w:t>0</w:t>
      </w:r>
      <w:r>
        <w:rPr>
          <w:lang w:val="en-GB"/>
        </w:rPr>
        <w:t>11</w:t>
      </w:r>
      <w:r w:rsidRPr="0083338E">
        <w:rPr>
          <w:rFonts w:hint="eastAsia"/>
          <w:lang w:val="en-GB"/>
        </w:rPr>
        <w:t>年</w:t>
      </w:r>
      <w:r>
        <w:rPr>
          <w:lang w:val="en-GB"/>
        </w:rPr>
        <w:t>9</w:t>
      </w:r>
      <w:r w:rsidRPr="0083338E">
        <w:rPr>
          <w:rFonts w:hint="eastAsia"/>
          <w:lang w:val="en-GB"/>
        </w:rPr>
        <w:t>月</w:t>
      </w:r>
      <w:r>
        <w:rPr>
          <w:lang w:val="en-GB"/>
        </w:rPr>
        <w:t>17</w:t>
      </w:r>
      <w:r w:rsidRPr="0083338E">
        <w:rPr>
          <w:rFonts w:hint="eastAsia"/>
          <w:lang w:val="en-GB"/>
        </w:rPr>
        <w:t>日的声明</w:t>
      </w:r>
      <w:r>
        <w:rPr>
          <w:rFonts w:hint="eastAsia"/>
          <w:lang w:val="en-GB"/>
        </w:rPr>
        <w:t>，</w:t>
      </w:r>
      <w:proofErr w:type="spellStart"/>
      <w:r>
        <w:rPr>
          <w:lang w:val="en-GB"/>
        </w:rPr>
        <w:t>Sharq</w:t>
      </w:r>
      <w:proofErr w:type="spellEnd"/>
      <w:r w:rsidRPr="0083338E">
        <w:rPr>
          <w:lang w:val="en-GB"/>
        </w:rPr>
        <w:t xml:space="preserve"> </w:t>
      </w:r>
      <w:proofErr w:type="spellStart"/>
      <w:r>
        <w:rPr>
          <w:lang w:val="en-GB"/>
        </w:rPr>
        <w:t>Yulduzi</w:t>
      </w:r>
      <w:proofErr w:type="spellEnd"/>
      <w:r w:rsidRPr="0083338E">
        <w:rPr>
          <w:rFonts w:hint="eastAsia"/>
          <w:lang w:val="en-GB"/>
        </w:rPr>
        <w:t>的执照已经过期。然而</w:t>
      </w:r>
      <w:r>
        <w:rPr>
          <w:rFonts w:hint="eastAsia"/>
          <w:lang w:val="en-GB"/>
        </w:rPr>
        <w:t>，</w:t>
      </w:r>
      <w:r w:rsidRPr="0083338E">
        <w:rPr>
          <w:rFonts w:hint="eastAsia"/>
          <w:lang w:val="en-GB"/>
        </w:rPr>
        <w:t>其清算问题并未得到处理。与此同时</w:t>
      </w:r>
      <w:r>
        <w:rPr>
          <w:rFonts w:hint="eastAsia"/>
          <w:lang w:val="en-GB"/>
        </w:rPr>
        <w:t>，</w:t>
      </w:r>
      <w:proofErr w:type="spellStart"/>
      <w:r>
        <w:rPr>
          <w:lang w:val="en-GB"/>
        </w:rPr>
        <w:t>Sharq</w:t>
      </w:r>
      <w:proofErr w:type="spellEnd"/>
      <w:r w:rsidRPr="0083338E">
        <w:rPr>
          <w:lang w:val="en-GB"/>
        </w:rPr>
        <w:t xml:space="preserve"> </w:t>
      </w:r>
      <w:proofErr w:type="spellStart"/>
      <w:r>
        <w:rPr>
          <w:lang w:val="en-GB"/>
        </w:rPr>
        <w:t>Yulduzi</w:t>
      </w:r>
      <w:proofErr w:type="spellEnd"/>
      <w:r w:rsidRPr="0083338E">
        <w:rPr>
          <w:rFonts w:hint="eastAsia"/>
          <w:lang w:val="en-GB"/>
        </w:rPr>
        <w:t>的工作人员受到刑事起诉。在诉讼过程中</w:t>
      </w:r>
      <w:r>
        <w:rPr>
          <w:rFonts w:hint="eastAsia"/>
          <w:lang w:val="en-GB"/>
        </w:rPr>
        <w:t>，</w:t>
      </w:r>
      <w:r>
        <w:rPr>
          <w:lang w:val="en-GB"/>
        </w:rPr>
        <w:t>344</w:t>
      </w:r>
      <w:r w:rsidRPr="0083338E">
        <w:rPr>
          <w:rFonts w:hint="eastAsia"/>
          <w:lang w:val="en-GB"/>
        </w:rPr>
        <w:t>人被确认为受害人。没收的财产价值和收回的贷款共计</w:t>
      </w:r>
      <w:r>
        <w:rPr>
          <w:lang w:val="en-GB"/>
        </w:rPr>
        <w:t>8.666</w:t>
      </w:r>
      <w:r w:rsidRPr="0083338E">
        <w:rPr>
          <w:rFonts w:hint="eastAsia"/>
          <w:lang w:val="en-GB"/>
        </w:rPr>
        <w:t>亿索</w:t>
      </w:r>
      <w:proofErr w:type="gramStart"/>
      <w:r w:rsidRPr="0083338E">
        <w:rPr>
          <w:rFonts w:hint="eastAsia"/>
          <w:lang w:val="en-GB"/>
        </w:rPr>
        <w:t>姆</w:t>
      </w:r>
      <w:proofErr w:type="gramEnd"/>
      <w:r w:rsidRPr="0083338E">
        <w:rPr>
          <w:rFonts w:hint="eastAsia"/>
          <w:lang w:val="en-GB"/>
        </w:rPr>
        <w:t>。</w:t>
      </w:r>
    </w:p>
    <w:p w14:paraId="10B9010F" w14:textId="4F837902" w:rsidR="0083338E" w:rsidRPr="0083338E" w:rsidRDefault="0083338E" w:rsidP="00A879C0">
      <w:pPr>
        <w:pStyle w:val="SingleTxtGC"/>
        <w:spacing w:line="340" w:lineRule="exact"/>
        <w:rPr>
          <w:lang w:val="en-GB"/>
        </w:rPr>
      </w:pPr>
      <w:r>
        <w:rPr>
          <w:lang w:val="en-GB"/>
        </w:rPr>
        <w:t>4.7</w:t>
      </w:r>
      <w:r w:rsidR="003507C9">
        <w:rPr>
          <w:lang w:val="en-GB"/>
        </w:rPr>
        <w:tab/>
      </w:r>
      <w:r w:rsidRPr="0083338E">
        <w:rPr>
          <w:rFonts w:hint="eastAsia"/>
          <w:lang w:val="en-GB"/>
        </w:rPr>
        <w:t>法警向法院提出请求</w:t>
      </w:r>
      <w:r>
        <w:rPr>
          <w:rFonts w:hint="eastAsia"/>
          <w:lang w:val="en-GB"/>
        </w:rPr>
        <w:t>，</w:t>
      </w:r>
      <w:r w:rsidRPr="0083338E">
        <w:rPr>
          <w:rFonts w:hint="eastAsia"/>
          <w:lang w:val="en-GB"/>
        </w:rPr>
        <w:t>请法院就执行程序</w:t>
      </w:r>
      <w:proofErr w:type="gramStart"/>
      <w:r w:rsidRPr="0083338E">
        <w:rPr>
          <w:rFonts w:hint="eastAsia"/>
          <w:lang w:val="en-GB"/>
        </w:rPr>
        <w:t>作出</w:t>
      </w:r>
      <w:proofErr w:type="gramEnd"/>
      <w:r w:rsidRPr="0083338E">
        <w:rPr>
          <w:rFonts w:hint="eastAsia"/>
          <w:lang w:val="en-GB"/>
        </w:rPr>
        <w:t>澄清。</w:t>
      </w:r>
    </w:p>
    <w:p w14:paraId="246A4B0E" w14:textId="0F530D55" w:rsidR="0083338E" w:rsidRPr="0083338E" w:rsidRDefault="0083338E" w:rsidP="00A879C0">
      <w:pPr>
        <w:pStyle w:val="SingleTxtGC"/>
        <w:spacing w:line="340" w:lineRule="exact"/>
        <w:rPr>
          <w:lang w:val="en-GB"/>
        </w:rPr>
      </w:pPr>
      <w:r>
        <w:rPr>
          <w:lang w:val="en-GB"/>
        </w:rPr>
        <w:t>4.8</w:t>
      </w:r>
      <w:r w:rsidR="003507C9">
        <w:rPr>
          <w:lang w:val="en-GB"/>
        </w:rPr>
        <w:tab/>
      </w:r>
      <w:r w:rsidRPr="00DF156C">
        <w:rPr>
          <w:spacing w:val="-2"/>
          <w:lang w:val="en-GB"/>
        </w:rPr>
        <w:t>2013</w:t>
      </w:r>
      <w:r w:rsidRPr="00DF156C">
        <w:rPr>
          <w:rFonts w:hint="eastAsia"/>
          <w:spacing w:val="-2"/>
          <w:lang w:val="en-GB"/>
        </w:rPr>
        <w:t>年</w:t>
      </w:r>
      <w:r w:rsidRPr="00DF156C">
        <w:rPr>
          <w:spacing w:val="-2"/>
          <w:lang w:val="en-GB"/>
        </w:rPr>
        <w:t>10</w:t>
      </w:r>
      <w:r w:rsidRPr="00DF156C">
        <w:rPr>
          <w:rFonts w:hint="eastAsia"/>
          <w:spacing w:val="-2"/>
          <w:lang w:val="en-GB"/>
        </w:rPr>
        <w:t>月</w:t>
      </w:r>
      <w:r w:rsidRPr="00DF156C">
        <w:rPr>
          <w:spacing w:val="-2"/>
          <w:lang w:val="en-GB"/>
        </w:rPr>
        <w:t>8</w:t>
      </w:r>
      <w:r w:rsidRPr="00DF156C">
        <w:rPr>
          <w:rFonts w:hint="eastAsia"/>
          <w:spacing w:val="-2"/>
          <w:lang w:val="en-GB"/>
        </w:rPr>
        <w:t>日，已转至法警</w:t>
      </w:r>
      <w:proofErr w:type="gramStart"/>
      <w:r w:rsidRPr="00DF156C">
        <w:rPr>
          <w:rFonts w:hint="eastAsia"/>
          <w:spacing w:val="-2"/>
          <w:lang w:val="en-GB"/>
        </w:rPr>
        <w:t>局存款</w:t>
      </w:r>
      <w:proofErr w:type="gramEnd"/>
      <w:r w:rsidRPr="00DF156C">
        <w:rPr>
          <w:rFonts w:hint="eastAsia"/>
          <w:spacing w:val="-2"/>
          <w:lang w:val="en-GB"/>
        </w:rPr>
        <w:t>账户的</w:t>
      </w:r>
      <w:r w:rsidRPr="00DF156C">
        <w:rPr>
          <w:spacing w:val="-2"/>
          <w:lang w:val="en-GB"/>
        </w:rPr>
        <w:t>1.7</w:t>
      </w:r>
      <w:r w:rsidRPr="00DF156C">
        <w:rPr>
          <w:rFonts w:hint="eastAsia"/>
          <w:spacing w:val="-2"/>
          <w:lang w:val="en-GB"/>
        </w:rPr>
        <w:t>亿索</w:t>
      </w:r>
      <w:proofErr w:type="gramStart"/>
      <w:r w:rsidRPr="00DF156C">
        <w:rPr>
          <w:rFonts w:hint="eastAsia"/>
          <w:spacing w:val="-2"/>
          <w:lang w:val="en-GB"/>
        </w:rPr>
        <w:t>姆</w:t>
      </w:r>
      <w:proofErr w:type="gramEnd"/>
      <w:r w:rsidRPr="00DF156C">
        <w:rPr>
          <w:rFonts w:hint="eastAsia"/>
          <w:spacing w:val="-2"/>
          <w:lang w:val="en-GB"/>
        </w:rPr>
        <w:t>在债权人之间进行了</w:t>
      </w:r>
      <w:r w:rsidRPr="0083338E">
        <w:rPr>
          <w:rFonts w:hint="eastAsia"/>
          <w:lang w:val="en-GB"/>
        </w:rPr>
        <w:t>分配。此外</w:t>
      </w:r>
      <w:r>
        <w:rPr>
          <w:rFonts w:hint="eastAsia"/>
          <w:lang w:val="en-GB"/>
        </w:rPr>
        <w:t>，</w:t>
      </w:r>
      <w:r w:rsidRPr="0083338E">
        <w:rPr>
          <w:rFonts w:hint="eastAsia"/>
          <w:lang w:val="en-GB"/>
        </w:rPr>
        <w:t>法警署还确认收到</w:t>
      </w:r>
      <w:proofErr w:type="spellStart"/>
      <w:r>
        <w:rPr>
          <w:lang w:val="en-GB"/>
        </w:rPr>
        <w:t>Shaykhontohur</w:t>
      </w:r>
      <w:proofErr w:type="spellEnd"/>
      <w:r w:rsidRPr="0083338E">
        <w:rPr>
          <w:rFonts w:hint="eastAsia"/>
          <w:lang w:val="en-GB"/>
        </w:rPr>
        <w:t>区际法院于</w:t>
      </w:r>
      <w:r>
        <w:rPr>
          <w:lang w:val="en-GB"/>
        </w:rPr>
        <w:t>2</w:t>
      </w:r>
      <w:r w:rsidRPr="0083338E">
        <w:rPr>
          <w:lang w:val="en-GB"/>
        </w:rPr>
        <w:t>0</w:t>
      </w:r>
      <w:r>
        <w:rPr>
          <w:lang w:val="en-GB"/>
        </w:rPr>
        <w:t>14</w:t>
      </w:r>
      <w:r w:rsidRPr="0083338E">
        <w:rPr>
          <w:rFonts w:hint="eastAsia"/>
          <w:lang w:val="en-GB"/>
        </w:rPr>
        <w:t>年</w:t>
      </w:r>
      <w:r>
        <w:rPr>
          <w:lang w:val="en-GB"/>
        </w:rPr>
        <w:t>9</w:t>
      </w:r>
      <w:r w:rsidRPr="0083338E">
        <w:rPr>
          <w:rFonts w:hint="eastAsia"/>
          <w:lang w:val="en-GB"/>
        </w:rPr>
        <w:t>月</w:t>
      </w:r>
      <w:r>
        <w:rPr>
          <w:lang w:val="en-GB"/>
        </w:rPr>
        <w:t>5</w:t>
      </w:r>
      <w:r w:rsidRPr="0083338E">
        <w:rPr>
          <w:rFonts w:hint="eastAsia"/>
          <w:lang w:val="en-GB"/>
        </w:rPr>
        <w:t>日发布的执行令</w:t>
      </w:r>
      <w:r>
        <w:rPr>
          <w:rFonts w:hint="eastAsia"/>
          <w:lang w:val="en-GB"/>
        </w:rPr>
        <w:t>，</w:t>
      </w:r>
      <w:r w:rsidRPr="0083338E">
        <w:rPr>
          <w:rFonts w:hint="eastAsia"/>
          <w:lang w:val="en-GB"/>
        </w:rPr>
        <w:t>该执行</w:t>
      </w:r>
      <w:proofErr w:type="gramStart"/>
      <w:r w:rsidRPr="0083338E">
        <w:rPr>
          <w:rFonts w:hint="eastAsia"/>
          <w:lang w:val="en-GB"/>
        </w:rPr>
        <w:t>令命令</w:t>
      </w:r>
      <w:proofErr w:type="gramEnd"/>
      <w:r w:rsidRPr="0083338E">
        <w:rPr>
          <w:rFonts w:hint="eastAsia"/>
          <w:lang w:val="en-GB"/>
        </w:rPr>
        <w:t>通过出售债务人的实物资产</w:t>
      </w:r>
      <w:r>
        <w:rPr>
          <w:lang w:val="en-GB"/>
        </w:rPr>
        <w:t>(</w:t>
      </w:r>
      <w:r w:rsidRPr="0083338E">
        <w:rPr>
          <w:rFonts w:hint="eastAsia"/>
          <w:lang w:val="en-GB"/>
        </w:rPr>
        <w:t>主要是三辆机动车和办公家具</w:t>
      </w:r>
      <w:r>
        <w:rPr>
          <w:lang w:val="en-GB"/>
        </w:rPr>
        <w:t>)</w:t>
      </w:r>
      <w:r w:rsidRPr="0083338E">
        <w:rPr>
          <w:rFonts w:hint="eastAsia"/>
          <w:lang w:val="en-GB"/>
        </w:rPr>
        <w:t>收回余下的未付款项</w:t>
      </w:r>
      <w:r>
        <w:rPr>
          <w:rFonts w:hint="eastAsia"/>
          <w:lang w:val="en-GB"/>
        </w:rPr>
        <w:t>，</w:t>
      </w:r>
      <w:r w:rsidRPr="0083338E">
        <w:rPr>
          <w:rFonts w:hint="eastAsia"/>
          <w:lang w:val="en-GB"/>
        </w:rPr>
        <w:t>以利于债权人。</w:t>
      </w:r>
    </w:p>
    <w:p w14:paraId="1CCE312E" w14:textId="4085B0B6" w:rsidR="0083338E" w:rsidRPr="0083338E" w:rsidRDefault="0083338E" w:rsidP="00A879C0">
      <w:pPr>
        <w:pStyle w:val="SingleTxtGC"/>
        <w:spacing w:line="340" w:lineRule="exact"/>
        <w:rPr>
          <w:lang w:val="en-GB"/>
        </w:rPr>
      </w:pPr>
      <w:r>
        <w:rPr>
          <w:lang w:val="en-GB"/>
        </w:rPr>
        <w:t>4.9</w:t>
      </w:r>
      <w:r w:rsidR="003507C9">
        <w:rPr>
          <w:lang w:val="en-GB"/>
        </w:rPr>
        <w:tab/>
      </w:r>
      <w:r w:rsidRPr="0083338E">
        <w:rPr>
          <w:rFonts w:hint="eastAsia"/>
          <w:lang w:val="en-GB"/>
        </w:rPr>
        <w:t>鉴于上述情况</w:t>
      </w:r>
      <w:r>
        <w:rPr>
          <w:rFonts w:hint="eastAsia"/>
          <w:lang w:val="en-GB"/>
        </w:rPr>
        <w:t>，</w:t>
      </w:r>
      <w:r w:rsidRPr="0083338E">
        <w:rPr>
          <w:rFonts w:hint="eastAsia"/>
          <w:lang w:val="en-GB"/>
        </w:rPr>
        <w:t>缔约国得出结论认为</w:t>
      </w:r>
      <w:r>
        <w:rPr>
          <w:rFonts w:hint="eastAsia"/>
          <w:lang w:val="en-GB"/>
        </w:rPr>
        <w:t>，</w:t>
      </w:r>
      <w:r w:rsidRPr="0083338E">
        <w:rPr>
          <w:rFonts w:hint="eastAsia"/>
          <w:lang w:val="en-GB"/>
        </w:rPr>
        <w:t>提交人关于法警未能履行职责的说法缺乏证据。</w:t>
      </w:r>
    </w:p>
    <w:p w14:paraId="2D416410" w14:textId="6B466210" w:rsidR="0083338E" w:rsidRPr="0083338E" w:rsidRDefault="0083338E" w:rsidP="00A879C0">
      <w:pPr>
        <w:pStyle w:val="SingleTxtGC"/>
        <w:tabs>
          <w:tab w:val="clear" w:pos="1565"/>
          <w:tab w:val="left" w:pos="1701"/>
        </w:tabs>
        <w:spacing w:line="340" w:lineRule="exact"/>
        <w:rPr>
          <w:lang w:val="en-GB"/>
        </w:rPr>
      </w:pPr>
      <w:r>
        <w:rPr>
          <w:lang w:val="en-GB"/>
        </w:rPr>
        <w:t>4.1</w:t>
      </w:r>
      <w:r w:rsidRPr="0083338E">
        <w:rPr>
          <w:lang w:val="en-GB"/>
        </w:rPr>
        <w:t>0</w:t>
      </w:r>
      <w:r w:rsidRPr="0083338E">
        <w:rPr>
          <w:lang w:val="en-GB"/>
        </w:rPr>
        <w:tab/>
      </w:r>
      <w:r w:rsidRPr="0083338E">
        <w:rPr>
          <w:rFonts w:hint="eastAsia"/>
          <w:lang w:val="en-GB"/>
        </w:rPr>
        <w:t>缔约国说</w:t>
      </w:r>
      <w:r>
        <w:rPr>
          <w:rFonts w:hint="eastAsia"/>
          <w:lang w:val="en-GB"/>
        </w:rPr>
        <w:t>，</w:t>
      </w:r>
      <w:r>
        <w:rPr>
          <w:lang w:val="en-GB"/>
        </w:rPr>
        <w:t>2</w:t>
      </w:r>
      <w:r w:rsidRPr="0083338E">
        <w:rPr>
          <w:lang w:val="en-GB"/>
        </w:rPr>
        <w:t>0</w:t>
      </w:r>
      <w:r>
        <w:rPr>
          <w:lang w:val="en-GB"/>
        </w:rPr>
        <w:t>13</w:t>
      </w:r>
      <w:r w:rsidRPr="0083338E">
        <w:rPr>
          <w:rFonts w:hint="eastAsia"/>
          <w:lang w:val="en-GB"/>
        </w:rPr>
        <w:t>年</w:t>
      </w:r>
      <w:r>
        <w:rPr>
          <w:lang w:val="en-GB"/>
        </w:rPr>
        <w:t>9</w:t>
      </w:r>
      <w:r w:rsidRPr="0083338E">
        <w:rPr>
          <w:rFonts w:hint="eastAsia"/>
          <w:lang w:val="en-GB"/>
        </w:rPr>
        <w:t>月</w:t>
      </w:r>
      <w:r>
        <w:rPr>
          <w:lang w:val="en-GB"/>
        </w:rPr>
        <w:t>27</w:t>
      </w:r>
      <w:r w:rsidRPr="0083338E">
        <w:rPr>
          <w:rFonts w:hint="eastAsia"/>
          <w:lang w:val="en-GB"/>
        </w:rPr>
        <w:t>日</w:t>
      </w:r>
      <w:r>
        <w:rPr>
          <w:rFonts w:hint="eastAsia"/>
          <w:lang w:val="en-GB"/>
        </w:rPr>
        <w:t>，</w:t>
      </w:r>
      <w:proofErr w:type="spellStart"/>
      <w:r>
        <w:rPr>
          <w:lang w:val="en-GB"/>
        </w:rPr>
        <w:t>Mirzo</w:t>
      </w:r>
      <w:r w:rsidRPr="0083338E">
        <w:rPr>
          <w:lang w:val="en-GB"/>
        </w:rPr>
        <w:t>-</w:t>
      </w:r>
      <w:r>
        <w:rPr>
          <w:lang w:val="en-GB"/>
        </w:rPr>
        <w:t>Ulugbeksk</w:t>
      </w:r>
      <w:proofErr w:type="spellEnd"/>
      <w:r w:rsidRPr="0083338E">
        <w:rPr>
          <w:rFonts w:hint="eastAsia"/>
          <w:lang w:val="en-GB"/>
        </w:rPr>
        <w:t>区际法院驳回了提交人对市长办公室在审批举行抗议活动的申请方面的做法和市内务局提起的诉讼</w:t>
      </w:r>
      <w:r>
        <w:rPr>
          <w:rFonts w:hint="eastAsia"/>
          <w:lang w:val="en-GB"/>
        </w:rPr>
        <w:t>，</w:t>
      </w:r>
      <w:r w:rsidRPr="0083338E">
        <w:rPr>
          <w:rFonts w:hint="eastAsia"/>
          <w:lang w:val="en-GB"/>
        </w:rPr>
        <w:t>这项</w:t>
      </w:r>
      <w:r w:rsidRPr="00954DD1">
        <w:rPr>
          <w:rFonts w:hint="eastAsia"/>
          <w:spacing w:val="4"/>
          <w:lang w:val="en-GB"/>
        </w:rPr>
        <w:t>诉讼要求赔偿精神损失。</w:t>
      </w:r>
      <w:r w:rsidRPr="00954DD1">
        <w:rPr>
          <w:spacing w:val="4"/>
          <w:lang w:val="en-GB"/>
        </w:rPr>
        <w:t>2013</w:t>
      </w:r>
      <w:r w:rsidRPr="00954DD1">
        <w:rPr>
          <w:rFonts w:hint="eastAsia"/>
          <w:spacing w:val="4"/>
          <w:lang w:val="en-GB"/>
        </w:rPr>
        <w:t>年</w:t>
      </w:r>
      <w:r w:rsidRPr="00954DD1">
        <w:rPr>
          <w:spacing w:val="4"/>
          <w:lang w:val="en-GB"/>
        </w:rPr>
        <w:t>11</w:t>
      </w:r>
      <w:r w:rsidRPr="00954DD1">
        <w:rPr>
          <w:rFonts w:hint="eastAsia"/>
          <w:spacing w:val="4"/>
          <w:lang w:val="en-GB"/>
        </w:rPr>
        <w:t>月</w:t>
      </w:r>
      <w:r w:rsidRPr="00954DD1">
        <w:rPr>
          <w:spacing w:val="4"/>
          <w:lang w:val="en-GB"/>
        </w:rPr>
        <w:t>19</w:t>
      </w:r>
      <w:r w:rsidRPr="00954DD1">
        <w:rPr>
          <w:rFonts w:hint="eastAsia"/>
          <w:spacing w:val="4"/>
          <w:lang w:val="en-GB"/>
        </w:rPr>
        <w:t>日，塔什干市法院驳回了提交人的上</w:t>
      </w:r>
      <w:r w:rsidRPr="0083338E">
        <w:rPr>
          <w:rFonts w:hint="eastAsia"/>
          <w:lang w:val="en-GB"/>
        </w:rPr>
        <w:t>诉。</w:t>
      </w:r>
    </w:p>
    <w:p w14:paraId="40A8960D" w14:textId="5AD9E4B7" w:rsidR="0083338E" w:rsidRPr="0083338E" w:rsidRDefault="0083338E" w:rsidP="00A879C0">
      <w:pPr>
        <w:pStyle w:val="SingleTxtGC"/>
        <w:tabs>
          <w:tab w:val="clear" w:pos="1565"/>
          <w:tab w:val="left" w:pos="1701"/>
        </w:tabs>
        <w:spacing w:line="340" w:lineRule="exact"/>
        <w:rPr>
          <w:lang w:val="en-GB"/>
        </w:rPr>
      </w:pPr>
      <w:r>
        <w:rPr>
          <w:lang w:val="en-GB"/>
        </w:rPr>
        <w:t>4.11</w:t>
      </w:r>
      <w:r w:rsidRPr="0083338E">
        <w:rPr>
          <w:lang w:val="en-GB"/>
        </w:rPr>
        <w:tab/>
      </w:r>
      <w:r w:rsidRPr="00B97033">
        <w:rPr>
          <w:rFonts w:hint="eastAsia"/>
          <w:spacing w:val="4"/>
          <w:lang w:val="en-GB"/>
        </w:rPr>
        <w:t>缔约国解释说，民事案件档案显示，</w:t>
      </w:r>
      <w:r w:rsidRPr="00B97033">
        <w:rPr>
          <w:spacing w:val="4"/>
          <w:lang w:val="en-GB"/>
        </w:rPr>
        <w:t>2013</w:t>
      </w:r>
      <w:r w:rsidRPr="00B97033">
        <w:rPr>
          <w:rFonts w:hint="eastAsia"/>
          <w:spacing w:val="4"/>
          <w:lang w:val="en-GB"/>
        </w:rPr>
        <w:t>年</w:t>
      </w:r>
      <w:r w:rsidRPr="00B97033">
        <w:rPr>
          <w:spacing w:val="4"/>
          <w:lang w:val="en-GB"/>
        </w:rPr>
        <w:t>2</w:t>
      </w:r>
      <w:r w:rsidRPr="00B97033">
        <w:rPr>
          <w:rFonts w:hint="eastAsia"/>
          <w:spacing w:val="4"/>
          <w:lang w:val="en-GB"/>
        </w:rPr>
        <w:t>月</w:t>
      </w:r>
      <w:r w:rsidRPr="00B97033">
        <w:rPr>
          <w:spacing w:val="4"/>
          <w:lang w:val="en-GB"/>
        </w:rPr>
        <w:t>13</w:t>
      </w:r>
      <w:r w:rsidRPr="00B97033">
        <w:rPr>
          <w:rFonts w:hint="eastAsia"/>
          <w:spacing w:val="4"/>
          <w:lang w:val="en-GB"/>
        </w:rPr>
        <w:t>日，提交人向市长办</w:t>
      </w:r>
      <w:r w:rsidRPr="0083338E">
        <w:rPr>
          <w:rFonts w:hint="eastAsia"/>
          <w:lang w:val="en-GB"/>
        </w:rPr>
        <w:t>公室提出举行抗议申请。随后</w:t>
      </w:r>
      <w:r>
        <w:rPr>
          <w:rFonts w:hint="eastAsia"/>
          <w:lang w:val="en-GB"/>
        </w:rPr>
        <w:t>，</w:t>
      </w:r>
      <w:r w:rsidRPr="0083338E">
        <w:rPr>
          <w:rFonts w:hint="eastAsia"/>
          <w:lang w:val="en-GB"/>
        </w:rPr>
        <w:t>市内务局人员与提交人进行了交谈</w:t>
      </w:r>
      <w:r>
        <w:rPr>
          <w:rFonts w:hint="eastAsia"/>
          <w:lang w:val="en-GB"/>
        </w:rPr>
        <w:t>，</w:t>
      </w:r>
      <w:r w:rsidRPr="0083338E">
        <w:rPr>
          <w:rFonts w:hint="eastAsia"/>
          <w:lang w:val="en-GB"/>
        </w:rPr>
        <w:t>并于</w:t>
      </w:r>
      <w:r>
        <w:rPr>
          <w:lang w:val="en-GB"/>
        </w:rPr>
        <w:t>2</w:t>
      </w:r>
      <w:r w:rsidRPr="0083338E">
        <w:rPr>
          <w:lang w:val="en-GB"/>
        </w:rPr>
        <w:t>0</w:t>
      </w:r>
      <w:r>
        <w:rPr>
          <w:lang w:val="en-GB"/>
        </w:rPr>
        <w:t>13</w:t>
      </w:r>
      <w:r w:rsidRPr="00D83E3A">
        <w:rPr>
          <w:rFonts w:hint="eastAsia"/>
          <w:spacing w:val="-4"/>
          <w:lang w:val="en-GB"/>
        </w:rPr>
        <w:t>年</w:t>
      </w:r>
      <w:r w:rsidRPr="00D83E3A">
        <w:rPr>
          <w:spacing w:val="-4"/>
          <w:lang w:val="en-GB"/>
        </w:rPr>
        <w:t>3</w:t>
      </w:r>
      <w:r w:rsidRPr="00D83E3A">
        <w:rPr>
          <w:rFonts w:hint="eastAsia"/>
          <w:spacing w:val="-4"/>
          <w:lang w:val="en-GB"/>
        </w:rPr>
        <w:t>月</w:t>
      </w:r>
      <w:r w:rsidRPr="00D83E3A">
        <w:rPr>
          <w:spacing w:val="-4"/>
          <w:lang w:val="en-GB"/>
        </w:rPr>
        <w:t>10</w:t>
      </w:r>
      <w:r w:rsidRPr="00D83E3A">
        <w:rPr>
          <w:rFonts w:hint="eastAsia"/>
          <w:spacing w:val="-4"/>
          <w:lang w:val="en-GB"/>
        </w:rPr>
        <w:t>日致函提交人，对规定不得擅自举行集会的法规</w:t>
      </w:r>
      <w:proofErr w:type="gramStart"/>
      <w:r w:rsidRPr="00D83E3A">
        <w:rPr>
          <w:rFonts w:hint="eastAsia"/>
          <w:spacing w:val="-4"/>
          <w:lang w:val="en-GB"/>
        </w:rPr>
        <w:t>作出</w:t>
      </w:r>
      <w:proofErr w:type="gramEnd"/>
      <w:r w:rsidRPr="00D83E3A">
        <w:rPr>
          <w:rFonts w:hint="eastAsia"/>
          <w:spacing w:val="-4"/>
          <w:lang w:val="en-GB"/>
        </w:rPr>
        <w:t>解释。提交人</w:t>
      </w:r>
      <w:r w:rsidRPr="0083338E">
        <w:rPr>
          <w:rFonts w:hint="eastAsia"/>
          <w:lang w:val="en-GB"/>
        </w:rPr>
        <w:t>对市长办公室的行为提出了申诉</w:t>
      </w:r>
      <w:r>
        <w:rPr>
          <w:rFonts w:hint="eastAsia"/>
          <w:lang w:val="en-GB"/>
        </w:rPr>
        <w:t>，</w:t>
      </w:r>
      <w:r w:rsidRPr="0083338E">
        <w:rPr>
          <w:rFonts w:hint="eastAsia"/>
          <w:lang w:val="en-GB"/>
        </w:rPr>
        <w:t>随后政府向提交人作了正式解释</w:t>
      </w:r>
      <w:r>
        <w:rPr>
          <w:rFonts w:hint="eastAsia"/>
          <w:lang w:val="en-GB"/>
        </w:rPr>
        <w:t>：</w:t>
      </w:r>
      <w:r w:rsidRPr="0083338E">
        <w:rPr>
          <w:rFonts w:hint="eastAsia"/>
          <w:lang w:val="en-GB"/>
        </w:rPr>
        <w:t>他有权或是</w:t>
      </w:r>
      <w:r w:rsidRPr="000B29F4">
        <w:rPr>
          <w:rFonts w:hint="eastAsia"/>
          <w:spacing w:val="2"/>
          <w:lang w:val="en-GB"/>
        </w:rPr>
        <w:t>向塔什干司法部门或是向法院提起诉讼。提交人认为，他举行示威的申请不应转</w:t>
      </w:r>
      <w:r w:rsidRPr="0083338E">
        <w:rPr>
          <w:rFonts w:hint="eastAsia"/>
          <w:lang w:val="en-GB"/>
        </w:rPr>
        <w:t>交给市内务局</w:t>
      </w:r>
      <w:r>
        <w:rPr>
          <w:rFonts w:hint="eastAsia"/>
          <w:lang w:val="en-GB"/>
        </w:rPr>
        <w:t>，</w:t>
      </w:r>
      <w:r w:rsidRPr="0083338E">
        <w:rPr>
          <w:rFonts w:hint="eastAsia"/>
          <w:lang w:val="en-GB"/>
        </w:rPr>
        <w:t>而应由市长办公室研究考虑。提交人请求宣布地方政府的行为</w:t>
      </w:r>
      <w:r w:rsidRPr="00A93D3E">
        <w:rPr>
          <w:rFonts w:hint="eastAsia"/>
          <w:spacing w:val="-4"/>
          <w:lang w:val="en-GB"/>
        </w:rPr>
        <w:t>不合法，并要求市长办公室考虑他的申请，批准他举行抗议活动，并向他提供精神</w:t>
      </w:r>
      <w:r w:rsidRPr="0083338E">
        <w:rPr>
          <w:rFonts w:hint="eastAsia"/>
          <w:lang w:val="en-GB"/>
        </w:rPr>
        <w:t>损害赔偿。</w:t>
      </w:r>
    </w:p>
    <w:p w14:paraId="1E913B34" w14:textId="25768C92" w:rsidR="0083338E" w:rsidRPr="0083338E" w:rsidRDefault="0083338E" w:rsidP="00A879C0">
      <w:pPr>
        <w:pStyle w:val="SingleTxtGC"/>
        <w:tabs>
          <w:tab w:val="clear" w:pos="1565"/>
          <w:tab w:val="left" w:pos="1701"/>
        </w:tabs>
        <w:spacing w:line="340" w:lineRule="exact"/>
        <w:rPr>
          <w:lang w:val="en-GB"/>
        </w:rPr>
      </w:pPr>
      <w:r>
        <w:rPr>
          <w:lang w:val="en-GB"/>
        </w:rPr>
        <w:t>4.12</w:t>
      </w:r>
      <w:r w:rsidRPr="0083338E">
        <w:rPr>
          <w:lang w:val="en-GB"/>
        </w:rPr>
        <w:tab/>
      </w:r>
      <w:r w:rsidRPr="00A93D3E">
        <w:rPr>
          <w:rFonts w:hint="eastAsia"/>
          <w:spacing w:val="-6"/>
          <w:lang w:val="en-GB"/>
        </w:rPr>
        <w:t>缔约国指出，经调查发现，提交人早些时候在</w:t>
      </w:r>
      <w:r w:rsidRPr="00A93D3E">
        <w:rPr>
          <w:spacing w:val="-6"/>
          <w:lang w:val="en-GB"/>
        </w:rPr>
        <w:t>2006</w:t>
      </w:r>
      <w:r w:rsidRPr="00A93D3E">
        <w:rPr>
          <w:rFonts w:hint="eastAsia"/>
          <w:spacing w:val="-6"/>
          <w:lang w:val="en-GB"/>
        </w:rPr>
        <w:t>年被判犯有刑事罪。此外，</w:t>
      </w:r>
      <w:r w:rsidRPr="00A93D3E">
        <w:rPr>
          <w:rFonts w:hint="eastAsia"/>
          <w:spacing w:val="-4"/>
          <w:lang w:val="en-GB"/>
        </w:rPr>
        <w:t>一批当地居民对提交人的评价欠佳，具体而言，他不参加这批居民的活动，但经常</w:t>
      </w:r>
      <w:r w:rsidRPr="00A879C0">
        <w:rPr>
          <w:rFonts w:hint="eastAsia"/>
          <w:spacing w:val="-4"/>
          <w:lang w:val="en-GB"/>
        </w:rPr>
        <w:t>向不同的国家主管机构写信投诉。缔约国还提及《宪法》第</w:t>
      </w:r>
      <w:r w:rsidRPr="00A879C0">
        <w:rPr>
          <w:spacing w:val="-4"/>
          <w:lang w:val="en-GB"/>
        </w:rPr>
        <w:t>33</w:t>
      </w:r>
      <w:r w:rsidRPr="00A879C0">
        <w:rPr>
          <w:rFonts w:hint="eastAsia"/>
          <w:spacing w:val="-4"/>
          <w:lang w:val="en-GB"/>
        </w:rPr>
        <w:t>条，该条款规定：</w:t>
      </w:r>
      <w:r>
        <w:rPr>
          <w:rFonts w:hint="eastAsia"/>
          <w:lang w:val="en-GB"/>
        </w:rPr>
        <w:t>“</w:t>
      </w:r>
      <w:r w:rsidRPr="0083338E">
        <w:rPr>
          <w:rFonts w:hint="eastAsia"/>
          <w:lang w:val="en-GB"/>
        </w:rPr>
        <w:t>所有公民都有权根据乌兹别克斯坦共和国的立法</w:t>
      </w:r>
      <w:r>
        <w:rPr>
          <w:rFonts w:hint="eastAsia"/>
          <w:lang w:val="en-GB"/>
        </w:rPr>
        <w:t>，</w:t>
      </w:r>
      <w:r w:rsidRPr="0083338E">
        <w:rPr>
          <w:rFonts w:hint="eastAsia"/>
          <w:lang w:val="en-GB"/>
        </w:rPr>
        <w:t>通过举行集会、会议和示威参与公共生活。主管机构有权基于安全理由中止或禁止此类活动</w:t>
      </w:r>
      <w:r>
        <w:rPr>
          <w:rFonts w:hint="eastAsia"/>
          <w:lang w:val="en-GB"/>
        </w:rPr>
        <w:t>”</w:t>
      </w:r>
      <w:r w:rsidRPr="0083338E">
        <w:rPr>
          <w:rFonts w:hint="eastAsia"/>
          <w:lang w:val="en-GB"/>
        </w:rPr>
        <w:t>。</w:t>
      </w:r>
    </w:p>
    <w:p w14:paraId="4499027F" w14:textId="17356BE6" w:rsidR="0083338E" w:rsidRPr="0083338E" w:rsidRDefault="0083338E" w:rsidP="00A879C0">
      <w:pPr>
        <w:pStyle w:val="SingleTxtGC"/>
        <w:tabs>
          <w:tab w:val="clear" w:pos="1565"/>
          <w:tab w:val="left" w:pos="1701"/>
        </w:tabs>
        <w:spacing w:line="340" w:lineRule="exact"/>
        <w:rPr>
          <w:lang w:val="en-GB"/>
        </w:rPr>
      </w:pPr>
      <w:r>
        <w:rPr>
          <w:lang w:val="en-GB"/>
        </w:rPr>
        <w:t>4.13</w:t>
      </w:r>
      <w:r w:rsidRPr="0083338E">
        <w:rPr>
          <w:lang w:val="en-GB"/>
        </w:rPr>
        <w:tab/>
      </w:r>
      <w:r w:rsidRPr="0083338E">
        <w:rPr>
          <w:rFonts w:hint="eastAsia"/>
          <w:lang w:val="en-GB"/>
        </w:rPr>
        <w:t>一审法院认定</w:t>
      </w:r>
      <w:r>
        <w:rPr>
          <w:rFonts w:hint="eastAsia"/>
          <w:lang w:val="en-GB"/>
        </w:rPr>
        <w:t>，</w:t>
      </w:r>
      <w:r w:rsidRPr="0083338E">
        <w:rPr>
          <w:rFonts w:hint="eastAsia"/>
          <w:lang w:val="en-GB"/>
        </w:rPr>
        <w:t>提交人的精神损害索赔缺乏证据</w:t>
      </w:r>
      <w:r>
        <w:rPr>
          <w:rFonts w:hint="eastAsia"/>
          <w:lang w:val="en-GB"/>
        </w:rPr>
        <w:t>，</w:t>
      </w:r>
      <w:r w:rsidRPr="0083338E">
        <w:rPr>
          <w:rFonts w:hint="eastAsia"/>
          <w:lang w:val="en-GB"/>
        </w:rPr>
        <w:t>上诉法院维持这一认定。缔约国指出</w:t>
      </w:r>
      <w:r>
        <w:rPr>
          <w:rFonts w:hint="eastAsia"/>
          <w:lang w:val="en-GB"/>
        </w:rPr>
        <w:t>，</w:t>
      </w:r>
      <w:r w:rsidRPr="0083338E">
        <w:rPr>
          <w:rFonts w:hint="eastAsia"/>
          <w:lang w:val="en-GB"/>
        </w:rPr>
        <w:t>如查明行为人有罪</w:t>
      </w:r>
      <w:r>
        <w:rPr>
          <w:rFonts w:hint="eastAsia"/>
          <w:lang w:val="en-GB"/>
        </w:rPr>
        <w:t>，</w:t>
      </w:r>
      <w:r w:rsidRPr="0083338E">
        <w:rPr>
          <w:rFonts w:hint="eastAsia"/>
          <w:lang w:val="en-GB"/>
        </w:rPr>
        <w:t>申诉人将获得精神损害赔偿。在本案中</w:t>
      </w:r>
      <w:r>
        <w:rPr>
          <w:rFonts w:hint="eastAsia"/>
          <w:lang w:val="en-GB"/>
        </w:rPr>
        <w:t>，</w:t>
      </w:r>
      <w:r w:rsidRPr="0083338E">
        <w:rPr>
          <w:rFonts w:hint="eastAsia"/>
          <w:lang w:val="en-GB"/>
        </w:rPr>
        <w:t>法院认定不存在这种罪行</w:t>
      </w:r>
      <w:r>
        <w:rPr>
          <w:rFonts w:hint="eastAsia"/>
          <w:lang w:val="en-GB"/>
        </w:rPr>
        <w:t>，</w:t>
      </w:r>
      <w:r w:rsidRPr="0083338E">
        <w:rPr>
          <w:rFonts w:hint="eastAsia"/>
          <w:lang w:val="en-GB"/>
        </w:rPr>
        <w:t>因为没有对提交人施加可能对其产生负面影响的不当压力。</w:t>
      </w:r>
    </w:p>
    <w:p w14:paraId="1510C53C" w14:textId="77777777" w:rsidR="00954DD1" w:rsidRDefault="00954DD1">
      <w:pPr>
        <w:tabs>
          <w:tab w:val="clear" w:pos="431"/>
        </w:tabs>
        <w:overflowPunct/>
        <w:adjustRightInd/>
        <w:snapToGrid/>
        <w:spacing w:line="240" w:lineRule="auto"/>
        <w:jc w:val="left"/>
        <w:rPr>
          <w:rFonts w:eastAsia="黑体"/>
          <w:snapToGrid/>
          <w:sz w:val="22"/>
          <w:szCs w:val="22"/>
          <w:lang w:val="en-GB"/>
        </w:rPr>
      </w:pPr>
      <w:r>
        <w:rPr>
          <w:lang w:val="en-GB"/>
        </w:rPr>
        <w:br w:type="page"/>
      </w:r>
    </w:p>
    <w:p w14:paraId="3D019C5A" w14:textId="16F02038" w:rsidR="0083338E" w:rsidRPr="0083338E" w:rsidRDefault="0083338E" w:rsidP="003507C9">
      <w:pPr>
        <w:pStyle w:val="H23GC"/>
        <w:rPr>
          <w:lang w:val="en-GB"/>
        </w:rPr>
      </w:pPr>
      <w:r w:rsidRPr="0083338E">
        <w:rPr>
          <w:lang w:val="en-GB"/>
        </w:rPr>
        <w:lastRenderedPageBreak/>
        <w:tab/>
      </w:r>
      <w:r w:rsidRPr="0083338E">
        <w:rPr>
          <w:lang w:val="en-GB"/>
        </w:rPr>
        <w:tab/>
      </w:r>
      <w:r w:rsidRPr="0083338E">
        <w:rPr>
          <w:rFonts w:hint="eastAsia"/>
          <w:lang w:val="en-GB"/>
        </w:rPr>
        <w:t>提交人对缔约国的意见的评论</w:t>
      </w:r>
    </w:p>
    <w:p w14:paraId="01D7F6DA" w14:textId="02EE5EAD" w:rsidR="0083338E" w:rsidRPr="0083338E" w:rsidRDefault="0083338E" w:rsidP="0083338E">
      <w:pPr>
        <w:pStyle w:val="SingleTxtGC"/>
        <w:rPr>
          <w:lang w:val="en-GB"/>
        </w:rPr>
      </w:pPr>
      <w:r>
        <w:rPr>
          <w:lang w:val="en-GB"/>
        </w:rPr>
        <w:t>5.1</w:t>
      </w:r>
      <w:r w:rsidRPr="0083338E">
        <w:rPr>
          <w:lang w:val="en-GB"/>
        </w:rPr>
        <w:tab/>
      </w:r>
      <w:r>
        <w:rPr>
          <w:lang w:val="en-GB"/>
        </w:rPr>
        <w:t>2</w:t>
      </w:r>
      <w:r w:rsidRPr="0083338E">
        <w:rPr>
          <w:lang w:val="en-GB"/>
        </w:rPr>
        <w:t>0</w:t>
      </w:r>
      <w:r>
        <w:rPr>
          <w:lang w:val="en-GB"/>
        </w:rPr>
        <w:t>15</w:t>
      </w:r>
      <w:r w:rsidRPr="0083338E">
        <w:rPr>
          <w:rFonts w:hint="eastAsia"/>
          <w:lang w:val="en-GB"/>
        </w:rPr>
        <w:t>年</w:t>
      </w:r>
      <w:r>
        <w:rPr>
          <w:lang w:val="en-GB"/>
        </w:rPr>
        <w:t>7</w:t>
      </w:r>
      <w:r w:rsidRPr="0083338E">
        <w:rPr>
          <w:rFonts w:hint="eastAsia"/>
          <w:lang w:val="en-GB"/>
        </w:rPr>
        <w:t>月</w:t>
      </w:r>
      <w:r>
        <w:rPr>
          <w:lang w:val="en-GB"/>
        </w:rPr>
        <w:t>17</w:t>
      </w:r>
      <w:r w:rsidRPr="0083338E">
        <w:rPr>
          <w:rFonts w:hint="eastAsia"/>
          <w:lang w:val="en-GB"/>
        </w:rPr>
        <w:t>日</w:t>
      </w:r>
      <w:r>
        <w:rPr>
          <w:rFonts w:hint="eastAsia"/>
          <w:lang w:val="en-GB"/>
        </w:rPr>
        <w:t>，</w:t>
      </w:r>
      <w:r w:rsidRPr="0083338E">
        <w:rPr>
          <w:rFonts w:hint="eastAsia"/>
          <w:lang w:val="en-GB"/>
        </w:rPr>
        <w:t>提交人对缔约国的意见发表了评论。具体而言</w:t>
      </w:r>
      <w:r>
        <w:rPr>
          <w:rFonts w:hint="eastAsia"/>
          <w:lang w:val="en-GB"/>
        </w:rPr>
        <w:t>，</w:t>
      </w:r>
      <w:r w:rsidRPr="0083338E">
        <w:rPr>
          <w:rFonts w:hint="eastAsia"/>
          <w:lang w:val="en-GB"/>
        </w:rPr>
        <w:t>提交人质疑缔约国的说法</w:t>
      </w:r>
      <w:r>
        <w:rPr>
          <w:rFonts w:hint="eastAsia"/>
          <w:lang w:val="en-GB"/>
        </w:rPr>
        <w:t>，</w:t>
      </w:r>
      <w:r w:rsidRPr="0083338E">
        <w:rPr>
          <w:rFonts w:hint="eastAsia"/>
          <w:lang w:val="en-GB"/>
        </w:rPr>
        <w:t>即法警局在执行</w:t>
      </w:r>
      <w:proofErr w:type="spellStart"/>
      <w:r>
        <w:rPr>
          <w:lang w:val="en-GB"/>
        </w:rPr>
        <w:t>Mirzo</w:t>
      </w:r>
      <w:r w:rsidRPr="0083338E">
        <w:rPr>
          <w:lang w:val="en-GB"/>
        </w:rPr>
        <w:t>-</w:t>
      </w:r>
      <w:r>
        <w:rPr>
          <w:lang w:val="en-GB"/>
        </w:rPr>
        <w:t>Ulugbeksk</w:t>
      </w:r>
      <w:proofErr w:type="spellEnd"/>
      <w:r w:rsidRPr="0083338E">
        <w:rPr>
          <w:rFonts w:hint="eastAsia"/>
          <w:lang w:val="en-GB"/>
        </w:rPr>
        <w:t>区际法院</w:t>
      </w:r>
      <w:r>
        <w:rPr>
          <w:lang w:val="en-GB"/>
        </w:rPr>
        <w:t>2</w:t>
      </w:r>
      <w:r w:rsidRPr="0083338E">
        <w:rPr>
          <w:lang w:val="en-GB"/>
        </w:rPr>
        <w:t>0</w:t>
      </w:r>
      <w:r>
        <w:rPr>
          <w:lang w:val="en-GB"/>
        </w:rPr>
        <w:t>12</w:t>
      </w:r>
      <w:r w:rsidRPr="0083338E">
        <w:rPr>
          <w:rFonts w:hint="eastAsia"/>
          <w:lang w:val="en-GB"/>
        </w:rPr>
        <w:t>年</w:t>
      </w:r>
      <w:r>
        <w:rPr>
          <w:lang w:val="en-GB"/>
        </w:rPr>
        <w:t>4</w:t>
      </w:r>
      <w:r w:rsidRPr="0083338E">
        <w:rPr>
          <w:rFonts w:hint="eastAsia"/>
          <w:lang w:val="en-GB"/>
        </w:rPr>
        <w:t>月</w:t>
      </w:r>
      <w:r>
        <w:rPr>
          <w:lang w:val="en-GB"/>
        </w:rPr>
        <w:t>6</w:t>
      </w:r>
      <w:r w:rsidRPr="0083338E">
        <w:rPr>
          <w:rFonts w:hint="eastAsia"/>
          <w:lang w:val="en-GB"/>
        </w:rPr>
        <w:t>日</w:t>
      </w:r>
      <w:r w:rsidRPr="00EE6CC4">
        <w:rPr>
          <w:rFonts w:hint="eastAsia"/>
          <w:spacing w:val="2"/>
          <w:lang w:val="en-GB"/>
        </w:rPr>
        <w:t>的命令方面采取了有效措施。提交人重申，法警</w:t>
      </w:r>
      <w:r w:rsidRPr="00EE6CC4">
        <w:rPr>
          <w:spacing w:val="2"/>
          <w:lang w:val="en-GB"/>
        </w:rPr>
        <w:t>P.</w:t>
      </w:r>
      <w:r w:rsidRPr="00EE6CC4">
        <w:rPr>
          <w:rFonts w:hint="eastAsia"/>
          <w:spacing w:val="2"/>
          <w:lang w:val="en-GB"/>
        </w:rPr>
        <w:t>先生向他索贿，以确保命令得</w:t>
      </w:r>
      <w:r w:rsidRPr="0083338E">
        <w:rPr>
          <w:rFonts w:hint="eastAsia"/>
          <w:lang w:val="en-GB"/>
        </w:rPr>
        <w:t>到执行</w:t>
      </w:r>
      <w:r>
        <w:rPr>
          <w:rFonts w:hint="eastAsia"/>
          <w:lang w:val="en-GB"/>
        </w:rPr>
        <w:t>；</w:t>
      </w:r>
      <w:r w:rsidRPr="0083338E">
        <w:rPr>
          <w:rFonts w:hint="eastAsia"/>
          <w:lang w:val="en-GB"/>
        </w:rPr>
        <w:t>他不愿行贿</w:t>
      </w:r>
      <w:r>
        <w:rPr>
          <w:rFonts w:hint="eastAsia"/>
          <w:lang w:val="en-GB"/>
        </w:rPr>
        <w:t>，</w:t>
      </w:r>
      <w:r w:rsidRPr="0083338E">
        <w:rPr>
          <w:rFonts w:hint="eastAsia"/>
          <w:lang w:val="en-GB"/>
        </w:rPr>
        <w:t>并向总检察长办公室投诉。由于提交人拒绝行贿</w:t>
      </w:r>
      <w:r>
        <w:rPr>
          <w:rFonts w:hint="eastAsia"/>
          <w:lang w:val="en-GB"/>
        </w:rPr>
        <w:t>，</w:t>
      </w:r>
      <w:r w:rsidRPr="0083338E">
        <w:rPr>
          <w:rFonts w:hint="eastAsia"/>
          <w:lang w:val="en-GB"/>
        </w:rPr>
        <w:t>法警提出各种借口</w:t>
      </w:r>
      <w:r>
        <w:rPr>
          <w:rFonts w:hint="eastAsia"/>
          <w:lang w:val="en-GB"/>
        </w:rPr>
        <w:t>，</w:t>
      </w:r>
      <w:r w:rsidRPr="0083338E">
        <w:rPr>
          <w:rFonts w:hint="eastAsia"/>
          <w:lang w:val="en-GB"/>
        </w:rPr>
        <w:t>故意拖延命令的执行。提交人对法警的行为向法院提出上诉。</w:t>
      </w:r>
      <w:r w:rsidRPr="007E47E2">
        <w:rPr>
          <w:spacing w:val="-4"/>
          <w:lang w:val="en-GB"/>
        </w:rPr>
        <w:t>2013</w:t>
      </w:r>
      <w:r w:rsidRPr="007E47E2">
        <w:rPr>
          <w:rFonts w:hint="eastAsia"/>
          <w:spacing w:val="-4"/>
          <w:lang w:val="en-GB"/>
        </w:rPr>
        <w:t>年</w:t>
      </w:r>
      <w:r w:rsidRPr="007E47E2">
        <w:rPr>
          <w:spacing w:val="-4"/>
          <w:lang w:val="en-GB"/>
        </w:rPr>
        <w:t>7</w:t>
      </w:r>
      <w:r w:rsidRPr="007E47E2">
        <w:rPr>
          <w:rFonts w:hint="eastAsia"/>
          <w:spacing w:val="-4"/>
          <w:lang w:val="en-GB"/>
        </w:rPr>
        <w:t>月</w:t>
      </w:r>
      <w:r w:rsidRPr="007E47E2">
        <w:rPr>
          <w:spacing w:val="-4"/>
          <w:lang w:val="en-GB"/>
        </w:rPr>
        <w:t>4</w:t>
      </w:r>
      <w:r w:rsidRPr="007E47E2">
        <w:rPr>
          <w:rFonts w:hint="eastAsia"/>
          <w:spacing w:val="-4"/>
          <w:lang w:val="en-GB"/>
        </w:rPr>
        <w:t>日、</w:t>
      </w:r>
      <w:r w:rsidRPr="007E47E2">
        <w:rPr>
          <w:spacing w:val="-4"/>
          <w:lang w:val="en-GB"/>
        </w:rPr>
        <w:t>2014</w:t>
      </w:r>
      <w:r w:rsidRPr="007E47E2">
        <w:rPr>
          <w:rFonts w:hint="eastAsia"/>
          <w:spacing w:val="-4"/>
          <w:lang w:val="en-GB"/>
        </w:rPr>
        <w:t>年</w:t>
      </w:r>
      <w:r w:rsidRPr="007E47E2">
        <w:rPr>
          <w:spacing w:val="-4"/>
          <w:lang w:val="en-GB"/>
        </w:rPr>
        <w:t>2</w:t>
      </w:r>
      <w:r w:rsidRPr="007E47E2">
        <w:rPr>
          <w:rFonts w:hint="eastAsia"/>
          <w:spacing w:val="-4"/>
          <w:lang w:val="en-GB"/>
        </w:rPr>
        <w:t>月</w:t>
      </w:r>
      <w:r w:rsidRPr="007E47E2">
        <w:rPr>
          <w:spacing w:val="-4"/>
          <w:lang w:val="en-GB"/>
        </w:rPr>
        <w:t>28</w:t>
      </w:r>
      <w:r w:rsidRPr="007E47E2">
        <w:rPr>
          <w:rFonts w:hint="eastAsia"/>
          <w:spacing w:val="-4"/>
          <w:lang w:val="en-GB"/>
        </w:rPr>
        <w:t>日和</w:t>
      </w:r>
      <w:r w:rsidRPr="007E47E2">
        <w:rPr>
          <w:spacing w:val="-4"/>
          <w:lang w:val="en-GB"/>
        </w:rPr>
        <w:t>9</w:t>
      </w:r>
      <w:r w:rsidRPr="007E47E2">
        <w:rPr>
          <w:rFonts w:hint="eastAsia"/>
          <w:spacing w:val="-4"/>
          <w:lang w:val="en-GB"/>
        </w:rPr>
        <w:t>月</w:t>
      </w:r>
      <w:r w:rsidRPr="007E47E2">
        <w:rPr>
          <w:spacing w:val="-4"/>
          <w:lang w:val="en-GB"/>
        </w:rPr>
        <w:t>10</w:t>
      </w:r>
      <w:r w:rsidRPr="007E47E2">
        <w:rPr>
          <w:rFonts w:hint="eastAsia"/>
          <w:spacing w:val="-4"/>
          <w:lang w:val="en-GB"/>
        </w:rPr>
        <w:t>日，上诉法院裁定法警的行为非法，</w:t>
      </w:r>
      <w:r w:rsidRPr="0083338E">
        <w:rPr>
          <w:rFonts w:hint="eastAsia"/>
          <w:lang w:val="en-GB"/>
        </w:rPr>
        <w:t>并同意对提交人</w:t>
      </w:r>
      <w:proofErr w:type="gramStart"/>
      <w:r w:rsidRPr="0083338E">
        <w:rPr>
          <w:rFonts w:hint="eastAsia"/>
          <w:lang w:val="en-GB"/>
        </w:rPr>
        <w:t>作出</w:t>
      </w:r>
      <w:proofErr w:type="gramEnd"/>
      <w:r w:rsidRPr="0083338E">
        <w:rPr>
          <w:rFonts w:hint="eastAsia"/>
          <w:lang w:val="en-GB"/>
        </w:rPr>
        <w:t>精神损害赔偿。提交人解释说</w:t>
      </w:r>
      <w:r>
        <w:rPr>
          <w:rFonts w:hint="eastAsia"/>
          <w:lang w:val="en-GB"/>
        </w:rPr>
        <w:t>，</w:t>
      </w:r>
      <w:r w:rsidRPr="0083338E">
        <w:rPr>
          <w:rFonts w:hint="eastAsia"/>
          <w:lang w:val="en-GB"/>
        </w:rPr>
        <w:t>这些裁定无可辩驳地证明</w:t>
      </w:r>
      <w:r>
        <w:rPr>
          <w:rFonts w:hint="eastAsia"/>
          <w:lang w:val="en-GB"/>
        </w:rPr>
        <w:t>，</w:t>
      </w:r>
      <w:r w:rsidRPr="0083338E">
        <w:rPr>
          <w:rFonts w:hint="eastAsia"/>
          <w:lang w:val="en-GB"/>
        </w:rPr>
        <w:t>他的说法是可信的。</w:t>
      </w:r>
    </w:p>
    <w:p w14:paraId="5525A79E" w14:textId="1E4C4046" w:rsidR="0083338E" w:rsidRPr="0083338E" w:rsidRDefault="0083338E" w:rsidP="0083338E">
      <w:pPr>
        <w:pStyle w:val="SingleTxtGC"/>
        <w:rPr>
          <w:lang w:val="en-GB"/>
        </w:rPr>
      </w:pPr>
      <w:r>
        <w:rPr>
          <w:lang w:val="en-GB"/>
        </w:rPr>
        <w:t>5.2</w:t>
      </w:r>
      <w:r w:rsidRPr="0083338E">
        <w:rPr>
          <w:lang w:val="en-GB"/>
        </w:rPr>
        <w:tab/>
      </w:r>
      <w:r w:rsidRPr="0083338E">
        <w:rPr>
          <w:rFonts w:hint="eastAsia"/>
          <w:lang w:val="en-GB"/>
        </w:rPr>
        <w:t>提交人对缔约国关于市长办公室不批准他举行抗议的申请的做法具有合法性</w:t>
      </w:r>
      <w:r w:rsidRPr="007E47E2">
        <w:rPr>
          <w:rFonts w:hint="eastAsia"/>
          <w:spacing w:val="-6"/>
          <w:lang w:val="en-GB"/>
        </w:rPr>
        <w:t>的论点予以驳斥，还对随后维持该决定的法院的裁决予以驳斥。提交人提及《宪法》</w:t>
      </w:r>
      <w:r w:rsidRPr="00E32A0E">
        <w:rPr>
          <w:rFonts w:hint="eastAsia"/>
          <w:spacing w:val="-2"/>
          <w:lang w:val="en-GB"/>
        </w:rPr>
        <w:t>第</w:t>
      </w:r>
      <w:r w:rsidRPr="00E32A0E">
        <w:rPr>
          <w:spacing w:val="-2"/>
          <w:lang w:val="en-GB"/>
        </w:rPr>
        <w:t>33</w:t>
      </w:r>
      <w:r w:rsidRPr="00E32A0E">
        <w:rPr>
          <w:rFonts w:hint="eastAsia"/>
          <w:spacing w:val="-2"/>
          <w:lang w:val="en-GB"/>
        </w:rPr>
        <w:t>条规定的对举行示威的权利的限制，并认为，个人举行具有和平性质的抗议</w:t>
      </w:r>
      <w:r w:rsidRPr="0083338E">
        <w:rPr>
          <w:rFonts w:hint="eastAsia"/>
          <w:lang w:val="en-GB"/>
        </w:rPr>
        <w:t>活动不会扰乱公共秩序。如市长办公室出于维持公共秩序考虑</w:t>
      </w:r>
      <w:r>
        <w:rPr>
          <w:rFonts w:hint="eastAsia"/>
          <w:lang w:val="en-GB"/>
        </w:rPr>
        <w:t>，</w:t>
      </w:r>
      <w:r w:rsidRPr="0083338E">
        <w:rPr>
          <w:rFonts w:hint="eastAsia"/>
          <w:lang w:val="en-GB"/>
        </w:rPr>
        <w:t>不批准提交人的申请</w:t>
      </w:r>
      <w:r>
        <w:rPr>
          <w:rFonts w:hint="eastAsia"/>
          <w:lang w:val="en-GB"/>
        </w:rPr>
        <w:t>，</w:t>
      </w:r>
      <w:r w:rsidRPr="0083338E">
        <w:rPr>
          <w:rFonts w:hint="eastAsia"/>
          <w:lang w:val="en-GB"/>
        </w:rPr>
        <w:t>市长办公室本可建议提交人在另一地点举行抗议</w:t>
      </w:r>
      <w:r>
        <w:rPr>
          <w:rFonts w:hint="eastAsia"/>
          <w:lang w:val="en-GB"/>
        </w:rPr>
        <w:t>，</w:t>
      </w:r>
      <w:r w:rsidRPr="0083338E">
        <w:rPr>
          <w:rFonts w:hint="eastAsia"/>
          <w:lang w:val="en-GB"/>
        </w:rPr>
        <w:t>但它没有这样做。</w:t>
      </w:r>
    </w:p>
    <w:p w14:paraId="209C2880" w14:textId="77777777" w:rsidR="0083338E" w:rsidRPr="0083338E" w:rsidRDefault="0083338E" w:rsidP="003507C9">
      <w:pPr>
        <w:pStyle w:val="H23GC"/>
        <w:rPr>
          <w:lang w:val="en-GB"/>
        </w:rPr>
      </w:pPr>
      <w:r w:rsidRPr="0083338E">
        <w:rPr>
          <w:lang w:val="en-GB"/>
        </w:rPr>
        <w:tab/>
      </w:r>
      <w:r w:rsidRPr="0083338E">
        <w:rPr>
          <w:lang w:val="en-GB"/>
        </w:rPr>
        <w:tab/>
      </w:r>
      <w:r w:rsidRPr="0083338E">
        <w:rPr>
          <w:rFonts w:hint="eastAsia"/>
          <w:lang w:val="en-GB"/>
        </w:rPr>
        <w:t>补充意见</w:t>
      </w:r>
    </w:p>
    <w:p w14:paraId="21CA87A6" w14:textId="77777777" w:rsidR="0083338E" w:rsidRPr="0083338E" w:rsidRDefault="0083338E" w:rsidP="003507C9">
      <w:pPr>
        <w:pStyle w:val="H4GC"/>
        <w:rPr>
          <w:lang w:val="en-GB"/>
        </w:rPr>
      </w:pPr>
      <w:r w:rsidRPr="0083338E">
        <w:rPr>
          <w:i/>
          <w:lang w:val="en-GB"/>
        </w:rPr>
        <w:tab/>
      </w:r>
      <w:r w:rsidRPr="0083338E">
        <w:rPr>
          <w:i/>
          <w:lang w:val="en-GB"/>
        </w:rPr>
        <w:tab/>
      </w:r>
      <w:r w:rsidRPr="0083338E">
        <w:rPr>
          <w:rFonts w:hint="eastAsia"/>
          <w:lang w:val="en-GB"/>
        </w:rPr>
        <w:t>缔约国的补充意见</w:t>
      </w:r>
    </w:p>
    <w:p w14:paraId="71C2BA47" w14:textId="4134B103" w:rsidR="0083338E" w:rsidRPr="0083338E" w:rsidRDefault="0083338E" w:rsidP="0083338E">
      <w:pPr>
        <w:pStyle w:val="SingleTxtGC"/>
        <w:rPr>
          <w:lang w:val="en-GB"/>
        </w:rPr>
      </w:pPr>
      <w:r>
        <w:rPr>
          <w:lang w:val="en-GB"/>
        </w:rPr>
        <w:t>6.1</w:t>
      </w:r>
      <w:r w:rsidRPr="0083338E">
        <w:rPr>
          <w:lang w:val="en-GB"/>
        </w:rPr>
        <w:tab/>
      </w:r>
      <w:r w:rsidRPr="0083338E">
        <w:rPr>
          <w:rFonts w:hint="eastAsia"/>
          <w:lang w:val="en-GB"/>
        </w:rPr>
        <w:t>在</w:t>
      </w:r>
      <w:r>
        <w:rPr>
          <w:lang w:val="en-GB"/>
        </w:rPr>
        <w:t>2</w:t>
      </w:r>
      <w:r w:rsidRPr="0083338E">
        <w:rPr>
          <w:lang w:val="en-GB"/>
        </w:rPr>
        <w:t>0</w:t>
      </w:r>
      <w:r>
        <w:rPr>
          <w:lang w:val="en-GB"/>
        </w:rPr>
        <w:t>15</w:t>
      </w:r>
      <w:r w:rsidRPr="0083338E">
        <w:rPr>
          <w:rFonts w:hint="eastAsia"/>
          <w:lang w:val="en-GB"/>
        </w:rPr>
        <w:t>年</w:t>
      </w:r>
      <w:r>
        <w:rPr>
          <w:lang w:val="en-GB"/>
        </w:rPr>
        <w:t>11</w:t>
      </w:r>
      <w:r w:rsidRPr="0083338E">
        <w:rPr>
          <w:rFonts w:hint="eastAsia"/>
          <w:lang w:val="en-GB"/>
        </w:rPr>
        <w:t>月</w:t>
      </w:r>
      <w:r>
        <w:rPr>
          <w:lang w:val="en-GB"/>
        </w:rPr>
        <w:t>2</w:t>
      </w:r>
      <w:r w:rsidRPr="0083338E">
        <w:rPr>
          <w:lang w:val="en-GB"/>
        </w:rPr>
        <w:t>0</w:t>
      </w:r>
      <w:r w:rsidRPr="0083338E">
        <w:rPr>
          <w:rFonts w:hint="eastAsia"/>
          <w:lang w:val="en-GB"/>
        </w:rPr>
        <w:t>日的普通照会中</w:t>
      </w:r>
      <w:r>
        <w:rPr>
          <w:rFonts w:hint="eastAsia"/>
          <w:lang w:val="en-GB"/>
        </w:rPr>
        <w:t>，</w:t>
      </w:r>
      <w:r w:rsidRPr="0083338E">
        <w:rPr>
          <w:rFonts w:hint="eastAsia"/>
          <w:lang w:val="en-GB"/>
        </w:rPr>
        <w:t>缔约国重申了其先前的陈述。缔约国补充说</w:t>
      </w:r>
      <w:r>
        <w:rPr>
          <w:rFonts w:hint="eastAsia"/>
          <w:lang w:val="en-GB"/>
        </w:rPr>
        <w:t>，</w:t>
      </w:r>
      <w:r>
        <w:rPr>
          <w:lang w:val="en-GB"/>
        </w:rPr>
        <w:t>2</w:t>
      </w:r>
      <w:r w:rsidRPr="0083338E">
        <w:rPr>
          <w:lang w:val="en-GB"/>
        </w:rPr>
        <w:t>0</w:t>
      </w:r>
      <w:r>
        <w:rPr>
          <w:lang w:val="en-GB"/>
        </w:rPr>
        <w:t>13</w:t>
      </w:r>
      <w:r w:rsidRPr="0083338E">
        <w:rPr>
          <w:rFonts w:hint="eastAsia"/>
          <w:lang w:val="en-GB"/>
        </w:rPr>
        <w:t>年</w:t>
      </w:r>
      <w:r>
        <w:rPr>
          <w:lang w:val="en-GB"/>
        </w:rPr>
        <w:t>1</w:t>
      </w:r>
      <w:r w:rsidRPr="0083338E">
        <w:rPr>
          <w:lang w:val="en-GB"/>
        </w:rPr>
        <w:t>0</w:t>
      </w:r>
      <w:r w:rsidRPr="0083338E">
        <w:rPr>
          <w:rFonts w:hint="eastAsia"/>
          <w:lang w:val="en-GB"/>
        </w:rPr>
        <w:t>月</w:t>
      </w:r>
      <w:r>
        <w:rPr>
          <w:lang w:val="en-GB"/>
        </w:rPr>
        <w:t>18</w:t>
      </w:r>
      <w:r w:rsidRPr="0083338E">
        <w:rPr>
          <w:rFonts w:hint="eastAsia"/>
          <w:lang w:val="en-GB"/>
        </w:rPr>
        <w:t>日</w:t>
      </w:r>
      <w:r>
        <w:rPr>
          <w:rFonts w:hint="eastAsia"/>
          <w:lang w:val="en-GB"/>
        </w:rPr>
        <w:t>，</w:t>
      </w:r>
      <w:proofErr w:type="spellStart"/>
      <w:r>
        <w:rPr>
          <w:lang w:val="en-GB"/>
        </w:rPr>
        <w:t>Uchtepa</w:t>
      </w:r>
      <w:proofErr w:type="spellEnd"/>
      <w:r w:rsidRPr="0083338E">
        <w:rPr>
          <w:rFonts w:hint="eastAsia"/>
          <w:lang w:val="en-GB"/>
        </w:rPr>
        <w:t>区际法院下令向</w:t>
      </w:r>
      <w:proofErr w:type="spellStart"/>
      <w:r>
        <w:rPr>
          <w:lang w:val="en-GB"/>
        </w:rPr>
        <w:t>Sharq</w:t>
      </w:r>
      <w:proofErr w:type="spellEnd"/>
      <w:r w:rsidRPr="0083338E">
        <w:rPr>
          <w:lang w:val="en-GB"/>
        </w:rPr>
        <w:t xml:space="preserve"> </w:t>
      </w:r>
      <w:proofErr w:type="spellStart"/>
      <w:r>
        <w:rPr>
          <w:lang w:val="en-GB"/>
        </w:rPr>
        <w:t>Yulduzi</w:t>
      </w:r>
      <w:proofErr w:type="spellEnd"/>
      <w:r w:rsidRPr="0083338E">
        <w:rPr>
          <w:rFonts w:hint="eastAsia"/>
          <w:lang w:val="en-GB"/>
        </w:rPr>
        <w:t>信用合作社</w:t>
      </w:r>
      <w:proofErr w:type="gramStart"/>
      <w:r w:rsidRPr="0083338E">
        <w:rPr>
          <w:rFonts w:hint="eastAsia"/>
          <w:lang w:val="en-GB"/>
        </w:rPr>
        <w:t>追回未</w:t>
      </w:r>
      <w:proofErr w:type="gramEnd"/>
      <w:r w:rsidRPr="0083338E">
        <w:rPr>
          <w:rFonts w:hint="eastAsia"/>
          <w:lang w:val="en-GB"/>
        </w:rPr>
        <w:t>付款项</w:t>
      </w:r>
      <w:r>
        <w:rPr>
          <w:rFonts w:hint="eastAsia"/>
          <w:lang w:val="en-GB"/>
        </w:rPr>
        <w:t>，</w:t>
      </w:r>
      <w:r w:rsidRPr="0083338E">
        <w:rPr>
          <w:rFonts w:hint="eastAsia"/>
          <w:lang w:val="en-GB"/>
        </w:rPr>
        <w:t>以利于提交人。</w:t>
      </w:r>
      <w:r>
        <w:rPr>
          <w:lang w:val="en-GB"/>
        </w:rPr>
        <w:t>2</w:t>
      </w:r>
      <w:r w:rsidRPr="0083338E">
        <w:rPr>
          <w:lang w:val="en-GB"/>
        </w:rPr>
        <w:t>0</w:t>
      </w:r>
      <w:r>
        <w:rPr>
          <w:lang w:val="en-GB"/>
        </w:rPr>
        <w:t>13</w:t>
      </w:r>
      <w:r w:rsidRPr="0083338E">
        <w:rPr>
          <w:rFonts w:hint="eastAsia"/>
          <w:lang w:val="en-GB"/>
        </w:rPr>
        <w:t>年</w:t>
      </w:r>
      <w:r>
        <w:rPr>
          <w:lang w:val="en-GB"/>
        </w:rPr>
        <w:t>11</w:t>
      </w:r>
      <w:r w:rsidRPr="0083338E">
        <w:rPr>
          <w:rFonts w:hint="eastAsia"/>
          <w:lang w:val="en-GB"/>
        </w:rPr>
        <w:t>月</w:t>
      </w:r>
      <w:r>
        <w:rPr>
          <w:lang w:val="en-GB"/>
        </w:rPr>
        <w:t>25</w:t>
      </w:r>
      <w:r w:rsidRPr="0083338E">
        <w:rPr>
          <w:rFonts w:hint="eastAsia"/>
          <w:lang w:val="en-GB"/>
        </w:rPr>
        <w:t>日</w:t>
      </w:r>
      <w:r>
        <w:rPr>
          <w:rFonts w:hint="eastAsia"/>
          <w:lang w:val="en-GB"/>
        </w:rPr>
        <w:t>，</w:t>
      </w:r>
      <w:r w:rsidRPr="0083338E">
        <w:rPr>
          <w:rFonts w:hint="eastAsia"/>
          <w:lang w:val="en-GB"/>
        </w:rPr>
        <w:t>法警局负责执行这项命令。法警局还负责执行同一法院</w:t>
      </w:r>
      <w:r>
        <w:rPr>
          <w:lang w:val="en-GB"/>
        </w:rPr>
        <w:t>2</w:t>
      </w:r>
      <w:r w:rsidRPr="0083338E">
        <w:rPr>
          <w:lang w:val="en-GB"/>
        </w:rPr>
        <w:t>0</w:t>
      </w:r>
      <w:r>
        <w:rPr>
          <w:lang w:val="en-GB"/>
        </w:rPr>
        <w:t>13</w:t>
      </w:r>
      <w:r w:rsidRPr="0083338E">
        <w:rPr>
          <w:rFonts w:hint="eastAsia"/>
          <w:lang w:val="en-GB"/>
        </w:rPr>
        <w:t>年发布的有利于其他请求人的执行令。</w:t>
      </w:r>
    </w:p>
    <w:p w14:paraId="567120DD" w14:textId="56282489" w:rsidR="0083338E" w:rsidRPr="0083338E" w:rsidRDefault="0083338E" w:rsidP="0083338E">
      <w:pPr>
        <w:pStyle w:val="SingleTxtGC"/>
        <w:rPr>
          <w:lang w:val="en-GB"/>
        </w:rPr>
      </w:pPr>
      <w:r>
        <w:rPr>
          <w:lang w:val="en-GB"/>
        </w:rPr>
        <w:t>6.2</w:t>
      </w:r>
      <w:r w:rsidRPr="0083338E">
        <w:rPr>
          <w:lang w:val="en-GB"/>
        </w:rPr>
        <w:tab/>
      </w:r>
      <w:r w:rsidRPr="0083338E">
        <w:rPr>
          <w:rFonts w:hint="eastAsia"/>
          <w:lang w:val="en-GB"/>
        </w:rPr>
        <w:t>缔约国就提交人案件中执行程序状况</w:t>
      </w:r>
      <w:proofErr w:type="gramStart"/>
      <w:r w:rsidRPr="0083338E">
        <w:rPr>
          <w:rFonts w:hint="eastAsia"/>
          <w:lang w:val="en-GB"/>
        </w:rPr>
        <w:t>作出</w:t>
      </w:r>
      <w:proofErr w:type="gramEnd"/>
      <w:r w:rsidRPr="0083338E">
        <w:rPr>
          <w:rFonts w:hint="eastAsia"/>
          <w:lang w:val="en-GB"/>
        </w:rPr>
        <w:t>澄清。</w:t>
      </w:r>
      <w:r>
        <w:rPr>
          <w:lang w:val="en-GB"/>
        </w:rPr>
        <w:t>2</w:t>
      </w:r>
      <w:r w:rsidRPr="0083338E">
        <w:rPr>
          <w:lang w:val="en-GB"/>
        </w:rPr>
        <w:t>0</w:t>
      </w:r>
      <w:r>
        <w:rPr>
          <w:lang w:val="en-GB"/>
        </w:rPr>
        <w:t>13</w:t>
      </w:r>
      <w:r w:rsidRPr="0083338E">
        <w:rPr>
          <w:rFonts w:hint="eastAsia"/>
          <w:lang w:val="en-GB"/>
        </w:rPr>
        <w:t>年</w:t>
      </w:r>
      <w:r>
        <w:rPr>
          <w:lang w:val="en-GB"/>
        </w:rPr>
        <w:t>12</w:t>
      </w:r>
      <w:r w:rsidRPr="0083338E">
        <w:rPr>
          <w:rFonts w:hint="eastAsia"/>
          <w:lang w:val="en-GB"/>
        </w:rPr>
        <w:t>月</w:t>
      </w:r>
      <w:r>
        <w:rPr>
          <w:lang w:val="en-GB"/>
        </w:rPr>
        <w:t>23</w:t>
      </w:r>
      <w:r w:rsidRPr="0083338E">
        <w:rPr>
          <w:rFonts w:hint="eastAsia"/>
          <w:lang w:val="en-GB"/>
        </w:rPr>
        <w:t>日</w:t>
      </w:r>
      <w:r>
        <w:rPr>
          <w:rFonts w:hint="eastAsia"/>
          <w:lang w:val="en-GB"/>
        </w:rPr>
        <w:t>，</w:t>
      </w:r>
      <w:r w:rsidRPr="0083338E">
        <w:rPr>
          <w:rFonts w:hint="eastAsia"/>
          <w:lang w:val="en-GB"/>
        </w:rPr>
        <w:t>法警开始就信用合作社实物资产的去向和市场价值展开调查</w:t>
      </w:r>
      <w:r>
        <w:rPr>
          <w:rFonts w:hint="eastAsia"/>
          <w:lang w:val="en-GB"/>
        </w:rPr>
        <w:t>，</w:t>
      </w:r>
      <w:r w:rsidRPr="0083338E">
        <w:rPr>
          <w:rFonts w:hint="eastAsia"/>
          <w:lang w:val="en-GB"/>
        </w:rPr>
        <w:t>这些资产将负担部分</w:t>
      </w:r>
      <w:proofErr w:type="gramStart"/>
      <w:r w:rsidRPr="0083338E">
        <w:rPr>
          <w:rFonts w:hint="eastAsia"/>
          <w:lang w:val="en-GB"/>
        </w:rPr>
        <w:t>未偿</w:t>
      </w:r>
      <w:proofErr w:type="gramEnd"/>
      <w:r w:rsidRPr="0083338E">
        <w:rPr>
          <w:rFonts w:hint="eastAsia"/>
          <w:lang w:val="en-GB"/>
        </w:rPr>
        <w:t>债务。法警的调查和资产评估仍在进行中。</w:t>
      </w:r>
    </w:p>
    <w:p w14:paraId="4D06ADDA" w14:textId="77777777" w:rsidR="0083338E" w:rsidRPr="0083338E" w:rsidRDefault="0083338E" w:rsidP="00685F89">
      <w:pPr>
        <w:pStyle w:val="H4GC"/>
        <w:rPr>
          <w:lang w:val="en-GB"/>
        </w:rPr>
      </w:pPr>
      <w:r w:rsidRPr="0083338E">
        <w:rPr>
          <w:i/>
          <w:lang w:val="en-GB"/>
        </w:rPr>
        <w:tab/>
      </w:r>
      <w:r w:rsidRPr="0083338E">
        <w:rPr>
          <w:i/>
          <w:lang w:val="en-GB"/>
        </w:rPr>
        <w:tab/>
      </w:r>
      <w:r w:rsidRPr="0083338E">
        <w:rPr>
          <w:rFonts w:hint="eastAsia"/>
          <w:lang w:val="en-GB"/>
        </w:rPr>
        <w:t>提交人的补充意见</w:t>
      </w:r>
    </w:p>
    <w:p w14:paraId="14486FCC" w14:textId="0FFC37C3" w:rsidR="0083338E" w:rsidRPr="0083338E" w:rsidRDefault="0083338E" w:rsidP="0083338E">
      <w:pPr>
        <w:pStyle w:val="SingleTxtGC"/>
        <w:rPr>
          <w:lang w:val="en-GB"/>
        </w:rPr>
      </w:pPr>
      <w:r>
        <w:rPr>
          <w:lang w:val="en-GB"/>
        </w:rPr>
        <w:t>7.1</w:t>
      </w:r>
      <w:r w:rsidRPr="0083338E">
        <w:rPr>
          <w:lang w:val="en-GB"/>
        </w:rPr>
        <w:tab/>
      </w:r>
      <w:r w:rsidRPr="00685F89">
        <w:rPr>
          <w:rFonts w:hint="eastAsia"/>
          <w:spacing w:val="2"/>
          <w:lang w:val="en-GB"/>
        </w:rPr>
        <w:t>在</w:t>
      </w:r>
      <w:r w:rsidRPr="00685F89">
        <w:rPr>
          <w:spacing w:val="2"/>
          <w:lang w:val="en-GB"/>
        </w:rPr>
        <w:t>2015</w:t>
      </w:r>
      <w:r w:rsidRPr="00685F89">
        <w:rPr>
          <w:rFonts w:hint="eastAsia"/>
          <w:spacing w:val="2"/>
          <w:lang w:val="en-GB"/>
        </w:rPr>
        <w:t>年</w:t>
      </w:r>
      <w:r w:rsidRPr="00685F89">
        <w:rPr>
          <w:spacing w:val="2"/>
          <w:lang w:val="en-GB"/>
        </w:rPr>
        <w:t>12</w:t>
      </w:r>
      <w:r w:rsidRPr="00685F89">
        <w:rPr>
          <w:rFonts w:hint="eastAsia"/>
          <w:spacing w:val="2"/>
          <w:lang w:val="en-GB"/>
        </w:rPr>
        <w:t>月</w:t>
      </w:r>
      <w:r w:rsidRPr="00685F89">
        <w:rPr>
          <w:spacing w:val="2"/>
          <w:lang w:val="en-GB"/>
        </w:rPr>
        <w:t>6</w:t>
      </w:r>
      <w:r w:rsidRPr="00685F89">
        <w:rPr>
          <w:rFonts w:hint="eastAsia"/>
          <w:spacing w:val="2"/>
          <w:lang w:val="en-GB"/>
        </w:rPr>
        <w:t>日提出的意见中，提交人补充说，尽管有宪法保障，但</w:t>
      </w:r>
      <w:r w:rsidRPr="00685F89">
        <w:rPr>
          <w:rFonts w:hint="eastAsia"/>
          <w:spacing w:val="-2"/>
          <w:lang w:val="en-GB"/>
        </w:rPr>
        <w:t>和平集会事实上在缔约国受到禁止。他指出，在缔约国获得独立以来的</w:t>
      </w:r>
      <w:r w:rsidRPr="00685F89">
        <w:rPr>
          <w:spacing w:val="-2"/>
          <w:lang w:val="en-GB"/>
        </w:rPr>
        <w:t>20</w:t>
      </w:r>
      <w:r w:rsidRPr="00685F89">
        <w:rPr>
          <w:rFonts w:hint="eastAsia"/>
          <w:spacing w:val="-2"/>
          <w:lang w:val="en-GB"/>
        </w:rPr>
        <w:t>年间，</w:t>
      </w:r>
      <w:r w:rsidRPr="0083338E">
        <w:rPr>
          <w:rFonts w:hint="eastAsia"/>
          <w:lang w:val="en-GB"/>
        </w:rPr>
        <w:t>没有任何媒体报道过任何反腐败和反不公正的和平集会。在这方面</w:t>
      </w:r>
      <w:r>
        <w:rPr>
          <w:rFonts w:hint="eastAsia"/>
          <w:lang w:val="en-GB"/>
        </w:rPr>
        <w:t>，</w:t>
      </w:r>
      <w:r w:rsidRPr="0083338E">
        <w:rPr>
          <w:rFonts w:hint="eastAsia"/>
          <w:lang w:val="en-GB"/>
        </w:rPr>
        <w:t>他解释说</w:t>
      </w:r>
      <w:r>
        <w:rPr>
          <w:rFonts w:hint="eastAsia"/>
          <w:lang w:val="en-GB"/>
        </w:rPr>
        <w:t>，</w:t>
      </w:r>
      <w:r w:rsidRPr="0083338E">
        <w:rPr>
          <w:rFonts w:hint="eastAsia"/>
          <w:lang w:val="en-GB"/>
        </w:rPr>
        <w:t>所有获准举行的示威都完全由缔约国主管机构发起举行</w:t>
      </w:r>
      <w:r>
        <w:rPr>
          <w:rFonts w:hint="eastAsia"/>
          <w:lang w:val="en-GB"/>
        </w:rPr>
        <w:t>，</w:t>
      </w:r>
      <w:r w:rsidRPr="0083338E">
        <w:rPr>
          <w:rFonts w:hint="eastAsia"/>
          <w:lang w:val="en-GB"/>
        </w:rPr>
        <w:t>这样</w:t>
      </w:r>
      <w:r>
        <w:rPr>
          <w:rFonts w:hint="eastAsia"/>
          <w:lang w:val="en-GB"/>
        </w:rPr>
        <w:t>，</w:t>
      </w:r>
      <w:r w:rsidRPr="0083338E">
        <w:rPr>
          <w:rFonts w:hint="eastAsia"/>
          <w:lang w:val="en-GB"/>
        </w:rPr>
        <w:t>执政政府不可能面临任何抗议活动。</w:t>
      </w:r>
    </w:p>
    <w:p w14:paraId="39F5924B" w14:textId="7C9F045D" w:rsidR="0083338E" w:rsidRPr="0083338E" w:rsidRDefault="0083338E" w:rsidP="0083338E">
      <w:pPr>
        <w:pStyle w:val="SingleTxtGC"/>
        <w:rPr>
          <w:lang w:val="en-GB"/>
        </w:rPr>
      </w:pPr>
      <w:r>
        <w:rPr>
          <w:lang w:val="en-GB"/>
        </w:rPr>
        <w:t>7.2</w:t>
      </w:r>
      <w:r w:rsidRPr="0083338E">
        <w:rPr>
          <w:lang w:val="en-GB"/>
        </w:rPr>
        <w:tab/>
      </w:r>
      <w:r w:rsidRPr="00B44C15">
        <w:rPr>
          <w:rFonts w:hint="eastAsia"/>
          <w:spacing w:val="2"/>
          <w:lang w:val="en-GB"/>
        </w:rPr>
        <w:t>提交人还认为，主管机构没有为不批准他举行和平抗议的申请提出理由，具</w:t>
      </w:r>
      <w:r w:rsidRPr="0083338E">
        <w:rPr>
          <w:rFonts w:hint="eastAsia"/>
          <w:lang w:val="en-GB"/>
        </w:rPr>
        <w:t>体而言</w:t>
      </w:r>
      <w:r>
        <w:rPr>
          <w:rFonts w:hint="eastAsia"/>
          <w:lang w:val="en-GB"/>
        </w:rPr>
        <w:t>，</w:t>
      </w:r>
      <w:r w:rsidRPr="0083338E">
        <w:rPr>
          <w:rFonts w:hint="eastAsia"/>
          <w:lang w:val="en-GB"/>
        </w:rPr>
        <w:t>没有解释抗议如何会对公共秩序构成威胁。</w:t>
      </w:r>
    </w:p>
    <w:p w14:paraId="1CFA0F08" w14:textId="77777777" w:rsidR="0083338E" w:rsidRPr="0083338E" w:rsidRDefault="0083338E" w:rsidP="000F6373">
      <w:pPr>
        <w:pStyle w:val="H23GC"/>
        <w:rPr>
          <w:lang w:val="en-GB"/>
        </w:rPr>
      </w:pPr>
      <w:r w:rsidRPr="0083338E">
        <w:rPr>
          <w:lang w:val="en-GB"/>
        </w:rPr>
        <w:tab/>
      </w:r>
      <w:r w:rsidRPr="0083338E">
        <w:rPr>
          <w:lang w:val="en-GB"/>
        </w:rPr>
        <w:tab/>
      </w:r>
      <w:r w:rsidRPr="0083338E">
        <w:rPr>
          <w:rFonts w:hint="eastAsia"/>
          <w:lang w:val="en-GB"/>
        </w:rPr>
        <w:t>缔约国提出的进一步意见</w:t>
      </w:r>
    </w:p>
    <w:p w14:paraId="401F59D5" w14:textId="128997EB" w:rsidR="0083338E" w:rsidRPr="0083338E" w:rsidRDefault="0083338E" w:rsidP="0083338E">
      <w:pPr>
        <w:pStyle w:val="SingleTxtGC"/>
        <w:rPr>
          <w:lang w:val="en-GB"/>
        </w:rPr>
      </w:pPr>
      <w:r>
        <w:rPr>
          <w:lang w:val="en-GB"/>
        </w:rPr>
        <w:t>8.1</w:t>
      </w:r>
      <w:r w:rsidRPr="0083338E">
        <w:rPr>
          <w:lang w:val="en-GB"/>
        </w:rPr>
        <w:tab/>
      </w:r>
      <w:r w:rsidRPr="0083338E">
        <w:rPr>
          <w:rFonts w:hint="eastAsia"/>
          <w:lang w:val="en-GB"/>
        </w:rPr>
        <w:t>在</w:t>
      </w:r>
      <w:r>
        <w:rPr>
          <w:lang w:val="en-GB"/>
        </w:rPr>
        <w:t>2</w:t>
      </w:r>
      <w:r w:rsidRPr="0083338E">
        <w:rPr>
          <w:lang w:val="en-GB"/>
        </w:rPr>
        <w:t>0</w:t>
      </w:r>
      <w:r>
        <w:rPr>
          <w:lang w:val="en-GB"/>
        </w:rPr>
        <w:t>16</w:t>
      </w:r>
      <w:r w:rsidRPr="0083338E">
        <w:rPr>
          <w:rFonts w:hint="eastAsia"/>
          <w:lang w:val="en-GB"/>
        </w:rPr>
        <w:t>年</w:t>
      </w:r>
      <w:r>
        <w:rPr>
          <w:lang w:val="en-GB"/>
        </w:rPr>
        <w:t>1</w:t>
      </w:r>
      <w:r w:rsidRPr="0083338E">
        <w:rPr>
          <w:rFonts w:hint="eastAsia"/>
          <w:lang w:val="en-GB"/>
        </w:rPr>
        <w:t>月</w:t>
      </w:r>
      <w:r>
        <w:rPr>
          <w:lang w:val="en-GB"/>
        </w:rPr>
        <w:t>2</w:t>
      </w:r>
      <w:r w:rsidRPr="0083338E">
        <w:rPr>
          <w:lang w:val="en-GB"/>
        </w:rPr>
        <w:t>0</w:t>
      </w:r>
      <w:r w:rsidRPr="0083338E">
        <w:rPr>
          <w:rFonts w:hint="eastAsia"/>
          <w:lang w:val="en-GB"/>
        </w:rPr>
        <w:t>日的普通照会中</w:t>
      </w:r>
      <w:r>
        <w:rPr>
          <w:rFonts w:hint="eastAsia"/>
          <w:lang w:val="en-GB"/>
        </w:rPr>
        <w:t>，</w:t>
      </w:r>
      <w:r w:rsidRPr="0083338E">
        <w:rPr>
          <w:rFonts w:hint="eastAsia"/>
          <w:lang w:val="en-GB"/>
        </w:rPr>
        <w:t>缔约国重申了先前的意见。</w:t>
      </w:r>
    </w:p>
    <w:p w14:paraId="0DC61580" w14:textId="1DFF14DF" w:rsidR="0083338E" w:rsidRPr="0083338E" w:rsidRDefault="0083338E" w:rsidP="0083338E">
      <w:pPr>
        <w:pStyle w:val="SingleTxtGC"/>
        <w:rPr>
          <w:lang w:val="en-GB"/>
        </w:rPr>
      </w:pPr>
      <w:r>
        <w:rPr>
          <w:lang w:val="en-GB"/>
        </w:rPr>
        <w:t>8.2</w:t>
      </w:r>
      <w:r w:rsidRPr="0083338E">
        <w:rPr>
          <w:lang w:val="en-GB"/>
        </w:rPr>
        <w:tab/>
      </w:r>
      <w:r w:rsidRPr="0083338E">
        <w:rPr>
          <w:rFonts w:hint="eastAsia"/>
          <w:lang w:val="en-GB"/>
        </w:rPr>
        <w:t>缔约国特别指出</w:t>
      </w:r>
      <w:r>
        <w:rPr>
          <w:rFonts w:hint="eastAsia"/>
          <w:lang w:val="en-GB"/>
        </w:rPr>
        <w:t>，</w:t>
      </w:r>
      <w:r>
        <w:rPr>
          <w:lang w:val="en-GB"/>
        </w:rPr>
        <w:t>2</w:t>
      </w:r>
      <w:r w:rsidRPr="0083338E">
        <w:rPr>
          <w:lang w:val="en-GB"/>
        </w:rPr>
        <w:t>0</w:t>
      </w:r>
      <w:r>
        <w:rPr>
          <w:lang w:val="en-GB"/>
        </w:rPr>
        <w:t>13</w:t>
      </w:r>
      <w:r w:rsidRPr="0083338E">
        <w:rPr>
          <w:rFonts w:hint="eastAsia"/>
          <w:lang w:val="en-GB"/>
        </w:rPr>
        <w:t>年</w:t>
      </w:r>
      <w:r>
        <w:rPr>
          <w:lang w:val="en-GB"/>
        </w:rPr>
        <w:t>9</w:t>
      </w:r>
      <w:r w:rsidRPr="0083338E">
        <w:rPr>
          <w:rFonts w:hint="eastAsia"/>
          <w:lang w:val="en-GB"/>
        </w:rPr>
        <w:t>月</w:t>
      </w:r>
      <w:r>
        <w:rPr>
          <w:lang w:val="en-GB"/>
        </w:rPr>
        <w:t>27</w:t>
      </w:r>
      <w:r w:rsidRPr="0083338E">
        <w:rPr>
          <w:rFonts w:hint="eastAsia"/>
          <w:lang w:val="en-GB"/>
        </w:rPr>
        <w:t>日</w:t>
      </w:r>
      <w:proofErr w:type="spellStart"/>
      <w:r>
        <w:rPr>
          <w:lang w:val="en-GB"/>
        </w:rPr>
        <w:t>Mirzo</w:t>
      </w:r>
      <w:r w:rsidRPr="0083338E">
        <w:rPr>
          <w:lang w:val="en-GB"/>
        </w:rPr>
        <w:t>-</w:t>
      </w:r>
      <w:r>
        <w:rPr>
          <w:lang w:val="en-GB"/>
        </w:rPr>
        <w:t>Ulugbeksk</w:t>
      </w:r>
      <w:proofErr w:type="spellEnd"/>
      <w:r w:rsidRPr="0083338E">
        <w:rPr>
          <w:rFonts w:hint="eastAsia"/>
          <w:lang w:val="en-GB"/>
        </w:rPr>
        <w:t>区际法院</w:t>
      </w:r>
      <w:proofErr w:type="gramStart"/>
      <w:r w:rsidRPr="0083338E">
        <w:rPr>
          <w:rFonts w:hint="eastAsia"/>
          <w:lang w:val="en-GB"/>
        </w:rPr>
        <w:t>作出</w:t>
      </w:r>
      <w:proofErr w:type="gramEnd"/>
      <w:r w:rsidRPr="0083338E">
        <w:rPr>
          <w:rFonts w:hint="eastAsia"/>
          <w:lang w:val="en-GB"/>
        </w:rPr>
        <w:t>的驳回提交人就举行抗议一事提出的上诉的裁决</w:t>
      </w:r>
      <w:r>
        <w:rPr>
          <w:rFonts w:hint="eastAsia"/>
          <w:lang w:val="en-GB"/>
        </w:rPr>
        <w:t>，</w:t>
      </w:r>
      <w:r w:rsidRPr="0083338E">
        <w:rPr>
          <w:rFonts w:hint="eastAsia"/>
          <w:lang w:val="en-GB"/>
        </w:rPr>
        <w:t>依据的是主管机构已经有效、及时地</w:t>
      </w:r>
      <w:r w:rsidRPr="00833B3C">
        <w:rPr>
          <w:rFonts w:hint="eastAsia"/>
          <w:spacing w:val="-4"/>
          <w:lang w:val="en-GB"/>
        </w:rPr>
        <w:t>审议了申请这一事实。此外，提交人未能证明他蒙受了精神损害，也没有提出证据</w:t>
      </w:r>
      <w:r w:rsidRPr="0083338E">
        <w:rPr>
          <w:rFonts w:hint="eastAsia"/>
          <w:lang w:val="en-GB"/>
        </w:rPr>
        <w:t>证明市政内务局官员施加了压力。</w:t>
      </w:r>
    </w:p>
    <w:p w14:paraId="0333902B" w14:textId="77777777" w:rsidR="0083338E" w:rsidRPr="0083338E" w:rsidRDefault="0083338E" w:rsidP="000F6373">
      <w:pPr>
        <w:pStyle w:val="H23GC"/>
        <w:rPr>
          <w:lang w:val="en-GB"/>
        </w:rPr>
      </w:pPr>
      <w:r w:rsidRPr="0083338E">
        <w:rPr>
          <w:lang w:val="en-GB"/>
        </w:rPr>
        <w:lastRenderedPageBreak/>
        <w:tab/>
      </w:r>
      <w:r w:rsidRPr="0083338E">
        <w:rPr>
          <w:lang w:val="en-GB"/>
        </w:rPr>
        <w:tab/>
      </w:r>
      <w:r w:rsidRPr="0083338E">
        <w:rPr>
          <w:rFonts w:hint="eastAsia"/>
          <w:lang w:val="en-GB"/>
        </w:rPr>
        <w:t>委员会需处理的问题和议事情况</w:t>
      </w:r>
    </w:p>
    <w:p w14:paraId="6C2E6BBA" w14:textId="77777777" w:rsidR="0083338E" w:rsidRPr="0083338E" w:rsidRDefault="0083338E" w:rsidP="00CC2751">
      <w:pPr>
        <w:pStyle w:val="H4GC"/>
        <w:spacing w:after="180"/>
        <w:rPr>
          <w:lang w:val="en-GB"/>
        </w:rPr>
      </w:pPr>
      <w:r w:rsidRPr="0083338E">
        <w:rPr>
          <w:i/>
          <w:lang w:val="en-GB"/>
        </w:rPr>
        <w:tab/>
      </w:r>
      <w:r w:rsidRPr="0083338E">
        <w:rPr>
          <w:i/>
          <w:lang w:val="en-GB"/>
        </w:rPr>
        <w:tab/>
      </w:r>
      <w:r w:rsidRPr="0083338E">
        <w:rPr>
          <w:rFonts w:hint="eastAsia"/>
          <w:lang w:val="en-GB"/>
        </w:rPr>
        <w:t>审议可否受理问题</w:t>
      </w:r>
    </w:p>
    <w:p w14:paraId="4BE7C1EC" w14:textId="52E091DC" w:rsidR="0083338E" w:rsidRPr="0083338E" w:rsidRDefault="0083338E" w:rsidP="00CC2751">
      <w:pPr>
        <w:pStyle w:val="SingleTxtGC"/>
        <w:spacing w:line="340" w:lineRule="exact"/>
        <w:rPr>
          <w:lang w:val="en-GB"/>
        </w:rPr>
      </w:pPr>
      <w:r>
        <w:rPr>
          <w:lang w:val="en-GB"/>
        </w:rPr>
        <w:t>9.1</w:t>
      </w:r>
      <w:r w:rsidR="000F6373">
        <w:rPr>
          <w:lang w:val="en-GB"/>
        </w:rPr>
        <w:tab/>
      </w:r>
      <w:r w:rsidRPr="0083338E">
        <w:rPr>
          <w:rFonts w:hint="eastAsia"/>
          <w:lang w:val="en-GB"/>
        </w:rPr>
        <w:t>在审议来文所载的任何指称之前</w:t>
      </w:r>
      <w:r>
        <w:rPr>
          <w:rFonts w:hint="eastAsia"/>
          <w:lang w:val="en-GB"/>
        </w:rPr>
        <w:t>，</w:t>
      </w:r>
      <w:r w:rsidRPr="0083338E">
        <w:rPr>
          <w:rFonts w:hint="eastAsia"/>
          <w:lang w:val="en-GB"/>
        </w:rPr>
        <w:t>委员会必须根据议事规则第</w:t>
      </w:r>
      <w:r>
        <w:rPr>
          <w:lang w:val="en-GB"/>
        </w:rPr>
        <w:t>97</w:t>
      </w:r>
      <w:r w:rsidRPr="0083338E">
        <w:rPr>
          <w:rFonts w:hint="eastAsia"/>
          <w:lang w:val="en-GB"/>
        </w:rPr>
        <w:t>条</w:t>
      </w:r>
      <w:r>
        <w:rPr>
          <w:rFonts w:hint="eastAsia"/>
          <w:lang w:val="en-GB"/>
        </w:rPr>
        <w:t>，</w:t>
      </w:r>
      <w:r w:rsidRPr="0083338E">
        <w:rPr>
          <w:rFonts w:hint="eastAsia"/>
          <w:lang w:val="en-GB"/>
        </w:rPr>
        <w:t>决定来文是否符合《任择议定书》规定的受理条件。</w:t>
      </w:r>
    </w:p>
    <w:p w14:paraId="1507552D" w14:textId="0C488941" w:rsidR="0083338E" w:rsidRPr="0083338E" w:rsidRDefault="0083338E" w:rsidP="00CC2751">
      <w:pPr>
        <w:pStyle w:val="SingleTxtGC"/>
        <w:spacing w:line="340" w:lineRule="exact"/>
        <w:rPr>
          <w:lang w:val="en-GB"/>
        </w:rPr>
      </w:pPr>
      <w:r>
        <w:rPr>
          <w:lang w:val="en-GB"/>
        </w:rPr>
        <w:t>9.2</w:t>
      </w:r>
      <w:r w:rsidR="000F6373">
        <w:rPr>
          <w:lang w:val="en-GB"/>
        </w:rPr>
        <w:tab/>
      </w:r>
      <w:r w:rsidRPr="009642AB">
        <w:rPr>
          <w:rFonts w:hint="eastAsia"/>
          <w:spacing w:val="2"/>
          <w:lang w:val="en-GB"/>
        </w:rPr>
        <w:t>根据《任择议定书》第五条第二款</w:t>
      </w:r>
      <w:r w:rsidRPr="009642AB">
        <w:rPr>
          <w:spacing w:val="2"/>
          <w:lang w:val="en-GB"/>
        </w:rPr>
        <w:t>(</w:t>
      </w:r>
      <w:r w:rsidRPr="009642AB">
        <w:rPr>
          <w:rFonts w:hint="eastAsia"/>
          <w:spacing w:val="2"/>
          <w:lang w:val="en-GB"/>
        </w:rPr>
        <w:t>子</w:t>
      </w:r>
      <w:r w:rsidRPr="009642AB">
        <w:rPr>
          <w:spacing w:val="2"/>
          <w:lang w:val="en-GB"/>
        </w:rPr>
        <w:t>)</w:t>
      </w:r>
      <w:r w:rsidRPr="009642AB">
        <w:rPr>
          <w:rFonts w:hint="eastAsia"/>
          <w:spacing w:val="2"/>
          <w:lang w:val="en-GB"/>
        </w:rPr>
        <w:t>项的要求，委员会已确定同一事项不</w:t>
      </w:r>
      <w:r w:rsidRPr="0083338E">
        <w:rPr>
          <w:rFonts w:hint="eastAsia"/>
          <w:lang w:val="en-GB"/>
        </w:rPr>
        <w:t>在另一国际调查或解决程序之下得到审查。</w:t>
      </w:r>
    </w:p>
    <w:p w14:paraId="555B5C0A" w14:textId="55C63E68" w:rsidR="0083338E" w:rsidRPr="0083338E" w:rsidRDefault="0083338E" w:rsidP="00CC2751">
      <w:pPr>
        <w:pStyle w:val="SingleTxtGC"/>
        <w:spacing w:line="340" w:lineRule="exact"/>
        <w:rPr>
          <w:lang w:val="en-GB"/>
        </w:rPr>
      </w:pPr>
      <w:r>
        <w:rPr>
          <w:lang w:val="en-GB"/>
        </w:rPr>
        <w:t>9.3</w:t>
      </w:r>
      <w:r w:rsidR="000F6373">
        <w:rPr>
          <w:lang w:val="en-GB"/>
        </w:rPr>
        <w:tab/>
      </w:r>
      <w:r w:rsidRPr="00CB3DD1">
        <w:rPr>
          <w:rFonts w:hint="eastAsia"/>
          <w:spacing w:val="2"/>
          <w:lang w:val="en-GB"/>
        </w:rPr>
        <w:t>委员会注意到提交人说，所有可用的国内补救办法都已经用尽。委员会</w:t>
      </w:r>
      <w:r w:rsidRPr="004A4025">
        <w:rPr>
          <w:rFonts w:hint="eastAsia"/>
          <w:spacing w:val="4"/>
          <w:lang w:val="en-GB"/>
        </w:rPr>
        <w:t>还</w:t>
      </w:r>
      <w:r w:rsidRPr="00CB3DD1">
        <w:rPr>
          <w:rFonts w:hint="eastAsia"/>
          <w:spacing w:val="-6"/>
          <w:lang w:val="en-GB"/>
        </w:rPr>
        <w:t>注意到，缔约国没有以此为由对来文提出质疑。因此，委员会认为，《任择议定书》</w:t>
      </w:r>
      <w:r w:rsidRPr="0083338E">
        <w:rPr>
          <w:rFonts w:hint="eastAsia"/>
          <w:lang w:val="en-GB"/>
        </w:rPr>
        <w:t>第五条第二款</w:t>
      </w:r>
      <w:r>
        <w:rPr>
          <w:lang w:val="en-GB"/>
        </w:rPr>
        <w:t>(</w:t>
      </w:r>
      <w:r w:rsidRPr="0083338E">
        <w:rPr>
          <w:rFonts w:hint="eastAsia"/>
          <w:lang w:val="en-GB"/>
        </w:rPr>
        <w:t>丑</w:t>
      </w:r>
      <w:r>
        <w:rPr>
          <w:lang w:val="en-GB"/>
        </w:rPr>
        <w:t>)</w:t>
      </w:r>
      <w:r w:rsidRPr="0083338E">
        <w:rPr>
          <w:rFonts w:hint="eastAsia"/>
          <w:lang w:val="en-GB"/>
        </w:rPr>
        <w:t>项并不妨碍它审查来文。</w:t>
      </w:r>
    </w:p>
    <w:p w14:paraId="2CE6CA6B" w14:textId="3E35E1AA" w:rsidR="0083338E" w:rsidRPr="0083338E" w:rsidRDefault="0083338E" w:rsidP="00CC2751">
      <w:pPr>
        <w:pStyle w:val="SingleTxtGC"/>
        <w:spacing w:line="340" w:lineRule="exact"/>
        <w:rPr>
          <w:lang w:val="en-GB"/>
        </w:rPr>
      </w:pPr>
      <w:r>
        <w:rPr>
          <w:lang w:val="en-GB"/>
        </w:rPr>
        <w:t>9.4</w:t>
      </w:r>
      <w:r w:rsidR="000F6373">
        <w:rPr>
          <w:lang w:val="en-GB"/>
        </w:rPr>
        <w:tab/>
      </w:r>
      <w:r w:rsidRPr="0083338E">
        <w:rPr>
          <w:rFonts w:hint="eastAsia"/>
          <w:lang w:val="en-GB"/>
        </w:rPr>
        <w:t>此外</w:t>
      </w:r>
      <w:r>
        <w:rPr>
          <w:rFonts w:hint="eastAsia"/>
          <w:lang w:val="en-GB"/>
        </w:rPr>
        <w:t>，</w:t>
      </w:r>
      <w:r w:rsidRPr="0083338E">
        <w:rPr>
          <w:rFonts w:hint="eastAsia"/>
          <w:lang w:val="en-GB"/>
        </w:rPr>
        <w:t>委员会注意到提交人的指称</w:t>
      </w:r>
      <w:r>
        <w:rPr>
          <w:rFonts w:hint="eastAsia"/>
          <w:lang w:val="en-GB"/>
        </w:rPr>
        <w:t>，</w:t>
      </w:r>
      <w:r w:rsidRPr="0083338E">
        <w:rPr>
          <w:rFonts w:hint="eastAsia"/>
          <w:lang w:val="en-GB"/>
        </w:rPr>
        <w:t>即他在《公约》第二十一条之下受到保护的集会自由权受到任意限制</w:t>
      </w:r>
      <w:r>
        <w:rPr>
          <w:rFonts w:hint="eastAsia"/>
          <w:lang w:val="en-GB"/>
        </w:rPr>
        <w:t>，</w:t>
      </w:r>
      <w:r w:rsidRPr="0083338E">
        <w:rPr>
          <w:rFonts w:hint="eastAsia"/>
          <w:lang w:val="en-GB"/>
        </w:rPr>
        <w:t>因为有关机构没有对他举行和平抗议的申请进行审查</w:t>
      </w:r>
      <w:r>
        <w:rPr>
          <w:rFonts w:hint="eastAsia"/>
          <w:lang w:val="en-GB"/>
        </w:rPr>
        <w:t>，</w:t>
      </w:r>
      <w:r w:rsidRPr="0083338E">
        <w:rPr>
          <w:rFonts w:hint="eastAsia"/>
          <w:lang w:val="en-GB"/>
        </w:rPr>
        <w:t>而是将其转交给了警方。然而</w:t>
      </w:r>
      <w:r>
        <w:rPr>
          <w:rFonts w:hint="eastAsia"/>
          <w:lang w:val="en-GB"/>
        </w:rPr>
        <w:t>，</w:t>
      </w:r>
      <w:r w:rsidRPr="0083338E">
        <w:rPr>
          <w:rFonts w:hint="eastAsia"/>
          <w:lang w:val="en-GB"/>
        </w:rPr>
        <w:t>委员会注意到</w:t>
      </w:r>
      <w:r>
        <w:rPr>
          <w:rFonts w:hint="eastAsia"/>
          <w:lang w:val="en-GB"/>
        </w:rPr>
        <w:t>，</w:t>
      </w:r>
      <w:r w:rsidRPr="0083338E">
        <w:rPr>
          <w:rFonts w:hint="eastAsia"/>
          <w:lang w:val="en-GB"/>
        </w:rPr>
        <w:t>根据提交人本人的陈述</w:t>
      </w:r>
      <w:r>
        <w:rPr>
          <w:rFonts w:hint="eastAsia"/>
          <w:lang w:val="en-GB"/>
        </w:rPr>
        <w:t>，</w:t>
      </w:r>
      <w:r w:rsidRPr="0083338E">
        <w:rPr>
          <w:rFonts w:hint="eastAsia"/>
          <w:lang w:val="en-GB"/>
        </w:rPr>
        <w:t>提交人请求允许他本人举行抗议。</w:t>
      </w:r>
    </w:p>
    <w:p w14:paraId="2CF03C18" w14:textId="1BF22E02" w:rsidR="0083338E" w:rsidRPr="0083338E" w:rsidRDefault="0083338E" w:rsidP="00CC2751">
      <w:pPr>
        <w:pStyle w:val="SingleTxtGC"/>
        <w:spacing w:line="340" w:lineRule="exact"/>
        <w:rPr>
          <w:lang w:val="en-GB"/>
        </w:rPr>
      </w:pPr>
      <w:r>
        <w:rPr>
          <w:lang w:val="en-GB"/>
        </w:rPr>
        <w:t>9.5</w:t>
      </w:r>
      <w:r w:rsidR="000F6373">
        <w:rPr>
          <w:lang w:val="en-GB"/>
        </w:rPr>
        <w:tab/>
      </w:r>
      <w:r w:rsidRPr="0083338E">
        <w:rPr>
          <w:rFonts w:hint="eastAsia"/>
          <w:lang w:val="en-GB"/>
        </w:rPr>
        <w:t>委员会忆及</w:t>
      </w:r>
      <w:r>
        <w:rPr>
          <w:rFonts w:hint="eastAsia"/>
          <w:lang w:val="en-GB"/>
        </w:rPr>
        <w:t>，</w:t>
      </w:r>
      <w:r w:rsidRPr="0083338E">
        <w:rPr>
          <w:rFonts w:hint="eastAsia"/>
          <w:lang w:val="en-GB"/>
        </w:rPr>
        <w:t>尽管集会的概念意味着参加集会者将不止一人</w:t>
      </w:r>
      <w:r>
        <w:rPr>
          <w:rFonts w:hint="eastAsia"/>
          <w:lang w:val="en-GB"/>
        </w:rPr>
        <w:t>，</w:t>
      </w:r>
      <w:r w:rsidRPr="0083338E">
        <w:rPr>
          <w:rFonts w:hint="eastAsia"/>
          <w:lang w:val="en-GB"/>
        </w:rPr>
        <w:t>但一名抗议者</w:t>
      </w:r>
      <w:r w:rsidRPr="00717A7B">
        <w:rPr>
          <w:rFonts w:hint="eastAsia"/>
          <w:spacing w:val="-4"/>
          <w:lang w:val="en-GB"/>
        </w:rPr>
        <w:t>在《公约》之下享有类似的保护，例如在第十九条之下享有保护。</w:t>
      </w:r>
      <w:r w:rsidRPr="00717A7B">
        <w:rPr>
          <w:spacing w:val="-4"/>
          <w:vertAlign w:val="superscript"/>
          <w:lang w:val="en-GB"/>
        </w:rPr>
        <w:footnoteReference w:id="4"/>
      </w:r>
      <w:r w:rsidR="00CB3DD1" w:rsidRPr="00717A7B">
        <w:rPr>
          <w:spacing w:val="-4"/>
          <w:lang w:val="en-GB"/>
        </w:rPr>
        <w:t xml:space="preserve"> </w:t>
      </w:r>
      <w:r w:rsidRPr="00717A7B">
        <w:rPr>
          <w:rFonts w:hint="eastAsia"/>
          <w:spacing w:val="-4"/>
          <w:lang w:val="en-GB"/>
        </w:rPr>
        <w:t>委员会认为，</w:t>
      </w:r>
      <w:r w:rsidRPr="00E26D4B">
        <w:rPr>
          <w:rFonts w:hint="eastAsia"/>
          <w:spacing w:val="-4"/>
          <w:lang w:val="en-GB"/>
        </w:rPr>
        <w:t>提交人没有提出足够的要素来表明第二十一条意义上的“集会”实际上会在本案中</w:t>
      </w:r>
      <w:r w:rsidRPr="0083338E">
        <w:rPr>
          <w:rFonts w:hint="eastAsia"/>
          <w:lang w:val="en-GB"/>
        </w:rPr>
        <w:t>举行。因此</w:t>
      </w:r>
      <w:r>
        <w:rPr>
          <w:rFonts w:hint="eastAsia"/>
          <w:lang w:val="en-GB"/>
        </w:rPr>
        <w:t>，</w:t>
      </w:r>
      <w:r w:rsidRPr="0083338E">
        <w:rPr>
          <w:rFonts w:hint="eastAsia"/>
          <w:lang w:val="en-GB"/>
        </w:rPr>
        <w:t>在本案的特殊情况下</w:t>
      </w:r>
      <w:r>
        <w:rPr>
          <w:rFonts w:hint="eastAsia"/>
          <w:lang w:val="en-GB"/>
        </w:rPr>
        <w:t>，</w:t>
      </w:r>
      <w:r w:rsidRPr="0083338E">
        <w:rPr>
          <w:rFonts w:hint="eastAsia"/>
          <w:lang w:val="en-GB"/>
        </w:rPr>
        <w:t>委员会认为</w:t>
      </w:r>
      <w:r>
        <w:rPr>
          <w:rFonts w:hint="eastAsia"/>
          <w:lang w:val="en-GB"/>
        </w:rPr>
        <w:t>，</w:t>
      </w:r>
      <w:r w:rsidRPr="0083338E">
        <w:rPr>
          <w:rFonts w:hint="eastAsia"/>
          <w:lang w:val="en-GB"/>
        </w:rPr>
        <w:t>提交人未能为可否受理的目的</w:t>
      </w:r>
      <w:r w:rsidRPr="00E26D4B">
        <w:rPr>
          <w:rFonts w:hint="eastAsia"/>
          <w:spacing w:val="-4"/>
          <w:lang w:val="en-GB"/>
        </w:rPr>
        <w:t>充分证实这一具体指称。因此，根据《任择议定书》第二条，委员会宣布这一部分</w:t>
      </w:r>
      <w:r w:rsidRPr="0083338E">
        <w:rPr>
          <w:rFonts w:hint="eastAsia"/>
          <w:lang w:val="en-GB"/>
        </w:rPr>
        <w:t>来文不予受理。</w:t>
      </w:r>
      <w:r w:rsidRPr="0083338E">
        <w:rPr>
          <w:vertAlign w:val="superscript"/>
          <w:lang w:val="en-GB"/>
        </w:rPr>
        <w:footnoteReference w:id="5"/>
      </w:r>
    </w:p>
    <w:p w14:paraId="173E3AAA" w14:textId="3C37BAAA" w:rsidR="0083338E" w:rsidRPr="0083338E" w:rsidRDefault="0083338E" w:rsidP="00CC2751">
      <w:pPr>
        <w:pStyle w:val="SingleTxtGC"/>
        <w:spacing w:line="340" w:lineRule="exact"/>
        <w:rPr>
          <w:lang w:val="en-GB"/>
        </w:rPr>
      </w:pPr>
      <w:r>
        <w:rPr>
          <w:lang w:val="en-GB"/>
        </w:rPr>
        <w:t>9.6</w:t>
      </w:r>
      <w:r w:rsidR="000F6373">
        <w:rPr>
          <w:lang w:val="en-GB"/>
        </w:rPr>
        <w:tab/>
      </w:r>
      <w:r w:rsidRPr="0083338E">
        <w:rPr>
          <w:rFonts w:hint="eastAsia"/>
          <w:lang w:val="en-GB"/>
        </w:rPr>
        <w:t>委员会认为</w:t>
      </w:r>
      <w:r>
        <w:rPr>
          <w:rFonts w:hint="eastAsia"/>
          <w:lang w:val="en-GB"/>
        </w:rPr>
        <w:t>，</w:t>
      </w:r>
      <w:r w:rsidRPr="0083338E">
        <w:rPr>
          <w:rFonts w:hint="eastAsia"/>
          <w:lang w:val="en-GB"/>
        </w:rPr>
        <w:t>提交人提交的来文提出了《公约》第十九条之下的问题</w:t>
      </w:r>
      <w:r>
        <w:rPr>
          <w:rFonts w:hint="eastAsia"/>
          <w:lang w:val="en-GB"/>
        </w:rPr>
        <w:t>，</w:t>
      </w:r>
      <w:r w:rsidRPr="0083338E">
        <w:rPr>
          <w:rFonts w:hint="eastAsia"/>
          <w:lang w:val="en-GB"/>
        </w:rPr>
        <w:t>这些问题已为受理目的得到充分证实。因此</w:t>
      </w:r>
      <w:r>
        <w:rPr>
          <w:rFonts w:hint="eastAsia"/>
          <w:lang w:val="en-GB"/>
        </w:rPr>
        <w:t>，</w:t>
      </w:r>
      <w:r w:rsidRPr="0083338E">
        <w:rPr>
          <w:rFonts w:hint="eastAsia"/>
          <w:lang w:val="en-GB"/>
        </w:rPr>
        <w:t>委员会宣布这些来文可予受理</w:t>
      </w:r>
      <w:r>
        <w:rPr>
          <w:rFonts w:hint="eastAsia"/>
          <w:lang w:val="en-GB"/>
        </w:rPr>
        <w:t>，</w:t>
      </w:r>
      <w:r w:rsidRPr="0083338E">
        <w:rPr>
          <w:rFonts w:hint="eastAsia"/>
          <w:lang w:val="en-GB"/>
        </w:rPr>
        <w:t>并着手审议实质问题。</w:t>
      </w:r>
    </w:p>
    <w:p w14:paraId="495D4C59" w14:textId="77777777" w:rsidR="0083338E" w:rsidRPr="0083338E" w:rsidRDefault="0083338E" w:rsidP="00CC2751">
      <w:pPr>
        <w:pStyle w:val="H4GC"/>
        <w:spacing w:line="340" w:lineRule="exact"/>
        <w:rPr>
          <w:lang w:val="en-GB"/>
        </w:rPr>
      </w:pPr>
      <w:r w:rsidRPr="0083338E">
        <w:rPr>
          <w:i/>
          <w:lang w:val="en-GB"/>
        </w:rPr>
        <w:tab/>
      </w:r>
      <w:r w:rsidRPr="0083338E">
        <w:rPr>
          <w:i/>
          <w:lang w:val="en-GB"/>
        </w:rPr>
        <w:tab/>
      </w:r>
      <w:r w:rsidRPr="0083338E">
        <w:rPr>
          <w:rFonts w:hint="eastAsia"/>
          <w:lang w:val="en-GB"/>
        </w:rPr>
        <w:t>审议实质问题</w:t>
      </w:r>
    </w:p>
    <w:p w14:paraId="1B46BBD7" w14:textId="45A44054" w:rsidR="0083338E" w:rsidRPr="0083338E" w:rsidRDefault="0083338E" w:rsidP="00CC2751">
      <w:pPr>
        <w:pStyle w:val="SingleTxtGC"/>
        <w:tabs>
          <w:tab w:val="clear" w:pos="1565"/>
          <w:tab w:val="left" w:pos="1701"/>
        </w:tabs>
        <w:spacing w:line="340" w:lineRule="exact"/>
        <w:rPr>
          <w:lang w:val="en-GB"/>
        </w:rPr>
      </w:pPr>
      <w:r>
        <w:rPr>
          <w:lang w:val="en-GB"/>
        </w:rPr>
        <w:t>10.1</w:t>
      </w:r>
      <w:r w:rsidRPr="0083338E">
        <w:rPr>
          <w:lang w:val="en-GB"/>
        </w:rPr>
        <w:tab/>
      </w:r>
      <w:r w:rsidRPr="00A92059">
        <w:rPr>
          <w:rFonts w:hint="eastAsia"/>
          <w:spacing w:val="-4"/>
          <w:lang w:val="en-GB"/>
        </w:rPr>
        <w:t>委员会根据《任择议定书》第五条第一款，参照各方提交的所有资料审议了</w:t>
      </w:r>
      <w:r w:rsidRPr="0083338E">
        <w:rPr>
          <w:rFonts w:hint="eastAsia"/>
          <w:lang w:val="en-GB"/>
        </w:rPr>
        <w:t>来文。</w:t>
      </w:r>
    </w:p>
    <w:p w14:paraId="03A0E1DA" w14:textId="31787151" w:rsidR="0083338E" w:rsidRPr="0083338E" w:rsidRDefault="0083338E" w:rsidP="00CC2751">
      <w:pPr>
        <w:pStyle w:val="SingleTxtGC"/>
        <w:tabs>
          <w:tab w:val="clear" w:pos="1565"/>
          <w:tab w:val="left" w:pos="1701"/>
        </w:tabs>
        <w:spacing w:line="340" w:lineRule="exact"/>
        <w:rPr>
          <w:lang w:val="en-GB"/>
        </w:rPr>
      </w:pPr>
      <w:r>
        <w:rPr>
          <w:lang w:val="en-GB"/>
        </w:rPr>
        <w:t>10.2</w:t>
      </w:r>
      <w:r w:rsidRPr="0083338E">
        <w:rPr>
          <w:lang w:val="en-GB"/>
        </w:rPr>
        <w:tab/>
      </w:r>
      <w:r w:rsidRPr="00A92059">
        <w:rPr>
          <w:rFonts w:hint="eastAsia"/>
          <w:spacing w:val="-6"/>
          <w:lang w:val="en-GB"/>
        </w:rPr>
        <w:t>委员会注意到，提交人的表达自由权受到不当限制，这意味着引起了《公约》</w:t>
      </w:r>
      <w:r w:rsidRPr="0083338E">
        <w:rPr>
          <w:rFonts w:hint="eastAsia"/>
          <w:lang w:val="en-GB"/>
        </w:rPr>
        <w:t>第十九条第二款遭到违反的情况</w:t>
      </w:r>
      <w:r>
        <w:rPr>
          <w:rFonts w:hint="eastAsia"/>
          <w:lang w:val="en-GB"/>
        </w:rPr>
        <w:t>，</w:t>
      </w:r>
      <w:r w:rsidRPr="0083338E">
        <w:rPr>
          <w:rFonts w:hint="eastAsia"/>
          <w:lang w:val="en-GB"/>
        </w:rPr>
        <w:t>因为提交人举行抗议的申请事实上被拒绝</w:t>
      </w:r>
      <w:r>
        <w:rPr>
          <w:rFonts w:hint="eastAsia"/>
          <w:lang w:val="en-GB"/>
        </w:rPr>
        <w:t>，</w:t>
      </w:r>
      <w:r w:rsidRPr="0083338E">
        <w:rPr>
          <w:rFonts w:hint="eastAsia"/>
          <w:lang w:val="en-GB"/>
        </w:rPr>
        <w:t>而没有得到相关市政主管机构的审查。有关方面将提交人的申请转给警方</w:t>
      </w:r>
      <w:r>
        <w:rPr>
          <w:rFonts w:hint="eastAsia"/>
          <w:lang w:val="en-GB"/>
        </w:rPr>
        <w:t>，</w:t>
      </w:r>
      <w:r w:rsidRPr="0083338E">
        <w:rPr>
          <w:rFonts w:hint="eastAsia"/>
          <w:lang w:val="en-GB"/>
        </w:rPr>
        <w:t>目的是对他进行威胁</w:t>
      </w:r>
      <w:r>
        <w:rPr>
          <w:rFonts w:hint="eastAsia"/>
          <w:lang w:val="en-GB"/>
        </w:rPr>
        <w:t>，</w:t>
      </w:r>
      <w:r w:rsidRPr="0083338E">
        <w:rPr>
          <w:rFonts w:hint="eastAsia"/>
          <w:lang w:val="en-GB"/>
        </w:rPr>
        <w:t>并迫使他撤回申请。</w:t>
      </w:r>
    </w:p>
    <w:p w14:paraId="4E052B41" w14:textId="3743E829" w:rsidR="0083338E" w:rsidRPr="0083338E" w:rsidRDefault="0083338E" w:rsidP="00CC2751">
      <w:pPr>
        <w:pStyle w:val="SingleTxtGC"/>
        <w:tabs>
          <w:tab w:val="clear" w:pos="1565"/>
          <w:tab w:val="left" w:pos="1701"/>
        </w:tabs>
        <w:spacing w:line="340" w:lineRule="exact"/>
        <w:rPr>
          <w:lang w:val="en-GB"/>
        </w:rPr>
      </w:pPr>
      <w:r>
        <w:rPr>
          <w:lang w:val="en-GB"/>
        </w:rPr>
        <w:t>10.3</w:t>
      </w:r>
      <w:r w:rsidRPr="0083338E">
        <w:rPr>
          <w:lang w:val="en-GB"/>
        </w:rPr>
        <w:tab/>
      </w:r>
      <w:r w:rsidRPr="00A92059">
        <w:rPr>
          <w:rFonts w:hint="eastAsia"/>
          <w:spacing w:val="2"/>
          <w:lang w:val="en-GB"/>
        </w:rPr>
        <w:t>委员会必须考虑，从《公约》第十九条第三款所述的任何标准来看，对提</w:t>
      </w:r>
      <w:r w:rsidRPr="0083338E">
        <w:rPr>
          <w:rFonts w:hint="eastAsia"/>
          <w:lang w:val="en-GB"/>
        </w:rPr>
        <w:t>交人的表达自由的限制是否合理。</w:t>
      </w:r>
    </w:p>
    <w:p w14:paraId="370D8455" w14:textId="77777777" w:rsidR="00CC2751" w:rsidRDefault="00CC2751">
      <w:pPr>
        <w:tabs>
          <w:tab w:val="clear" w:pos="431"/>
        </w:tabs>
        <w:overflowPunct/>
        <w:adjustRightInd/>
        <w:snapToGrid/>
        <w:spacing w:line="240" w:lineRule="auto"/>
        <w:jc w:val="left"/>
        <w:rPr>
          <w:lang w:val="en-GB"/>
        </w:rPr>
      </w:pPr>
      <w:r>
        <w:rPr>
          <w:lang w:val="en-GB"/>
        </w:rPr>
        <w:br w:type="page"/>
      </w:r>
    </w:p>
    <w:p w14:paraId="37594C42" w14:textId="36BC2F09" w:rsidR="0083338E" w:rsidRPr="0083338E" w:rsidRDefault="0083338E" w:rsidP="005F292E">
      <w:pPr>
        <w:pStyle w:val="SingleTxtGC"/>
        <w:tabs>
          <w:tab w:val="clear" w:pos="1565"/>
          <w:tab w:val="left" w:pos="1701"/>
        </w:tabs>
        <w:rPr>
          <w:lang w:val="en-GB"/>
        </w:rPr>
      </w:pPr>
      <w:r>
        <w:rPr>
          <w:lang w:val="en-GB"/>
        </w:rPr>
        <w:lastRenderedPageBreak/>
        <w:t>10.4</w:t>
      </w:r>
      <w:r w:rsidRPr="0083338E">
        <w:rPr>
          <w:lang w:val="en-GB"/>
        </w:rPr>
        <w:tab/>
      </w:r>
      <w:r w:rsidRPr="0083338E">
        <w:rPr>
          <w:rFonts w:hint="eastAsia"/>
          <w:lang w:val="en-GB"/>
        </w:rPr>
        <w:t>委员会回顾其第</w:t>
      </w:r>
      <w:r>
        <w:rPr>
          <w:lang w:val="en-GB"/>
        </w:rPr>
        <w:t>34</w:t>
      </w:r>
      <w:r w:rsidRPr="0083338E">
        <w:rPr>
          <w:rFonts w:hint="eastAsia"/>
          <w:lang w:val="en-GB"/>
        </w:rPr>
        <w:t>号一般性意见</w:t>
      </w:r>
      <w:r>
        <w:rPr>
          <w:lang w:val="en-GB"/>
        </w:rPr>
        <w:t>(2</w:t>
      </w:r>
      <w:r w:rsidRPr="0083338E">
        <w:rPr>
          <w:lang w:val="en-GB"/>
        </w:rPr>
        <w:t>0</w:t>
      </w:r>
      <w:r>
        <w:rPr>
          <w:lang w:val="en-GB"/>
        </w:rPr>
        <w:t>11</w:t>
      </w:r>
      <w:r w:rsidRPr="0083338E">
        <w:rPr>
          <w:rFonts w:hint="eastAsia"/>
          <w:lang w:val="en-GB"/>
        </w:rPr>
        <w:t>年</w:t>
      </w:r>
      <w:r>
        <w:rPr>
          <w:lang w:val="en-GB"/>
        </w:rPr>
        <w:t>)</w:t>
      </w:r>
      <w:r>
        <w:rPr>
          <w:rFonts w:hint="eastAsia"/>
          <w:lang w:val="en-GB"/>
        </w:rPr>
        <w:t>，</w:t>
      </w:r>
      <w:r w:rsidRPr="0083338E">
        <w:rPr>
          <w:rFonts w:hint="eastAsia"/>
          <w:lang w:val="en-GB"/>
        </w:rPr>
        <w:t>其中第</w:t>
      </w:r>
      <w:r>
        <w:rPr>
          <w:lang w:val="en-GB"/>
        </w:rPr>
        <w:t>2</w:t>
      </w:r>
      <w:r w:rsidRPr="0083338E">
        <w:rPr>
          <w:rFonts w:hint="eastAsia"/>
          <w:lang w:val="en-GB"/>
        </w:rPr>
        <w:t>段指出</w:t>
      </w:r>
      <w:r>
        <w:rPr>
          <w:rFonts w:hint="eastAsia"/>
          <w:lang w:val="en-GB"/>
        </w:rPr>
        <w:t>，</w:t>
      </w:r>
      <w:r w:rsidRPr="0083338E">
        <w:rPr>
          <w:rFonts w:hint="eastAsia"/>
          <w:lang w:val="en-GB"/>
        </w:rPr>
        <w:t>表达自由对任何社会都至关重要</w:t>
      </w:r>
      <w:r>
        <w:rPr>
          <w:rFonts w:hint="eastAsia"/>
          <w:lang w:val="en-GB"/>
        </w:rPr>
        <w:t>，</w:t>
      </w:r>
      <w:r w:rsidRPr="0083338E">
        <w:rPr>
          <w:rFonts w:hint="eastAsia"/>
          <w:lang w:val="en-GB"/>
        </w:rPr>
        <w:t>是每个自由和民主社会的基石。委员会注意到</w:t>
      </w:r>
      <w:r>
        <w:rPr>
          <w:rFonts w:hint="eastAsia"/>
          <w:lang w:val="en-GB"/>
        </w:rPr>
        <w:t>，</w:t>
      </w:r>
      <w:r w:rsidRPr="0083338E">
        <w:rPr>
          <w:rFonts w:hint="eastAsia"/>
          <w:lang w:val="en-GB"/>
        </w:rPr>
        <w:t>《公约》</w:t>
      </w:r>
      <w:r w:rsidRPr="0069465B">
        <w:rPr>
          <w:rFonts w:hint="eastAsia"/>
          <w:spacing w:val="4"/>
          <w:lang w:val="en-GB"/>
        </w:rPr>
        <w:t>第十九条第三款允许对表达自由包括传播信息和思想的自由施加某种限制，但此</w:t>
      </w:r>
      <w:r w:rsidRPr="0083338E">
        <w:rPr>
          <w:rFonts w:hint="eastAsia"/>
          <w:lang w:val="en-GB"/>
        </w:rPr>
        <w:t>种限制以经法律规定</w:t>
      </w:r>
      <w:r>
        <w:rPr>
          <w:rFonts w:hint="eastAsia"/>
          <w:lang w:val="en-GB"/>
        </w:rPr>
        <w:t>，</w:t>
      </w:r>
      <w:r w:rsidRPr="0083338E">
        <w:rPr>
          <w:rFonts w:hint="eastAsia"/>
          <w:lang w:val="en-GB"/>
        </w:rPr>
        <w:t>且为尊重他人权利或名誉或保障国家安全或公共秩序</w:t>
      </w:r>
      <w:r w:rsidRPr="0069465B">
        <w:rPr>
          <w:spacing w:val="-4"/>
          <w:lang w:val="en-GB"/>
        </w:rPr>
        <w:t>(</w:t>
      </w:r>
      <w:r w:rsidRPr="0069465B">
        <w:rPr>
          <w:rFonts w:hint="eastAsia"/>
          <w:spacing w:val="-4"/>
          <w:lang w:val="en-GB"/>
        </w:rPr>
        <w:t>或公共卫生或风化</w:t>
      </w:r>
      <w:r w:rsidRPr="0069465B">
        <w:rPr>
          <w:spacing w:val="-4"/>
          <w:lang w:val="en-GB"/>
        </w:rPr>
        <w:t>)</w:t>
      </w:r>
      <w:r w:rsidRPr="0069465B">
        <w:rPr>
          <w:rFonts w:hint="eastAsia"/>
          <w:spacing w:val="-4"/>
          <w:lang w:val="en-GB"/>
        </w:rPr>
        <w:t>所必要者为限。最后，对表达自由的任何限制不得过于宽泛，</w:t>
      </w:r>
      <w:r w:rsidRPr="0069465B">
        <w:rPr>
          <w:rFonts w:hint="eastAsia"/>
          <w:spacing w:val="2"/>
          <w:lang w:val="en-GB"/>
        </w:rPr>
        <w:t>即在可达到相关保护作用的措施中侵扰性最小，并且与受保护的利益相称。</w:t>
      </w:r>
      <w:r w:rsidRPr="0069465B">
        <w:rPr>
          <w:spacing w:val="2"/>
          <w:vertAlign w:val="superscript"/>
          <w:lang w:val="en-GB"/>
        </w:rPr>
        <w:footnoteReference w:id="6"/>
      </w:r>
      <w:r w:rsidR="0069465B">
        <w:rPr>
          <w:spacing w:val="2"/>
          <w:lang w:val="en-GB"/>
        </w:rPr>
        <w:t xml:space="preserve"> </w:t>
      </w:r>
      <w:r w:rsidRPr="0069465B">
        <w:rPr>
          <w:rFonts w:hint="eastAsia"/>
          <w:spacing w:val="2"/>
          <w:lang w:val="en-GB"/>
        </w:rPr>
        <w:t>委</w:t>
      </w:r>
      <w:r w:rsidRPr="0083338E">
        <w:rPr>
          <w:rFonts w:hint="eastAsia"/>
          <w:lang w:val="en-GB"/>
        </w:rPr>
        <w:t>员会回顾</w:t>
      </w:r>
      <w:r>
        <w:rPr>
          <w:rFonts w:hint="eastAsia"/>
          <w:lang w:val="en-GB"/>
        </w:rPr>
        <w:t>，</w:t>
      </w:r>
      <w:r w:rsidRPr="0083338E">
        <w:rPr>
          <w:rFonts w:hint="eastAsia"/>
          <w:lang w:val="en-GB"/>
        </w:rPr>
        <w:t>缔约国有责任证明对提交人在《公约》第十九条之下的权利的限制是必要而且相称的。</w:t>
      </w:r>
      <w:r w:rsidRPr="0083338E">
        <w:rPr>
          <w:vertAlign w:val="superscript"/>
          <w:lang w:val="en-GB"/>
        </w:rPr>
        <w:footnoteReference w:id="7"/>
      </w:r>
    </w:p>
    <w:p w14:paraId="77CF4C2D" w14:textId="785BE691" w:rsidR="0083338E" w:rsidRPr="0083338E" w:rsidRDefault="0083338E" w:rsidP="00B27678">
      <w:pPr>
        <w:pStyle w:val="SingleTxtGC"/>
        <w:tabs>
          <w:tab w:val="clear" w:pos="1565"/>
          <w:tab w:val="left" w:pos="1701"/>
        </w:tabs>
        <w:rPr>
          <w:lang w:val="en-GB"/>
        </w:rPr>
      </w:pPr>
      <w:r>
        <w:rPr>
          <w:lang w:val="en-GB"/>
        </w:rPr>
        <w:t>10.5</w:t>
      </w:r>
      <w:r w:rsidR="005F292E">
        <w:rPr>
          <w:lang w:val="en-GB"/>
        </w:rPr>
        <w:tab/>
      </w:r>
      <w:r w:rsidRPr="0083338E">
        <w:rPr>
          <w:rFonts w:hint="eastAsia"/>
          <w:lang w:val="en-GB"/>
        </w:rPr>
        <w:t>委员会认为</w:t>
      </w:r>
      <w:r>
        <w:rPr>
          <w:rFonts w:hint="eastAsia"/>
          <w:lang w:val="en-GB"/>
        </w:rPr>
        <w:t>，</w:t>
      </w:r>
      <w:r w:rsidRPr="0083338E">
        <w:rPr>
          <w:rFonts w:hint="eastAsia"/>
          <w:lang w:val="en-GB"/>
        </w:rPr>
        <w:t>在本案中</w:t>
      </w:r>
      <w:r>
        <w:rPr>
          <w:rFonts w:hint="eastAsia"/>
          <w:lang w:val="en-GB"/>
        </w:rPr>
        <w:t>，</w:t>
      </w:r>
      <w:r w:rsidRPr="0083338E">
        <w:rPr>
          <w:rFonts w:hint="eastAsia"/>
          <w:lang w:val="en-GB"/>
        </w:rPr>
        <w:t>地方行政主管机构事实上没有批准提交人提出的举行抗议的申请</w:t>
      </w:r>
      <w:r>
        <w:rPr>
          <w:rFonts w:hint="eastAsia"/>
          <w:lang w:val="en-GB"/>
        </w:rPr>
        <w:t>，</w:t>
      </w:r>
      <w:r w:rsidRPr="0083338E">
        <w:rPr>
          <w:rFonts w:hint="eastAsia"/>
          <w:lang w:val="en-GB"/>
        </w:rPr>
        <w:t>这使人对提交人在《公约》第十九条之下的权利受到的限制的</w:t>
      </w:r>
      <w:r w:rsidRPr="00B27678">
        <w:rPr>
          <w:rFonts w:hint="eastAsia"/>
          <w:spacing w:val="-10"/>
          <w:lang w:val="en-GB"/>
        </w:rPr>
        <w:t>必要性和相称性产生严重怀疑。委员会还注意到，即使以安全为由并援引其《宪法》，</w:t>
      </w:r>
      <w:r w:rsidRPr="00DA6F3A">
        <w:rPr>
          <w:rFonts w:hint="eastAsia"/>
          <w:spacing w:val="4"/>
          <w:lang w:val="en-GB"/>
        </w:rPr>
        <w:t>缔约国也未能提供任何具体资料，说明为何对提交人施加的限制如《公约》第十</w:t>
      </w:r>
      <w:r w:rsidRPr="0083338E">
        <w:rPr>
          <w:rFonts w:hint="eastAsia"/>
          <w:lang w:val="en-GB"/>
        </w:rPr>
        <w:t>九条第三款所规定的那样</w:t>
      </w:r>
      <w:r>
        <w:rPr>
          <w:rFonts w:hint="eastAsia"/>
          <w:lang w:val="en-GB"/>
        </w:rPr>
        <w:t>，</w:t>
      </w:r>
      <w:r w:rsidRPr="0083338E">
        <w:rPr>
          <w:rFonts w:hint="eastAsia"/>
          <w:lang w:val="en-GB"/>
        </w:rPr>
        <w:t>属于为保障安全所必要。此外</w:t>
      </w:r>
      <w:r>
        <w:rPr>
          <w:rFonts w:hint="eastAsia"/>
          <w:lang w:val="en-GB"/>
        </w:rPr>
        <w:t>，</w:t>
      </w:r>
      <w:r w:rsidRPr="0083338E">
        <w:rPr>
          <w:rFonts w:hint="eastAsia"/>
          <w:lang w:val="en-GB"/>
        </w:rPr>
        <w:t>缔约国没有证明所选择的措施在性质上最不具侵扰性或与其想要保护的利益相称。委员会认为</w:t>
      </w:r>
      <w:r>
        <w:rPr>
          <w:rFonts w:hint="eastAsia"/>
          <w:lang w:val="en-GB"/>
        </w:rPr>
        <w:t>，</w:t>
      </w:r>
      <w:r w:rsidRPr="0083338E">
        <w:rPr>
          <w:rFonts w:hint="eastAsia"/>
          <w:lang w:val="en-GB"/>
        </w:rPr>
        <w:t>在本案的情况下</w:t>
      </w:r>
      <w:r>
        <w:rPr>
          <w:rFonts w:hint="eastAsia"/>
          <w:lang w:val="en-GB"/>
        </w:rPr>
        <w:t>，</w:t>
      </w:r>
      <w:r w:rsidRPr="0083338E">
        <w:rPr>
          <w:rFonts w:hint="eastAsia"/>
          <w:lang w:val="en-GB"/>
        </w:rPr>
        <w:t>从《公约》第十九条第三款规定的条件来看</w:t>
      </w:r>
      <w:r>
        <w:rPr>
          <w:rFonts w:hint="eastAsia"/>
          <w:lang w:val="en-GB"/>
        </w:rPr>
        <w:t>，</w:t>
      </w:r>
      <w:r w:rsidRPr="0083338E">
        <w:rPr>
          <w:rFonts w:hint="eastAsia"/>
          <w:lang w:val="en-GB"/>
        </w:rPr>
        <w:t>对提交人实行的限制毫无道理。因此</w:t>
      </w:r>
      <w:r>
        <w:rPr>
          <w:rFonts w:hint="eastAsia"/>
          <w:lang w:val="en-GB"/>
        </w:rPr>
        <w:t>，</w:t>
      </w:r>
      <w:r w:rsidRPr="0083338E">
        <w:rPr>
          <w:rFonts w:hint="eastAsia"/>
          <w:lang w:val="en-GB"/>
        </w:rPr>
        <w:t>委员会得出结论认为</w:t>
      </w:r>
      <w:r>
        <w:rPr>
          <w:rFonts w:hint="eastAsia"/>
          <w:lang w:val="en-GB"/>
        </w:rPr>
        <w:t>，</w:t>
      </w:r>
      <w:r w:rsidRPr="0083338E">
        <w:rPr>
          <w:rFonts w:hint="eastAsia"/>
          <w:lang w:val="en-GB"/>
        </w:rPr>
        <w:t>提交人在《公约》第十九条第二款之下的权利遭到侵犯。</w:t>
      </w:r>
      <w:r w:rsidRPr="0083338E">
        <w:rPr>
          <w:vertAlign w:val="superscript"/>
          <w:lang w:val="en-GB"/>
        </w:rPr>
        <w:footnoteReference w:id="8"/>
      </w:r>
    </w:p>
    <w:p w14:paraId="66AA5022" w14:textId="45423CF3" w:rsidR="0083338E" w:rsidRPr="0083338E" w:rsidRDefault="0083338E" w:rsidP="0083338E">
      <w:pPr>
        <w:pStyle w:val="SingleTxtGC"/>
        <w:rPr>
          <w:lang w:val="en-GB"/>
        </w:rPr>
      </w:pPr>
      <w:r>
        <w:rPr>
          <w:lang w:val="en-GB"/>
        </w:rPr>
        <w:t>11.</w:t>
      </w:r>
      <w:r w:rsidR="005F292E">
        <w:rPr>
          <w:lang w:val="en-GB"/>
        </w:rPr>
        <w:tab/>
      </w:r>
      <w:r w:rsidRPr="00B22FD5">
        <w:rPr>
          <w:rFonts w:hint="eastAsia"/>
          <w:spacing w:val="2"/>
          <w:lang w:val="en-GB"/>
        </w:rPr>
        <w:t>委员会根据《任择议定书》第五条第四款行事，认为现有事实表明，存在缔</w:t>
      </w:r>
      <w:r w:rsidRPr="0083338E">
        <w:rPr>
          <w:rFonts w:hint="eastAsia"/>
          <w:lang w:val="en-GB"/>
        </w:rPr>
        <w:t>约</w:t>
      </w:r>
      <w:proofErr w:type="gramStart"/>
      <w:r w:rsidRPr="0083338E">
        <w:rPr>
          <w:rFonts w:hint="eastAsia"/>
          <w:lang w:val="en-GB"/>
        </w:rPr>
        <w:t>国违反</w:t>
      </w:r>
      <w:proofErr w:type="gramEnd"/>
      <w:r w:rsidRPr="0083338E">
        <w:rPr>
          <w:rFonts w:hint="eastAsia"/>
          <w:lang w:val="en-GB"/>
        </w:rPr>
        <w:t>《公约》第十九条第二款的情况。</w:t>
      </w:r>
    </w:p>
    <w:p w14:paraId="2ED116DF" w14:textId="3468DE24" w:rsidR="0083338E" w:rsidRPr="0083338E" w:rsidRDefault="0083338E" w:rsidP="0083338E">
      <w:pPr>
        <w:pStyle w:val="SingleTxtGC"/>
        <w:rPr>
          <w:lang w:val="en-GB"/>
        </w:rPr>
      </w:pPr>
      <w:r>
        <w:rPr>
          <w:lang w:val="en-GB"/>
        </w:rPr>
        <w:t>12.</w:t>
      </w:r>
      <w:r w:rsidR="005F292E">
        <w:rPr>
          <w:lang w:val="en-GB"/>
        </w:rPr>
        <w:tab/>
      </w:r>
      <w:r w:rsidRPr="0083338E">
        <w:rPr>
          <w:rFonts w:hint="eastAsia"/>
          <w:lang w:val="en-GB"/>
        </w:rPr>
        <w:t>根据《公约》第二条第三款</w:t>
      </w:r>
      <w:r>
        <w:rPr>
          <w:lang w:val="en-GB"/>
        </w:rPr>
        <w:t>(</w:t>
      </w:r>
      <w:r w:rsidRPr="0083338E">
        <w:rPr>
          <w:rFonts w:hint="eastAsia"/>
          <w:lang w:val="en-GB"/>
        </w:rPr>
        <w:t>甲</w:t>
      </w:r>
      <w:r>
        <w:rPr>
          <w:lang w:val="en-GB"/>
        </w:rPr>
        <w:t>)</w:t>
      </w:r>
      <w:r w:rsidRPr="0083338E">
        <w:rPr>
          <w:rFonts w:hint="eastAsia"/>
          <w:lang w:val="en-GB"/>
        </w:rPr>
        <w:t>项</w:t>
      </w:r>
      <w:r>
        <w:rPr>
          <w:rFonts w:hint="eastAsia"/>
          <w:lang w:val="en-GB"/>
        </w:rPr>
        <w:t>，</w:t>
      </w:r>
      <w:r w:rsidRPr="0083338E">
        <w:rPr>
          <w:rFonts w:hint="eastAsia"/>
          <w:lang w:val="en-GB"/>
        </w:rPr>
        <w:t>缔约国有义务向提交人提供有效补救。</w:t>
      </w:r>
      <w:r w:rsidRPr="00B22FD5">
        <w:rPr>
          <w:rFonts w:hint="eastAsia"/>
          <w:spacing w:val="-6"/>
          <w:lang w:val="en-GB"/>
        </w:rPr>
        <w:t>这要求缔约国向《公约》权利受到侵犯的个人提供充分赔偿。因此，缔约国有义务，</w:t>
      </w:r>
      <w:r w:rsidRPr="003775E6">
        <w:rPr>
          <w:rFonts w:hint="eastAsia"/>
          <w:spacing w:val="-4"/>
          <w:lang w:val="en-GB"/>
        </w:rPr>
        <w:t>除其他外，向提交人提供恰当赔偿。缔约国还有义务采取一切必要步骤，防止今后</w:t>
      </w:r>
      <w:r w:rsidRPr="0083338E">
        <w:rPr>
          <w:rFonts w:hint="eastAsia"/>
          <w:lang w:val="en-GB"/>
        </w:rPr>
        <w:t>发生类似的侵权行为。</w:t>
      </w:r>
    </w:p>
    <w:p w14:paraId="55F76F2A" w14:textId="595BC98D" w:rsidR="00E945C5" w:rsidRDefault="0083338E" w:rsidP="0083338E">
      <w:pPr>
        <w:pStyle w:val="SingleTxtGC"/>
        <w:rPr>
          <w:lang w:val="en-GB"/>
        </w:rPr>
      </w:pPr>
      <w:r>
        <w:rPr>
          <w:lang w:val="en-GB"/>
        </w:rPr>
        <w:t>13.</w:t>
      </w:r>
      <w:r w:rsidR="005F292E">
        <w:rPr>
          <w:lang w:val="en-GB"/>
        </w:rPr>
        <w:tab/>
      </w:r>
      <w:r w:rsidRPr="003775E6">
        <w:rPr>
          <w:rFonts w:hint="eastAsia"/>
          <w:spacing w:val="-6"/>
          <w:lang w:val="en-GB"/>
        </w:rPr>
        <w:t>缔约国加入《任择议定书》，即已承认委员会有权确定是否存在违反《公约》</w:t>
      </w:r>
      <w:r w:rsidRPr="0083338E">
        <w:rPr>
          <w:rFonts w:hint="eastAsia"/>
          <w:lang w:val="en-GB"/>
        </w:rPr>
        <w:t>的情况</w:t>
      </w:r>
      <w:r>
        <w:rPr>
          <w:rFonts w:hint="eastAsia"/>
          <w:lang w:val="en-GB"/>
        </w:rPr>
        <w:t>，</w:t>
      </w:r>
      <w:r w:rsidRPr="0083338E">
        <w:rPr>
          <w:rFonts w:hint="eastAsia"/>
          <w:lang w:val="en-GB"/>
        </w:rPr>
        <w:t>而且缔约国也已根据《公约》第二条规定承诺确保在其领土内和受其管辖的一切个人享有《公约》承认的权利</w:t>
      </w:r>
      <w:r>
        <w:rPr>
          <w:rFonts w:hint="eastAsia"/>
          <w:lang w:val="en-GB"/>
        </w:rPr>
        <w:t>，</w:t>
      </w:r>
      <w:r w:rsidRPr="0083338E">
        <w:rPr>
          <w:rFonts w:hint="eastAsia"/>
          <w:lang w:val="en-GB"/>
        </w:rPr>
        <w:t>并承诺如违约行为经确定成立</w:t>
      </w:r>
      <w:r>
        <w:rPr>
          <w:rFonts w:hint="eastAsia"/>
          <w:lang w:val="en-GB"/>
        </w:rPr>
        <w:t>，</w:t>
      </w:r>
      <w:r w:rsidRPr="0083338E">
        <w:rPr>
          <w:rFonts w:hint="eastAsia"/>
          <w:lang w:val="en-GB"/>
        </w:rPr>
        <w:t>即予以有效的补救。鉴此</w:t>
      </w:r>
      <w:r>
        <w:rPr>
          <w:rFonts w:hint="eastAsia"/>
          <w:lang w:val="en-GB"/>
        </w:rPr>
        <w:t>，</w:t>
      </w:r>
      <w:r w:rsidRPr="0083338E">
        <w:rPr>
          <w:rFonts w:hint="eastAsia"/>
          <w:lang w:val="en-GB"/>
        </w:rPr>
        <w:t>委员会希望缔约国在</w:t>
      </w:r>
      <w:r>
        <w:rPr>
          <w:lang w:val="en-GB"/>
        </w:rPr>
        <w:t>18</w:t>
      </w:r>
      <w:r w:rsidRPr="0083338E">
        <w:rPr>
          <w:lang w:val="en-GB"/>
        </w:rPr>
        <w:t>0</w:t>
      </w:r>
      <w:r w:rsidRPr="0083338E">
        <w:rPr>
          <w:rFonts w:hint="eastAsia"/>
          <w:lang w:val="en-GB"/>
        </w:rPr>
        <w:t>天内提供资料</w:t>
      </w:r>
      <w:r>
        <w:rPr>
          <w:rFonts w:hint="eastAsia"/>
          <w:lang w:val="en-GB"/>
        </w:rPr>
        <w:t>，</w:t>
      </w:r>
      <w:r w:rsidRPr="0083338E">
        <w:rPr>
          <w:rFonts w:hint="eastAsia"/>
          <w:lang w:val="en-GB"/>
        </w:rPr>
        <w:t>说明采取措施落实</w:t>
      </w:r>
      <w:r w:rsidRPr="00E2638D">
        <w:rPr>
          <w:rFonts w:hint="eastAsia"/>
          <w:spacing w:val="-6"/>
          <w:lang w:val="en-GB"/>
        </w:rPr>
        <w:t>委员会《意见》的情况。此外，还请缔约国公布本《意见》，并以缔约国的官方语文</w:t>
      </w:r>
      <w:r w:rsidRPr="0083338E">
        <w:rPr>
          <w:rFonts w:hint="eastAsia"/>
          <w:lang w:val="en-GB"/>
        </w:rPr>
        <w:t>广为传播。</w:t>
      </w:r>
    </w:p>
    <w:p w14:paraId="2629D610" w14:textId="77777777" w:rsidR="008611F3" w:rsidRPr="002D6A9C" w:rsidRDefault="008611F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611F3"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88216" w14:textId="77777777" w:rsidR="0083338E" w:rsidRPr="000D319F" w:rsidRDefault="0083338E" w:rsidP="000D319F">
      <w:pPr>
        <w:pStyle w:val="af0"/>
        <w:spacing w:after="240"/>
        <w:ind w:left="907"/>
        <w:rPr>
          <w:rFonts w:asciiTheme="majorBidi" w:eastAsia="宋体" w:hAnsiTheme="majorBidi" w:cstheme="majorBidi"/>
          <w:sz w:val="21"/>
          <w:szCs w:val="21"/>
          <w:lang w:val="en-US"/>
        </w:rPr>
      </w:pPr>
    </w:p>
    <w:p w14:paraId="023352DF" w14:textId="77777777" w:rsidR="0083338E" w:rsidRPr="000D319F" w:rsidRDefault="0083338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1407D08" w14:textId="77777777" w:rsidR="0083338E" w:rsidRPr="000D319F" w:rsidRDefault="0083338E" w:rsidP="000D319F">
      <w:pPr>
        <w:pStyle w:val="af0"/>
      </w:pPr>
    </w:p>
  </w:endnote>
  <w:endnote w:type="continuationNotice" w:id="1">
    <w:p w14:paraId="7DB4D013" w14:textId="77777777" w:rsidR="0083338E" w:rsidRDefault="008333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3137" w14:textId="77777777" w:rsidR="0083338E" w:rsidRPr="00E945C5" w:rsidRDefault="0083338E" w:rsidP="00E945C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945C5">
      <w:rPr>
        <w:rStyle w:val="af2"/>
        <w:b w:val="0"/>
        <w:snapToGrid w:val="0"/>
        <w:sz w:val="16"/>
      </w:rPr>
      <w:t>GE.21</w:t>
    </w:r>
    <w:proofErr w:type="spellEnd"/>
    <w:r w:rsidRPr="00E945C5">
      <w:rPr>
        <w:rStyle w:val="af2"/>
        <w:b w:val="0"/>
        <w:snapToGrid w:val="0"/>
        <w:sz w:val="16"/>
      </w:rPr>
      <w:t>-05788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7C8C" w14:textId="77777777" w:rsidR="0083338E" w:rsidRPr="00E945C5" w:rsidRDefault="0083338E" w:rsidP="00E945C5">
    <w:pPr>
      <w:pStyle w:val="af0"/>
      <w:tabs>
        <w:tab w:val="clear" w:pos="431"/>
        <w:tab w:val="right" w:pos="9638"/>
      </w:tabs>
      <w:rPr>
        <w:rStyle w:val="af2"/>
      </w:rPr>
    </w:pPr>
    <w:proofErr w:type="spellStart"/>
    <w:r>
      <w:t>GE.21</w:t>
    </w:r>
    <w:proofErr w:type="spellEnd"/>
    <w:r>
      <w:t>-05788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6E48" w14:textId="51D4A31E" w:rsidR="0083338E" w:rsidRPr="00487939" w:rsidRDefault="0083338E"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3F95EB6" wp14:editId="40B352EB">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-05788</w:t>
    </w:r>
    <w:r w:rsidRPr="00EE277A">
      <w:rPr>
        <w:sz w:val="20"/>
        <w:lang w:eastAsia="zh-CN"/>
      </w:rPr>
      <w:t xml:space="preserve"> (C)</w:t>
    </w:r>
    <w:r>
      <w:rPr>
        <w:sz w:val="20"/>
        <w:lang w:eastAsia="zh-CN"/>
      </w:rPr>
      <w:tab/>
      <w:t>230621</w:t>
    </w:r>
    <w:r>
      <w:rPr>
        <w:sz w:val="20"/>
        <w:lang w:eastAsia="zh-CN"/>
      </w:rPr>
      <w:tab/>
      <w:t>290621</w:t>
    </w:r>
    <w:r>
      <w:rPr>
        <w:b/>
        <w:sz w:val="21"/>
      </w:rPr>
      <w:tab/>
    </w:r>
    <w:r>
      <w:rPr>
        <w:rFonts w:hint="eastAsia"/>
        <w:b/>
        <w:noProof/>
        <w:snapToGrid/>
        <w:sz w:val="21"/>
        <w:lang w:val="en-US" w:eastAsia="zh-CN"/>
      </w:rPr>
      <w:drawing>
        <wp:inline distT="0" distB="0" distL="0" distR="0" wp14:anchorId="3A80E34E" wp14:editId="7D9CEA5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EC992" w14:textId="77777777" w:rsidR="0083338E" w:rsidRPr="000157B1" w:rsidRDefault="0083338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8D2FB15" w14:textId="77777777" w:rsidR="0083338E" w:rsidRPr="000157B1" w:rsidRDefault="0083338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684DA57" w14:textId="77777777" w:rsidR="0083338E" w:rsidRDefault="0083338E"/>
  </w:footnote>
  <w:footnote w:id="2">
    <w:p w14:paraId="1DD33588" w14:textId="6557C60E" w:rsidR="0083338E" w:rsidRPr="001D7A43" w:rsidRDefault="0083338E" w:rsidP="003269D8">
      <w:pPr>
        <w:pStyle w:val="a6"/>
      </w:pPr>
      <w:r>
        <w:tab/>
      </w:r>
      <w:r w:rsidRPr="003269D8">
        <w:rPr>
          <w:rStyle w:val="a8"/>
          <w:rFonts w:eastAsia="宋体"/>
          <w:sz w:val="18"/>
          <w:vertAlign w:val="baseline"/>
        </w:rPr>
        <w:t>*</w:t>
      </w:r>
      <w:r>
        <w:rPr>
          <w:sz w:val="20"/>
        </w:rPr>
        <w:tab/>
      </w:r>
      <w:r w:rsidRPr="008D2E5A">
        <w:rPr>
          <w:rFonts w:hint="eastAsia"/>
        </w:rPr>
        <w:t>委员会第</w:t>
      </w:r>
      <w:r w:rsidR="009E784D" w:rsidRPr="009E784D">
        <w:rPr>
          <w:rFonts w:hint="eastAsia"/>
        </w:rPr>
        <w:t>一百三十一</w:t>
      </w:r>
      <w:r w:rsidRPr="008D2E5A">
        <w:rPr>
          <w:rFonts w:hint="eastAsia"/>
        </w:rPr>
        <w:t>届会议</w:t>
      </w:r>
      <w:r w:rsidR="008611F3">
        <w:rPr>
          <w:rFonts w:hint="eastAsia"/>
        </w:rPr>
        <w:t>(2</w:t>
      </w:r>
      <w:r w:rsidRPr="008D2E5A">
        <w:t>0</w:t>
      </w:r>
      <w:r w:rsidR="008611F3">
        <w:t>21</w:t>
      </w:r>
      <w:r w:rsidRPr="008D2E5A">
        <w:rPr>
          <w:rFonts w:hint="eastAsia"/>
        </w:rPr>
        <w:t>年</w:t>
      </w:r>
      <w:r w:rsidR="008611F3">
        <w:rPr>
          <w:rFonts w:hint="eastAsia"/>
        </w:rPr>
        <w:t>3</w:t>
      </w:r>
      <w:r w:rsidRPr="008D2E5A">
        <w:rPr>
          <w:rFonts w:hint="eastAsia"/>
        </w:rPr>
        <w:t>月</w:t>
      </w:r>
      <w:r w:rsidR="008611F3">
        <w:rPr>
          <w:rFonts w:hint="eastAsia"/>
        </w:rPr>
        <w:t>1</w:t>
      </w:r>
      <w:r w:rsidRPr="008D2E5A">
        <w:rPr>
          <w:rFonts w:hint="eastAsia"/>
        </w:rPr>
        <w:t>日至</w:t>
      </w:r>
      <w:r w:rsidR="008611F3">
        <w:rPr>
          <w:rFonts w:hint="eastAsia"/>
        </w:rPr>
        <w:t>2</w:t>
      </w:r>
      <w:r w:rsidR="008611F3">
        <w:t>6</w:t>
      </w:r>
      <w:r w:rsidRPr="008D2E5A">
        <w:rPr>
          <w:rFonts w:hint="eastAsia"/>
        </w:rPr>
        <w:t>日</w:t>
      </w:r>
      <w:r w:rsidR="008611F3">
        <w:rPr>
          <w:rFonts w:hint="eastAsia"/>
        </w:rPr>
        <w:t>)</w:t>
      </w:r>
      <w:r w:rsidRPr="008D2E5A">
        <w:rPr>
          <w:rFonts w:hint="eastAsia"/>
        </w:rPr>
        <w:t>通过。</w:t>
      </w:r>
    </w:p>
  </w:footnote>
  <w:footnote w:id="3">
    <w:p w14:paraId="4AB95FCF" w14:textId="53145FC9" w:rsidR="0083338E" w:rsidRPr="001D7A43" w:rsidRDefault="0083338E" w:rsidP="00120D9E">
      <w:pPr>
        <w:pStyle w:val="a6"/>
        <w:spacing w:after="240"/>
      </w:pPr>
      <w:r w:rsidRPr="001D7A43">
        <w:tab/>
      </w:r>
      <w:r w:rsidRPr="003269D8">
        <w:rPr>
          <w:rStyle w:val="a8"/>
          <w:rFonts w:eastAsia="宋体"/>
          <w:sz w:val="18"/>
          <w:vertAlign w:val="baseline"/>
        </w:rPr>
        <w:t>**</w:t>
      </w:r>
      <w:r w:rsidRPr="003269D8">
        <w:tab/>
      </w:r>
      <w:r w:rsidRPr="000061DA">
        <w:t>委员会下列委员参加了对本来文的审查</w:t>
      </w:r>
      <w:r w:rsidR="008611F3" w:rsidRPr="000061DA">
        <w:t>：</w:t>
      </w:r>
      <w:r w:rsidRPr="000061DA">
        <w:rPr>
          <w:color w:val="333333"/>
          <w:shd w:val="clear" w:color="auto" w:fill="FFFFFF"/>
        </w:rPr>
        <w:t>瓦法</w:t>
      </w:r>
      <w:r w:rsidR="000061DA">
        <w:rPr>
          <w:rFonts w:hint="eastAsia"/>
          <w:color w:val="333333"/>
          <w:shd w:val="clear" w:color="auto" w:fill="FFFFFF"/>
        </w:rPr>
        <w:t>·</w:t>
      </w:r>
      <w:r w:rsidRPr="000061DA">
        <w:rPr>
          <w:color w:val="333333"/>
          <w:shd w:val="clear" w:color="auto" w:fill="FFFFFF"/>
        </w:rPr>
        <w:t>阿什拉夫</w:t>
      </w:r>
      <w:r w:rsidR="000061DA">
        <w:rPr>
          <w:rFonts w:hint="eastAsia"/>
          <w:color w:val="333333"/>
          <w:shd w:val="clear" w:color="auto" w:fill="FFFFFF"/>
        </w:rPr>
        <w:t>·</w:t>
      </w:r>
      <w:r w:rsidRPr="000061DA">
        <w:rPr>
          <w:color w:val="333333"/>
          <w:shd w:val="clear" w:color="auto" w:fill="FFFFFF"/>
        </w:rPr>
        <w:t>莫哈拉姆</w:t>
      </w:r>
      <w:r w:rsidR="000061DA">
        <w:rPr>
          <w:rFonts w:hint="eastAsia"/>
          <w:color w:val="333333"/>
          <w:shd w:val="clear" w:color="auto" w:fill="FFFFFF"/>
        </w:rPr>
        <w:t>·</w:t>
      </w:r>
      <w:r w:rsidRPr="000061DA">
        <w:rPr>
          <w:color w:val="333333"/>
          <w:shd w:val="clear" w:color="auto" w:fill="FFFFFF"/>
        </w:rPr>
        <w:t>巴西姆、亚兹</w:t>
      </w:r>
      <w:r w:rsidR="000061DA">
        <w:rPr>
          <w:rFonts w:hint="eastAsia"/>
          <w:color w:val="333333"/>
          <w:shd w:val="clear" w:color="auto" w:fill="FFFFFF"/>
        </w:rPr>
        <w:t>·</w:t>
      </w:r>
      <w:r w:rsidRPr="000061DA">
        <w:rPr>
          <w:color w:val="333333"/>
          <w:shd w:val="clear" w:color="auto" w:fill="FFFFFF"/>
        </w:rPr>
        <w:t>本</w:t>
      </w:r>
      <w:r w:rsidR="000061DA">
        <w:rPr>
          <w:rFonts w:hint="eastAsia"/>
          <w:color w:val="333333"/>
          <w:shd w:val="clear" w:color="auto" w:fill="FFFFFF"/>
        </w:rPr>
        <w:t>·</w:t>
      </w:r>
      <w:r w:rsidRPr="000061DA">
        <w:rPr>
          <w:color w:val="333333"/>
          <w:shd w:val="clear" w:color="auto" w:fill="FFFFFF"/>
        </w:rPr>
        <w:t>阿舒尔、阿里夫</w:t>
      </w:r>
      <w:r w:rsidR="000061DA">
        <w:rPr>
          <w:rFonts w:hint="eastAsia"/>
          <w:color w:val="333333"/>
          <w:shd w:val="clear" w:color="auto" w:fill="FFFFFF"/>
        </w:rPr>
        <w:t>·</w:t>
      </w:r>
      <w:r w:rsidRPr="000061DA">
        <w:rPr>
          <w:color w:val="333333"/>
          <w:shd w:val="clear" w:color="auto" w:fill="FFFFFF"/>
        </w:rPr>
        <w:t>布尔坎、马哈吉布</w:t>
      </w:r>
      <w:r w:rsidR="000061DA">
        <w:rPr>
          <w:rFonts w:hint="eastAsia"/>
          <w:color w:val="333333"/>
          <w:shd w:val="clear" w:color="auto" w:fill="FFFFFF"/>
        </w:rPr>
        <w:t>·</w:t>
      </w:r>
      <w:r w:rsidRPr="000061DA">
        <w:rPr>
          <w:color w:val="333333"/>
          <w:shd w:val="clear" w:color="auto" w:fill="FFFFFF"/>
        </w:rPr>
        <w:t>埃尔哈伊巴、古谷修一、卡洛斯</w:t>
      </w:r>
      <w:r w:rsidR="00370095">
        <w:rPr>
          <w:rFonts w:hint="eastAsia"/>
          <w:color w:val="333333"/>
          <w:shd w:val="clear" w:color="auto" w:fill="FFFFFF"/>
        </w:rPr>
        <w:t>·</w:t>
      </w:r>
      <w:r w:rsidRPr="000061DA">
        <w:rPr>
          <w:color w:val="333333"/>
          <w:shd w:val="clear" w:color="auto" w:fill="FFFFFF"/>
        </w:rPr>
        <w:t>戈麦斯</w:t>
      </w:r>
      <w:r w:rsidR="00370095">
        <w:rPr>
          <w:rFonts w:hint="eastAsia"/>
          <w:color w:val="333333"/>
          <w:shd w:val="clear" w:color="auto" w:fill="FFFFFF"/>
        </w:rPr>
        <w:t>·</w:t>
      </w:r>
      <w:r w:rsidRPr="000061DA">
        <w:rPr>
          <w:color w:val="333333"/>
          <w:shd w:val="clear" w:color="auto" w:fill="FFFFFF"/>
        </w:rPr>
        <w:t>马丁内斯、马西娅</w:t>
      </w:r>
      <w:r w:rsidR="00370095">
        <w:rPr>
          <w:rFonts w:hint="eastAsia"/>
          <w:color w:val="333333"/>
          <w:shd w:val="clear" w:color="auto" w:fill="FFFFFF"/>
        </w:rPr>
        <w:t>·</w:t>
      </w:r>
      <w:r w:rsidR="008611F3" w:rsidRPr="000061DA">
        <w:rPr>
          <w:color w:val="333333"/>
          <w:shd w:val="clear" w:color="auto" w:fill="FFFFFF"/>
        </w:rPr>
        <w:t>V</w:t>
      </w:r>
      <w:r w:rsidR="00370095">
        <w:rPr>
          <w:rFonts w:hint="eastAsia"/>
          <w:color w:val="333333"/>
          <w:shd w:val="clear" w:color="auto" w:fill="FFFFFF"/>
        </w:rPr>
        <w:t>·</w:t>
      </w:r>
      <w:r w:rsidR="008611F3" w:rsidRPr="000061DA">
        <w:rPr>
          <w:color w:val="333333"/>
          <w:shd w:val="clear" w:color="auto" w:fill="FFFFFF"/>
        </w:rPr>
        <w:t>J</w:t>
      </w:r>
      <w:r w:rsidR="00370095">
        <w:rPr>
          <w:rFonts w:hint="eastAsia"/>
          <w:color w:val="333333"/>
          <w:shd w:val="clear" w:color="auto" w:fill="FFFFFF"/>
        </w:rPr>
        <w:t>·</w:t>
      </w:r>
      <w:r w:rsidRPr="000061DA">
        <w:rPr>
          <w:color w:val="333333"/>
          <w:shd w:val="clear" w:color="auto" w:fill="FFFFFF"/>
        </w:rPr>
        <w:t>克兰、邓肯</w:t>
      </w:r>
      <w:r w:rsidR="00370095">
        <w:rPr>
          <w:rFonts w:hint="eastAsia"/>
          <w:color w:val="333333"/>
          <w:shd w:val="clear" w:color="auto" w:fill="FFFFFF"/>
        </w:rPr>
        <w:t>·</w:t>
      </w:r>
      <w:r w:rsidRPr="000061DA">
        <w:rPr>
          <w:color w:val="333333"/>
          <w:shd w:val="clear" w:color="auto" w:fill="FFFFFF"/>
        </w:rPr>
        <w:t>莱基</w:t>
      </w:r>
      <w:r w:rsidR="00370095">
        <w:rPr>
          <w:rFonts w:hint="eastAsia"/>
          <w:color w:val="333333"/>
          <w:shd w:val="clear" w:color="auto" w:fill="FFFFFF"/>
        </w:rPr>
        <w:t>·</w:t>
      </w:r>
      <w:r w:rsidRPr="000061DA">
        <w:rPr>
          <w:color w:val="333333"/>
          <w:shd w:val="clear" w:color="auto" w:fill="FFFFFF"/>
        </w:rPr>
        <w:t>穆胡穆扎、普蒂尼</w:t>
      </w:r>
      <w:r w:rsidR="00370095">
        <w:rPr>
          <w:rFonts w:hint="eastAsia"/>
          <w:color w:val="333333"/>
          <w:shd w:val="clear" w:color="auto" w:fill="FFFFFF"/>
        </w:rPr>
        <w:t>·</w:t>
      </w:r>
      <w:r w:rsidRPr="000061DA">
        <w:rPr>
          <w:color w:val="333333"/>
          <w:shd w:val="clear" w:color="auto" w:fill="FFFFFF"/>
        </w:rPr>
        <w:t>帕扎尔奇兹、埃尔南</w:t>
      </w:r>
      <w:r w:rsidR="00370095">
        <w:rPr>
          <w:rFonts w:hint="eastAsia"/>
          <w:color w:val="333333"/>
          <w:shd w:val="clear" w:color="auto" w:fill="FFFFFF"/>
        </w:rPr>
        <w:t>·</w:t>
      </w:r>
      <w:r w:rsidRPr="000061DA">
        <w:rPr>
          <w:color w:val="333333"/>
          <w:shd w:val="clear" w:color="auto" w:fill="FFFFFF"/>
        </w:rPr>
        <w:t>克萨达</w:t>
      </w:r>
      <w:r w:rsidR="00370095">
        <w:rPr>
          <w:rFonts w:hint="eastAsia"/>
          <w:color w:val="333333"/>
          <w:shd w:val="clear" w:color="auto" w:fill="FFFFFF"/>
        </w:rPr>
        <w:t>·</w:t>
      </w:r>
      <w:r w:rsidRPr="000061DA">
        <w:rPr>
          <w:color w:val="333333"/>
          <w:shd w:val="clear" w:color="auto" w:fill="FFFFFF"/>
        </w:rPr>
        <w:t>卡夫雷拉、瓦西尔卡</w:t>
      </w:r>
      <w:r w:rsidR="00370095">
        <w:rPr>
          <w:rFonts w:hint="eastAsia"/>
          <w:color w:val="333333"/>
          <w:shd w:val="clear" w:color="auto" w:fill="FFFFFF"/>
        </w:rPr>
        <w:t>·</w:t>
      </w:r>
      <w:r w:rsidRPr="000061DA">
        <w:rPr>
          <w:color w:val="333333"/>
          <w:shd w:val="clear" w:color="auto" w:fill="FFFFFF"/>
        </w:rPr>
        <w:t>桑钦、何塞</w:t>
      </w:r>
      <w:r w:rsidR="00370095">
        <w:rPr>
          <w:rFonts w:hint="eastAsia"/>
          <w:color w:val="333333"/>
          <w:shd w:val="clear" w:color="auto" w:fill="FFFFFF"/>
        </w:rPr>
        <w:t>·</w:t>
      </w:r>
      <w:r w:rsidRPr="000061DA">
        <w:rPr>
          <w:color w:val="333333"/>
          <w:shd w:val="clear" w:color="auto" w:fill="FFFFFF"/>
        </w:rPr>
        <w:t>曼努埃尔</w:t>
      </w:r>
      <w:r w:rsidR="00370095">
        <w:rPr>
          <w:rFonts w:hint="eastAsia"/>
          <w:color w:val="333333"/>
          <w:shd w:val="clear" w:color="auto" w:fill="FFFFFF"/>
        </w:rPr>
        <w:t>·</w:t>
      </w:r>
      <w:r w:rsidRPr="000061DA">
        <w:rPr>
          <w:color w:val="333333"/>
          <w:shd w:val="clear" w:color="auto" w:fill="FFFFFF"/>
        </w:rPr>
        <w:t>桑托斯</w:t>
      </w:r>
      <w:r w:rsidR="00370095">
        <w:rPr>
          <w:rFonts w:hint="eastAsia"/>
          <w:color w:val="333333"/>
          <w:shd w:val="clear" w:color="auto" w:fill="FFFFFF"/>
        </w:rPr>
        <w:t>·</w:t>
      </w:r>
      <w:r w:rsidRPr="000061DA">
        <w:rPr>
          <w:color w:val="333333"/>
          <w:shd w:val="clear" w:color="auto" w:fill="FFFFFF"/>
        </w:rPr>
        <w:t>派斯、徐昌禄、科波</w:t>
      </w:r>
      <w:r w:rsidRPr="000061DA">
        <w:rPr>
          <w:color w:val="333333"/>
          <w:spacing w:val="-4"/>
          <w:shd w:val="clear" w:color="auto" w:fill="FFFFFF"/>
        </w:rPr>
        <w:t>亚</w:t>
      </w:r>
      <w:r w:rsidR="00370095">
        <w:rPr>
          <w:rFonts w:hint="eastAsia"/>
          <w:color w:val="333333"/>
          <w:shd w:val="clear" w:color="auto" w:fill="FFFFFF"/>
        </w:rPr>
        <w:t>·</w:t>
      </w:r>
      <w:r w:rsidRPr="000061DA">
        <w:rPr>
          <w:color w:val="333333"/>
          <w:spacing w:val="-4"/>
          <w:shd w:val="clear" w:color="auto" w:fill="FFFFFF"/>
        </w:rPr>
        <w:t>查姆加</w:t>
      </w:r>
      <w:r w:rsidR="00370095">
        <w:rPr>
          <w:rFonts w:hint="eastAsia"/>
          <w:color w:val="333333"/>
          <w:shd w:val="clear" w:color="auto" w:fill="FFFFFF"/>
        </w:rPr>
        <w:t>·</w:t>
      </w:r>
      <w:r w:rsidRPr="000061DA">
        <w:rPr>
          <w:color w:val="333333"/>
          <w:spacing w:val="-4"/>
          <w:shd w:val="clear" w:color="auto" w:fill="FFFFFF"/>
        </w:rPr>
        <w:t>克帕查、埃莱娜</w:t>
      </w:r>
      <w:r w:rsidR="00370095">
        <w:rPr>
          <w:rFonts w:hint="eastAsia"/>
          <w:color w:val="333333"/>
          <w:shd w:val="clear" w:color="auto" w:fill="FFFFFF"/>
        </w:rPr>
        <w:t>·</w:t>
      </w:r>
      <w:proofErr w:type="gramStart"/>
      <w:r w:rsidRPr="000061DA">
        <w:rPr>
          <w:color w:val="333333"/>
          <w:spacing w:val="-4"/>
          <w:shd w:val="clear" w:color="auto" w:fill="FFFFFF"/>
        </w:rPr>
        <w:t>提格乎德</w:t>
      </w:r>
      <w:proofErr w:type="gramEnd"/>
      <w:r w:rsidRPr="000061DA">
        <w:rPr>
          <w:color w:val="333333"/>
          <w:spacing w:val="-4"/>
          <w:shd w:val="clear" w:color="auto" w:fill="FFFFFF"/>
        </w:rPr>
        <w:t>加、伊梅鲁</w:t>
      </w:r>
      <w:r w:rsidR="00C51CF3">
        <w:rPr>
          <w:rFonts w:hint="eastAsia"/>
          <w:color w:val="333333"/>
          <w:shd w:val="clear" w:color="auto" w:fill="FFFFFF"/>
        </w:rPr>
        <w:t>·</w:t>
      </w:r>
      <w:r w:rsidRPr="000061DA">
        <w:rPr>
          <w:color w:val="333333"/>
          <w:spacing w:val="-4"/>
          <w:shd w:val="clear" w:color="auto" w:fill="FFFFFF"/>
        </w:rPr>
        <w:t>塔姆拉特</w:t>
      </w:r>
      <w:r w:rsidR="00C51CF3">
        <w:rPr>
          <w:rFonts w:hint="eastAsia"/>
          <w:color w:val="333333"/>
          <w:shd w:val="clear" w:color="auto" w:fill="FFFFFF"/>
        </w:rPr>
        <w:t>·</w:t>
      </w:r>
      <w:r w:rsidRPr="000061DA">
        <w:rPr>
          <w:color w:val="333333"/>
          <w:spacing w:val="-4"/>
          <w:shd w:val="clear" w:color="auto" w:fill="FFFFFF"/>
        </w:rPr>
        <w:t>伊盖祖、根提安</w:t>
      </w:r>
      <w:r w:rsidR="00C51CF3">
        <w:rPr>
          <w:rFonts w:hint="eastAsia"/>
          <w:color w:val="333333"/>
          <w:shd w:val="clear" w:color="auto" w:fill="FFFFFF"/>
        </w:rPr>
        <w:t>·</w:t>
      </w:r>
      <w:r w:rsidRPr="000061DA">
        <w:rPr>
          <w:color w:val="333333"/>
          <w:spacing w:val="-4"/>
          <w:shd w:val="clear" w:color="auto" w:fill="FFFFFF"/>
        </w:rPr>
        <w:t>齐伯利</w:t>
      </w:r>
      <w:r w:rsidRPr="000061DA">
        <w:rPr>
          <w:spacing w:val="-4"/>
        </w:rPr>
        <w:t>。</w:t>
      </w:r>
    </w:p>
  </w:footnote>
  <w:footnote w:id="4">
    <w:p w14:paraId="32A20686" w14:textId="4ECAFB5A" w:rsidR="0083338E" w:rsidRPr="0002547E" w:rsidRDefault="0002547E" w:rsidP="008611F3">
      <w:pPr>
        <w:pStyle w:val="a6"/>
        <w:rPr>
          <w:rFonts w:ascii="Time New Roman" w:hAnsi="Time New Roman" w:cstheme="majorBidi"/>
          <w:lang w:val="es-ES" w:eastAsia="ja-JP"/>
        </w:rPr>
      </w:pPr>
      <w:r>
        <w:rPr>
          <w:rFonts w:ascii="Time New Roman" w:hAnsi="Time New Roman" w:cstheme="majorBidi"/>
        </w:rPr>
        <w:tab/>
      </w:r>
      <w:r w:rsidR="0083338E" w:rsidRPr="0002547E">
        <w:rPr>
          <w:rStyle w:val="a8"/>
          <w:rFonts w:ascii="Time New Roman" w:eastAsia="宋体" w:hAnsi="Time New Roman" w:cstheme="majorBidi"/>
          <w:sz w:val="18"/>
        </w:rPr>
        <w:footnoteRef/>
      </w:r>
      <w:r>
        <w:rPr>
          <w:rFonts w:ascii="Time New Roman" w:hAnsi="Time New Roman" w:cstheme="majorBidi"/>
        </w:rPr>
        <w:tab/>
      </w:r>
      <w:r w:rsidR="0083338E" w:rsidRPr="0002547E">
        <w:rPr>
          <w:rFonts w:ascii="Time New Roman" w:hAnsi="Time New Roman" w:cstheme="majorBidi"/>
        </w:rPr>
        <w:t>第</w:t>
      </w:r>
      <w:r w:rsidR="008611F3" w:rsidRPr="0002547E">
        <w:rPr>
          <w:rFonts w:ascii="Time New Roman" w:hAnsi="Time New Roman" w:cstheme="majorBidi"/>
          <w:lang w:val="es-ES"/>
        </w:rPr>
        <w:t>37</w:t>
      </w:r>
      <w:r w:rsidR="0083338E" w:rsidRPr="0002547E">
        <w:rPr>
          <w:rFonts w:ascii="Time New Roman" w:hAnsi="Time New Roman" w:cstheme="majorBidi"/>
          <w:lang w:val="es-ES"/>
        </w:rPr>
        <w:t>号一般性意见</w:t>
      </w:r>
      <w:r w:rsidR="008611F3" w:rsidRPr="0002547E">
        <w:rPr>
          <w:rFonts w:ascii="Time New Roman" w:hAnsi="Time New Roman" w:cstheme="majorBidi"/>
          <w:lang w:val="es-ES"/>
        </w:rPr>
        <w:t>(2</w:t>
      </w:r>
      <w:r w:rsidR="0083338E" w:rsidRPr="0002547E">
        <w:rPr>
          <w:rFonts w:ascii="Time New Roman" w:hAnsi="Time New Roman" w:cstheme="majorBidi"/>
          <w:lang w:val="es-ES"/>
        </w:rPr>
        <w:t>0</w:t>
      </w:r>
      <w:r w:rsidR="008611F3" w:rsidRPr="0002547E">
        <w:rPr>
          <w:rFonts w:ascii="Time New Roman" w:hAnsi="Time New Roman" w:cstheme="majorBidi"/>
          <w:lang w:val="es-ES"/>
        </w:rPr>
        <w:t>2</w:t>
      </w:r>
      <w:r w:rsidR="0083338E" w:rsidRPr="0002547E">
        <w:rPr>
          <w:rFonts w:ascii="Time New Roman" w:hAnsi="Time New Roman" w:cstheme="majorBidi"/>
          <w:lang w:val="es-ES"/>
        </w:rPr>
        <w:t>0</w:t>
      </w:r>
      <w:r w:rsidR="0083338E" w:rsidRPr="0002547E">
        <w:rPr>
          <w:rFonts w:ascii="Time New Roman" w:hAnsi="Time New Roman" w:cstheme="majorBidi"/>
          <w:lang w:val="es-ES"/>
        </w:rPr>
        <w:t>年</w:t>
      </w:r>
      <w:r w:rsidR="008611F3" w:rsidRPr="0002547E">
        <w:rPr>
          <w:rFonts w:ascii="Time New Roman" w:hAnsi="Time New Roman" w:cstheme="majorBidi"/>
          <w:lang w:val="es-ES"/>
        </w:rPr>
        <w:t>)</w:t>
      </w:r>
      <w:r w:rsidR="008611F3" w:rsidRPr="0002547E">
        <w:rPr>
          <w:rFonts w:ascii="Time New Roman" w:hAnsi="Time New Roman" w:cstheme="majorBidi"/>
          <w:lang w:val="es-ES"/>
        </w:rPr>
        <w:t>，</w:t>
      </w:r>
      <w:r w:rsidR="0083338E" w:rsidRPr="0002547E">
        <w:rPr>
          <w:rFonts w:ascii="Time New Roman" w:hAnsi="Time New Roman" w:cstheme="majorBidi"/>
          <w:lang w:val="es-ES"/>
        </w:rPr>
        <w:t>第</w:t>
      </w:r>
      <w:r w:rsidR="008611F3" w:rsidRPr="0002547E">
        <w:rPr>
          <w:rFonts w:ascii="Time New Roman" w:hAnsi="Time New Roman" w:cstheme="majorBidi"/>
          <w:lang w:val="es-ES"/>
        </w:rPr>
        <w:t>13</w:t>
      </w:r>
      <w:r w:rsidR="0083338E" w:rsidRPr="0002547E">
        <w:rPr>
          <w:rFonts w:ascii="Time New Roman" w:hAnsi="Time New Roman" w:cstheme="majorBidi"/>
          <w:lang w:val="es-ES"/>
        </w:rPr>
        <w:t>段。</w:t>
      </w:r>
    </w:p>
  </w:footnote>
  <w:footnote w:id="5">
    <w:p w14:paraId="2F051A8C" w14:textId="440C0E1F" w:rsidR="0083338E" w:rsidRPr="0002547E" w:rsidRDefault="0002547E" w:rsidP="00CC2751">
      <w:pPr>
        <w:pStyle w:val="a6"/>
        <w:spacing w:line="260" w:lineRule="exact"/>
        <w:rPr>
          <w:rFonts w:ascii="Time New Roman" w:hAnsi="Time New Roman" w:cstheme="majorBidi"/>
          <w:iCs/>
          <w:lang w:val="es-ES"/>
        </w:rPr>
      </w:pPr>
      <w:r>
        <w:rPr>
          <w:rFonts w:ascii="Time New Roman" w:hAnsi="Time New Roman" w:cstheme="majorBidi"/>
          <w:lang w:val="es-ES"/>
        </w:rPr>
        <w:tab/>
      </w:r>
      <w:r w:rsidR="0083338E" w:rsidRPr="0002547E">
        <w:rPr>
          <w:rStyle w:val="a8"/>
          <w:rFonts w:ascii="Time New Roman" w:eastAsia="宋体" w:hAnsi="Time New Roman" w:cstheme="majorBidi"/>
          <w:sz w:val="18"/>
        </w:rPr>
        <w:footnoteRef/>
      </w:r>
      <w:r>
        <w:rPr>
          <w:rFonts w:ascii="Time New Roman" w:hAnsi="Time New Roman" w:cstheme="majorBidi"/>
          <w:lang w:val="es-ES"/>
        </w:rPr>
        <w:tab/>
      </w:r>
      <w:r w:rsidR="008611F3" w:rsidRPr="00E30195">
        <w:rPr>
          <w:rFonts w:ascii="Time New Roman" w:hAnsi="Time New Roman" w:cstheme="majorBidi"/>
          <w:iCs/>
          <w:spacing w:val="-12"/>
          <w:lang w:val="es-ES"/>
        </w:rPr>
        <w:t>Coleman</w:t>
      </w:r>
      <w:r w:rsidR="0083338E" w:rsidRPr="001C198D">
        <w:rPr>
          <w:rFonts w:ascii="Time New Roman" w:eastAsia="楷体" w:hAnsi="Time New Roman" w:cstheme="majorBidi"/>
          <w:iCs/>
          <w:spacing w:val="-6"/>
          <w:lang w:val="es-ES"/>
        </w:rPr>
        <w:t>诉澳大利亚</w:t>
      </w:r>
      <w:r w:rsidR="008611F3" w:rsidRPr="001C198D">
        <w:rPr>
          <w:rFonts w:ascii="Time New Roman" w:hAnsi="Time New Roman" w:cstheme="majorBidi"/>
          <w:iCs/>
          <w:spacing w:val="-4"/>
          <w:lang w:val="es-ES"/>
        </w:rPr>
        <w:t>(</w:t>
      </w:r>
      <w:proofErr w:type="spellStart"/>
      <w:r w:rsidR="008611F3" w:rsidRPr="00E30195">
        <w:rPr>
          <w:rFonts w:ascii="Time New Roman" w:hAnsi="Time New Roman" w:cstheme="majorBidi"/>
          <w:iCs/>
          <w:spacing w:val="-12"/>
          <w:lang w:val="es-ES"/>
        </w:rPr>
        <w:t>CCPR</w:t>
      </w:r>
      <w:proofErr w:type="spellEnd"/>
      <w:r w:rsidR="008611F3" w:rsidRPr="00E30195">
        <w:rPr>
          <w:rFonts w:ascii="Time New Roman" w:hAnsi="Time New Roman" w:cstheme="majorBidi"/>
          <w:iCs/>
          <w:spacing w:val="-12"/>
          <w:lang w:val="es-ES"/>
        </w:rPr>
        <w:t>/C/87/D/1157/2</w:t>
      </w:r>
      <w:r w:rsidR="0083338E" w:rsidRPr="00E30195">
        <w:rPr>
          <w:rFonts w:ascii="Time New Roman" w:hAnsi="Time New Roman" w:cstheme="majorBidi"/>
          <w:iCs/>
          <w:spacing w:val="-12"/>
          <w:lang w:val="es-ES"/>
        </w:rPr>
        <w:t>00</w:t>
      </w:r>
      <w:r w:rsidR="008611F3" w:rsidRPr="00E30195">
        <w:rPr>
          <w:rFonts w:ascii="Time New Roman" w:hAnsi="Time New Roman" w:cstheme="majorBidi"/>
          <w:iCs/>
          <w:spacing w:val="-12"/>
          <w:lang w:val="es-ES"/>
        </w:rPr>
        <w:t>3)</w:t>
      </w:r>
      <w:r w:rsidR="008611F3" w:rsidRPr="00E30195">
        <w:rPr>
          <w:rFonts w:ascii="Time New Roman" w:hAnsi="Time New Roman" w:cstheme="majorBidi"/>
          <w:iCs/>
          <w:spacing w:val="-12"/>
          <w:lang w:val="es-ES"/>
        </w:rPr>
        <w:t>，</w:t>
      </w:r>
      <w:r w:rsidR="0083338E" w:rsidRPr="00E30195">
        <w:rPr>
          <w:rFonts w:ascii="Time New Roman" w:hAnsi="Time New Roman" w:cstheme="majorBidi"/>
          <w:iCs/>
          <w:spacing w:val="-12"/>
          <w:lang w:val="es-ES"/>
        </w:rPr>
        <w:t>第</w:t>
      </w:r>
      <w:r w:rsidR="008611F3" w:rsidRPr="00E30195">
        <w:rPr>
          <w:rFonts w:ascii="Time New Roman" w:hAnsi="Time New Roman" w:cstheme="majorBidi"/>
          <w:iCs/>
          <w:spacing w:val="-12"/>
          <w:lang w:val="es-ES"/>
        </w:rPr>
        <w:t>6.4</w:t>
      </w:r>
      <w:r w:rsidR="0083338E" w:rsidRPr="00E30195">
        <w:rPr>
          <w:rFonts w:ascii="Time New Roman" w:hAnsi="Time New Roman" w:cstheme="majorBidi"/>
          <w:iCs/>
          <w:spacing w:val="-12"/>
          <w:lang w:val="es-ES"/>
        </w:rPr>
        <w:t>段</w:t>
      </w:r>
      <w:r w:rsidR="008611F3" w:rsidRPr="00E30195">
        <w:rPr>
          <w:rFonts w:ascii="Time New Roman" w:hAnsi="Time New Roman" w:cstheme="majorBidi"/>
          <w:iCs/>
          <w:spacing w:val="-12"/>
          <w:lang w:val="es-ES"/>
        </w:rPr>
        <w:t>；</w:t>
      </w:r>
      <w:proofErr w:type="spellStart"/>
      <w:r w:rsidR="008611F3" w:rsidRPr="00E30195">
        <w:rPr>
          <w:rFonts w:ascii="Time New Roman" w:hAnsi="Time New Roman" w:cstheme="majorBidi"/>
          <w:iCs/>
          <w:spacing w:val="-12"/>
          <w:lang w:val="es-ES"/>
        </w:rPr>
        <w:t>Levinov</w:t>
      </w:r>
      <w:proofErr w:type="spellEnd"/>
      <w:r w:rsidR="0083338E" w:rsidRPr="001C198D">
        <w:rPr>
          <w:rFonts w:ascii="Time New Roman" w:eastAsia="楷体" w:hAnsi="Time New Roman" w:cstheme="majorBidi"/>
          <w:iCs/>
          <w:spacing w:val="-6"/>
          <w:lang w:val="es-ES"/>
        </w:rPr>
        <w:t>诉白俄罗斯</w:t>
      </w:r>
      <w:r w:rsidR="008611F3" w:rsidRPr="001C198D">
        <w:rPr>
          <w:rFonts w:ascii="Time New Roman" w:hAnsi="Time New Roman" w:cstheme="majorBidi"/>
          <w:iCs/>
          <w:spacing w:val="-2"/>
          <w:lang w:val="es-ES"/>
        </w:rPr>
        <w:t>(</w:t>
      </w:r>
      <w:proofErr w:type="spellStart"/>
      <w:r w:rsidR="008611F3" w:rsidRPr="00E30195">
        <w:rPr>
          <w:rFonts w:ascii="Time New Roman" w:hAnsi="Time New Roman" w:cstheme="majorBidi"/>
          <w:iCs/>
          <w:spacing w:val="-12"/>
          <w:lang w:val="es-ES"/>
        </w:rPr>
        <w:t>CCPR</w:t>
      </w:r>
      <w:proofErr w:type="spellEnd"/>
      <w:r w:rsidR="008611F3" w:rsidRPr="00E30195">
        <w:rPr>
          <w:rFonts w:ascii="Time New Roman" w:hAnsi="Time New Roman" w:cstheme="majorBidi"/>
          <w:iCs/>
          <w:spacing w:val="-12"/>
          <w:lang w:val="es-ES"/>
        </w:rPr>
        <w:t>/C/117/D/2</w:t>
      </w:r>
      <w:r w:rsidR="0083338E" w:rsidRPr="00E30195">
        <w:rPr>
          <w:rFonts w:ascii="Time New Roman" w:hAnsi="Time New Roman" w:cstheme="majorBidi"/>
          <w:iCs/>
          <w:spacing w:val="-12"/>
          <w:lang w:val="es-ES"/>
        </w:rPr>
        <w:t>0</w:t>
      </w:r>
      <w:r w:rsidR="008611F3" w:rsidRPr="00E30195">
        <w:rPr>
          <w:rFonts w:ascii="Time New Roman" w:hAnsi="Time New Roman" w:cstheme="majorBidi"/>
          <w:iCs/>
          <w:spacing w:val="-12"/>
          <w:lang w:val="es-ES"/>
        </w:rPr>
        <w:t>82/2</w:t>
      </w:r>
      <w:r w:rsidR="0083338E" w:rsidRPr="00E30195">
        <w:rPr>
          <w:rFonts w:ascii="Time New Roman" w:hAnsi="Time New Roman" w:cstheme="majorBidi"/>
          <w:iCs/>
          <w:spacing w:val="-12"/>
          <w:lang w:val="es-ES"/>
        </w:rPr>
        <w:t>0</w:t>
      </w:r>
      <w:r w:rsidR="008611F3" w:rsidRPr="00E30195">
        <w:rPr>
          <w:rFonts w:ascii="Time New Roman" w:hAnsi="Time New Roman" w:cstheme="majorBidi"/>
          <w:iCs/>
          <w:spacing w:val="-12"/>
          <w:lang w:val="es-ES"/>
        </w:rPr>
        <w:t>11)</w:t>
      </w:r>
      <w:r w:rsidR="008611F3" w:rsidRPr="0002547E">
        <w:rPr>
          <w:rFonts w:ascii="Time New Roman" w:hAnsi="Time New Roman" w:cstheme="majorBidi"/>
          <w:iCs/>
          <w:lang w:val="es-ES"/>
        </w:rPr>
        <w:t>，</w:t>
      </w:r>
      <w:r w:rsidR="0083338E" w:rsidRPr="0002547E">
        <w:rPr>
          <w:rFonts w:ascii="Time New Roman" w:hAnsi="Time New Roman" w:cstheme="majorBidi"/>
          <w:iCs/>
          <w:lang w:val="es-ES"/>
        </w:rPr>
        <w:t>第</w:t>
      </w:r>
      <w:r w:rsidR="008611F3" w:rsidRPr="0002547E">
        <w:rPr>
          <w:rFonts w:ascii="Time New Roman" w:hAnsi="Time New Roman" w:cstheme="majorBidi"/>
          <w:iCs/>
          <w:lang w:val="es-ES"/>
        </w:rPr>
        <w:t>7.7</w:t>
      </w:r>
      <w:r w:rsidR="0083338E" w:rsidRPr="0002547E">
        <w:rPr>
          <w:rFonts w:ascii="Time New Roman" w:hAnsi="Time New Roman" w:cstheme="majorBidi"/>
          <w:iCs/>
          <w:lang w:val="es-ES"/>
        </w:rPr>
        <w:t>段</w:t>
      </w:r>
      <w:r w:rsidR="008611F3" w:rsidRPr="0002547E">
        <w:rPr>
          <w:rFonts w:ascii="Time New Roman" w:hAnsi="Time New Roman" w:cstheme="majorBidi"/>
          <w:iCs/>
          <w:lang w:val="es-ES"/>
        </w:rPr>
        <w:t>；</w:t>
      </w:r>
      <w:proofErr w:type="spellStart"/>
      <w:r w:rsidR="008611F3" w:rsidRPr="0002547E">
        <w:rPr>
          <w:rFonts w:ascii="Time New Roman" w:hAnsi="Time New Roman" w:cstheme="majorBidi"/>
          <w:iCs/>
          <w:lang w:val="es-ES"/>
        </w:rPr>
        <w:t>Levinov</w:t>
      </w:r>
      <w:proofErr w:type="spellEnd"/>
      <w:r w:rsidR="0083338E" w:rsidRPr="00803821">
        <w:rPr>
          <w:rFonts w:ascii="Time New Roman" w:eastAsia="楷体" w:hAnsi="Time New Roman" w:cstheme="majorBidi"/>
          <w:iCs/>
          <w:spacing w:val="-2"/>
          <w:lang w:val="es-ES"/>
        </w:rPr>
        <w:t>诉白俄罗斯</w:t>
      </w:r>
      <w:r w:rsidR="008611F3" w:rsidRPr="00803821">
        <w:rPr>
          <w:rFonts w:ascii="Time New Roman" w:hAnsi="Time New Roman" w:cstheme="majorBidi"/>
          <w:iCs/>
          <w:spacing w:val="-2"/>
          <w:lang w:val="es-ES"/>
        </w:rPr>
        <w:t>(</w:t>
      </w:r>
      <w:proofErr w:type="spellStart"/>
      <w:r w:rsidR="008611F3" w:rsidRPr="0002547E">
        <w:rPr>
          <w:rFonts w:ascii="Time New Roman" w:hAnsi="Time New Roman" w:cstheme="majorBidi"/>
          <w:iCs/>
          <w:lang w:val="es-ES"/>
        </w:rPr>
        <w:t>CCPR</w:t>
      </w:r>
      <w:proofErr w:type="spellEnd"/>
      <w:r w:rsidR="008611F3" w:rsidRPr="0002547E">
        <w:rPr>
          <w:rFonts w:ascii="Time New Roman" w:hAnsi="Time New Roman" w:cstheme="majorBidi"/>
          <w:iCs/>
          <w:lang w:val="es-ES"/>
        </w:rPr>
        <w:t>/C/1</w:t>
      </w:r>
      <w:r w:rsidR="0083338E" w:rsidRPr="0002547E">
        <w:rPr>
          <w:rFonts w:ascii="Time New Roman" w:hAnsi="Time New Roman" w:cstheme="majorBidi"/>
          <w:iCs/>
          <w:lang w:val="es-ES"/>
        </w:rPr>
        <w:t>0</w:t>
      </w:r>
      <w:r w:rsidR="008611F3" w:rsidRPr="0002547E">
        <w:rPr>
          <w:rFonts w:ascii="Time New Roman" w:hAnsi="Time New Roman" w:cstheme="majorBidi"/>
          <w:iCs/>
          <w:lang w:val="es-ES"/>
        </w:rPr>
        <w:t>5/D/1867/2</w:t>
      </w:r>
      <w:r w:rsidR="0083338E" w:rsidRPr="0002547E">
        <w:rPr>
          <w:rFonts w:ascii="Time New Roman" w:hAnsi="Time New Roman" w:cstheme="majorBidi"/>
          <w:iCs/>
          <w:lang w:val="es-ES"/>
        </w:rPr>
        <w:t>00</w:t>
      </w:r>
      <w:r w:rsidR="008611F3" w:rsidRPr="0002547E">
        <w:rPr>
          <w:rFonts w:ascii="Time New Roman" w:hAnsi="Time New Roman" w:cstheme="majorBidi"/>
          <w:iCs/>
          <w:lang w:val="es-ES"/>
        </w:rPr>
        <w:t>9,</w:t>
      </w:r>
      <w:r w:rsidR="00417874">
        <w:rPr>
          <w:rFonts w:ascii="Time New Roman" w:hAnsi="Time New Roman" w:cstheme="majorBidi"/>
          <w:iCs/>
          <w:lang w:val="es-ES"/>
        </w:rPr>
        <w:t xml:space="preserve"> </w:t>
      </w:r>
      <w:r w:rsidR="008611F3" w:rsidRPr="0002547E">
        <w:rPr>
          <w:rFonts w:ascii="Time New Roman" w:hAnsi="Time New Roman" w:cstheme="majorBidi"/>
          <w:iCs/>
          <w:lang w:val="es-ES"/>
        </w:rPr>
        <w:t>1936,</w:t>
      </w:r>
      <w:r w:rsidR="00417874">
        <w:rPr>
          <w:rFonts w:ascii="Time New Roman" w:hAnsi="Time New Roman" w:cstheme="majorBidi"/>
          <w:iCs/>
          <w:lang w:val="es-ES"/>
        </w:rPr>
        <w:t xml:space="preserve"> </w:t>
      </w:r>
      <w:r w:rsidR="008611F3" w:rsidRPr="0002547E">
        <w:rPr>
          <w:rFonts w:ascii="Time New Roman" w:hAnsi="Time New Roman" w:cstheme="majorBidi"/>
          <w:iCs/>
          <w:lang w:val="es-ES"/>
        </w:rPr>
        <w:t>1975,</w:t>
      </w:r>
      <w:r w:rsidR="00417874">
        <w:rPr>
          <w:rFonts w:ascii="Time New Roman" w:hAnsi="Time New Roman" w:cstheme="majorBidi"/>
          <w:iCs/>
          <w:lang w:val="es-ES"/>
        </w:rPr>
        <w:t xml:space="preserve"> </w:t>
      </w:r>
      <w:r w:rsidR="008611F3" w:rsidRPr="0002547E">
        <w:rPr>
          <w:rFonts w:ascii="Time New Roman" w:hAnsi="Time New Roman" w:cstheme="majorBidi"/>
          <w:iCs/>
          <w:lang w:val="es-ES"/>
        </w:rPr>
        <w:t>1977</w:t>
      </w:r>
      <w:r w:rsidR="00E30195">
        <w:rPr>
          <w:rFonts w:ascii="Time New Roman" w:hAnsi="Time New Roman" w:cstheme="majorBidi"/>
          <w:iCs/>
          <w:lang w:val="es-ES"/>
        </w:rPr>
        <w:t>-</w:t>
      </w:r>
      <w:r w:rsidR="008611F3" w:rsidRPr="0002547E">
        <w:rPr>
          <w:rFonts w:ascii="Time New Roman" w:hAnsi="Time New Roman" w:cstheme="majorBidi"/>
          <w:iCs/>
          <w:lang w:val="es-ES"/>
        </w:rPr>
        <w:t>1981,</w:t>
      </w:r>
      <w:r w:rsidR="00417874">
        <w:rPr>
          <w:rFonts w:ascii="Time New Roman" w:hAnsi="Time New Roman" w:cstheme="majorBidi"/>
          <w:iCs/>
          <w:lang w:val="es-ES"/>
        </w:rPr>
        <w:t xml:space="preserve"> </w:t>
      </w:r>
      <w:r w:rsidR="008611F3" w:rsidRPr="0002547E">
        <w:rPr>
          <w:rFonts w:ascii="Time New Roman" w:hAnsi="Time New Roman" w:cstheme="majorBidi"/>
          <w:iCs/>
          <w:lang w:val="es-ES"/>
        </w:rPr>
        <w:t>2</w:t>
      </w:r>
      <w:r w:rsidR="0083338E" w:rsidRPr="0002547E">
        <w:rPr>
          <w:rFonts w:ascii="Time New Roman" w:hAnsi="Time New Roman" w:cstheme="majorBidi"/>
          <w:iCs/>
          <w:lang w:val="es-ES"/>
        </w:rPr>
        <w:t>0</w:t>
      </w:r>
      <w:r w:rsidR="008611F3" w:rsidRPr="0002547E">
        <w:rPr>
          <w:rFonts w:ascii="Time New Roman" w:hAnsi="Time New Roman" w:cstheme="majorBidi"/>
          <w:iCs/>
          <w:lang w:val="es-ES"/>
        </w:rPr>
        <w:t>1</w:t>
      </w:r>
      <w:r w:rsidR="0083338E" w:rsidRPr="0002547E">
        <w:rPr>
          <w:rFonts w:ascii="Time New Roman" w:hAnsi="Time New Roman" w:cstheme="majorBidi"/>
          <w:iCs/>
          <w:lang w:val="es-ES"/>
        </w:rPr>
        <w:t>0</w:t>
      </w:r>
      <w:r w:rsidR="008611F3" w:rsidRPr="0002547E">
        <w:rPr>
          <w:rFonts w:ascii="Time New Roman" w:hAnsi="Time New Roman" w:cstheme="majorBidi"/>
          <w:iCs/>
          <w:lang w:val="es-ES"/>
        </w:rPr>
        <w:t>/2</w:t>
      </w:r>
      <w:r w:rsidR="0083338E" w:rsidRPr="0002547E">
        <w:rPr>
          <w:rFonts w:ascii="Time New Roman" w:hAnsi="Time New Roman" w:cstheme="majorBidi"/>
          <w:iCs/>
          <w:lang w:val="es-ES"/>
        </w:rPr>
        <w:t>0</w:t>
      </w:r>
      <w:r w:rsidR="008611F3" w:rsidRPr="0002547E">
        <w:rPr>
          <w:rFonts w:ascii="Time New Roman" w:hAnsi="Time New Roman" w:cstheme="majorBidi"/>
          <w:iCs/>
          <w:lang w:val="es-ES"/>
        </w:rPr>
        <w:t>1</w:t>
      </w:r>
      <w:r w:rsidR="0083338E" w:rsidRPr="0002547E">
        <w:rPr>
          <w:rFonts w:ascii="Time New Roman" w:hAnsi="Time New Roman" w:cstheme="majorBidi"/>
          <w:iCs/>
          <w:lang w:val="es-ES"/>
        </w:rPr>
        <w:t>0</w:t>
      </w:r>
      <w:r w:rsidR="008611F3" w:rsidRPr="0002547E">
        <w:rPr>
          <w:rFonts w:ascii="Time New Roman" w:hAnsi="Time New Roman" w:cstheme="majorBidi"/>
          <w:iCs/>
          <w:lang w:val="es-ES"/>
        </w:rPr>
        <w:t>)</w:t>
      </w:r>
      <w:r w:rsidR="008611F3" w:rsidRPr="0002547E">
        <w:rPr>
          <w:rFonts w:ascii="Time New Roman" w:hAnsi="Time New Roman" w:cstheme="majorBidi"/>
          <w:iCs/>
          <w:lang w:val="es-ES"/>
        </w:rPr>
        <w:t>，</w:t>
      </w:r>
      <w:r w:rsidR="0083338E" w:rsidRPr="0002547E">
        <w:rPr>
          <w:rFonts w:ascii="Time New Roman" w:hAnsi="Time New Roman" w:cstheme="majorBidi"/>
          <w:iCs/>
          <w:lang w:val="es-ES"/>
        </w:rPr>
        <w:t>第</w:t>
      </w:r>
      <w:r w:rsidR="008611F3" w:rsidRPr="0002547E">
        <w:rPr>
          <w:rFonts w:ascii="Time New Roman" w:hAnsi="Time New Roman" w:cstheme="majorBidi"/>
          <w:iCs/>
          <w:lang w:val="es-ES"/>
        </w:rPr>
        <w:t>9.7</w:t>
      </w:r>
      <w:r w:rsidR="0083338E" w:rsidRPr="0002547E">
        <w:rPr>
          <w:rFonts w:ascii="Time New Roman" w:hAnsi="Time New Roman" w:cstheme="majorBidi"/>
          <w:iCs/>
          <w:lang w:val="es-ES"/>
        </w:rPr>
        <w:t>段</w:t>
      </w:r>
      <w:r w:rsidR="008611F3" w:rsidRPr="0002547E">
        <w:rPr>
          <w:rFonts w:ascii="Time New Roman" w:hAnsi="Time New Roman" w:cstheme="majorBidi"/>
          <w:iCs/>
          <w:lang w:val="es-ES"/>
        </w:rPr>
        <w:t>；</w:t>
      </w:r>
      <w:r w:rsidR="0083338E" w:rsidRPr="0002547E">
        <w:rPr>
          <w:rFonts w:ascii="Time New Roman" w:hAnsi="Time New Roman" w:cstheme="majorBidi"/>
          <w:iCs/>
          <w:lang w:val="es-ES"/>
        </w:rPr>
        <w:t>以及</w:t>
      </w:r>
      <w:proofErr w:type="spellStart"/>
      <w:r w:rsidR="008611F3" w:rsidRPr="0002547E">
        <w:rPr>
          <w:rFonts w:ascii="Time New Roman" w:hAnsi="Time New Roman" w:cstheme="majorBidi"/>
          <w:iCs/>
          <w:lang w:val="es-ES"/>
        </w:rPr>
        <w:t>Levinov</w:t>
      </w:r>
      <w:proofErr w:type="spellEnd"/>
      <w:r w:rsidR="0083338E" w:rsidRPr="00803821">
        <w:rPr>
          <w:rFonts w:ascii="Time New Roman" w:eastAsia="楷体" w:hAnsi="Time New Roman" w:cstheme="majorBidi"/>
          <w:iCs/>
          <w:lang w:val="es-ES"/>
        </w:rPr>
        <w:t>诉白俄罗斯</w:t>
      </w:r>
      <w:r w:rsidR="008611F3" w:rsidRPr="0002547E">
        <w:rPr>
          <w:rFonts w:ascii="Time New Roman" w:hAnsi="Time New Roman" w:cstheme="majorBidi"/>
          <w:iCs/>
          <w:lang w:val="es-ES"/>
        </w:rPr>
        <w:t>(</w:t>
      </w:r>
      <w:proofErr w:type="spellStart"/>
      <w:r w:rsidR="008611F3" w:rsidRPr="0002547E">
        <w:rPr>
          <w:rFonts w:ascii="Time New Roman" w:hAnsi="Time New Roman" w:cstheme="majorBidi"/>
          <w:iCs/>
          <w:lang w:val="es-ES"/>
        </w:rPr>
        <w:t>CCPR</w:t>
      </w:r>
      <w:proofErr w:type="spellEnd"/>
      <w:r w:rsidR="008611F3" w:rsidRPr="0002547E">
        <w:rPr>
          <w:rFonts w:ascii="Time New Roman" w:hAnsi="Time New Roman" w:cstheme="majorBidi"/>
          <w:iCs/>
          <w:lang w:val="es-ES"/>
        </w:rPr>
        <w:t>/C/123/D/2235/2</w:t>
      </w:r>
      <w:r w:rsidR="0083338E" w:rsidRPr="0002547E">
        <w:rPr>
          <w:rFonts w:ascii="Time New Roman" w:hAnsi="Time New Roman" w:cstheme="majorBidi"/>
          <w:iCs/>
          <w:lang w:val="es-ES"/>
        </w:rPr>
        <w:t>0</w:t>
      </w:r>
      <w:r w:rsidR="008611F3" w:rsidRPr="0002547E">
        <w:rPr>
          <w:rFonts w:ascii="Time New Roman" w:hAnsi="Time New Roman" w:cstheme="majorBidi"/>
          <w:iCs/>
          <w:lang w:val="es-ES"/>
        </w:rPr>
        <w:t>13)</w:t>
      </w:r>
      <w:r w:rsidR="008611F3" w:rsidRPr="0002547E">
        <w:rPr>
          <w:rFonts w:ascii="Time New Roman" w:hAnsi="Time New Roman" w:cstheme="majorBidi"/>
          <w:iCs/>
          <w:lang w:val="es-ES"/>
        </w:rPr>
        <w:t>，</w:t>
      </w:r>
      <w:r w:rsidR="0083338E" w:rsidRPr="0002547E">
        <w:rPr>
          <w:rFonts w:ascii="Time New Roman" w:hAnsi="Time New Roman" w:cstheme="majorBidi"/>
          <w:iCs/>
          <w:lang w:val="es-ES"/>
        </w:rPr>
        <w:t>第</w:t>
      </w:r>
      <w:r w:rsidR="008611F3" w:rsidRPr="0002547E">
        <w:rPr>
          <w:rFonts w:ascii="Time New Roman" w:hAnsi="Time New Roman" w:cstheme="majorBidi"/>
          <w:iCs/>
          <w:lang w:val="es-ES"/>
        </w:rPr>
        <w:t>5.7</w:t>
      </w:r>
      <w:r w:rsidR="0083338E" w:rsidRPr="0002547E">
        <w:rPr>
          <w:rFonts w:ascii="Time New Roman" w:hAnsi="Time New Roman" w:cstheme="majorBidi"/>
          <w:iCs/>
          <w:lang w:val="es-ES"/>
        </w:rPr>
        <w:t>段。</w:t>
      </w:r>
    </w:p>
  </w:footnote>
  <w:footnote w:id="6">
    <w:p w14:paraId="0F28E935" w14:textId="0F8B9F9E" w:rsidR="0083338E" w:rsidRPr="001A0387" w:rsidRDefault="0002547E" w:rsidP="0002547E">
      <w:pPr>
        <w:pStyle w:val="a6"/>
        <w:ind w:hanging="703"/>
        <w:rPr>
          <w:lang w:val="es-ES" w:eastAsia="ja-JP"/>
        </w:rPr>
      </w:pPr>
      <w:r w:rsidRPr="00F958AB">
        <w:rPr>
          <w:rFonts w:ascii="Time New Roman" w:hAnsi="Time New Roman" w:cstheme="majorBidi"/>
          <w:lang w:val="es-ES"/>
        </w:rPr>
        <w:tab/>
      </w:r>
      <w:r w:rsidR="0083338E" w:rsidRPr="0002547E">
        <w:rPr>
          <w:rStyle w:val="a8"/>
          <w:rFonts w:ascii="Time New Roman" w:eastAsia="宋体" w:hAnsi="Time New Roman" w:cstheme="majorBidi"/>
          <w:sz w:val="18"/>
        </w:rPr>
        <w:footnoteRef/>
      </w:r>
      <w:r>
        <w:rPr>
          <w:rFonts w:ascii="Time New Roman" w:hAnsi="Time New Roman" w:cstheme="majorBidi"/>
        </w:rPr>
        <w:tab/>
      </w:r>
      <w:r w:rsidR="0083338E" w:rsidRPr="001A0387">
        <w:t>第</w:t>
      </w:r>
      <w:r w:rsidR="008611F3" w:rsidRPr="001A0387">
        <w:rPr>
          <w:lang w:val="es-ES" w:eastAsia="ja-JP"/>
        </w:rPr>
        <w:t>34</w:t>
      </w:r>
      <w:r w:rsidR="0083338E" w:rsidRPr="001A0387">
        <w:rPr>
          <w:lang w:val="es-ES"/>
        </w:rPr>
        <w:t>号一般性意见</w:t>
      </w:r>
      <w:r w:rsidR="008611F3" w:rsidRPr="001A0387">
        <w:rPr>
          <w:lang w:val="es-ES" w:eastAsia="ja-JP"/>
        </w:rPr>
        <w:t>(2</w:t>
      </w:r>
      <w:r w:rsidR="0083338E" w:rsidRPr="001A0387">
        <w:rPr>
          <w:lang w:val="es-ES" w:eastAsia="ja-JP"/>
        </w:rPr>
        <w:t>0</w:t>
      </w:r>
      <w:r w:rsidR="008611F3" w:rsidRPr="001A0387">
        <w:rPr>
          <w:lang w:val="es-ES" w:eastAsia="ja-JP"/>
        </w:rPr>
        <w:t>11</w:t>
      </w:r>
      <w:r w:rsidR="0083338E" w:rsidRPr="001A0387">
        <w:rPr>
          <w:lang w:val="es-ES"/>
        </w:rPr>
        <w:t>年</w:t>
      </w:r>
      <w:r w:rsidR="008611F3" w:rsidRPr="001A0387">
        <w:rPr>
          <w:lang w:val="es-ES" w:eastAsia="ja-JP"/>
        </w:rPr>
        <w:t>)</w:t>
      </w:r>
      <w:r w:rsidR="008611F3" w:rsidRPr="001A0387">
        <w:rPr>
          <w:lang w:val="es-ES" w:eastAsia="ja-JP"/>
        </w:rPr>
        <w:t>，</w:t>
      </w:r>
      <w:r w:rsidR="0083338E" w:rsidRPr="001A0387">
        <w:rPr>
          <w:lang w:val="es-ES"/>
        </w:rPr>
        <w:t>第</w:t>
      </w:r>
      <w:r w:rsidR="008611F3" w:rsidRPr="001A0387">
        <w:rPr>
          <w:lang w:val="es-ES" w:eastAsia="ja-JP"/>
        </w:rPr>
        <w:t>34</w:t>
      </w:r>
      <w:r w:rsidR="0083338E" w:rsidRPr="001A0387">
        <w:rPr>
          <w:lang w:val="es-ES"/>
        </w:rPr>
        <w:t>段。</w:t>
      </w:r>
    </w:p>
  </w:footnote>
  <w:footnote w:id="7">
    <w:p w14:paraId="724CF1D0" w14:textId="287408D5" w:rsidR="0083338E" w:rsidRPr="001A0387" w:rsidRDefault="000E0C79" w:rsidP="009125D8">
      <w:pPr>
        <w:pStyle w:val="a6"/>
        <w:jc w:val="left"/>
        <w:rPr>
          <w:iCs/>
          <w:lang w:val="de-DE"/>
        </w:rPr>
      </w:pPr>
      <w:r w:rsidRPr="001A0387">
        <w:rPr>
          <w:iCs/>
          <w:lang w:val="de-DE"/>
        </w:rPr>
        <w:tab/>
      </w:r>
      <w:r w:rsidR="0083338E" w:rsidRPr="001A0387">
        <w:rPr>
          <w:rStyle w:val="a8"/>
          <w:rFonts w:eastAsia="宋体"/>
          <w:sz w:val="18"/>
        </w:rPr>
        <w:footnoteRef/>
      </w:r>
      <w:r w:rsidRPr="001A0387">
        <w:rPr>
          <w:iCs/>
          <w:lang w:val="de-DE"/>
        </w:rPr>
        <w:tab/>
      </w:r>
      <w:proofErr w:type="spellStart"/>
      <w:r w:rsidR="008611F3" w:rsidRPr="001A0387">
        <w:rPr>
          <w:iCs/>
          <w:lang w:val="de-DE"/>
        </w:rPr>
        <w:t>Androsenko</w:t>
      </w:r>
      <w:proofErr w:type="spellEnd"/>
      <w:r w:rsidR="0083338E" w:rsidRPr="001A0387">
        <w:rPr>
          <w:rFonts w:ascii="Time New Roman" w:eastAsia="楷体" w:hAnsi="Time New Roman"/>
          <w:iCs/>
          <w:lang w:val="es-ES"/>
        </w:rPr>
        <w:t>诉白俄罗斯</w:t>
      </w:r>
      <w:r w:rsidR="008611F3" w:rsidRPr="001A0387">
        <w:rPr>
          <w:iCs/>
          <w:lang w:val="de-DE"/>
        </w:rPr>
        <w:t>(</w:t>
      </w:r>
      <w:proofErr w:type="spellStart"/>
      <w:r w:rsidR="008611F3" w:rsidRPr="001A0387">
        <w:rPr>
          <w:iCs/>
          <w:lang w:val="de-DE"/>
        </w:rPr>
        <w:t>CCPR</w:t>
      </w:r>
      <w:proofErr w:type="spellEnd"/>
      <w:r w:rsidR="008611F3" w:rsidRPr="001A0387">
        <w:rPr>
          <w:iCs/>
          <w:lang w:val="de-DE"/>
        </w:rPr>
        <w:t>/C/116/D/2</w:t>
      </w:r>
      <w:r w:rsidR="0083338E" w:rsidRPr="001A0387">
        <w:rPr>
          <w:iCs/>
          <w:lang w:val="de-DE"/>
        </w:rPr>
        <w:t>0</w:t>
      </w:r>
      <w:r w:rsidR="008611F3" w:rsidRPr="001A0387">
        <w:rPr>
          <w:iCs/>
          <w:lang w:val="de-DE"/>
        </w:rPr>
        <w:t>92/2</w:t>
      </w:r>
      <w:r w:rsidR="0083338E" w:rsidRPr="001A0387">
        <w:rPr>
          <w:iCs/>
          <w:lang w:val="de-DE"/>
        </w:rPr>
        <w:t>0</w:t>
      </w:r>
      <w:r w:rsidR="008611F3" w:rsidRPr="001A0387">
        <w:rPr>
          <w:iCs/>
          <w:lang w:val="de-DE"/>
        </w:rPr>
        <w:t>11)</w:t>
      </w:r>
      <w:r w:rsidR="008611F3" w:rsidRPr="001A0387">
        <w:rPr>
          <w:iCs/>
          <w:lang w:val="de-DE"/>
        </w:rPr>
        <w:t>，</w:t>
      </w:r>
      <w:r w:rsidR="0083338E" w:rsidRPr="001A0387">
        <w:rPr>
          <w:iCs/>
          <w:lang w:val="es-ES"/>
        </w:rPr>
        <w:t>第</w:t>
      </w:r>
      <w:r w:rsidR="008611F3" w:rsidRPr="001A0387">
        <w:rPr>
          <w:iCs/>
          <w:lang w:val="de-DE"/>
        </w:rPr>
        <w:t>7.3</w:t>
      </w:r>
      <w:r w:rsidR="0083338E" w:rsidRPr="001A0387">
        <w:rPr>
          <w:iCs/>
          <w:lang w:val="es-ES"/>
        </w:rPr>
        <w:t>段</w:t>
      </w:r>
      <w:r w:rsidR="008611F3" w:rsidRPr="001A0387">
        <w:rPr>
          <w:iCs/>
          <w:lang w:val="de-DE"/>
        </w:rPr>
        <w:t>；</w:t>
      </w:r>
      <w:r w:rsidR="0083338E" w:rsidRPr="001A0387">
        <w:rPr>
          <w:iCs/>
          <w:lang w:val="es-ES"/>
        </w:rPr>
        <w:t>以及</w:t>
      </w:r>
      <w:r w:rsidR="008611F3" w:rsidRPr="001A0387">
        <w:rPr>
          <w:iCs/>
          <w:lang w:val="de-DE"/>
        </w:rPr>
        <w:t>Andreev</w:t>
      </w:r>
      <w:r w:rsidR="0083338E" w:rsidRPr="001A0387">
        <w:rPr>
          <w:rFonts w:ascii="Time New Roman" w:eastAsia="楷体" w:hAnsi="Time New Roman"/>
          <w:iCs/>
          <w:lang w:val="es-ES"/>
        </w:rPr>
        <w:t>诉白俄罗斯</w:t>
      </w:r>
      <w:r w:rsidR="008611F3" w:rsidRPr="001A0387">
        <w:rPr>
          <w:iCs/>
          <w:lang w:val="de-DE"/>
        </w:rPr>
        <w:t>(</w:t>
      </w:r>
      <w:proofErr w:type="spellStart"/>
      <w:r w:rsidR="008611F3" w:rsidRPr="001A0387">
        <w:rPr>
          <w:iCs/>
          <w:lang w:val="de-DE"/>
        </w:rPr>
        <w:t>CCPR</w:t>
      </w:r>
      <w:proofErr w:type="spellEnd"/>
      <w:r w:rsidR="008611F3" w:rsidRPr="001A0387">
        <w:rPr>
          <w:iCs/>
          <w:lang w:val="de-DE"/>
        </w:rPr>
        <w:t>/C/131/D/2863/2</w:t>
      </w:r>
      <w:r w:rsidR="0083338E" w:rsidRPr="001A0387">
        <w:rPr>
          <w:iCs/>
          <w:lang w:val="de-DE"/>
        </w:rPr>
        <w:t>0</w:t>
      </w:r>
      <w:r w:rsidR="008611F3" w:rsidRPr="001A0387">
        <w:rPr>
          <w:iCs/>
          <w:lang w:val="de-DE"/>
        </w:rPr>
        <w:t>16)</w:t>
      </w:r>
      <w:r w:rsidR="008611F3" w:rsidRPr="001A0387">
        <w:rPr>
          <w:iCs/>
          <w:lang w:val="de-DE"/>
        </w:rPr>
        <w:t>，</w:t>
      </w:r>
      <w:r w:rsidR="0083338E" w:rsidRPr="001A0387">
        <w:rPr>
          <w:iCs/>
          <w:lang w:val="es-ES"/>
        </w:rPr>
        <w:t>第</w:t>
      </w:r>
      <w:r w:rsidR="008611F3" w:rsidRPr="001A0387">
        <w:rPr>
          <w:iCs/>
          <w:lang w:val="de-DE"/>
        </w:rPr>
        <w:t>7.4</w:t>
      </w:r>
      <w:r w:rsidR="0083338E" w:rsidRPr="001A0387">
        <w:rPr>
          <w:iCs/>
          <w:lang w:val="es-ES"/>
        </w:rPr>
        <w:t>段。</w:t>
      </w:r>
    </w:p>
  </w:footnote>
  <w:footnote w:id="8">
    <w:p w14:paraId="61A96312" w14:textId="3DFE0525" w:rsidR="0083338E" w:rsidRPr="001A0387" w:rsidRDefault="000E0C79" w:rsidP="009125D8">
      <w:pPr>
        <w:pStyle w:val="a6"/>
        <w:jc w:val="left"/>
        <w:rPr>
          <w:iCs/>
          <w:lang w:val="de-DE"/>
        </w:rPr>
      </w:pPr>
      <w:r w:rsidRPr="001A0387">
        <w:rPr>
          <w:iCs/>
          <w:lang w:val="de-DE"/>
        </w:rPr>
        <w:tab/>
      </w:r>
      <w:r w:rsidR="0083338E" w:rsidRPr="001A0387">
        <w:rPr>
          <w:rStyle w:val="a8"/>
          <w:rFonts w:eastAsia="宋体"/>
          <w:iCs/>
          <w:sz w:val="18"/>
        </w:rPr>
        <w:footnoteRef/>
      </w:r>
      <w:r w:rsidRPr="001A0387">
        <w:rPr>
          <w:iCs/>
          <w:lang w:val="de-DE"/>
        </w:rPr>
        <w:tab/>
      </w:r>
      <w:r w:rsidR="0083338E" w:rsidRPr="009125D8">
        <w:rPr>
          <w:iCs/>
          <w:spacing w:val="-2"/>
          <w:lang w:val="es-ES"/>
        </w:rPr>
        <w:t>例如</w:t>
      </w:r>
      <w:r w:rsidR="008611F3" w:rsidRPr="009125D8">
        <w:rPr>
          <w:iCs/>
          <w:spacing w:val="-2"/>
          <w:lang w:val="de-DE"/>
        </w:rPr>
        <w:t>，</w:t>
      </w:r>
      <w:r w:rsidR="0083338E" w:rsidRPr="009125D8">
        <w:rPr>
          <w:iCs/>
          <w:spacing w:val="-2"/>
          <w:lang w:val="es-ES"/>
        </w:rPr>
        <w:t>见</w:t>
      </w:r>
      <w:proofErr w:type="spellStart"/>
      <w:r w:rsidR="008611F3" w:rsidRPr="009125D8">
        <w:rPr>
          <w:iCs/>
          <w:spacing w:val="-2"/>
          <w:lang w:val="de-DE"/>
        </w:rPr>
        <w:t>Svetik</w:t>
      </w:r>
      <w:proofErr w:type="spellEnd"/>
      <w:r w:rsidR="0083338E" w:rsidRPr="009125D8">
        <w:rPr>
          <w:rFonts w:ascii="Time New Roman" w:eastAsia="楷体" w:hAnsi="Time New Roman"/>
          <w:iCs/>
          <w:spacing w:val="-2"/>
          <w:lang w:val="es-ES"/>
        </w:rPr>
        <w:t>诉白俄罗斯</w:t>
      </w:r>
      <w:r w:rsidR="008611F3" w:rsidRPr="009125D8">
        <w:rPr>
          <w:iCs/>
          <w:spacing w:val="-2"/>
          <w:lang w:val="de-DE"/>
        </w:rPr>
        <w:t>(</w:t>
      </w:r>
      <w:proofErr w:type="spellStart"/>
      <w:r w:rsidR="008611F3" w:rsidRPr="009125D8">
        <w:rPr>
          <w:iCs/>
          <w:spacing w:val="-2"/>
          <w:lang w:val="de-DE"/>
        </w:rPr>
        <w:t>CCPR</w:t>
      </w:r>
      <w:proofErr w:type="spellEnd"/>
      <w:r w:rsidR="008611F3" w:rsidRPr="009125D8">
        <w:rPr>
          <w:iCs/>
          <w:spacing w:val="-2"/>
          <w:lang w:val="de-DE"/>
        </w:rPr>
        <w:t>/C/81/D/927/2</w:t>
      </w:r>
      <w:r w:rsidR="0083338E" w:rsidRPr="009125D8">
        <w:rPr>
          <w:iCs/>
          <w:spacing w:val="-2"/>
          <w:lang w:val="de-DE"/>
        </w:rPr>
        <w:t>000</w:t>
      </w:r>
      <w:r w:rsidR="008611F3" w:rsidRPr="009125D8">
        <w:rPr>
          <w:iCs/>
          <w:spacing w:val="-2"/>
          <w:lang w:val="de-DE"/>
        </w:rPr>
        <w:t>)</w:t>
      </w:r>
      <w:r w:rsidR="008611F3" w:rsidRPr="009125D8">
        <w:rPr>
          <w:iCs/>
          <w:spacing w:val="-2"/>
          <w:lang w:val="de-DE"/>
        </w:rPr>
        <w:t>，</w:t>
      </w:r>
      <w:r w:rsidR="0083338E" w:rsidRPr="00021BD0">
        <w:rPr>
          <w:iCs/>
          <w:spacing w:val="-4"/>
          <w:lang w:val="es-ES"/>
        </w:rPr>
        <w:t>第</w:t>
      </w:r>
      <w:r w:rsidR="008611F3" w:rsidRPr="00021BD0">
        <w:rPr>
          <w:iCs/>
          <w:spacing w:val="-4"/>
          <w:lang w:val="de-DE"/>
        </w:rPr>
        <w:t>7.3</w:t>
      </w:r>
      <w:r w:rsidR="0083338E" w:rsidRPr="00021BD0">
        <w:rPr>
          <w:iCs/>
          <w:spacing w:val="-4"/>
          <w:lang w:val="es-ES"/>
        </w:rPr>
        <w:t>段</w:t>
      </w:r>
      <w:r w:rsidR="008611F3" w:rsidRPr="00021BD0">
        <w:rPr>
          <w:iCs/>
          <w:spacing w:val="-4"/>
          <w:lang w:val="de-DE"/>
        </w:rPr>
        <w:t>；</w:t>
      </w:r>
      <w:r w:rsidR="0083338E" w:rsidRPr="00021BD0">
        <w:rPr>
          <w:iCs/>
          <w:spacing w:val="-4"/>
          <w:lang w:val="es-ES"/>
        </w:rPr>
        <w:t>以</w:t>
      </w:r>
      <w:r w:rsidR="0083338E" w:rsidRPr="009125D8">
        <w:rPr>
          <w:iCs/>
          <w:spacing w:val="-2"/>
          <w:lang w:val="es-ES"/>
        </w:rPr>
        <w:t>及</w:t>
      </w:r>
      <w:proofErr w:type="spellStart"/>
      <w:r w:rsidR="008611F3" w:rsidRPr="009125D8">
        <w:rPr>
          <w:iCs/>
          <w:spacing w:val="-2"/>
          <w:lang w:val="de-DE"/>
        </w:rPr>
        <w:t>Shchetko</w:t>
      </w:r>
      <w:proofErr w:type="spellEnd"/>
      <w:r w:rsidR="0083338E" w:rsidRPr="009125D8">
        <w:rPr>
          <w:iCs/>
          <w:spacing w:val="-2"/>
          <w:lang w:val="es-ES"/>
        </w:rPr>
        <w:t>和</w:t>
      </w:r>
      <w:proofErr w:type="spellStart"/>
      <w:r w:rsidR="008611F3" w:rsidRPr="009125D8">
        <w:rPr>
          <w:iCs/>
          <w:spacing w:val="-2"/>
          <w:lang w:val="de-DE"/>
        </w:rPr>
        <w:t>Shchetko</w:t>
      </w:r>
      <w:proofErr w:type="spellEnd"/>
      <w:r w:rsidR="004123F9">
        <w:rPr>
          <w:rFonts w:ascii="Time New Roman" w:eastAsia="楷体" w:hAnsi="Time New Roman"/>
          <w:iCs/>
          <w:spacing w:val="2"/>
          <w:lang w:val="es-ES"/>
        </w:rPr>
        <w:br/>
      </w:r>
      <w:r w:rsidR="0083338E" w:rsidRPr="001A0387">
        <w:rPr>
          <w:rFonts w:ascii="Time New Roman" w:eastAsia="楷体" w:hAnsi="Time New Roman"/>
          <w:iCs/>
          <w:spacing w:val="2"/>
          <w:lang w:val="es-ES"/>
        </w:rPr>
        <w:t>诉</w:t>
      </w:r>
      <w:r w:rsidR="0083338E" w:rsidRPr="001A0387">
        <w:rPr>
          <w:rFonts w:ascii="Time New Roman" w:eastAsia="楷体" w:hAnsi="Time New Roman"/>
          <w:iCs/>
          <w:lang w:val="es-ES"/>
        </w:rPr>
        <w:t>白俄罗斯</w:t>
      </w:r>
      <w:r w:rsidR="008611F3" w:rsidRPr="001A0387">
        <w:rPr>
          <w:iCs/>
          <w:lang w:val="de-DE"/>
        </w:rPr>
        <w:t>(</w:t>
      </w:r>
      <w:proofErr w:type="spellStart"/>
      <w:r w:rsidR="008611F3" w:rsidRPr="001A0387">
        <w:rPr>
          <w:iCs/>
          <w:lang w:val="de-DE"/>
        </w:rPr>
        <w:t>CCPR</w:t>
      </w:r>
      <w:proofErr w:type="spellEnd"/>
      <w:r w:rsidR="008611F3" w:rsidRPr="001A0387">
        <w:rPr>
          <w:iCs/>
          <w:lang w:val="de-DE"/>
        </w:rPr>
        <w:t>/C/87/D/1</w:t>
      </w:r>
      <w:r w:rsidR="0083338E" w:rsidRPr="001A0387">
        <w:rPr>
          <w:iCs/>
          <w:lang w:val="de-DE"/>
        </w:rPr>
        <w:t>00</w:t>
      </w:r>
      <w:r w:rsidR="008611F3" w:rsidRPr="001A0387">
        <w:rPr>
          <w:iCs/>
          <w:lang w:val="de-DE"/>
        </w:rPr>
        <w:t>9/2</w:t>
      </w:r>
      <w:r w:rsidR="0083338E" w:rsidRPr="001A0387">
        <w:rPr>
          <w:iCs/>
          <w:lang w:val="de-DE"/>
        </w:rPr>
        <w:t>00</w:t>
      </w:r>
      <w:r w:rsidR="008611F3" w:rsidRPr="001A0387">
        <w:rPr>
          <w:iCs/>
          <w:lang w:val="de-DE"/>
        </w:rPr>
        <w:t>1)</w:t>
      </w:r>
      <w:r w:rsidR="008611F3" w:rsidRPr="001A0387">
        <w:rPr>
          <w:iCs/>
          <w:lang w:val="de-DE"/>
        </w:rPr>
        <w:t>，</w:t>
      </w:r>
      <w:r w:rsidR="0083338E" w:rsidRPr="001A0387">
        <w:rPr>
          <w:iCs/>
          <w:lang w:val="es-ES"/>
        </w:rPr>
        <w:t>第</w:t>
      </w:r>
      <w:r w:rsidR="008611F3" w:rsidRPr="001A0387">
        <w:rPr>
          <w:iCs/>
          <w:lang w:val="de-DE"/>
        </w:rPr>
        <w:t>7.5</w:t>
      </w:r>
      <w:r w:rsidR="0083338E" w:rsidRPr="001A0387">
        <w:rPr>
          <w:iCs/>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9B00" w14:textId="77777777" w:rsidR="0083338E" w:rsidRDefault="0083338E" w:rsidP="00E945C5">
    <w:pPr>
      <w:pStyle w:val="af3"/>
    </w:pPr>
    <w:proofErr w:type="spellStart"/>
    <w:r>
      <w:t>CCPR</w:t>
    </w:r>
    <w:proofErr w:type="spellEnd"/>
    <w:r>
      <w:t>/C/131/D/2574/2015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B0DF" w14:textId="77777777" w:rsidR="0083338E" w:rsidRPr="00202A30" w:rsidRDefault="0083338E" w:rsidP="00E945C5">
    <w:pPr>
      <w:pStyle w:val="af3"/>
      <w:jc w:val="right"/>
    </w:pPr>
    <w:proofErr w:type="spellStart"/>
    <w:r>
      <w:t>CCPR</w:t>
    </w:r>
    <w:proofErr w:type="spellEnd"/>
    <w:r>
      <w:t>/C/131/D/2574/2015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25"/>
    <w:rsid w:val="000061DA"/>
    <w:rsid w:val="00011483"/>
    <w:rsid w:val="00021BD0"/>
    <w:rsid w:val="0002547E"/>
    <w:rsid w:val="0004554F"/>
    <w:rsid w:val="00081E73"/>
    <w:rsid w:val="000A1DA2"/>
    <w:rsid w:val="000B29F4"/>
    <w:rsid w:val="000D0D9D"/>
    <w:rsid w:val="000D319F"/>
    <w:rsid w:val="000E0C79"/>
    <w:rsid w:val="000E4D0E"/>
    <w:rsid w:val="000F5EB8"/>
    <w:rsid w:val="000F6373"/>
    <w:rsid w:val="00120D9E"/>
    <w:rsid w:val="00126EB7"/>
    <w:rsid w:val="00144B69"/>
    <w:rsid w:val="00151A32"/>
    <w:rsid w:val="00153E86"/>
    <w:rsid w:val="00156C34"/>
    <w:rsid w:val="00172E04"/>
    <w:rsid w:val="001A0387"/>
    <w:rsid w:val="001B1BD1"/>
    <w:rsid w:val="001C198D"/>
    <w:rsid w:val="001C3EF2"/>
    <w:rsid w:val="001D17F6"/>
    <w:rsid w:val="00204B42"/>
    <w:rsid w:val="0021265F"/>
    <w:rsid w:val="002231C3"/>
    <w:rsid w:val="0024417F"/>
    <w:rsid w:val="00250F8D"/>
    <w:rsid w:val="0025482B"/>
    <w:rsid w:val="002E1C97"/>
    <w:rsid w:val="002F5834"/>
    <w:rsid w:val="003006AB"/>
    <w:rsid w:val="003269D8"/>
    <w:rsid w:val="00326EBF"/>
    <w:rsid w:val="00327FE4"/>
    <w:rsid w:val="003333CC"/>
    <w:rsid w:val="003507C9"/>
    <w:rsid w:val="00370095"/>
    <w:rsid w:val="003775E6"/>
    <w:rsid w:val="00385347"/>
    <w:rsid w:val="004123F9"/>
    <w:rsid w:val="00417874"/>
    <w:rsid w:val="00427F63"/>
    <w:rsid w:val="00434D38"/>
    <w:rsid w:val="00446D25"/>
    <w:rsid w:val="00494EB8"/>
    <w:rsid w:val="004A4025"/>
    <w:rsid w:val="004A402A"/>
    <w:rsid w:val="004C4A0A"/>
    <w:rsid w:val="004D0A00"/>
    <w:rsid w:val="004E473D"/>
    <w:rsid w:val="004F348E"/>
    <w:rsid w:val="00501220"/>
    <w:rsid w:val="00543A34"/>
    <w:rsid w:val="005E403A"/>
    <w:rsid w:val="005E4086"/>
    <w:rsid w:val="005E728B"/>
    <w:rsid w:val="005F292E"/>
    <w:rsid w:val="0060122D"/>
    <w:rsid w:val="00604D91"/>
    <w:rsid w:val="006257FE"/>
    <w:rsid w:val="00654DD9"/>
    <w:rsid w:val="00670DEE"/>
    <w:rsid w:val="00680656"/>
    <w:rsid w:val="00685F89"/>
    <w:rsid w:val="0069465B"/>
    <w:rsid w:val="006B1119"/>
    <w:rsid w:val="006D3757"/>
    <w:rsid w:val="006D37EB"/>
    <w:rsid w:val="006D4114"/>
    <w:rsid w:val="006E3E46"/>
    <w:rsid w:val="006E71B1"/>
    <w:rsid w:val="006F1404"/>
    <w:rsid w:val="0070593B"/>
    <w:rsid w:val="00705D89"/>
    <w:rsid w:val="00717A7B"/>
    <w:rsid w:val="00731A42"/>
    <w:rsid w:val="00755487"/>
    <w:rsid w:val="00767E69"/>
    <w:rsid w:val="0077079A"/>
    <w:rsid w:val="007710C4"/>
    <w:rsid w:val="00771504"/>
    <w:rsid w:val="007A36E9"/>
    <w:rsid w:val="007A5599"/>
    <w:rsid w:val="007E057C"/>
    <w:rsid w:val="007E47E2"/>
    <w:rsid w:val="00803821"/>
    <w:rsid w:val="0083338E"/>
    <w:rsid w:val="00833B3C"/>
    <w:rsid w:val="00856233"/>
    <w:rsid w:val="00860F27"/>
    <w:rsid w:val="008611F3"/>
    <w:rsid w:val="008B0560"/>
    <w:rsid w:val="008B2BFA"/>
    <w:rsid w:val="008D31F4"/>
    <w:rsid w:val="008E6A3F"/>
    <w:rsid w:val="008E6FEB"/>
    <w:rsid w:val="008E71DD"/>
    <w:rsid w:val="009125D8"/>
    <w:rsid w:val="00923557"/>
    <w:rsid w:val="00936F03"/>
    <w:rsid w:val="00943B69"/>
    <w:rsid w:val="00944CB3"/>
    <w:rsid w:val="00954B67"/>
    <w:rsid w:val="00954DD1"/>
    <w:rsid w:val="009577AA"/>
    <w:rsid w:val="009642AB"/>
    <w:rsid w:val="0096722F"/>
    <w:rsid w:val="00986624"/>
    <w:rsid w:val="009B09D7"/>
    <w:rsid w:val="009D35ED"/>
    <w:rsid w:val="009D6D65"/>
    <w:rsid w:val="009E784D"/>
    <w:rsid w:val="00A03CB6"/>
    <w:rsid w:val="00A059CE"/>
    <w:rsid w:val="00A1364C"/>
    <w:rsid w:val="00A21076"/>
    <w:rsid w:val="00A23AC5"/>
    <w:rsid w:val="00A31BA8"/>
    <w:rsid w:val="00A3739A"/>
    <w:rsid w:val="00A52DAF"/>
    <w:rsid w:val="00A84072"/>
    <w:rsid w:val="00A879C0"/>
    <w:rsid w:val="00A92059"/>
    <w:rsid w:val="00A93D3E"/>
    <w:rsid w:val="00A95F61"/>
    <w:rsid w:val="00AC4C72"/>
    <w:rsid w:val="00B16570"/>
    <w:rsid w:val="00B22FD5"/>
    <w:rsid w:val="00B23B03"/>
    <w:rsid w:val="00B27678"/>
    <w:rsid w:val="00B43EB7"/>
    <w:rsid w:val="00B44C15"/>
    <w:rsid w:val="00B53320"/>
    <w:rsid w:val="00B614C4"/>
    <w:rsid w:val="00B712F3"/>
    <w:rsid w:val="00B97033"/>
    <w:rsid w:val="00BC6522"/>
    <w:rsid w:val="00BE1FFE"/>
    <w:rsid w:val="00C042D8"/>
    <w:rsid w:val="00C121D5"/>
    <w:rsid w:val="00C17349"/>
    <w:rsid w:val="00C31062"/>
    <w:rsid w:val="00C323A4"/>
    <w:rsid w:val="00C351AA"/>
    <w:rsid w:val="00C37BA2"/>
    <w:rsid w:val="00C51CF3"/>
    <w:rsid w:val="00C70852"/>
    <w:rsid w:val="00C7253F"/>
    <w:rsid w:val="00C829C3"/>
    <w:rsid w:val="00C90707"/>
    <w:rsid w:val="00CB3DD1"/>
    <w:rsid w:val="00CC2751"/>
    <w:rsid w:val="00CE1D1C"/>
    <w:rsid w:val="00D26A05"/>
    <w:rsid w:val="00D628CA"/>
    <w:rsid w:val="00D83E3A"/>
    <w:rsid w:val="00D9309B"/>
    <w:rsid w:val="00D97B98"/>
    <w:rsid w:val="00DA6F3A"/>
    <w:rsid w:val="00DB0D94"/>
    <w:rsid w:val="00DC671F"/>
    <w:rsid w:val="00DE4DA7"/>
    <w:rsid w:val="00DF156C"/>
    <w:rsid w:val="00E02C13"/>
    <w:rsid w:val="00E2587B"/>
    <w:rsid w:val="00E2638D"/>
    <w:rsid w:val="00E26D4B"/>
    <w:rsid w:val="00E30195"/>
    <w:rsid w:val="00E32A0E"/>
    <w:rsid w:val="00E33B38"/>
    <w:rsid w:val="00E442A1"/>
    <w:rsid w:val="00E47FE5"/>
    <w:rsid w:val="00E52425"/>
    <w:rsid w:val="00E574AF"/>
    <w:rsid w:val="00E73B33"/>
    <w:rsid w:val="00E91E0E"/>
    <w:rsid w:val="00E945C5"/>
    <w:rsid w:val="00EA7E67"/>
    <w:rsid w:val="00EB39B3"/>
    <w:rsid w:val="00EE0898"/>
    <w:rsid w:val="00EE6CC4"/>
    <w:rsid w:val="00EF2DD3"/>
    <w:rsid w:val="00F01AA5"/>
    <w:rsid w:val="00F05E3D"/>
    <w:rsid w:val="00F24E6D"/>
    <w:rsid w:val="00F379B8"/>
    <w:rsid w:val="00F714DA"/>
    <w:rsid w:val="00F87910"/>
    <w:rsid w:val="00F958AB"/>
    <w:rsid w:val="00FB456B"/>
    <w:rsid w:val="00FC597E"/>
    <w:rsid w:val="00FF3CC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C131C8"/>
  <w15:docId w15:val="{BDE7B508-1928-41CD-9496-953BB94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EF2D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5152</Words>
  <Characters>5711</Characters>
  <Application>Microsoft Office Word</Application>
  <DocSecurity>0</DocSecurity>
  <Lines>217</Lines>
  <Paragraphs>84</Paragraphs>
  <ScaleCrop>false</ScaleCrop>
  <Company>DCM</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CCPR/C/131/D/2574/2015</dc:title>
  <dc:subject>2105788</dc:subject>
  <dc:creator>tian</dc:creator>
  <cp:keywords/>
  <dc:description/>
  <cp:lastModifiedBy>Hui Tian</cp:lastModifiedBy>
  <cp:revision>2</cp:revision>
  <cp:lastPrinted>2014-05-09T11:28:00Z</cp:lastPrinted>
  <dcterms:created xsi:type="dcterms:W3CDTF">2021-06-29T13:04:00Z</dcterms:created>
  <dcterms:modified xsi:type="dcterms:W3CDTF">2021-06-29T13:04:00Z</dcterms:modified>
</cp:coreProperties>
</file>