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B4DAB5A" w14:textId="77777777" w:rsidTr="00B614C4">
        <w:trPr>
          <w:trHeight w:hRule="exact" w:val="851"/>
        </w:trPr>
        <w:tc>
          <w:tcPr>
            <w:tcW w:w="1280" w:type="dxa"/>
            <w:tcBorders>
              <w:bottom w:val="single" w:sz="4" w:space="0" w:color="auto"/>
            </w:tcBorders>
          </w:tcPr>
          <w:p w14:paraId="20D8045E" w14:textId="30C2A2E5" w:rsidR="00CE1D1C" w:rsidRPr="00F124C6" w:rsidRDefault="00CE1D1C" w:rsidP="00B614C4">
            <w:pPr>
              <w:pStyle w:val="H23GC"/>
            </w:pPr>
          </w:p>
        </w:tc>
        <w:tc>
          <w:tcPr>
            <w:tcW w:w="2273" w:type="dxa"/>
            <w:tcBorders>
              <w:bottom w:val="single" w:sz="4" w:space="0" w:color="auto"/>
            </w:tcBorders>
            <w:vAlign w:val="bottom"/>
          </w:tcPr>
          <w:p w14:paraId="1A2C53A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1920EC7" w14:textId="5D239CD5" w:rsidR="00CE1D1C" w:rsidRPr="00387026" w:rsidRDefault="005967F0" w:rsidP="00B614C4">
            <w:pPr>
              <w:spacing w:line="240" w:lineRule="atLeast"/>
              <w:jc w:val="right"/>
              <w:rPr>
                <w:sz w:val="20"/>
                <w:szCs w:val="21"/>
              </w:rPr>
            </w:pPr>
            <w:proofErr w:type="spellStart"/>
            <w:r>
              <w:rPr>
                <w:sz w:val="40"/>
                <w:szCs w:val="21"/>
              </w:rPr>
              <w:t>CCPR</w:t>
            </w:r>
            <w:proofErr w:type="spellEnd"/>
            <w:r>
              <w:rPr>
                <w:sz w:val="20"/>
                <w:szCs w:val="21"/>
              </w:rPr>
              <w:t>/C/132/D/2711/2</w:t>
            </w:r>
            <w:r w:rsidR="00387026">
              <w:rPr>
                <w:sz w:val="20"/>
                <w:szCs w:val="21"/>
              </w:rPr>
              <w:t>0</w:t>
            </w:r>
            <w:r>
              <w:rPr>
                <w:sz w:val="20"/>
                <w:szCs w:val="21"/>
              </w:rPr>
              <w:t>15</w:t>
            </w:r>
          </w:p>
        </w:tc>
      </w:tr>
      <w:tr w:rsidR="00CE1D1C" w:rsidRPr="00F124C6" w14:paraId="6246C3B1" w14:textId="77777777" w:rsidTr="00B614C4">
        <w:trPr>
          <w:trHeight w:hRule="exact" w:val="2835"/>
        </w:trPr>
        <w:tc>
          <w:tcPr>
            <w:tcW w:w="1280" w:type="dxa"/>
            <w:tcBorders>
              <w:top w:val="single" w:sz="4" w:space="0" w:color="auto"/>
              <w:bottom w:val="single" w:sz="12" w:space="0" w:color="auto"/>
            </w:tcBorders>
          </w:tcPr>
          <w:p w14:paraId="7DB38B56" w14:textId="77777777" w:rsidR="00CE1D1C" w:rsidRPr="00F124C6" w:rsidRDefault="00CE1D1C" w:rsidP="00B614C4">
            <w:pPr>
              <w:spacing w:line="120" w:lineRule="atLeast"/>
              <w:rPr>
                <w:sz w:val="10"/>
                <w:szCs w:val="10"/>
              </w:rPr>
            </w:pPr>
          </w:p>
          <w:p w14:paraId="6BF554C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6B89FA5" wp14:editId="63D154D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C358B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A2E9A3B" w14:textId="7C18544E" w:rsidR="00CE1D1C" w:rsidRPr="0004600B" w:rsidRDefault="005967F0" w:rsidP="00B614C4">
            <w:pPr>
              <w:spacing w:before="240" w:line="240" w:lineRule="atLeast"/>
              <w:rPr>
                <w:sz w:val="20"/>
              </w:rPr>
            </w:pPr>
            <w:r>
              <w:rPr>
                <w:sz w:val="20"/>
              </w:rPr>
              <w:t>Distr.: General</w:t>
            </w:r>
          </w:p>
          <w:p w14:paraId="38DF7CAF" w14:textId="2E140644" w:rsidR="00CE1D1C" w:rsidRPr="00F124C6" w:rsidRDefault="005967F0" w:rsidP="00B614C4">
            <w:pPr>
              <w:spacing w:line="240" w:lineRule="atLeast"/>
              <w:rPr>
                <w:sz w:val="20"/>
              </w:rPr>
            </w:pPr>
            <w:r>
              <w:rPr>
                <w:sz w:val="20"/>
              </w:rPr>
              <w:t>24</w:t>
            </w:r>
            <w:r w:rsidR="000B17E7">
              <w:rPr>
                <w:sz w:val="20"/>
              </w:rPr>
              <w:t xml:space="preserve"> </w:t>
            </w:r>
            <w:r>
              <w:rPr>
                <w:sz w:val="20"/>
              </w:rPr>
              <w:t>February</w:t>
            </w:r>
            <w:r w:rsidR="00EA7E67">
              <w:rPr>
                <w:sz w:val="20"/>
              </w:rPr>
              <w:t xml:space="preserve"> </w:t>
            </w:r>
            <w:r>
              <w:rPr>
                <w:sz w:val="20"/>
              </w:rPr>
              <w:t>2</w:t>
            </w:r>
            <w:r w:rsidR="00EA7E67">
              <w:rPr>
                <w:sz w:val="20"/>
              </w:rPr>
              <w:t>0</w:t>
            </w:r>
            <w:r>
              <w:rPr>
                <w:sz w:val="20"/>
              </w:rPr>
              <w:t>22</w:t>
            </w:r>
          </w:p>
          <w:p w14:paraId="70BF28B4" w14:textId="6964639F" w:rsidR="00CE1D1C" w:rsidRPr="00F124C6" w:rsidRDefault="005967F0" w:rsidP="00B614C4">
            <w:pPr>
              <w:spacing w:line="240" w:lineRule="atLeast"/>
              <w:rPr>
                <w:sz w:val="20"/>
              </w:rPr>
            </w:pPr>
            <w:r>
              <w:rPr>
                <w:sz w:val="20"/>
              </w:rPr>
              <w:t>Chinese</w:t>
            </w:r>
            <w:r w:rsidR="00CE1D1C" w:rsidRPr="00F124C6">
              <w:rPr>
                <w:sz w:val="20"/>
              </w:rPr>
              <w:t xml:space="preserve"> </w:t>
            </w:r>
          </w:p>
          <w:p w14:paraId="70896724" w14:textId="27A524BA" w:rsidR="00CE1D1C" w:rsidRPr="00F124C6" w:rsidRDefault="005967F0" w:rsidP="00B614C4">
            <w:pPr>
              <w:spacing w:line="240" w:lineRule="atLeast"/>
            </w:pPr>
            <w:r>
              <w:rPr>
                <w:sz w:val="20"/>
              </w:rPr>
              <w:t>Original: English</w:t>
            </w:r>
          </w:p>
        </w:tc>
      </w:tr>
    </w:tbl>
    <w:p w14:paraId="03A06541" w14:textId="77777777" w:rsidR="000B17E7" w:rsidRDefault="000B17E7"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D38DC77" w14:textId="6E060B08" w:rsidR="000B17E7" w:rsidRDefault="000B17E7" w:rsidP="004A7126">
      <w:pPr>
        <w:pStyle w:val="HChGC"/>
      </w:pPr>
      <w:r>
        <w:tab/>
      </w:r>
      <w:r>
        <w:tab/>
      </w:r>
      <w:r w:rsidR="004A7126" w:rsidRPr="004A7126">
        <w:t>委员会根据《任择议定书》第五条第四款通过的关于</w:t>
      </w:r>
      <w:r w:rsidR="004A7126">
        <w:br/>
      </w:r>
      <w:r w:rsidR="004A7126" w:rsidRPr="004A7126">
        <w:t>第</w:t>
      </w:r>
      <w:r w:rsidR="005967F0">
        <w:t>2</w:t>
      </w:r>
      <w:r w:rsidR="005967F0">
        <w:rPr>
          <w:rFonts w:hint="eastAsia"/>
        </w:rPr>
        <w:t>711</w:t>
      </w:r>
      <w:r w:rsidR="005967F0">
        <w:t>/2</w:t>
      </w:r>
      <w:r w:rsidR="004A7126" w:rsidRPr="004A7126">
        <w:t>0</w:t>
      </w:r>
      <w:r w:rsidR="005967F0">
        <w:rPr>
          <w:rFonts w:hint="eastAsia"/>
        </w:rPr>
        <w:t>15</w:t>
      </w:r>
      <w:r w:rsidR="004A7126" w:rsidRPr="004A7126">
        <w:t>号来文的意见</w:t>
      </w:r>
      <w:r w:rsidR="004A7126" w:rsidRPr="004A7126">
        <w:rPr>
          <w:bCs/>
        </w:rPr>
        <w:footnoteReference w:customMarkFollows="1" w:id="2"/>
        <w:t>*</w:t>
      </w:r>
      <w:r w:rsidR="004A7126">
        <w:rPr>
          <w:rFonts w:hint="eastAsia"/>
          <w:bCs/>
        </w:rPr>
        <w:t xml:space="preserve"> </w:t>
      </w:r>
      <w:r w:rsidR="004A7126" w:rsidRPr="004A7126">
        <w:rPr>
          <w:bCs/>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B17E7" w14:paraId="0B55A3AA" w14:textId="77777777" w:rsidTr="0069394F">
        <w:trPr>
          <w:cantSplit/>
        </w:trPr>
        <w:tc>
          <w:tcPr>
            <w:tcW w:w="2205" w:type="dxa"/>
          </w:tcPr>
          <w:p w14:paraId="496E95D3" w14:textId="1E14B967" w:rsidR="000B17E7" w:rsidRPr="00172E04" w:rsidRDefault="004A7126" w:rsidP="0069394F">
            <w:pPr>
              <w:pStyle w:val="SingleTxtGC"/>
              <w:ind w:left="0" w:right="0"/>
              <w:rPr>
                <w:rFonts w:eastAsia="楷体"/>
              </w:rPr>
            </w:pPr>
            <w:r w:rsidRPr="004A7126">
              <w:rPr>
                <w:rFonts w:ascii="Time New Roman" w:eastAsia="楷体" w:hAnsi="Time New Roman" w:hint="eastAsia"/>
              </w:rPr>
              <w:t>来文</w:t>
            </w:r>
            <w:r w:rsidR="000B17E7" w:rsidRPr="00172E04">
              <w:rPr>
                <w:rFonts w:ascii="Time New Roman" w:eastAsia="楷体" w:hAnsi="Time New Roman" w:hint="eastAsia"/>
              </w:rPr>
              <w:t>提交人</w:t>
            </w:r>
            <w:r w:rsidR="005967F0">
              <w:rPr>
                <w:rFonts w:eastAsia="楷体" w:hint="eastAsia"/>
              </w:rPr>
              <w:t>：</w:t>
            </w:r>
          </w:p>
        </w:tc>
        <w:tc>
          <w:tcPr>
            <w:tcW w:w="4726" w:type="dxa"/>
          </w:tcPr>
          <w:p w14:paraId="32769C44" w14:textId="49E4CC87" w:rsidR="000B17E7" w:rsidRPr="00C74FB6" w:rsidRDefault="005967F0" w:rsidP="0069394F">
            <w:pPr>
              <w:pStyle w:val="SingleTxtGC"/>
              <w:ind w:left="0" w:right="0"/>
            </w:pPr>
            <w:r>
              <w:rPr>
                <w:rFonts w:hint="eastAsia"/>
              </w:rPr>
              <w:t>Olga</w:t>
            </w:r>
            <w:r w:rsidR="000E3FA2" w:rsidRPr="000E3FA2">
              <w:rPr>
                <w:rFonts w:hint="eastAsia"/>
              </w:rPr>
              <w:t xml:space="preserve"> </w:t>
            </w:r>
            <w:proofErr w:type="spellStart"/>
            <w:r>
              <w:rPr>
                <w:rFonts w:hint="eastAsia"/>
              </w:rPr>
              <w:t>Pichugina</w:t>
            </w:r>
            <w:proofErr w:type="spellEnd"/>
            <w:r w:rsidR="00383DBF">
              <w:t xml:space="preserve"> </w:t>
            </w:r>
            <w:r>
              <w:rPr>
                <w:rFonts w:hint="eastAsia"/>
              </w:rPr>
              <w:t>(</w:t>
            </w:r>
            <w:r w:rsidR="000E3FA2" w:rsidRPr="000E3FA2">
              <w:rPr>
                <w:rFonts w:hint="eastAsia"/>
              </w:rPr>
              <w:t>由律师</w:t>
            </w:r>
            <w:r>
              <w:rPr>
                <w:rFonts w:hint="eastAsia"/>
              </w:rPr>
              <w:t>Roman</w:t>
            </w:r>
            <w:r w:rsidR="000E3FA2" w:rsidRPr="000E3FA2">
              <w:rPr>
                <w:rFonts w:hint="eastAsia"/>
              </w:rPr>
              <w:t xml:space="preserve"> </w:t>
            </w:r>
            <w:proofErr w:type="spellStart"/>
            <w:r>
              <w:rPr>
                <w:rFonts w:hint="eastAsia"/>
              </w:rPr>
              <w:t>Kisliak</w:t>
            </w:r>
            <w:proofErr w:type="spellEnd"/>
            <w:r w:rsidR="000E3FA2" w:rsidRPr="000E3FA2">
              <w:rPr>
                <w:rFonts w:hint="eastAsia"/>
              </w:rPr>
              <w:t>代理</w:t>
            </w:r>
            <w:r>
              <w:rPr>
                <w:rFonts w:hint="eastAsia"/>
              </w:rPr>
              <w:t>)</w:t>
            </w:r>
          </w:p>
        </w:tc>
      </w:tr>
      <w:tr w:rsidR="000B17E7" w14:paraId="3EE8714B" w14:textId="77777777" w:rsidTr="0069394F">
        <w:trPr>
          <w:cantSplit/>
        </w:trPr>
        <w:tc>
          <w:tcPr>
            <w:tcW w:w="2205" w:type="dxa"/>
          </w:tcPr>
          <w:p w14:paraId="6F7464C1" w14:textId="15058A14" w:rsidR="000B17E7" w:rsidRPr="00172E04" w:rsidRDefault="000B17E7" w:rsidP="0069394F">
            <w:pPr>
              <w:pStyle w:val="SingleTxtGC"/>
              <w:ind w:left="0" w:right="0"/>
              <w:rPr>
                <w:rFonts w:eastAsia="楷体"/>
              </w:rPr>
            </w:pPr>
            <w:r w:rsidRPr="00172E04">
              <w:rPr>
                <w:rFonts w:ascii="Time New Roman" w:eastAsia="楷体" w:hAnsi="Time New Roman" w:hint="eastAsia"/>
              </w:rPr>
              <w:t>据称受害人</w:t>
            </w:r>
            <w:r w:rsidR="005967F0">
              <w:rPr>
                <w:rFonts w:ascii="Time New Roman" w:eastAsia="楷体" w:hAnsi="Time New Roman" w:hint="eastAsia"/>
              </w:rPr>
              <w:t>：</w:t>
            </w:r>
          </w:p>
        </w:tc>
        <w:tc>
          <w:tcPr>
            <w:tcW w:w="4726" w:type="dxa"/>
          </w:tcPr>
          <w:p w14:paraId="5F4A4290" w14:textId="77777777" w:rsidR="000B17E7" w:rsidRPr="00C74FB6" w:rsidRDefault="000B17E7" w:rsidP="0069394F">
            <w:pPr>
              <w:pStyle w:val="SingleTxtGC"/>
              <w:ind w:left="0" w:right="0"/>
            </w:pPr>
            <w:r w:rsidRPr="00C74FB6">
              <w:rPr>
                <w:rFonts w:hint="eastAsia"/>
              </w:rPr>
              <w:t>提交人</w:t>
            </w:r>
          </w:p>
        </w:tc>
      </w:tr>
      <w:tr w:rsidR="000B17E7" w14:paraId="6098F52C" w14:textId="77777777" w:rsidTr="0069394F">
        <w:trPr>
          <w:cantSplit/>
        </w:trPr>
        <w:tc>
          <w:tcPr>
            <w:tcW w:w="2205" w:type="dxa"/>
          </w:tcPr>
          <w:p w14:paraId="764F220F" w14:textId="55B1CA18" w:rsidR="000B17E7" w:rsidRPr="00172E04" w:rsidRDefault="000B17E7" w:rsidP="0069394F">
            <w:pPr>
              <w:pStyle w:val="SingleTxtGC"/>
              <w:ind w:left="0" w:right="0"/>
              <w:rPr>
                <w:rFonts w:eastAsia="楷体"/>
              </w:rPr>
            </w:pPr>
            <w:r w:rsidRPr="00172E04">
              <w:rPr>
                <w:rFonts w:ascii="Time New Roman" w:eastAsia="楷体" w:hAnsi="Time New Roman" w:hint="eastAsia"/>
              </w:rPr>
              <w:t>所涉缔约国</w:t>
            </w:r>
            <w:r w:rsidR="005967F0">
              <w:rPr>
                <w:rFonts w:ascii="Time New Roman" w:eastAsia="楷体" w:hAnsi="Time New Roman" w:hint="eastAsia"/>
              </w:rPr>
              <w:t>：</w:t>
            </w:r>
          </w:p>
        </w:tc>
        <w:tc>
          <w:tcPr>
            <w:tcW w:w="4726" w:type="dxa"/>
          </w:tcPr>
          <w:p w14:paraId="54DA9528" w14:textId="4068E545" w:rsidR="000B17E7" w:rsidRPr="00C74FB6" w:rsidRDefault="000E3FA2" w:rsidP="0069394F">
            <w:pPr>
              <w:pStyle w:val="SingleTxtGC"/>
              <w:ind w:left="0" w:right="0"/>
            </w:pPr>
            <w:r w:rsidRPr="000E3FA2">
              <w:rPr>
                <w:rFonts w:hint="eastAsia"/>
              </w:rPr>
              <w:t>白俄罗斯</w:t>
            </w:r>
          </w:p>
        </w:tc>
      </w:tr>
      <w:tr w:rsidR="000B17E7" w14:paraId="0097C71B" w14:textId="77777777" w:rsidTr="0069394F">
        <w:trPr>
          <w:cantSplit/>
        </w:trPr>
        <w:tc>
          <w:tcPr>
            <w:tcW w:w="2205" w:type="dxa"/>
          </w:tcPr>
          <w:p w14:paraId="67028A6C" w14:textId="25227CB2" w:rsidR="000B17E7" w:rsidRPr="00172E04" w:rsidRDefault="000B17E7"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5967F0">
              <w:rPr>
                <w:rFonts w:ascii="Time New Roman" w:eastAsia="楷体" w:hAnsi="Time New Roman" w:hint="eastAsia"/>
              </w:rPr>
              <w:t>：</w:t>
            </w:r>
          </w:p>
        </w:tc>
        <w:tc>
          <w:tcPr>
            <w:tcW w:w="4726" w:type="dxa"/>
          </w:tcPr>
          <w:p w14:paraId="67855196" w14:textId="1BA38236" w:rsidR="000B17E7" w:rsidRPr="00C74FB6" w:rsidRDefault="005967F0" w:rsidP="0069394F">
            <w:pPr>
              <w:pStyle w:val="SingleTxtGC"/>
              <w:ind w:left="0" w:right="0"/>
            </w:pPr>
            <w:r>
              <w:rPr>
                <w:rFonts w:hint="eastAsia"/>
              </w:rPr>
              <w:t>2</w:t>
            </w:r>
            <w:r w:rsidR="000E3FA2" w:rsidRPr="000E3FA2">
              <w:rPr>
                <w:rFonts w:hint="eastAsia"/>
              </w:rPr>
              <w:t>00</w:t>
            </w:r>
            <w:r>
              <w:rPr>
                <w:rFonts w:hint="eastAsia"/>
              </w:rPr>
              <w:t>9</w:t>
            </w:r>
            <w:r w:rsidR="000E3FA2" w:rsidRPr="000E3FA2">
              <w:rPr>
                <w:rFonts w:hint="eastAsia"/>
              </w:rPr>
              <w:t>年</w:t>
            </w:r>
            <w:r>
              <w:rPr>
                <w:rFonts w:hint="eastAsia"/>
              </w:rPr>
              <w:t>3</w:t>
            </w:r>
            <w:r w:rsidR="000E3FA2" w:rsidRPr="000E3FA2">
              <w:rPr>
                <w:rFonts w:hint="eastAsia"/>
              </w:rPr>
              <w:t>月</w:t>
            </w:r>
            <w:r>
              <w:rPr>
                <w:rFonts w:hint="eastAsia"/>
              </w:rPr>
              <w:t>6</w:t>
            </w:r>
            <w:r w:rsidR="000E3FA2" w:rsidRPr="000E3FA2">
              <w:rPr>
                <w:rFonts w:hint="eastAsia"/>
              </w:rPr>
              <w:t>日</w:t>
            </w:r>
            <w:r>
              <w:rPr>
                <w:rFonts w:hint="eastAsia"/>
              </w:rPr>
              <w:t>(</w:t>
            </w:r>
            <w:r w:rsidR="000E3FA2" w:rsidRPr="000E3FA2">
              <w:rPr>
                <w:rFonts w:hint="eastAsia"/>
              </w:rPr>
              <w:t>首次提交</w:t>
            </w:r>
            <w:r>
              <w:rPr>
                <w:rFonts w:hint="eastAsia"/>
              </w:rPr>
              <w:t>)</w:t>
            </w:r>
          </w:p>
        </w:tc>
      </w:tr>
      <w:tr w:rsidR="000B17E7" w14:paraId="3B319557" w14:textId="77777777" w:rsidTr="0069394F">
        <w:trPr>
          <w:cantSplit/>
        </w:trPr>
        <w:tc>
          <w:tcPr>
            <w:tcW w:w="2205" w:type="dxa"/>
          </w:tcPr>
          <w:p w14:paraId="59BE0197" w14:textId="7602676C" w:rsidR="000B17E7" w:rsidRPr="00172E04" w:rsidRDefault="000B17E7"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5967F0">
              <w:rPr>
                <w:rFonts w:ascii="Time New Roman" w:eastAsia="楷体" w:hAnsi="Time New Roman" w:hint="eastAsia"/>
              </w:rPr>
              <w:t>：</w:t>
            </w:r>
          </w:p>
        </w:tc>
        <w:tc>
          <w:tcPr>
            <w:tcW w:w="4726" w:type="dxa"/>
          </w:tcPr>
          <w:p w14:paraId="694FF331" w14:textId="72E9DB0E" w:rsidR="000B17E7" w:rsidRPr="00C74FB6" w:rsidRDefault="000E3FA2" w:rsidP="0069394F">
            <w:pPr>
              <w:pStyle w:val="SingleTxtGC"/>
              <w:ind w:left="0" w:right="0"/>
              <w:rPr>
                <w:lang w:val="fr-CH"/>
              </w:rPr>
            </w:pPr>
            <w:r w:rsidRPr="00615F69">
              <w:rPr>
                <w:rFonts w:hint="eastAsia"/>
                <w:spacing w:val="4"/>
                <w:lang w:val="fr-CH"/>
              </w:rPr>
              <w:t>根据委员会议事规则第</w:t>
            </w:r>
            <w:r w:rsidR="005967F0">
              <w:rPr>
                <w:rFonts w:hint="eastAsia"/>
                <w:spacing w:val="4"/>
                <w:lang w:val="fr-CH"/>
              </w:rPr>
              <w:t>92</w:t>
            </w:r>
            <w:r w:rsidRPr="00615F69">
              <w:rPr>
                <w:rFonts w:hint="eastAsia"/>
                <w:spacing w:val="4"/>
                <w:lang w:val="fr-CH"/>
              </w:rPr>
              <w:t>条</w:t>
            </w:r>
            <w:proofErr w:type="gramStart"/>
            <w:r w:rsidRPr="00615F69">
              <w:rPr>
                <w:rFonts w:hint="eastAsia"/>
                <w:spacing w:val="4"/>
                <w:lang w:val="fr-CH"/>
              </w:rPr>
              <w:t>作出</w:t>
            </w:r>
            <w:proofErr w:type="gramEnd"/>
            <w:r w:rsidRPr="00615F69">
              <w:rPr>
                <w:rFonts w:hint="eastAsia"/>
                <w:spacing w:val="4"/>
                <w:lang w:val="fr-CH"/>
              </w:rPr>
              <w:t>的决定</w:t>
            </w:r>
            <w:r w:rsidR="005967F0">
              <w:rPr>
                <w:rFonts w:hint="eastAsia"/>
                <w:spacing w:val="4"/>
                <w:lang w:val="fr-CH"/>
              </w:rPr>
              <w:t>，</w:t>
            </w:r>
            <w:r w:rsidRPr="00615F69">
              <w:rPr>
                <w:rFonts w:hint="eastAsia"/>
                <w:spacing w:val="4"/>
                <w:lang w:val="fr-CH"/>
              </w:rPr>
              <w:t>已于</w:t>
            </w:r>
            <w:r w:rsidR="005967F0">
              <w:rPr>
                <w:rFonts w:hint="eastAsia"/>
                <w:spacing w:val="4"/>
                <w:lang w:val="fr-CH"/>
              </w:rPr>
              <w:t>2</w:t>
            </w:r>
            <w:r w:rsidRPr="00615F69">
              <w:rPr>
                <w:rFonts w:hint="eastAsia"/>
                <w:spacing w:val="4"/>
                <w:lang w:val="fr-CH"/>
              </w:rPr>
              <w:t>0</w:t>
            </w:r>
            <w:r w:rsidR="005967F0">
              <w:rPr>
                <w:rFonts w:hint="eastAsia"/>
                <w:spacing w:val="4"/>
                <w:lang w:val="fr-CH"/>
              </w:rPr>
              <w:t>15</w:t>
            </w:r>
            <w:r w:rsidRPr="000E3FA2">
              <w:rPr>
                <w:rFonts w:hint="eastAsia"/>
                <w:lang w:val="fr-CH"/>
              </w:rPr>
              <w:t>年</w:t>
            </w:r>
            <w:r w:rsidR="005967F0">
              <w:rPr>
                <w:rFonts w:hint="eastAsia"/>
                <w:lang w:val="fr-CH"/>
              </w:rPr>
              <w:t>12</w:t>
            </w:r>
            <w:r w:rsidRPr="000E3FA2">
              <w:rPr>
                <w:rFonts w:hint="eastAsia"/>
                <w:lang w:val="fr-CH"/>
              </w:rPr>
              <w:t>月</w:t>
            </w:r>
            <w:r w:rsidR="005967F0">
              <w:rPr>
                <w:rFonts w:hint="eastAsia"/>
                <w:lang w:val="fr-CH"/>
              </w:rPr>
              <w:t>23</w:t>
            </w:r>
            <w:r w:rsidRPr="000E3FA2">
              <w:rPr>
                <w:rFonts w:hint="eastAsia"/>
                <w:lang w:val="fr-CH"/>
              </w:rPr>
              <w:t>日转交缔约国</w:t>
            </w:r>
            <w:r w:rsidR="005967F0">
              <w:rPr>
                <w:rFonts w:hint="eastAsia"/>
                <w:lang w:val="fr-CH"/>
              </w:rPr>
              <w:t>(</w:t>
            </w:r>
            <w:r w:rsidRPr="000E3FA2">
              <w:rPr>
                <w:rFonts w:hint="eastAsia"/>
                <w:lang w:val="fr-CH"/>
              </w:rPr>
              <w:t>未以文件形式印发</w:t>
            </w:r>
            <w:r w:rsidR="005967F0">
              <w:rPr>
                <w:rFonts w:hint="eastAsia"/>
                <w:lang w:val="fr-CH"/>
              </w:rPr>
              <w:t>)</w:t>
            </w:r>
          </w:p>
        </w:tc>
      </w:tr>
      <w:tr w:rsidR="000B17E7" w14:paraId="32BCB477" w14:textId="77777777" w:rsidTr="0069394F">
        <w:trPr>
          <w:cantSplit/>
        </w:trPr>
        <w:tc>
          <w:tcPr>
            <w:tcW w:w="2205" w:type="dxa"/>
          </w:tcPr>
          <w:p w14:paraId="783AEBB7" w14:textId="10A26C3C" w:rsidR="000B17E7" w:rsidRPr="00172E04" w:rsidRDefault="000B17E7" w:rsidP="0069394F">
            <w:pPr>
              <w:pStyle w:val="SingleTxtGC"/>
              <w:ind w:left="0" w:right="0"/>
              <w:rPr>
                <w:rFonts w:ascii="Time New Roman" w:eastAsia="楷体" w:hAnsi="Time New Roman" w:hint="eastAsia"/>
              </w:rPr>
            </w:pPr>
            <w:r w:rsidRPr="00172E04">
              <w:rPr>
                <w:rFonts w:eastAsia="楷体" w:hint="eastAsia"/>
              </w:rPr>
              <w:t>意见通过日期</w:t>
            </w:r>
            <w:r w:rsidR="005967F0">
              <w:rPr>
                <w:rFonts w:ascii="Time New Roman" w:eastAsia="楷体" w:hAnsi="Time New Roman" w:hint="eastAsia"/>
              </w:rPr>
              <w:t>：</w:t>
            </w:r>
          </w:p>
        </w:tc>
        <w:tc>
          <w:tcPr>
            <w:tcW w:w="4726" w:type="dxa"/>
          </w:tcPr>
          <w:p w14:paraId="0771C5C4" w14:textId="2372FB6A" w:rsidR="000B17E7" w:rsidRPr="00C74FB6" w:rsidRDefault="005967F0" w:rsidP="0069394F">
            <w:pPr>
              <w:pStyle w:val="SingleTxtGC"/>
              <w:ind w:left="0" w:right="0"/>
              <w:rPr>
                <w:lang w:val="fr-CH"/>
              </w:rPr>
            </w:pPr>
            <w:r>
              <w:rPr>
                <w:rFonts w:hint="eastAsia"/>
                <w:snapToGrid/>
              </w:rPr>
              <w:t>2</w:t>
            </w:r>
            <w:r w:rsidR="00615F69" w:rsidRPr="00615F69">
              <w:rPr>
                <w:rFonts w:hint="eastAsia"/>
                <w:snapToGrid/>
              </w:rPr>
              <w:t>0</w:t>
            </w:r>
            <w:r>
              <w:rPr>
                <w:rFonts w:hint="eastAsia"/>
                <w:snapToGrid/>
              </w:rPr>
              <w:t>21</w:t>
            </w:r>
            <w:r w:rsidR="00615F69" w:rsidRPr="00615F69">
              <w:rPr>
                <w:rFonts w:hint="eastAsia"/>
                <w:snapToGrid/>
              </w:rPr>
              <w:t>年</w:t>
            </w:r>
            <w:r>
              <w:rPr>
                <w:rFonts w:hint="eastAsia"/>
                <w:snapToGrid/>
              </w:rPr>
              <w:t>7</w:t>
            </w:r>
            <w:r w:rsidR="00615F69" w:rsidRPr="00615F69">
              <w:rPr>
                <w:rFonts w:hint="eastAsia"/>
                <w:snapToGrid/>
              </w:rPr>
              <w:t>月</w:t>
            </w:r>
            <w:r>
              <w:rPr>
                <w:rFonts w:hint="eastAsia"/>
                <w:snapToGrid/>
              </w:rPr>
              <w:t>7</w:t>
            </w:r>
            <w:r w:rsidR="00615F69" w:rsidRPr="00615F69">
              <w:rPr>
                <w:rFonts w:hint="eastAsia"/>
                <w:snapToGrid/>
              </w:rPr>
              <w:t>日</w:t>
            </w:r>
          </w:p>
        </w:tc>
      </w:tr>
      <w:tr w:rsidR="000B17E7" w14:paraId="26EC8B6C" w14:textId="77777777" w:rsidTr="0069394F">
        <w:trPr>
          <w:cantSplit/>
        </w:trPr>
        <w:tc>
          <w:tcPr>
            <w:tcW w:w="2205" w:type="dxa"/>
          </w:tcPr>
          <w:p w14:paraId="0C63FEEB" w14:textId="36D20FFE" w:rsidR="000B17E7" w:rsidRPr="00172E04" w:rsidRDefault="000B17E7"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5967F0">
              <w:rPr>
                <w:rFonts w:eastAsia="楷体" w:hint="eastAsia"/>
                <w:snapToGrid/>
              </w:rPr>
              <w:t>：</w:t>
            </w:r>
          </w:p>
        </w:tc>
        <w:tc>
          <w:tcPr>
            <w:tcW w:w="4726" w:type="dxa"/>
          </w:tcPr>
          <w:p w14:paraId="73372DFF" w14:textId="231B2EE3" w:rsidR="000B17E7" w:rsidRPr="00C74FB6" w:rsidRDefault="00615F69" w:rsidP="0069394F">
            <w:pPr>
              <w:pStyle w:val="SingleTxtGC"/>
              <w:ind w:left="0" w:right="0"/>
              <w:rPr>
                <w:snapToGrid/>
              </w:rPr>
            </w:pPr>
            <w:r w:rsidRPr="00615F69">
              <w:rPr>
                <w:rFonts w:hint="eastAsia"/>
                <w:snapToGrid/>
              </w:rPr>
              <w:t>不人道和有辱人格的待遇</w:t>
            </w:r>
            <w:r w:rsidR="005967F0">
              <w:rPr>
                <w:rFonts w:hint="eastAsia"/>
                <w:snapToGrid/>
              </w:rPr>
              <w:t>；</w:t>
            </w:r>
            <w:r w:rsidRPr="00615F69">
              <w:rPr>
                <w:rFonts w:hint="eastAsia"/>
                <w:snapToGrid/>
              </w:rPr>
              <w:t>拘留条件</w:t>
            </w:r>
          </w:p>
        </w:tc>
      </w:tr>
      <w:tr w:rsidR="000B17E7" w14:paraId="48CA86D6" w14:textId="77777777" w:rsidTr="0069394F">
        <w:trPr>
          <w:cantSplit/>
        </w:trPr>
        <w:tc>
          <w:tcPr>
            <w:tcW w:w="2205" w:type="dxa"/>
          </w:tcPr>
          <w:p w14:paraId="5BAD6468" w14:textId="59A97199" w:rsidR="000B17E7" w:rsidRPr="00172E04" w:rsidRDefault="000B17E7" w:rsidP="0069394F">
            <w:pPr>
              <w:pStyle w:val="SingleTxtGC"/>
              <w:ind w:left="0" w:right="0"/>
              <w:rPr>
                <w:rFonts w:ascii="Time New Roman" w:eastAsia="楷体" w:hAnsi="Time New Roman" w:hint="eastAsia"/>
              </w:rPr>
            </w:pPr>
            <w:r w:rsidRPr="00172E04">
              <w:rPr>
                <w:rFonts w:eastAsia="楷体" w:hint="eastAsia"/>
                <w:snapToGrid/>
              </w:rPr>
              <w:t>程序性问题</w:t>
            </w:r>
            <w:r w:rsidR="005967F0">
              <w:rPr>
                <w:rFonts w:eastAsia="楷体" w:hint="eastAsia"/>
                <w:snapToGrid/>
              </w:rPr>
              <w:t>：</w:t>
            </w:r>
          </w:p>
        </w:tc>
        <w:tc>
          <w:tcPr>
            <w:tcW w:w="4726" w:type="dxa"/>
          </w:tcPr>
          <w:p w14:paraId="25F1D023" w14:textId="4F4AD4A6" w:rsidR="000B17E7" w:rsidRPr="00C74FB6" w:rsidRDefault="00356327" w:rsidP="0069394F">
            <w:pPr>
              <w:pStyle w:val="SingleTxtGC"/>
              <w:ind w:left="0" w:right="0"/>
              <w:rPr>
                <w:snapToGrid/>
              </w:rPr>
            </w:pPr>
            <w:r w:rsidRPr="00356327">
              <w:rPr>
                <w:rFonts w:hint="eastAsia"/>
                <w:snapToGrid/>
              </w:rPr>
              <w:t>属人理由</w:t>
            </w:r>
          </w:p>
        </w:tc>
      </w:tr>
      <w:tr w:rsidR="000B17E7" w14:paraId="5EB67B21" w14:textId="77777777" w:rsidTr="0069394F">
        <w:trPr>
          <w:cantSplit/>
        </w:trPr>
        <w:tc>
          <w:tcPr>
            <w:tcW w:w="2205" w:type="dxa"/>
          </w:tcPr>
          <w:p w14:paraId="1CA39B75" w14:textId="15731585" w:rsidR="000B17E7" w:rsidRPr="00172E04" w:rsidRDefault="000B17E7" w:rsidP="0069394F">
            <w:pPr>
              <w:pStyle w:val="SingleTxtGC"/>
              <w:ind w:left="0" w:right="0"/>
              <w:rPr>
                <w:rFonts w:eastAsia="楷体"/>
                <w:snapToGrid/>
                <w:lang w:val="fr-CH"/>
              </w:rPr>
            </w:pPr>
            <w:r w:rsidRPr="00172E04">
              <w:rPr>
                <w:rFonts w:eastAsia="楷体"/>
                <w:snapToGrid/>
              </w:rPr>
              <w:t>实质性问题</w:t>
            </w:r>
            <w:r w:rsidR="005967F0">
              <w:rPr>
                <w:rFonts w:eastAsia="楷体" w:hint="eastAsia"/>
                <w:snapToGrid/>
                <w:lang w:val="fr-CH"/>
              </w:rPr>
              <w:t>：</w:t>
            </w:r>
          </w:p>
        </w:tc>
        <w:tc>
          <w:tcPr>
            <w:tcW w:w="4726" w:type="dxa"/>
          </w:tcPr>
          <w:p w14:paraId="4B8F9791" w14:textId="3BA44278" w:rsidR="000B17E7" w:rsidRPr="00C657A9" w:rsidRDefault="00356327" w:rsidP="0069394F">
            <w:pPr>
              <w:pStyle w:val="SingleTxtGC"/>
              <w:ind w:left="0" w:right="0"/>
              <w:rPr>
                <w:snapToGrid/>
              </w:rPr>
            </w:pPr>
            <w:r w:rsidRPr="000B52AC">
              <w:rPr>
                <w:rFonts w:hint="eastAsia"/>
                <w:snapToGrid/>
                <w:spacing w:val="4"/>
              </w:rPr>
              <w:t>酷刑</w:t>
            </w:r>
            <w:r w:rsidR="005967F0" w:rsidRPr="000B52AC">
              <w:rPr>
                <w:rFonts w:hint="eastAsia"/>
                <w:snapToGrid/>
                <w:spacing w:val="4"/>
              </w:rPr>
              <w:t>；</w:t>
            </w:r>
            <w:r w:rsidRPr="000B52AC">
              <w:rPr>
                <w:rFonts w:hint="eastAsia"/>
                <w:snapToGrid/>
                <w:spacing w:val="4"/>
              </w:rPr>
              <w:t>残忍、不人道或有辱人格的待遇或处罚</w:t>
            </w:r>
            <w:r w:rsidR="005967F0" w:rsidRPr="000B52AC">
              <w:rPr>
                <w:rFonts w:hint="eastAsia"/>
                <w:snapToGrid/>
                <w:spacing w:val="4"/>
              </w:rPr>
              <w:t>；</w:t>
            </w:r>
            <w:r w:rsidRPr="000B52AC">
              <w:rPr>
                <w:rFonts w:hint="eastAsia"/>
                <w:snapToGrid/>
                <w:spacing w:val="4"/>
              </w:rPr>
              <w:t>拘</w:t>
            </w:r>
            <w:r w:rsidRPr="00356327">
              <w:rPr>
                <w:rFonts w:hint="eastAsia"/>
                <w:snapToGrid/>
              </w:rPr>
              <w:t>留条件</w:t>
            </w:r>
          </w:p>
        </w:tc>
      </w:tr>
      <w:tr w:rsidR="000B17E7" w14:paraId="4FDD189B" w14:textId="77777777" w:rsidTr="0069394F">
        <w:trPr>
          <w:cantSplit/>
        </w:trPr>
        <w:tc>
          <w:tcPr>
            <w:tcW w:w="2205" w:type="dxa"/>
          </w:tcPr>
          <w:p w14:paraId="199E7895" w14:textId="47F609D7" w:rsidR="000B17E7" w:rsidRPr="00172E04" w:rsidRDefault="000B17E7"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5967F0">
              <w:rPr>
                <w:rFonts w:eastAsia="楷体" w:hint="eastAsia"/>
                <w:snapToGrid/>
              </w:rPr>
              <w:t>：</w:t>
            </w:r>
          </w:p>
        </w:tc>
        <w:tc>
          <w:tcPr>
            <w:tcW w:w="4726" w:type="dxa"/>
          </w:tcPr>
          <w:p w14:paraId="6F84AC91" w14:textId="35FBEF6E" w:rsidR="000B17E7" w:rsidRPr="00C657A9" w:rsidRDefault="00356327" w:rsidP="0069394F">
            <w:pPr>
              <w:pStyle w:val="SingleTxtGC"/>
              <w:ind w:left="0" w:right="0"/>
              <w:rPr>
                <w:snapToGrid/>
              </w:rPr>
            </w:pPr>
            <w:r w:rsidRPr="00356327">
              <w:rPr>
                <w:rFonts w:hint="eastAsia"/>
                <w:snapToGrid/>
              </w:rPr>
              <w:t>第二至第三条、第七条、第十条第一款和第十四条第一款</w:t>
            </w:r>
          </w:p>
        </w:tc>
      </w:tr>
      <w:tr w:rsidR="000B17E7" w14:paraId="39A9EE1E" w14:textId="77777777" w:rsidTr="0069394F">
        <w:trPr>
          <w:cantSplit/>
        </w:trPr>
        <w:tc>
          <w:tcPr>
            <w:tcW w:w="2205" w:type="dxa"/>
          </w:tcPr>
          <w:p w14:paraId="7005DBBB" w14:textId="053EE6BB" w:rsidR="000B17E7" w:rsidRPr="00172E04" w:rsidRDefault="000B17E7"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5967F0">
              <w:rPr>
                <w:rFonts w:eastAsia="楷体" w:hint="eastAsia"/>
                <w:snapToGrid/>
              </w:rPr>
              <w:t>：</w:t>
            </w:r>
          </w:p>
        </w:tc>
        <w:tc>
          <w:tcPr>
            <w:tcW w:w="4726" w:type="dxa"/>
          </w:tcPr>
          <w:p w14:paraId="2BCB8494" w14:textId="6ED1829B" w:rsidR="000B17E7" w:rsidRDefault="00E221AD" w:rsidP="00CC4873">
            <w:pPr>
              <w:pStyle w:val="SingleTxtGC"/>
              <w:spacing w:after="240"/>
              <w:ind w:left="0" w:right="0"/>
              <w:rPr>
                <w:snapToGrid/>
              </w:rPr>
            </w:pPr>
            <w:r w:rsidRPr="00E221AD">
              <w:rPr>
                <w:rFonts w:hint="eastAsia"/>
                <w:snapToGrid/>
              </w:rPr>
              <w:t>第三条</w:t>
            </w:r>
          </w:p>
        </w:tc>
      </w:tr>
    </w:tbl>
    <w:p w14:paraId="6FAE5D70" w14:textId="534DE43E" w:rsidR="005967F0" w:rsidRPr="005967F0" w:rsidRDefault="005967F0" w:rsidP="005967F0">
      <w:pPr>
        <w:pStyle w:val="SingleTxtGC"/>
      </w:pPr>
      <w:r>
        <w:t>1.</w:t>
      </w:r>
      <w:r w:rsidRPr="005967F0">
        <w:tab/>
      </w:r>
      <w:r w:rsidRPr="00CC4873">
        <w:rPr>
          <w:spacing w:val="-4"/>
        </w:rPr>
        <w:t>来文提交人</w:t>
      </w:r>
      <w:r w:rsidRPr="00CC4873">
        <w:rPr>
          <w:spacing w:val="-4"/>
        </w:rPr>
        <w:t xml:space="preserve">Olga </w:t>
      </w:r>
      <w:proofErr w:type="spellStart"/>
      <w:r w:rsidRPr="00CC4873">
        <w:rPr>
          <w:spacing w:val="-4"/>
        </w:rPr>
        <w:t>Pichugina</w:t>
      </w:r>
      <w:proofErr w:type="spellEnd"/>
      <w:r w:rsidRPr="00CC4873">
        <w:rPr>
          <w:spacing w:val="-4"/>
        </w:rPr>
        <w:t>是波兰国民，生于</w:t>
      </w:r>
      <w:r w:rsidRPr="00CC4873">
        <w:rPr>
          <w:spacing w:val="-4"/>
        </w:rPr>
        <w:t>1962</w:t>
      </w:r>
      <w:r w:rsidRPr="00CC4873">
        <w:rPr>
          <w:spacing w:val="-4"/>
        </w:rPr>
        <w:t>年。</w:t>
      </w:r>
      <w:r w:rsidRPr="00CC4873">
        <w:rPr>
          <w:spacing w:val="-4"/>
          <w:vertAlign w:val="superscript"/>
        </w:rPr>
        <w:footnoteReference w:id="4"/>
      </w:r>
      <w:r w:rsidRPr="00CC4873">
        <w:rPr>
          <w:rFonts w:hint="eastAsia"/>
          <w:spacing w:val="-4"/>
        </w:rPr>
        <w:t xml:space="preserve"> </w:t>
      </w:r>
      <w:r w:rsidRPr="00CC4873">
        <w:rPr>
          <w:spacing w:val="-4"/>
        </w:rPr>
        <w:t>她声称缔约国侵犯了</w:t>
      </w:r>
      <w:r w:rsidRPr="005967F0">
        <w:t>她根据《公约》第二至第三条、第七条、第十条第一款和第十四条第一款享有的权利。《任择议定书》于</w:t>
      </w:r>
      <w:r>
        <w:t>1992</w:t>
      </w:r>
      <w:r w:rsidRPr="005967F0">
        <w:t>年</w:t>
      </w:r>
      <w:r>
        <w:t>12</w:t>
      </w:r>
      <w:r w:rsidRPr="005967F0">
        <w:t>月</w:t>
      </w:r>
      <w:r>
        <w:t>3</w:t>
      </w:r>
      <w:r w:rsidRPr="005967F0">
        <w:t>0</w:t>
      </w:r>
      <w:r w:rsidRPr="005967F0">
        <w:t>日对缔约国生效。提交人由律师代理</w:t>
      </w:r>
      <w:r w:rsidRPr="005967F0">
        <w:rPr>
          <w:rFonts w:hint="eastAsia"/>
        </w:rPr>
        <w:t>。</w:t>
      </w:r>
    </w:p>
    <w:p w14:paraId="0F43944A" w14:textId="77777777" w:rsidR="005967F0" w:rsidRPr="005967F0" w:rsidRDefault="005967F0" w:rsidP="00B82C02">
      <w:pPr>
        <w:pStyle w:val="H23GC"/>
        <w:spacing w:after="240"/>
      </w:pPr>
      <w:r w:rsidRPr="005967F0">
        <w:lastRenderedPageBreak/>
        <w:tab/>
      </w:r>
      <w:r w:rsidRPr="005967F0">
        <w:tab/>
      </w:r>
      <w:r w:rsidRPr="005967F0">
        <w:t>提交人陈述的事实</w:t>
      </w:r>
    </w:p>
    <w:p w14:paraId="2E9CA570" w14:textId="4F677862" w:rsidR="005967F0" w:rsidRPr="005967F0" w:rsidRDefault="005967F0" w:rsidP="00B82C02">
      <w:pPr>
        <w:pStyle w:val="SingleTxtGC"/>
        <w:spacing w:line="340" w:lineRule="exact"/>
      </w:pPr>
      <w:r>
        <w:t>2.1</w:t>
      </w:r>
      <w:r w:rsidRPr="005967F0">
        <w:tab/>
      </w:r>
      <w:r>
        <w:t>2</w:t>
      </w:r>
      <w:r w:rsidRPr="005967F0">
        <w:t>00</w:t>
      </w:r>
      <w:r>
        <w:t>2</w:t>
      </w:r>
      <w:r w:rsidRPr="005967F0">
        <w:t>年</w:t>
      </w:r>
      <w:r>
        <w:t>4</w:t>
      </w:r>
      <w:r w:rsidRPr="005967F0">
        <w:t>月</w:t>
      </w:r>
      <w:r>
        <w:t>2</w:t>
      </w:r>
      <w:r w:rsidRPr="005967F0">
        <w:t>0</w:t>
      </w:r>
      <w:r w:rsidRPr="005967F0">
        <w:t>日上午</w:t>
      </w:r>
      <w:r>
        <w:t>6</w:t>
      </w:r>
      <w:r w:rsidRPr="005967F0">
        <w:t>时</w:t>
      </w:r>
      <w:r>
        <w:t>3</w:t>
      </w:r>
      <w:r w:rsidRPr="005967F0">
        <w:t>0</w:t>
      </w:r>
      <w:r w:rsidRPr="005967F0">
        <w:t>分</w:t>
      </w:r>
      <w:r>
        <w:t>，</w:t>
      </w:r>
      <w:r w:rsidRPr="005967F0">
        <w:t>提交人乘夜班火车从莫斯科前往华沙</w:t>
      </w:r>
      <w:r>
        <w:t>，</w:t>
      </w:r>
      <w:r w:rsidRPr="005967F0">
        <w:t>在白俄罗斯的布列斯特被一名海关检查员逮捕</w:t>
      </w:r>
      <w:r>
        <w:t>，</w:t>
      </w:r>
      <w:r w:rsidRPr="005967F0">
        <w:t>罪名是企图走私大量现金过境。</w:t>
      </w:r>
      <w:proofErr w:type="spellStart"/>
      <w:r>
        <w:t>Pichugina</w:t>
      </w:r>
      <w:proofErr w:type="spellEnd"/>
      <w:r w:rsidRPr="005967F0">
        <w:t>女士被关押在布列斯特列宁斯基区警察局的临时拘留所。</w:t>
      </w:r>
      <w:r>
        <w:t>2</w:t>
      </w:r>
      <w:r w:rsidRPr="005967F0">
        <w:t>00</w:t>
      </w:r>
      <w:r>
        <w:t>2</w:t>
      </w:r>
      <w:r w:rsidRPr="005967F0">
        <w:t>年</w:t>
      </w:r>
      <w:r>
        <w:t>4</w:t>
      </w:r>
      <w:r w:rsidRPr="005967F0">
        <w:t>月</w:t>
      </w:r>
      <w:r w:rsidRPr="00BF4644">
        <w:rPr>
          <w:spacing w:val="-2"/>
        </w:rPr>
        <w:t>22</w:t>
      </w:r>
      <w:r w:rsidRPr="00BF4644">
        <w:rPr>
          <w:spacing w:val="-2"/>
        </w:rPr>
        <w:t>日，一名调查官员签发了对她还押拘留的命令，布列斯特州检察官当天批准了</w:t>
      </w:r>
      <w:r w:rsidRPr="00BF4644">
        <w:rPr>
          <w:spacing w:val="2"/>
        </w:rPr>
        <w:t>该命令。同样在</w:t>
      </w:r>
      <w:r w:rsidRPr="00BF4644">
        <w:rPr>
          <w:spacing w:val="2"/>
        </w:rPr>
        <w:t>2002</w:t>
      </w:r>
      <w:r w:rsidRPr="00BF4644">
        <w:rPr>
          <w:spacing w:val="2"/>
        </w:rPr>
        <w:t>年</w:t>
      </w:r>
      <w:r w:rsidRPr="00BF4644">
        <w:rPr>
          <w:spacing w:val="2"/>
        </w:rPr>
        <w:t>4</w:t>
      </w:r>
      <w:r w:rsidRPr="00BF4644">
        <w:rPr>
          <w:spacing w:val="2"/>
        </w:rPr>
        <w:t>月</w:t>
      </w:r>
      <w:r w:rsidRPr="00BF4644">
        <w:rPr>
          <w:spacing w:val="2"/>
        </w:rPr>
        <w:t>22</w:t>
      </w:r>
      <w:r w:rsidRPr="00BF4644">
        <w:rPr>
          <w:spacing w:val="2"/>
        </w:rPr>
        <w:t>日，</w:t>
      </w:r>
      <w:bookmarkStart w:id="1" w:name="_Hlk100225494"/>
      <w:proofErr w:type="spellStart"/>
      <w:r w:rsidRPr="00BF4644">
        <w:rPr>
          <w:spacing w:val="2"/>
        </w:rPr>
        <w:t>Pichugina</w:t>
      </w:r>
      <w:proofErr w:type="spellEnd"/>
      <w:r w:rsidRPr="00BF4644">
        <w:rPr>
          <w:spacing w:val="2"/>
        </w:rPr>
        <w:t>女士</w:t>
      </w:r>
      <w:bookmarkEnd w:id="1"/>
      <w:r w:rsidRPr="00BF4644">
        <w:rPr>
          <w:spacing w:val="2"/>
        </w:rPr>
        <w:t>被转移到国家安全委员会的</w:t>
      </w:r>
      <w:r w:rsidRPr="00BF4644">
        <w:rPr>
          <w:spacing w:val="4"/>
        </w:rPr>
        <w:t>一个拘留所，她在那里被关押了几个小时，然后被转移到布列斯特第七调查拘留</w:t>
      </w:r>
      <w:r w:rsidRPr="005967F0">
        <w:t>所。她于</w:t>
      </w:r>
      <w:r>
        <w:t>2</w:t>
      </w:r>
      <w:r w:rsidRPr="005967F0">
        <w:t>00</w:t>
      </w:r>
      <w:r>
        <w:t>2</w:t>
      </w:r>
      <w:r w:rsidRPr="005967F0">
        <w:t>年</w:t>
      </w:r>
      <w:r>
        <w:t>4</w:t>
      </w:r>
      <w:r w:rsidRPr="005967F0">
        <w:t>月</w:t>
      </w:r>
      <w:r>
        <w:t>3</w:t>
      </w:r>
      <w:r w:rsidRPr="005967F0">
        <w:t>0</w:t>
      </w:r>
      <w:r w:rsidRPr="005967F0">
        <w:t>日获释。</w:t>
      </w:r>
    </w:p>
    <w:p w14:paraId="4A838943" w14:textId="04634B0F" w:rsidR="005967F0" w:rsidRPr="005967F0" w:rsidRDefault="005967F0" w:rsidP="00B82C02">
      <w:pPr>
        <w:pStyle w:val="SingleTxtGC"/>
        <w:spacing w:line="340" w:lineRule="exact"/>
      </w:pPr>
      <w:r>
        <w:t>2.2</w:t>
      </w:r>
      <w:r w:rsidR="00C607A0">
        <w:tab/>
      </w:r>
      <w:r w:rsidRPr="005967F0">
        <w:t>提交人说</w:t>
      </w:r>
      <w:r>
        <w:t>，</w:t>
      </w:r>
      <w:r>
        <w:t>2</w:t>
      </w:r>
      <w:r w:rsidRPr="005967F0">
        <w:t>00</w:t>
      </w:r>
      <w:r>
        <w:t>2</w:t>
      </w:r>
      <w:r w:rsidRPr="005967F0">
        <w:t>年</w:t>
      </w:r>
      <w:r>
        <w:t>4</w:t>
      </w:r>
      <w:r w:rsidRPr="005967F0">
        <w:t>月</w:t>
      </w:r>
      <w:r>
        <w:t>2</w:t>
      </w:r>
      <w:r w:rsidRPr="005967F0">
        <w:t>0</w:t>
      </w:r>
      <w:r w:rsidRPr="005967F0">
        <w:t>日至</w:t>
      </w:r>
      <w:r>
        <w:t>22</w:t>
      </w:r>
      <w:r w:rsidRPr="005967F0">
        <w:t>日期间</w:t>
      </w:r>
      <w:r>
        <w:t>，</w:t>
      </w:r>
      <w:r w:rsidRPr="005967F0">
        <w:t>她与其他五人一起被关押在列宁斯基区警察局临时拘留所的一间水泥墙地下室牢房中。牢房的门上有一个窥视孔</w:t>
      </w:r>
      <w:r>
        <w:t>，</w:t>
      </w:r>
      <w:r w:rsidRPr="005967F0">
        <w:t>拘留所的男性工作人员可以通过这个窥视孔看到她和其他被拘留者。没有给提交人提供床垫、枕头或毯子</w:t>
      </w:r>
      <w:r>
        <w:t>，</w:t>
      </w:r>
      <w:r w:rsidRPr="005967F0">
        <w:t>她</w:t>
      </w:r>
      <w:r w:rsidRPr="005967F0">
        <w:rPr>
          <w:rFonts w:hint="eastAsia"/>
        </w:rPr>
        <w:t>只得把</w:t>
      </w:r>
      <w:r w:rsidRPr="005967F0">
        <w:t>外套铺在床架金属网格上</w:t>
      </w:r>
      <w:r w:rsidRPr="005967F0">
        <w:rPr>
          <w:rFonts w:hint="eastAsia"/>
        </w:rPr>
        <w:t>当床垫</w:t>
      </w:r>
      <w:r w:rsidRPr="005967F0">
        <w:t>。牢房很冷</w:t>
      </w:r>
      <w:r>
        <w:t>，</w:t>
      </w:r>
      <w:r w:rsidRPr="005967F0">
        <w:t>牢房里的灯是红色的</w:t>
      </w:r>
      <w:r>
        <w:t>，</w:t>
      </w:r>
      <w:r w:rsidRPr="005967F0">
        <w:t>一天</w:t>
      </w:r>
      <w:r>
        <w:t>24</w:t>
      </w:r>
      <w:r w:rsidRPr="005967F0">
        <w:t>小时开着</w:t>
      </w:r>
      <w:r>
        <w:t>，</w:t>
      </w:r>
      <w:r w:rsidRPr="005967F0">
        <w:rPr>
          <w:rFonts w:hint="eastAsia"/>
        </w:rPr>
        <w:t>使</w:t>
      </w:r>
      <w:r w:rsidRPr="005967F0">
        <w:t>她的睡眠</w:t>
      </w:r>
      <w:r w:rsidRPr="005967F0">
        <w:rPr>
          <w:rFonts w:hint="eastAsia"/>
        </w:rPr>
        <w:t>受到干扰</w:t>
      </w:r>
      <w:r w:rsidRPr="005967F0">
        <w:t>。牢房的</w:t>
      </w:r>
      <w:r w:rsidRPr="008C027D">
        <w:rPr>
          <w:spacing w:val="-4"/>
        </w:rPr>
        <w:t>一扇窗户上覆盖着塑料布，日光</w:t>
      </w:r>
      <w:r w:rsidRPr="008C027D">
        <w:rPr>
          <w:rFonts w:hint="eastAsia"/>
          <w:spacing w:val="-4"/>
        </w:rPr>
        <w:t>无法</w:t>
      </w:r>
      <w:r w:rsidRPr="008C027D">
        <w:rPr>
          <w:spacing w:val="-4"/>
        </w:rPr>
        <w:t>透入。</w:t>
      </w:r>
      <w:r w:rsidRPr="008C027D">
        <w:rPr>
          <w:rFonts w:hint="eastAsia"/>
          <w:spacing w:val="-4"/>
        </w:rPr>
        <w:t>光线</w:t>
      </w:r>
      <w:r w:rsidRPr="008C027D">
        <w:rPr>
          <w:spacing w:val="-4"/>
        </w:rPr>
        <w:t>太暗，</w:t>
      </w:r>
      <w:r w:rsidRPr="008C027D">
        <w:rPr>
          <w:rFonts w:hint="eastAsia"/>
          <w:spacing w:val="-4"/>
          <w:lang w:val="fr-CH"/>
        </w:rPr>
        <w:t>不能</w:t>
      </w:r>
      <w:r w:rsidRPr="008C027D">
        <w:rPr>
          <w:rFonts w:hint="eastAsia"/>
          <w:spacing w:val="-4"/>
        </w:rPr>
        <w:t>阅读</w:t>
      </w:r>
      <w:r w:rsidRPr="008C027D">
        <w:rPr>
          <w:spacing w:val="-4"/>
        </w:rPr>
        <w:t>。厕所是地板上的一个</w:t>
      </w:r>
      <w:r w:rsidRPr="008C027D">
        <w:rPr>
          <w:rFonts w:hint="eastAsia"/>
          <w:spacing w:val="-4"/>
        </w:rPr>
        <w:t>坑</w:t>
      </w:r>
      <w:r w:rsidRPr="008C027D">
        <w:rPr>
          <w:spacing w:val="-4"/>
        </w:rPr>
        <w:t>洞</w:t>
      </w:r>
      <w:r w:rsidRPr="008C027D">
        <w:rPr>
          <w:rFonts w:hint="eastAsia"/>
          <w:spacing w:val="-4"/>
        </w:rPr>
        <w:t>，</w:t>
      </w:r>
      <w:r w:rsidRPr="008C027D">
        <w:rPr>
          <w:spacing w:val="-4"/>
        </w:rPr>
        <w:t>由于没有与牢房的其他地方分开，她不得不在其他被拘留者面前使用。</w:t>
      </w:r>
      <w:r w:rsidRPr="005967F0">
        <w:t>马桶上方有一个冷水龙头</w:t>
      </w:r>
      <w:r>
        <w:t>，</w:t>
      </w:r>
      <w:r w:rsidRPr="005967F0">
        <w:t>没有水槽。没有提供毛巾和肥皂。当采集提交人的指纹时</w:t>
      </w:r>
      <w:r>
        <w:t>，</w:t>
      </w:r>
      <w:r w:rsidRPr="005967F0">
        <w:t>她的手指上沾满了她无法洗掉的黑色墨水。牢房里有老鼠和蜘蛛。牢房里没有通风设备</w:t>
      </w:r>
      <w:r>
        <w:t>，</w:t>
      </w:r>
      <w:r w:rsidRPr="005967F0">
        <w:t>空气污浊。</w:t>
      </w:r>
    </w:p>
    <w:p w14:paraId="3335A56F" w14:textId="378D054B" w:rsidR="005967F0" w:rsidRPr="005967F0" w:rsidRDefault="005967F0" w:rsidP="00B82C02">
      <w:pPr>
        <w:pStyle w:val="SingleTxtGC"/>
        <w:spacing w:line="340" w:lineRule="exact"/>
      </w:pPr>
      <w:r>
        <w:t>2.3</w:t>
      </w:r>
      <w:r w:rsidR="00377C58">
        <w:tab/>
      </w:r>
      <w:r w:rsidRPr="000F6624">
        <w:rPr>
          <w:spacing w:val="-4"/>
        </w:rPr>
        <w:t>提交人还指出，</w:t>
      </w:r>
      <w:r w:rsidRPr="000F6624">
        <w:rPr>
          <w:spacing w:val="-4"/>
        </w:rPr>
        <w:t>2002</w:t>
      </w:r>
      <w:r w:rsidRPr="000F6624">
        <w:rPr>
          <w:spacing w:val="-4"/>
        </w:rPr>
        <w:t>年</w:t>
      </w:r>
      <w:r w:rsidRPr="000F6624">
        <w:rPr>
          <w:spacing w:val="-4"/>
        </w:rPr>
        <w:t>4</w:t>
      </w:r>
      <w:r w:rsidRPr="000F6624">
        <w:rPr>
          <w:spacing w:val="-4"/>
        </w:rPr>
        <w:t>月</w:t>
      </w:r>
      <w:r w:rsidRPr="000F6624">
        <w:rPr>
          <w:spacing w:val="-4"/>
        </w:rPr>
        <w:t>22</w:t>
      </w:r>
      <w:r w:rsidRPr="000F6624">
        <w:rPr>
          <w:spacing w:val="-4"/>
        </w:rPr>
        <w:t>日至</w:t>
      </w:r>
      <w:r w:rsidRPr="000F6624">
        <w:rPr>
          <w:spacing w:val="-4"/>
        </w:rPr>
        <w:t>30</w:t>
      </w:r>
      <w:r w:rsidRPr="000F6624">
        <w:rPr>
          <w:spacing w:val="-4"/>
        </w:rPr>
        <w:t>日期间，她被关押在第七调查拘留</w:t>
      </w:r>
      <w:r w:rsidRPr="000F6624">
        <w:rPr>
          <w:rFonts w:hint="eastAsia"/>
          <w:spacing w:val="-4"/>
        </w:rPr>
        <w:t>所</w:t>
      </w:r>
      <w:r w:rsidRPr="000F6624">
        <w:rPr>
          <w:spacing w:val="-4"/>
        </w:rPr>
        <w:t>，</w:t>
      </w:r>
      <w:r w:rsidRPr="005967F0">
        <w:t>条件如下</w:t>
      </w:r>
      <w:r>
        <w:t>：</w:t>
      </w:r>
      <w:r w:rsidRPr="005967F0">
        <w:t xml:space="preserve"> </w:t>
      </w:r>
      <w:r w:rsidRPr="005967F0">
        <w:t>她被关押在</w:t>
      </w:r>
      <w:r w:rsidRPr="005967F0">
        <w:rPr>
          <w:rFonts w:hint="eastAsia"/>
        </w:rPr>
        <w:t>底</w:t>
      </w:r>
      <w:r w:rsidRPr="005967F0">
        <w:t>楼一间</w:t>
      </w:r>
      <w:r>
        <w:t>2.2</w:t>
      </w:r>
      <w:r w:rsidRPr="005967F0">
        <w:t>米宽、</w:t>
      </w:r>
      <w:r>
        <w:t>6.5</w:t>
      </w:r>
      <w:r w:rsidRPr="005967F0">
        <w:t>米长、</w:t>
      </w:r>
      <w:r>
        <w:t>3</w:t>
      </w:r>
      <w:r w:rsidRPr="005967F0">
        <w:t>米高的牢房中</w:t>
      </w:r>
      <w:r>
        <w:t>；</w:t>
      </w:r>
      <w:r w:rsidRPr="005967F0">
        <w:t>天气很冷</w:t>
      </w:r>
      <w:r>
        <w:t>；</w:t>
      </w:r>
      <w:r w:rsidRPr="005967F0">
        <w:t>整个</w:t>
      </w:r>
      <w:r w:rsidRPr="005967F0">
        <w:rPr>
          <w:rFonts w:hint="eastAsia"/>
        </w:rPr>
        <w:t>拘留所</w:t>
      </w:r>
      <w:r w:rsidRPr="005967F0">
        <w:t>一直播放响亮的进行曲</w:t>
      </w:r>
      <w:r>
        <w:t>，</w:t>
      </w:r>
      <w:r w:rsidRPr="005967F0">
        <w:t>使她无法与其他被拘留者交谈</w:t>
      </w:r>
      <w:r>
        <w:t>；</w:t>
      </w:r>
      <w:r w:rsidRPr="005967F0">
        <w:rPr>
          <w:rFonts w:hint="eastAsia"/>
        </w:rPr>
        <w:t>同室的被拘留者</w:t>
      </w:r>
      <w:r w:rsidRPr="005967F0">
        <w:t>一直吸烟</w:t>
      </w:r>
      <w:r>
        <w:t>，</w:t>
      </w:r>
      <w:r w:rsidRPr="005967F0">
        <w:t>由于通风不良</w:t>
      </w:r>
      <w:r>
        <w:t>，</w:t>
      </w:r>
      <w:r w:rsidRPr="005967F0">
        <w:t>患有哮喘的提交人呼吸困难</w:t>
      </w:r>
      <w:r>
        <w:t>；</w:t>
      </w:r>
      <w:r w:rsidRPr="005967F0">
        <w:t>提供了床垫</w:t>
      </w:r>
      <w:r>
        <w:t>，</w:t>
      </w:r>
      <w:r w:rsidRPr="005967F0">
        <w:t>但没有枕头或毯子</w:t>
      </w:r>
      <w:r>
        <w:t>；</w:t>
      </w:r>
      <w:r w:rsidRPr="005967F0">
        <w:t>牢房有一扇窗户</w:t>
      </w:r>
      <w:r>
        <w:t>，</w:t>
      </w:r>
      <w:r w:rsidRPr="005967F0">
        <w:t>用铁百叶窗遮住</w:t>
      </w:r>
      <w:r>
        <w:t>，</w:t>
      </w:r>
      <w:r w:rsidRPr="005967F0">
        <w:t>但没有打开</w:t>
      </w:r>
      <w:r>
        <w:t>；</w:t>
      </w:r>
      <w:r w:rsidRPr="005967F0">
        <w:t>一直亮着的蓝光</w:t>
      </w:r>
      <w:r w:rsidRPr="005967F0">
        <w:rPr>
          <w:rFonts w:hint="eastAsia"/>
        </w:rPr>
        <w:t>干</w:t>
      </w:r>
      <w:r w:rsidRPr="005967F0">
        <w:t>扰了</w:t>
      </w:r>
      <w:proofErr w:type="spellStart"/>
      <w:r>
        <w:t>Pichugina</w:t>
      </w:r>
      <w:proofErr w:type="spellEnd"/>
      <w:r w:rsidRPr="005967F0">
        <w:t>女士</w:t>
      </w:r>
      <w:r w:rsidRPr="005967F0">
        <w:rPr>
          <w:rFonts w:hint="eastAsia"/>
        </w:rPr>
        <w:t>的</w:t>
      </w:r>
      <w:r w:rsidRPr="005967F0">
        <w:t>睡眠</w:t>
      </w:r>
      <w:r>
        <w:t>，</w:t>
      </w:r>
      <w:r w:rsidRPr="005967F0">
        <w:t>但</w:t>
      </w:r>
      <w:r w:rsidRPr="005967F0">
        <w:rPr>
          <w:rFonts w:hint="eastAsia"/>
        </w:rPr>
        <w:t>光线又</w:t>
      </w:r>
      <w:r w:rsidRPr="005967F0">
        <w:t>太暗</w:t>
      </w:r>
      <w:r>
        <w:t>，</w:t>
      </w:r>
      <w:r w:rsidRPr="005967F0">
        <w:t>无法</w:t>
      </w:r>
      <w:r w:rsidRPr="005967F0">
        <w:rPr>
          <w:rFonts w:hint="eastAsia"/>
        </w:rPr>
        <w:t>阅读</w:t>
      </w:r>
      <w:r w:rsidRPr="005967F0">
        <w:t>。提交人每天被带到一间没有屋顶的牢房散步一次。随行警卫用大</w:t>
      </w:r>
      <w:r w:rsidRPr="005967F0">
        <w:rPr>
          <w:rFonts w:hint="eastAsia"/>
        </w:rPr>
        <w:t>型犬驱赶</w:t>
      </w:r>
      <w:r w:rsidRPr="005967F0">
        <w:t>在押人员</w:t>
      </w:r>
      <w:r>
        <w:t>；</w:t>
      </w:r>
      <w:r w:rsidRPr="005967F0">
        <w:t>提交人担心他们会放狗</w:t>
      </w:r>
      <w:r>
        <w:t>，</w:t>
      </w:r>
      <w:r w:rsidRPr="005967F0">
        <w:t>她会被咬伤。由于提交人不断要求会见波兰领事官员</w:t>
      </w:r>
      <w:r>
        <w:t>，</w:t>
      </w:r>
      <w:r w:rsidRPr="005967F0">
        <w:t>并坚持</w:t>
      </w:r>
      <w:r w:rsidRPr="005967F0">
        <w:rPr>
          <w:rFonts w:hint="eastAsia"/>
        </w:rPr>
        <w:t>要求</w:t>
      </w:r>
      <w:r w:rsidRPr="005967F0">
        <w:t>她的权利</w:t>
      </w:r>
      <w:r w:rsidRPr="005967F0">
        <w:rPr>
          <w:rFonts w:hint="eastAsia"/>
        </w:rPr>
        <w:t>得到尊重</w:t>
      </w:r>
      <w:r>
        <w:t>，</w:t>
      </w:r>
      <w:r w:rsidRPr="005967F0">
        <w:t>她三次被放在一个</w:t>
      </w:r>
      <w:r>
        <w:t>0.7</w:t>
      </w:r>
      <w:r w:rsidRPr="005967F0">
        <w:t>米</w:t>
      </w:r>
      <w:r w:rsidRPr="005967F0">
        <w:rPr>
          <w:rFonts w:hint="eastAsia"/>
        </w:rPr>
        <w:t>见方</w:t>
      </w:r>
      <w:r w:rsidRPr="005967F0">
        <w:t>的特别</w:t>
      </w:r>
      <w:r>
        <w:rPr>
          <w:rFonts w:hint="eastAsia"/>
        </w:rPr>
        <w:t>“</w:t>
      </w:r>
      <w:r w:rsidRPr="005967F0">
        <w:t>箱</w:t>
      </w:r>
      <w:r w:rsidRPr="005967F0">
        <w:rPr>
          <w:rFonts w:hint="eastAsia"/>
        </w:rPr>
        <w:t>体</w:t>
      </w:r>
      <w:r>
        <w:rPr>
          <w:rFonts w:hint="eastAsia"/>
        </w:rPr>
        <w:t>”</w:t>
      </w:r>
      <w:r w:rsidRPr="005967F0">
        <w:t>里</w:t>
      </w:r>
      <w:r>
        <w:t>，</w:t>
      </w:r>
      <w:r w:rsidRPr="005967F0">
        <w:t>里</w:t>
      </w:r>
      <w:r w:rsidRPr="005967F0">
        <w:rPr>
          <w:rFonts w:hint="eastAsia"/>
        </w:rPr>
        <w:t>面</w:t>
      </w:r>
      <w:r w:rsidRPr="005967F0">
        <w:t>极其寒冷</w:t>
      </w:r>
      <w:r>
        <w:t>，</w:t>
      </w:r>
      <w:r w:rsidRPr="005967F0">
        <w:rPr>
          <w:rFonts w:hint="eastAsia"/>
        </w:rPr>
        <w:t>也</w:t>
      </w:r>
      <w:r w:rsidRPr="005967F0">
        <w:t>无法坐下。每次她都被迫</w:t>
      </w:r>
      <w:r w:rsidRPr="005967F0">
        <w:rPr>
          <w:rFonts w:hint="eastAsia"/>
        </w:rPr>
        <w:t>待</w:t>
      </w:r>
      <w:r w:rsidRPr="005967F0">
        <w:t>在</w:t>
      </w:r>
      <w:r w:rsidRPr="005967F0">
        <w:rPr>
          <w:rFonts w:hint="eastAsia"/>
        </w:rPr>
        <w:t>这个</w:t>
      </w:r>
      <w:r>
        <w:rPr>
          <w:rFonts w:hint="eastAsia"/>
        </w:rPr>
        <w:t>“</w:t>
      </w:r>
      <w:r w:rsidRPr="005967F0">
        <w:rPr>
          <w:rFonts w:hint="eastAsia"/>
        </w:rPr>
        <w:t>箱体</w:t>
      </w:r>
      <w:r>
        <w:rPr>
          <w:rFonts w:hint="eastAsia"/>
        </w:rPr>
        <w:t>”</w:t>
      </w:r>
      <w:r w:rsidRPr="005967F0">
        <w:t>里两个小时。</w:t>
      </w:r>
      <w:r>
        <w:t>2</w:t>
      </w:r>
      <w:r w:rsidRPr="005967F0">
        <w:t>00</w:t>
      </w:r>
      <w:r>
        <w:t>2</w:t>
      </w:r>
      <w:r w:rsidRPr="005967F0">
        <w:t>年</w:t>
      </w:r>
      <w:r>
        <w:t>4</w:t>
      </w:r>
      <w:r w:rsidRPr="005967F0">
        <w:t>月</w:t>
      </w:r>
      <w:r>
        <w:t>22</w:t>
      </w:r>
      <w:r w:rsidRPr="005967F0">
        <w:t>日</w:t>
      </w:r>
      <w:r>
        <w:t>，</w:t>
      </w:r>
      <w:r w:rsidRPr="005967F0">
        <w:t>提交人生病</w:t>
      </w:r>
      <w:r>
        <w:t>，</w:t>
      </w:r>
      <w:r w:rsidRPr="005967F0">
        <w:t>警卫不得不叫救护车。救护车记录了提交人的高血压</w:t>
      </w:r>
      <w:r>
        <w:t>(18</w:t>
      </w:r>
      <w:r w:rsidRPr="005967F0">
        <w:t>0</w:t>
      </w:r>
      <w:r>
        <w:t>/11</w:t>
      </w:r>
      <w:r w:rsidRPr="005967F0">
        <w:t>0</w:t>
      </w:r>
      <w:r>
        <w:t>)</w:t>
      </w:r>
      <w:r w:rsidRPr="005967F0">
        <w:t>和脑出血</w:t>
      </w:r>
      <w:r>
        <w:t>，</w:t>
      </w:r>
      <w:r w:rsidRPr="005967F0">
        <w:t>她认为这是拘留条件造成的。</w:t>
      </w:r>
    </w:p>
    <w:p w14:paraId="2C1861DA" w14:textId="186A5A9C" w:rsidR="005967F0" w:rsidRPr="005967F0" w:rsidRDefault="005967F0" w:rsidP="00B82C02">
      <w:pPr>
        <w:pStyle w:val="SingleTxtGC"/>
        <w:spacing w:line="340" w:lineRule="exact"/>
      </w:pPr>
      <w:r>
        <w:t>2.4</w:t>
      </w:r>
      <w:r w:rsidRPr="005967F0">
        <w:tab/>
      </w:r>
      <w:r>
        <w:t>2</w:t>
      </w:r>
      <w:r w:rsidRPr="005967F0">
        <w:t>00</w:t>
      </w:r>
      <w:r>
        <w:t>8</w:t>
      </w:r>
      <w:r w:rsidRPr="005967F0">
        <w:t>年</w:t>
      </w:r>
      <w:r>
        <w:t>4</w:t>
      </w:r>
      <w:r w:rsidRPr="005967F0">
        <w:t>月</w:t>
      </w:r>
      <w:r>
        <w:t>11</w:t>
      </w:r>
      <w:r w:rsidRPr="005967F0">
        <w:t>日</w:t>
      </w:r>
      <w:r>
        <w:t>，</w:t>
      </w:r>
      <w:r w:rsidRPr="005967F0">
        <w:t>提交人向布列斯特州检察官提出申诉</w:t>
      </w:r>
      <w:r>
        <w:t>，</w:t>
      </w:r>
      <w:r w:rsidRPr="005967F0">
        <w:t>声称</w:t>
      </w:r>
      <w:r>
        <w:t>2</w:t>
      </w:r>
      <w:r w:rsidRPr="005967F0">
        <w:t>00</w:t>
      </w:r>
      <w:r>
        <w:t>2</w:t>
      </w:r>
      <w:r w:rsidRPr="005967F0">
        <w:t>年</w:t>
      </w:r>
      <w:r>
        <w:t>4</w:t>
      </w:r>
      <w:r w:rsidRPr="005967F0">
        <w:t>月</w:t>
      </w:r>
      <w:r>
        <w:t>2</w:t>
      </w:r>
      <w:r w:rsidRPr="005967F0">
        <w:t>0</w:t>
      </w:r>
      <w:r w:rsidRPr="005967F0">
        <w:t>日至</w:t>
      </w:r>
      <w:r>
        <w:t>3</w:t>
      </w:r>
      <w:r w:rsidRPr="005967F0">
        <w:t>0</w:t>
      </w:r>
      <w:r w:rsidRPr="005967F0">
        <w:t>日期间她在列宁斯基区临时拘留设施和第</w:t>
      </w:r>
      <w:r>
        <w:t>7</w:t>
      </w:r>
      <w:r w:rsidRPr="005967F0">
        <w:t>号调查拘留所的拘留条件和警卫对她的待遇侵犯了她根据《公约》第七条享有的权利</w:t>
      </w:r>
      <w:r>
        <w:t>，</w:t>
      </w:r>
      <w:r w:rsidRPr="005967F0">
        <w:t>相当于基于性别的歧视。提交人指出</w:t>
      </w:r>
      <w:r>
        <w:t>，</w:t>
      </w:r>
      <w:r w:rsidRPr="005967F0">
        <w:t>布列斯特州检察官的决定驳回了她的诉求</w:t>
      </w:r>
      <w:r>
        <w:t>，</w:t>
      </w:r>
      <w:r w:rsidRPr="005967F0">
        <w:t>但没有提供这一决定的副本。</w:t>
      </w:r>
    </w:p>
    <w:p w14:paraId="3E6EA975" w14:textId="77D5F181" w:rsidR="005967F0" w:rsidRPr="005967F0" w:rsidRDefault="005967F0" w:rsidP="00B82C02">
      <w:pPr>
        <w:pStyle w:val="SingleTxtGC"/>
        <w:spacing w:line="340" w:lineRule="exact"/>
      </w:pPr>
      <w:r>
        <w:t>2.5</w:t>
      </w:r>
      <w:r w:rsidR="00377C58">
        <w:tab/>
      </w:r>
      <w:r w:rsidRPr="005D13A0">
        <w:rPr>
          <w:spacing w:val="-6"/>
        </w:rPr>
        <w:t>同样在</w:t>
      </w:r>
      <w:r w:rsidRPr="005D13A0">
        <w:rPr>
          <w:spacing w:val="-6"/>
        </w:rPr>
        <w:t>2008</w:t>
      </w:r>
      <w:r w:rsidRPr="005D13A0">
        <w:rPr>
          <w:spacing w:val="-6"/>
        </w:rPr>
        <w:t>年</w:t>
      </w:r>
      <w:r w:rsidRPr="005D13A0">
        <w:rPr>
          <w:spacing w:val="-6"/>
        </w:rPr>
        <w:t>4</w:t>
      </w:r>
      <w:r w:rsidRPr="005D13A0">
        <w:rPr>
          <w:spacing w:val="-6"/>
        </w:rPr>
        <w:t>月</w:t>
      </w:r>
      <w:r w:rsidRPr="005D13A0">
        <w:rPr>
          <w:spacing w:val="-6"/>
        </w:rPr>
        <w:t>11</w:t>
      </w:r>
      <w:r w:rsidRPr="005D13A0">
        <w:rPr>
          <w:spacing w:val="-6"/>
        </w:rPr>
        <w:t>日，提交人向布列斯特</w:t>
      </w:r>
      <w:r w:rsidRPr="005D13A0">
        <w:rPr>
          <w:rFonts w:hint="eastAsia"/>
          <w:spacing w:val="-6"/>
        </w:rPr>
        <w:t>州</w:t>
      </w:r>
      <w:r w:rsidRPr="005D13A0">
        <w:rPr>
          <w:spacing w:val="-6"/>
        </w:rPr>
        <w:t>警察局局长提出了类似的申诉。</w:t>
      </w:r>
      <w:r w:rsidRPr="005967F0">
        <w:t>提交人在申诉中要求对她的拘留条件和两个设施工作人员的行为进行调查</w:t>
      </w:r>
      <w:r>
        <w:t>；</w:t>
      </w:r>
      <w:r w:rsidRPr="005967F0">
        <w:t>改善</w:t>
      </w:r>
      <w:r w:rsidRPr="005D13A0">
        <w:rPr>
          <w:spacing w:val="-6"/>
        </w:rPr>
        <w:t>拘留条件，特别是女性被拘留者的拘留条件；雇用女性工作人员看守女性被拘留者；</w:t>
      </w:r>
      <w:r w:rsidRPr="007A16D2">
        <w:rPr>
          <w:spacing w:val="2"/>
        </w:rPr>
        <w:t>并就她所遭受的残忍和不人道待遇向她支付足够的赔偿。</w:t>
      </w:r>
      <w:r w:rsidRPr="007A16D2">
        <w:rPr>
          <w:spacing w:val="2"/>
        </w:rPr>
        <w:t>2008</w:t>
      </w:r>
      <w:r w:rsidRPr="007A16D2">
        <w:rPr>
          <w:spacing w:val="2"/>
        </w:rPr>
        <w:t>年</w:t>
      </w:r>
      <w:r w:rsidRPr="007A16D2">
        <w:rPr>
          <w:spacing w:val="2"/>
        </w:rPr>
        <w:t>4</w:t>
      </w:r>
      <w:r w:rsidRPr="007A16D2">
        <w:rPr>
          <w:spacing w:val="2"/>
        </w:rPr>
        <w:t>月</w:t>
      </w:r>
      <w:r w:rsidRPr="007A16D2">
        <w:rPr>
          <w:spacing w:val="2"/>
        </w:rPr>
        <w:t>23</w:t>
      </w:r>
      <w:r w:rsidRPr="007A16D2">
        <w:rPr>
          <w:spacing w:val="2"/>
        </w:rPr>
        <w:t>日，</w:t>
      </w:r>
      <w:r w:rsidRPr="007A16D2">
        <w:rPr>
          <w:spacing w:val="2"/>
        </w:rPr>
        <w:lastRenderedPageBreak/>
        <w:t>提</w:t>
      </w:r>
      <w:r w:rsidRPr="005967F0">
        <w:t>交人收到了列宁斯基区警察局局长的回复</w:t>
      </w:r>
      <w:r>
        <w:t>，</w:t>
      </w:r>
      <w:r w:rsidRPr="005967F0">
        <w:t>告知她</w:t>
      </w:r>
      <w:r>
        <w:rPr>
          <w:rFonts w:hint="eastAsia"/>
        </w:rPr>
        <w:t>，</w:t>
      </w:r>
      <w:r w:rsidRPr="005967F0">
        <w:t>她的说法没有得到警察局</w:t>
      </w:r>
      <w:r w:rsidRPr="007A16D2">
        <w:rPr>
          <w:spacing w:val="-6"/>
        </w:rPr>
        <w:t>内部调查的证实，临时拘留设施的拘留条件符合法律规定的要求。</w:t>
      </w:r>
      <w:r w:rsidRPr="007A16D2">
        <w:rPr>
          <w:spacing w:val="-6"/>
        </w:rPr>
        <w:t>2008</w:t>
      </w:r>
      <w:r w:rsidRPr="007A16D2">
        <w:rPr>
          <w:spacing w:val="-6"/>
        </w:rPr>
        <w:t>年</w:t>
      </w:r>
      <w:r w:rsidRPr="007A16D2">
        <w:rPr>
          <w:spacing w:val="-6"/>
        </w:rPr>
        <w:t>8</w:t>
      </w:r>
      <w:r w:rsidRPr="007A16D2">
        <w:rPr>
          <w:spacing w:val="-6"/>
        </w:rPr>
        <w:t>月</w:t>
      </w:r>
      <w:r w:rsidRPr="007A16D2">
        <w:rPr>
          <w:spacing w:val="-6"/>
        </w:rPr>
        <w:t>7</w:t>
      </w:r>
      <w:r w:rsidRPr="007A16D2">
        <w:rPr>
          <w:spacing w:val="-6"/>
        </w:rPr>
        <w:t>日，</w:t>
      </w:r>
      <w:r w:rsidRPr="007A16D2">
        <w:rPr>
          <w:spacing w:val="-4"/>
        </w:rPr>
        <w:t>提交人收到了列宁斯基区警察局局长的补充答复，告知她临时拘留设施在</w:t>
      </w:r>
      <w:r w:rsidRPr="007A16D2">
        <w:rPr>
          <w:spacing w:val="-4"/>
        </w:rPr>
        <w:t>2002</w:t>
      </w:r>
      <w:r w:rsidRPr="007A16D2">
        <w:rPr>
          <w:spacing w:val="-4"/>
        </w:rPr>
        <w:t>年</w:t>
      </w:r>
      <w:r w:rsidRPr="005967F0">
        <w:t>或</w:t>
      </w:r>
      <w:r>
        <w:t>2</w:t>
      </w:r>
      <w:r w:rsidRPr="005967F0">
        <w:t>00</w:t>
      </w:r>
      <w:r>
        <w:t>8</w:t>
      </w:r>
      <w:r w:rsidRPr="005967F0">
        <w:t>年没有雇用任何女性工作人员。根据该信</w:t>
      </w:r>
      <w:r>
        <w:t>，</w:t>
      </w:r>
      <w:r w:rsidRPr="005967F0">
        <w:t>对所有新登记的女性被拘留者的搜身是由列宁斯基区警察局的持证女警官进行的。</w:t>
      </w:r>
    </w:p>
    <w:p w14:paraId="3667CF5C" w14:textId="17E6BF72" w:rsidR="005967F0" w:rsidRPr="005967F0" w:rsidRDefault="005967F0" w:rsidP="005967F0">
      <w:pPr>
        <w:pStyle w:val="SingleTxtGC"/>
      </w:pPr>
      <w:r>
        <w:t>2.6</w:t>
      </w:r>
      <w:r w:rsidR="00377C58">
        <w:tab/>
      </w:r>
      <w:r w:rsidRPr="0050055D">
        <w:rPr>
          <w:spacing w:val="-4"/>
        </w:rPr>
        <w:t>2008</w:t>
      </w:r>
      <w:r w:rsidRPr="0050055D">
        <w:rPr>
          <w:spacing w:val="-4"/>
        </w:rPr>
        <w:t>年</w:t>
      </w:r>
      <w:r w:rsidRPr="0050055D">
        <w:rPr>
          <w:spacing w:val="-4"/>
        </w:rPr>
        <w:t>5</w:t>
      </w:r>
      <w:r w:rsidRPr="0050055D">
        <w:rPr>
          <w:spacing w:val="-4"/>
        </w:rPr>
        <w:t>月</w:t>
      </w:r>
      <w:r w:rsidRPr="0050055D">
        <w:rPr>
          <w:spacing w:val="-4"/>
        </w:rPr>
        <w:t>23</w:t>
      </w:r>
      <w:r w:rsidRPr="0050055D">
        <w:rPr>
          <w:spacing w:val="-4"/>
        </w:rPr>
        <w:t>日，提交人向列宁斯基区法院提出申诉，声称她的拘留条件和狱警的行为违反了《公约》第七条，构成了基于性别的歧视。</w:t>
      </w:r>
      <w:r w:rsidRPr="0050055D">
        <w:rPr>
          <w:spacing w:val="-4"/>
        </w:rPr>
        <w:t>2008</w:t>
      </w:r>
      <w:r w:rsidRPr="0050055D">
        <w:rPr>
          <w:spacing w:val="-4"/>
        </w:rPr>
        <w:t>年</w:t>
      </w:r>
      <w:r w:rsidRPr="0050055D">
        <w:rPr>
          <w:spacing w:val="-4"/>
        </w:rPr>
        <w:t>6</w:t>
      </w:r>
      <w:r w:rsidRPr="0050055D">
        <w:rPr>
          <w:spacing w:val="-4"/>
        </w:rPr>
        <w:t>月</w:t>
      </w:r>
      <w:r w:rsidRPr="0050055D">
        <w:rPr>
          <w:spacing w:val="-4"/>
        </w:rPr>
        <w:t>27</w:t>
      </w:r>
      <w:r w:rsidRPr="0050055D">
        <w:rPr>
          <w:spacing w:val="-4"/>
        </w:rPr>
        <w:t>日，</w:t>
      </w:r>
      <w:r w:rsidRPr="005967F0">
        <w:t>法院以缺乏管辖权为由驳回了该案。法院裁定</w:t>
      </w:r>
      <w:r>
        <w:t>，</w:t>
      </w:r>
      <w:r w:rsidRPr="005967F0">
        <w:t>根据《拘留条件法》</w:t>
      </w:r>
      <w:r>
        <w:t>，</w:t>
      </w:r>
      <w:r w:rsidRPr="005967F0">
        <w:t>任何关于拘留场所的投诉都应提交给相关检察官办公室。</w:t>
      </w:r>
    </w:p>
    <w:p w14:paraId="478ADECD" w14:textId="018933E0" w:rsidR="005967F0" w:rsidRPr="005967F0" w:rsidRDefault="005967F0" w:rsidP="005967F0">
      <w:pPr>
        <w:pStyle w:val="SingleTxtGC"/>
      </w:pPr>
      <w:r w:rsidRPr="000922EE">
        <w:rPr>
          <w:spacing w:val="4"/>
        </w:rPr>
        <w:t>2.7</w:t>
      </w:r>
      <w:r w:rsidR="00377C58" w:rsidRPr="000922EE">
        <w:rPr>
          <w:spacing w:val="4"/>
        </w:rPr>
        <w:tab/>
      </w:r>
      <w:r w:rsidRPr="000922EE">
        <w:rPr>
          <w:spacing w:val="4"/>
        </w:rPr>
        <w:t>2008</w:t>
      </w:r>
      <w:r w:rsidRPr="000922EE">
        <w:rPr>
          <w:spacing w:val="4"/>
        </w:rPr>
        <w:t>年</w:t>
      </w:r>
      <w:r w:rsidRPr="000922EE">
        <w:rPr>
          <w:spacing w:val="4"/>
        </w:rPr>
        <w:t>7</w:t>
      </w:r>
      <w:r w:rsidRPr="000922EE">
        <w:rPr>
          <w:spacing w:val="4"/>
        </w:rPr>
        <w:t>月</w:t>
      </w:r>
      <w:r w:rsidRPr="000922EE">
        <w:rPr>
          <w:spacing w:val="4"/>
        </w:rPr>
        <w:t>7</w:t>
      </w:r>
      <w:r w:rsidRPr="000922EE">
        <w:rPr>
          <w:spacing w:val="4"/>
        </w:rPr>
        <w:t>日，提交人向布列斯特</w:t>
      </w:r>
      <w:r w:rsidRPr="000922EE">
        <w:rPr>
          <w:rFonts w:hint="eastAsia"/>
          <w:spacing w:val="4"/>
        </w:rPr>
        <w:t>州</w:t>
      </w:r>
      <w:r w:rsidRPr="000922EE">
        <w:rPr>
          <w:spacing w:val="4"/>
        </w:rPr>
        <w:t>法院提出上诉，该法院于</w:t>
      </w:r>
      <w:r w:rsidRPr="000922EE">
        <w:rPr>
          <w:spacing w:val="4"/>
        </w:rPr>
        <w:t>2008</w:t>
      </w:r>
      <w:r w:rsidRPr="000922EE">
        <w:rPr>
          <w:spacing w:val="4"/>
        </w:rPr>
        <w:t>年</w:t>
      </w:r>
      <w:r w:rsidRPr="000922EE">
        <w:rPr>
          <w:spacing w:val="4"/>
        </w:rPr>
        <w:t>7</w:t>
      </w:r>
      <w:r w:rsidRPr="005967F0">
        <w:t>月</w:t>
      </w:r>
      <w:r>
        <w:t>24</w:t>
      </w:r>
      <w:r w:rsidRPr="005967F0">
        <w:t>日批准了上诉</w:t>
      </w:r>
      <w:r>
        <w:t>，</w:t>
      </w:r>
      <w:r w:rsidRPr="005967F0">
        <w:t>并下令重审。</w:t>
      </w:r>
    </w:p>
    <w:p w14:paraId="35924B45" w14:textId="6371B304" w:rsidR="005967F0" w:rsidRPr="005967F0" w:rsidRDefault="005967F0" w:rsidP="005967F0">
      <w:pPr>
        <w:pStyle w:val="SingleTxtGC"/>
      </w:pPr>
      <w:r>
        <w:t>2.8</w:t>
      </w:r>
      <w:r w:rsidR="00377C58">
        <w:tab/>
      </w:r>
      <w:r>
        <w:t>2</w:t>
      </w:r>
      <w:r w:rsidRPr="005967F0">
        <w:t>00</w:t>
      </w:r>
      <w:r>
        <w:t>8</w:t>
      </w:r>
      <w:r w:rsidRPr="005967F0">
        <w:t>年</w:t>
      </w:r>
      <w:r>
        <w:t>9</w:t>
      </w:r>
      <w:r w:rsidRPr="005967F0">
        <w:t>月</w:t>
      </w:r>
      <w:r>
        <w:t>15</w:t>
      </w:r>
      <w:r w:rsidRPr="005967F0">
        <w:t>日</w:t>
      </w:r>
      <w:r>
        <w:t>，</w:t>
      </w:r>
      <w:r w:rsidRPr="005967F0">
        <w:t>列宁斯基区法院再次以缺乏管辖权为由驳回了该案。</w:t>
      </w:r>
      <w:r>
        <w:t>2</w:t>
      </w:r>
      <w:r w:rsidRPr="005967F0">
        <w:t>00</w:t>
      </w:r>
      <w:r>
        <w:t>8</w:t>
      </w:r>
      <w:r w:rsidRPr="005967F0">
        <w:t>年</w:t>
      </w:r>
      <w:r>
        <w:t>1</w:t>
      </w:r>
      <w:r w:rsidRPr="005967F0">
        <w:t>0</w:t>
      </w:r>
      <w:r w:rsidRPr="005967F0">
        <w:t>月</w:t>
      </w:r>
      <w:r>
        <w:t>2</w:t>
      </w:r>
      <w:r w:rsidRPr="005967F0">
        <w:t>0</w:t>
      </w:r>
      <w:r w:rsidRPr="005967F0">
        <w:t>日</w:t>
      </w:r>
      <w:r>
        <w:t>，</w:t>
      </w:r>
      <w:r w:rsidRPr="005967F0">
        <w:t>在提交人上诉后</w:t>
      </w:r>
      <w:r>
        <w:t>，</w:t>
      </w:r>
      <w:r w:rsidRPr="005967F0">
        <w:t>布列斯特</w:t>
      </w:r>
      <w:r w:rsidRPr="005967F0">
        <w:rPr>
          <w:rFonts w:hint="eastAsia"/>
        </w:rPr>
        <w:t>州</w:t>
      </w:r>
      <w:r w:rsidRPr="005967F0">
        <w:t>法院确认了列宁斯基区法院的判决。</w:t>
      </w:r>
    </w:p>
    <w:p w14:paraId="485E6604" w14:textId="0371AEAE" w:rsidR="005967F0" w:rsidRPr="005967F0" w:rsidRDefault="005967F0" w:rsidP="005967F0">
      <w:pPr>
        <w:pStyle w:val="SingleTxtGC"/>
      </w:pPr>
      <w:r>
        <w:t>2.9</w:t>
      </w:r>
      <w:r w:rsidR="00377C58">
        <w:tab/>
      </w:r>
      <w:r>
        <w:t>2</w:t>
      </w:r>
      <w:r w:rsidRPr="005967F0">
        <w:t>00</w:t>
      </w:r>
      <w:r>
        <w:t>8</w:t>
      </w:r>
      <w:r w:rsidRPr="005967F0">
        <w:t>年</w:t>
      </w:r>
      <w:r>
        <w:t>11</w:t>
      </w:r>
      <w:r w:rsidRPr="005967F0">
        <w:t>月</w:t>
      </w:r>
      <w:r>
        <w:t>2</w:t>
      </w:r>
      <w:r w:rsidRPr="005967F0">
        <w:t>0</w:t>
      </w:r>
      <w:r w:rsidRPr="005967F0">
        <w:t>日</w:t>
      </w:r>
      <w:r>
        <w:t>，</w:t>
      </w:r>
      <w:r w:rsidRPr="005967F0">
        <w:t>提交人就她在</w:t>
      </w:r>
      <w:r>
        <w:t>2</w:t>
      </w:r>
      <w:r w:rsidRPr="005967F0">
        <w:t>00</w:t>
      </w:r>
      <w:r>
        <w:t>2</w:t>
      </w:r>
      <w:r w:rsidRPr="005967F0">
        <w:t>年</w:t>
      </w:r>
      <w:r>
        <w:t>4</w:t>
      </w:r>
      <w:r w:rsidRPr="005967F0">
        <w:t>月</w:t>
      </w:r>
      <w:r>
        <w:t>2</w:t>
      </w:r>
      <w:r w:rsidRPr="005967F0">
        <w:t>0</w:t>
      </w:r>
      <w:r w:rsidRPr="005967F0">
        <w:t>日至</w:t>
      </w:r>
      <w:r>
        <w:t>3</w:t>
      </w:r>
      <w:r w:rsidRPr="005967F0">
        <w:t>0</w:t>
      </w:r>
      <w:r w:rsidRPr="005967F0">
        <w:t>日被拘留期间遭受的痛苦对列宁斯基区警察局和第七调查拘留所提起诉讼。</w:t>
      </w:r>
      <w:r>
        <w:t>2</w:t>
      </w:r>
      <w:r w:rsidRPr="005967F0">
        <w:t>00</w:t>
      </w:r>
      <w:r>
        <w:t>8</w:t>
      </w:r>
      <w:r w:rsidRPr="005967F0">
        <w:t>年</w:t>
      </w:r>
      <w:r>
        <w:t>12</w:t>
      </w:r>
      <w:r w:rsidRPr="005967F0">
        <w:t>月</w:t>
      </w:r>
      <w:r>
        <w:t>29</w:t>
      </w:r>
      <w:r w:rsidRPr="005967F0">
        <w:t>日</w:t>
      </w:r>
      <w:r>
        <w:t>，</w:t>
      </w:r>
      <w:r w:rsidRPr="005967F0">
        <w:t>列宁斯基区法院裁定提交人的权利</w:t>
      </w:r>
      <w:r w:rsidRPr="005967F0">
        <w:rPr>
          <w:rFonts w:hint="eastAsia"/>
        </w:rPr>
        <w:t>没有受到侵犯</w:t>
      </w:r>
      <w:r w:rsidRPr="005967F0">
        <w:t>。</w:t>
      </w:r>
      <w:r>
        <w:t>2</w:t>
      </w:r>
      <w:r w:rsidRPr="005967F0">
        <w:t>00</w:t>
      </w:r>
      <w:r>
        <w:t>9</w:t>
      </w:r>
      <w:r w:rsidRPr="005967F0">
        <w:t>年</w:t>
      </w:r>
      <w:r>
        <w:t>2</w:t>
      </w:r>
      <w:r w:rsidRPr="005967F0">
        <w:t>月</w:t>
      </w:r>
      <w:r>
        <w:t>2</w:t>
      </w:r>
      <w:r w:rsidRPr="005967F0">
        <w:t>日</w:t>
      </w:r>
      <w:r>
        <w:t>，</w:t>
      </w:r>
      <w:r w:rsidRPr="005967F0">
        <w:t>布列斯特</w:t>
      </w:r>
      <w:r w:rsidRPr="005967F0">
        <w:rPr>
          <w:rFonts w:hint="eastAsia"/>
        </w:rPr>
        <w:t>州</w:t>
      </w:r>
      <w:r w:rsidRPr="005967F0">
        <w:t>法院维持一审法院的判决。</w:t>
      </w:r>
    </w:p>
    <w:p w14:paraId="687C7A06" w14:textId="3B46E8E8" w:rsidR="005967F0" w:rsidRPr="005967F0" w:rsidRDefault="005967F0" w:rsidP="00377C58">
      <w:pPr>
        <w:pStyle w:val="SingleTxtGC"/>
        <w:tabs>
          <w:tab w:val="clear" w:pos="1565"/>
          <w:tab w:val="left" w:pos="1701"/>
        </w:tabs>
      </w:pPr>
      <w:r>
        <w:t>2.1</w:t>
      </w:r>
      <w:r w:rsidRPr="005967F0">
        <w:t>0</w:t>
      </w:r>
      <w:r w:rsidR="00377C58">
        <w:tab/>
      </w:r>
      <w:r w:rsidRPr="005967F0">
        <w:t>提交人指出</w:t>
      </w:r>
      <w:r>
        <w:t>，</w:t>
      </w:r>
      <w:r w:rsidRPr="005967F0">
        <w:t>她在</w:t>
      </w:r>
      <w:r>
        <w:t>2</w:t>
      </w:r>
      <w:r w:rsidRPr="005967F0">
        <w:t>00</w:t>
      </w:r>
      <w:r>
        <w:t>2</w:t>
      </w:r>
      <w:r w:rsidRPr="005967F0">
        <w:t>年被拘留期间向检察官办公室提出了几次申诉</w:t>
      </w:r>
      <w:r>
        <w:t>，</w:t>
      </w:r>
      <w:r w:rsidRPr="005967F0">
        <w:t>但</w:t>
      </w:r>
      <w:r w:rsidRPr="00465AB4">
        <w:rPr>
          <w:spacing w:val="2"/>
        </w:rPr>
        <w:t>都被忽视，她从未收到任何答复。她提出，她已经用尽了所有可用的国内补救办</w:t>
      </w:r>
      <w:r w:rsidRPr="005967F0">
        <w:t>法。</w:t>
      </w:r>
    </w:p>
    <w:p w14:paraId="0A621877" w14:textId="77777777" w:rsidR="005967F0" w:rsidRPr="005967F0" w:rsidRDefault="005967F0" w:rsidP="00377C58">
      <w:pPr>
        <w:pStyle w:val="H23GC"/>
      </w:pPr>
      <w:r w:rsidRPr="005967F0">
        <w:tab/>
      </w:r>
      <w:r w:rsidRPr="005967F0">
        <w:tab/>
      </w:r>
      <w:r w:rsidRPr="005967F0">
        <w:t>申诉</w:t>
      </w:r>
    </w:p>
    <w:p w14:paraId="7051505D" w14:textId="73958D07" w:rsidR="005967F0" w:rsidRPr="005967F0" w:rsidRDefault="005967F0" w:rsidP="005967F0">
      <w:pPr>
        <w:pStyle w:val="SingleTxtGC"/>
      </w:pPr>
      <w:r w:rsidRPr="00465BCB">
        <w:rPr>
          <w:spacing w:val="2"/>
        </w:rPr>
        <w:t>3.1</w:t>
      </w:r>
      <w:r w:rsidR="00465AB4" w:rsidRPr="00465BCB">
        <w:rPr>
          <w:spacing w:val="2"/>
        </w:rPr>
        <w:tab/>
      </w:r>
      <w:r w:rsidRPr="00465BCB">
        <w:rPr>
          <w:spacing w:val="2"/>
        </w:rPr>
        <w:t>提交人声称，</w:t>
      </w:r>
      <w:r w:rsidRPr="00465BCB">
        <w:rPr>
          <w:spacing w:val="2"/>
        </w:rPr>
        <w:t>2002</w:t>
      </w:r>
      <w:r w:rsidRPr="00465BCB">
        <w:rPr>
          <w:spacing w:val="2"/>
        </w:rPr>
        <w:t>年</w:t>
      </w:r>
      <w:r w:rsidRPr="00465BCB">
        <w:rPr>
          <w:spacing w:val="2"/>
        </w:rPr>
        <w:t>4</w:t>
      </w:r>
      <w:r w:rsidRPr="00465BCB">
        <w:rPr>
          <w:spacing w:val="2"/>
        </w:rPr>
        <w:t>月</w:t>
      </w:r>
      <w:r w:rsidRPr="00465BCB">
        <w:rPr>
          <w:spacing w:val="2"/>
        </w:rPr>
        <w:t>20</w:t>
      </w:r>
      <w:r w:rsidRPr="00465BCB">
        <w:rPr>
          <w:spacing w:val="2"/>
        </w:rPr>
        <w:t>日至</w:t>
      </w:r>
      <w:r w:rsidRPr="00465BCB">
        <w:rPr>
          <w:spacing w:val="2"/>
        </w:rPr>
        <w:t>30</w:t>
      </w:r>
      <w:r w:rsidRPr="00465BCB">
        <w:rPr>
          <w:spacing w:val="2"/>
        </w:rPr>
        <w:t>日期间她</w:t>
      </w:r>
      <w:r w:rsidRPr="00465BCB">
        <w:rPr>
          <w:rFonts w:hint="eastAsia"/>
          <w:spacing w:val="2"/>
        </w:rPr>
        <w:t>所处</w:t>
      </w:r>
      <w:r w:rsidRPr="00465BCB">
        <w:rPr>
          <w:spacing w:val="2"/>
        </w:rPr>
        <w:t>的拘留条件给她造成了身</w:t>
      </w:r>
      <w:r w:rsidRPr="005967F0">
        <w:t>心痛苦</w:t>
      </w:r>
      <w:r>
        <w:t>，</w:t>
      </w:r>
      <w:r w:rsidRPr="005967F0">
        <w:t>相当于侵犯了她根据《公约》第七条和第十条第</w:t>
      </w:r>
      <w:r w:rsidRPr="005967F0">
        <w:rPr>
          <w:rFonts w:hint="eastAsia"/>
        </w:rPr>
        <w:t>一</w:t>
      </w:r>
      <w:r w:rsidRPr="005967F0">
        <w:t>款享有的权利。</w:t>
      </w:r>
    </w:p>
    <w:p w14:paraId="7A84F665" w14:textId="3844BEDF" w:rsidR="005967F0" w:rsidRPr="005967F0" w:rsidRDefault="005967F0" w:rsidP="005967F0">
      <w:pPr>
        <w:pStyle w:val="SingleTxtGC"/>
      </w:pPr>
      <w:r w:rsidRPr="00C905D6">
        <w:rPr>
          <w:spacing w:val="6"/>
        </w:rPr>
        <w:t>3.2</w:t>
      </w:r>
      <w:r w:rsidR="00465AB4" w:rsidRPr="00C905D6">
        <w:rPr>
          <w:spacing w:val="6"/>
        </w:rPr>
        <w:tab/>
      </w:r>
      <w:r w:rsidRPr="00C905D6">
        <w:rPr>
          <w:spacing w:val="6"/>
        </w:rPr>
        <w:t>提交人还声称，缔约国违反《联合国囚犯待遇最低限度标准规则》</w:t>
      </w:r>
      <w:r w:rsidRPr="00C905D6">
        <w:rPr>
          <w:spacing w:val="6"/>
        </w:rPr>
        <w:t>(</w:t>
      </w:r>
      <w:r w:rsidRPr="00C905D6">
        <w:rPr>
          <w:spacing w:val="6"/>
        </w:rPr>
        <w:t>《纳</w:t>
      </w:r>
      <w:r w:rsidRPr="00601283">
        <w:rPr>
          <w:spacing w:val="-4"/>
        </w:rPr>
        <w:t>尔逊</w:t>
      </w:r>
      <w:r w:rsidR="00C905D6" w:rsidRPr="00601283">
        <w:rPr>
          <w:rFonts w:hint="eastAsia"/>
          <w:spacing w:val="-4"/>
        </w:rPr>
        <w:t>·</w:t>
      </w:r>
      <w:r w:rsidRPr="00601283">
        <w:rPr>
          <w:spacing w:val="-4"/>
        </w:rPr>
        <w:t>曼德拉规则》</w:t>
      </w:r>
      <w:r w:rsidRPr="00601283">
        <w:rPr>
          <w:spacing w:val="-4"/>
        </w:rPr>
        <w:t>)</w:t>
      </w:r>
      <w:r w:rsidRPr="00601283">
        <w:rPr>
          <w:rFonts w:hint="eastAsia"/>
          <w:spacing w:val="-4"/>
        </w:rPr>
        <w:t>的规则</w:t>
      </w:r>
      <w:r w:rsidRPr="00601283">
        <w:rPr>
          <w:spacing w:val="-4"/>
        </w:rPr>
        <w:t>81,</w:t>
      </w:r>
      <w:r w:rsidR="00465BCB" w:rsidRPr="00601283">
        <w:rPr>
          <w:spacing w:val="-4"/>
        </w:rPr>
        <w:t xml:space="preserve"> </w:t>
      </w:r>
      <w:r w:rsidRPr="00601283">
        <w:rPr>
          <w:spacing w:val="-4"/>
        </w:rPr>
        <w:t>将她关押在仅由男性看守的拘留所，侵犯了</w:t>
      </w:r>
      <w:r w:rsidRPr="005967F0">
        <w:t>她根据</w:t>
      </w:r>
      <w:r w:rsidRPr="005967F0">
        <w:rPr>
          <w:rFonts w:hint="eastAsia"/>
        </w:rPr>
        <w:t>《公约》</w:t>
      </w:r>
      <w:r w:rsidRPr="005967F0">
        <w:t>第二条、第三条和第二十六条享有的权利。</w:t>
      </w:r>
    </w:p>
    <w:p w14:paraId="59ED6F36" w14:textId="24D04720" w:rsidR="005967F0" w:rsidRPr="005967F0" w:rsidRDefault="005967F0" w:rsidP="005967F0">
      <w:pPr>
        <w:pStyle w:val="SingleTxtGC"/>
      </w:pPr>
      <w:r>
        <w:t>3.3</w:t>
      </w:r>
      <w:r w:rsidR="00465AB4">
        <w:tab/>
      </w:r>
      <w:r w:rsidRPr="00D72924">
        <w:rPr>
          <w:spacing w:val="-4"/>
        </w:rPr>
        <w:t>提交人还称，国内法院驳回她的申诉，侵犯了她根据《公约》第十四条第</w:t>
      </w:r>
      <w:r w:rsidRPr="00D72924">
        <w:rPr>
          <w:rFonts w:hint="eastAsia"/>
          <w:spacing w:val="-4"/>
        </w:rPr>
        <w:t>一</w:t>
      </w:r>
      <w:r w:rsidRPr="00D72924">
        <w:rPr>
          <w:spacing w:val="-4"/>
        </w:rPr>
        <w:t>款</w:t>
      </w:r>
      <w:r w:rsidRPr="006A5856">
        <w:rPr>
          <w:spacing w:val="2"/>
        </w:rPr>
        <w:t>享有的权利。</w:t>
      </w:r>
      <w:r w:rsidRPr="006A5856">
        <w:rPr>
          <w:spacing w:val="2"/>
          <w:vertAlign w:val="superscript"/>
          <w:lang w:val="en-GB"/>
        </w:rPr>
        <w:footnoteReference w:id="5"/>
      </w:r>
      <w:r w:rsidRPr="006A5856">
        <w:rPr>
          <w:rFonts w:hint="eastAsia"/>
          <w:spacing w:val="2"/>
        </w:rPr>
        <w:t xml:space="preserve"> </w:t>
      </w:r>
      <w:r w:rsidRPr="006A5856">
        <w:rPr>
          <w:spacing w:val="2"/>
        </w:rPr>
        <w:t>她提出，白俄罗斯的法院不是独立的，要服从行政部门，因为市</w:t>
      </w:r>
      <w:r w:rsidRPr="005967F0">
        <w:t>政府内的地方司法部门有权调查对法官的投诉。</w:t>
      </w:r>
    </w:p>
    <w:p w14:paraId="04D04177" w14:textId="77777777" w:rsidR="005967F0" w:rsidRPr="005967F0" w:rsidRDefault="005967F0" w:rsidP="00465AB4">
      <w:pPr>
        <w:pStyle w:val="H23GC"/>
      </w:pPr>
      <w:r w:rsidRPr="005967F0">
        <w:tab/>
      </w:r>
      <w:r w:rsidRPr="005967F0">
        <w:tab/>
      </w:r>
      <w:r w:rsidRPr="005967F0">
        <w:t>缔约国关于可否受理的意见</w:t>
      </w:r>
    </w:p>
    <w:p w14:paraId="446C1359" w14:textId="3F6E7EFB" w:rsidR="005967F0" w:rsidRPr="005967F0" w:rsidRDefault="005967F0" w:rsidP="005967F0">
      <w:pPr>
        <w:pStyle w:val="SingleTxtGC"/>
      </w:pPr>
      <w:r>
        <w:t>4.</w:t>
      </w:r>
      <w:r w:rsidRPr="005967F0">
        <w:tab/>
      </w:r>
      <w:r w:rsidRPr="005967F0">
        <w:t>缔约国在</w:t>
      </w:r>
      <w:r>
        <w:t>2</w:t>
      </w:r>
      <w:r w:rsidRPr="005967F0">
        <w:t>0</w:t>
      </w:r>
      <w:r>
        <w:t>16</w:t>
      </w:r>
      <w:r w:rsidRPr="005967F0">
        <w:t>年</w:t>
      </w:r>
      <w:r>
        <w:t>2</w:t>
      </w:r>
      <w:r w:rsidRPr="005967F0">
        <w:t>月</w:t>
      </w:r>
      <w:r>
        <w:t>23</w:t>
      </w:r>
      <w:r w:rsidRPr="005967F0">
        <w:t>日的普通照会中提交了关于来文可否受理的意见。缔约国提出</w:t>
      </w:r>
      <w:r>
        <w:t>，</w:t>
      </w:r>
      <w:r w:rsidRPr="005967F0">
        <w:t>它承认委员会有权接受和</w:t>
      </w:r>
      <w:proofErr w:type="gramStart"/>
      <w:r w:rsidRPr="005967F0">
        <w:t>审议受</w:t>
      </w:r>
      <w:proofErr w:type="gramEnd"/>
      <w:r w:rsidRPr="005967F0">
        <w:t>其管辖的声称其《公约》权利受到</w:t>
      </w:r>
      <w:r w:rsidRPr="006A5856">
        <w:rPr>
          <w:spacing w:val="2"/>
        </w:rPr>
        <w:t>侵犯的个人的来文。然而，由于提交人是波兰国民，</w:t>
      </w:r>
      <w:r w:rsidRPr="006A5856">
        <w:rPr>
          <w:rFonts w:hint="eastAsia"/>
          <w:spacing w:val="2"/>
        </w:rPr>
        <w:t>所以</w:t>
      </w:r>
      <w:r w:rsidRPr="006A5856">
        <w:rPr>
          <w:spacing w:val="2"/>
        </w:rPr>
        <w:t>不受缔约国的管辖。因</w:t>
      </w:r>
      <w:r w:rsidRPr="005967F0">
        <w:t>此</w:t>
      </w:r>
      <w:r>
        <w:t>，</w:t>
      </w:r>
      <w:r w:rsidRPr="005967F0">
        <w:t>缔约国认为她的来文不可受理。</w:t>
      </w:r>
    </w:p>
    <w:p w14:paraId="012F221D" w14:textId="4CEF423A" w:rsidR="005967F0" w:rsidRPr="005967F0" w:rsidRDefault="005967F0" w:rsidP="00465AB4">
      <w:pPr>
        <w:pStyle w:val="H23GC"/>
      </w:pPr>
      <w:r w:rsidRPr="005967F0">
        <w:lastRenderedPageBreak/>
        <w:tab/>
      </w:r>
      <w:r w:rsidRPr="005967F0">
        <w:tab/>
      </w:r>
      <w:r w:rsidRPr="005967F0">
        <w:t>委员会需处理的问题和议事情况</w:t>
      </w:r>
    </w:p>
    <w:p w14:paraId="083C71C7" w14:textId="77777777" w:rsidR="005967F0" w:rsidRPr="005967F0" w:rsidRDefault="005967F0" w:rsidP="00465AB4">
      <w:pPr>
        <w:pStyle w:val="H4GC"/>
      </w:pPr>
      <w:r w:rsidRPr="005967F0">
        <w:rPr>
          <w:i/>
        </w:rPr>
        <w:tab/>
      </w:r>
      <w:r w:rsidRPr="005967F0">
        <w:rPr>
          <w:i/>
        </w:rPr>
        <w:tab/>
      </w:r>
      <w:r w:rsidRPr="005967F0">
        <w:t>审议可否受理</w:t>
      </w:r>
    </w:p>
    <w:p w14:paraId="11E59E76" w14:textId="24574F5D" w:rsidR="005967F0" w:rsidRPr="005967F0" w:rsidRDefault="005967F0" w:rsidP="001526C8">
      <w:pPr>
        <w:pStyle w:val="SingleTxtGC"/>
        <w:spacing w:line="310" w:lineRule="exact"/>
        <w:rPr>
          <w:bCs/>
        </w:rPr>
      </w:pPr>
      <w:r w:rsidRPr="00FA189E">
        <w:rPr>
          <w:spacing w:val="4"/>
        </w:rPr>
        <w:t>5.1</w:t>
      </w:r>
      <w:r w:rsidRPr="00FA189E">
        <w:rPr>
          <w:spacing w:val="4"/>
        </w:rPr>
        <w:tab/>
      </w:r>
      <w:r w:rsidRPr="00FA189E">
        <w:rPr>
          <w:spacing w:val="4"/>
        </w:rPr>
        <w:t>在审议来文所载的任何请求之前，委员会必须根据其议事规则第</w:t>
      </w:r>
      <w:r w:rsidRPr="00FA189E">
        <w:rPr>
          <w:spacing w:val="4"/>
        </w:rPr>
        <w:t>97</w:t>
      </w:r>
      <w:r w:rsidRPr="00FA189E">
        <w:rPr>
          <w:spacing w:val="4"/>
        </w:rPr>
        <w:t>条，决</w:t>
      </w:r>
      <w:r w:rsidRPr="005967F0">
        <w:t>定来文是否符合《任择议定书》规定的受理条件。</w:t>
      </w:r>
    </w:p>
    <w:p w14:paraId="30FCD891" w14:textId="17736AD9" w:rsidR="005967F0" w:rsidRPr="005967F0" w:rsidRDefault="005967F0" w:rsidP="001526C8">
      <w:pPr>
        <w:pStyle w:val="SingleTxtGC"/>
        <w:spacing w:line="310" w:lineRule="exact"/>
      </w:pPr>
      <w:r w:rsidRPr="00FA189E">
        <w:rPr>
          <w:spacing w:val="2"/>
        </w:rPr>
        <w:t>5.2</w:t>
      </w:r>
      <w:r w:rsidRPr="00FA189E">
        <w:rPr>
          <w:spacing w:val="2"/>
        </w:rPr>
        <w:tab/>
      </w:r>
      <w:r w:rsidRPr="00FA189E">
        <w:rPr>
          <w:spacing w:val="2"/>
        </w:rPr>
        <w:t>根据《任择议定书》第五条第二款</w:t>
      </w:r>
      <w:r w:rsidRPr="00FA189E">
        <w:rPr>
          <w:spacing w:val="2"/>
        </w:rPr>
        <w:t>(</w:t>
      </w:r>
      <w:r w:rsidRPr="00FA189E">
        <w:rPr>
          <w:spacing w:val="2"/>
        </w:rPr>
        <w:t>子</w:t>
      </w:r>
      <w:r w:rsidRPr="00FA189E">
        <w:rPr>
          <w:spacing w:val="2"/>
        </w:rPr>
        <w:t>)</w:t>
      </w:r>
      <w:r w:rsidRPr="00FA189E">
        <w:rPr>
          <w:spacing w:val="2"/>
        </w:rPr>
        <w:t>项的要求，委员会已确定同一事项不</w:t>
      </w:r>
      <w:r w:rsidRPr="005967F0">
        <w:t>在另一国际调查或解决程序审查之中。</w:t>
      </w:r>
    </w:p>
    <w:p w14:paraId="6F0CFDA4" w14:textId="15CC3124" w:rsidR="005967F0" w:rsidRPr="005967F0" w:rsidRDefault="005967F0" w:rsidP="005251FA">
      <w:pPr>
        <w:pStyle w:val="SingleTxtGC"/>
        <w:spacing w:line="312" w:lineRule="exact"/>
      </w:pPr>
      <w:r>
        <w:t>5.3</w:t>
      </w:r>
      <w:r w:rsidRPr="005967F0">
        <w:tab/>
      </w:r>
      <w:r w:rsidRPr="00FA189E">
        <w:rPr>
          <w:spacing w:val="-4"/>
        </w:rPr>
        <w:t>委员会注意到缔约国提出来文不可受理，因为提交人是波兰国民，不受缔约国</w:t>
      </w:r>
      <w:r w:rsidRPr="005967F0">
        <w:t>管辖。委员会回顾</w:t>
      </w:r>
      <w:r>
        <w:t>，</w:t>
      </w:r>
      <w:r w:rsidRPr="005967F0">
        <w:t>《任择议定书》第一条适用于受有关国家管辖、声称是该国侵犯其《公约》权利的受害者的个人</w:t>
      </w:r>
      <w:r>
        <w:t>，</w:t>
      </w:r>
      <w:r w:rsidRPr="005967F0">
        <w:t>无论其国籍如何。</w:t>
      </w:r>
      <w:r w:rsidRPr="005967F0">
        <w:rPr>
          <w:vertAlign w:val="superscript"/>
        </w:rPr>
        <w:footnoteReference w:id="6"/>
      </w:r>
      <w:r w:rsidR="00FA189E">
        <w:rPr>
          <w:rFonts w:hint="eastAsia"/>
        </w:rPr>
        <w:t xml:space="preserve"> </w:t>
      </w:r>
      <w:r w:rsidRPr="005967F0">
        <w:t>因此</w:t>
      </w:r>
      <w:r>
        <w:t>，</w:t>
      </w:r>
      <w:r w:rsidRPr="005967F0">
        <w:t>鉴于提交人在</w:t>
      </w:r>
      <w:r w:rsidRPr="007E0BA1">
        <w:rPr>
          <w:spacing w:val="-4"/>
        </w:rPr>
        <w:t>相关时期处于缔约国管辖之下的</w:t>
      </w:r>
      <w:r w:rsidRPr="007E0BA1">
        <w:rPr>
          <w:rFonts w:hint="eastAsia"/>
          <w:spacing w:val="-4"/>
        </w:rPr>
        <w:t>拘留</w:t>
      </w:r>
      <w:r w:rsidRPr="007E0BA1">
        <w:rPr>
          <w:spacing w:val="-4"/>
        </w:rPr>
        <w:t>中，委员会认为《任择议定书》第一条不妨碍</w:t>
      </w:r>
      <w:r w:rsidRPr="005967F0">
        <w:t>它审查本来文。</w:t>
      </w:r>
    </w:p>
    <w:p w14:paraId="606B5F4B" w14:textId="4CEEE0E8" w:rsidR="005967F0" w:rsidRPr="005967F0" w:rsidRDefault="005967F0" w:rsidP="005251FA">
      <w:pPr>
        <w:pStyle w:val="SingleTxtGC"/>
        <w:spacing w:line="312" w:lineRule="exact"/>
      </w:pPr>
      <w:r>
        <w:t>5.4</w:t>
      </w:r>
      <w:r w:rsidRPr="005967F0">
        <w:tab/>
      </w:r>
      <w:r w:rsidRPr="005967F0">
        <w:t>委员会注意到</w:t>
      </w:r>
      <w:r>
        <w:t>，</w:t>
      </w:r>
      <w:r w:rsidRPr="005967F0">
        <w:t>提交人称</w:t>
      </w:r>
      <w:r>
        <w:t>，</w:t>
      </w:r>
      <w:r w:rsidRPr="005967F0">
        <w:t>国内法院驳回她的申诉</w:t>
      </w:r>
      <w:r>
        <w:t>，</w:t>
      </w:r>
      <w:r w:rsidRPr="005967F0">
        <w:t>侵犯了她根据《公约》</w:t>
      </w:r>
      <w:r w:rsidRPr="000173CD">
        <w:rPr>
          <w:spacing w:val="-4"/>
        </w:rPr>
        <w:t>第十四条第</w:t>
      </w:r>
      <w:r w:rsidRPr="000173CD">
        <w:rPr>
          <w:rFonts w:hint="eastAsia"/>
          <w:spacing w:val="-4"/>
        </w:rPr>
        <w:t>一</w:t>
      </w:r>
      <w:r w:rsidRPr="000173CD">
        <w:rPr>
          <w:spacing w:val="-4"/>
        </w:rPr>
        <w:t>款享有的权利。委员会注意到，提交人根据《公约》第十四条第</w:t>
      </w:r>
      <w:r w:rsidRPr="000173CD">
        <w:rPr>
          <w:rFonts w:hint="eastAsia"/>
          <w:spacing w:val="-4"/>
        </w:rPr>
        <w:t>一</w:t>
      </w:r>
      <w:r w:rsidRPr="000173CD">
        <w:rPr>
          <w:spacing w:val="-4"/>
        </w:rPr>
        <w:t>款</w:t>
      </w:r>
      <w:r w:rsidRPr="000173CD">
        <w:rPr>
          <w:spacing w:val="4"/>
        </w:rPr>
        <w:t>提出了一项申诉，源于她在</w:t>
      </w:r>
      <w:r w:rsidRPr="000173CD">
        <w:rPr>
          <w:spacing w:val="4"/>
        </w:rPr>
        <w:t>2007</w:t>
      </w:r>
      <w:r w:rsidRPr="000173CD">
        <w:rPr>
          <w:spacing w:val="4"/>
        </w:rPr>
        <w:t>年提交委员会的上一份来文中的同一事件，声</w:t>
      </w:r>
      <w:r w:rsidRPr="005967F0">
        <w:t>称国内</w:t>
      </w:r>
      <w:r w:rsidRPr="005967F0">
        <w:rPr>
          <w:rFonts w:hint="eastAsia"/>
        </w:rPr>
        <w:t>主管机关</w:t>
      </w:r>
      <w:r w:rsidRPr="005967F0">
        <w:t>未能在她被拘留期间带她见法官</w:t>
      </w:r>
      <w:r w:rsidRPr="005967F0">
        <w:rPr>
          <w:rFonts w:hint="eastAsia"/>
        </w:rPr>
        <w:t>。</w:t>
      </w:r>
      <w:r>
        <w:t>2</w:t>
      </w:r>
      <w:r w:rsidRPr="005967F0">
        <w:t>0</w:t>
      </w:r>
      <w:r>
        <w:t>13</w:t>
      </w:r>
      <w:r w:rsidRPr="005967F0">
        <w:t>年</w:t>
      </w:r>
      <w:r w:rsidRPr="005967F0">
        <w:rPr>
          <w:rFonts w:hint="eastAsia"/>
        </w:rPr>
        <w:t>就此</w:t>
      </w:r>
      <w:r w:rsidRPr="005967F0">
        <w:t>进行了审查</w:t>
      </w:r>
      <w:r>
        <w:t>，</w:t>
      </w:r>
      <w:r w:rsidRPr="000173CD">
        <w:rPr>
          <w:spacing w:val="4"/>
        </w:rPr>
        <w:t>并认定不可受理。委员会感到遗憾的是，提交人没有在本来文一开始就告知委员</w:t>
      </w:r>
      <w:r w:rsidRPr="000173CD">
        <w:rPr>
          <w:spacing w:val="-4"/>
        </w:rPr>
        <w:t>会，</w:t>
      </w:r>
      <w:r w:rsidRPr="005967F0">
        <w:t>她以前曾就同一事件提交过另一份来文</w:t>
      </w:r>
      <w:r>
        <w:t>，</w:t>
      </w:r>
      <w:r w:rsidRPr="005967F0">
        <w:t>即使目前审议的来文中提出的申诉和事实与她以前的来文不同。</w:t>
      </w:r>
    </w:p>
    <w:p w14:paraId="1233B942" w14:textId="00C5A568" w:rsidR="005967F0" w:rsidRPr="005967F0" w:rsidRDefault="005967F0" w:rsidP="001526C8">
      <w:pPr>
        <w:pStyle w:val="SingleTxtGC"/>
        <w:spacing w:line="310" w:lineRule="exact"/>
      </w:pPr>
      <w:r w:rsidRPr="002A3B37">
        <w:rPr>
          <w:spacing w:val="2"/>
        </w:rPr>
        <w:t>5.5</w:t>
      </w:r>
      <w:r w:rsidR="009D032A" w:rsidRPr="002A3B37">
        <w:rPr>
          <w:spacing w:val="2"/>
        </w:rPr>
        <w:tab/>
      </w:r>
      <w:r w:rsidRPr="002A3B37">
        <w:rPr>
          <w:spacing w:val="2"/>
        </w:rPr>
        <w:t>关于侵犯提交人根据《公约》第二条、第三条和第二十六条享有的权利的指控，委员会认为，这些指控没有为受理目的得到充分证实。由于档案中没有任</w:t>
      </w:r>
      <w:r w:rsidRPr="005967F0">
        <w:t>何进一步的相关资料</w:t>
      </w:r>
      <w:r>
        <w:t>，</w:t>
      </w:r>
      <w:r w:rsidRPr="005967F0">
        <w:t>委员会得出结论</w:t>
      </w:r>
      <w:r>
        <w:t>，</w:t>
      </w:r>
      <w:r w:rsidRPr="005967F0">
        <w:t>根据《任择议定书》第二条</w:t>
      </w:r>
      <w:r>
        <w:t>，</w:t>
      </w:r>
      <w:r w:rsidRPr="005967F0">
        <w:t>来文的这一部分不可受理。</w:t>
      </w:r>
    </w:p>
    <w:p w14:paraId="6556D9DD" w14:textId="499CF75B" w:rsidR="005967F0" w:rsidRPr="005967F0" w:rsidRDefault="005967F0" w:rsidP="001526C8">
      <w:pPr>
        <w:pStyle w:val="SingleTxtGC"/>
        <w:spacing w:line="310" w:lineRule="exact"/>
      </w:pPr>
      <w:r>
        <w:t>5.6</w:t>
      </w:r>
      <w:r w:rsidR="009D032A">
        <w:tab/>
      </w:r>
      <w:r w:rsidRPr="005967F0">
        <w:t>委员会认为</w:t>
      </w:r>
      <w:r>
        <w:t>，</w:t>
      </w:r>
      <w:r w:rsidRPr="005967F0">
        <w:t>提交人根据《公约》第七条和第十条第</w:t>
      </w:r>
      <w:r w:rsidRPr="005967F0">
        <w:rPr>
          <w:rFonts w:hint="eastAsia"/>
        </w:rPr>
        <w:t>一</w:t>
      </w:r>
      <w:r w:rsidRPr="005967F0">
        <w:t>款提出的关于其拘留条件的申诉就可否受理而言证据充足。因此</w:t>
      </w:r>
      <w:r>
        <w:t>，</w:t>
      </w:r>
      <w:r w:rsidRPr="005967F0">
        <w:t>委员会宣布这些申诉可以受理</w:t>
      </w:r>
      <w:r>
        <w:t>，</w:t>
      </w:r>
      <w:r w:rsidRPr="005967F0">
        <w:t>并着手审议案情。</w:t>
      </w:r>
    </w:p>
    <w:p w14:paraId="4FF0D8AA" w14:textId="77777777" w:rsidR="005967F0" w:rsidRPr="005967F0" w:rsidRDefault="005967F0" w:rsidP="001526C8">
      <w:pPr>
        <w:pStyle w:val="H4GC"/>
        <w:spacing w:line="310" w:lineRule="exact"/>
      </w:pPr>
      <w:r w:rsidRPr="005967F0">
        <w:rPr>
          <w:i/>
        </w:rPr>
        <w:tab/>
      </w:r>
      <w:r w:rsidRPr="005967F0">
        <w:rPr>
          <w:i/>
        </w:rPr>
        <w:tab/>
      </w:r>
      <w:r w:rsidRPr="005967F0">
        <w:t>审议实质问题</w:t>
      </w:r>
    </w:p>
    <w:p w14:paraId="65B4C261" w14:textId="77058A0B" w:rsidR="005967F0" w:rsidRPr="005967F0" w:rsidRDefault="005967F0" w:rsidP="001526C8">
      <w:pPr>
        <w:pStyle w:val="SingleTxtGC"/>
        <w:spacing w:line="310" w:lineRule="exact"/>
        <w:rPr>
          <w:bCs/>
        </w:rPr>
      </w:pPr>
      <w:r w:rsidRPr="00387CA9">
        <w:rPr>
          <w:spacing w:val="2"/>
        </w:rPr>
        <w:t>6.1</w:t>
      </w:r>
      <w:r w:rsidRPr="00387CA9">
        <w:rPr>
          <w:spacing w:val="2"/>
        </w:rPr>
        <w:tab/>
      </w:r>
      <w:r w:rsidRPr="00387CA9">
        <w:rPr>
          <w:spacing w:val="2"/>
        </w:rPr>
        <w:t>委员会根据《任择议定书》第五条第一款，结合各当事方提交的所有资料审</w:t>
      </w:r>
      <w:r w:rsidRPr="005967F0">
        <w:t>议了本来文。</w:t>
      </w:r>
    </w:p>
    <w:p w14:paraId="6291EE29" w14:textId="5127750D" w:rsidR="005967F0" w:rsidRPr="005967F0" w:rsidRDefault="005967F0" w:rsidP="001526C8">
      <w:pPr>
        <w:pStyle w:val="SingleTxtGC"/>
        <w:spacing w:line="312" w:lineRule="exact"/>
      </w:pPr>
      <w:r>
        <w:t>6.2</w:t>
      </w:r>
      <w:r w:rsidRPr="005967F0">
        <w:tab/>
      </w:r>
      <w:r w:rsidRPr="005967F0">
        <w:t>委员会注意到</w:t>
      </w:r>
      <w:r>
        <w:t>，</w:t>
      </w:r>
      <w:r w:rsidRPr="005967F0">
        <w:t>提交人称</w:t>
      </w:r>
      <w:r>
        <w:t>，</w:t>
      </w:r>
      <w:r>
        <w:t>2</w:t>
      </w:r>
      <w:r w:rsidRPr="005967F0">
        <w:t>00</w:t>
      </w:r>
      <w:r>
        <w:t>2</w:t>
      </w:r>
      <w:r w:rsidRPr="005967F0">
        <w:t>年</w:t>
      </w:r>
      <w:r>
        <w:t>4</w:t>
      </w:r>
      <w:r w:rsidRPr="005967F0">
        <w:t>月</w:t>
      </w:r>
      <w:r>
        <w:t>2</w:t>
      </w:r>
      <w:r w:rsidRPr="005967F0">
        <w:t>0</w:t>
      </w:r>
      <w:r w:rsidRPr="005967F0">
        <w:t>日至</w:t>
      </w:r>
      <w:r>
        <w:t>22</w:t>
      </w:r>
      <w:r w:rsidRPr="005967F0">
        <w:t>日</w:t>
      </w:r>
      <w:r>
        <w:t>，</w:t>
      </w:r>
      <w:r w:rsidRPr="005967F0">
        <w:t>她被关押在列宁斯基区警察局临时拘留所的地下室牢房里</w:t>
      </w:r>
      <w:r>
        <w:t>，</w:t>
      </w:r>
      <w:r w:rsidRPr="005967F0">
        <w:t>那里很冷</w:t>
      </w:r>
      <w:r>
        <w:t>，</w:t>
      </w:r>
      <w:r w:rsidRPr="005967F0">
        <w:t>卫生条件极差。具体</w:t>
      </w:r>
      <w:r w:rsidRPr="005967F0">
        <w:rPr>
          <w:rFonts w:hint="eastAsia"/>
        </w:rPr>
        <w:t>情况是</w:t>
      </w:r>
      <w:r>
        <w:t>：</w:t>
      </w:r>
      <w:r w:rsidRPr="005967F0">
        <w:t>牢房里有老鼠和蜘蛛</w:t>
      </w:r>
      <w:r>
        <w:t>；</w:t>
      </w:r>
      <w:r w:rsidRPr="005967F0">
        <w:t>没有通风设备</w:t>
      </w:r>
      <w:r>
        <w:t>，</w:t>
      </w:r>
      <w:r w:rsidRPr="005967F0">
        <w:t>牢房里的空气不新鲜</w:t>
      </w:r>
      <w:r>
        <w:t>；</w:t>
      </w:r>
      <w:r w:rsidRPr="005967F0">
        <w:t>灯总是亮着</w:t>
      </w:r>
      <w:r>
        <w:t>，</w:t>
      </w:r>
      <w:r w:rsidRPr="005967F0">
        <w:t>尽管很暗</w:t>
      </w:r>
      <w:r>
        <w:t>，</w:t>
      </w:r>
      <w:r w:rsidRPr="005967F0">
        <w:t>却</w:t>
      </w:r>
      <w:r w:rsidRPr="005967F0">
        <w:rPr>
          <w:rFonts w:hint="eastAsia"/>
        </w:rPr>
        <w:t>干</w:t>
      </w:r>
      <w:r w:rsidRPr="005967F0">
        <w:t>扰了提交人的睡眠</w:t>
      </w:r>
      <w:r>
        <w:t>；</w:t>
      </w:r>
      <w:r w:rsidRPr="005967F0">
        <w:t>没有床垫、枕头或毯子</w:t>
      </w:r>
      <w:r>
        <w:t>；</w:t>
      </w:r>
      <w:r w:rsidRPr="005967F0">
        <w:t>地板上用作厕所的</w:t>
      </w:r>
      <w:r w:rsidRPr="005967F0">
        <w:rPr>
          <w:rFonts w:hint="eastAsia"/>
        </w:rPr>
        <w:t>坑</w:t>
      </w:r>
      <w:r w:rsidRPr="005967F0">
        <w:t>洞没有与牢房的其他部分分开</w:t>
      </w:r>
      <w:r>
        <w:t>；</w:t>
      </w:r>
      <w:r w:rsidRPr="005967F0">
        <w:t>洞口上方的冷水龙头没有水槽。委员会还注意到</w:t>
      </w:r>
      <w:r>
        <w:t>，</w:t>
      </w:r>
      <w:r w:rsidRPr="004169C2">
        <w:rPr>
          <w:spacing w:val="-4"/>
        </w:rPr>
        <w:t>2002</w:t>
      </w:r>
      <w:r w:rsidRPr="004169C2">
        <w:rPr>
          <w:spacing w:val="-4"/>
        </w:rPr>
        <w:t>年</w:t>
      </w:r>
      <w:r w:rsidRPr="004169C2">
        <w:rPr>
          <w:spacing w:val="-4"/>
        </w:rPr>
        <w:t>4</w:t>
      </w:r>
      <w:r w:rsidRPr="004169C2">
        <w:rPr>
          <w:spacing w:val="-4"/>
        </w:rPr>
        <w:t>月</w:t>
      </w:r>
      <w:r w:rsidRPr="004169C2">
        <w:rPr>
          <w:spacing w:val="-4"/>
        </w:rPr>
        <w:t>22</w:t>
      </w:r>
      <w:r w:rsidRPr="004169C2">
        <w:rPr>
          <w:spacing w:val="-4"/>
        </w:rPr>
        <w:t>日至</w:t>
      </w:r>
      <w:r w:rsidRPr="004169C2">
        <w:rPr>
          <w:spacing w:val="-4"/>
        </w:rPr>
        <w:t>30</w:t>
      </w:r>
      <w:r w:rsidRPr="004169C2">
        <w:rPr>
          <w:spacing w:val="-4"/>
        </w:rPr>
        <w:t>日期间，提交人被关押在第七调查拘留所，那里的拘留条件</w:t>
      </w:r>
      <w:r w:rsidRPr="00B56945">
        <w:rPr>
          <w:spacing w:val="-4"/>
        </w:rPr>
        <w:t>与上文所述相似。此外，有三次，每次持续两个小时，因为要求见波兰领事官员，</w:t>
      </w:r>
      <w:r w:rsidRPr="005967F0">
        <w:t>她被</w:t>
      </w:r>
      <w:r w:rsidRPr="005967F0">
        <w:rPr>
          <w:rFonts w:hint="eastAsia"/>
        </w:rPr>
        <w:t>置于</w:t>
      </w:r>
      <w:r w:rsidRPr="005967F0">
        <w:t>一个</w:t>
      </w:r>
      <w:r>
        <w:t>0.7</w:t>
      </w:r>
      <w:r w:rsidRPr="005967F0">
        <w:t>米</w:t>
      </w:r>
      <w:r w:rsidRPr="005967F0">
        <w:rPr>
          <w:rFonts w:hint="eastAsia"/>
        </w:rPr>
        <w:t>见方</w:t>
      </w:r>
      <w:r>
        <w:rPr>
          <w:rFonts w:hint="eastAsia"/>
        </w:rPr>
        <w:t>“</w:t>
      </w:r>
      <w:r w:rsidRPr="005967F0">
        <w:rPr>
          <w:rFonts w:hint="eastAsia"/>
        </w:rPr>
        <w:t>箱体</w:t>
      </w:r>
      <w:r>
        <w:rPr>
          <w:rFonts w:hint="eastAsia"/>
        </w:rPr>
        <w:t>”</w:t>
      </w:r>
      <w:r w:rsidRPr="005967F0">
        <w:t>里</w:t>
      </w:r>
      <w:r>
        <w:t>，</w:t>
      </w:r>
      <w:r w:rsidRPr="005967F0">
        <w:t>这个</w:t>
      </w:r>
      <w:r w:rsidRPr="005967F0">
        <w:rPr>
          <w:rFonts w:hint="eastAsia"/>
        </w:rPr>
        <w:t>箱体</w:t>
      </w:r>
      <w:r w:rsidRPr="005967F0">
        <w:t>非常冷</w:t>
      </w:r>
      <w:r>
        <w:t>，</w:t>
      </w:r>
      <w:r w:rsidRPr="005967F0">
        <w:t>太小</w:t>
      </w:r>
      <w:r>
        <w:t>，</w:t>
      </w:r>
      <w:r w:rsidRPr="005967F0">
        <w:t>甚至不能坐起来。提交人声称</w:t>
      </w:r>
      <w:r>
        <w:t>，</w:t>
      </w:r>
      <w:r w:rsidRPr="005967F0">
        <w:t>拘留条件造成了她的身心痛苦。具体而言</w:t>
      </w:r>
      <w:r>
        <w:t>，</w:t>
      </w:r>
      <w:r>
        <w:t>2</w:t>
      </w:r>
      <w:r w:rsidRPr="005967F0">
        <w:t>00</w:t>
      </w:r>
      <w:r>
        <w:t>2</w:t>
      </w:r>
      <w:r w:rsidRPr="005967F0">
        <w:t>年</w:t>
      </w:r>
      <w:r>
        <w:t>4</w:t>
      </w:r>
      <w:r w:rsidRPr="005967F0">
        <w:t>月</w:t>
      </w:r>
      <w:r>
        <w:t>22</w:t>
      </w:r>
      <w:r w:rsidRPr="005967F0">
        <w:t>日</w:t>
      </w:r>
      <w:r w:rsidRPr="00B56945">
        <w:rPr>
          <w:spacing w:val="2"/>
        </w:rPr>
        <w:t>她生病了，警卫不得不叫救护车，然后她被诊断患有高血压和脑出血，她认为这</w:t>
      </w:r>
      <w:r w:rsidRPr="005967F0">
        <w:t>是拘留条件造成的。</w:t>
      </w:r>
    </w:p>
    <w:p w14:paraId="136A7C74" w14:textId="7BEB03FC" w:rsidR="005967F0" w:rsidRPr="005967F0" w:rsidRDefault="005967F0" w:rsidP="005967F0">
      <w:pPr>
        <w:pStyle w:val="SingleTxtGC"/>
      </w:pPr>
      <w:r>
        <w:lastRenderedPageBreak/>
        <w:t>6.3</w:t>
      </w:r>
      <w:r w:rsidRPr="005967F0">
        <w:tab/>
      </w:r>
      <w:r w:rsidRPr="005967F0">
        <w:t>委员会注意到</w:t>
      </w:r>
      <w:r>
        <w:t>，</w:t>
      </w:r>
      <w:r w:rsidRPr="005967F0">
        <w:t>这些指控与禁止酷刑委员会关于缔约国的第四次定期报告的</w:t>
      </w:r>
      <w:r w:rsidRPr="00E537F4">
        <w:rPr>
          <w:spacing w:val="-4"/>
        </w:rPr>
        <w:t>结论性意见相一致，该委员会在其中表示深切关注持续报告的剥夺自由场所的恶劣</w:t>
      </w:r>
      <w:r w:rsidRPr="00804ACB">
        <w:rPr>
          <w:spacing w:val="-6"/>
        </w:rPr>
        <w:t>条件，包括过度拥挤、伙食恶劣、无法获得基本卫生设施和医疗保健不足</w:t>
      </w:r>
      <w:r w:rsidRPr="00804ACB">
        <w:rPr>
          <w:rFonts w:hint="eastAsia"/>
          <w:spacing w:val="-6"/>
        </w:rPr>
        <w:t>等问题</w:t>
      </w:r>
      <w:r w:rsidRPr="00804ACB">
        <w:rPr>
          <w:spacing w:val="-6"/>
        </w:rPr>
        <w:t>。</w:t>
      </w:r>
      <w:r w:rsidRPr="00804ACB">
        <w:rPr>
          <w:spacing w:val="-6"/>
          <w:vertAlign w:val="superscript"/>
        </w:rPr>
        <w:footnoteReference w:id="7"/>
      </w:r>
      <w:r w:rsidR="009D032A">
        <w:rPr>
          <w:rFonts w:hint="eastAsia"/>
        </w:rPr>
        <w:t xml:space="preserve"> </w:t>
      </w:r>
      <w:r w:rsidRPr="005967F0">
        <w:t>委员会回顾</w:t>
      </w:r>
      <w:r>
        <w:t>，</w:t>
      </w:r>
      <w:r w:rsidRPr="005967F0">
        <w:t>不得</w:t>
      </w:r>
      <w:r w:rsidRPr="005967F0">
        <w:rPr>
          <w:rFonts w:hint="eastAsia"/>
        </w:rPr>
        <w:t>使</w:t>
      </w:r>
      <w:r w:rsidRPr="005967F0">
        <w:t>被剥夺自由者遭受与剥夺自由无关的任何困难或限制</w:t>
      </w:r>
      <w:r>
        <w:t>；</w:t>
      </w:r>
      <w:r w:rsidRPr="005967F0">
        <w:t>必须根据《纳尔逊</w:t>
      </w:r>
      <w:r w:rsidR="00804ACB" w:rsidRPr="00601283">
        <w:rPr>
          <w:rFonts w:hint="eastAsia"/>
          <w:spacing w:val="-4"/>
        </w:rPr>
        <w:t>·</w:t>
      </w:r>
      <w:r w:rsidRPr="005967F0">
        <w:t>曼德拉规则》人道地对待他们。</w:t>
      </w:r>
      <w:r w:rsidRPr="005967F0">
        <w:rPr>
          <w:vertAlign w:val="superscript"/>
        </w:rPr>
        <w:footnoteReference w:id="8"/>
      </w:r>
      <w:r w:rsidR="009D032A">
        <w:rPr>
          <w:rFonts w:hint="eastAsia"/>
        </w:rPr>
        <w:t xml:space="preserve"> </w:t>
      </w:r>
      <w:r w:rsidRPr="005967F0">
        <w:t>委员会注意到</w:t>
      </w:r>
      <w:r>
        <w:t>，</w:t>
      </w:r>
      <w:r w:rsidRPr="005967F0">
        <w:t>缔约国没有对提交人提供的关于其拘留条件的资料提出异议</w:t>
      </w:r>
      <w:r>
        <w:t>，</w:t>
      </w:r>
      <w:r w:rsidRPr="005967F0">
        <w:t>也没有提供这方面的任何资料。</w:t>
      </w:r>
      <w:r w:rsidRPr="003E5C82">
        <w:rPr>
          <w:spacing w:val="-6"/>
        </w:rPr>
        <w:t>在这种情况下，必须适当考虑提交人的指控，只要这些指控得到证实。委员会认为，</w:t>
      </w:r>
      <w:r w:rsidRPr="005967F0">
        <w:t>正如它对类似的经证实的申诉所一再认定的那样</w:t>
      </w:r>
      <w:r>
        <w:t>，</w:t>
      </w:r>
      <w:r w:rsidRPr="005967F0">
        <w:t>提交人所述的拘留条件侵犯了</w:t>
      </w:r>
      <w:r w:rsidRPr="003E5C82">
        <w:rPr>
          <w:spacing w:val="2"/>
        </w:rPr>
        <w:t>她受到合于人道以及尊重其天赋人格尊严的待遇的权利，因此也违反了第十条第</w:t>
      </w:r>
      <w:r w:rsidRPr="005967F0">
        <w:t>一款</w:t>
      </w:r>
      <w:r>
        <w:t>，</w:t>
      </w:r>
      <w:r w:rsidRPr="005967F0">
        <w:t>《公约》的这项规定专门</w:t>
      </w:r>
      <w:r w:rsidRPr="005967F0">
        <w:rPr>
          <w:rFonts w:hint="eastAsia"/>
        </w:rPr>
        <w:t>处理</w:t>
      </w:r>
      <w:r w:rsidRPr="005967F0">
        <w:t>被剥夺自由者的处境</w:t>
      </w:r>
      <w:r>
        <w:t>，</w:t>
      </w:r>
      <w:r w:rsidRPr="005967F0">
        <w:t>为此类人士涵盖了第七条中普遍规定的内容。</w:t>
      </w:r>
      <w:r w:rsidRPr="005967F0">
        <w:rPr>
          <w:vertAlign w:val="superscript"/>
        </w:rPr>
        <w:footnoteReference w:id="9"/>
      </w:r>
      <w:r w:rsidR="009D032A">
        <w:rPr>
          <w:rFonts w:hint="eastAsia"/>
        </w:rPr>
        <w:t xml:space="preserve"> </w:t>
      </w:r>
      <w:r w:rsidRPr="005967F0">
        <w:t>出于这些理由</w:t>
      </w:r>
      <w:r>
        <w:t>，</w:t>
      </w:r>
      <w:r w:rsidRPr="005967F0">
        <w:t>委员会认定</w:t>
      </w:r>
      <w:r>
        <w:rPr>
          <w:rFonts w:hint="eastAsia"/>
        </w:rPr>
        <w:t>，</w:t>
      </w:r>
      <w:r w:rsidRPr="005967F0">
        <w:t>提交人所述的提交人被拘留条件违反了《公约》第七条和第十条第一款。</w:t>
      </w:r>
    </w:p>
    <w:p w14:paraId="773534A5" w14:textId="4520CAC1" w:rsidR="005967F0" w:rsidRPr="005967F0" w:rsidRDefault="005967F0" w:rsidP="005967F0">
      <w:pPr>
        <w:pStyle w:val="SingleTxtGC"/>
      </w:pPr>
      <w:r>
        <w:t>7.</w:t>
      </w:r>
      <w:r w:rsidRPr="005967F0">
        <w:tab/>
      </w:r>
      <w:r w:rsidRPr="006F1001">
        <w:rPr>
          <w:spacing w:val="-4"/>
        </w:rPr>
        <w:t>委员会依《任择议定书》第五条第四款行事，认为现有资料显示</w:t>
      </w:r>
      <w:r w:rsidRPr="006F1001">
        <w:rPr>
          <w:rFonts w:hint="eastAsia"/>
          <w:spacing w:val="-4"/>
        </w:rPr>
        <w:t>，</w:t>
      </w:r>
      <w:r w:rsidRPr="006F1001">
        <w:rPr>
          <w:spacing w:val="-4"/>
        </w:rPr>
        <w:t>存在缔约国</w:t>
      </w:r>
      <w:r w:rsidRPr="005967F0">
        <w:t>违反《公约》第七条和第十条第一款的情况。</w:t>
      </w:r>
      <w:bookmarkStart w:id="2" w:name="_Hlk27075686"/>
      <w:bookmarkEnd w:id="2"/>
    </w:p>
    <w:p w14:paraId="4F319B39" w14:textId="51D50828" w:rsidR="005967F0" w:rsidRPr="005967F0" w:rsidRDefault="005967F0" w:rsidP="005967F0">
      <w:pPr>
        <w:pStyle w:val="SingleTxtGC"/>
      </w:pPr>
      <w:r>
        <w:t>8.</w:t>
      </w:r>
      <w:r w:rsidRPr="005967F0">
        <w:tab/>
      </w:r>
      <w:r w:rsidRPr="005967F0">
        <w:t>根据《公约》第二条第三款</w:t>
      </w:r>
      <w:r>
        <w:t>(</w:t>
      </w:r>
      <w:r w:rsidRPr="005967F0">
        <w:t>子</w:t>
      </w:r>
      <w:r>
        <w:t>)</w:t>
      </w:r>
      <w:r w:rsidRPr="005967F0">
        <w:t>项</w:t>
      </w:r>
      <w:r>
        <w:t>，</w:t>
      </w:r>
      <w:r w:rsidRPr="005967F0">
        <w:t>缔约国有义务给予提交人有效的补救。这要求缔约国向《公约》权利受到侵犯的个人提供充分赔偿。委员会认为</w:t>
      </w:r>
      <w:r>
        <w:t>，</w:t>
      </w:r>
      <w:r w:rsidRPr="005967F0">
        <w:t>本案当中</w:t>
      </w:r>
      <w:r>
        <w:t>，</w:t>
      </w:r>
      <w:r w:rsidRPr="005967F0">
        <w:t>委员会关于诉求实质问题的《意见》构成对所认定侵权情事的充分赔偿。缔约国还有义务采取一切必要步骤</w:t>
      </w:r>
      <w:r>
        <w:t>，</w:t>
      </w:r>
      <w:r w:rsidRPr="005967F0">
        <w:t>防止今后发生类似的侵权行为。</w:t>
      </w:r>
    </w:p>
    <w:p w14:paraId="4FCE41A1" w14:textId="7952B3A7" w:rsidR="00387026" w:rsidRDefault="005967F0" w:rsidP="005967F0">
      <w:pPr>
        <w:pStyle w:val="SingleTxtGC"/>
      </w:pPr>
      <w:r>
        <w:t>9.</w:t>
      </w:r>
      <w:r w:rsidRPr="005967F0">
        <w:tab/>
      </w:r>
      <w:r w:rsidRPr="007C22A4">
        <w:rPr>
          <w:spacing w:val="-6"/>
        </w:rPr>
        <w:t>缔约国加入《任择议定书》即已承认，委员会有权确定是否存在违反《公约》的</w:t>
      </w:r>
      <w:r w:rsidRPr="005967F0">
        <w:t>情况</w:t>
      </w:r>
      <w:r>
        <w:t>，</w:t>
      </w:r>
      <w:r w:rsidRPr="005967F0">
        <w:t>而且根据《公约》第二条</w:t>
      </w:r>
      <w:r>
        <w:t>，</w:t>
      </w:r>
      <w:r w:rsidRPr="005967F0">
        <w:t>缔约国也已承诺确保在其领土内和受其管辖的所有个人享有《公约》承认的权利</w:t>
      </w:r>
      <w:r>
        <w:t>，</w:t>
      </w:r>
      <w:r w:rsidRPr="005967F0">
        <w:t>并承诺如违约行为经确定成立</w:t>
      </w:r>
      <w:r>
        <w:t>，</w:t>
      </w:r>
      <w:r w:rsidRPr="005967F0">
        <w:t>即予以有效且可强制执行的补救。鉴此</w:t>
      </w:r>
      <w:r>
        <w:t>，</w:t>
      </w:r>
      <w:r w:rsidRPr="005967F0">
        <w:t>委员会希望缔约国在</w:t>
      </w:r>
      <w:r>
        <w:t>18</w:t>
      </w:r>
      <w:r w:rsidRPr="005967F0">
        <w:t>0</w:t>
      </w:r>
      <w:r w:rsidRPr="005967F0">
        <w:t>天内提供资料</w:t>
      </w:r>
      <w:r>
        <w:t>，</w:t>
      </w:r>
      <w:r w:rsidRPr="005967F0">
        <w:t>说明采取措施落实委员会《意见》的情况。此外</w:t>
      </w:r>
      <w:r>
        <w:t>，</w:t>
      </w:r>
      <w:r w:rsidRPr="005967F0">
        <w:t>还请缔约国公布本意见</w:t>
      </w:r>
      <w:r>
        <w:t>，</w:t>
      </w:r>
      <w:r w:rsidRPr="005967F0">
        <w:t>并以缔约国的官方语言广泛传播。</w:t>
      </w:r>
    </w:p>
    <w:p w14:paraId="33FB6F64" w14:textId="77777777" w:rsidR="008A291A" w:rsidRPr="002D6A9C" w:rsidRDefault="008A29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A291A"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6F01" w14:textId="77777777" w:rsidR="0091003B" w:rsidRPr="000D319F" w:rsidRDefault="0091003B" w:rsidP="000D319F">
      <w:pPr>
        <w:pStyle w:val="af0"/>
        <w:spacing w:after="240"/>
        <w:ind w:left="907"/>
        <w:rPr>
          <w:rFonts w:asciiTheme="majorBidi" w:eastAsia="宋体" w:hAnsiTheme="majorBidi" w:cstheme="majorBidi"/>
          <w:sz w:val="21"/>
          <w:szCs w:val="21"/>
          <w:lang w:val="en-US"/>
        </w:rPr>
      </w:pPr>
    </w:p>
    <w:p w14:paraId="71363321" w14:textId="77777777" w:rsidR="0091003B" w:rsidRPr="000D319F" w:rsidRDefault="0091003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EFC3BA7" w14:textId="77777777" w:rsidR="0091003B" w:rsidRPr="000D319F" w:rsidRDefault="0091003B" w:rsidP="000D319F">
      <w:pPr>
        <w:pStyle w:val="af0"/>
      </w:pPr>
    </w:p>
  </w:endnote>
  <w:endnote w:type="continuationNotice" w:id="1">
    <w:p w14:paraId="114CEA01" w14:textId="77777777" w:rsidR="0091003B" w:rsidRDefault="00910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71D" w14:textId="77777777" w:rsidR="00056632" w:rsidRPr="00387026" w:rsidRDefault="00387026" w:rsidP="0038702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87026">
      <w:rPr>
        <w:rStyle w:val="af2"/>
        <w:b w:val="0"/>
        <w:snapToGrid w:val="0"/>
        <w:sz w:val="16"/>
      </w:rPr>
      <w:t>GE.22</w:t>
    </w:r>
    <w:proofErr w:type="spellEnd"/>
    <w:r w:rsidRPr="00387026">
      <w:rPr>
        <w:rStyle w:val="af2"/>
        <w:b w:val="0"/>
        <w:snapToGrid w:val="0"/>
        <w:sz w:val="16"/>
      </w:rPr>
      <w:t>-02608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A16C" w14:textId="77777777" w:rsidR="00056632" w:rsidRPr="00387026" w:rsidRDefault="00387026" w:rsidP="00387026">
    <w:pPr>
      <w:pStyle w:val="af0"/>
      <w:tabs>
        <w:tab w:val="clear" w:pos="431"/>
        <w:tab w:val="right" w:pos="9638"/>
      </w:tabs>
      <w:rPr>
        <w:rStyle w:val="af2"/>
      </w:rPr>
    </w:pPr>
    <w:proofErr w:type="spellStart"/>
    <w:r>
      <w:t>GE.22</w:t>
    </w:r>
    <w:proofErr w:type="spellEnd"/>
    <w:r>
      <w:t>-02608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878" w14:textId="78C8CD0C" w:rsidR="00056632" w:rsidRPr="00487939" w:rsidRDefault="00387026"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D675230" wp14:editId="5FC8E9F5">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-02608</w:t>
    </w:r>
    <w:r w:rsidR="00731A42" w:rsidRPr="00EE277A">
      <w:rPr>
        <w:sz w:val="20"/>
        <w:lang w:eastAsia="zh-CN"/>
      </w:rPr>
      <w:t xml:space="preserve"> (C)</w:t>
    </w:r>
    <w:r w:rsidR="00EA7E67">
      <w:rPr>
        <w:sz w:val="20"/>
        <w:lang w:eastAsia="zh-CN"/>
      </w:rPr>
      <w:tab/>
      <w:t>0</w:t>
    </w:r>
    <w:r>
      <w:rPr>
        <w:sz w:val="20"/>
        <w:lang w:eastAsia="zh-CN"/>
      </w:rPr>
      <w:t>8</w:t>
    </w:r>
    <w:r w:rsidR="00EA7E67">
      <w:rPr>
        <w:sz w:val="20"/>
        <w:lang w:eastAsia="zh-CN"/>
      </w:rPr>
      <w:t>0</w:t>
    </w:r>
    <w:r>
      <w:rPr>
        <w:sz w:val="20"/>
        <w:lang w:eastAsia="zh-CN"/>
      </w:rPr>
      <w:t>4</w:t>
    </w:r>
    <w:r w:rsidR="0060122D">
      <w:rPr>
        <w:sz w:val="20"/>
        <w:lang w:eastAsia="zh-CN"/>
      </w:rPr>
      <w:t>2</w:t>
    </w:r>
    <w:r>
      <w:rPr>
        <w:sz w:val="20"/>
        <w:lang w:eastAsia="zh-CN"/>
      </w:rPr>
      <w:t>2</w:t>
    </w:r>
    <w:r w:rsidR="00731A42">
      <w:rPr>
        <w:sz w:val="20"/>
        <w:lang w:eastAsia="zh-CN"/>
      </w:rPr>
      <w:tab/>
    </w:r>
    <w:r w:rsidR="00985920">
      <w:rPr>
        <w:sz w:val="20"/>
        <w:lang w:eastAsia="zh-CN"/>
      </w:rPr>
      <w:t>16</w:t>
    </w:r>
    <w:r w:rsidR="00731A42">
      <w:rPr>
        <w:sz w:val="20"/>
        <w:lang w:eastAsia="zh-CN"/>
      </w:rPr>
      <w:t>0</w:t>
    </w:r>
    <w:r w:rsidR="00985920">
      <w:rPr>
        <w:sz w:val="20"/>
        <w:lang w:eastAsia="zh-CN"/>
      </w:rPr>
      <w:t>6</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39C432C6" wp14:editId="36DC967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F157" w14:textId="77777777" w:rsidR="0091003B" w:rsidRPr="000157B1" w:rsidRDefault="009100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8DCC9E5" w14:textId="77777777" w:rsidR="0091003B" w:rsidRPr="000157B1" w:rsidRDefault="009100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87F7283" w14:textId="77777777" w:rsidR="0091003B" w:rsidRDefault="0091003B"/>
  </w:footnote>
  <w:footnote w:id="2">
    <w:p w14:paraId="6ECD539D" w14:textId="7FB5BB15" w:rsidR="004A7126" w:rsidRPr="00617A8B" w:rsidRDefault="004A7126" w:rsidP="00E221AD">
      <w:pPr>
        <w:pStyle w:val="a6"/>
      </w:pPr>
      <w:r w:rsidRPr="00617A8B">
        <w:rPr>
          <w:lang w:val="zh-CN"/>
        </w:rPr>
        <w:tab/>
        <w:t>*</w:t>
      </w:r>
      <w:r w:rsidR="00E221AD" w:rsidRPr="00617A8B">
        <w:rPr>
          <w:lang w:val="zh-CN"/>
        </w:rPr>
        <w:tab/>
      </w:r>
      <w:r w:rsidRPr="00617A8B">
        <w:rPr>
          <w:lang w:val="zh-CN"/>
        </w:rPr>
        <w:t>委员会第一三二届会议</w:t>
      </w:r>
      <w:r w:rsidR="00825B0F" w:rsidRPr="00617A8B">
        <w:rPr>
          <w:lang w:val="zh-CN"/>
        </w:rPr>
        <w:t>(2</w:t>
      </w:r>
      <w:r w:rsidRPr="00617A8B">
        <w:rPr>
          <w:lang w:val="zh-CN"/>
        </w:rPr>
        <w:t>0</w:t>
      </w:r>
      <w:r w:rsidR="00825B0F" w:rsidRPr="00617A8B">
        <w:rPr>
          <w:lang w:val="zh-CN"/>
        </w:rPr>
        <w:t>21</w:t>
      </w:r>
      <w:r w:rsidRPr="00617A8B">
        <w:rPr>
          <w:lang w:val="zh-CN"/>
        </w:rPr>
        <w:t>年</w:t>
      </w:r>
      <w:r w:rsidR="00825B0F" w:rsidRPr="00617A8B">
        <w:rPr>
          <w:lang w:val="zh-CN"/>
        </w:rPr>
        <w:t>6</w:t>
      </w:r>
      <w:r w:rsidRPr="00617A8B">
        <w:rPr>
          <w:lang w:val="zh-CN"/>
        </w:rPr>
        <w:t>月</w:t>
      </w:r>
      <w:r w:rsidR="00825B0F" w:rsidRPr="00617A8B">
        <w:rPr>
          <w:lang w:val="zh-CN"/>
        </w:rPr>
        <w:t>28</w:t>
      </w:r>
      <w:r w:rsidRPr="00617A8B">
        <w:rPr>
          <w:lang w:val="zh-CN"/>
        </w:rPr>
        <w:t>日至</w:t>
      </w:r>
      <w:r w:rsidR="00825B0F" w:rsidRPr="00617A8B">
        <w:rPr>
          <w:lang w:val="zh-CN"/>
        </w:rPr>
        <w:t>7</w:t>
      </w:r>
      <w:r w:rsidRPr="00617A8B">
        <w:rPr>
          <w:lang w:val="zh-CN"/>
        </w:rPr>
        <w:t>月</w:t>
      </w:r>
      <w:r w:rsidR="00825B0F" w:rsidRPr="00617A8B">
        <w:rPr>
          <w:lang w:val="zh-CN"/>
        </w:rPr>
        <w:t>23</w:t>
      </w:r>
      <w:r w:rsidRPr="00617A8B">
        <w:rPr>
          <w:lang w:val="zh-CN"/>
        </w:rPr>
        <w:t>日</w:t>
      </w:r>
      <w:r w:rsidR="00825B0F" w:rsidRPr="00617A8B">
        <w:rPr>
          <w:lang w:val="zh-CN"/>
        </w:rPr>
        <w:t>)</w:t>
      </w:r>
      <w:r w:rsidRPr="00617A8B">
        <w:rPr>
          <w:lang w:val="zh-CN"/>
        </w:rPr>
        <w:t>通过。</w:t>
      </w:r>
    </w:p>
  </w:footnote>
  <w:footnote w:id="3">
    <w:p w14:paraId="560D8E2B" w14:textId="1F044E82" w:rsidR="004A7126" w:rsidRPr="00617A8B" w:rsidRDefault="004A7126" w:rsidP="00E221AD">
      <w:pPr>
        <w:pStyle w:val="a6"/>
      </w:pPr>
      <w:r w:rsidRPr="00617A8B">
        <w:rPr>
          <w:lang w:val="zh-CN"/>
        </w:rPr>
        <w:tab/>
        <w:t>**</w:t>
      </w:r>
      <w:r w:rsidR="00E221AD" w:rsidRPr="00617A8B">
        <w:rPr>
          <w:lang w:val="zh-CN"/>
        </w:rPr>
        <w:tab/>
      </w:r>
      <w:r w:rsidRPr="00617A8B">
        <w:rPr>
          <w:lang w:val="zh-CN"/>
        </w:rPr>
        <w:t>委员会下列委员参加了本来文的审查</w:t>
      </w:r>
      <w:r w:rsidR="00825B0F" w:rsidRPr="00617A8B">
        <w:rPr>
          <w:lang w:val="zh-CN"/>
        </w:rPr>
        <w:t>：</w:t>
      </w:r>
      <w:r w:rsidRPr="00617A8B">
        <w:rPr>
          <w:lang w:val="zh-CN"/>
        </w:rPr>
        <w:t>塔尼亚</w:t>
      </w:r>
      <w:r w:rsidR="003F17FA" w:rsidRPr="00617A8B">
        <w:rPr>
          <w:rFonts w:hint="eastAsia"/>
          <w:lang w:val="zh-CN"/>
        </w:rPr>
        <w:t>·</w:t>
      </w:r>
      <w:r w:rsidRPr="00617A8B">
        <w:rPr>
          <w:lang w:val="zh-CN"/>
        </w:rPr>
        <w:t>玛丽亚</w:t>
      </w:r>
      <w:r w:rsidR="003F17FA" w:rsidRPr="00617A8B">
        <w:rPr>
          <w:rFonts w:hint="eastAsia"/>
          <w:lang w:val="zh-CN"/>
        </w:rPr>
        <w:t>·</w:t>
      </w:r>
      <w:r w:rsidRPr="00617A8B">
        <w:rPr>
          <w:lang w:val="zh-CN"/>
        </w:rPr>
        <w:t>阿布多</w:t>
      </w:r>
      <w:r w:rsidR="003F17FA" w:rsidRPr="00617A8B">
        <w:rPr>
          <w:rFonts w:hint="eastAsia"/>
          <w:lang w:val="zh-CN"/>
        </w:rPr>
        <w:t>·</w:t>
      </w:r>
      <w:r w:rsidRPr="00617A8B">
        <w:rPr>
          <w:lang w:val="zh-CN"/>
        </w:rPr>
        <w:t>罗乔利、瓦法阿</w:t>
      </w:r>
      <w:r w:rsidR="003F17FA" w:rsidRPr="00617A8B">
        <w:rPr>
          <w:rFonts w:hint="eastAsia"/>
          <w:lang w:val="zh-CN"/>
        </w:rPr>
        <w:t>·</w:t>
      </w:r>
      <w:r w:rsidRPr="00617A8B">
        <w:rPr>
          <w:lang w:val="zh-CN"/>
        </w:rPr>
        <w:t>阿什拉芙</w:t>
      </w:r>
      <w:r w:rsidR="003F17FA" w:rsidRPr="00617A8B">
        <w:rPr>
          <w:rFonts w:hint="eastAsia"/>
          <w:lang w:val="zh-CN"/>
        </w:rPr>
        <w:t>·</w:t>
      </w:r>
      <w:r w:rsidRPr="00617A8B">
        <w:rPr>
          <w:lang w:val="zh-CN"/>
        </w:rPr>
        <w:t>穆哈拉姆</w:t>
      </w:r>
      <w:r w:rsidR="003F17FA" w:rsidRPr="00617A8B">
        <w:rPr>
          <w:rFonts w:hint="eastAsia"/>
          <w:lang w:val="zh-CN"/>
        </w:rPr>
        <w:t>·</w:t>
      </w:r>
      <w:r w:rsidRPr="00617A8B">
        <w:rPr>
          <w:lang w:val="zh-CN"/>
        </w:rPr>
        <w:t>巴西姆、亚兹</w:t>
      </w:r>
      <w:r w:rsidR="003F17FA" w:rsidRPr="00617A8B">
        <w:rPr>
          <w:rFonts w:hint="eastAsia"/>
          <w:lang w:val="zh-CN"/>
        </w:rPr>
        <w:t>·</w:t>
      </w:r>
      <w:r w:rsidRPr="00617A8B">
        <w:rPr>
          <w:lang w:val="zh-CN"/>
        </w:rPr>
        <w:t>本</w:t>
      </w:r>
      <w:r w:rsidR="003F17FA" w:rsidRPr="00617A8B">
        <w:rPr>
          <w:rFonts w:hint="eastAsia"/>
          <w:lang w:val="zh-CN"/>
        </w:rPr>
        <w:t>·</w:t>
      </w:r>
      <w:r w:rsidRPr="00617A8B">
        <w:rPr>
          <w:lang w:val="zh-CN"/>
        </w:rPr>
        <w:t>阿舒尔、阿里夫</w:t>
      </w:r>
      <w:r w:rsidR="003C0947" w:rsidRPr="00617A8B">
        <w:rPr>
          <w:rFonts w:hint="eastAsia"/>
          <w:lang w:val="zh-CN"/>
        </w:rPr>
        <w:t>·</w:t>
      </w:r>
      <w:r w:rsidRPr="00617A8B">
        <w:rPr>
          <w:lang w:val="zh-CN"/>
        </w:rPr>
        <w:t>布尔坎、马哈吉布</w:t>
      </w:r>
      <w:r w:rsidR="003C0947" w:rsidRPr="00617A8B">
        <w:rPr>
          <w:rFonts w:hint="eastAsia"/>
          <w:lang w:val="zh-CN"/>
        </w:rPr>
        <w:t>·</w:t>
      </w:r>
      <w:r w:rsidRPr="00617A8B">
        <w:rPr>
          <w:lang w:val="zh-CN"/>
        </w:rPr>
        <w:t>埃尔</w:t>
      </w:r>
      <w:r w:rsidR="003C0947" w:rsidRPr="00617A8B">
        <w:rPr>
          <w:rFonts w:hint="eastAsia"/>
          <w:lang w:val="zh-CN"/>
        </w:rPr>
        <w:t>·</w:t>
      </w:r>
      <w:r w:rsidRPr="00617A8B">
        <w:rPr>
          <w:lang w:val="zh-CN"/>
        </w:rPr>
        <w:t>哈伊巴、</w:t>
      </w:r>
      <w:r w:rsidRPr="00617A8B">
        <w:rPr>
          <w:spacing w:val="-4"/>
          <w:lang w:val="zh-CN"/>
        </w:rPr>
        <w:t>古谷修一、卡洛斯</w:t>
      </w:r>
      <w:r w:rsidR="003C0947" w:rsidRPr="00617A8B">
        <w:rPr>
          <w:rFonts w:hint="eastAsia"/>
          <w:spacing w:val="-4"/>
          <w:lang w:val="zh-CN"/>
        </w:rPr>
        <w:t>·</w:t>
      </w:r>
      <w:r w:rsidRPr="00617A8B">
        <w:rPr>
          <w:spacing w:val="-4"/>
          <w:lang w:val="zh-CN"/>
        </w:rPr>
        <w:t>戈麦斯</w:t>
      </w:r>
      <w:r w:rsidR="003C0947" w:rsidRPr="00617A8B">
        <w:rPr>
          <w:rFonts w:hint="eastAsia"/>
          <w:spacing w:val="-4"/>
          <w:lang w:val="zh-CN"/>
        </w:rPr>
        <w:t>·</w:t>
      </w:r>
      <w:r w:rsidRPr="00617A8B">
        <w:rPr>
          <w:spacing w:val="-4"/>
          <w:lang w:val="zh-CN"/>
        </w:rPr>
        <w:t>马丁内斯、邓肯</w:t>
      </w:r>
      <w:r w:rsidR="003C0947" w:rsidRPr="00617A8B">
        <w:rPr>
          <w:rFonts w:hint="eastAsia"/>
          <w:spacing w:val="-4"/>
          <w:lang w:val="zh-CN"/>
        </w:rPr>
        <w:t>·</w:t>
      </w:r>
      <w:r w:rsidRPr="00617A8B">
        <w:rPr>
          <w:spacing w:val="-4"/>
          <w:lang w:val="zh-CN"/>
        </w:rPr>
        <w:t>莱基</w:t>
      </w:r>
      <w:r w:rsidR="003C0947" w:rsidRPr="00617A8B">
        <w:rPr>
          <w:rFonts w:hint="eastAsia"/>
          <w:spacing w:val="-4"/>
          <w:lang w:val="zh-CN"/>
        </w:rPr>
        <w:t>·</w:t>
      </w:r>
      <w:r w:rsidRPr="00617A8B">
        <w:rPr>
          <w:spacing w:val="-4"/>
          <w:lang w:val="zh-CN"/>
        </w:rPr>
        <w:t>穆胡穆扎、埃尔南</w:t>
      </w:r>
      <w:r w:rsidR="003C0947" w:rsidRPr="00617A8B">
        <w:rPr>
          <w:rFonts w:hint="eastAsia"/>
          <w:spacing w:val="-4"/>
          <w:lang w:val="zh-CN"/>
        </w:rPr>
        <w:t>·</w:t>
      </w:r>
      <w:r w:rsidRPr="00617A8B">
        <w:rPr>
          <w:spacing w:val="-4"/>
          <w:lang w:val="zh-CN"/>
        </w:rPr>
        <w:t>克萨达</w:t>
      </w:r>
      <w:r w:rsidR="003C0947" w:rsidRPr="00617A8B">
        <w:rPr>
          <w:rFonts w:hint="eastAsia"/>
          <w:spacing w:val="-4"/>
          <w:lang w:val="zh-CN"/>
        </w:rPr>
        <w:t>·</w:t>
      </w:r>
      <w:r w:rsidRPr="00617A8B">
        <w:rPr>
          <w:spacing w:val="-4"/>
          <w:lang w:val="zh-CN"/>
        </w:rPr>
        <w:t>卡夫雷拉、</w:t>
      </w:r>
      <w:r w:rsidRPr="00617A8B">
        <w:rPr>
          <w:lang w:val="zh-CN"/>
        </w:rPr>
        <w:t>瓦西尔卡</w:t>
      </w:r>
      <w:r w:rsidR="003C0947" w:rsidRPr="00617A8B">
        <w:rPr>
          <w:rFonts w:hint="eastAsia"/>
          <w:lang w:val="zh-CN"/>
        </w:rPr>
        <w:t>·</w:t>
      </w:r>
      <w:r w:rsidRPr="00617A8B">
        <w:rPr>
          <w:lang w:val="zh-CN"/>
        </w:rPr>
        <w:t>桑钦、若泽</w:t>
      </w:r>
      <w:r w:rsidR="003C0947" w:rsidRPr="00617A8B">
        <w:rPr>
          <w:rFonts w:hint="eastAsia"/>
          <w:lang w:val="zh-CN"/>
        </w:rPr>
        <w:t>·</w:t>
      </w:r>
      <w:r w:rsidRPr="00617A8B">
        <w:rPr>
          <w:lang w:val="zh-CN"/>
        </w:rPr>
        <w:t>曼努埃尔</w:t>
      </w:r>
      <w:r w:rsidR="003C0947" w:rsidRPr="00617A8B">
        <w:rPr>
          <w:rFonts w:hint="eastAsia"/>
          <w:lang w:val="zh-CN"/>
        </w:rPr>
        <w:t>·</w:t>
      </w:r>
      <w:r w:rsidRPr="00617A8B">
        <w:rPr>
          <w:lang w:val="zh-CN"/>
        </w:rPr>
        <w:t>桑托斯</w:t>
      </w:r>
      <w:r w:rsidR="003C0947" w:rsidRPr="00617A8B">
        <w:rPr>
          <w:rFonts w:hint="eastAsia"/>
          <w:lang w:val="zh-CN"/>
        </w:rPr>
        <w:t>·</w:t>
      </w:r>
      <w:r w:rsidRPr="00617A8B">
        <w:rPr>
          <w:lang w:val="zh-CN"/>
        </w:rPr>
        <w:t>派斯、科波亚</w:t>
      </w:r>
      <w:r w:rsidR="003C0947" w:rsidRPr="00617A8B">
        <w:rPr>
          <w:rFonts w:hint="eastAsia"/>
          <w:lang w:val="zh-CN"/>
        </w:rPr>
        <w:t>·</w:t>
      </w:r>
      <w:r w:rsidRPr="00617A8B">
        <w:rPr>
          <w:lang w:val="zh-CN"/>
        </w:rPr>
        <w:t>克帕查</w:t>
      </w:r>
      <w:r w:rsidR="003C0947" w:rsidRPr="00617A8B">
        <w:rPr>
          <w:rFonts w:hint="eastAsia"/>
          <w:lang w:val="zh-CN"/>
        </w:rPr>
        <w:t>·</w:t>
      </w:r>
      <w:r w:rsidRPr="00617A8B">
        <w:rPr>
          <w:lang w:val="zh-CN"/>
        </w:rPr>
        <w:t>查姆加、埃莱娜</w:t>
      </w:r>
      <w:r w:rsidR="003C0947" w:rsidRPr="00617A8B">
        <w:rPr>
          <w:rFonts w:hint="eastAsia"/>
          <w:lang w:val="zh-CN"/>
        </w:rPr>
        <w:t>·</w:t>
      </w:r>
      <w:proofErr w:type="gramStart"/>
      <w:r w:rsidRPr="00617A8B">
        <w:rPr>
          <w:lang w:val="zh-CN"/>
        </w:rPr>
        <w:t>提格乎德</w:t>
      </w:r>
      <w:proofErr w:type="gramEnd"/>
      <w:r w:rsidRPr="00617A8B">
        <w:rPr>
          <w:lang w:val="zh-CN"/>
        </w:rPr>
        <w:t>加、伊梅鲁</w:t>
      </w:r>
      <w:r w:rsidR="003C0947" w:rsidRPr="00617A8B">
        <w:rPr>
          <w:rFonts w:hint="eastAsia"/>
          <w:lang w:val="zh-CN"/>
        </w:rPr>
        <w:t>·</w:t>
      </w:r>
      <w:r w:rsidRPr="00617A8B">
        <w:rPr>
          <w:lang w:val="zh-CN"/>
        </w:rPr>
        <w:t>塔姆拉特</w:t>
      </w:r>
      <w:r w:rsidR="003C0947" w:rsidRPr="00617A8B">
        <w:rPr>
          <w:rFonts w:hint="eastAsia"/>
          <w:lang w:val="zh-CN"/>
        </w:rPr>
        <w:t>·</w:t>
      </w:r>
      <w:r w:rsidRPr="00617A8B">
        <w:rPr>
          <w:lang w:val="zh-CN"/>
        </w:rPr>
        <w:t>伊盖祖、根提安</w:t>
      </w:r>
      <w:r w:rsidR="003C0947" w:rsidRPr="00617A8B">
        <w:rPr>
          <w:rFonts w:hint="eastAsia"/>
          <w:lang w:val="zh-CN"/>
        </w:rPr>
        <w:t>·</w:t>
      </w:r>
      <w:r w:rsidRPr="00617A8B">
        <w:rPr>
          <w:lang w:val="zh-CN"/>
        </w:rPr>
        <w:t>齐伯利。</w:t>
      </w:r>
      <w:bookmarkStart w:id="0" w:name="_Hlk66359926"/>
      <w:bookmarkEnd w:id="0"/>
    </w:p>
  </w:footnote>
  <w:footnote w:id="4">
    <w:p w14:paraId="0F6BE731" w14:textId="3E17680F" w:rsidR="005967F0" w:rsidRPr="00617A8B" w:rsidRDefault="005967F0" w:rsidP="005967F0">
      <w:pPr>
        <w:pStyle w:val="a6"/>
      </w:pPr>
      <w:r w:rsidRPr="00617A8B">
        <w:tab/>
      </w:r>
      <w:r w:rsidRPr="00617A8B">
        <w:rPr>
          <w:rStyle w:val="a8"/>
          <w:rFonts w:eastAsia="宋体"/>
        </w:rPr>
        <w:footnoteRef/>
      </w:r>
      <w:r w:rsidRPr="00617A8B">
        <w:tab/>
      </w:r>
      <w:r w:rsidRPr="00617A8B">
        <w:rPr>
          <w:rFonts w:hint="eastAsia"/>
        </w:rPr>
        <w:t>另见</w:t>
      </w:r>
      <w:proofErr w:type="spellStart"/>
      <w:r w:rsidR="00825B0F" w:rsidRPr="00617A8B">
        <w:rPr>
          <w:iCs/>
        </w:rPr>
        <w:t>Pichugina</w:t>
      </w:r>
      <w:proofErr w:type="spellEnd"/>
      <w:r w:rsidRPr="00617A8B">
        <w:rPr>
          <w:rFonts w:hint="eastAsia"/>
          <w:iCs/>
        </w:rPr>
        <w:t>诉白俄罗斯案</w:t>
      </w:r>
      <w:r w:rsidR="00825B0F" w:rsidRPr="00617A8B">
        <w:t>(</w:t>
      </w:r>
      <w:proofErr w:type="spellStart"/>
      <w:r w:rsidR="00617A8B">
        <w:fldChar w:fldCharType="begin"/>
      </w:r>
      <w:r w:rsidR="00617A8B">
        <w:instrText xml:space="preserve"> HYPERLINK "http://undocs.org/ch/CCPR/C/108/D/1592/2007" </w:instrText>
      </w:r>
      <w:r w:rsidR="00617A8B">
        <w:fldChar w:fldCharType="separate"/>
      </w:r>
      <w:r w:rsidR="00825B0F" w:rsidRPr="00617A8B">
        <w:rPr>
          <w:rStyle w:val="af6"/>
        </w:rPr>
        <w:t>CCPR</w:t>
      </w:r>
      <w:proofErr w:type="spellEnd"/>
      <w:r w:rsidR="00825B0F" w:rsidRPr="00617A8B">
        <w:rPr>
          <w:rStyle w:val="af6"/>
        </w:rPr>
        <w:t>/C/1</w:t>
      </w:r>
      <w:r w:rsidRPr="00617A8B">
        <w:rPr>
          <w:rStyle w:val="af6"/>
        </w:rPr>
        <w:t>0</w:t>
      </w:r>
      <w:r w:rsidR="00825B0F" w:rsidRPr="00617A8B">
        <w:rPr>
          <w:rStyle w:val="af6"/>
        </w:rPr>
        <w:t>8/D/1592/2</w:t>
      </w:r>
      <w:r w:rsidRPr="00617A8B">
        <w:rPr>
          <w:rStyle w:val="af6"/>
        </w:rPr>
        <w:t>00</w:t>
      </w:r>
      <w:r w:rsidR="00825B0F" w:rsidRPr="00617A8B">
        <w:rPr>
          <w:rStyle w:val="af6"/>
        </w:rPr>
        <w:t>7</w:t>
      </w:r>
      <w:r w:rsidR="00617A8B">
        <w:fldChar w:fldCharType="end"/>
      </w:r>
      <w:r w:rsidR="00825B0F" w:rsidRPr="00617A8B">
        <w:t>)</w:t>
      </w:r>
      <w:r w:rsidRPr="00617A8B">
        <w:rPr>
          <w:rFonts w:hint="eastAsia"/>
        </w:rPr>
        <w:t>。</w:t>
      </w:r>
    </w:p>
  </w:footnote>
  <w:footnote w:id="5">
    <w:p w14:paraId="3991026A" w14:textId="6CCBFF0F" w:rsidR="005967F0" w:rsidRPr="00617A8B" w:rsidRDefault="005967F0" w:rsidP="00825B0F">
      <w:pPr>
        <w:pStyle w:val="a6"/>
      </w:pPr>
      <w:r w:rsidRPr="00617A8B">
        <w:tab/>
      </w:r>
      <w:r w:rsidRPr="00617A8B">
        <w:rPr>
          <w:rStyle w:val="a8"/>
          <w:rFonts w:eastAsia="宋体"/>
        </w:rPr>
        <w:footnoteRef/>
      </w:r>
      <w:r w:rsidRPr="00617A8B">
        <w:tab/>
      </w:r>
      <w:r w:rsidRPr="00617A8B">
        <w:rPr>
          <w:rFonts w:hint="eastAsia"/>
        </w:rPr>
        <w:t>提交人还在</w:t>
      </w:r>
      <w:proofErr w:type="spellStart"/>
      <w:r w:rsidR="00825B0F" w:rsidRPr="00617A8B">
        <w:t>Pichugina</w:t>
      </w:r>
      <w:proofErr w:type="spellEnd"/>
      <w:r w:rsidRPr="00617A8B">
        <w:rPr>
          <w:rFonts w:hint="eastAsia"/>
        </w:rPr>
        <w:t>诉白俄罗斯案中根据《公约》第十四条第一款提出了一项申诉。</w:t>
      </w:r>
    </w:p>
  </w:footnote>
  <w:footnote w:id="6">
    <w:p w14:paraId="0B167E84" w14:textId="79DED85E" w:rsidR="005967F0" w:rsidRPr="00617A8B" w:rsidRDefault="005967F0" w:rsidP="009346C9">
      <w:pPr>
        <w:pStyle w:val="a6"/>
        <w:spacing w:after="0"/>
        <w:rPr>
          <w:lang w:val="es-ES"/>
        </w:rPr>
      </w:pPr>
      <w:r w:rsidRPr="00617A8B">
        <w:tab/>
      </w:r>
      <w:r w:rsidRPr="00617A8B">
        <w:rPr>
          <w:rStyle w:val="a8"/>
          <w:rFonts w:eastAsia="宋体"/>
        </w:rPr>
        <w:footnoteRef/>
      </w:r>
      <w:r w:rsidRPr="00617A8B">
        <w:rPr>
          <w:lang w:val="es-ES"/>
        </w:rPr>
        <w:tab/>
      </w:r>
      <w:r w:rsidR="00825B0F" w:rsidRPr="00617A8B">
        <w:rPr>
          <w:lang w:val="es-ES"/>
        </w:rPr>
        <w:t>Mika</w:t>
      </w:r>
      <w:r w:rsidRPr="00617A8B">
        <w:rPr>
          <w:lang w:val="es-ES"/>
        </w:rPr>
        <w:t xml:space="preserve"> </w:t>
      </w:r>
      <w:proofErr w:type="spellStart"/>
      <w:r w:rsidR="00825B0F" w:rsidRPr="00617A8B">
        <w:rPr>
          <w:lang w:val="es-ES"/>
        </w:rPr>
        <w:t>Miha</w:t>
      </w:r>
      <w:proofErr w:type="spellEnd"/>
      <w:r w:rsidRPr="00617A8B">
        <w:rPr>
          <w:rFonts w:hint="eastAsia"/>
          <w:lang w:val="es-ES"/>
        </w:rPr>
        <w:t>诉赤道几内亚案</w:t>
      </w:r>
      <w:r w:rsidR="00825B0F" w:rsidRPr="00617A8B">
        <w:rPr>
          <w:lang w:val="es-ES"/>
        </w:rPr>
        <w:t>(</w:t>
      </w:r>
      <w:proofErr w:type="spellStart"/>
      <w:r w:rsidR="00617A8B">
        <w:rPr>
          <w:lang w:val="es-ES"/>
        </w:rPr>
        <w:fldChar w:fldCharType="begin"/>
      </w:r>
      <w:r w:rsidR="00617A8B">
        <w:rPr>
          <w:lang w:val="es-ES"/>
        </w:rPr>
        <w:instrText xml:space="preserve"> HYPERLINK "http://undocs.org/ch/CCPR/C/51/D/414/1990" </w:instrText>
      </w:r>
      <w:r w:rsidR="00617A8B">
        <w:rPr>
          <w:lang w:val="es-ES"/>
        </w:rPr>
        <w:fldChar w:fldCharType="separate"/>
      </w:r>
      <w:r w:rsidR="00825B0F" w:rsidRPr="00617A8B">
        <w:rPr>
          <w:rStyle w:val="af6"/>
          <w:lang w:val="es-ES"/>
        </w:rPr>
        <w:t>CCPR</w:t>
      </w:r>
      <w:proofErr w:type="spellEnd"/>
      <w:r w:rsidR="00825B0F" w:rsidRPr="00617A8B">
        <w:rPr>
          <w:rStyle w:val="af6"/>
          <w:lang w:val="es-ES"/>
        </w:rPr>
        <w:t>/C/51/D/414/199</w:t>
      </w:r>
      <w:r w:rsidRPr="00617A8B">
        <w:rPr>
          <w:rStyle w:val="af6"/>
          <w:lang w:val="es-ES"/>
        </w:rPr>
        <w:t>0</w:t>
      </w:r>
      <w:r w:rsidR="00617A8B">
        <w:rPr>
          <w:lang w:val="es-ES"/>
        </w:rPr>
        <w:fldChar w:fldCharType="end"/>
      </w:r>
      <w:r w:rsidR="00825B0F" w:rsidRPr="00617A8B">
        <w:rPr>
          <w:lang w:val="es-ES"/>
        </w:rPr>
        <w:t>)</w:t>
      </w:r>
      <w:r w:rsidR="00825B0F" w:rsidRPr="00617A8B">
        <w:rPr>
          <w:lang w:val="es-ES"/>
        </w:rPr>
        <w:t>，</w:t>
      </w:r>
      <w:r w:rsidRPr="00617A8B">
        <w:rPr>
          <w:rFonts w:hint="eastAsia"/>
          <w:lang w:val="es-ES"/>
        </w:rPr>
        <w:t>第</w:t>
      </w:r>
      <w:r w:rsidR="00825B0F" w:rsidRPr="00617A8B">
        <w:rPr>
          <w:lang w:val="es-ES"/>
        </w:rPr>
        <w:t>5.1</w:t>
      </w:r>
      <w:r w:rsidRPr="00617A8B">
        <w:rPr>
          <w:rFonts w:hint="eastAsia"/>
          <w:lang w:val="es-ES"/>
        </w:rPr>
        <w:t>段。</w:t>
      </w:r>
    </w:p>
  </w:footnote>
  <w:footnote w:id="7">
    <w:p w14:paraId="790057E7" w14:textId="113B734A" w:rsidR="005967F0" w:rsidRPr="00617A8B" w:rsidRDefault="005967F0" w:rsidP="00825B0F">
      <w:pPr>
        <w:pStyle w:val="a6"/>
      </w:pPr>
      <w:r w:rsidRPr="00617A8B">
        <w:rPr>
          <w:lang w:val="es-ES"/>
        </w:rPr>
        <w:tab/>
      </w:r>
      <w:r w:rsidRPr="00617A8B">
        <w:rPr>
          <w:rStyle w:val="a8"/>
          <w:rFonts w:eastAsia="宋体"/>
          <w:lang w:val="zh-CN"/>
        </w:rPr>
        <w:footnoteRef/>
      </w:r>
      <w:r w:rsidRPr="00617A8B">
        <w:tab/>
      </w:r>
      <w:hyperlink r:id="rId1" w:history="1">
        <w:r w:rsidR="00825B0F" w:rsidRPr="00617A8B">
          <w:rPr>
            <w:rStyle w:val="af6"/>
          </w:rPr>
          <w:t>CAT/C/</w:t>
        </w:r>
        <w:proofErr w:type="spellStart"/>
        <w:r w:rsidR="00825B0F" w:rsidRPr="00617A8B">
          <w:rPr>
            <w:rStyle w:val="af6"/>
          </w:rPr>
          <w:t>BLR</w:t>
        </w:r>
        <w:proofErr w:type="spellEnd"/>
        <w:r w:rsidR="00825B0F" w:rsidRPr="00617A8B">
          <w:rPr>
            <w:rStyle w:val="af6"/>
          </w:rPr>
          <w:t>/CO/4</w:t>
        </w:r>
      </w:hyperlink>
      <w:r w:rsidR="00825B0F" w:rsidRPr="00617A8B">
        <w:t>,</w:t>
      </w:r>
      <w:r w:rsidRPr="00617A8B">
        <w:t xml:space="preserve"> </w:t>
      </w:r>
      <w:r w:rsidRPr="00617A8B">
        <w:rPr>
          <w:lang w:val="zh-CN"/>
        </w:rPr>
        <w:t>第</w:t>
      </w:r>
      <w:r w:rsidR="00825B0F" w:rsidRPr="00617A8B">
        <w:t>19</w:t>
      </w:r>
      <w:r w:rsidRPr="00617A8B">
        <w:rPr>
          <w:lang w:val="zh-CN"/>
        </w:rPr>
        <w:t>段。</w:t>
      </w:r>
    </w:p>
  </w:footnote>
  <w:footnote w:id="8">
    <w:p w14:paraId="1D3943D6" w14:textId="4BF214DC" w:rsidR="005967F0" w:rsidRPr="00617A8B" w:rsidRDefault="005967F0" w:rsidP="00825B0F">
      <w:pPr>
        <w:pStyle w:val="a6"/>
      </w:pPr>
      <w:r w:rsidRPr="00617A8B">
        <w:tab/>
      </w:r>
      <w:r w:rsidRPr="00617A8B">
        <w:rPr>
          <w:rStyle w:val="a8"/>
          <w:rFonts w:eastAsia="宋体"/>
          <w:lang w:val="zh-CN"/>
        </w:rPr>
        <w:footnoteRef/>
      </w:r>
      <w:r w:rsidRPr="00617A8B">
        <w:tab/>
      </w:r>
      <w:r w:rsidRPr="00617A8B">
        <w:rPr>
          <w:lang w:val="zh-CN"/>
        </w:rPr>
        <w:t>例如</w:t>
      </w:r>
      <w:r w:rsidR="00825B0F" w:rsidRPr="00617A8B">
        <w:t>，</w:t>
      </w:r>
      <w:r w:rsidRPr="00617A8B">
        <w:rPr>
          <w:lang w:val="zh-CN"/>
        </w:rPr>
        <w:t>见</w:t>
      </w:r>
      <w:proofErr w:type="spellStart"/>
      <w:r w:rsidR="00825B0F" w:rsidRPr="00617A8B">
        <w:t>Aminov</w:t>
      </w:r>
      <w:proofErr w:type="spellEnd"/>
      <w:r w:rsidRPr="00617A8B">
        <w:rPr>
          <w:lang w:val="zh-CN"/>
        </w:rPr>
        <w:t>诉土库曼斯坦案</w:t>
      </w:r>
      <w:r w:rsidR="00825B0F" w:rsidRPr="00617A8B">
        <w:t>(</w:t>
      </w:r>
      <w:proofErr w:type="spellStart"/>
      <w:r w:rsidR="00617A8B">
        <w:fldChar w:fldCharType="begin"/>
      </w:r>
      <w:r w:rsidR="00617A8B">
        <w:instrText xml:space="preserve"> HYPERLINK "http://undocs.org/ch/CCPR/C/117/D/2220/2012" </w:instrText>
      </w:r>
      <w:r w:rsidR="00617A8B">
        <w:fldChar w:fldCharType="separate"/>
      </w:r>
      <w:r w:rsidR="00825B0F" w:rsidRPr="00617A8B">
        <w:rPr>
          <w:rStyle w:val="af6"/>
        </w:rPr>
        <w:t>CCPR</w:t>
      </w:r>
      <w:proofErr w:type="spellEnd"/>
      <w:r w:rsidR="00825B0F" w:rsidRPr="00617A8B">
        <w:rPr>
          <w:rStyle w:val="af6"/>
        </w:rPr>
        <w:t>/C/117/D/222</w:t>
      </w:r>
      <w:r w:rsidRPr="00617A8B">
        <w:rPr>
          <w:rStyle w:val="af6"/>
        </w:rPr>
        <w:t>0</w:t>
      </w:r>
      <w:r w:rsidR="00825B0F" w:rsidRPr="00617A8B">
        <w:rPr>
          <w:rStyle w:val="af6"/>
        </w:rPr>
        <w:t>/2</w:t>
      </w:r>
      <w:r w:rsidRPr="00617A8B">
        <w:rPr>
          <w:rStyle w:val="af6"/>
        </w:rPr>
        <w:t>0</w:t>
      </w:r>
      <w:r w:rsidR="00825B0F" w:rsidRPr="00617A8B">
        <w:rPr>
          <w:rStyle w:val="af6"/>
        </w:rPr>
        <w:t>12</w:t>
      </w:r>
      <w:r w:rsidR="00617A8B">
        <w:fldChar w:fldCharType="end"/>
      </w:r>
      <w:r w:rsidR="00825B0F" w:rsidRPr="00617A8B">
        <w:t>)</w:t>
      </w:r>
      <w:r w:rsidR="00825B0F" w:rsidRPr="00617A8B">
        <w:t>，</w:t>
      </w:r>
      <w:r w:rsidRPr="00617A8B">
        <w:rPr>
          <w:lang w:val="zh-CN"/>
        </w:rPr>
        <w:t>第</w:t>
      </w:r>
      <w:r w:rsidR="00825B0F" w:rsidRPr="00617A8B">
        <w:t>9.3</w:t>
      </w:r>
      <w:r w:rsidRPr="00617A8B">
        <w:rPr>
          <w:lang w:val="zh-CN"/>
        </w:rPr>
        <w:t>段。</w:t>
      </w:r>
    </w:p>
  </w:footnote>
  <w:footnote w:id="9">
    <w:p w14:paraId="38EC3997" w14:textId="5A5E5BF0" w:rsidR="005967F0" w:rsidRPr="00617A8B" w:rsidRDefault="005967F0" w:rsidP="00825B0F">
      <w:pPr>
        <w:pStyle w:val="a6"/>
      </w:pPr>
      <w:r w:rsidRPr="00617A8B">
        <w:tab/>
      </w:r>
      <w:r w:rsidRPr="00617A8B">
        <w:rPr>
          <w:rStyle w:val="a8"/>
          <w:rFonts w:eastAsia="宋体"/>
          <w:lang w:val="zh-CN"/>
        </w:rPr>
        <w:footnoteRef/>
      </w:r>
      <w:r w:rsidRPr="00617A8B">
        <w:tab/>
      </w:r>
      <w:r w:rsidRPr="00617A8B">
        <w:rPr>
          <w:spacing w:val="-6"/>
          <w:lang w:val="zh-CN"/>
        </w:rPr>
        <w:t>例如</w:t>
      </w:r>
      <w:r w:rsidR="00825B0F" w:rsidRPr="00617A8B">
        <w:rPr>
          <w:spacing w:val="-6"/>
        </w:rPr>
        <w:t>，</w:t>
      </w:r>
      <w:r w:rsidRPr="00617A8B">
        <w:rPr>
          <w:spacing w:val="-6"/>
          <w:lang w:val="zh-CN"/>
        </w:rPr>
        <w:t>见</w:t>
      </w:r>
      <w:proofErr w:type="spellStart"/>
      <w:r w:rsidR="00825B0F" w:rsidRPr="00617A8B">
        <w:rPr>
          <w:i/>
          <w:spacing w:val="-6"/>
        </w:rPr>
        <w:t>Bobrov</w:t>
      </w:r>
      <w:proofErr w:type="spellEnd"/>
      <w:r w:rsidRPr="00617A8B">
        <w:rPr>
          <w:i/>
          <w:spacing w:val="-6"/>
        </w:rPr>
        <w:t xml:space="preserve"> </w:t>
      </w:r>
      <w:r w:rsidRPr="00617A8B">
        <w:rPr>
          <w:spacing w:val="-6"/>
          <w:lang w:val="zh-CN"/>
        </w:rPr>
        <w:t>诉白俄罗斯案</w:t>
      </w:r>
      <w:r w:rsidR="00825B0F" w:rsidRPr="00617A8B">
        <w:rPr>
          <w:spacing w:val="-6"/>
        </w:rPr>
        <w:t>(</w:t>
      </w:r>
      <w:proofErr w:type="spellStart"/>
      <w:r w:rsidR="00617A8B">
        <w:rPr>
          <w:spacing w:val="-6"/>
        </w:rPr>
        <w:fldChar w:fldCharType="begin"/>
      </w:r>
      <w:r w:rsidR="00617A8B">
        <w:rPr>
          <w:spacing w:val="-6"/>
        </w:rPr>
        <w:instrText xml:space="preserve"> HYPERLINK "http://undocs.org/ch/CCPR/C/122/D/2181/2012" </w:instrText>
      </w:r>
      <w:r w:rsidR="00617A8B">
        <w:rPr>
          <w:spacing w:val="-6"/>
        </w:rPr>
        <w:fldChar w:fldCharType="separate"/>
      </w:r>
      <w:r w:rsidR="00825B0F" w:rsidRPr="00617A8B">
        <w:rPr>
          <w:rStyle w:val="af6"/>
          <w:spacing w:val="-6"/>
        </w:rPr>
        <w:t>CCPR</w:t>
      </w:r>
      <w:proofErr w:type="spellEnd"/>
      <w:r w:rsidR="00825B0F" w:rsidRPr="00617A8B">
        <w:rPr>
          <w:rStyle w:val="af6"/>
          <w:spacing w:val="-6"/>
        </w:rPr>
        <w:t>/C/122/D/2181/2</w:t>
      </w:r>
      <w:r w:rsidRPr="00617A8B">
        <w:rPr>
          <w:rStyle w:val="af6"/>
          <w:spacing w:val="-6"/>
        </w:rPr>
        <w:t>0</w:t>
      </w:r>
      <w:r w:rsidR="00825B0F" w:rsidRPr="00617A8B">
        <w:rPr>
          <w:rStyle w:val="af6"/>
          <w:spacing w:val="-6"/>
        </w:rPr>
        <w:t>12</w:t>
      </w:r>
      <w:r w:rsidR="00617A8B">
        <w:rPr>
          <w:spacing w:val="-6"/>
        </w:rPr>
        <w:fldChar w:fldCharType="end"/>
      </w:r>
      <w:r w:rsidR="00825B0F" w:rsidRPr="00617A8B">
        <w:rPr>
          <w:spacing w:val="-6"/>
        </w:rPr>
        <w:t>)</w:t>
      </w:r>
      <w:r w:rsidR="00825B0F" w:rsidRPr="00617A8B">
        <w:rPr>
          <w:spacing w:val="-6"/>
        </w:rPr>
        <w:t>，</w:t>
      </w:r>
      <w:r w:rsidRPr="00617A8B">
        <w:rPr>
          <w:spacing w:val="-6"/>
          <w:lang w:val="zh-CN"/>
        </w:rPr>
        <w:t>第</w:t>
      </w:r>
      <w:r w:rsidR="00825B0F" w:rsidRPr="00617A8B">
        <w:rPr>
          <w:spacing w:val="-6"/>
        </w:rPr>
        <w:t>8.2</w:t>
      </w:r>
      <w:r w:rsidRPr="00617A8B">
        <w:rPr>
          <w:spacing w:val="-6"/>
          <w:lang w:val="zh-CN"/>
        </w:rPr>
        <w:t>段</w:t>
      </w:r>
      <w:r w:rsidR="00825B0F" w:rsidRPr="00617A8B">
        <w:rPr>
          <w:spacing w:val="-6"/>
        </w:rPr>
        <w:t>；</w:t>
      </w:r>
      <w:r w:rsidR="00825B0F" w:rsidRPr="00617A8B">
        <w:rPr>
          <w:spacing w:val="-6"/>
        </w:rPr>
        <w:t>Weerawansa</w:t>
      </w:r>
      <w:r w:rsidRPr="00617A8B">
        <w:rPr>
          <w:spacing w:val="-6"/>
          <w:lang w:val="zh-CN"/>
        </w:rPr>
        <w:t>诉斯里兰卡案</w:t>
      </w:r>
      <w:r w:rsidR="00825B0F" w:rsidRPr="00617A8B">
        <w:t>(</w:t>
      </w:r>
      <w:proofErr w:type="spellStart"/>
      <w:r w:rsidR="00617A8B">
        <w:fldChar w:fldCharType="begin"/>
      </w:r>
      <w:r w:rsidR="00617A8B">
        <w:instrText xml:space="preserve"> HYPERLINK "http://undocs.org/ch/CCPR/C/95/D/1406/2005" </w:instrText>
      </w:r>
      <w:r w:rsidR="00617A8B">
        <w:fldChar w:fldCharType="separate"/>
      </w:r>
      <w:r w:rsidR="00825B0F" w:rsidRPr="00617A8B">
        <w:rPr>
          <w:rStyle w:val="af6"/>
        </w:rPr>
        <w:t>CCPR</w:t>
      </w:r>
      <w:proofErr w:type="spellEnd"/>
      <w:r w:rsidR="00825B0F" w:rsidRPr="00617A8B">
        <w:rPr>
          <w:rStyle w:val="af6"/>
        </w:rPr>
        <w:t>/C/95/D/14</w:t>
      </w:r>
      <w:r w:rsidRPr="00617A8B">
        <w:rPr>
          <w:rStyle w:val="af6"/>
        </w:rPr>
        <w:t>0</w:t>
      </w:r>
      <w:r w:rsidR="00825B0F" w:rsidRPr="00617A8B">
        <w:rPr>
          <w:rStyle w:val="af6"/>
        </w:rPr>
        <w:t>6/2</w:t>
      </w:r>
      <w:r w:rsidRPr="00617A8B">
        <w:rPr>
          <w:rStyle w:val="af6"/>
        </w:rPr>
        <w:t>00</w:t>
      </w:r>
      <w:r w:rsidR="00825B0F" w:rsidRPr="00617A8B">
        <w:rPr>
          <w:rStyle w:val="af6"/>
        </w:rPr>
        <w:t>5</w:t>
      </w:r>
      <w:r w:rsidR="00617A8B">
        <w:fldChar w:fldCharType="end"/>
      </w:r>
      <w:r w:rsidR="00825B0F" w:rsidRPr="00617A8B">
        <w:t>)</w:t>
      </w:r>
      <w:r w:rsidR="00825B0F" w:rsidRPr="00617A8B">
        <w:t>，</w:t>
      </w:r>
      <w:r w:rsidRPr="00617A8B">
        <w:rPr>
          <w:lang w:val="zh-CN"/>
        </w:rPr>
        <w:t>第</w:t>
      </w:r>
      <w:r w:rsidR="00825B0F" w:rsidRPr="00617A8B">
        <w:t>7.4</w:t>
      </w:r>
      <w:r w:rsidRPr="00617A8B">
        <w:rPr>
          <w:lang w:val="zh-CN"/>
        </w:rPr>
        <w:t>段和</w:t>
      </w:r>
      <w:r w:rsidR="00825B0F" w:rsidRPr="00617A8B">
        <w:t>Evans</w:t>
      </w:r>
      <w:r w:rsidRPr="00617A8B">
        <w:rPr>
          <w:lang w:val="zh-CN"/>
        </w:rPr>
        <w:t>诉特立尼达和多巴哥案</w:t>
      </w:r>
      <w:r w:rsidR="00825B0F" w:rsidRPr="00617A8B">
        <w:t>(</w:t>
      </w:r>
      <w:proofErr w:type="spellStart"/>
      <w:r w:rsidR="00617A8B">
        <w:fldChar w:fldCharType="begin"/>
      </w:r>
      <w:r w:rsidR="00617A8B">
        <w:instrText xml:space="preserve"> HYPERLINK "http://undocs.org/ch/CCPR/C/77/D/908/2000" </w:instrText>
      </w:r>
      <w:r w:rsidR="00617A8B">
        <w:fldChar w:fldCharType="separate"/>
      </w:r>
      <w:r w:rsidR="00825B0F" w:rsidRPr="00617A8B">
        <w:rPr>
          <w:rStyle w:val="af6"/>
        </w:rPr>
        <w:t>CCPR</w:t>
      </w:r>
      <w:proofErr w:type="spellEnd"/>
      <w:r w:rsidR="00825B0F" w:rsidRPr="00617A8B">
        <w:rPr>
          <w:rStyle w:val="af6"/>
        </w:rPr>
        <w:t>/C/77/D/9</w:t>
      </w:r>
      <w:r w:rsidRPr="00617A8B">
        <w:rPr>
          <w:rStyle w:val="af6"/>
        </w:rPr>
        <w:t>0</w:t>
      </w:r>
      <w:r w:rsidR="00825B0F" w:rsidRPr="00617A8B">
        <w:rPr>
          <w:rStyle w:val="af6"/>
        </w:rPr>
        <w:t>8/2</w:t>
      </w:r>
      <w:r w:rsidRPr="00617A8B">
        <w:rPr>
          <w:rStyle w:val="af6"/>
        </w:rPr>
        <w:t>000</w:t>
      </w:r>
      <w:r w:rsidR="00617A8B">
        <w:fldChar w:fldCharType="end"/>
      </w:r>
      <w:r w:rsidR="00825B0F" w:rsidRPr="00617A8B">
        <w:t>)</w:t>
      </w:r>
      <w:r w:rsidR="00825B0F" w:rsidRPr="00617A8B">
        <w:t>，</w:t>
      </w:r>
      <w:r w:rsidRPr="00617A8B">
        <w:rPr>
          <w:lang w:val="zh-CN"/>
        </w:rPr>
        <w:t>第</w:t>
      </w:r>
      <w:r w:rsidR="00825B0F" w:rsidRPr="00617A8B">
        <w:t>6.4</w:t>
      </w:r>
      <w:r w:rsidRPr="00617A8B">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B4D3" w14:textId="77777777" w:rsidR="00056632" w:rsidRDefault="00387026" w:rsidP="00387026">
    <w:pPr>
      <w:pStyle w:val="af3"/>
    </w:pPr>
    <w:proofErr w:type="spellStart"/>
    <w:r>
      <w:t>CCPR</w:t>
    </w:r>
    <w:proofErr w:type="spellEnd"/>
    <w:r>
      <w:t>/C/132/D/2711/2015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972A" w14:textId="77777777" w:rsidR="00056632" w:rsidRPr="00202A30" w:rsidRDefault="00387026" w:rsidP="00387026">
    <w:pPr>
      <w:pStyle w:val="af3"/>
      <w:jc w:val="right"/>
    </w:pPr>
    <w:proofErr w:type="spellStart"/>
    <w:r>
      <w:t>CCPR</w:t>
    </w:r>
    <w:proofErr w:type="spellEnd"/>
    <w:r>
      <w:t>/C/132/D/2711/2015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3B"/>
    <w:rsid w:val="00011483"/>
    <w:rsid w:val="000173CD"/>
    <w:rsid w:val="0004554F"/>
    <w:rsid w:val="000922EE"/>
    <w:rsid w:val="000B17E7"/>
    <w:rsid w:val="000B52AC"/>
    <w:rsid w:val="000D319F"/>
    <w:rsid w:val="000E3FA2"/>
    <w:rsid w:val="000E4D0E"/>
    <w:rsid w:val="000F5EB8"/>
    <w:rsid w:val="000F6624"/>
    <w:rsid w:val="00126EB7"/>
    <w:rsid w:val="00144B69"/>
    <w:rsid w:val="001526C8"/>
    <w:rsid w:val="00153E86"/>
    <w:rsid w:val="00172E04"/>
    <w:rsid w:val="001B1BD1"/>
    <w:rsid w:val="001C3EF2"/>
    <w:rsid w:val="001D17F6"/>
    <w:rsid w:val="00204B42"/>
    <w:rsid w:val="0021265F"/>
    <w:rsid w:val="002231C3"/>
    <w:rsid w:val="0024417F"/>
    <w:rsid w:val="00250F8D"/>
    <w:rsid w:val="0025482B"/>
    <w:rsid w:val="002A3B37"/>
    <w:rsid w:val="002E02BA"/>
    <w:rsid w:val="002E1C97"/>
    <w:rsid w:val="002F5834"/>
    <w:rsid w:val="003006AB"/>
    <w:rsid w:val="00326EBF"/>
    <w:rsid w:val="00327FE4"/>
    <w:rsid w:val="003333CC"/>
    <w:rsid w:val="00356327"/>
    <w:rsid w:val="00377C58"/>
    <w:rsid w:val="00383DBF"/>
    <w:rsid w:val="00385347"/>
    <w:rsid w:val="00387026"/>
    <w:rsid w:val="00387CA9"/>
    <w:rsid w:val="003C0947"/>
    <w:rsid w:val="003E5C82"/>
    <w:rsid w:val="003F17FA"/>
    <w:rsid w:val="004169C2"/>
    <w:rsid w:val="00420C83"/>
    <w:rsid w:val="00427F63"/>
    <w:rsid w:val="00434D38"/>
    <w:rsid w:val="00465AB4"/>
    <w:rsid w:val="00465BCB"/>
    <w:rsid w:val="00471C8C"/>
    <w:rsid w:val="00494EB8"/>
    <w:rsid w:val="004A7126"/>
    <w:rsid w:val="004C4A0A"/>
    <w:rsid w:val="004D0A00"/>
    <w:rsid w:val="004E473D"/>
    <w:rsid w:val="004F348E"/>
    <w:rsid w:val="0050055D"/>
    <w:rsid w:val="00501220"/>
    <w:rsid w:val="005251FA"/>
    <w:rsid w:val="0057615F"/>
    <w:rsid w:val="0058422B"/>
    <w:rsid w:val="005967F0"/>
    <w:rsid w:val="005D13A0"/>
    <w:rsid w:val="005E403A"/>
    <w:rsid w:val="005E4086"/>
    <w:rsid w:val="005E4678"/>
    <w:rsid w:val="0060122D"/>
    <w:rsid w:val="00601283"/>
    <w:rsid w:val="00604D91"/>
    <w:rsid w:val="00615F69"/>
    <w:rsid w:val="00617A8B"/>
    <w:rsid w:val="006257FE"/>
    <w:rsid w:val="00654DD9"/>
    <w:rsid w:val="00670DEE"/>
    <w:rsid w:val="00680656"/>
    <w:rsid w:val="006A5856"/>
    <w:rsid w:val="006B1119"/>
    <w:rsid w:val="006D3757"/>
    <w:rsid w:val="006D37EB"/>
    <w:rsid w:val="006E3E46"/>
    <w:rsid w:val="006E71B1"/>
    <w:rsid w:val="006F1001"/>
    <w:rsid w:val="006F1404"/>
    <w:rsid w:val="0070593B"/>
    <w:rsid w:val="00705D89"/>
    <w:rsid w:val="00731A42"/>
    <w:rsid w:val="00755487"/>
    <w:rsid w:val="00760669"/>
    <w:rsid w:val="00767E69"/>
    <w:rsid w:val="0077079A"/>
    <w:rsid w:val="007710C4"/>
    <w:rsid w:val="00771504"/>
    <w:rsid w:val="007A16D2"/>
    <w:rsid w:val="007A5599"/>
    <w:rsid w:val="007C22A4"/>
    <w:rsid w:val="007E0BA1"/>
    <w:rsid w:val="00804ACB"/>
    <w:rsid w:val="00825B0F"/>
    <w:rsid w:val="00856233"/>
    <w:rsid w:val="00860F27"/>
    <w:rsid w:val="008978B2"/>
    <w:rsid w:val="008A291A"/>
    <w:rsid w:val="008A3098"/>
    <w:rsid w:val="008B0560"/>
    <w:rsid w:val="008B2BFA"/>
    <w:rsid w:val="008C027D"/>
    <w:rsid w:val="008D31F4"/>
    <w:rsid w:val="008E6A3F"/>
    <w:rsid w:val="008E6FEB"/>
    <w:rsid w:val="0091003B"/>
    <w:rsid w:val="00923557"/>
    <w:rsid w:val="009346C9"/>
    <w:rsid w:val="00936F03"/>
    <w:rsid w:val="00943B69"/>
    <w:rsid w:val="00944CB3"/>
    <w:rsid w:val="0096722F"/>
    <w:rsid w:val="00985920"/>
    <w:rsid w:val="00986624"/>
    <w:rsid w:val="009B09D7"/>
    <w:rsid w:val="009D032A"/>
    <w:rsid w:val="009D35ED"/>
    <w:rsid w:val="00A03CB6"/>
    <w:rsid w:val="00A1364C"/>
    <w:rsid w:val="00A21076"/>
    <w:rsid w:val="00A26BBD"/>
    <w:rsid w:val="00A31BA8"/>
    <w:rsid w:val="00A3739A"/>
    <w:rsid w:val="00A52DAF"/>
    <w:rsid w:val="00A84072"/>
    <w:rsid w:val="00B16570"/>
    <w:rsid w:val="00B23B03"/>
    <w:rsid w:val="00B43EB7"/>
    <w:rsid w:val="00B53320"/>
    <w:rsid w:val="00B56945"/>
    <w:rsid w:val="00B614C4"/>
    <w:rsid w:val="00B712F3"/>
    <w:rsid w:val="00B82C02"/>
    <w:rsid w:val="00BC6522"/>
    <w:rsid w:val="00BE1FFE"/>
    <w:rsid w:val="00BF4644"/>
    <w:rsid w:val="00C121D5"/>
    <w:rsid w:val="00C17349"/>
    <w:rsid w:val="00C323A4"/>
    <w:rsid w:val="00C351AA"/>
    <w:rsid w:val="00C607A0"/>
    <w:rsid w:val="00C70852"/>
    <w:rsid w:val="00C7253F"/>
    <w:rsid w:val="00C829C3"/>
    <w:rsid w:val="00C905D6"/>
    <w:rsid w:val="00C90707"/>
    <w:rsid w:val="00CC4873"/>
    <w:rsid w:val="00CE1D1C"/>
    <w:rsid w:val="00D26A05"/>
    <w:rsid w:val="00D72924"/>
    <w:rsid w:val="00D9309B"/>
    <w:rsid w:val="00D97B98"/>
    <w:rsid w:val="00DB0D94"/>
    <w:rsid w:val="00DC671F"/>
    <w:rsid w:val="00DE4DA7"/>
    <w:rsid w:val="00E02C13"/>
    <w:rsid w:val="00E221AD"/>
    <w:rsid w:val="00E33B38"/>
    <w:rsid w:val="00E442A1"/>
    <w:rsid w:val="00E47FE5"/>
    <w:rsid w:val="00E537F4"/>
    <w:rsid w:val="00E574AF"/>
    <w:rsid w:val="00E73B33"/>
    <w:rsid w:val="00EA7E67"/>
    <w:rsid w:val="00F24E6D"/>
    <w:rsid w:val="00F379B8"/>
    <w:rsid w:val="00F714DA"/>
    <w:rsid w:val="00F87910"/>
    <w:rsid w:val="00FA189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BB6CF"/>
  <w15:docId w15:val="{1EC23AA0-B612-47FB-9779-AE78132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B17E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5967F0"/>
    <w:rPr>
      <w:color w:val="0000FF" w:themeColor="hyperlink"/>
      <w:u w:val="none"/>
    </w:rPr>
  </w:style>
  <w:style w:type="character" w:styleId="af7">
    <w:name w:val="Unresolved Mention"/>
    <w:basedOn w:val="a0"/>
    <w:uiPriority w:val="99"/>
    <w:semiHidden/>
    <w:unhideWhenUsed/>
    <w:rsid w:val="0061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AT/C/BL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4399</Words>
  <Characters>4757</Characters>
  <Application>Microsoft Office Word</Application>
  <DocSecurity>0</DocSecurity>
  <Lines>180</Lines>
  <Paragraphs>64</Paragraphs>
  <ScaleCrop>false</ScaleCrop>
  <Company>DCM</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CCPR/C/132/D/2711/2015</dc:title>
  <dc:subject>2202608</dc:subject>
  <dc:creator>tian</dc:creator>
  <cp:keywords/>
  <dc:description/>
  <cp:lastModifiedBy>Hui Tian</cp:lastModifiedBy>
  <cp:revision>2</cp:revision>
  <cp:lastPrinted>2014-05-09T11:28:00Z</cp:lastPrinted>
  <dcterms:created xsi:type="dcterms:W3CDTF">2022-06-16T08:57:00Z</dcterms:created>
  <dcterms:modified xsi:type="dcterms:W3CDTF">2022-06-16T08:57:00Z</dcterms:modified>
</cp:coreProperties>
</file>