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15" w:rsidRDefault="00790D15" w:rsidP="00790D15">
      <w:pPr>
        <w:spacing w:line="60" w:lineRule="exact"/>
        <w:rPr>
          <w:sz w:val="6"/>
        </w:rPr>
        <w:sectPr w:rsidR="00790D15" w:rsidSect="00790D15">
          <w:headerReference w:type="even" r:id="rId8"/>
          <w:headerReference w:type="default" r:id="rId9"/>
          <w:footerReference w:type="even" r:id="rId10"/>
          <w:footerReference w:type="default" r:id="rId11"/>
          <w:headerReference w:type="first" r:id="rId12"/>
          <w:footerReference w:type="first" r:id="rId13"/>
          <w:type w:val="continuous"/>
          <w:pgSz w:w="11909" w:h="16834" w:code="1"/>
          <w:pgMar w:top="1742" w:right="936" w:bottom="1898" w:left="936" w:header="576" w:footer="1030" w:gutter="0"/>
          <w:cols w:space="425"/>
          <w:titlePg/>
          <w:docGrid w:linePitch="312"/>
        </w:sectPr>
      </w:pPr>
      <w:r>
        <w:rPr>
          <w:rStyle w:val="a9"/>
        </w:rPr>
        <w:commentReference w:id="0"/>
      </w:r>
      <w:bookmarkStart w:id="1" w:name="TmpSave"/>
      <w:bookmarkEnd w:id="1"/>
    </w:p>
    <w:p w:rsidR="00B31E9D" w:rsidRDefault="00B31E9D" w:rsidP="00790D15">
      <w:pPr>
        <w:spacing w:line="60" w:lineRule="exact"/>
        <w:rPr>
          <w:sz w:val="6"/>
        </w:rPr>
      </w:pPr>
    </w:p>
    <w:p w:rsidR="00790D15" w:rsidRDefault="00790D15" w:rsidP="00790D15">
      <w:pPr>
        <w:pStyle w:val="H1"/>
      </w:pPr>
      <w:r>
        <w:rPr>
          <w:rFonts w:hint="eastAsia"/>
        </w:rPr>
        <w:t>人权事务委员会</w:t>
      </w:r>
    </w:p>
    <w:p w:rsidR="00082DAD" w:rsidRPr="00082DAD" w:rsidRDefault="00082DAD" w:rsidP="00082DA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82DAD" w:rsidRPr="00082DAD" w:rsidRDefault="00082DAD" w:rsidP="00082DA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82DAD" w:rsidRPr="00082DAD" w:rsidRDefault="00082DAD" w:rsidP="00082DA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7421F" w:rsidRPr="00082DAD" w:rsidRDefault="0037421F" w:rsidP="00082DA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82DAD">
        <w:tab/>
      </w:r>
      <w:r w:rsidRPr="00082DAD">
        <w:tab/>
      </w:r>
      <w:r w:rsidRPr="00082DAD">
        <w:rPr>
          <w:snapToGrid w:val="0"/>
        </w:rPr>
        <w:t>第</w:t>
      </w:r>
      <w:r w:rsidRPr="00082DAD">
        <w:t>1949/2010</w:t>
      </w:r>
      <w:r w:rsidRPr="00082DAD">
        <w:rPr>
          <w:snapToGrid w:val="0"/>
        </w:rPr>
        <w:t>号来文</w:t>
      </w:r>
    </w:p>
    <w:p w:rsidR="00082DAD" w:rsidRPr="00082DAD" w:rsidRDefault="00082DAD" w:rsidP="00082DA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82DAD" w:rsidRPr="00082DAD" w:rsidRDefault="00082DAD" w:rsidP="00082DA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7421F" w:rsidRDefault="0037421F" w:rsidP="00082DA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napToGrid w:val="0"/>
        </w:rPr>
      </w:pPr>
      <w:r w:rsidRPr="00082DAD">
        <w:tab/>
      </w:r>
      <w:r w:rsidRPr="00082DAD">
        <w:tab/>
      </w:r>
      <w:r w:rsidRPr="00082DAD">
        <w:rPr>
          <w:snapToGrid w:val="0"/>
        </w:rPr>
        <w:t>委员会第一</w:t>
      </w:r>
      <w:r w:rsidRPr="00082DAD">
        <w:rPr>
          <w:rFonts w:hint="eastAsia"/>
          <w:snapToGrid w:val="0"/>
        </w:rPr>
        <w:t>一三</w:t>
      </w:r>
      <w:r w:rsidRPr="00082DAD">
        <w:rPr>
          <w:snapToGrid w:val="0"/>
        </w:rPr>
        <w:t>届会议通过的意见</w:t>
      </w:r>
      <w:r w:rsidRPr="00082DAD">
        <w:rPr>
          <w:rFonts w:hint="eastAsia"/>
          <w:snapToGrid w:val="0"/>
        </w:rPr>
        <w:t>(</w:t>
      </w:r>
      <w:r w:rsidRPr="00082DAD">
        <w:rPr>
          <w:snapToGrid w:val="0"/>
        </w:rPr>
        <w:t>201</w:t>
      </w:r>
      <w:r w:rsidRPr="00082DAD">
        <w:rPr>
          <w:rFonts w:hint="eastAsia"/>
          <w:snapToGrid w:val="0"/>
        </w:rPr>
        <w:t>5</w:t>
      </w:r>
      <w:r w:rsidRPr="00082DAD">
        <w:rPr>
          <w:snapToGrid w:val="0"/>
        </w:rPr>
        <w:t>年</w:t>
      </w:r>
      <w:r w:rsidRPr="00082DAD">
        <w:rPr>
          <w:rFonts w:hint="eastAsia"/>
          <w:snapToGrid w:val="0"/>
        </w:rPr>
        <w:t>3</w:t>
      </w:r>
      <w:r w:rsidRPr="00082DAD">
        <w:rPr>
          <w:snapToGrid w:val="0"/>
        </w:rPr>
        <w:t>月</w:t>
      </w:r>
      <w:r w:rsidRPr="00082DAD">
        <w:rPr>
          <w:rFonts w:hint="eastAsia"/>
          <w:snapToGrid w:val="0"/>
        </w:rPr>
        <w:t>16</w:t>
      </w:r>
      <w:r w:rsidRPr="00082DAD">
        <w:rPr>
          <w:snapToGrid w:val="0"/>
        </w:rPr>
        <w:t>日至</w:t>
      </w:r>
      <w:r w:rsidRPr="00082DAD">
        <w:rPr>
          <w:rFonts w:hint="eastAsia"/>
          <w:snapToGrid w:val="0"/>
        </w:rPr>
        <w:t>4月2</w:t>
      </w:r>
      <w:r w:rsidRPr="00082DAD">
        <w:rPr>
          <w:snapToGrid w:val="0"/>
        </w:rPr>
        <w:t>日</w:t>
      </w:r>
      <w:r w:rsidRPr="00082DAD">
        <w:rPr>
          <w:rFonts w:hint="eastAsia"/>
          <w:snapToGrid w:val="0"/>
        </w:rPr>
        <w:t>)</w:t>
      </w:r>
    </w:p>
    <w:p w:rsidR="00082DAD" w:rsidRPr="00082DAD" w:rsidRDefault="00082DAD" w:rsidP="00082DAD">
      <w:pPr>
        <w:pStyle w:val="SingleTxt"/>
        <w:spacing w:after="0"/>
      </w:pPr>
    </w:p>
    <w:tbl>
      <w:tblPr>
        <w:tblW w:w="0" w:type="auto"/>
        <w:tblInd w:w="1565" w:type="dxa"/>
        <w:tblLayout w:type="fixed"/>
        <w:tblCellMar>
          <w:left w:w="0" w:type="dxa"/>
          <w:right w:w="0" w:type="dxa"/>
        </w:tblCellMar>
        <w:tblLook w:val="01E0" w:firstRow="1" w:lastRow="1" w:firstColumn="1" w:lastColumn="1" w:noHBand="0" w:noVBand="0"/>
      </w:tblPr>
      <w:tblGrid>
        <w:gridCol w:w="2215"/>
        <w:gridCol w:w="4716"/>
      </w:tblGrid>
      <w:tr w:rsidR="00DA01A0" w:rsidRPr="00C942DD" w:rsidTr="00364368">
        <w:trPr>
          <w:cantSplit/>
        </w:trPr>
        <w:tc>
          <w:tcPr>
            <w:tcW w:w="2215" w:type="dxa"/>
            <w:shd w:val="clear" w:color="auto" w:fill="auto"/>
          </w:tcPr>
          <w:p w:rsidR="00DA01A0" w:rsidRPr="00C942DD" w:rsidRDefault="00DA01A0" w:rsidP="00364368">
            <w:pPr>
              <w:pStyle w:val="SingleTxtGC"/>
              <w:suppressAutoHyphens/>
              <w:ind w:left="0" w:right="0"/>
              <w:rPr>
                <w:rFonts w:eastAsia="楷体_GB2312"/>
              </w:rPr>
            </w:pPr>
            <w:r w:rsidRPr="00C942DD">
              <w:rPr>
                <w:rFonts w:ascii="Time New Roman" w:eastAsia="楷体_GB2312" w:hAnsi="Time New Roman" w:hint="eastAsia"/>
              </w:rPr>
              <w:t>提交人</w:t>
            </w:r>
            <w:r w:rsidRPr="00C942DD">
              <w:rPr>
                <w:rFonts w:eastAsia="楷体_GB2312" w:hint="eastAsia"/>
              </w:rPr>
              <w:t>：</w:t>
            </w:r>
          </w:p>
        </w:tc>
        <w:tc>
          <w:tcPr>
            <w:tcW w:w="4716" w:type="dxa"/>
            <w:shd w:val="clear" w:color="auto" w:fill="auto"/>
          </w:tcPr>
          <w:p w:rsidR="00DA01A0" w:rsidRPr="00C942DD" w:rsidRDefault="00DA01A0" w:rsidP="00364368">
            <w:pPr>
              <w:pStyle w:val="SingleTxtGC"/>
              <w:suppressAutoHyphens/>
              <w:ind w:left="0" w:right="0"/>
              <w:rPr>
                <w:lang w:val="fr-FR"/>
              </w:rPr>
            </w:pPr>
            <w:r w:rsidRPr="00F73D5A">
              <w:rPr>
                <w:szCs w:val="21"/>
              </w:rPr>
              <w:t>Pavel Kozlov</w:t>
            </w:r>
            <w:r w:rsidRPr="00F73D5A">
              <w:rPr>
                <w:rFonts w:hint="eastAsia"/>
                <w:szCs w:val="21"/>
              </w:rPr>
              <w:t>等人</w:t>
            </w:r>
            <w:r>
              <w:rPr>
                <w:rFonts w:hint="eastAsia"/>
                <w:szCs w:val="21"/>
              </w:rPr>
              <w:t>(</w:t>
            </w:r>
            <w:r w:rsidRPr="00F73D5A">
              <w:rPr>
                <w:rFonts w:hint="eastAsia"/>
                <w:szCs w:val="21"/>
              </w:rPr>
              <w:t>由律师</w:t>
            </w:r>
            <w:r w:rsidRPr="00F73D5A">
              <w:rPr>
                <w:szCs w:val="21"/>
              </w:rPr>
              <w:t>Raman Kislyak</w:t>
            </w:r>
            <w:r w:rsidRPr="00F73D5A">
              <w:rPr>
                <w:rFonts w:hint="eastAsia"/>
                <w:szCs w:val="21"/>
              </w:rPr>
              <w:t>代理</w:t>
            </w:r>
            <w:r>
              <w:rPr>
                <w:rFonts w:hint="eastAsia"/>
                <w:szCs w:val="21"/>
              </w:rPr>
              <w:t>)</w:t>
            </w:r>
          </w:p>
        </w:tc>
      </w:tr>
      <w:tr w:rsidR="00DA01A0" w:rsidTr="00364368">
        <w:trPr>
          <w:cantSplit/>
        </w:trPr>
        <w:tc>
          <w:tcPr>
            <w:tcW w:w="2215" w:type="dxa"/>
            <w:shd w:val="clear" w:color="auto" w:fill="auto"/>
          </w:tcPr>
          <w:p w:rsidR="00DA01A0" w:rsidRPr="00C942DD" w:rsidRDefault="00DA01A0" w:rsidP="00364368">
            <w:pPr>
              <w:pStyle w:val="SingleTxtGC"/>
              <w:suppressAutoHyphens/>
              <w:ind w:left="0" w:right="0"/>
              <w:rPr>
                <w:rFonts w:eastAsia="楷体_GB2312"/>
              </w:rPr>
            </w:pPr>
            <w:r w:rsidRPr="00C942DD">
              <w:rPr>
                <w:rFonts w:ascii="Time New Roman" w:eastAsia="楷体_GB2312" w:hAnsi="Time New Roman" w:hint="eastAsia"/>
              </w:rPr>
              <w:t>据称受害人：</w:t>
            </w:r>
          </w:p>
        </w:tc>
        <w:tc>
          <w:tcPr>
            <w:tcW w:w="4716" w:type="dxa"/>
            <w:shd w:val="clear" w:color="auto" w:fill="auto"/>
          </w:tcPr>
          <w:p w:rsidR="00DA01A0" w:rsidRPr="00C74FB6" w:rsidRDefault="00DA01A0" w:rsidP="00364368">
            <w:pPr>
              <w:pStyle w:val="SingleTxtGC"/>
              <w:suppressAutoHyphens/>
              <w:ind w:left="0" w:right="0"/>
            </w:pPr>
            <w:r w:rsidRPr="00F73D5A">
              <w:rPr>
                <w:rFonts w:hint="eastAsia"/>
                <w:szCs w:val="21"/>
              </w:rPr>
              <w:t>提交人</w:t>
            </w:r>
          </w:p>
        </w:tc>
      </w:tr>
      <w:tr w:rsidR="00DA01A0" w:rsidTr="00364368">
        <w:trPr>
          <w:cantSplit/>
        </w:trPr>
        <w:tc>
          <w:tcPr>
            <w:tcW w:w="2215" w:type="dxa"/>
            <w:shd w:val="clear" w:color="auto" w:fill="auto"/>
          </w:tcPr>
          <w:p w:rsidR="00DA01A0" w:rsidRPr="00C942DD" w:rsidRDefault="00DA01A0" w:rsidP="00364368">
            <w:pPr>
              <w:pStyle w:val="SingleTxtGC"/>
              <w:suppressAutoHyphens/>
              <w:ind w:left="0" w:right="0"/>
              <w:rPr>
                <w:rFonts w:eastAsia="楷体_GB2312"/>
              </w:rPr>
            </w:pPr>
            <w:r w:rsidRPr="00C942DD">
              <w:rPr>
                <w:rFonts w:ascii="Time New Roman" w:eastAsia="楷体_GB2312" w:hAnsi="Time New Roman" w:hint="eastAsia"/>
              </w:rPr>
              <w:t>所涉缔约国：</w:t>
            </w:r>
          </w:p>
        </w:tc>
        <w:tc>
          <w:tcPr>
            <w:tcW w:w="4716" w:type="dxa"/>
            <w:shd w:val="clear" w:color="auto" w:fill="auto"/>
          </w:tcPr>
          <w:p w:rsidR="00DA01A0" w:rsidRPr="00C74FB6" w:rsidRDefault="00DA01A0" w:rsidP="00364368">
            <w:pPr>
              <w:pStyle w:val="SingleTxtGC"/>
              <w:suppressAutoHyphens/>
              <w:ind w:left="0" w:right="0"/>
            </w:pPr>
            <w:r w:rsidRPr="00F73D5A">
              <w:rPr>
                <w:rFonts w:hint="eastAsia"/>
                <w:szCs w:val="21"/>
              </w:rPr>
              <w:t>白俄罗斯</w:t>
            </w:r>
          </w:p>
        </w:tc>
      </w:tr>
      <w:tr w:rsidR="00DA01A0" w:rsidTr="00364368">
        <w:trPr>
          <w:cantSplit/>
        </w:trPr>
        <w:tc>
          <w:tcPr>
            <w:tcW w:w="2215" w:type="dxa"/>
            <w:shd w:val="clear" w:color="auto" w:fill="auto"/>
          </w:tcPr>
          <w:p w:rsidR="00DA01A0" w:rsidRPr="00C942DD" w:rsidRDefault="00DA01A0" w:rsidP="00364368">
            <w:pPr>
              <w:pStyle w:val="SingleTxtGC"/>
              <w:suppressAutoHyphens/>
              <w:ind w:left="0" w:right="0"/>
              <w:rPr>
                <w:rFonts w:ascii="Time New Roman" w:eastAsia="楷体_GB2312" w:hAnsi="Time New Roman"/>
              </w:rPr>
            </w:pPr>
            <w:r w:rsidRPr="00C942DD">
              <w:rPr>
                <w:rFonts w:ascii="Time New Roman" w:eastAsia="楷体_GB2312" w:hAnsi="Time New Roman" w:hint="eastAsia"/>
              </w:rPr>
              <w:t>来文日期：</w:t>
            </w:r>
          </w:p>
        </w:tc>
        <w:tc>
          <w:tcPr>
            <w:tcW w:w="4716" w:type="dxa"/>
            <w:shd w:val="clear" w:color="auto" w:fill="auto"/>
          </w:tcPr>
          <w:p w:rsidR="00DA01A0" w:rsidRPr="00C74FB6" w:rsidRDefault="00DA01A0" w:rsidP="00364368">
            <w:pPr>
              <w:pStyle w:val="SingleTxtGC"/>
              <w:suppressAutoHyphens/>
              <w:ind w:left="0" w:right="0"/>
            </w:pPr>
            <w:r w:rsidRPr="00F73D5A">
              <w:rPr>
                <w:szCs w:val="21"/>
              </w:rPr>
              <w:t>20</w:t>
            </w:r>
            <w:r w:rsidRPr="00F73D5A">
              <w:rPr>
                <w:rFonts w:hint="eastAsia"/>
                <w:szCs w:val="21"/>
              </w:rPr>
              <w:t>10</w:t>
            </w:r>
            <w:r w:rsidRPr="00F73D5A">
              <w:rPr>
                <w:rFonts w:hint="eastAsia"/>
                <w:szCs w:val="21"/>
              </w:rPr>
              <w:t>年</w:t>
            </w:r>
            <w:r w:rsidRPr="00F73D5A">
              <w:rPr>
                <w:rFonts w:hint="eastAsia"/>
                <w:szCs w:val="21"/>
              </w:rPr>
              <w:t>3</w:t>
            </w:r>
            <w:r w:rsidRPr="00F73D5A">
              <w:rPr>
                <w:rFonts w:hint="eastAsia"/>
                <w:szCs w:val="21"/>
              </w:rPr>
              <w:t>月</w:t>
            </w:r>
            <w:r w:rsidRPr="00F73D5A">
              <w:rPr>
                <w:rFonts w:hint="eastAsia"/>
                <w:szCs w:val="21"/>
              </w:rPr>
              <w:t>15</w:t>
            </w:r>
            <w:r w:rsidRPr="00F73D5A">
              <w:rPr>
                <w:rFonts w:hint="eastAsia"/>
                <w:szCs w:val="21"/>
              </w:rPr>
              <w:t>日</w:t>
            </w:r>
            <w:r>
              <w:rPr>
                <w:rFonts w:hint="eastAsia"/>
                <w:szCs w:val="21"/>
              </w:rPr>
              <w:t>(</w:t>
            </w:r>
            <w:r w:rsidRPr="00F73D5A">
              <w:rPr>
                <w:rFonts w:hint="eastAsia"/>
                <w:szCs w:val="21"/>
              </w:rPr>
              <w:t>首次提交</w:t>
            </w:r>
            <w:r>
              <w:rPr>
                <w:rFonts w:hint="eastAsia"/>
                <w:szCs w:val="21"/>
              </w:rPr>
              <w:t>)</w:t>
            </w:r>
          </w:p>
        </w:tc>
      </w:tr>
      <w:tr w:rsidR="00DA01A0" w:rsidTr="00364368">
        <w:trPr>
          <w:cantSplit/>
        </w:trPr>
        <w:tc>
          <w:tcPr>
            <w:tcW w:w="2215" w:type="dxa"/>
            <w:shd w:val="clear" w:color="auto" w:fill="auto"/>
          </w:tcPr>
          <w:p w:rsidR="00DA01A0" w:rsidRPr="00C942DD" w:rsidRDefault="00DA01A0" w:rsidP="00364368">
            <w:pPr>
              <w:pStyle w:val="SingleTxtGC"/>
              <w:suppressAutoHyphens/>
              <w:ind w:left="0" w:right="0"/>
              <w:rPr>
                <w:rFonts w:ascii="Time New Roman" w:eastAsia="楷体_GB2312" w:hAnsi="Time New Roman"/>
              </w:rPr>
            </w:pPr>
            <w:r w:rsidRPr="00C942DD">
              <w:rPr>
                <w:rFonts w:ascii="Time New Roman" w:eastAsia="楷体_GB2312" w:hAnsi="Time New Roman" w:hint="eastAsia"/>
              </w:rPr>
              <w:t>参考文件：</w:t>
            </w:r>
          </w:p>
        </w:tc>
        <w:tc>
          <w:tcPr>
            <w:tcW w:w="4716" w:type="dxa"/>
            <w:shd w:val="clear" w:color="auto" w:fill="auto"/>
          </w:tcPr>
          <w:p w:rsidR="00DA01A0" w:rsidRPr="00C942DD" w:rsidRDefault="00DA01A0" w:rsidP="00364368">
            <w:pPr>
              <w:pStyle w:val="SingleTxtGC"/>
              <w:suppressAutoHyphens/>
              <w:ind w:left="0" w:right="0"/>
              <w:rPr>
                <w:spacing w:val="2"/>
                <w:lang w:val="fr-CH"/>
              </w:rPr>
            </w:pPr>
            <w:r w:rsidRPr="00F73D5A">
              <w:rPr>
                <w:szCs w:val="21"/>
              </w:rPr>
              <w:t>特别报告员根据议事规则</w:t>
            </w:r>
            <w:r w:rsidRPr="00F73D5A">
              <w:rPr>
                <w:rFonts w:hint="eastAsia"/>
                <w:szCs w:val="21"/>
              </w:rPr>
              <w:t>第</w:t>
            </w:r>
            <w:r w:rsidRPr="00F73D5A">
              <w:rPr>
                <w:rFonts w:hint="eastAsia"/>
                <w:szCs w:val="21"/>
              </w:rPr>
              <w:t>92</w:t>
            </w:r>
            <w:r w:rsidRPr="00F73D5A">
              <w:rPr>
                <w:rFonts w:hint="eastAsia"/>
                <w:szCs w:val="21"/>
              </w:rPr>
              <w:t>条和</w:t>
            </w:r>
            <w:r w:rsidRPr="00F73D5A">
              <w:rPr>
                <w:szCs w:val="21"/>
              </w:rPr>
              <w:t>第</w:t>
            </w:r>
            <w:r w:rsidRPr="00F73D5A">
              <w:rPr>
                <w:szCs w:val="21"/>
              </w:rPr>
              <w:t>97</w:t>
            </w:r>
            <w:r w:rsidRPr="00F73D5A">
              <w:rPr>
                <w:szCs w:val="21"/>
              </w:rPr>
              <w:t>条作出的决定</w:t>
            </w:r>
            <w:r>
              <w:rPr>
                <w:szCs w:val="21"/>
              </w:rPr>
              <w:t>，</w:t>
            </w:r>
            <w:r w:rsidRPr="00F73D5A">
              <w:rPr>
                <w:szCs w:val="21"/>
              </w:rPr>
              <w:t>20</w:t>
            </w:r>
            <w:r w:rsidRPr="00F73D5A">
              <w:rPr>
                <w:rFonts w:hint="eastAsia"/>
                <w:szCs w:val="21"/>
              </w:rPr>
              <w:t>10</w:t>
            </w:r>
            <w:r w:rsidRPr="00F73D5A">
              <w:rPr>
                <w:szCs w:val="21"/>
              </w:rPr>
              <w:t>年</w:t>
            </w:r>
            <w:r w:rsidRPr="00F73D5A">
              <w:rPr>
                <w:rFonts w:hint="eastAsia"/>
                <w:szCs w:val="21"/>
              </w:rPr>
              <w:t>5</w:t>
            </w:r>
            <w:r w:rsidRPr="00F73D5A">
              <w:rPr>
                <w:szCs w:val="21"/>
              </w:rPr>
              <w:t>月</w:t>
            </w:r>
            <w:r w:rsidRPr="00F73D5A">
              <w:rPr>
                <w:rFonts w:hint="eastAsia"/>
                <w:szCs w:val="21"/>
              </w:rPr>
              <w:t>18</w:t>
            </w:r>
            <w:r w:rsidRPr="00F73D5A">
              <w:rPr>
                <w:szCs w:val="21"/>
              </w:rPr>
              <w:t>日转交缔约国</w:t>
            </w:r>
            <w:r>
              <w:rPr>
                <w:rFonts w:hint="eastAsia"/>
                <w:szCs w:val="21"/>
              </w:rPr>
              <w:t>(</w:t>
            </w:r>
            <w:r w:rsidRPr="00F73D5A">
              <w:rPr>
                <w:szCs w:val="21"/>
              </w:rPr>
              <w:t>未以文件形式分发</w:t>
            </w:r>
            <w:r>
              <w:rPr>
                <w:rFonts w:hint="eastAsia"/>
                <w:szCs w:val="21"/>
              </w:rPr>
              <w:t>)</w:t>
            </w:r>
          </w:p>
        </w:tc>
      </w:tr>
      <w:tr w:rsidR="00DA01A0" w:rsidTr="00364368">
        <w:trPr>
          <w:cantSplit/>
        </w:trPr>
        <w:tc>
          <w:tcPr>
            <w:tcW w:w="2215" w:type="dxa"/>
            <w:shd w:val="clear" w:color="auto" w:fill="auto"/>
          </w:tcPr>
          <w:p w:rsidR="00DA01A0" w:rsidRPr="00C942DD" w:rsidRDefault="00DA01A0" w:rsidP="00364368">
            <w:pPr>
              <w:pStyle w:val="SingleTxtGC"/>
              <w:suppressAutoHyphens/>
              <w:ind w:left="0" w:right="0"/>
              <w:rPr>
                <w:rFonts w:ascii="Time New Roman" w:eastAsia="楷体_GB2312" w:hAnsi="Time New Roman"/>
              </w:rPr>
            </w:pPr>
            <w:r w:rsidRPr="00C942DD">
              <w:rPr>
                <w:rFonts w:eastAsia="楷体_GB2312" w:hint="eastAsia"/>
              </w:rPr>
              <w:t>意见的通过日期</w:t>
            </w:r>
            <w:r w:rsidRPr="00C942DD">
              <w:rPr>
                <w:rFonts w:ascii="Time New Roman" w:eastAsia="楷体_GB2312" w:hAnsi="Time New Roman" w:hint="eastAsia"/>
              </w:rPr>
              <w:t>：</w:t>
            </w:r>
          </w:p>
        </w:tc>
        <w:tc>
          <w:tcPr>
            <w:tcW w:w="4716" w:type="dxa"/>
            <w:shd w:val="clear" w:color="auto" w:fill="auto"/>
          </w:tcPr>
          <w:p w:rsidR="00DA01A0" w:rsidRPr="00C942DD" w:rsidRDefault="00DA01A0" w:rsidP="00364368">
            <w:pPr>
              <w:pStyle w:val="SingleTxtGC"/>
              <w:suppressAutoHyphens/>
              <w:ind w:left="0" w:right="0"/>
              <w:rPr>
                <w:lang w:val="fr-CH"/>
              </w:rPr>
            </w:pPr>
            <w:smartTag w:uri="urn:schemas-microsoft-com:office:smarttags" w:element="chsdate">
              <w:smartTagPr>
                <w:attr w:name="Year" w:val="2015"/>
                <w:attr w:name="Month" w:val="3"/>
                <w:attr w:name="Day" w:val="25"/>
                <w:attr w:name="IsLunarDate" w:val="False"/>
                <w:attr w:name="IsROCDate" w:val="False"/>
              </w:smartTagPr>
              <w:r w:rsidRPr="00F73D5A">
                <w:rPr>
                  <w:szCs w:val="21"/>
                </w:rPr>
                <w:t>201</w:t>
              </w:r>
              <w:r w:rsidRPr="00F73D5A">
                <w:rPr>
                  <w:rFonts w:hint="eastAsia"/>
                  <w:szCs w:val="21"/>
                </w:rPr>
                <w:t>5</w:t>
              </w:r>
              <w:r w:rsidRPr="00F73D5A">
                <w:rPr>
                  <w:rFonts w:hint="eastAsia"/>
                  <w:szCs w:val="21"/>
                </w:rPr>
                <w:t>年</w:t>
              </w:r>
              <w:r w:rsidRPr="00F73D5A">
                <w:rPr>
                  <w:rFonts w:hint="eastAsia"/>
                  <w:szCs w:val="21"/>
                </w:rPr>
                <w:t>3</w:t>
              </w:r>
              <w:r w:rsidRPr="00F73D5A">
                <w:rPr>
                  <w:rFonts w:hint="eastAsia"/>
                  <w:szCs w:val="21"/>
                </w:rPr>
                <w:t>月</w:t>
              </w:r>
              <w:r w:rsidRPr="00F73D5A">
                <w:rPr>
                  <w:rFonts w:hint="eastAsia"/>
                  <w:szCs w:val="21"/>
                </w:rPr>
                <w:t>25</w:t>
              </w:r>
              <w:r w:rsidRPr="00F73D5A">
                <w:rPr>
                  <w:rFonts w:hint="eastAsia"/>
                  <w:szCs w:val="21"/>
                </w:rPr>
                <w:t>日</w:t>
              </w:r>
            </w:smartTag>
          </w:p>
        </w:tc>
      </w:tr>
      <w:tr w:rsidR="00DA01A0" w:rsidTr="00364368">
        <w:trPr>
          <w:cantSplit/>
        </w:trPr>
        <w:tc>
          <w:tcPr>
            <w:tcW w:w="2215" w:type="dxa"/>
            <w:shd w:val="clear" w:color="auto" w:fill="auto"/>
          </w:tcPr>
          <w:p w:rsidR="00DA01A0" w:rsidRPr="00C942DD" w:rsidRDefault="00DA01A0" w:rsidP="00364368">
            <w:pPr>
              <w:pStyle w:val="SingleTxtGC"/>
              <w:suppressAutoHyphens/>
              <w:ind w:left="0" w:right="0"/>
              <w:rPr>
                <w:rFonts w:ascii="Time New Roman" w:eastAsia="楷体_GB2312" w:hAnsi="Time New Roman"/>
              </w:rPr>
            </w:pPr>
            <w:r w:rsidRPr="00C942DD">
              <w:rPr>
                <w:rFonts w:ascii="Time New Roman" w:eastAsia="楷体_GB2312" w:hAnsi="Time New Roman" w:hint="eastAsia"/>
              </w:rPr>
              <w:t>事由</w:t>
            </w:r>
            <w:r w:rsidRPr="00C942DD">
              <w:rPr>
                <w:rFonts w:hint="eastAsia"/>
                <w:snapToGrid/>
              </w:rPr>
              <w:t>：</w:t>
            </w:r>
          </w:p>
        </w:tc>
        <w:tc>
          <w:tcPr>
            <w:tcW w:w="4716" w:type="dxa"/>
            <w:shd w:val="clear" w:color="auto" w:fill="auto"/>
          </w:tcPr>
          <w:p w:rsidR="00DA01A0" w:rsidRPr="00C942DD" w:rsidRDefault="00DA01A0" w:rsidP="00364368">
            <w:pPr>
              <w:pStyle w:val="SingleTxtGC"/>
              <w:suppressAutoHyphens/>
              <w:ind w:left="0" w:right="0"/>
              <w:rPr>
                <w:snapToGrid/>
              </w:rPr>
            </w:pPr>
            <w:r w:rsidRPr="00F73D5A">
              <w:rPr>
                <w:rFonts w:hint="eastAsia"/>
                <w:szCs w:val="21"/>
              </w:rPr>
              <w:t>拒绝批准举行示威</w:t>
            </w:r>
          </w:p>
        </w:tc>
      </w:tr>
      <w:tr w:rsidR="00DA01A0" w:rsidTr="00364368">
        <w:trPr>
          <w:cantSplit/>
        </w:trPr>
        <w:tc>
          <w:tcPr>
            <w:tcW w:w="2215" w:type="dxa"/>
            <w:shd w:val="clear" w:color="auto" w:fill="auto"/>
          </w:tcPr>
          <w:p w:rsidR="00DA01A0" w:rsidRPr="00C942DD" w:rsidRDefault="00DA01A0" w:rsidP="00364368">
            <w:pPr>
              <w:pStyle w:val="SingleTxtGC"/>
              <w:suppressAutoHyphens/>
              <w:ind w:left="0" w:right="0"/>
              <w:rPr>
                <w:rFonts w:ascii="Time New Roman" w:eastAsia="楷体_GB2312" w:hAnsi="Time New Roman"/>
              </w:rPr>
            </w:pPr>
            <w:r w:rsidRPr="00C942DD">
              <w:rPr>
                <w:rFonts w:eastAsia="楷体_GB2312"/>
                <w:snapToGrid/>
              </w:rPr>
              <w:t>实质性问题</w:t>
            </w:r>
            <w:r w:rsidRPr="00C942DD">
              <w:rPr>
                <w:rFonts w:eastAsia="楷体_GB2312" w:hint="eastAsia"/>
                <w:snapToGrid/>
                <w:lang w:val="fr-CH"/>
              </w:rPr>
              <w:t>：</w:t>
            </w:r>
          </w:p>
        </w:tc>
        <w:tc>
          <w:tcPr>
            <w:tcW w:w="4716" w:type="dxa"/>
            <w:shd w:val="clear" w:color="auto" w:fill="auto"/>
          </w:tcPr>
          <w:p w:rsidR="00DA01A0" w:rsidRPr="00C942DD" w:rsidRDefault="00DA01A0" w:rsidP="00364368">
            <w:pPr>
              <w:pStyle w:val="SingleTxtGC"/>
              <w:suppressAutoHyphens/>
              <w:ind w:left="0" w:right="0"/>
              <w:rPr>
                <w:snapToGrid/>
              </w:rPr>
            </w:pPr>
            <w:r w:rsidRPr="00F73D5A">
              <w:rPr>
                <w:rFonts w:hint="eastAsia"/>
                <w:szCs w:val="21"/>
              </w:rPr>
              <w:t>可否受理</w:t>
            </w:r>
            <w:r>
              <w:rPr>
                <w:rFonts w:hint="eastAsia"/>
                <w:szCs w:val="21"/>
              </w:rPr>
              <w:t>(</w:t>
            </w:r>
            <w:r w:rsidRPr="00F73D5A">
              <w:rPr>
                <w:szCs w:val="21"/>
              </w:rPr>
              <w:t>显然证据不足</w:t>
            </w:r>
            <w:r>
              <w:rPr>
                <w:rFonts w:hint="eastAsia"/>
                <w:szCs w:val="21"/>
              </w:rPr>
              <w:t>)</w:t>
            </w:r>
            <w:r>
              <w:rPr>
                <w:rFonts w:hint="eastAsia"/>
                <w:szCs w:val="21"/>
              </w:rPr>
              <w:t>；</w:t>
            </w:r>
            <w:r w:rsidRPr="00F73D5A">
              <w:rPr>
                <w:rFonts w:hint="eastAsia"/>
                <w:szCs w:val="21"/>
              </w:rPr>
              <w:t>事实和证据</w:t>
            </w:r>
          </w:p>
        </w:tc>
      </w:tr>
      <w:tr w:rsidR="00DA01A0" w:rsidTr="00364368">
        <w:trPr>
          <w:cantSplit/>
        </w:trPr>
        <w:tc>
          <w:tcPr>
            <w:tcW w:w="2215" w:type="dxa"/>
            <w:shd w:val="clear" w:color="auto" w:fill="auto"/>
          </w:tcPr>
          <w:p w:rsidR="00DA01A0" w:rsidRPr="00C942DD" w:rsidRDefault="00DA01A0" w:rsidP="00364368">
            <w:pPr>
              <w:pStyle w:val="SingleTxtGC"/>
              <w:suppressAutoHyphens/>
              <w:ind w:left="0" w:right="0"/>
              <w:rPr>
                <w:rFonts w:eastAsia="楷体_GB2312"/>
                <w:snapToGrid/>
                <w:lang w:val="fr-CH"/>
              </w:rPr>
            </w:pPr>
            <w:r w:rsidRPr="00C942DD">
              <w:rPr>
                <w:rFonts w:eastAsia="楷体_GB2312" w:hint="eastAsia"/>
                <w:snapToGrid/>
              </w:rPr>
              <w:t>程序性问题</w:t>
            </w:r>
            <w:r w:rsidRPr="00C942DD">
              <w:rPr>
                <w:rFonts w:hint="eastAsia"/>
                <w:snapToGrid/>
              </w:rPr>
              <w:t>：</w:t>
            </w:r>
          </w:p>
        </w:tc>
        <w:tc>
          <w:tcPr>
            <w:tcW w:w="4716" w:type="dxa"/>
            <w:shd w:val="clear" w:color="auto" w:fill="auto"/>
          </w:tcPr>
          <w:p w:rsidR="00DA01A0" w:rsidRPr="00C942DD" w:rsidRDefault="00DA01A0" w:rsidP="00364368">
            <w:pPr>
              <w:pStyle w:val="SingleTxtGC"/>
              <w:suppressAutoHyphens/>
              <w:ind w:left="0" w:right="0"/>
              <w:rPr>
                <w:snapToGrid/>
              </w:rPr>
            </w:pPr>
            <w:r w:rsidRPr="00F73D5A">
              <w:rPr>
                <w:rFonts w:hint="eastAsia"/>
                <w:szCs w:val="21"/>
              </w:rPr>
              <w:t>公正审判</w:t>
            </w:r>
            <w:r>
              <w:rPr>
                <w:rFonts w:hint="eastAsia"/>
                <w:szCs w:val="21"/>
              </w:rPr>
              <w:t>；</w:t>
            </w:r>
            <w:r w:rsidRPr="00F73D5A">
              <w:rPr>
                <w:rFonts w:hint="eastAsia"/>
                <w:szCs w:val="21"/>
              </w:rPr>
              <w:t>言论自由</w:t>
            </w:r>
            <w:r>
              <w:rPr>
                <w:rFonts w:hint="eastAsia"/>
                <w:szCs w:val="21"/>
              </w:rPr>
              <w:t>；</w:t>
            </w:r>
            <w:r w:rsidRPr="00F73D5A">
              <w:rPr>
                <w:rFonts w:hint="eastAsia"/>
                <w:szCs w:val="21"/>
              </w:rPr>
              <w:t>集会自由</w:t>
            </w:r>
            <w:r>
              <w:rPr>
                <w:rFonts w:hint="eastAsia"/>
                <w:szCs w:val="21"/>
              </w:rPr>
              <w:t>；</w:t>
            </w:r>
            <w:r w:rsidRPr="00F73D5A">
              <w:rPr>
                <w:rFonts w:hint="eastAsia"/>
                <w:szCs w:val="21"/>
              </w:rPr>
              <w:t>基于政治或其他见解的歧视</w:t>
            </w:r>
          </w:p>
        </w:tc>
      </w:tr>
      <w:tr w:rsidR="00DA01A0" w:rsidTr="00364368">
        <w:trPr>
          <w:cantSplit/>
        </w:trPr>
        <w:tc>
          <w:tcPr>
            <w:tcW w:w="2215" w:type="dxa"/>
            <w:shd w:val="clear" w:color="auto" w:fill="auto"/>
          </w:tcPr>
          <w:p w:rsidR="00DA01A0" w:rsidRPr="00C942DD" w:rsidRDefault="00DA01A0" w:rsidP="00364368">
            <w:pPr>
              <w:pStyle w:val="SingleTxtGC"/>
              <w:suppressAutoHyphens/>
              <w:ind w:left="-85" w:right="0"/>
              <w:rPr>
                <w:rFonts w:eastAsia="楷体_GB2312"/>
                <w:snapToGrid/>
              </w:rPr>
            </w:pPr>
            <w:r w:rsidRPr="00C942DD">
              <w:rPr>
                <w:rFonts w:ascii="Time New Roman" w:eastAsia="楷体_GB2312" w:hAnsi="Time New Roman" w:hint="eastAsia"/>
              </w:rPr>
              <w:t>《公约》</w:t>
            </w:r>
            <w:r w:rsidRPr="00C942DD">
              <w:rPr>
                <w:rFonts w:eastAsia="楷体_GB2312" w:hint="eastAsia"/>
                <w:snapToGrid/>
              </w:rPr>
              <w:t>条款</w:t>
            </w:r>
            <w:r w:rsidRPr="00C942DD">
              <w:rPr>
                <w:rFonts w:hint="eastAsia"/>
                <w:snapToGrid/>
              </w:rPr>
              <w:t>：</w:t>
            </w:r>
          </w:p>
        </w:tc>
        <w:tc>
          <w:tcPr>
            <w:tcW w:w="4716" w:type="dxa"/>
            <w:shd w:val="clear" w:color="auto" w:fill="auto"/>
          </w:tcPr>
          <w:p w:rsidR="00DA01A0" w:rsidRPr="00C942DD" w:rsidRDefault="00DA01A0" w:rsidP="00364368">
            <w:pPr>
              <w:pStyle w:val="SingleTxtGC"/>
              <w:suppressAutoHyphens/>
              <w:ind w:left="0" w:right="0"/>
              <w:rPr>
                <w:snapToGrid/>
              </w:rPr>
            </w:pPr>
            <w:r w:rsidRPr="00F73D5A">
              <w:rPr>
                <w:rFonts w:hint="eastAsia"/>
                <w:szCs w:val="21"/>
              </w:rPr>
              <w:t>第十四条第</w:t>
            </w:r>
            <w:r w:rsidRPr="00F73D5A">
              <w:rPr>
                <w:rFonts w:hint="eastAsia"/>
                <w:szCs w:val="21"/>
              </w:rPr>
              <w:t>1</w:t>
            </w:r>
            <w:r w:rsidRPr="00F73D5A">
              <w:rPr>
                <w:rFonts w:hint="eastAsia"/>
                <w:szCs w:val="21"/>
              </w:rPr>
              <w:t>款</w:t>
            </w:r>
            <w:r>
              <w:rPr>
                <w:rFonts w:hint="eastAsia"/>
                <w:szCs w:val="21"/>
              </w:rPr>
              <w:t>；</w:t>
            </w:r>
            <w:r w:rsidRPr="00F73D5A">
              <w:rPr>
                <w:rFonts w:hint="eastAsia"/>
                <w:szCs w:val="21"/>
              </w:rPr>
              <w:t>第十九条第</w:t>
            </w:r>
            <w:r w:rsidRPr="00F73D5A">
              <w:rPr>
                <w:rFonts w:hint="eastAsia"/>
                <w:szCs w:val="21"/>
              </w:rPr>
              <w:t>2</w:t>
            </w:r>
            <w:r w:rsidRPr="00F73D5A">
              <w:rPr>
                <w:rFonts w:hint="eastAsia"/>
                <w:szCs w:val="21"/>
              </w:rPr>
              <w:t>款</w:t>
            </w:r>
            <w:r>
              <w:rPr>
                <w:rFonts w:hint="eastAsia"/>
                <w:szCs w:val="21"/>
              </w:rPr>
              <w:t>；</w:t>
            </w:r>
            <w:r w:rsidRPr="00F73D5A">
              <w:rPr>
                <w:rFonts w:hint="eastAsia"/>
                <w:szCs w:val="21"/>
              </w:rPr>
              <w:t>第二十一条和第二十六条</w:t>
            </w:r>
          </w:p>
        </w:tc>
      </w:tr>
      <w:tr w:rsidR="00DA01A0" w:rsidTr="00364368">
        <w:trPr>
          <w:cantSplit/>
        </w:trPr>
        <w:tc>
          <w:tcPr>
            <w:tcW w:w="2215" w:type="dxa"/>
            <w:shd w:val="clear" w:color="auto" w:fill="auto"/>
          </w:tcPr>
          <w:p w:rsidR="00DA01A0" w:rsidRPr="00C942DD" w:rsidRDefault="00DA01A0" w:rsidP="00364368">
            <w:pPr>
              <w:pStyle w:val="SingleTxtGC"/>
              <w:suppressAutoHyphens/>
              <w:ind w:left="-85" w:right="0"/>
              <w:rPr>
                <w:rFonts w:ascii="Time New Roman" w:eastAsia="楷体_GB2312" w:hAnsi="Time New Roman"/>
              </w:rPr>
            </w:pPr>
            <w:r w:rsidRPr="00C942DD">
              <w:rPr>
                <w:rFonts w:ascii="Time New Roman" w:eastAsia="楷体_GB2312" w:hAnsi="Time New Roman" w:hint="eastAsia"/>
              </w:rPr>
              <w:t>《任择议定书》</w:t>
            </w:r>
            <w:r w:rsidRPr="00C942DD">
              <w:rPr>
                <w:rFonts w:eastAsia="楷体_GB2312" w:hint="eastAsia"/>
                <w:snapToGrid/>
              </w:rPr>
              <w:t>条款</w:t>
            </w:r>
            <w:r w:rsidRPr="00C942DD">
              <w:rPr>
                <w:rFonts w:hint="eastAsia"/>
                <w:snapToGrid/>
              </w:rPr>
              <w:t>：</w:t>
            </w:r>
          </w:p>
        </w:tc>
        <w:tc>
          <w:tcPr>
            <w:tcW w:w="4716" w:type="dxa"/>
            <w:shd w:val="clear" w:color="auto" w:fill="auto"/>
          </w:tcPr>
          <w:p w:rsidR="00DA01A0" w:rsidRPr="00C942DD" w:rsidRDefault="00DA01A0" w:rsidP="00364368">
            <w:pPr>
              <w:pStyle w:val="SingleTxtGC"/>
              <w:suppressAutoHyphens/>
              <w:ind w:left="0" w:right="0"/>
              <w:rPr>
                <w:snapToGrid/>
              </w:rPr>
            </w:pPr>
            <w:r w:rsidRPr="00F73D5A">
              <w:rPr>
                <w:szCs w:val="21"/>
              </w:rPr>
              <w:t>第</w:t>
            </w:r>
            <w:r w:rsidRPr="00F73D5A">
              <w:rPr>
                <w:rFonts w:hint="eastAsia"/>
                <w:szCs w:val="21"/>
              </w:rPr>
              <w:t>二</w:t>
            </w:r>
            <w:r w:rsidRPr="00F73D5A">
              <w:rPr>
                <w:szCs w:val="21"/>
              </w:rPr>
              <w:t>条</w:t>
            </w:r>
          </w:p>
        </w:tc>
      </w:tr>
    </w:tbl>
    <w:p w:rsidR="0037421F" w:rsidRDefault="0037421F">
      <w:pPr>
        <w:spacing w:line="240" w:lineRule="auto"/>
        <w:jc w:val="left"/>
        <w:rPr>
          <w:lang w:val="en-GB"/>
        </w:rPr>
      </w:pPr>
      <w:r>
        <w:rPr>
          <w:lang w:val="en-GB"/>
        </w:rPr>
        <w:br w:type="page"/>
      </w:r>
    </w:p>
    <w:p w:rsidR="0037421F" w:rsidRPr="009E31DB" w:rsidRDefault="0037421F" w:rsidP="0037421F">
      <w:pPr>
        <w:pStyle w:val="HChG"/>
        <w:rPr>
          <w:lang w:eastAsia="zh-CN"/>
        </w:rPr>
      </w:pPr>
      <w:r w:rsidRPr="0010419F">
        <w:rPr>
          <w:rFonts w:eastAsia="黑体" w:hint="eastAsia"/>
          <w:b w:val="0"/>
          <w:snapToGrid w:val="0"/>
          <w:lang w:val="en-US" w:eastAsia="zh-CN"/>
        </w:rPr>
        <w:lastRenderedPageBreak/>
        <w:t>附件</w:t>
      </w:r>
    </w:p>
    <w:p w:rsidR="0037421F" w:rsidRPr="00082DAD" w:rsidRDefault="0037421F" w:rsidP="00082DA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Cs/>
        </w:rPr>
      </w:pPr>
      <w:r w:rsidRPr="00082DAD">
        <w:tab/>
      </w:r>
      <w:r w:rsidRPr="00082DAD">
        <w:tab/>
      </w:r>
      <w:r w:rsidRPr="00082DAD">
        <w:rPr>
          <w:snapToGrid w:val="0"/>
        </w:rPr>
        <w:t>人权事务委员会根据《公民权利和政治权利国际公约</w:t>
      </w:r>
      <w:r w:rsidRPr="00082DAD">
        <w:rPr>
          <w:rFonts w:hint="eastAsia"/>
          <w:snapToGrid w:val="0"/>
        </w:rPr>
        <w:br/>
      </w:r>
      <w:r w:rsidRPr="00082DAD">
        <w:rPr>
          <w:snapToGrid w:val="0"/>
        </w:rPr>
        <w:t>任择议定书》第五条第4款在第一</w:t>
      </w:r>
      <w:r w:rsidRPr="00082DAD">
        <w:rPr>
          <w:rFonts w:hint="eastAsia"/>
          <w:snapToGrid w:val="0"/>
        </w:rPr>
        <w:t>一三</w:t>
      </w:r>
      <w:r w:rsidRPr="00082DAD">
        <w:rPr>
          <w:snapToGrid w:val="0"/>
        </w:rPr>
        <w:t>届会议上</w:t>
      </w:r>
    </w:p>
    <w:p w:rsidR="00082DAD" w:rsidRPr="00082DAD" w:rsidRDefault="00082DAD" w:rsidP="00082DAD">
      <w:pPr>
        <w:pStyle w:val="SingleTxtG"/>
        <w:spacing w:after="0" w:line="120" w:lineRule="exact"/>
        <w:ind w:left="1274"/>
        <w:rPr>
          <w:rFonts w:hint="eastAsia"/>
          <w:snapToGrid w:val="0"/>
          <w:sz w:val="10"/>
          <w:lang w:val="en-US" w:eastAsia="zh-CN"/>
        </w:rPr>
      </w:pPr>
    </w:p>
    <w:p w:rsidR="00082DAD" w:rsidRPr="00082DAD" w:rsidRDefault="00082DAD" w:rsidP="00082DAD">
      <w:pPr>
        <w:pStyle w:val="SingleTxtG"/>
        <w:spacing w:after="0" w:line="120" w:lineRule="exact"/>
        <w:ind w:left="1274"/>
        <w:rPr>
          <w:rFonts w:hint="eastAsia"/>
          <w:snapToGrid w:val="0"/>
          <w:sz w:val="10"/>
          <w:lang w:val="en-US" w:eastAsia="zh-CN"/>
        </w:rPr>
      </w:pPr>
    </w:p>
    <w:p w:rsidR="0037421F" w:rsidRPr="009E31DB" w:rsidRDefault="0037421F" w:rsidP="003C2F62">
      <w:pPr>
        <w:pStyle w:val="SingleTxtG"/>
        <w:ind w:left="1274"/>
        <w:rPr>
          <w:b/>
          <w:bCs/>
          <w:lang w:eastAsia="zh-CN"/>
        </w:rPr>
      </w:pPr>
      <w:r w:rsidRPr="0010419F">
        <w:rPr>
          <w:rFonts w:hint="eastAsia"/>
          <w:snapToGrid w:val="0"/>
          <w:sz w:val="21"/>
          <w:lang w:val="en-US" w:eastAsia="zh-CN"/>
        </w:rPr>
        <w:t>通过的关于</w:t>
      </w:r>
    </w:p>
    <w:p w:rsidR="0037421F" w:rsidRDefault="0037421F" w:rsidP="00082DA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bCs/>
          <w:sz w:val="21"/>
          <w:szCs w:val="18"/>
        </w:rPr>
      </w:pPr>
      <w:r w:rsidRPr="009E31DB">
        <w:tab/>
      </w:r>
      <w:r w:rsidRPr="009E31DB">
        <w:tab/>
      </w:r>
      <w:r w:rsidRPr="0010419F">
        <w:rPr>
          <w:snapToGrid w:val="0"/>
        </w:rPr>
        <w:t>第</w:t>
      </w:r>
      <w:r w:rsidRPr="00CA0062">
        <w:rPr>
          <w:snapToGrid w:val="0"/>
        </w:rPr>
        <w:t>1949</w:t>
      </w:r>
      <w:r>
        <w:rPr>
          <w:snapToGrid w:val="0"/>
        </w:rPr>
        <w:t>/</w:t>
      </w:r>
      <w:r w:rsidRPr="00CA0062">
        <w:rPr>
          <w:snapToGrid w:val="0"/>
        </w:rPr>
        <w:t>2010</w:t>
      </w:r>
      <w:r w:rsidRPr="0010419F">
        <w:rPr>
          <w:snapToGrid w:val="0"/>
        </w:rPr>
        <w:t>号来文的意见</w:t>
      </w:r>
      <w:r w:rsidRPr="00082DAD">
        <w:rPr>
          <w:rStyle w:val="a3"/>
          <w:rFonts w:asciiTheme="majorBidi" w:eastAsiaTheme="majorEastAsia" w:hAnsiTheme="majorBidi" w:cstheme="majorBidi"/>
          <w:bCs/>
          <w:sz w:val="21"/>
          <w:szCs w:val="18"/>
          <w:vertAlign w:val="baseline"/>
        </w:rPr>
        <w:footnoteReference w:customMarkFollows="1" w:id="1"/>
        <w:t>*</w:t>
      </w:r>
    </w:p>
    <w:p w:rsidR="00082DAD" w:rsidRPr="00082DAD" w:rsidRDefault="00082DAD" w:rsidP="00082DAD">
      <w:pPr>
        <w:pStyle w:val="SingleTxt"/>
        <w:spacing w:after="0"/>
      </w:pPr>
    </w:p>
    <w:tbl>
      <w:tblPr>
        <w:tblW w:w="0" w:type="auto"/>
        <w:tblInd w:w="1565" w:type="dxa"/>
        <w:tblLayout w:type="fixed"/>
        <w:tblCellMar>
          <w:left w:w="0" w:type="dxa"/>
          <w:right w:w="0" w:type="dxa"/>
        </w:tblCellMar>
        <w:tblLook w:val="01E0" w:firstRow="1" w:lastRow="1" w:firstColumn="1" w:lastColumn="1" w:noHBand="0" w:noVBand="0"/>
      </w:tblPr>
      <w:tblGrid>
        <w:gridCol w:w="2215"/>
        <w:gridCol w:w="4717"/>
      </w:tblGrid>
      <w:tr w:rsidR="00082DAD" w:rsidRPr="00C942DD" w:rsidTr="00364368">
        <w:trPr>
          <w:cantSplit/>
        </w:trPr>
        <w:tc>
          <w:tcPr>
            <w:tcW w:w="2215" w:type="dxa"/>
            <w:shd w:val="clear" w:color="auto" w:fill="auto"/>
          </w:tcPr>
          <w:p w:rsidR="00082DAD" w:rsidRPr="00C942DD" w:rsidRDefault="00082DAD" w:rsidP="00364368">
            <w:pPr>
              <w:pStyle w:val="SingleTxtGC"/>
              <w:suppressAutoHyphens/>
              <w:ind w:left="0" w:right="0"/>
              <w:rPr>
                <w:rFonts w:eastAsia="楷体_GB2312"/>
              </w:rPr>
            </w:pPr>
            <w:r w:rsidRPr="00C942DD">
              <w:rPr>
                <w:rFonts w:ascii="Time New Roman" w:eastAsia="楷体_GB2312" w:hAnsi="Time New Roman" w:hint="eastAsia"/>
              </w:rPr>
              <w:t>提交人</w:t>
            </w:r>
            <w:r w:rsidRPr="00C942DD">
              <w:rPr>
                <w:rFonts w:eastAsia="楷体_GB2312" w:hint="eastAsia"/>
              </w:rPr>
              <w:t>：</w:t>
            </w:r>
          </w:p>
        </w:tc>
        <w:tc>
          <w:tcPr>
            <w:tcW w:w="4717" w:type="dxa"/>
            <w:shd w:val="clear" w:color="auto" w:fill="auto"/>
          </w:tcPr>
          <w:p w:rsidR="00082DAD" w:rsidRPr="00C942DD" w:rsidRDefault="00082DAD" w:rsidP="00364368">
            <w:pPr>
              <w:pStyle w:val="SingleTxtGC"/>
              <w:suppressAutoHyphens/>
              <w:ind w:left="0" w:right="0"/>
              <w:rPr>
                <w:lang w:val="fr-FR"/>
              </w:rPr>
            </w:pPr>
            <w:r w:rsidRPr="00140C55">
              <w:rPr>
                <w:szCs w:val="21"/>
              </w:rPr>
              <w:t>Pavel Kozlov</w:t>
            </w:r>
            <w:r w:rsidRPr="00140C55">
              <w:rPr>
                <w:rFonts w:hint="eastAsia"/>
                <w:szCs w:val="21"/>
              </w:rPr>
              <w:t>等人</w:t>
            </w:r>
            <w:r>
              <w:rPr>
                <w:szCs w:val="21"/>
              </w:rPr>
              <w:t>(</w:t>
            </w:r>
            <w:r w:rsidRPr="004C030A">
              <w:rPr>
                <w:rFonts w:hint="eastAsia"/>
                <w:szCs w:val="21"/>
              </w:rPr>
              <w:t>由</w:t>
            </w:r>
            <w:r>
              <w:rPr>
                <w:rFonts w:hint="eastAsia"/>
                <w:szCs w:val="21"/>
              </w:rPr>
              <w:t>律师</w:t>
            </w:r>
            <w:r w:rsidRPr="00140C55">
              <w:rPr>
                <w:szCs w:val="21"/>
              </w:rPr>
              <w:t>Raman Kislyak</w:t>
            </w:r>
            <w:r w:rsidRPr="004C030A">
              <w:rPr>
                <w:rFonts w:hint="eastAsia"/>
                <w:szCs w:val="21"/>
              </w:rPr>
              <w:t>代理</w:t>
            </w:r>
            <w:r>
              <w:rPr>
                <w:szCs w:val="21"/>
              </w:rPr>
              <w:t>)</w:t>
            </w:r>
          </w:p>
        </w:tc>
      </w:tr>
      <w:tr w:rsidR="00082DAD" w:rsidRPr="00C74FB6" w:rsidTr="00364368">
        <w:trPr>
          <w:cantSplit/>
        </w:trPr>
        <w:tc>
          <w:tcPr>
            <w:tcW w:w="2215" w:type="dxa"/>
            <w:shd w:val="clear" w:color="auto" w:fill="auto"/>
          </w:tcPr>
          <w:p w:rsidR="00082DAD" w:rsidRPr="00C942DD" w:rsidRDefault="00082DAD" w:rsidP="00364368">
            <w:pPr>
              <w:pStyle w:val="SingleTxtGC"/>
              <w:suppressAutoHyphens/>
              <w:ind w:left="0" w:right="0"/>
              <w:rPr>
                <w:rFonts w:eastAsia="楷体_GB2312"/>
              </w:rPr>
            </w:pPr>
            <w:r w:rsidRPr="00C942DD">
              <w:rPr>
                <w:rFonts w:ascii="Time New Roman" w:eastAsia="楷体_GB2312" w:hAnsi="Time New Roman" w:hint="eastAsia"/>
              </w:rPr>
              <w:t>据称受害人：</w:t>
            </w:r>
          </w:p>
        </w:tc>
        <w:tc>
          <w:tcPr>
            <w:tcW w:w="4717" w:type="dxa"/>
            <w:shd w:val="clear" w:color="auto" w:fill="auto"/>
          </w:tcPr>
          <w:p w:rsidR="00082DAD" w:rsidRPr="00C74FB6" w:rsidRDefault="00082DAD" w:rsidP="00364368">
            <w:pPr>
              <w:pStyle w:val="SingleTxtGC"/>
              <w:suppressAutoHyphens/>
              <w:ind w:left="0" w:right="0"/>
            </w:pPr>
            <w:r w:rsidRPr="00DB240B">
              <w:rPr>
                <w:rFonts w:hint="eastAsia"/>
                <w:szCs w:val="21"/>
              </w:rPr>
              <w:t>提交人</w:t>
            </w:r>
          </w:p>
        </w:tc>
      </w:tr>
      <w:tr w:rsidR="00082DAD" w:rsidRPr="00C74FB6" w:rsidTr="00364368">
        <w:trPr>
          <w:cantSplit/>
        </w:trPr>
        <w:tc>
          <w:tcPr>
            <w:tcW w:w="2215" w:type="dxa"/>
            <w:shd w:val="clear" w:color="auto" w:fill="auto"/>
          </w:tcPr>
          <w:p w:rsidR="00082DAD" w:rsidRPr="00C942DD" w:rsidRDefault="00082DAD" w:rsidP="00364368">
            <w:pPr>
              <w:pStyle w:val="SingleTxtGC"/>
              <w:suppressAutoHyphens/>
              <w:ind w:left="0" w:right="0"/>
              <w:rPr>
                <w:rFonts w:eastAsia="楷体_GB2312"/>
              </w:rPr>
            </w:pPr>
            <w:r w:rsidRPr="00C942DD">
              <w:rPr>
                <w:rFonts w:ascii="Time New Roman" w:eastAsia="楷体_GB2312" w:hAnsi="Time New Roman" w:hint="eastAsia"/>
              </w:rPr>
              <w:t>所涉缔约国：</w:t>
            </w:r>
          </w:p>
        </w:tc>
        <w:tc>
          <w:tcPr>
            <w:tcW w:w="4717" w:type="dxa"/>
            <w:shd w:val="clear" w:color="auto" w:fill="auto"/>
          </w:tcPr>
          <w:p w:rsidR="00082DAD" w:rsidRPr="00C74FB6" w:rsidRDefault="00082DAD" w:rsidP="00364368">
            <w:pPr>
              <w:pStyle w:val="SingleTxtGC"/>
              <w:suppressAutoHyphens/>
              <w:ind w:left="0" w:right="0"/>
            </w:pPr>
            <w:r w:rsidRPr="00DB240B">
              <w:rPr>
                <w:rFonts w:hint="eastAsia"/>
                <w:szCs w:val="21"/>
              </w:rPr>
              <w:t>白俄罗斯</w:t>
            </w:r>
          </w:p>
        </w:tc>
      </w:tr>
      <w:tr w:rsidR="00082DAD" w:rsidRPr="00C74FB6" w:rsidTr="00364368">
        <w:trPr>
          <w:cantSplit/>
        </w:trPr>
        <w:tc>
          <w:tcPr>
            <w:tcW w:w="2215" w:type="dxa"/>
            <w:shd w:val="clear" w:color="auto" w:fill="auto"/>
          </w:tcPr>
          <w:p w:rsidR="00082DAD" w:rsidRPr="00C942DD" w:rsidRDefault="00082DAD" w:rsidP="00364368">
            <w:pPr>
              <w:pStyle w:val="SingleTxtGC"/>
              <w:suppressAutoHyphens/>
              <w:ind w:left="0" w:right="0"/>
              <w:rPr>
                <w:rFonts w:ascii="Time New Roman" w:eastAsia="楷体_GB2312" w:hAnsi="Time New Roman"/>
              </w:rPr>
            </w:pPr>
            <w:r w:rsidRPr="00C942DD">
              <w:rPr>
                <w:rFonts w:ascii="Time New Roman" w:eastAsia="楷体_GB2312" w:hAnsi="Time New Roman" w:hint="eastAsia"/>
              </w:rPr>
              <w:t>来文日期：</w:t>
            </w:r>
          </w:p>
        </w:tc>
        <w:tc>
          <w:tcPr>
            <w:tcW w:w="4717" w:type="dxa"/>
            <w:shd w:val="clear" w:color="auto" w:fill="auto"/>
          </w:tcPr>
          <w:p w:rsidR="00082DAD" w:rsidRPr="00C74FB6" w:rsidRDefault="00082DAD" w:rsidP="00364368">
            <w:pPr>
              <w:pStyle w:val="SingleTxtGC"/>
              <w:suppressAutoHyphens/>
              <w:ind w:left="0" w:right="0"/>
            </w:pPr>
            <w:r w:rsidRPr="004C030A">
              <w:rPr>
                <w:szCs w:val="21"/>
              </w:rPr>
              <w:t>20</w:t>
            </w:r>
            <w:r w:rsidRPr="004C030A">
              <w:rPr>
                <w:rFonts w:hint="eastAsia"/>
                <w:szCs w:val="21"/>
              </w:rPr>
              <w:t>10</w:t>
            </w:r>
            <w:r w:rsidRPr="004C030A">
              <w:rPr>
                <w:rFonts w:hint="eastAsia"/>
                <w:szCs w:val="21"/>
              </w:rPr>
              <w:t>年</w:t>
            </w:r>
            <w:r>
              <w:rPr>
                <w:rFonts w:hint="eastAsia"/>
                <w:szCs w:val="21"/>
              </w:rPr>
              <w:t>3</w:t>
            </w:r>
            <w:r w:rsidRPr="004C030A">
              <w:rPr>
                <w:rFonts w:hint="eastAsia"/>
                <w:szCs w:val="21"/>
              </w:rPr>
              <w:t>月</w:t>
            </w:r>
            <w:r w:rsidRPr="004C030A">
              <w:rPr>
                <w:rFonts w:hint="eastAsia"/>
                <w:szCs w:val="21"/>
              </w:rPr>
              <w:t>1</w:t>
            </w:r>
            <w:r>
              <w:rPr>
                <w:rFonts w:hint="eastAsia"/>
                <w:szCs w:val="21"/>
              </w:rPr>
              <w:t>5</w:t>
            </w:r>
            <w:r w:rsidRPr="004C030A">
              <w:rPr>
                <w:rFonts w:hint="eastAsia"/>
                <w:szCs w:val="21"/>
              </w:rPr>
              <w:t>日</w:t>
            </w:r>
            <w:r>
              <w:rPr>
                <w:rFonts w:hint="eastAsia"/>
                <w:szCs w:val="21"/>
              </w:rPr>
              <w:t>(</w:t>
            </w:r>
            <w:r w:rsidRPr="004C030A">
              <w:rPr>
                <w:rFonts w:hint="eastAsia"/>
                <w:szCs w:val="21"/>
              </w:rPr>
              <w:t>首次提交</w:t>
            </w:r>
            <w:r>
              <w:rPr>
                <w:rFonts w:hint="eastAsia"/>
                <w:szCs w:val="21"/>
              </w:rPr>
              <w:t>)</w:t>
            </w:r>
          </w:p>
        </w:tc>
      </w:tr>
    </w:tbl>
    <w:p w:rsidR="0037421F" w:rsidRPr="00140C55" w:rsidRDefault="0037421F" w:rsidP="0037421F">
      <w:pPr>
        <w:pStyle w:val="SingleTxt"/>
        <w:rPr>
          <w:snapToGrid w:val="0"/>
        </w:rPr>
      </w:pPr>
      <w:r w:rsidRPr="009E31DB">
        <w:tab/>
      </w:r>
      <w:r w:rsidRPr="00964EFC">
        <w:rPr>
          <w:snapToGrid w:val="0"/>
        </w:rPr>
        <w:t>根据《公民权利和政治权利国际公约》第二十八条设立的</w:t>
      </w:r>
      <w:r w:rsidRPr="006F432B">
        <w:rPr>
          <w:rFonts w:ascii="楷体" w:eastAsia="楷体" w:hAnsi="楷体" w:hint="eastAsia"/>
          <w:snapToGrid w:val="0"/>
        </w:rPr>
        <w:t>人权事务委员会</w:t>
      </w:r>
      <w:r>
        <w:rPr>
          <w:rFonts w:hint="eastAsia"/>
          <w:snapToGrid w:val="0"/>
        </w:rPr>
        <w:t>，</w:t>
      </w:r>
    </w:p>
    <w:p w:rsidR="0037421F" w:rsidRPr="00140C55" w:rsidRDefault="0037421F" w:rsidP="0037421F">
      <w:pPr>
        <w:pStyle w:val="SingleTxt"/>
        <w:rPr>
          <w:snapToGrid w:val="0"/>
        </w:rPr>
      </w:pPr>
      <w:r w:rsidRPr="00140C55">
        <w:rPr>
          <w:snapToGrid w:val="0"/>
        </w:rPr>
        <w:tab/>
      </w:r>
      <w:r w:rsidRPr="00964EFC">
        <w:rPr>
          <w:rFonts w:hint="eastAsia"/>
          <w:snapToGrid w:val="0"/>
        </w:rPr>
        <w:t>于</w:t>
      </w:r>
      <w:smartTag w:uri="urn:schemas-microsoft-com:office:smarttags" w:element="chsdate">
        <w:smartTagPr>
          <w:attr w:name="IsROCDate" w:val="False"/>
          <w:attr w:name="IsLunarDate" w:val="False"/>
          <w:attr w:name="Day" w:val="25"/>
          <w:attr w:name="Month" w:val="3"/>
          <w:attr w:name="Year" w:val="2015"/>
        </w:smartTagPr>
        <w:r w:rsidRPr="00964EFC">
          <w:rPr>
            <w:snapToGrid w:val="0"/>
          </w:rPr>
          <w:t>201</w:t>
        </w:r>
        <w:r>
          <w:rPr>
            <w:rFonts w:hint="eastAsia"/>
            <w:snapToGrid w:val="0"/>
          </w:rPr>
          <w:t>5</w:t>
        </w:r>
        <w:r w:rsidRPr="00964EFC">
          <w:rPr>
            <w:snapToGrid w:val="0"/>
          </w:rPr>
          <w:t>年</w:t>
        </w:r>
        <w:r>
          <w:rPr>
            <w:rFonts w:hint="eastAsia"/>
            <w:snapToGrid w:val="0"/>
          </w:rPr>
          <w:t>3</w:t>
        </w:r>
        <w:r w:rsidRPr="00964EFC">
          <w:rPr>
            <w:snapToGrid w:val="0"/>
          </w:rPr>
          <w:t>月</w:t>
        </w:r>
        <w:r w:rsidRPr="00964EFC">
          <w:rPr>
            <w:rFonts w:hint="eastAsia"/>
            <w:snapToGrid w:val="0"/>
          </w:rPr>
          <w:t>2</w:t>
        </w:r>
        <w:r>
          <w:rPr>
            <w:rFonts w:hint="eastAsia"/>
            <w:snapToGrid w:val="0"/>
          </w:rPr>
          <w:t>5</w:t>
        </w:r>
        <w:r w:rsidRPr="00964EFC">
          <w:rPr>
            <w:snapToGrid w:val="0"/>
          </w:rPr>
          <w:t>日</w:t>
        </w:r>
      </w:smartTag>
      <w:r w:rsidRPr="006F432B">
        <w:rPr>
          <w:rFonts w:ascii="楷体" w:eastAsia="楷体" w:hAnsi="楷体" w:hint="eastAsia"/>
          <w:snapToGrid w:val="0"/>
        </w:rPr>
        <w:t>举行会议</w:t>
      </w:r>
      <w:r>
        <w:rPr>
          <w:rFonts w:hint="eastAsia"/>
          <w:snapToGrid w:val="0"/>
        </w:rPr>
        <w:t>，</w:t>
      </w:r>
    </w:p>
    <w:p w:rsidR="0037421F" w:rsidRPr="00140C55" w:rsidRDefault="0037421F" w:rsidP="0037421F">
      <w:pPr>
        <w:pStyle w:val="SingleTxt"/>
        <w:rPr>
          <w:snapToGrid w:val="0"/>
        </w:rPr>
      </w:pPr>
      <w:r w:rsidRPr="00140C55">
        <w:rPr>
          <w:snapToGrid w:val="0"/>
        </w:rPr>
        <w:tab/>
      </w:r>
      <w:r w:rsidRPr="006F432B">
        <w:rPr>
          <w:rFonts w:ascii="楷体" w:eastAsia="楷体" w:hAnsi="楷体" w:hint="eastAsia"/>
          <w:snapToGrid w:val="0"/>
        </w:rPr>
        <w:t>审议了</w:t>
      </w:r>
      <w:r w:rsidRPr="00140C55">
        <w:rPr>
          <w:snapToGrid w:val="0"/>
        </w:rPr>
        <w:t>Pavel Kozlov</w:t>
      </w:r>
      <w:r w:rsidRPr="00140C55">
        <w:rPr>
          <w:rFonts w:hint="eastAsia"/>
          <w:snapToGrid w:val="0"/>
        </w:rPr>
        <w:t>、</w:t>
      </w:r>
      <w:r w:rsidRPr="00140C55">
        <w:rPr>
          <w:snapToGrid w:val="0"/>
        </w:rPr>
        <w:t>Valery Ilyash</w:t>
      </w:r>
      <w:r w:rsidRPr="00140C55">
        <w:rPr>
          <w:rFonts w:hint="eastAsia"/>
          <w:snapToGrid w:val="0"/>
        </w:rPr>
        <w:t>、</w:t>
      </w:r>
      <w:r w:rsidRPr="00140C55">
        <w:rPr>
          <w:snapToGrid w:val="0"/>
        </w:rPr>
        <w:t>Sergei Pstyga</w:t>
      </w:r>
      <w:r w:rsidRPr="00140C55">
        <w:rPr>
          <w:rFonts w:hint="eastAsia"/>
          <w:snapToGrid w:val="0"/>
        </w:rPr>
        <w:t>、</w:t>
      </w:r>
      <w:r w:rsidRPr="00140C55">
        <w:rPr>
          <w:snapToGrid w:val="0"/>
        </w:rPr>
        <w:t>Marat Brashko</w:t>
      </w:r>
      <w:r w:rsidRPr="00140C55">
        <w:rPr>
          <w:rFonts w:hint="eastAsia"/>
          <w:snapToGrid w:val="0"/>
        </w:rPr>
        <w:t>和</w:t>
      </w:r>
      <w:r w:rsidRPr="00140C55">
        <w:rPr>
          <w:snapToGrid w:val="0"/>
        </w:rPr>
        <w:t>Raman Kislyak</w:t>
      </w:r>
      <w:r w:rsidRPr="00964EFC">
        <w:rPr>
          <w:snapToGrid w:val="0"/>
        </w:rPr>
        <w:t>根据《公民权利和政治权利国际公约任择议定书》提交的第</w:t>
      </w:r>
      <w:r w:rsidRPr="00140C55">
        <w:rPr>
          <w:snapToGrid w:val="0"/>
        </w:rPr>
        <w:t>1949</w:t>
      </w:r>
      <w:r>
        <w:rPr>
          <w:snapToGrid w:val="0"/>
        </w:rPr>
        <w:t>/</w:t>
      </w:r>
      <w:r w:rsidRPr="00140C55">
        <w:rPr>
          <w:snapToGrid w:val="0"/>
        </w:rPr>
        <w:t>2010</w:t>
      </w:r>
      <w:r w:rsidRPr="00964EFC">
        <w:rPr>
          <w:snapToGrid w:val="0"/>
        </w:rPr>
        <w:t>号来文</w:t>
      </w:r>
      <w:r>
        <w:rPr>
          <w:snapToGrid w:val="0"/>
        </w:rPr>
        <w:t>，</w:t>
      </w:r>
    </w:p>
    <w:p w:rsidR="0037421F" w:rsidRPr="00140C55" w:rsidRDefault="0037421F" w:rsidP="0037421F">
      <w:pPr>
        <w:pStyle w:val="SingleTxt"/>
        <w:rPr>
          <w:snapToGrid w:val="0"/>
        </w:rPr>
      </w:pPr>
      <w:r w:rsidRPr="00140C55">
        <w:rPr>
          <w:snapToGrid w:val="0"/>
        </w:rPr>
        <w:tab/>
      </w:r>
      <w:r w:rsidRPr="006F432B">
        <w:rPr>
          <w:rFonts w:ascii="楷体" w:eastAsia="楷体" w:hAnsi="楷体" w:hint="eastAsia"/>
          <w:snapToGrid w:val="0"/>
        </w:rPr>
        <w:t>考虑了</w:t>
      </w:r>
      <w:r w:rsidRPr="00964EFC">
        <w:rPr>
          <w:snapToGrid w:val="0"/>
        </w:rPr>
        <w:t>来文提交人</w:t>
      </w:r>
      <w:r w:rsidRPr="00964EFC">
        <w:rPr>
          <w:rFonts w:hint="eastAsia"/>
          <w:snapToGrid w:val="0"/>
        </w:rPr>
        <w:t>和缔约国</w:t>
      </w:r>
      <w:r w:rsidRPr="00964EFC">
        <w:rPr>
          <w:snapToGrid w:val="0"/>
        </w:rPr>
        <w:t>提供的全部书面资料</w:t>
      </w:r>
      <w:r>
        <w:rPr>
          <w:rFonts w:hint="eastAsia"/>
          <w:snapToGrid w:val="0"/>
        </w:rPr>
        <w:t>，</w:t>
      </w:r>
    </w:p>
    <w:p w:rsidR="0037421F" w:rsidRPr="00140C55" w:rsidRDefault="0037421F" w:rsidP="0037421F">
      <w:pPr>
        <w:pStyle w:val="SingleTxt"/>
        <w:rPr>
          <w:snapToGrid w:val="0"/>
        </w:rPr>
      </w:pPr>
      <w:r w:rsidRPr="00140C55">
        <w:rPr>
          <w:snapToGrid w:val="0"/>
        </w:rPr>
        <w:tab/>
      </w:r>
      <w:r w:rsidRPr="006F432B">
        <w:rPr>
          <w:rFonts w:ascii="楷体" w:eastAsia="楷体" w:hAnsi="楷体" w:hint="eastAsia"/>
          <w:snapToGrid w:val="0"/>
        </w:rPr>
        <w:t>通过</w:t>
      </w:r>
      <w:r w:rsidRPr="00140C55">
        <w:rPr>
          <w:rFonts w:hint="eastAsia"/>
          <w:snapToGrid w:val="0"/>
        </w:rPr>
        <w:t>以下</w:t>
      </w:r>
      <w:r>
        <w:rPr>
          <w:rFonts w:hint="eastAsia"/>
          <w:snapToGrid w:val="0"/>
        </w:rPr>
        <w:t>：</w:t>
      </w:r>
    </w:p>
    <w:p w:rsidR="003C2F62" w:rsidRPr="003C2F62" w:rsidRDefault="003C2F62" w:rsidP="003C2F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7421F" w:rsidRPr="006F432B" w:rsidRDefault="0037421F" w:rsidP="006F432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sz w:val="10"/>
        </w:rPr>
      </w:pPr>
      <w:r w:rsidRPr="006F432B">
        <w:tab/>
      </w:r>
      <w:r w:rsidRPr="006F432B">
        <w:tab/>
      </w:r>
      <w:r w:rsidRPr="006F432B">
        <w:rPr>
          <w:snapToGrid w:val="0"/>
        </w:rPr>
        <w:t>根据《任择议定书》第五条第4款</w:t>
      </w:r>
      <w:r w:rsidRPr="006F432B">
        <w:rPr>
          <w:rFonts w:hint="eastAsia"/>
          <w:snapToGrid w:val="0"/>
        </w:rPr>
        <w:t>提出的意见</w:t>
      </w:r>
    </w:p>
    <w:p w:rsidR="006F432B" w:rsidRPr="006F432B" w:rsidRDefault="006F432B" w:rsidP="006F432B">
      <w:pPr>
        <w:pStyle w:val="SingleTxt"/>
        <w:spacing w:after="0" w:line="120" w:lineRule="exact"/>
        <w:rPr>
          <w:snapToGrid w:val="0"/>
          <w:sz w:val="10"/>
        </w:rPr>
      </w:pPr>
    </w:p>
    <w:p w:rsidR="006F432B" w:rsidRPr="006F432B" w:rsidRDefault="006F432B" w:rsidP="006F432B">
      <w:pPr>
        <w:pStyle w:val="SingleTxt"/>
        <w:spacing w:after="0" w:line="120" w:lineRule="exact"/>
        <w:rPr>
          <w:snapToGrid w:val="0"/>
          <w:sz w:val="10"/>
        </w:rPr>
      </w:pPr>
    </w:p>
    <w:p w:rsidR="0037421F" w:rsidRPr="003F4D43" w:rsidRDefault="0037421F" w:rsidP="006F432B">
      <w:pPr>
        <w:pStyle w:val="SingleTxt"/>
        <w:rPr>
          <w:snapToGrid w:val="0"/>
        </w:rPr>
      </w:pPr>
      <w:r>
        <w:rPr>
          <w:snapToGrid w:val="0"/>
        </w:rPr>
        <w:t>1.</w:t>
      </w:r>
      <w:r w:rsidR="006F432B">
        <w:rPr>
          <w:rFonts w:hint="eastAsia"/>
          <w:snapToGrid w:val="0"/>
        </w:rPr>
        <w:t xml:space="preserve">  </w:t>
      </w:r>
      <w:r w:rsidRPr="00AA2256">
        <w:rPr>
          <w:rFonts w:hint="eastAsia"/>
          <w:snapToGrid w:val="0"/>
        </w:rPr>
        <w:t>来文的提交人是</w:t>
      </w:r>
      <w:r w:rsidRPr="00AA2256">
        <w:rPr>
          <w:snapToGrid w:val="0"/>
        </w:rPr>
        <w:t>Pavel Kozlo</w:t>
      </w:r>
      <w:r>
        <w:rPr>
          <w:snapToGrid w:val="0"/>
        </w:rPr>
        <w:t xml:space="preserve">v, </w:t>
      </w:r>
      <w:r w:rsidRPr="00AA2256">
        <w:rPr>
          <w:rFonts w:hint="eastAsia"/>
          <w:snapToGrid w:val="0"/>
        </w:rPr>
        <w:t>1936</w:t>
      </w:r>
      <w:r w:rsidRPr="00AA2256">
        <w:rPr>
          <w:rFonts w:hint="eastAsia"/>
          <w:snapToGrid w:val="0"/>
        </w:rPr>
        <w:t>年</w:t>
      </w:r>
      <w:r>
        <w:rPr>
          <w:rFonts w:hint="eastAsia"/>
          <w:snapToGrid w:val="0"/>
        </w:rPr>
        <w:t>出生</w:t>
      </w:r>
      <w:r w:rsidRPr="00AA2256">
        <w:rPr>
          <w:rFonts w:hint="eastAsia"/>
          <w:snapToGrid w:val="0"/>
        </w:rPr>
        <w:t>、</w:t>
      </w:r>
      <w:r w:rsidRPr="00AA2256">
        <w:rPr>
          <w:snapToGrid w:val="0"/>
        </w:rPr>
        <w:t>Valery Ilyas</w:t>
      </w:r>
      <w:r>
        <w:rPr>
          <w:snapToGrid w:val="0"/>
        </w:rPr>
        <w:t xml:space="preserve">h, </w:t>
      </w:r>
      <w:r w:rsidRPr="00AA2256">
        <w:rPr>
          <w:rFonts w:hint="eastAsia"/>
          <w:snapToGrid w:val="0"/>
        </w:rPr>
        <w:t>1951</w:t>
      </w:r>
      <w:r w:rsidRPr="00AA2256">
        <w:rPr>
          <w:rFonts w:hint="eastAsia"/>
          <w:snapToGrid w:val="0"/>
        </w:rPr>
        <w:t>年</w:t>
      </w:r>
      <w:r>
        <w:rPr>
          <w:rFonts w:hint="eastAsia"/>
          <w:snapToGrid w:val="0"/>
        </w:rPr>
        <w:t>出生</w:t>
      </w:r>
      <w:r w:rsidRPr="00AA2256">
        <w:rPr>
          <w:rFonts w:hint="eastAsia"/>
          <w:snapToGrid w:val="0"/>
        </w:rPr>
        <w:t>、</w:t>
      </w:r>
      <w:r w:rsidRPr="00AA2256">
        <w:rPr>
          <w:snapToGrid w:val="0"/>
        </w:rPr>
        <w:t>Sergei Pstyg</w:t>
      </w:r>
      <w:r>
        <w:rPr>
          <w:snapToGrid w:val="0"/>
        </w:rPr>
        <w:t xml:space="preserve">a, </w:t>
      </w:r>
      <w:r w:rsidRPr="00AA2256">
        <w:rPr>
          <w:rFonts w:hint="eastAsia"/>
          <w:snapToGrid w:val="0"/>
        </w:rPr>
        <w:t>1976</w:t>
      </w:r>
      <w:r w:rsidRPr="00AA2256">
        <w:rPr>
          <w:rFonts w:hint="eastAsia"/>
          <w:snapToGrid w:val="0"/>
        </w:rPr>
        <w:t>年</w:t>
      </w:r>
      <w:r>
        <w:rPr>
          <w:rFonts w:hint="eastAsia"/>
          <w:snapToGrid w:val="0"/>
        </w:rPr>
        <w:t>出生</w:t>
      </w:r>
      <w:r w:rsidRPr="00AA2256">
        <w:rPr>
          <w:rFonts w:hint="eastAsia"/>
          <w:snapToGrid w:val="0"/>
        </w:rPr>
        <w:t>、</w:t>
      </w:r>
      <w:r w:rsidRPr="00AA2256">
        <w:rPr>
          <w:snapToGrid w:val="0"/>
        </w:rPr>
        <w:t>Marat Brashk</w:t>
      </w:r>
      <w:r>
        <w:rPr>
          <w:snapToGrid w:val="0"/>
        </w:rPr>
        <w:t xml:space="preserve">o, </w:t>
      </w:r>
      <w:r w:rsidRPr="00AA2256">
        <w:rPr>
          <w:rFonts w:hint="eastAsia"/>
          <w:snapToGrid w:val="0"/>
        </w:rPr>
        <w:t>1970</w:t>
      </w:r>
      <w:r w:rsidRPr="00AA2256">
        <w:rPr>
          <w:rFonts w:hint="eastAsia"/>
          <w:snapToGrid w:val="0"/>
        </w:rPr>
        <w:t>年</w:t>
      </w:r>
      <w:r>
        <w:rPr>
          <w:rFonts w:hint="eastAsia"/>
          <w:snapToGrid w:val="0"/>
        </w:rPr>
        <w:t>出生</w:t>
      </w:r>
      <w:r w:rsidRPr="00AA2256">
        <w:rPr>
          <w:rFonts w:hint="eastAsia"/>
          <w:snapToGrid w:val="0"/>
        </w:rPr>
        <w:t>和</w:t>
      </w:r>
      <w:r w:rsidRPr="00AA2256">
        <w:rPr>
          <w:snapToGrid w:val="0"/>
        </w:rPr>
        <w:t>Raman Kislia</w:t>
      </w:r>
      <w:r>
        <w:rPr>
          <w:snapToGrid w:val="0"/>
        </w:rPr>
        <w:t xml:space="preserve">k, </w:t>
      </w:r>
      <w:r w:rsidRPr="00AA2256">
        <w:rPr>
          <w:rFonts w:hint="eastAsia"/>
          <w:snapToGrid w:val="0"/>
        </w:rPr>
        <w:t>1975</w:t>
      </w:r>
      <w:r w:rsidRPr="00AA2256">
        <w:rPr>
          <w:rFonts w:hint="eastAsia"/>
          <w:snapToGrid w:val="0"/>
        </w:rPr>
        <w:t>年</w:t>
      </w:r>
      <w:r>
        <w:rPr>
          <w:rFonts w:hint="eastAsia"/>
          <w:snapToGrid w:val="0"/>
        </w:rPr>
        <w:t>出生，</w:t>
      </w:r>
      <w:r w:rsidRPr="00AA2256">
        <w:rPr>
          <w:rFonts w:hint="eastAsia"/>
          <w:snapToGrid w:val="0"/>
        </w:rPr>
        <w:t>全部为白俄罗斯国民。他们声称是白俄罗斯违反《公民权利和政治权利国际公约》第十四条第</w:t>
      </w:r>
      <w:r w:rsidRPr="00AA2256">
        <w:rPr>
          <w:rFonts w:hint="eastAsia"/>
          <w:snapToGrid w:val="0"/>
        </w:rPr>
        <w:t>1</w:t>
      </w:r>
      <w:r w:rsidRPr="00AA2256">
        <w:rPr>
          <w:rFonts w:hint="eastAsia"/>
          <w:snapToGrid w:val="0"/>
        </w:rPr>
        <w:t>款、第十九条第</w:t>
      </w:r>
      <w:r w:rsidRPr="00AA2256">
        <w:rPr>
          <w:rFonts w:hint="eastAsia"/>
          <w:snapToGrid w:val="0"/>
        </w:rPr>
        <w:t>2</w:t>
      </w:r>
      <w:r w:rsidRPr="00AA2256">
        <w:rPr>
          <w:rFonts w:hint="eastAsia"/>
          <w:snapToGrid w:val="0"/>
        </w:rPr>
        <w:t>款、第二十一条和第二十六条</w:t>
      </w:r>
      <w:r>
        <w:rPr>
          <w:rFonts w:hint="eastAsia"/>
          <w:snapToGrid w:val="0"/>
        </w:rPr>
        <w:t>的</w:t>
      </w:r>
      <w:r w:rsidRPr="00AA2256">
        <w:rPr>
          <w:rFonts w:hint="eastAsia"/>
          <w:snapToGrid w:val="0"/>
        </w:rPr>
        <w:t>受害者。</w:t>
      </w:r>
      <w:r w:rsidRPr="00B167E9">
        <w:rPr>
          <w:rStyle w:val="a3"/>
        </w:rPr>
        <w:footnoteReference w:id="2"/>
      </w:r>
      <w:r w:rsidR="00E655FD">
        <w:rPr>
          <w:rFonts w:hint="eastAsia"/>
          <w:snapToGrid w:val="0"/>
        </w:rPr>
        <w:t xml:space="preserve"> </w:t>
      </w:r>
      <w:r w:rsidRPr="00AA2256">
        <w:rPr>
          <w:snapToGrid w:val="0"/>
        </w:rPr>
        <w:t>Raman Kisliak</w:t>
      </w:r>
      <w:r>
        <w:rPr>
          <w:rFonts w:hint="eastAsia"/>
          <w:snapToGrid w:val="0"/>
        </w:rPr>
        <w:t>以自己的名义</w:t>
      </w:r>
      <w:r w:rsidRPr="00AA2256">
        <w:rPr>
          <w:rFonts w:hint="eastAsia"/>
          <w:snapToGrid w:val="0"/>
        </w:rPr>
        <w:t>提交</w:t>
      </w:r>
      <w:r>
        <w:rPr>
          <w:rFonts w:hint="eastAsia"/>
          <w:snapToGrid w:val="0"/>
        </w:rPr>
        <w:t>来文，</w:t>
      </w:r>
      <w:r w:rsidRPr="00AA2256">
        <w:rPr>
          <w:rFonts w:hint="eastAsia"/>
          <w:snapToGrid w:val="0"/>
        </w:rPr>
        <w:t>他也</w:t>
      </w:r>
      <w:r>
        <w:rPr>
          <w:rFonts w:hint="eastAsia"/>
          <w:snapToGrid w:val="0"/>
        </w:rPr>
        <w:t>充当</w:t>
      </w:r>
      <w:r w:rsidRPr="00AA2256">
        <w:rPr>
          <w:rFonts w:hint="eastAsia"/>
          <w:snapToGrid w:val="0"/>
        </w:rPr>
        <w:t>其他四</w:t>
      </w:r>
      <w:r>
        <w:rPr>
          <w:rFonts w:hint="eastAsia"/>
          <w:snapToGrid w:val="0"/>
        </w:rPr>
        <w:t>位</w:t>
      </w:r>
      <w:r w:rsidRPr="00AA2256">
        <w:rPr>
          <w:rFonts w:hint="eastAsia"/>
          <w:snapToGrid w:val="0"/>
        </w:rPr>
        <w:t>提交人</w:t>
      </w:r>
      <w:r>
        <w:rPr>
          <w:rFonts w:hint="eastAsia"/>
          <w:snapToGrid w:val="0"/>
        </w:rPr>
        <w:t>的</w:t>
      </w:r>
      <w:r w:rsidRPr="00AA2256">
        <w:rPr>
          <w:rFonts w:hint="eastAsia"/>
          <w:snapToGrid w:val="0"/>
        </w:rPr>
        <w:t>律</w:t>
      </w:r>
      <w:r>
        <w:rPr>
          <w:rFonts w:hint="eastAsia"/>
          <w:snapToGrid w:val="0"/>
        </w:rPr>
        <w:t>师</w:t>
      </w:r>
      <w:r w:rsidRPr="00AA2256">
        <w:rPr>
          <w:rFonts w:hint="eastAsia"/>
          <w:snapToGrid w:val="0"/>
        </w:rPr>
        <w:t>。</w:t>
      </w:r>
    </w:p>
    <w:p w:rsidR="003C2F62" w:rsidRPr="003C2F62" w:rsidRDefault="003C2F62" w:rsidP="003C2F6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napToGrid w:val="0"/>
          <w:sz w:val="10"/>
        </w:rPr>
      </w:pPr>
    </w:p>
    <w:p w:rsidR="0037421F" w:rsidRPr="006F432B" w:rsidRDefault="006F432B" w:rsidP="006F43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sz w:val="10"/>
        </w:rPr>
      </w:pPr>
      <w:r>
        <w:rPr>
          <w:rFonts w:hint="eastAsia"/>
          <w:snapToGrid w:val="0"/>
        </w:rPr>
        <w:tab/>
      </w:r>
      <w:r>
        <w:rPr>
          <w:rFonts w:hint="eastAsia"/>
          <w:snapToGrid w:val="0"/>
        </w:rPr>
        <w:tab/>
      </w:r>
      <w:r w:rsidR="0037421F" w:rsidRPr="00654D91">
        <w:rPr>
          <w:snapToGrid w:val="0"/>
        </w:rPr>
        <w:t>提交人陈述的事实</w:t>
      </w:r>
    </w:p>
    <w:p w:rsidR="006F432B" w:rsidRPr="006F432B" w:rsidRDefault="006F432B" w:rsidP="006F432B">
      <w:pPr>
        <w:pStyle w:val="SingleTxt"/>
        <w:spacing w:after="0" w:line="120" w:lineRule="exact"/>
        <w:rPr>
          <w:sz w:val="10"/>
        </w:rPr>
      </w:pPr>
    </w:p>
    <w:p w:rsidR="0037421F" w:rsidRPr="00B01360" w:rsidRDefault="0037421F" w:rsidP="006F432B">
      <w:pPr>
        <w:pStyle w:val="SingleTxt"/>
      </w:pPr>
      <w:r>
        <w:t>2.</w:t>
      </w:r>
      <w:r w:rsidRPr="008E2F54">
        <w:t>1</w:t>
      </w:r>
      <w:r w:rsidR="006F432B">
        <w:rPr>
          <w:rFonts w:hint="eastAsia"/>
        </w:rPr>
        <w:t xml:space="preserve">  </w:t>
      </w:r>
      <w:r w:rsidRPr="008E2F54">
        <w:rPr>
          <w:rFonts w:hint="eastAsia"/>
          <w:snapToGrid w:val="0"/>
        </w:rPr>
        <w:t>2009</w:t>
      </w:r>
      <w:r w:rsidRPr="008E2F54">
        <w:rPr>
          <w:rFonts w:hint="eastAsia"/>
          <w:snapToGrid w:val="0"/>
        </w:rPr>
        <w:t>年</w:t>
      </w:r>
      <w:r w:rsidRPr="008E2F54">
        <w:rPr>
          <w:rFonts w:hint="eastAsia"/>
          <w:snapToGrid w:val="0"/>
        </w:rPr>
        <w:t>8</w:t>
      </w:r>
      <w:r w:rsidRPr="008E2F54">
        <w:rPr>
          <w:rFonts w:hint="eastAsia"/>
          <w:snapToGrid w:val="0"/>
        </w:rPr>
        <w:t>月</w:t>
      </w:r>
      <w:r w:rsidRPr="008E2F54">
        <w:rPr>
          <w:rFonts w:hint="eastAsia"/>
          <w:snapToGrid w:val="0"/>
        </w:rPr>
        <w:t>28</w:t>
      </w:r>
      <w:r w:rsidRPr="008E2F54">
        <w:rPr>
          <w:rFonts w:hint="eastAsia"/>
          <w:snapToGrid w:val="0"/>
        </w:rPr>
        <w:t>日</w:t>
      </w:r>
      <w:r>
        <w:rPr>
          <w:rFonts w:hint="eastAsia"/>
          <w:snapToGrid w:val="0"/>
        </w:rPr>
        <w:t>，</w:t>
      </w:r>
      <w:r w:rsidRPr="008E2F54">
        <w:rPr>
          <w:rFonts w:hint="eastAsia"/>
          <w:snapToGrid w:val="0"/>
        </w:rPr>
        <w:t>第一</w:t>
      </w:r>
      <w:r>
        <w:rPr>
          <w:rFonts w:hint="eastAsia"/>
          <w:snapToGrid w:val="0"/>
        </w:rPr>
        <w:t>位</w:t>
      </w:r>
      <w:r w:rsidRPr="008E2F54">
        <w:rPr>
          <w:rFonts w:hint="eastAsia"/>
          <w:snapToGrid w:val="0"/>
        </w:rPr>
        <w:t>提交人</w:t>
      </w:r>
      <w:r w:rsidRPr="008E2F54">
        <w:rPr>
          <w:snapToGrid w:val="0"/>
        </w:rPr>
        <w:t>Pavel Kozlov</w:t>
      </w:r>
      <w:r w:rsidRPr="00524300">
        <w:rPr>
          <w:snapToGrid w:val="0"/>
        </w:rPr>
        <w:t>向布列斯特市执行委员会提出申请</w:t>
      </w:r>
      <w:r>
        <w:rPr>
          <w:snapToGrid w:val="0"/>
        </w:rPr>
        <w:t>，</w:t>
      </w:r>
      <w:r w:rsidRPr="00524300">
        <w:rPr>
          <w:snapToGrid w:val="0"/>
        </w:rPr>
        <w:t>要求</w:t>
      </w:r>
      <w:r>
        <w:rPr>
          <w:rFonts w:hint="eastAsia"/>
          <w:snapToGrid w:val="0"/>
        </w:rPr>
        <w:t>于</w:t>
      </w:r>
      <w:smartTag w:uri="urn:schemas-microsoft-com:office:smarttags" w:element="chsdate">
        <w:smartTagPr>
          <w:attr w:name="Year" w:val="2009"/>
          <w:attr w:name="Month" w:val="9"/>
          <w:attr w:name="Day" w:val="27"/>
          <w:attr w:name="IsLunarDate" w:val="False"/>
          <w:attr w:name="IsROCDate" w:val="False"/>
        </w:smartTagPr>
        <w:r w:rsidRPr="008E2F54">
          <w:rPr>
            <w:rFonts w:hint="eastAsia"/>
            <w:snapToGrid w:val="0"/>
          </w:rPr>
          <w:t>2009</w:t>
        </w:r>
        <w:r w:rsidRPr="008E2F54">
          <w:rPr>
            <w:rFonts w:hint="eastAsia"/>
            <w:snapToGrid w:val="0"/>
          </w:rPr>
          <w:t>年</w:t>
        </w:r>
        <w:r w:rsidRPr="008E2F54">
          <w:rPr>
            <w:rFonts w:hint="eastAsia"/>
            <w:snapToGrid w:val="0"/>
          </w:rPr>
          <w:t>9</w:t>
        </w:r>
        <w:r w:rsidRPr="008E2F54">
          <w:rPr>
            <w:rFonts w:hint="eastAsia"/>
            <w:snapToGrid w:val="0"/>
          </w:rPr>
          <w:t>月</w:t>
        </w:r>
        <w:r w:rsidRPr="008E2F54">
          <w:rPr>
            <w:rFonts w:hint="eastAsia"/>
            <w:snapToGrid w:val="0"/>
          </w:rPr>
          <w:t>27</w:t>
        </w:r>
        <w:r w:rsidRPr="008E2F54">
          <w:rPr>
            <w:rFonts w:hint="eastAsia"/>
            <w:snapToGrid w:val="0"/>
          </w:rPr>
          <w:t>日</w:t>
        </w:r>
      </w:smartTag>
      <w:r w:rsidRPr="008E2F54">
        <w:rPr>
          <w:rFonts w:hint="eastAsia"/>
          <w:snapToGrid w:val="0"/>
        </w:rPr>
        <w:t>举行</w:t>
      </w:r>
      <w:r>
        <w:rPr>
          <w:rFonts w:hint="eastAsia"/>
          <w:snapToGrid w:val="0"/>
        </w:rPr>
        <w:t>一次</w:t>
      </w:r>
      <w:r w:rsidRPr="008E2F54">
        <w:rPr>
          <w:rFonts w:hint="eastAsia"/>
          <w:snapToGrid w:val="0"/>
        </w:rPr>
        <w:t>“对国家官员冷漠”的</w:t>
      </w:r>
      <w:r>
        <w:rPr>
          <w:rFonts w:hint="eastAsia"/>
          <w:snapToGrid w:val="0"/>
        </w:rPr>
        <w:t>示威，</w:t>
      </w:r>
      <w:r w:rsidRPr="008E2F54">
        <w:rPr>
          <w:rFonts w:hint="eastAsia"/>
          <w:snapToGrid w:val="0"/>
        </w:rPr>
        <w:t>目的</w:t>
      </w:r>
      <w:r>
        <w:rPr>
          <w:rFonts w:hint="eastAsia"/>
          <w:snapToGrid w:val="0"/>
        </w:rPr>
        <w:t>是</w:t>
      </w:r>
      <w:r w:rsidRPr="008E2F54">
        <w:rPr>
          <w:rFonts w:hint="eastAsia"/>
          <w:snapToGrid w:val="0"/>
        </w:rPr>
        <w:t>提请</w:t>
      </w:r>
      <w:r w:rsidRPr="008E2F54">
        <w:rPr>
          <w:rFonts w:hint="eastAsia"/>
          <w:snapToGrid w:val="0"/>
        </w:rPr>
        <w:lastRenderedPageBreak/>
        <w:t>市民注意国家官员对公民</w:t>
      </w:r>
      <w:r>
        <w:rPr>
          <w:rFonts w:hint="eastAsia"/>
          <w:snapToGrid w:val="0"/>
        </w:rPr>
        <w:t>申诉</w:t>
      </w:r>
      <w:r w:rsidRPr="008E2F54">
        <w:rPr>
          <w:rFonts w:hint="eastAsia"/>
          <w:snapToGrid w:val="0"/>
        </w:rPr>
        <w:t>的冷漠态度</w:t>
      </w:r>
      <w:r>
        <w:rPr>
          <w:rFonts w:hint="eastAsia"/>
          <w:snapToGrid w:val="0"/>
        </w:rPr>
        <w:t>和</w:t>
      </w:r>
      <w:r w:rsidRPr="008E2F54">
        <w:rPr>
          <w:rFonts w:hint="eastAsia"/>
          <w:snapToGrid w:val="0"/>
        </w:rPr>
        <w:t>国家官员有系统地违反法律。在</w:t>
      </w:r>
      <w:r>
        <w:rPr>
          <w:rFonts w:hint="eastAsia"/>
          <w:snapToGrid w:val="0"/>
        </w:rPr>
        <w:t>其</w:t>
      </w:r>
      <w:r w:rsidRPr="008E2F54">
        <w:rPr>
          <w:rFonts w:hint="eastAsia"/>
          <w:snapToGrid w:val="0"/>
        </w:rPr>
        <w:t>申请</w:t>
      </w:r>
      <w:r>
        <w:rPr>
          <w:rFonts w:hint="eastAsia"/>
          <w:snapToGrid w:val="0"/>
        </w:rPr>
        <w:t>中，</w:t>
      </w:r>
      <w:r w:rsidRPr="008E2F54">
        <w:rPr>
          <w:snapToGrid w:val="0"/>
        </w:rPr>
        <w:t>Pavel Kozlov</w:t>
      </w:r>
      <w:r w:rsidRPr="008E2F54">
        <w:rPr>
          <w:rFonts w:hint="eastAsia"/>
          <w:snapToGrid w:val="0"/>
        </w:rPr>
        <w:t>先生</w:t>
      </w:r>
      <w:r>
        <w:rPr>
          <w:rFonts w:hint="eastAsia"/>
          <w:snapToGrid w:val="0"/>
        </w:rPr>
        <w:t>明确</w:t>
      </w:r>
      <w:r w:rsidRPr="008E2F54">
        <w:rPr>
          <w:rFonts w:hint="eastAsia"/>
          <w:snapToGrid w:val="0"/>
        </w:rPr>
        <w:t>指</w:t>
      </w:r>
      <w:r>
        <w:rPr>
          <w:rFonts w:hint="eastAsia"/>
          <w:snapToGrid w:val="0"/>
        </w:rPr>
        <w:t>出，示威</w:t>
      </w:r>
      <w:r w:rsidRPr="008E2F54">
        <w:rPr>
          <w:rFonts w:hint="eastAsia"/>
          <w:snapToGrid w:val="0"/>
        </w:rPr>
        <w:t>将由五人</w:t>
      </w:r>
      <w:r>
        <w:rPr>
          <w:rFonts w:hint="eastAsia"/>
          <w:snapToGrid w:val="0"/>
        </w:rPr>
        <w:t>(</w:t>
      </w:r>
      <w:r>
        <w:rPr>
          <w:rFonts w:hint="eastAsia"/>
          <w:snapToGrid w:val="0"/>
        </w:rPr>
        <w:t>本来文</w:t>
      </w:r>
      <w:r w:rsidRPr="008E2F54">
        <w:rPr>
          <w:rFonts w:hint="eastAsia"/>
          <w:snapToGrid w:val="0"/>
        </w:rPr>
        <w:t>的提交人</w:t>
      </w:r>
      <w:r>
        <w:rPr>
          <w:rFonts w:hint="eastAsia"/>
          <w:snapToGrid w:val="0"/>
        </w:rPr>
        <w:t>)</w:t>
      </w:r>
      <w:r>
        <w:rPr>
          <w:rFonts w:hint="eastAsia"/>
          <w:snapToGrid w:val="0"/>
        </w:rPr>
        <w:t>进行，</w:t>
      </w:r>
      <w:r w:rsidRPr="00524300">
        <w:rPr>
          <w:snapToGrid w:val="0"/>
        </w:rPr>
        <w:t>打算进行</w:t>
      </w:r>
      <w:r w:rsidRPr="00524300">
        <w:rPr>
          <w:rFonts w:hint="eastAsia"/>
          <w:snapToGrid w:val="0"/>
        </w:rPr>
        <w:t>示威</w:t>
      </w:r>
      <w:r w:rsidRPr="00524300">
        <w:rPr>
          <w:snapToGrid w:val="0"/>
        </w:rPr>
        <w:t>的地点</w:t>
      </w:r>
      <w:r>
        <w:rPr>
          <w:rFonts w:hint="eastAsia"/>
          <w:snapToGrid w:val="0"/>
        </w:rPr>
        <w:t>是</w:t>
      </w:r>
      <w:r w:rsidRPr="00524300">
        <w:rPr>
          <w:snapToGrid w:val="0"/>
        </w:rPr>
        <w:t>布列斯特果戈理大街的一个步行区</w:t>
      </w:r>
      <w:r w:rsidRPr="00524300">
        <w:rPr>
          <w:rFonts w:hint="eastAsia"/>
          <w:snapToGrid w:val="0"/>
        </w:rPr>
        <w:t>。</w:t>
      </w:r>
    </w:p>
    <w:p w:rsidR="0037421F" w:rsidRPr="00B01360" w:rsidRDefault="0037421F" w:rsidP="006F432B">
      <w:pPr>
        <w:pStyle w:val="SingleTxt"/>
      </w:pPr>
      <w:r>
        <w:t>2.</w:t>
      </w:r>
      <w:r w:rsidRPr="008E2F54">
        <w:t>2</w:t>
      </w:r>
      <w:r w:rsidR="006F432B">
        <w:rPr>
          <w:rFonts w:hint="eastAsia"/>
        </w:rPr>
        <w:t xml:space="preserve">  </w:t>
      </w:r>
      <w:r w:rsidRPr="008E2F54">
        <w:rPr>
          <w:snapToGrid w:val="0"/>
        </w:rPr>
        <w:t>2009</w:t>
      </w:r>
      <w:r w:rsidRPr="008E2F54">
        <w:rPr>
          <w:rFonts w:hint="eastAsia"/>
          <w:snapToGrid w:val="0"/>
        </w:rPr>
        <w:t>年</w:t>
      </w:r>
      <w:r w:rsidRPr="008E2F54">
        <w:rPr>
          <w:snapToGrid w:val="0"/>
        </w:rPr>
        <w:t>9</w:t>
      </w:r>
      <w:r w:rsidRPr="008E2F54">
        <w:rPr>
          <w:rFonts w:hint="eastAsia"/>
          <w:snapToGrid w:val="0"/>
        </w:rPr>
        <w:t>月</w:t>
      </w:r>
      <w:r w:rsidRPr="008E2F54">
        <w:rPr>
          <w:snapToGrid w:val="0"/>
        </w:rPr>
        <w:t>16</w:t>
      </w:r>
      <w:r w:rsidRPr="008E2F54">
        <w:rPr>
          <w:rFonts w:hint="eastAsia"/>
          <w:snapToGrid w:val="0"/>
        </w:rPr>
        <w:t>日</w:t>
      </w:r>
      <w:r>
        <w:rPr>
          <w:rFonts w:hint="eastAsia"/>
          <w:snapToGrid w:val="0"/>
        </w:rPr>
        <w:t>，</w:t>
      </w:r>
      <w:r w:rsidRPr="00295961">
        <w:rPr>
          <w:snapToGrid w:val="0"/>
        </w:rPr>
        <w:t>Kozlov</w:t>
      </w:r>
      <w:r w:rsidRPr="008E2F54">
        <w:rPr>
          <w:rFonts w:hint="eastAsia"/>
          <w:snapToGrid w:val="0"/>
        </w:rPr>
        <w:t>先生收到了</w:t>
      </w:r>
      <w:r>
        <w:rPr>
          <w:rFonts w:hint="eastAsia"/>
          <w:snapToGrid w:val="0"/>
        </w:rPr>
        <w:t>一封</w:t>
      </w:r>
      <w:r w:rsidRPr="008E2F54">
        <w:rPr>
          <w:rFonts w:hint="eastAsia"/>
          <w:snapToGrid w:val="0"/>
        </w:rPr>
        <w:t>日期为</w:t>
      </w:r>
      <w:smartTag w:uri="urn:schemas-microsoft-com:office:smarttags" w:element="chsdate">
        <w:smartTagPr>
          <w:attr w:name="Year" w:val="2009"/>
          <w:attr w:name="Month" w:val="9"/>
          <w:attr w:name="Day" w:val="14"/>
          <w:attr w:name="IsLunarDate" w:val="False"/>
          <w:attr w:name="IsROCDate" w:val="False"/>
        </w:smartTagPr>
        <w:r w:rsidRPr="008E2F54">
          <w:rPr>
            <w:snapToGrid w:val="0"/>
          </w:rPr>
          <w:t>2009</w:t>
        </w:r>
        <w:r w:rsidRPr="008E2F54">
          <w:rPr>
            <w:rFonts w:hint="eastAsia"/>
            <w:snapToGrid w:val="0"/>
          </w:rPr>
          <w:t>年</w:t>
        </w:r>
        <w:r w:rsidRPr="008E2F54">
          <w:rPr>
            <w:snapToGrid w:val="0"/>
          </w:rPr>
          <w:t>9</w:t>
        </w:r>
        <w:r w:rsidRPr="008E2F54">
          <w:rPr>
            <w:rFonts w:hint="eastAsia"/>
            <w:snapToGrid w:val="0"/>
          </w:rPr>
          <w:t>月</w:t>
        </w:r>
        <w:r w:rsidRPr="008E2F54">
          <w:rPr>
            <w:snapToGrid w:val="0"/>
          </w:rPr>
          <w:t>14</w:t>
        </w:r>
        <w:r w:rsidRPr="008E2F54">
          <w:rPr>
            <w:rFonts w:hint="eastAsia"/>
            <w:snapToGrid w:val="0"/>
          </w:rPr>
          <w:t>日</w:t>
        </w:r>
      </w:smartTag>
      <w:r>
        <w:rPr>
          <w:rFonts w:hint="eastAsia"/>
          <w:snapToGrid w:val="0"/>
        </w:rPr>
        <w:t>并由</w:t>
      </w:r>
      <w:r w:rsidRPr="00524300">
        <w:rPr>
          <w:snapToGrid w:val="0"/>
        </w:rPr>
        <w:t>布列斯特</w:t>
      </w:r>
      <w:r w:rsidRPr="008E2F54">
        <w:rPr>
          <w:rFonts w:hint="eastAsia"/>
          <w:snapToGrid w:val="0"/>
        </w:rPr>
        <w:t>市</w:t>
      </w:r>
      <w:r w:rsidRPr="00524300">
        <w:rPr>
          <w:snapToGrid w:val="0"/>
        </w:rPr>
        <w:t>执行委员会</w:t>
      </w:r>
      <w:r w:rsidRPr="008E2F54">
        <w:rPr>
          <w:rFonts w:hint="eastAsia"/>
          <w:snapToGrid w:val="0"/>
        </w:rPr>
        <w:t>常务副主席签署</w:t>
      </w:r>
      <w:r>
        <w:rPr>
          <w:rFonts w:hint="eastAsia"/>
          <w:snapToGrid w:val="0"/>
        </w:rPr>
        <w:t>的</w:t>
      </w:r>
      <w:r w:rsidRPr="00524300">
        <w:rPr>
          <w:snapToGrid w:val="0"/>
        </w:rPr>
        <w:t>布列斯特</w:t>
      </w:r>
      <w:r w:rsidRPr="008E2F54">
        <w:rPr>
          <w:rFonts w:hint="eastAsia"/>
          <w:snapToGrid w:val="0"/>
        </w:rPr>
        <w:t>市执行委员会的信</w:t>
      </w:r>
      <w:r>
        <w:rPr>
          <w:rFonts w:hint="eastAsia"/>
          <w:snapToGrid w:val="0"/>
        </w:rPr>
        <w:t>，</w:t>
      </w:r>
      <w:r w:rsidRPr="008E2F54">
        <w:rPr>
          <w:rFonts w:hint="eastAsia"/>
          <w:snapToGrid w:val="0"/>
        </w:rPr>
        <w:t>通知他</w:t>
      </w:r>
      <w:r w:rsidRPr="008E2F54">
        <w:rPr>
          <w:rFonts w:ascii="Cambria Math" w:hAnsi="Cambria Math" w:cs="Cambria Math"/>
          <w:snapToGrid w:val="0"/>
        </w:rPr>
        <w:t>​​</w:t>
      </w:r>
      <w:r>
        <w:rPr>
          <w:rFonts w:hint="eastAsia"/>
          <w:snapToGrid w:val="0"/>
        </w:rPr>
        <w:t>在希望</w:t>
      </w:r>
      <w:r w:rsidRPr="008E2F54">
        <w:rPr>
          <w:rFonts w:hint="eastAsia"/>
          <w:snapToGrid w:val="0"/>
        </w:rPr>
        <w:t>的</w:t>
      </w:r>
      <w:r>
        <w:rPr>
          <w:rFonts w:hint="eastAsia"/>
          <w:snapToGrid w:val="0"/>
        </w:rPr>
        <w:t>地点举行示威的申请被拒绝</w:t>
      </w:r>
      <w:r w:rsidRPr="008E2F54">
        <w:rPr>
          <w:rFonts w:hint="eastAsia"/>
          <w:snapToGrid w:val="0"/>
        </w:rPr>
        <w:t>。</w:t>
      </w:r>
      <w:r>
        <w:rPr>
          <w:rFonts w:hint="eastAsia"/>
          <w:snapToGrid w:val="0"/>
        </w:rPr>
        <w:t>信中</w:t>
      </w:r>
      <w:r w:rsidRPr="008E2F54">
        <w:rPr>
          <w:rFonts w:hint="eastAsia"/>
          <w:snapToGrid w:val="0"/>
        </w:rPr>
        <w:t>提到</w:t>
      </w:r>
      <w:r>
        <w:rPr>
          <w:rFonts w:hint="eastAsia"/>
          <w:snapToGrid w:val="0"/>
        </w:rPr>
        <w:t>了</w:t>
      </w:r>
      <w:r w:rsidRPr="00524300">
        <w:rPr>
          <w:snapToGrid w:val="0"/>
        </w:rPr>
        <w:t>布列斯特</w:t>
      </w:r>
      <w:r w:rsidRPr="008E2F54">
        <w:rPr>
          <w:rFonts w:hint="eastAsia"/>
          <w:snapToGrid w:val="0"/>
        </w:rPr>
        <w:t>市执行委员会</w:t>
      </w:r>
      <w:smartTag w:uri="urn:schemas-microsoft-com:office:smarttags" w:element="chsdate">
        <w:smartTagPr>
          <w:attr w:name="Year" w:val="2006"/>
          <w:attr w:name="Month" w:val="10"/>
          <w:attr w:name="Day" w:val="25"/>
          <w:attr w:name="IsLunarDate" w:val="False"/>
          <w:attr w:name="IsROCDate" w:val="False"/>
        </w:smartTagPr>
        <w:r w:rsidRPr="008E2F54">
          <w:rPr>
            <w:snapToGrid w:val="0"/>
          </w:rPr>
          <w:t>2006</w:t>
        </w:r>
        <w:r w:rsidRPr="008E2F54">
          <w:rPr>
            <w:rFonts w:hint="eastAsia"/>
            <w:snapToGrid w:val="0"/>
          </w:rPr>
          <w:t>年</w:t>
        </w:r>
        <w:r w:rsidRPr="008E2F54">
          <w:rPr>
            <w:snapToGrid w:val="0"/>
          </w:rPr>
          <w:t>10</w:t>
        </w:r>
        <w:r w:rsidRPr="008E2F54">
          <w:rPr>
            <w:rFonts w:hint="eastAsia"/>
            <w:snapToGrid w:val="0"/>
          </w:rPr>
          <w:t>月</w:t>
        </w:r>
        <w:r w:rsidRPr="008E2F54">
          <w:rPr>
            <w:snapToGrid w:val="0"/>
          </w:rPr>
          <w:t>25</w:t>
        </w:r>
        <w:r w:rsidRPr="008E2F54">
          <w:rPr>
            <w:rFonts w:hint="eastAsia"/>
            <w:snapToGrid w:val="0"/>
          </w:rPr>
          <w:t>日</w:t>
        </w:r>
      </w:smartTag>
      <w:r w:rsidRPr="008E2F54">
        <w:rPr>
          <w:rFonts w:hint="eastAsia"/>
          <w:snapToGrid w:val="0"/>
        </w:rPr>
        <w:t>的第</w:t>
      </w:r>
      <w:r w:rsidRPr="008E2F54">
        <w:rPr>
          <w:snapToGrid w:val="0"/>
        </w:rPr>
        <w:t>1715</w:t>
      </w:r>
      <w:r w:rsidRPr="008E2F54">
        <w:rPr>
          <w:rFonts w:hint="eastAsia"/>
          <w:snapToGrid w:val="0"/>
        </w:rPr>
        <w:t>号决定</w:t>
      </w:r>
      <w:r>
        <w:rPr>
          <w:rFonts w:hint="eastAsia"/>
          <w:snapToGrid w:val="0"/>
        </w:rPr>
        <w:t>(</w:t>
      </w:r>
      <w:r w:rsidRPr="00CF51DB">
        <w:rPr>
          <w:snapToGrid w:val="0"/>
        </w:rPr>
        <w:t>关于</w:t>
      </w:r>
      <w:r>
        <w:rPr>
          <w:rFonts w:hint="eastAsia"/>
          <w:snapToGrid w:val="0"/>
        </w:rPr>
        <w:t>确</w:t>
      </w:r>
      <w:r w:rsidRPr="00CF51DB">
        <w:rPr>
          <w:snapToGrid w:val="0"/>
        </w:rPr>
        <w:t>定在布列斯特举行公共集会的常设地点</w:t>
      </w:r>
      <w:r>
        <w:rPr>
          <w:rFonts w:hint="eastAsia"/>
          <w:snapToGrid w:val="0"/>
        </w:rPr>
        <w:t>)</w:t>
      </w:r>
      <w:r>
        <w:rPr>
          <w:rFonts w:hint="eastAsia"/>
          <w:snapToGrid w:val="0"/>
        </w:rPr>
        <w:t>，</w:t>
      </w:r>
      <w:r w:rsidRPr="0013007B">
        <w:rPr>
          <w:snapToGrid w:val="0"/>
        </w:rPr>
        <w:t>该决定</w:t>
      </w:r>
      <w:r>
        <w:rPr>
          <w:rFonts w:hint="eastAsia"/>
          <w:snapToGrid w:val="0"/>
        </w:rPr>
        <w:t>规</w:t>
      </w:r>
      <w:r w:rsidRPr="0013007B">
        <w:rPr>
          <w:snapToGrid w:val="0"/>
        </w:rPr>
        <w:t>定</w:t>
      </w:r>
      <w:r>
        <w:rPr>
          <w:snapToGrid w:val="0"/>
        </w:rPr>
        <w:t>，</w:t>
      </w:r>
      <w:r w:rsidRPr="0013007B">
        <w:rPr>
          <w:snapToGrid w:val="0"/>
        </w:rPr>
        <w:t>公共集会只能在</w:t>
      </w:r>
      <w:r w:rsidRPr="00524300">
        <w:rPr>
          <w:snapToGrid w:val="0"/>
        </w:rPr>
        <w:t>布列斯特</w:t>
      </w:r>
      <w:r>
        <w:rPr>
          <w:rFonts w:hint="eastAsia"/>
          <w:snapToGrid w:val="0"/>
        </w:rPr>
        <w:t>一个指定的地点即</w:t>
      </w:r>
      <w:r w:rsidRPr="0013007B">
        <w:rPr>
          <w:snapToGrid w:val="0"/>
        </w:rPr>
        <w:t>火车头体育场举行</w:t>
      </w:r>
      <w:r w:rsidRPr="008E2F54">
        <w:rPr>
          <w:rFonts w:hint="eastAsia"/>
          <w:snapToGrid w:val="0"/>
        </w:rPr>
        <w:t>。</w:t>
      </w:r>
      <w:r w:rsidRPr="00B167E9">
        <w:rPr>
          <w:rStyle w:val="a3"/>
        </w:rPr>
        <w:footnoteReference w:id="3"/>
      </w:r>
      <w:r w:rsidR="00CC428D">
        <w:rPr>
          <w:rFonts w:hint="eastAsia"/>
          <w:snapToGrid w:val="0"/>
        </w:rPr>
        <w:t xml:space="preserve"> </w:t>
      </w:r>
      <w:r w:rsidRPr="008E2F54">
        <w:rPr>
          <w:rFonts w:hint="eastAsia"/>
          <w:snapToGrid w:val="0"/>
        </w:rPr>
        <w:t>信中进一步指出</w:t>
      </w:r>
      <w:r>
        <w:rPr>
          <w:rFonts w:hint="eastAsia"/>
          <w:snapToGrid w:val="0"/>
        </w:rPr>
        <w:t>，该申请是根据</w:t>
      </w:r>
      <w:r w:rsidRPr="0013007B">
        <w:rPr>
          <w:snapToGrid w:val="0"/>
        </w:rPr>
        <w:t>《白俄罗斯共和国公共活动法》</w:t>
      </w:r>
      <w:r w:rsidRPr="008E2F54">
        <w:rPr>
          <w:rFonts w:hint="eastAsia"/>
          <w:snapToGrid w:val="0"/>
        </w:rPr>
        <w:t>第</w:t>
      </w:r>
      <w:r w:rsidRPr="008E2F54">
        <w:rPr>
          <w:snapToGrid w:val="0"/>
        </w:rPr>
        <w:t>6</w:t>
      </w:r>
      <w:r w:rsidRPr="008E2F54">
        <w:rPr>
          <w:rFonts w:hint="eastAsia"/>
          <w:snapToGrid w:val="0"/>
        </w:rPr>
        <w:t>条</w:t>
      </w:r>
      <w:r>
        <w:rPr>
          <w:rFonts w:hint="eastAsia"/>
          <w:snapToGrid w:val="0"/>
        </w:rPr>
        <w:t>而被</w:t>
      </w:r>
      <w:r w:rsidRPr="008E2F54">
        <w:rPr>
          <w:rFonts w:hint="eastAsia"/>
          <w:snapToGrid w:val="0"/>
        </w:rPr>
        <w:t>拒绝的。</w:t>
      </w:r>
    </w:p>
    <w:p w:rsidR="0037421F" w:rsidRPr="0096766E" w:rsidRDefault="0037421F" w:rsidP="006F432B">
      <w:pPr>
        <w:pStyle w:val="SingleTxt"/>
      </w:pPr>
      <w:r>
        <w:t>2.</w:t>
      </w:r>
      <w:r w:rsidRPr="0096766E">
        <w:t>3</w:t>
      </w:r>
      <w:r w:rsidR="006F432B">
        <w:rPr>
          <w:rFonts w:hint="eastAsia"/>
        </w:rPr>
        <w:t xml:space="preserve">  </w:t>
      </w:r>
      <w:r w:rsidRPr="0096766E">
        <w:rPr>
          <w:rFonts w:hint="eastAsia"/>
          <w:snapToGrid w:val="0"/>
        </w:rPr>
        <w:t>2009</w:t>
      </w:r>
      <w:r w:rsidRPr="0096766E">
        <w:rPr>
          <w:rFonts w:hint="eastAsia"/>
          <w:snapToGrid w:val="0"/>
        </w:rPr>
        <w:t>年</w:t>
      </w:r>
      <w:r w:rsidRPr="0096766E">
        <w:rPr>
          <w:rFonts w:hint="eastAsia"/>
          <w:snapToGrid w:val="0"/>
        </w:rPr>
        <w:t>10</w:t>
      </w:r>
      <w:r w:rsidRPr="0096766E">
        <w:rPr>
          <w:rFonts w:hint="eastAsia"/>
          <w:snapToGrid w:val="0"/>
        </w:rPr>
        <w:t>月</w:t>
      </w:r>
      <w:r w:rsidRPr="0096766E">
        <w:rPr>
          <w:rFonts w:hint="eastAsia"/>
          <w:snapToGrid w:val="0"/>
        </w:rPr>
        <w:t>15</w:t>
      </w:r>
      <w:r w:rsidRPr="0096766E">
        <w:rPr>
          <w:rFonts w:hint="eastAsia"/>
          <w:snapToGrid w:val="0"/>
        </w:rPr>
        <w:t>日</w:t>
      </w:r>
      <w:r>
        <w:rPr>
          <w:rFonts w:hint="eastAsia"/>
          <w:snapToGrid w:val="0"/>
        </w:rPr>
        <w:t>，</w:t>
      </w:r>
      <w:r w:rsidRPr="0096766E">
        <w:rPr>
          <w:rFonts w:hint="eastAsia"/>
          <w:snapToGrid w:val="0"/>
        </w:rPr>
        <w:t>提交人</w:t>
      </w:r>
      <w:r>
        <w:rPr>
          <w:rFonts w:hint="eastAsia"/>
          <w:snapToGrid w:val="0"/>
        </w:rPr>
        <w:t>就</w:t>
      </w:r>
      <w:r w:rsidRPr="00CF51DB">
        <w:rPr>
          <w:snapToGrid w:val="0"/>
        </w:rPr>
        <w:t>布列斯特</w:t>
      </w:r>
      <w:r w:rsidRPr="0096766E">
        <w:rPr>
          <w:rFonts w:hint="eastAsia"/>
          <w:snapToGrid w:val="0"/>
        </w:rPr>
        <w:t>市执行委员会副主席</w:t>
      </w:r>
      <w:smartTag w:uri="urn:schemas-microsoft-com:office:smarttags" w:element="chsdate">
        <w:smartTagPr>
          <w:attr w:name="Year" w:val="2009"/>
          <w:attr w:name="Month" w:val="9"/>
          <w:attr w:name="Day" w:val="14"/>
          <w:attr w:name="IsLunarDate" w:val="False"/>
          <w:attr w:name="IsROCDate" w:val="False"/>
        </w:smartTagPr>
        <w:r w:rsidRPr="0096766E">
          <w:rPr>
            <w:rFonts w:hint="eastAsia"/>
            <w:snapToGrid w:val="0"/>
          </w:rPr>
          <w:t>2009</w:t>
        </w:r>
        <w:r w:rsidRPr="0096766E">
          <w:rPr>
            <w:rFonts w:hint="eastAsia"/>
            <w:snapToGrid w:val="0"/>
          </w:rPr>
          <w:t>年</w:t>
        </w:r>
        <w:r w:rsidRPr="0096766E">
          <w:rPr>
            <w:rFonts w:hint="eastAsia"/>
            <w:snapToGrid w:val="0"/>
          </w:rPr>
          <w:t>9</w:t>
        </w:r>
        <w:r w:rsidRPr="0096766E">
          <w:rPr>
            <w:rFonts w:hint="eastAsia"/>
            <w:snapToGrid w:val="0"/>
          </w:rPr>
          <w:t>月</w:t>
        </w:r>
        <w:r w:rsidRPr="0096766E">
          <w:rPr>
            <w:rFonts w:hint="eastAsia"/>
            <w:snapToGrid w:val="0"/>
          </w:rPr>
          <w:t>14</w:t>
        </w:r>
        <w:r>
          <w:rPr>
            <w:rFonts w:hint="eastAsia"/>
            <w:snapToGrid w:val="0"/>
          </w:rPr>
          <w:t>日</w:t>
        </w:r>
      </w:smartTag>
      <w:r w:rsidRPr="0096766E">
        <w:rPr>
          <w:rFonts w:hint="eastAsia"/>
          <w:snapToGrid w:val="0"/>
        </w:rPr>
        <w:t>的决定</w:t>
      </w:r>
      <w:r>
        <w:rPr>
          <w:rFonts w:hint="eastAsia"/>
          <w:snapToGrid w:val="0"/>
        </w:rPr>
        <w:t>向</w:t>
      </w:r>
      <w:r w:rsidRPr="00CF51DB">
        <w:rPr>
          <w:snapToGrid w:val="0"/>
        </w:rPr>
        <w:t>布列斯特</w:t>
      </w:r>
      <w:r w:rsidRPr="0096766E">
        <w:rPr>
          <w:rFonts w:hint="eastAsia"/>
          <w:snapToGrid w:val="0"/>
        </w:rPr>
        <w:t>Leninsky</w:t>
      </w:r>
      <w:r w:rsidRPr="0096766E">
        <w:rPr>
          <w:rFonts w:hint="eastAsia"/>
          <w:snapToGrid w:val="0"/>
        </w:rPr>
        <w:t>区法院</w:t>
      </w:r>
      <w:r>
        <w:rPr>
          <w:rFonts w:hint="eastAsia"/>
          <w:snapToGrid w:val="0"/>
        </w:rPr>
        <w:t>提起上诉，</w:t>
      </w:r>
      <w:r w:rsidRPr="0096766E">
        <w:rPr>
          <w:rFonts w:hint="eastAsia"/>
          <w:snapToGrid w:val="0"/>
        </w:rPr>
        <w:t>声称这一决定侵犯了他们的言论自由</w:t>
      </w:r>
      <w:r>
        <w:rPr>
          <w:rFonts w:hint="eastAsia"/>
          <w:snapToGrid w:val="0"/>
        </w:rPr>
        <w:t>，</w:t>
      </w:r>
      <w:r w:rsidRPr="0096766E">
        <w:rPr>
          <w:rFonts w:hint="eastAsia"/>
          <w:snapToGrid w:val="0"/>
        </w:rPr>
        <w:t>构成</w:t>
      </w:r>
      <w:r>
        <w:rPr>
          <w:rFonts w:hint="eastAsia"/>
          <w:snapToGrid w:val="0"/>
        </w:rPr>
        <w:t>基于他们</w:t>
      </w:r>
      <w:r w:rsidRPr="0096766E">
        <w:rPr>
          <w:rFonts w:hint="eastAsia"/>
          <w:snapToGrid w:val="0"/>
        </w:rPr>
        <w:t>见</w:t>
      </w:r>
      <w:r>
        <w:rPr>
          <w:rFonts w:hint="eastAsia"/>
          <w:snapToGrid w:val="0"/>
        </w:rPr>
        <w:t>解</w:t>
      </w:r>
      <w:r w:rsidRPr="0096766E">
        <w:rPr>
          <w:rFonts w:hint="eastAsia"/>
          <w:snapToGrid w:val="0"/>
        </w:rPr>
        <w:t>的歧视。</w:t>
      </w:r>
      <w:r w:rsidRPr="0096766E">
        <w:rPr>
          <w:rFonts w:hint="eastAsia"/>
          <w:snapToGrid w:val="0"/>
        </w:rPr>
        <w:t>Leninsky</w:t>
      </w:r>
      <w:r w:rsidRPr="0096766E">
        <w:rPr>
          <w:rFonts w:hint="eastAsia"/>
          <w:snapToGrid w:val="0"/>
        </w:rPr>
        <w:t>区法院</w:t>
      </w:r>
      <w:r>
        <w:rPr>
          <w:rFonts w:hint="eastAsia"/>
          <w:snapToGrid w:val="0"/>
        </w:rPr>
        <w:t>于</w:t>
      </w:r>
      <w:smartTag w:uri="urn:schemas-microsoft-com:office:smarttags" w:element="chsdate">
        <w:smartTagPr>
          <w:attr w:name="Year" w:val="2009"/>
          <w:attr w:name="Month" w:val="11"/>
          <w:attr w:name="Day" w:val="6"/>
          <w:attr w:name="IsLunarDate" w:val="False"/>
          <w:attr w:name="IsROCDate" w:val="False"/>
        </w:smartTagPr>
        <w:r w:rsidRPr="0096766E">
          <w:rPr>
            <w:rFonts w:hint="eastAsia"/>
            <w:snapToGrid w:val="0"/>
          </w:rPr>
          <w:t>2009</w:t>
        </w:r>
        <w:r w:rsidRPr="0096766E">
          <w:rPr>
            <w:rFonts w:hint="eastAsia"/>
            <w:snapToGrid w:val="0"/>
          </w:rPr>
          <w:t>年</w:t>
        </w:r>
        <w:r w:rsidRPr="0096766E">
          <w:rPr>
            <w:rFonts w:hint="eastAsia"/>
            <w:snapToGrid w:val="0"/>
          </w:rPr>
          <w:t>11</w:t>
        </w:r>
        <w:r w:rsidRPr="0096766E">
          <w:rPr>
            <w:rFonts w:hint="eastAsia"/>
            <w:snapToGrid w:val="0"/>
          </w:rPr>
          <w:t>月</w:t>
        </w:r>
        <w:r w:rsidRPr="0096766E">
          <w:rPr>
            <w:rFonts w:hint="eastAsia"/>
            <w:snapToGrid w:val="0"/>
          </w:rPr>
          <w:t>6</w:t>
        </w:r>
        <w:r>
          <w:rPr>
            <w:rFonts w:hint="eastAsia"/>
            <w:snapToGrid w:val="0"/>
          </w:rPr>
          <w:t>日</w:t>
        </w:r>
      </w:smartTag>
      <w:r w:rsidRPr="0096766E">
        <w:rPr>
          <w:rFonts w:hint="eastAsia"/>
          <w:snapToGrid w:val="0"/>
        </w:rPr>
        <w:t>和</w:t>
      </w:r>
      <w:r w:rsidRPr="0096766E">
        <w:rPr>
          <w:rFonts w:hint="eastAsia"/>
          <w:snapToGrid w:val="0"/>
        </w:rPr>
        <w:t>9</w:t>
      </w:r>
      <w:r>
        <w:rPr>
          <w:rFonts w:hint="eastAsia"/>
          <w:snapToGrid w:val="0"/>
        </w:rPr>
        <w:t>日</w:t>
      </w:r>
      <w:r w:rsidRPr="0096766E">
        <w:rPr>
          <w:rFonts w:hint="eastAsia"/>
          <w:snapToGrid w:val="0"/>
        </w:rPr>
        <w:t>举行公开听证会</w:t>
      </w:r>
      <w:r>
        <w:rPr>
          <w:rFonts w:hint="eastAsia"/>
          <w:snapToGrid w:val="0"/>
        </w:rPr>
        <w:t>，在</w:t>
      </w:r>
      <w:r w:rsidRPr="0096766E">
        <w:rPr>
          <w:rFonts w:hint="eastAsia"/>
          <w:snapToGrid w:val="0"/>
        </w:rPr>
        <w:t>听证</w:t>
      </w:r>
      <w:r>
        <w:rPr>
          <w:rFonts w:hint="eastAsia"/>
          <w:snapToGrid w:val="0"/>
        </w:rPr>
        <w:t>期间，</w:t>
      </w:r>
      <w:r w:rsidRPr="0096766E">
        <w:rPr>
          <w:rFonts w:hint="eastAsia"/>
          <w:snapToGrid w:val="0"/>
        </w:rPr>
        <w:t>提交人</w:t>
      </w:r>
      <w:r>
        <w:rPr>
          <w:rFonts w:hint="eastAsia"/>
          <w:snapToGrid w:val="0"/>
        </w:rPr>
        <w:t>请求</w:t>
      </w:r>
      <w:r w:rsidRPr="0096766E">
        <w:rPr>
          <w:rFonts w:hint="eastAsia"/>
          <w:snapToGrid w:val="0"/>
        </w:rPr>
        <w:t>传唤布</w:t>
      </w:r>
      <w:r>
        <w:rPr>
          <w:rFonts w:hint="eastAsia"/>
          <w:snapToGrid w:val="0"/>
        </w:rPr>
        <w:t>列</w:t>
      </w:r>
      <w:r w:rsidRPr="0096766E">
        <w:rPr>
          <w:rFonts w:hint="eastAsia"/>
          <w:snapToGrid w:val="0"/>
        </w:rPr>
        <w:t>斯特市执行委员会的官员作证。法院拒绝了他们的请求</w:t>
      </w:r>
      <w:r>
        <w:rPr>
          <w:rFonts w:hint="eastAsia"/>
          <w:snapToGrid w:val="0"/>
        </w:rPr>
        <w:t>，</w:t>
      </w:r>
      <w:r w:rsidRPr="0096766E">
        <w:rPr>
          <w:rFonts w:hint="eastAsia"/>
          <w:snapToGrid w:val="0"/>
        </w:rPr>
        <w:t>并指出</w:t>
      </w:r>
      <w:r>
        <w:rPr>
          <w:rFonts w:hint="eastAsia"/>
          <w:snapToGrid w:val="0"/>
        </w:rPr>
        <w:t>，</w:t>
      </w:r>
      <w:r w:rsidRPr="0096766E">
        <w:rPr>
          <w:rFonts w:hint="eastAsia"/>
          <w:snapToGrid w:val="0"/>
        </w:rPr>
        <w:t>布</w:t>
      </w:r>
      <w:r>
        <w:rPr>
          <w:rFonts w:hint="eastAsia"/>
          <w:snapToGrid w:val="0"/>
        </w:rPr>
        <w:t>列</w:t>
      </w:r>
      <w:r w:rsidRPr="0096766E">
        <w:rPr>
          <w:rFonts w:hint="eastAsia"/>
          <w:snapToGrid w:val="0"/>
        </w:rPr>
        <w:t>斯特市执行委员会</w:t>
      </w:r>
      <w:r>
        <w:rPr>
          <w:rFonts w:hint="eastAsia"/>
          <w:snapToGrid w:val="0"/>
        </w:rPr>
        <w:t>已被</w:t>
      </w:r>
      <w:r w:rsidRPr="0096766E">
        <w:rPr>
          <w:rFonts w:hint="eastAsia"/>
          <w:snapToGrid w:val="0"/>
        </w:rPr>
        <w:t>充</w:t>
      </w:r>
      <w:r>
        <w:rPr>
          <w:rFonts w:hint="eastAsia"/>
          <w:snapToGrid w:val="0"/>
        </w:rPr>
        <w:t>分代表</w:t>
      </w:r>
      <w:r w:rsidRPr="0096766E">
        <w:rPr>
          <w:rFonts w:hint="eastAsia"/>
          <w:snapToGrid w:val="0"/>
        </w:rPr>
        <w:t>。提交人的上诉</w:t>
      </w:r>
      <w:r>
        <w:rPr>
          <w:rFonts w:hint="eastAsia"/>
          <w:snapToGrid w:val="0"/>
        </w:rPr>
        <w:t>于</w:t>
      </w:r>
      <w:smartTag w:uri="urn:schemas-microsoft-com:office:smarttags" w:element="chsdate">
        <w:smartTagPr>
          <w:attr w:name="Year" w:val="2009"/>
          <w:attr w:name="Month" w:val="11"/>
          <w:attr w:name="Day" w:val="9"/>
          <w:attr w:name="IsLunarDate" w:val="False"/>
          <w:attr w:name="IsROCDate" w:val="False"/>
        </w:smartTagPr>
        <w:r w:rsidRPr="0096766E">
          <w:rPr>
            <w:rFonts w:hint="eastAsia"/>
            <w:snapToGrid w:val="0"/>
          </w:rPr>
          <w:t>2009</w:t>
        </w:r>
        <w:r w:rsidRPr="0096766E">
          <w:rPr>
            <w:rFonts w:hint="eastAsia"/>
            <w:snapToGrid w:val="0"/>
          </w:rPr>
          <w:t>年</w:t>
        </w:r>
        <w:r w:rsidRPr="0096766E">
          <w:rPr>
            <w:rFonts w:hint="eastAsia"/>
            <w:snapToGrid w:val="0"/>
          </w:rPr>
          <w:t>11</w:t>
        </w:r>
        <w:r w:rsidRPr="0096766E">
          <w:rPr>
            <w:rFonts w:hint="eastAsia"/>
            <w:snapToGrid w:val="0"/>
          </w:rPr>
          <w:t>月</w:t>
        </w:r>
        <w:r w:rsidRPr="0096766E">
          <w:rPr>
            <w:rFonts w:hint="eastAsia"/>
            <w:snapToGrid w:val="0"/>
          </w:rPr>
          <w:t>9</w:t>
        </w:r>
        <w:r w:rsidRPr="0096766E">
          <w:rPr>
            <w:rFonts w:hint="eastAsia"/>
            <w:snapToGrid w:val="0"/>
          </w:rPr>
          <w:t>日</w:t>
        </w:r>
      </w:smartTag>
      <w:r w:rsidRPr="0096766E">
        <w:rPr>
          <w:rFonts w:hint="eastAsia"/>
          <w:snapToGrid w:val="0"/>
        </w:rPr>
        <w:t>被驳回。</w:t>
      </w:r>
    </w:p>
    <w:p w:rsidR="0037421F" w:rsidRPr="004C40B6" w:rsidRDefault="0037421F" w:rsidP="006F432B">
      <w:pPr>
        <w:pStyle w:val="SingleTxt"/>
      </w:pPr>
      <w:r>
        <w:t>2.</w:t>
      </w:r>
      <w:r w:rsidRPr="008E2F54">
        <w:t>4</w:t>
      </w:r>
      <w:r w:rsidR="006F432B">
        <w:rPr>
          <w:rFonts w:hint="eastAsia"/>
        </w:rPr>
        <w:t xml:space="preserve">  </w:t>
      </w:r>
      <w:r w:rsidRPr="008E2F54">
        <w:rPr>
          <w:rFonts w:hint="eastAsia"/>
          <w:snapToGrid w:val="0"/>
        </w:rPr>
        <w:t>2009</w:t>
      </w:r>
      <w:r w:rsidRPr="008E2F54">
        <w:rPr>
          <w:rFonts w:hint="eastAsia"/>
          <w:snapToGrid w:val="0"/>
        </w:rPr>
        <w:t>年</w:t>
      </w:r>
      <w:r w:rsidRPr="008E2F54">
        <w:rPr>
          <w:rFonts w:hint="eastAsia"/>
          <w:snapToGrid w:val="0"/>
        </w:rPr>
        <w:t>11</w:t>
      </w:r>
      <w:r w:rsidRPr="008E2F54">
        <w:rPr>
          <w:rFonts w:hint="eastAsia"/>
          <w:snapToGrid w:val="0"/>
        </w:rPr>
        <w:t>月</w:t>
      </w:r>
      <w:r w:rsidRPr="008E2F54">
        <w:rPr>
          <w:rFonts w:hint="eastAsia"/>
          <w:snapToGrid w:val="0"/>
        </w:rPr>
        <w:t>19</w:t>
      </w:r>
      <w:r w:rsidRPr="008E2F54">
        <w:rPr>
          <w:rFonts w:hint="eastAsia"/>
          <w:snapToGrid w:val="0"/>
        </w:rPr>
        <w:t>日</w:t>
      </w:r>
      <w:r>
        <w:rPr>
          <w:rFonts w:hint="eastAsia"/>
          <w:snapToGrid w:val="0"/>
        </w:rPr>
        <w:t>，</w:t>
      </w:r>
      <w:r w:rsidRPr="008E2F54">
        <w:rPr>
          <w:rFonts w:hint="eastAsia"/>
          <w:snapToGrid w:val="0"/>
        </w:rPr>
        <w:t>提交人</w:t>
      </w:r>
      <w:r>
        <w:rPr>
          <w:rFonts w:hint="eastAsia"/>
          <w:snapToGrid w:val="0"/>
        </w:rPr>
        <w:t>就</w:t>
      </w:r>
      <w:r w:rsidRPr="008E2F54">
        <w:rPr>
          <w:rFonts w:hint="eastAsia"/>
          <w:snapToGrid w:val="0"/>
        </w:rPr>
        <w:t>Leninsky</w:t>
      </w:r>
      <w:r w:rsidRPr="008E2F54">
        <w:rPr>
          <w:rFonts w:hint="eastAsia"/>
          <w:snapToGrid w:val="0"/>
        </w:rPr>
        <w:t>区法院的</w:t>
      </w:r>
      <w:r>
        <w:rPr>
          <w:rFonts w:hint="eastAsia"/>
          <w:snapToGrid w:val="0"/>
        </w:rPr>
        <w:t>裁</w:t>
      </w:r>
      <w:r w:rsidRPr="008E2F54">
        <w:rPr>
          <w:rFonts w:hint="eastAsia"/>
          <w:snapToGrid w:val="0"/>
        </w:rPr>
        <w:t>定</w:t>
      </w:r>
      <w:r>
        <w:rPr>
          <w:rFonts w:hint="eastAsia"/>
          <w:snapToGrid w:val="0"/>
        </w:rPr>
        <w:t>向</w:t>
      </w:r>
      <w:r w:rsidRPr="008E2F54">
        <w:rPr>
          <w:rFonts w:hint="eastAsia"/>
          <w:snapToGrid w:val="0"/>
        </w:rPr>
        <w:t>布</w:t>
      </w:r>
      <w:r>
        <w:rPr>
          <w:rFonts w:hint="eastAsia"/>
          <w:snapToGrid w:val="0"/>
        </w:rPr>
        <w:t>列</w:t>
      </w:r>
      <w:r w:rsidRPr="008E2F54">
        <w:rPr>
          <w:rFonts w:hint="eastAsia"/>
          <w:snapToGrid w:val="0"/>
        </w:rPr>
        <w:t>斯特地区法院民事法庭</w:t>
      </w:r>
      <w:r>
        <w:rPr>
          <w:rFonts w:hint="eastAsia"/>
          <w:snapToGrid w:val="0"/>
        </w:rPr>
        <w:t>提起上诉。</w:t>
      </w:r>
      <w:r w:rsidRPr="008E2F54">
        <w:rPr>
          <w:rFonts w:hint="eastAsia"/>
          <w:snapToGrid w:val="0"/>
        </w:rPr>
        <w:t>2009</w:t>
      </w:r>
      <w:r w:rsidRPr="008E2F54">
        <w:rPr>
          <w:rFonts w:hint="eastAsia"/>
          <w:snapToGrid w:val="0"/>
        </w:rPr>
        <w:t>年</w:t>
      </w:r>
      <w:r w:rsidRPr="008E2F54">
        <w:rPr>
          <w:rFonts w:hint="eastAsia"/>
          <w:snapToGrid w:val="0"/>
        </w:rPr>
        <w:t>12</w:t>
      </w:r>
      <w:r w:rsidRPr="008E2F54">
        <w:rPr>
          <w:rFonts w:hint="eastAsia"/>
          <w:snapToGrid w:val="0"/>
        </w:rPr>
        <w:t>月</w:t>
      </w:r>
      <w:r w:rsidRPr="008E2F54">
        <w:rPr>
          <w:rFonts w:hint="eastAsia"/>
          <w:snapToGrid w:val="0"/>
        </w:rPr>
        <w:t>24</w:t>
      </w:r>
      <w:r w:rsidRPr="008E2F54">
        <w:rPr>
          <w:rFonts w:hint="eastAsia"/>
          <w:snapToGrid w:val="0"/>
        </w:rPr>
        <w:t>日</w:t>
      </w:r>
      <w:r>
        <w:rPr>
          <w:rFonts w:hint="eastAsia"/>
          <w:snapToGrid w:val="0"/>
        </w:rPr>
        <w:t>，</w:t>
      </w:r>
      <w:r w:rsidRPr="008E2F54">
        <w:rPr>
          <w:rFonts w:hint="eastAsia"/>
          <w:snapToGrid w:val="0"/>
        </w:rPr>
        <w:t>布</w:t>
      </w:r>
      <w:r>
        <w:rPr>
          <w:rFonts w:hint="eastAsia"/>
          <w:snapToGrid w:val="0"/>
        </w:rPr>
        <w:t>列</w:t>
      </w:r>
      <w:r w:rsidRPr="008E2F54">
        <w:rPr>
          <w:rFonts w:hint="eastAsia"/>
          <w:snapToGrid w:val="0"/>
        </w:rPr>
        <w:t>斯特地区法院民事法庭撤销了</w:t>
      </w:r>
      <w:r w:rsidRPr="008E2F54">
        <w:rPr>
          <w:rFonts w:hint="eastAsia"/>
          <w:snapToGrid w:val="0"/>
        </w:rPr>
        <w:t>Leninsky</w:t>
      </w:r>
      <w:r w:rsidRPr="008E2F54">
        <w:rPr>
          <w:rFonts w:hint="eastAsia"/>
          <w:snapToGrid w:val="0"/>
        </w:rPr>
        <w:t>区法院</w:t>
      </w:r>
      <w:smartTag w:uri="urn:schemas-microsoft-com:office:smarttags" w:element="chsdate">
        <w:smartTagPr>
          <w:attr w:name="Year" w:val="2009"/>
          <w:attr w:name="Month" w:val="11"/>
          <w:attr w:name="Day" w:val="9"/>
          <w:attr w:name="IsLunarDate" w:val="False"/>
          <w:attr w:name="IsROCDate" w:val="False"/>
        </w:smartTagPr>
        <w:r w:rsidRPr="008E2F54">
          <w:rPr>
            <w:rFonts w:hint="eastAsia"/>
            <w:snapToGrid w:val="0"/>
          </w:rPr>
          <w:t>2009</w:t>
        </w:r>
        <w:r w:rsidRPr="008E2F54">
          <w:rPr>
            <w:rFonts w:hint="eastAsia"/>
            <w:snapToGrid w:val="0"/>
          </w:rPr>
          <w:t>年</w:t>
        </w:r>
        <w:r w:rsidRPr="008E2F54">
          <w:rPr>
            <w:rFonts w:hint="eastAsia"/>
            <w:snapToGrid w:val="0"/>
          </w:rPr>
          <w:t>11</w:t>
        </w:r>
        <w:r w:rsidRPr="008E2F54">
          <w:rPr>
            <w:rFonts w:hint="eastAsia"/>
            <w:snapToGrid w:val="0"/>
          </w:rPr>
          <w:t>月</w:t>
        </w:r>
        <w:r w:rsidRPr="008E2F54">
          <w:rPr>
            <w:rFonts w:hint="eastAsia"/>
            <w:snapToGrid w:val="0"/>
          </w:rPr>
          <w:t>9</w:t>
        </w:r>
        <w:r w:rsidRPr="008E2F54">
          <w:rPr>
            <w:rFonts w:hint="eastAsia"/>
            <w:snapToGrid w:val="0"/>
          </w:rPr>
          <w:t>日</w:t>
        </w:r>
      </w:smartTag>
      <w:r w:rsidRPr="008E2F54">
        <w:rPr>
          <w:rFonts w:hint="eastAsia"/>
          <w:snapToGrid w:val="0"/>
        </w:rPr>
        <w:t>的</w:t>
      </w:r>
      <w:r>
        <w:rPr>
          <w:rFonts w:hint="eastAsia"/>
          <w:snapToGrid w:val="0"/>
        </w:rPr>
        <w:t>裁</w:t>
      </w:r>
      <w:r w:rsidRPr="008E2F54">
        <w:rPr>
          <w:rFonts w:hint="eastAsia"/>
          <w:snapToGrid w:val="0"/>
        </w:rPr>
        <w:t>定</w:t>
      </w:r>
      <w:r>
        <w:rPr>
          <w:rFonts w:hint="eastAsia"/>
          <w:snapToGrid w:val="0"/>
        </w:rPr>
        <w:t>，但对</w:t>
      </w:r>
      <w:r w:rsidRPr="008E2F54">
        <w:rPr>
          <w:rFonts w:hint="eastAsia"/>
          <w:snapToGrid w:val="0"/>
        </w:rPr>
        <w:t>提交人</w:t>
      </w:r>
      <w:r>
        <w:rPr>
          <w:rFonts w:hint="eastAsia"/>
          <w:snapToGrid w:val="0"/>
        </w:rPr>
        <w:t>就</w:t>
      </w:r>
      <w:r w:rsidRPr="008E2F54">
        <w:rPr>
          <w:rFonts w:hint="eastAsia"/>
          <w:snapToGrid w:val="0"/>
        </w:rPr>
        <w:t>布</w:t>
      </w:r>
      <w:r>
        <w:rPr>
          <w:rFonts w:hint="eastAsia"/>
          <w:snapToGrid w:val="0"/>
        </w:rPr>
        <w:t>列</w:t>
      </w:r>
      <w:r w:rsidRPr="008E2F54">
        <w:rPr>
          <w:rFonts w:hint="eastAsia"/>
          <w:snapToGrid w:val="0"/>
        </w:rPr>
        <w:t>斯特市执行委员会副主席</w:t>
      </w:r>
      <w:smartTag w:uri="urn:schemas-microsoft-com:office:smarttags" w:element="chsdate">
        <w:smartTagPr>
          <w:attr w:name="Year" w:val="2009"/>
          <w:attr w:name="Month" w:val="9"/>
          <w:attr w:name="Day" w:val="14"/>
          <w:attr w:name="IsLunarDate" w:val="False"/>
          <w:attr w:name="IsROCDate" w:val="False"/>
        </w:smartTagPr>
        <w:r w:rsidRPr="008E2F54">
          <w:rPr>
            <w:rFonts w:hint="eastAsia"/>
            <w:snapToGrid w:val="0"/>
          </w:rPr>
          <w:t>2009</w:t>
        </w:r>
        <w:r w:rsidRPr="008E2F54">
          <w:rPr>
            <w:rFonts w:hint="eastAsia"/>
            <w:snapToGrid w:val="0"/>
          </w:rPr>
          <w:t>年</w:t>
        </w:r>
        <w:r w:rsidRPr="008E2F54">
          <w:rPr>
            <w:rFonts w:hint="eastAsia"/>
            <w:snapToGrid w:val="0"/>
          </w:rPr>
          <w:t>9</w:t>
        </w:r>
        <w:r w:rsidRPr="008E2F54">
          <w:rPr>
            <w:rFonts w:hint="eastAsia"/>
            <w:snapToGrid w:val="0"/>
          </w:rPr>
          <w:t>月</w:t>
        </w:r>
        <w:r w:rsidRPr="008E2F54">
          <w:rPr>
            <w:rFonts w:hint="eastAsia"/>
            <w:snapToGrid w:val="0"/>
          </w:rPr>
          <w:t>14</w:t>
        </w:r>
        <w:r w:rsidRPr="008E2F54">
          <w:rPr>
            <w:rFonts w:hint="eastAsia"/>
            <w:snapToGrid w:val="0"/>
          </w:rPr>
          <w:t>日</w:t>
        </w:r>
      </w:smartTag>
      <w:r w:rsidRPr="008E2F54">
        <w:rPr>
          <w:rFonts w:hint="eastAsia"/>
          <w:snapToGrid w:val="0"/>
        </w:rPr>
        <w:t>决定的上诉“</w:t>
      </w:r>
      <w:r>
        <w:rPr>
          <w:rFonts w:hint="eastAsia"/>
          <w:snapToGrid w:val="0"/>
        </w:rPr>
        <w:t>不予考虑</w:t>
      </w:r>
      <w:r w:rsidRPr="008E2F54">
        <w:rPr>
          <w:rFonts w:hint="eastAsia"/>
          <w:snapToGrid w:val="0"/>
        </w:rPr>
        <w:t>”</w:t>
      </w:r>
      <w:r>
        <w:rPr>
          <w:rFonts w:hint="eastAsia"/>
          <w:snapToGrid w:val="0"/>
        </w:rPr>
        <w:t>，</w:t>
      </w:r>
      <w:r w:rsidRPr="008E2F54">
        <w:rPr>
          <w:rFonts w:hint="eastAsia"/>
          <w:snapToGrid w:val="0"/>
        </w:rPr>
        <w:t>指出提交人“未能遵循这</w:t>
      </w:r>
      <w:r>
        <w:rPr>
          <w:rFonts w:hint="eastAsia"/>
          <w:snapToGrid w:val="0"/>
        </w:rPr>
        <w:t>类</w:t>
      </w:r>
      <w:r w:rsidRPr="008E2F54">
        <w:rPr>
          <w:rFonts w:hint="eastAsia"/>
          <w:snapToGrid w:val="0"/>
        </w:rPr>
        <w:t>案件</w:t>
      </w:r>
      <w:r>
        <w:rPr>
          <w:rFonts w:hint="eastAsia"/>
          <w:snapToGrid w:val="0"/>
        </w:rPr>
        <w:t>的必要</w:t>
      </w:r>
      <w:r w:rsidRPr="008E2F54">
        <w:rPr>
          <w:rFonts w:hint="eastAsia"/>
          <w:snapToGrid w:val="0"/>
        </w:rPr>
        <w:t>法</w:t>
      </w:r>
      <w:r>
        <w:rPr>
          <w:rFonts w:hint="eastAsia"/>
          <w:snapToGrid w:val="0"/>
        </w:rPr>
        <w:t>庭</w:t>
      </w:r>
      <w:r w:rsidRPr="008E2F54">
        <w:rPr>
          <w:rFonts w:hint="eastAsia"/>
          <w:snapToGrid w:val="0"/>
        </w:rPr>
        <w:t>外程序”。</w:t>
      </w:r>
    </w:p>
    <w:p w:rsidR="0037421F" w:rsidRPr="004C40B6" w:rsidRDefault="0037421F" w:rsidP="006F432B">
      <w:pPr>
        <w:pStyle w:val="SingleTxt"/>
      </w:pPr>
      <w:r>
        <w:t>2.</w:t>
      </w:r>
      <w:r w:rsidRPr="008E2F54">
        <w:t>5</w:t>
      </w:r>
      <w:r w:rsidR="006F432B">
        <w:rPr>
          <w:rFonts w:hint="eastAsia"/>
        </w:rPr>
        <w:t xml:space="preserve">  </w:t>
      </w:r>
      <w:r w:rsidRPr="008E2F54">
        <w:rPr>
          <w:rFonts w:hint="eastAsia"/>
          <w:snapToGrid w:val="0"/>
        </w:rPr>
        <w:t>2010</w:t>
      </w:r>
      <w:r w:rsidRPr="008E2F54">
        <w:rPr>
          <w:rFonts w:hint="eastAsia"/>
          <w:snapToGrid w:val="0"/>
        </w:rPr>
        <w:t>年</w:t>
      </w:r>
      <w:r w:rsidRPr="008E2F54">
        <w:rPr>
          <w:rFonts w:hint="eastAsia"/>
          <w:snapToGrid w:val="0"/>
        </w:rPr>
        <w:t>1</w:t>
      </w:r>
      <w:r w:rsidRPr="008E2F54">
        <w:rPr>
          <w:rFonts w:hint="eastAsia"/>
          <w:snapToGrid w:val="0"/>
        </w:rPr>
        <w:t>月</w:t>
      </w:r>
      <w:r w:rsidRPr="008E2F54">
        <w:rPr>
          <w:rFonts w:hint="eastAsia"/>
          <w:snapToGrid w:val="0"/>
        </w:rPr>
        <w:t>20</w:t>
      </w:r>
      <w:r w:rsidRPr="008E2F54">
        <w:rPr>
          <w:rFonts w:hint="eastAsia"/>
          <w:snapToGrid w:val="0"/>
        </w:rPr>
        <w:t>日</w:t>
      </w:r>
      <w:r>
        <w:rPr>
          <w:rFonts w:hint="eastAsia"/>
          <w:snapToGrid w:val="0"/>
        </w:rPr>
        <w:t>，</w:t>
      </w:r>
      <w:r w:rsidRPr="008E2F54">
        <w:rPr>
          <w:rFonts w:hint="eastAsia"/>
          <w:snapToGrid w:val="0"/>
        </w:rPr>
        <w:t>布列斯特地区法院主席</w:t>
      </w:r>
      <w:r>
        <w:rPr>
          <w:rFonts w:hint="eastAsia"/>
          <w:snapToGrid w:val="0"/>
        </w:rPr>
        <w:t>就</w:t>
      </w:r>
      <w:r w:rsidRPr="008E2F54">
        <w:rPr>
          <w:rFonts w:hint="eastAsia"/>
          <w:snapToGrid w:val="0"/>
        </w:rPr>
        <w:t>布列斯特地区法院民事法庭</w:t>
      </w:r>
      <w:smartTag w:uri="urn:schemas-microsoft-com:office:smarttags" w:element="chsdate">
        <w:smartTagPr>
          <w:attr w:name="Year" w:val="2009"/>
          <w:attr w:name="Month" w:val="12"/>
          <w:attr w:name="Day" w:val="24"/>
          <w:attr w:name="IsLunarDate" w:val="False"/>
          <w:attr w:name="IsROCDate" w:val="False"/>
        </w:smartTagPr>
        <w:r w:rsidRPr="008E2F54">
          <w:rPr>
            <w:rFonts w:hint="eastAsia"/>
            <w:snapToGrid w:val="0"/>
          </w:rPr>
          <w:t>2009</w:t>
        </w:r>
        <w:r w:rsidRPr="008E2F54">
          <w:rPr>
            <w:rFonts w:hint="eastAsia"/>
            <w:snapToGrid w:val="0"/>
          </w:rPr>
          <w:t>年</w:t>
        </w:r>
        <w:r w:rsidRPr="008E2F54">
          <w:rPr>
            <w:rFonts w:hint="eastAsia"/>
            <w:snapToGrid w:val="0"/>
          </w:rPr>
          <w:t>12</w:t>
        </w:r>
        <w:r w:rsidRPr="008E2F54">
          <w:rPr>
            <w:rFonts w:hint="eastAsia"/>
            <w:snapToGrid w:val="0"/>
          </w:rPr>
          <w:t>月</w:t>
        </w:r>
        <w:r w:rsidRPr="008E2F54">
          <w:rPr>
            <w:rFonts w:hint="eastAsia"/>
            <w:snapToGrid w:val="0"/>
          </w:rPr>
          <w:t>24</w:t>
        </w:r>
        <w:r w:rsidRPr="008E2F54">
          <w:rPr>
            <w:rFonts w:hint="eastAsia"/>
            <w:snapToGrid w:val="0"/>
          </w:rPr>
          <w:t>日</w:t>
        </w:r>
      </w:smartTag>
      <w:r>
        <w:rPr>
          <w:rFonts w:hint="eastAsia"/>
          <w:snapToGrid w:val="0"/>
        </w:rPr>
        <w:t>的裁</w:t>
      </w:r>
      <w:r w:rsidRPr="008E2F54">
        <w:rPr>
          <w:rFonts w:hint="eastAsia"/>
          <w:snapToGrid w:val="0"/>
        </w:rPr>
        <w:t>定</w:t>
      </w:r>
      <w:r>
        <w:rPr>
          <w:rFonts w:hint="eastAsia"/>
          <w:snapToGrid w:val="0"/>
        </w:rPr>
        <w:t>向</w:t>
      </w:r>
      <w:r w:rsidRPr="008E2F54">
        <w:rPr>
          <w:rFonts w:hint="eastAsia"/>
          <w:snapToGrid w:val="0"/>
        </w:rPr>
        <w:t>布列斯特地区法院主席团</w:t>
      </w:r>
      <w:r>
        <w:rPr>
          <w:rFonts w:hint="eastAsia"/>
          <w:snapToGrid w:val="0"/>
        </w:rPr>
        <w:t>提出</w:t>
      </w:r>
      <w:r w:rsidRPr="008E2F54">
        <w:rPr>
          <w:rFonts w:hint="eastAsia"/>
          <w:snapToGrid w:val="0"/>
        </w:rPr>
        <w:t>抗议。</w:t>
      </w:r>
      <w:r w:rsidRPr="008E2F54">
        <w:rPr>
          <w:rFonts w:hint="eastAsia"/>
          <w:snapToGrid w:val="0"/>
        </w:rPr>
        <w:t>2010</w:t>
      </w:r>
      <w:r w:rsidRPr="008E2F54">
        <w:rPr>
          <w:rFonts w:hint="eastAsia"/>
          <w:snapToGrid w:val="0"/>
        </w:rPr>
        <w:t>年</w:t>
      </w:r>
      <w:r w:rsidRPr="008E2F54">
        <w:rPr>
          <w:rFonts w:hint="eastAsia"/>
          <w:snapToGrid w:val="0"/>
        </w:rPr>
        <w:t>1</w:t>
      </w:r>
      <w:r w:rsidRPr="008E2F54">
        <w:rPr>
          <w:rFonts w:hint="eastAsia"/>
          <w:snapToGrid w:val="0"/>
        </w:rPr>
        <w:t>月</w:t>
      </w:r>
      <w:r w:rsidRPr="008E2F54">
        <w:rPr>
          <w:rFonts w:hint="eastAsia"/>
          <w:snapToGrid w:val="0"/>
        </w:rPr>
        <w:t>27</w:t>
      </w:r>
      <w:r w:rsidRPr="008E2F54">
        <w:rPr>
          <w:rFonts w:hint="eastAsia"/>
          <w:snapToGrid w:val="0"/>
        </w:rPr>
        <w:t>日</w:t>
      </w:r>
      <w:r>
        <w:rPr>
          <w:rFonts w:hint="eastAsia"/>
          <w:snapToGrid w:val="0"/>
        </w:rPr>
        <w:t>，</w:t>
      </w:r>
      <w:r w:rsidRPr="008E2F54">
        <w:rPr>
          <w:rFonts w:hint="eastAsia"/>
          <w:snapToGrid w:val="0"/>
        </w:rPr>
        <w:t>布列斯特地区法院主席团撤销了布列斯特地区法院民事法庭</w:t>
      </w:r>
      <w:smartTag w:uri="urn:schemas-microsoft-com:office:smarttags" w:element="chsdate">
        <w:smartTagPr>
          <w:attr w:name="Year" w:val="2009"/>
          <w:attr w:name="Month" w:val="12"/>
          <w:attr w:name="Day" w:val="24"/>
          <w:attr w:name="IsLunarDate" w:val="False"/>
          <w:attr w:name="IsROCDate" w:val="False"/>
        </w:smartTagPr>
        <w:r w:rsidRPr="008E2F54">
          <w:rPr>
            <w:rFonts w:hint="eastAsia"/>
            <w:snapToGrid w:val="0"/>
          </w:rPr>
          <w:t>2009</w:t>
        </w:r>
        <w:r w:rsidRPr="008E2F54">
          <w:rPr>
            <w:rFonts w:hint="eastAsia"/>
            <w:snapToGrid w:val="0"/>
          </w:rPr>
          <w:t>年</w:t>
        </w:r>
        <w:r w:rsidRPr="008E2F54">
          <w:rPr>
            <w:rFonts w:hint="eastAsia"/>
            <w:snapToGrid w:val="0"/>
          </w:rPr>
          <w:t>12</w:t>
        </w:r>
        <w:r w:rsidRPr="008E2F54">
          <w:rPr>
            <w:rFonts w:hint="eastAsia"/>
            <w:snapToGrid w:val="0"/>
          </w:rPr>
          <w:t>月</w:t>
        </w:r>
        <w:r w:rsidRPr="008E2F54">
          <w:rPr>
            <w:rFonts w:hint="eastAsia"/>
            <w:snapToGrid w:val="0"/>
          </w:rPr>
          <w:t>24</w:t>
        </w:r>
        <w:r w:rsidRPr="008E2F54">
          <w:rPr>
            <w:rFonts w:hint="eastAsia"/>
            <w:snapToGrid w:val="0"/>
          </w:rPr>
          <w:t>日</w:t>
        </w:r>
      </w:smartTag>
      <w:r>
        <w:rPr>
          <w:rFonts w:hint="eastAsia"/>
          <w:snapToGrid w:val="0"/>
        </w:rPr>
        <w:t>的裁定，</w:t>
      </w:r>
      <w:r w:rsidRPr="008E2F54">
        <w:rPr>
          <w:rFonts w:hint="eastAsia"/>
          <w:snapToGrid w:val="0"/>
        </w:rPr>
        <w:t>并下令</w:t>
      </w:r>
      <w:r>
        <w:rPr>
          <w:rFonts w:hint="eastAsia"/>
          <w:snapToGrid w:val="0"/>
        </w:rPr>
        <w:t>重新审理</w:t>
      </w:r>
      <w:r w:rsidRPr="008E2F54">
        <w:rPr>
          <w:rFonts w:hint="eastAsia"/>
          <w:snapToGrid w:val="0"/>
        </w:rPr>
        <w:t>2009</w:t>
      </w:r>
      <w:r w:rsidRPr="008E2F54">
        <w:rPr>
          <w:rFonts w:hint="eastAsia"/>
          <w:snapToGrid w:val="0"/>
        </w:rPr>
        <w:t>年</w:t>
      </w:r>
      <w:r w:rsidRPr="008E2F54">
        <w:rPr>
          <w:rFonts w:hint="eastAsia"/>
          <w:snapToGrid w:val="0"/>
        </w:rPr>
        <w:t>11</w:t>
      </w:r>
      <w:r w:rsidRPr="008E2F54">
        <w:rPr>
          <w:rFonts w:hint="eastAsia"/>
          <w:snapToGrid w:val="0"/>
        </w:rPr>
        <w:t>月</w:t>
      </w:r>
      <w:r w:rsidR="00A844DD">
        <w:rPr>
          <w:rFonts w:hint="eastAsia"/>
          <w:snapToGrid w:val="0"/>
        </w:rPr>
        <w:t>19</w:t>
      </w:r>
      <w:r>
        <w:rPr>
          <w:rFonts w:hint="eastAsia"/>
          <w:snapToGrid w:val="0"/>
        </w:rPr>
        <w:t>日</w:t>
      </w:r>
      <w:r w:rsidRPr="008E2F54">
        <w:rPr>
          <w:rFonts w:hint="eastAsia"/>
          <w:snapToGrid w:val="0"/>
        </w:rPr>
        <w:t>提交</w:t>
      </w:r>
      <w:r>
        <w:rPr>
          <w:rFonts w:hint="eastAsia"/>
          <w:snapToGrid w:val="0"/>
        </w:rPr>
        <w:t>人的</w:t>
      </w:r>
      <w:r w:rsidRPr="008E2F54">
        <w:rPr>
          <w:rFonts w:hint="eastAsia"/>
          <w:snapToGrid w:val="0"/>
        </w:rPr>
        <w:t>撤销原判上诉。</w:t>
      </w:r>
    </w:p>
    <w:p w:rsidR="0037421F" w:rsidRPr="00F73D5A" w:rsidRDefault="0037421F" w:rsidP="006F432B">
      <w:pPr>
        <w:pStyle w:val="SingleTxt"/>
      </w:pPr>
      <w:r>
        <w:t>2.</w:t>
      </w:r>
      <w:r w:rsidRPr="00F73D5A">
        <w:t>6</w:t>
      </w:r>
      <w:r w:rsidR="006F432B">
        <w:rPr>
          <w:rFonts w:hint="eastAsia"/>
        </w:rPr>
        <w:t xml:space="preserve">  </w:t>
      </w:r>
      <w:r w:rsidRPr="00F73D5A">
        <w:rPr>
          <w:rFonts w:hint="eastAsia"/>
          <w:snapToGrid w:val="0"/>
        </w:rPr>
        <w:t>2010</w:t>
      </w:r>
      <w:r w:rsidRPr="00F73D5A">
        <w:rPr>
          <w:rFonts w:hint="eastAsia"/>
          <w:snapToGrid w:val="0"/>
        </w:rPr>
        <w:t>年</w:t>
      </w:r>
      <w:r w:rsidRPr="00F73D5A">
        <w:rPr>
          <w:rFonts w:hint="eastAsia"/>
          <w:snapToGrid w:val="0"/>
        </w:rPr>
        <w:t>2</w:t>
      </w:r>
      <w:r w:rsidRPr="00F73D5A">
        <w:rPr>
          <w:rFonts w:hint="eastAsia"/>
          <w:snapToGrid w:val="0"/>
        </w:rPr>
        <w:t>月</w:t>
      </w:r>
      <w:r w:rsidRPr="00F73D5A">
        <w:rPr>
          <w:rFonts w:hint="eastAsia"/>
          <w:snapToGrid w:val="0"/>
        </w:rPr>
        <w:t>18</w:t>
      </w:r>
      <w:r w:rsidRPr="00F73D5A">
        <w:rPr>
          <w:rFonts w:hint="eastAsia"/>
          <w:snapToGrid w:val="0"/>
        </w:rPr>
        <w:t>日</w:t>
      </w:r>
      <w:r>
        <w:rPr>
          <w:rFonts w:hint="eastAsia"/>
          <w:snapToGrid w:val="0"/>
        </w:rPr>
        <w:t>，</w:t>
      </w:r>
      <w:r w:rsidRPr="00F73D5A">
        <w:rPr>
          <w:rFonts w:hint="eastAsia"/>
          <w:snapToGrid w:val="0"/>
        </w:rPr>
        <w:t>布列斯特地区法院民事法庭重新审理并再次驳回了提交人</w:t>
      </w:r>
      <w:smartTag w:uri="urn:schemas-microsoft-com:office:smarttags" w:element="chsdate">
        <w:smartTagPr>
          <w:attr w:name="Year" w:val="2009"/>
          <w:attr w:name="Month" w:val="11"/>
          <w:attr w:name="Day" w:val="19"/>
          <w:attr w:name="IsLunarDate" w:val="False"/>
          <w:attr w:name="IsROCDate" w:val="False"/>
        </w:smartTagPr>
        <w:r w:rsidRPr="00F73D5A">
          <w:rPr>
            <w:rFonts w:hint="eastAsia"/>
            <w:snapToGrid w:val="0"/>
          </w:rPr>
          <w:t>2009</w:t>
        </w:r>
        <w:r w:rsidRPr="00F73D5A">
          <w:rPr>
            <w:rFonts w:hint="eastAsia"/>
            <w:snapToGrid w:val="0"/>
          </w:rPr>
          <w:t>年</w:t>
        </w:r>
        <w:r w:rsidRPr="00F73D5A">
          <w:rPr>
            <w:rFonts w:hint="eastAsia"/>
            <w:snapToGrid w:val="0"/>
          </w:rPr>
          <w:t>11</w:t>
        </w:r>
        <w:r w:rsidRPr="00F73D5A">
          <w:rPr>
            <w:rFonts w:hint="eastAsia"/>
            <w:snapToGrid w:val="0"/>
          </w:rPr>
          <w:t>月</w:t>
        </w:r>
        <w:r w:rsidRPr="00F73D5A">
          <w:rPr>
            <w:rFonts w:hint="eastAsia"/>
            <w:snapToGrid w:val="0"/>
          </w:rPr>
          <w:t>19</w:t>
        </w:r>
        <w:r w:rsidRPr="00F73D5A">
          <w:rPr>
            <w:rFonts w:hint="eastAsia"/>
            <w:snapToGrid w:val="0"/>
          </w:rPr>
          <w:t>日</w:t>
        </w:r>
      </w:smartTag>
      <w:r w:rsidRPr="00F73D5A">
        <w:rPr>
          <w:rFonts w:hint="eastAsia"/>
          <w:snapToGrid w:val="0"/>
        </w:rPr>
        <w:t>的撤销原判上诉</w:t>
      </w:r>
      <w:r>
        <w:rPr>
          <w:rFonts w:hint="eastAsia"/>
          <w:snapToGrid w:val="0"/>
        </w:rPr>
        <w:t>，</w:t>
      </w:r>
      <w:r w:rsidRPr="00F73D5A">
        <w:rPr>
          <w:rFonts w:hint="eastAsia"/>
          <w:snapToGrid w:val="0"/>
        </w:rPr>
        <w:t>指出根据布列斯特市执行委员会</w:t>
      </w:r>
      <w:smartTag w:uri="urn:schemas-microsoft-com:office:smarttags" w:element="chsdate">
        <w:smartTagPr>
          <w:attr w:name="Year" w:val="2006"/>
          <w:attr w:name="Month" w:val="10"/>
          <w:attr w:name="Day" w:val="25"/>
          <w:attr w:name="IsLunarDate" w:val="False"/>
          <w:attr w:name="IsROCDate" w:val="False"/>
        </w:smartTagPr>
        <w:r w:rsidRPr="00F73D5A">
          <w:rPr>
            <w:rFonts w:hint="eastAsia"/>
            <w:snapToGrid w:val="0"/>
          </w:rPr>
          <w:t>2006</w:t>
        </w:r>
        <w:r w:rsidRPr="00F73D5A">
          <w:rPr>
            <w:rFonts w:hint="eastAsia"/>
            <w:snapToGrid w:val="0"/>
          </w:rPr>
          <w:t>年</w:t>
        </w:r>
        <w:r w:rsidRPr="00F73D5A">
          <w:rPr>
            <w:rFonts w:hint="eastAsia"/>
            <w:snapToGrid w:val="0"/>
          </w:rPr>
          <w:t>10</w:t>
        </w:r>
        <w:r w:rsidRPr="00F73D5A">
          <w:rPr>
            <w:rFonts w:hint="eastAsia"/>
            <w:snapToGrid w:val="0"/>
          </w:rPr>
          <w:t>月</w:t>
        </w:r>
        <w:r w:rsidRPr="00F73D5A">
          <w:rPr>
            <w:rFonts w:hint="eastAsia"/>
            <w:snapToGrid w:val="0"/>
          </w:rPr>
          <w:t>25</w:t>
        </w:r>
        <w:r w:rsidRPr="00F73D5A">
          <w:rPr>
            <w:rFonts w:hint="eastAsia"/>
            <w:snapToGrid w:val="0"/>
          </w:rPr>
          <w:t>日</w:t>
        </w:r>
      </w:smartTag>
      <w:r w:rsidRPr="00F73D5A">
        <w:rPr>
          <w:rFonts w:hint="eastAsia"/>
          <w:snapToGrid w:val="0"/>
        </w:rPr>
        <w:t>第</w:t>
      </w:r>
      <w:r w:rsidRPr="00F73D5A">
        <w:rPr>
          <w:rFonts w:hint="eastAsia"/>
          <w:snapToGrid w:val="0"/>
        </w:rPr>
        <w:t>1715</w:t>
      </w:r>
      <w:r w:rsidRPr="00F73D5A">
        <w:rPr>
          <w:rFonts w:hint="eastAsia"/>
          <w:snapToGrid w:val="0"/>
        </w:rPr>
        <w:t>号决定</w:t>
      </w:r>
      <w:r>
        <w:rPr>
          <w:rFonts w:hint="eastAsia"/>
          <w:snapToGrid w:val="0"/>
        </w:rPr>
        <w:t>(</w:t>
      </w:r>
      <w:r w:rsidRPr="00F73D5A">
        <w:rPr>
          <w:rFonts w:hint="eastAsia"/>
          <w:snapToGrid w:val="0"/>
        </w:rPr>
        <w:t>见上文第</w:t>
      </w:r>
      <w:r>
        <w:rPr>
          <w:rFonts w:hint="eastAsia"/>
          <w:snapToGrid w:val="0"/>
        </w:rPr>
        <w:t>2.</w:t>
      </w:r>
      <w:r w:rsidRPr="00F73D5A">
        <w:rPr>
          <w:rFonts w:hint="eastAsia"/>
          <w:snapToGrid w:val="0"/>
        </w:rPr>
        <w:t>2</w:t>
      </w:r>
      <w:r w:rsidRPr="00F73D5A">
        <w:rPr>
          <w:rFonts w:hint="eastAsia"/>
          <w:snapToGrid w:val="0"/>
        </w:rPr>
        <w:t>段</w:t>
      </w:r>
      <w:r>
        <w:rPr>
          <w:rFonts w:hint="eastAsia"/>
          <w:snapToGrid w:val="0"/>
        </w:rPr>
        <w:t>)</w:t>
      </w:r>
      <w:r w:rsidRPr="00F73D5A">
        <w:rPr>
          <w:rFonts w:hint="eastAsia"/>
          <w:snapToGrid w:val="0"/>
        </w:rPr>
        <w:t>和</w:t>
      </w:r>
      <w:r w:rsidRPr="00F73D5A">
        <w:t>《白俄罗斯共和国公共活动法》</w:t>
      </w:r>
      <w:r w:rsidRPr="00F73D5A">
        <w:rPr>
          <w:rFonts w:hint="eastAsia"/>
          <w:snapToGrid w:val="0"/>
        </w:rPr>
        <w:t>拒绝他们举行示威的请求是合法的。提交人争辩称</w:t>
      </w:r>
      <w:r>
        <w:rPr>
          <w:rFonts w:hint="eastAsia"/>
          <w:snapToGrid w:val="0"/>
        </w:rPr>
        <w:t>，</w:t>
      </w:r>
      <w:r w:rsidRPr="00F73D5A">
        <w:rPr>
          <w:rFonts w:hint="eastAsia"/>
          <w:snapToGrid w:val="0"/>
        </w:rPr>
        <w:t>他们已用尽一切有效的国内补救办法。</w:t>
      </w:r>
    </w:p>
    <w:p w:rsidR="003C2F62" w:rsidRPr="003C2F62" w:rsidRDefault="003C2F62" w:rsidP="003C2F6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napToGrid w:val="0"/>
          <w:sz w:val="10"/>
        </w:rPr>
      </w:pPr>
    </w:p>
    <w:p w:rsidR="0037421F" w:rsidRPr="006F432B" w:rsidRDefault="0037421F" w:rsidP="006F43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rPr>
      </w:pPr>
      <w:r w:rsidRPr="006F432B">
        <w:rPr>
          <w:snapToGrid w:val="0"/>
        </w:rPr>
        <w:tab/>
      </w:r>
      <w:r w:rsidRPr="006F432B">
        <w:rPr>
          <w:snapToGrid w:val="0"/>
        </w:rPr>
        <w:tab/>
        <w:t>申诉</w:t>
      </w:r>
    </w:p>
    <w:p w:rsidR="006F432B" w:rsidRPr="006F432B" w:rsidRDefault="006F432B" w:rsidP="006F432B">
      <w:pPr>
        <w:pStyle w:val="SingleTxt"/>
        <w:spacing w:after="0" w:line="120" w:lineRule="exact"/>
        <w:rPr>
          <w:sz w:val="10"/>
        </w:rPr>
      </w:pPr>
    </w:p>
    <w:p w:rsidR="0037421F" w:rsidRPr="004C40B6" w:rsidRDefault="0037421F" w:rsidP="006F432B">
      <w:pPr>
        <w:pStyle w:val="SingleTxt"/>
      </w:pPr>
      <w:r>
        <w:t>3.</w:t>
      </w:r>
      <w:r w:rsidRPr="008E2F54">
        <w:t>1</w:t>
      </w:r>
      <w:r w:rsidR="006F432B">
        <w:rPr>
          <w:rFonts w:hint="eastAsia"/>
        </w:rPr>
        <w:t xml:space="preserve">  </w:t>
      </w:r>
      <w:r w:rsidRPr="008E2F54">
        <w:rPr>
          <w:rFonts w:hint="eastAsia"/>
          <w:snapToGrid w:val="0"/>
        </w:rPr>
        <w:t>提交人声称白俄罗斯违反</w:t>
      </w:r>
      <w:r>
        <w:rPr>
          <w:rFonts w:hint="eastAsia"/>
          <w:snapToGrid w:val="0"/>
        </w:rPr>
        <w:t>了他们根据《</w:t>
      </w:r>
      <w:r w:rsidRPr="008E2F54">
        <w:rPr>
          <w:rFonts w:hint="eastAsia"/>
          <w:snapToGrid w:val="0"/>
        </w:rPr>
        <w:t>公民权利和政治权利国际</w:t>
      </w:r>
      <w:r>
        <w:rPr>
          <w:rFonts w:hint="eastAsia"/>
          <w:snapToGrid w:val="0"/>
        </w:rPr>
        <w:t>公约》</w:t>
      </w:r>
      <w:r w:rsidRPr="008E2F54">
        <w:rPr>
          <w:rFonts w:hint="eastAsia"/>
          <w:snapToGrid w:val="0"/>
        </w:rPr>
        <w:t>第</w:t>
      </w:r>
      <w:r>
        <w:rPr>
          <w:rFonts w:hint="eastAsia"/>
          <w:snapToGrid w:val="0"/>
        </w:rPr>
        <w:t>十四</w:t>
      </w:r>
      <w:r w:rsidRPr="008E2F54">
        <w:rPr>
          <w:rFonts w:hint="eastAsia"/>
          <w:snapToGrid w:val="0"/>
        </w:rPr>
        <w:t>条第</w:t>
      </w:r>
      <w:r w:rsidRPr="008E2F54">
        <w:rPr>
          <w:rFonts w:hint="eastAsia"/>
          <w:snapToGrid w:val="0"/>
        </w:rPr>
        <w:t>1</w:t>
      </w:r>
      <w:r w:rsidRPr="008E2F54">
        <w:rPr>
          <w:rFonts w:hint="eastAsia"/>
          <w:snapToGrid w:val="0"/>
        </w:rPr>
        <w:t>款</w:t>
      </w:r>
      <w:r>
        <w:rPr>
          <w:rFonts w:hint="eastAsia"/>
          <w:snapToGrid w:val="0"/>
        </w:rPr>
        <w:t>、第十九</w:t>
      </w:r>
      <w:r w:rsidRPr="008E2F54">
        <w:rPr>
          <w:rFonts w:hint="eastAsia"/>
          <w:snapToGrid w:val="0"/>
        </w:rPr>
        <w:t>条第</w:t>
      </w:r>
      <w:r w:rsidRPr="008E2F54">
        <w:rPr>
          <w:rFonts w:hint="eastAsia"/>
          <w:snapToGrid w:val="0"/>
        </w:rPr>
        <w:t>2</w:t>
      </w:r>
      <w:r w:rsidRPr="008E2F54">
        <w:rPr>
          <w:rFonts w:hint="eastAsia"/>
          <w:snapToGrid w:val="0"/>
        </w:rPr>
        <w:t>款</w:t>
      </w:r>
      <w:r>
        <w:rPr>
          <w:rFonts w:hint="eastAsia"/>
          <w:snapToGrid w:val="0"/>
        </w:rPr>
        <w:t>、第二十一条</w:t>
      </w:r>
      <w:r w:rsidRPr="008E2F54">
        <w:rPr>
          <w:rFonts w:hint="eastAsia"/>
          <w:snapToGrid w:val="0"/>
        </w:rPr>
        <w:t>和</w:t>
      </w:r>
      <w:r>
        <w:rPr>
          <w:rFonts w:hint="eastAsia"/>
          <w:snapToGrid w:val="0"/>
        </w:rPr>
        <w:t>第二十六条所享有</w:t>
      </w:r>
      <w:r w:rsidRPr="008E2F54">
        <w:rPr>
          <w:rFonts w:hint="eastAsia"/>
          <w:snapToGrid w:val="0"/>
        </w:rPr>
        <w:t>的权利。</w:t>
      </w:r>
    </w:p>
    <w:p w:rsidR="0037421F" w:rsidRPr="00F73D5A" w:rsidRDefault="0037421F" w:rsidP="006F432B">
      <w:pPr>
        <w:pStyle w:val="SingleTxt"/>
      </w:pPr>
      <w:r>
        <w:lastRenderedPageBreak/>
        <w:t>3.</w:t>
      </w:r>
      <w:r w:rsidRPr="00F73D5A">
        <w:t>2</w:t>
      </w:r>
      <w:r w:rsidR="006F432B">
        <w:rPr>
          <w:rFonts w:hint="eastAsia"/>
        </w:rPr>
        <w:t xml:space="preserve">  </w:t>
      </w:r>
      <w:r w:rsidRPr="00F73D5A">
        <w:rPr>
          <w:rFonts w:hint="eastAsia"/>
          <w:snapToGrid w:val="0"/>
        </w:rPr>
        <w:t>提交人声称</w:t>
      </w:r>
      <w:r>
        <w:rPr>
          <w:rFonts w:hint="eastAsia"/>
          <w:snapToGrid w:val="0"/>
        </w:rPr>
        <w:t>，</w:t>
      </w:r>
      <w:r w:rsidRPr="00F73D5A">
        <w:rPr>
          <w:rFonts w:hint="eastAsia"/>
          <w:snapToGrid w:val="0"/>
        </w:rPr>
        <w:t>他们的言论自由</w:t>
      </w:r>
      <w:r w:rsidRPr="00F73D5A">
        <w:rPr>
          <w:snapToGrid w:val="0"/>
        </w:rPr>
        <w:t>受到了任意限制</w:t>
      </w:r>
      <w:r>
        <w:rPr>
          <w:rFonts w:hint="eastAsia"/>
          <w:snapToGrid w:val="0"/>
        </w:rPr>
        <w:t>，</w:t>
      </w:r>
      <w:r w:rsidRPr="00F73D5A">
        <w:rPr>
          <w:rFonts w:hint="eastAsia"/>
          <w:snapToGrid w:val="0"/>
        </w:rPr>
        <w:t>因为无论是布列斯特市执行委员会副主席的决定还是法院的</w:t>
      </w:r>
      <w:r>
        <w:rPr>
          <w:rFonts w:hint="eastAsia"/>
          <w:snapToGrid w:val="0"/>
        </w:rPr>
        <w:t>裁定</w:t>
      </w:r>
      <w:r w:rsidRPr="00F73D5A">
        <w:rPr>
          <w:rFonts w:hint="eastAsia"/>
          <w:snapToGrid w:val="0"/>
        </w:rPr>
        <w:t>除正式适用布列斯特市执行委员会的</w:t>
      </w:r>
      <w:r w:rsidRPr="00F73D5A">
        <w:rPr>
          <w:snapToGrid w:val="0"/>
        </w:rPr>
        <w:t>第</w:t>
      </w:r>
      <w:r w:rsidRPr="00F73D5A">
        <w:rPr>
          <w:snapToGrid w:val="0"/>
        </w:rPr>
        <w:t>1715</w:t>
      </w:r>
      <w:r w:rsidRPr="00F73D5A">
        <w:rPr>
          <w:snapToGrid w:val="0"/>
        </w:rPr>
        <w:t>号决定外</w:t>
      </w:r>
      <w:r>
        <w:rPr>
          <w:rFonts w:hint="eastAsia"/>
          <w:snapToGrid w:val="0"/>
        </w:rPr>
        <w:t>，</w:t>
      </w:r>
      <w:r w:rsidRPr="00F73D5A">
        <w:rPr>
          <w:snapToGrid w:val="0"/>
        </w:rPr>
        <w:t>没有对</w:t>
      </w:r>
      <w:r w:rsidRPr="00F73D5A">
        <w:rPr>
          <w:rFonts w:hint="eastAsia"/>
          <w:snapToGrid w:val="0"/>
        </w:rPr>
        <w:t>拒绝他们请求</w:t>
      </w:r>
      <w:r w:rsidRPr="00F73D5A">
        <w:rPr>
          <w:snapToGrid w:val="0"/>
        </w:rPr>
        <w:t>的理由提</w:t>
      </w:r>
      <w:r w:rsidRPr="00F73D5A">
        <w:rPr>
          <w:rFonts w:hint="eastAsia"/>
          <w:snapToGrid w:val="0"/>
        </w:rPr>
        <w:t>供</w:t>
      </w:r>
      <w:r w:rsidRPr="00F73D5A">
        <w:rPr>
          <w:snapToGrid w:val="0"/>
        </w:rPr>
        <w:t>任何依据</w:t>
      </w:r>
      <w:r w:rsidRPr="00F73D5A">
        <w:rPr>
          <w:rFonts w:hint="eastAsia"/>
          <w:snapToGrid w:val="0"/>
        </w:rPr>
        <w:t>。提交人声称</w:t>
      </w:r>
      <w:r>
        <w:rPr>
          <w:rFonts w:hint="eastAsia"/>
          <w:snapToGrid w:val="0"/>
        </w:rPr>
        <w:t>，</w:t>
      </w:r>
      <w:r w:rsidRPr="00F73D5A">
        <w:rPr>
          <w:snapToGrid w:val="0"/>
        </w:rPr>
        <w:t>这种限制的理由既不是为了国家安全或公共安全、公共秩序、保护公众健康或道德</w:t>
      </w:r>
      <w:r>
        <w:rPr>
          <w:snapToGrid w:val="0"/>
        </w:rPr>
        <w:t>，</w:t>
      </w:r>
      <w:r w:rsidRPr="00F73D5A">
        <w:rPr>
          <w:snapToGrid w:val="0"/>
        </w:rPr>
        <w:t>也不是为了保护他人权利和自由所必需的</w:t>
      </w:r>
      <w:r>
        <w:rPr>
          <w:snapToGrid w:val="0"/>
        </w:rPr>
        <w:t>，</w:t>
      </w:r>
      <w:r w:rsidRPr="00F73D5A">
        <w:rPr>
          <w:snapToGrid w:val="0"/>
        </w:rPr>
        <w:t>因此违反了《公约》第十九条第</w:t>
      </w:r>
      <w:r w:rsidRPr="00F73D5A">
        <w:rPr>
          <w:snapToGrid w:val="0"/>
        </w:rPr>
        <w:t>2</w:t>
      </w:r>
      <w:r w:rsidRPr="00F73D5A">
        <w:rPr>
          <w:snapToGrid w:val="0"/>
        </w:rPr>
        <w:t>款</w:t>
      </w:r>
      <w:r w:rsidRPr="00F73D5A">
        <w:rPr>
          <w:rFonts w:hint="eastAsia"/>
          <w:snapToGrid w:val="0"/>
        </w:rPr>
        <w:t>。</w:t>
      </w:r>
      <w:r w:rsidRPr="00F73D5A">
        <w:rPr>
          <w:snapToGrid w:val="0"/>
        </w:rPr>
        <w:t>他们声称</w:t>
      </w:r>
      <w:r>
        <w:rPr>
          <w:snapToGrid w:val="0"/>
        </w:rPr>
        <w:t>，</w:t>
      </w:r>
      <w:r w:rsidRPr="00F73D5A">
        <w:rPr>
          <w:snapToGrid w:val="0"/>
        </w:rPr>
        <w:t>将布列斯特所有</w:t>
      </w:r>
      <w:r w:rsidRPr="00F73D5A">
        <w:rPr>
          <w:snapToGrid w:val="0"/>
        </w:rPr>
        <w:t>30</w:t>
      </w:r>
      <w:r w:rsidRPr="00F73D5A">
        <w:rPr>
          <w:snapToGrid w:val="0"/>
        </w:rPr>
        <w:t>万公民举行群众活动的地点限于一个地点</w:t>
      </w:r>
      <w:r>
        <w:rPr>
          <w:snapToGrid w:val="0"/>
        </w:rPr>
        <w:t>，</w:t>
      </w:r>
      <w:r w:rsidRPr="00F73D5A">
        <w:rPr>
          <w:snapToGrid w:val="0"/>
        </w:rPr>
        <w:t>而且这一地点是远离城市中心的一个体育场且四周都是水泥墙</w:t>
      </w:r>
      <w:r>
        <w:rPr>
          <w:snapToGrid w:val="0"/>
        </w:rPr>
        <w:t>，</w:t>
      </w:r>
      <w:r w:rsidRPr="00F73D5A">
        <w:rPr>
          <w:snapToGrid w:val="0"/>
        </w:rPr>
        <w:t>将所有群众活动排除在公共场所</w:t>
      </w:r>
      <w:r w:rsidRPr="00F73D5A">
        <w:rPr>
          <w:rFonts w:hint="eastAsia"/>
          <w:snapToGrid w:val="0"/>
        </w:rPr>
        <w:t>之</w:t>
      </w:r>
      <w:r w:rsidRPr="00F73D5A">
        <w:rPr>
          <w:snapToGrid w:val="0"/>
        </w:rPr>
        <w:t>外</w:t>
      </w:r>
      <w:r>
        <w:rPr>
          <w:snapToGrid w:val="0"/>
        </w:rPr>
        <w:t>，</w:t>
      </w:r>
      <w:r w:rsidRPr="00F73D5A">
        <w:rPr>
          <w:rFonts w:hint="eastAsia"/>
          <w:snapToGrid w:val="0"/>
        </w:rPr>
        <w:t>而且实际上排除进行所有公众活动</w:t>
      </w:r>
      <w:r>
        <w:rPr>
          <w:rFonts w:hint="eastAsia"/>
          <w:snapToGrid w:val="0"/>
        </w:rPr>
        <w:t>，</w:t>
      </w:r>
      <w:r w:rsidRPr="00F73D5A">
        <w:rPr>
          <w:snapToGrid w:val="0"/>
        </w:rPr>
        <w:t>因此侵犯了言论自由</w:t>
      </w:r>
      <w:r w:rsidRPr="00F73D5A">
        <w:rPr>
          <w:rFonts w:hint="eastAsia"/>
          <w:snapToGrid w:val="0"/>
        </w:rPr>
        <w:t>。</w:t>
      </w:r>
    </w:p>
    <w:p w:rsidR="0037421F" w:rsidRPr="00F73D5A" w:rsidRDefault="0037421F" w:rsidP="006F432B">
      <w:pPr>
        <w:pStyle w:val="SingleTxt"/>
      </w:pPr>
      <w:r>
        <w:t>3.</w:t>
      </w:r>
      <w:r w:rsidRPr="00F73D5A">
        <w:t>3</w:t>
      </w:r>
      <w:r w:rsidR="006F432B">
        <w:rPr>
          <w:rFonts w:hint="eastAsia"/>
        </w:rPr>
        <w:t xml:space="preserve">  </w:t>
      </w:r>
      <w:r w:rsidRPr="00F73D5A">
        <w:rPr>
          <w:rFonts w:hint="eastAsia"/>
          <w:snapToGrid w:val="0"/>
        </w:rPr>
        <w:t>提交人还声称</w:t>
      </w:r>
      <w:r>
        <w:rPr>
          <w:rFonts w:hint="eastAsia"/>
          <w:snapToGrid w:val="0"/>
        </w:rPr>
        <w:t>，</w:t>
      </w:r>
      <w:r w:rsidRPr="00F73D5A">
        <w:rPr>
          <w:snapToGrid w:val="0"/>
        </w:rPr>
        <w:t>拒绝准许他们在</w:t>
      </w:r>
      <w:r w:rsidRPr="00F73D5A">
        <w:rPr>
          <w:rFonts w:hint="eastAsia"/>
          <w:snapToGrid w:val="0"/>
        </w:rPr>
        <w:t>布列斯特市执行委员会</w:t>
      </w:r>
      <w:r w:rsidRPr="00F73D5A">
        <w:rPr>
          <w:snapToGrid w:val="0"/>
        </w:rPr>
        <w:t>第</w:t>
      </w:r>
      <w:r w:rsidRPr="00F73D5A">
        <w:rPr>
          <w:snapToGrid w:val="0"/>
        </w:rPr>
        <w:t>1715</w:t>
      </w:r>
      <w:r w:rsidRPr="00F73D5A">
        <w:rPr>
          <w:snapToGrid w:val="0"/>
        </w:rPr>
        <w:t>号决定规定的地点以外</w:t>
      </w:r>
      <w:r w:rsidRPr="00F73D5A">
        <w:rPr>
          <w:rFonts w:hint="eastAsia"/>
          <w:snapToGrid w:val="0"/>
        </w:rPr>
        <w:t>的某一地点进行示威</w:t>
      </w:r>
      <w:r>
        <w:rPr>
          <w:rFonts w:hint="eastAsia"/>
          <w:snapToGrid w:val="0"/>
        </w:rPr>
        <w:t>，</w:t>
      </w:r>
      <w:r w:rsidRPr="00F73D5A">
        <w:rPr>
          <w:rFonts w:hint="eastAsia"/>
          <w:snapToGrid w:val="0"/>
        </w:rPr>
        <w:t>构成《公约》第二十六条规定的基于其见解的歧视</w:t>
      </w:r>
      <w:r>
        <w:rPr>
          <w:rFonts w:hint="eastAsia"/>
          <w:snapToGrid w:val="0"/>
        </w:rPr>
        <w:t>，</w:t>
      </w:r>
      <w:r w:rsidRPr="00F73D5A">
        <w:rPr>
          <w:snapToGrid w:val="0"/>
        </w:rPr>
        <w:t>因为布列斯特市执行委员会曾多次准许其他人在官方制定的地点以外举行活动</w:t>
      </w:r>
      <w:r w:rsidRPr="00F73D5A">
        <w:rPr>
          <w:rFonts w:hint="eastAsia"/>
          <w:snapToGrid w:val="0"/>
        </w:rPr>
        <w:t>。</w:t>
      </w:r>
      <w:r w:rsidRPr="00F73D5A">
        <w:rPr>
          <w:snapToGrid w:val="0"/>
        </w:rPr>
        <w:t>他们提</w:t>
      </w:r>
      <w:r w:rsidRPr="00F73D5A">
        <w:rPr>
          <w:rFonts w:hint="eastAsia"/>
          <w:snapToGrid w:val="0"/>
        </w:rPr>
        <w:t>供了关于</w:t>
      </w:r>
      <w:r w:rsidRPr="00F73D5A">
        <w:rPr>
          <w:snapToGrid w:val="0"/>
        </w:rPr>
        <w:t>布列斯特市执行委员会准许</w:t>
      </w:r>
      <w:r w:rsidRPr="00F73D5A">
        <w:rPr>
          <w:rFonts w:hint="eastAsia"/>
          <w:snapToGrid w:val="0"/>
        </w:rPr>
        <w:t>在指定地点</w:t>
      </w:r>
      <w:r w:rsidRPr="00F73D5A">
        <w:rPr>
          <w:snapToGrid w:val="0"/>
        </w:rPr>
        <w:t>以外</w:t>
      </w:r>
      <w:r w:rsidRPr="00F73D5A">
        <w:rPr>
          <w:rFonts w:hint="eastAsia"/>
          <w:snapToGrid w:val="0"/>
        </w:rPr>
        <w:t>的地点</w:t>
      </w:r>
      <w:r w:rsidRPr="00F73D5A">
        <w:rPr>
          <w:snapToGrid w:val="0"/>
        </w:rPr>
        <w:t>举</w:t>
      </w:r>
      <w:r w:rsidRPr="00F73D5A">
        <w:rPr>
          <w:rFonts w:hint="eastAsia"/>
          <w:snapToGrid w:val="0"/>
        </w:rPr>
        <w:t>行</w:t>
      </w:r>
      <w:r w:rsidRPr="00F73D5A">
        <w:rPr>
          <w:snapToGrid w:val="0"/>
        </w:rPr>
        <w:t>六次不同</w:t>
      </w:r>
      <w:r w:rsidRPr="00F73D5A">
        <w:rPr>
          <w:rFonts w:hint="eastAsia"/>
          <w:snapToGrid w:val="0"/>
        </w:rPr>
        <w:t>公众</w:t>
      </w:r>
      <w:r w:rsidRPr="00F73D5A">
        <w:rPr>
          <w:snapToGrid w:val="0"/>
        </w:rPr>
        <w:t>活动</w:t>
      </w:r>
      <w:r w:rsidRPr="00F73D5A">
        <w:rPr>
          <w:rFonts w:hint="eastAsia"/>
          <w:snapToGrid w:val="0"/>
        </w:rPr>
        <w:t>的资料。</w:t>
      </w:r>
    </w:p>
    <w:p w:rsidR="0037421F" w:rsidRPr="00F73D5A" w:rsidRDefault="0037421F" w:rsidP="006F432B">
      <w:pPr>
        <w:pStyle w:val="SingleTxt"/>
      </w:pPr>
      <w:r>
        <w:t>3.</w:t>
      </w:r>
      <w:r w:rsidRPr="00F73D5A">
        <w:t>4</w:t>
      </w:r>
      <w:r w:rsidR="006F432B">
        <w:rPr>
          <w:rFonts w:hint="eastAsia"/>
        </w:rPr>
        <w:t xml:space="preserve">  </w:t>
      </w:r>
      <w:r w:rsidRPr="00F73D5A">
        <w:rPr>
          <w:rFonts w:hint="eastAsia"/>
          <w:snapToGrid w:val="0"/>
        </w:rPr>
        <w:t>提交人还声称</w:t>
      </w:r>
      <w:r>
        <w:rPr>
          <w:rFonts w:hint="eastAsia"/>
          <w:snapToGrid w:val="0"/>
        </w:rPr>
        <w:t>，</w:t>
      </w:r>
      <w:r w:rsidRPr="00F73D5A">
        <w:rPr>
          <w:rFonts w:hint="eastAsia"/>
          <w:snapToGrid w:val="0"/>
        </w:rPr>
        <w:t>他们</w:t>
      </w:r>
      <w:r>
        <w:rPr>
          <w:rFonts w:hint="eastAsia"/>
          <w:snapToGrid w:val="0"/>
        </w:rPr>
        <w:t>获得</w:t>
      </w:r>
      <w:r w:rsidRPr="00F73D5A">
        <w:rPr>
          <w:rFonts w:hint="eastAsia"/>
          <w:snapToGrid w:val="0"/>
        </w:rPr>
        <w:t>公正审判的权利遭到了侵犯</w:t>
      </w:r>
      <w:r>
        <w:rPr>
          <w:rFonts w:hint="eastAsia"/>
          <w:snapToGrid w:val="0"/>
        </w:rPr>
        <w:t>，</w:t>
      </w:r>
      <w:r w:rsidRPr="00F73D5A">
        <w:rPr>
          <w:rFonts w:hint="eastAsia"/>
          <w:snapToGrid w:val="0"/>
        </w:rPr>
        <w:t>因为法院拒绝传唤</w:t>
      </w:r>
      <w:r w:rsidRPr="00F73D5A">
        <w:t>提交人希望询问的</w:t>
      </w:r>
      <w:r w:rsidRPr="00F73D5A">
        <w:rPr>
          <w:rFonts w:hint="eastAsia"/>
          <w:snapToGrid w:val="0"/>
        </w:rPr>
        <w:t>关键证人</w:t>
      </w:r>
      <w:r>
        <w:rPr>
          <w:rFonts w:hint="eastAsia"/>
          <w:snapToGrid w:val="0"/>
        </w:rPr>
        <w:t>；</w:t>
      </w:r>
      <w:r w:rsidRPr="00F73D5A">
        <w:rPr>
          <w:rFonts w:hint="eastAsia"/>
          <w:snapToGrid w:val="0"/>
        </w:rPr>
        <w:t>拒绝要求布列斯特市执行委员会提供补充材料</w:t>
      </w:r>
      <w:r>
        <w:rPr>
          <w:rFonts w:hint="eastAsia"/>
          <w:snapToGrid w:val="0"/>
        </w:rPr>
        <w:t>；</w:t>
      </w:r>
      <w:r w:rsidRPr="00F73D5A">
        <w:rPr>
          <w:rFonts w:hint="eastAsia"/>
          <w:snapToGrid w:val="0"/>
        </w:rPr>
        <w:t>并拒绝对火车头体育场进行现场检查。提交人还认为</w:t>
      </w:r>
      <w:r>
        <w:rPr>
          <w:rFonts w:hint="eastAsia"/>
          <w:snapToGrid w:val="0"/>
        </w:rPr>
        <w:t>，</w:t>
      </w:r>
      <w:r w:rsidRPr="00F73D5A">
        <w:rPr>
          <w:rFonts w:hint="eastAsia"/>
          <w:snapToGrid w:val="0"/>
        </w:rPr>
        <w:t>法院未公正审理他们的案件</w:t>
      </w:r>
      <w:r>
        <w:rPr>
          <w:rFonts w:hint="eastAsia"/>
          <w:snapToGrid w:val="0"/>
        </w:rPr>
        <w:t>，</w:t>
      </w:r>
      <w:r w:rsidRPr="00F73D5A">
        <w:rPr>
          <w:rFonts w:hint="eastAsia"/>
          <w:snapToGrid w:val="0"/>
        </w:rPr>
        <w:t>这违反了《公约》第十四条第</w:t>
      </w:r>
      <w:r w:rsidRPr="00F73D5A">
        <w:rPr>
          <w:rFonts w:hint="eastAsia"/>
          <w:snapToGrid w:val="0"/>
        </w:rPr>
        <w:t>1</w:t>
      </w:r>
      <w:r w:rsidRPr="00F73D5A">
        <w:rPr>
          <w:rFonts w:hint="eastAsia"/>
          <w:snapToGrid w:val="0"/>
        </w:rPr>
        <w:t>款。</w:t>
      </w:r>
    </w:p>
    <w:p w:rsidR="0037421F" w:rsidRPr="00F73D5A" w:rsidRDefault="0037421F" w:rsidP="006F432B">
      <w:pPr>
        <w:pStyle w:val="SingleTxt"/>
      </w:pPr>
      <w:r>
        <w:t>3.</w:t>
      </w:r>
      <w:r w:rsidRPr="00F73D5A">
        <w:t>5</w:t>
      </w:r>
      <w:r w:rsidR="006F432B">
        <w:rPr>
          <w:rFonts w:hint="eastAsia"/>
        </w:rPr>
        <w:t xml:space="preserve">  </w:t>
      </w:r>
      <w:r w:rsidRPr="00F73D5A">
        <w:rPr>
          <w:rFonts w:hint="eastAsia"/>
          <w:snapToGrid w:val="0"/>
        </w:rPr>
        <w:t>提交人声称</w:t>
      </w:r>
      <w:r>
        <w:rPr>
          <w:rFonts w:hint="eastAsia"/>
          <w:snapToGrid w:val="0"/>
        </w:rPr>
        <w:t>，</w:t>
      </w:r>
      <w:r w:rsidRPr="00F73D5A">
        <w:rPr>
          <w:rFonts w:hint="eastAsia"/>
          <w:snapToGrid w:val="0"/>
        </w:rPr>
        <w:t>他们的和平集会权利受到了限制</w:t>
      </w:r>
      <w:r>
        <w:rPr>
          <w:rFonts w:hint="eastAsia"/>
          <w:snapToGrid w:val="0"/>
        </w:rPr>
        <w:t>，</w:t>
      </w:r>
      <w:r w:rsidRPr="00F73D5A">
        <w:rPr>
          <w:rFonts w:hint="eastAsia"/>
          <w:snapToGrid w:val="0"/>
        </w:rPr>
        <w:t>违反了《公约》第二十一条</w:t>
      </w:r>
      <w:r>
        <w:rPr>
          <w:rFonts w:hint="eastAsia"/>
          <w:snapToGrid w:val="0"/>
        </w:rPr>
        <w:t>，</w:t>
      </w:r>
      <w:r w:rsidRPr="00F73D5A">
        <w:rPr>
          <w:rFonts w:hint="eastAsia"/>
          <w:snapToGrid w:val="0"/>
        </w:rPr>
        <w:t>因为强加限制违背白俄罗斯的《宪法》</w:t>
      </w:r>
      <w:r>
        <w:rPr>
          <w:rFonts w:hint="eastAsia"/>
          <w:snapToGrid w:val="0"/>
        </w:rPr>
        <w:t>，</w:t>
      </w:r>
      <w:r w:rsidRPr="00F73D5A">
        <w:rPr>
          <w:rFonts w:hint="eastAsia"/>
          <w:snapToGrid w:val="0"/>
        </w:rPr>
        <w:t>而且在一个民主社会并无必要。</w:t>
      </w:r>
    </w:p>
    <w:p w:rsidR="003C2F62" w:rsidRPr="003C2F62" w:rsidRDefault="003C2F62" w:rsidP="003C2F6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napToGrid w:val="0"/>
          <w:sz w:val="10"/>
        </w:rPr>
      </w:pPr>
    </w:p>
    <w:p w:rsidR="0037421F" w:rsidRPr="006F432B" w:rsidRDefault="0037421F" w:rsidP="006F43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rPr>
      </w:pPr>
      <w:r w:rsidRPr="006F432B">
        <w:rPr>
          <w:snapToGrid w:val="0"/>
        </w:rPr>
        <w:tab/>
      </w:r>
      <w:r w:rsidRPr="006F432B">
        <w:rPr>
          <w:snapToGrid w:val="0"/>
        </w:rPr>
        <w:tab/>
        <w:t>缔约国未予以合作</w:t>
      </w:r>
    </w:p>
    <w:p w:rsidR="006F432B" w:rsidRPr="006F432B" w:rsidRDefault="006F432B" w:rsidP="006F432B">
      <w:pPr>
        <w:pStyle w:val="SingleTxt"/>
        <w:spacing w:after="0" w:line="120" w:lineRule="exact"/>
        <w:rPr>
          <w:sz w:val="10"/>
        </w:rPr>
      </w:pPr>
    </w:p>
    <w:p w:rsidR="0037421F" w:rsidRPr="004C40B6" w:rsidRDefault="0037421F" w:rsidP="003845D9">
      <w:pPr>
        <w:pStyle w:val="SingleTxt"/>
      </w:pPr>
      <w:r>
        <w:t>4.</w:t>
      </w:r>
      <w:r w:rsidR="003845D9">
        <w:rPr>
          <w:rFonts w:hint="eastAsia"/>
        </w:rPr>
        <w:t xml:space="preserve">  </w:t>
      </w:r>
      <w:r w:rsidRPr="005C262C">
        <w:rPr>
          <w:snapToGrid w:val="0"/>
        </w:rPr>
        <w:t>缔约国在</w:t>
      </w:r>
      <w:smartTag w:uri="urn:schemas-microsoft-com:office:smarttags" w:element="chsdate">
        <w:smartTagPr>
          <w:attr w:name="Year" w:val="2012"/>
          <w:attr w:name="Month" w:val="1"/>
          <w:attr w:name="Day" w:val="25"/>
          <w:attr w:name="IsLunarDate" w:val="False"/>
          <w:attr w:name="IsROCDate" w:val="False"/>
        </w:smartTagPr>
        <w:r w:rsidRPr="005C262C">
          <w:rPr>
            <w:snapToGrid w:val="0"/>
          </w:rPr>
          <w:t>2012</w:t>
        </w:r>
        <w:r w:rsidRPr="005C262C">
          <w:rPr>
            <w:snapToGrid w:val="0"/>
          </w:rPr>
          <w:t>年</w:t>
        </w:r>
        <w:r w:rsidRPr="005C262C">
          <w:rPr>
            <w:snapToGrid w:val="0"/>
          </w:rPr>
          <w:t>1</w:t>
        </w:r>
        <w:r w:rsidRPr="005C262C">
          <w:rPr>
            <w:snapToGrid w:val="0"/>
          </w:rPr>
          <w:t>月</w:t>
        </w:r>
        <w:r w:rsidRPr="005C262C">
          <w:rPr>
            <w:snapToGrid w:val="0"/>
          </w:rPr>
          <w:t>25</w:t>
        </w:r>
        <w:r w:rsidRPr="005C262C">
          <w:rPr>
            <w:snapToGrid w:val="0"/>
          </w:rPr>
          <w:t>日</w:t>
        </w:r>
      </w:smartTag>
      <w:r w:rsidRPr="005C262C">
        <w:rPr>
          <w:snapToGrid w:val="0"/>
        </w:rPr>
        <w:t>的一份普通照会中</w:t>
      </w:r>
      <w:r>
        <w:rPr>
          <w:rFonts w:hint="eastAsia"/>
          <w:snapToGrid w:val="0"/>
        </w:rPr>
        <w:t>称</w:t>
      </w:r>
      <w:r>
        <w:rPr>
          <w:snapToGrid w:val="0"/>
        </w:rPr>
        <w:t>，</w:t>
      </w:r>
      <w:r w:rsidRPr="005C262C">
        <w:rPr>
          <w:snapToGrid w:val="0"/>
        </w:rPr>
        <w:t>该国一经成为《任择议定书》缔约方</w:t>
      </w:r>
      <w:r>
        <w:rPr>
          <w:snapToGrid w:val="0"/>
        </w:rPr>
        <w:t>，</w:t>
      </w:r>
      <w:r w:rsidRPr="005C262C">
        <w:rPr>
          <w:snapToGrid w:val="0"/>
        </w:rPr>
        <w:t>即已同意依照《任择议定书》第一条的规定承认委员会有权接收和审议该国管辖下、声称自己是缔约国侵害《公约》所载任何权利的受害者的个人的来文</w:t>
      </w:r>
      <w:r w:rsidRPr="005C262C">
        <w:rPr>
          <w:rFonts w:hint="eastAsia"/>
          <w:snapToGrid w:val="0"/>
        </w:rPr>
        <w:t>。</w:t>
      </w:r>
      <w:r w:rsidRPr="005C262C">
        <w:rPr>
          <w:snapToGrid w:val="0"/>
        </w:rPr>
        <w:t>然而</w:t>
      </w:r>
      <w:r>
        <w:rPr>
          <w:snapToGrid w:val="0"/>
        </w:rPr>
        <w:t>，</w:t>
      </w:r>
      <w:r w:rsidRPr="005C262C">
        <w:rPr>
          <w:snapToGrid w:val="0"/>
        </w:rPr>
        <w:t>它指出</w:t>
      </w:r>
      <w:r>
        <w:rPr>
          <w:snapToGrid w:val="0"/>
        </w:rPr>
        <w:t>，</w:t>
      </w:r>
      <w:r w:rsidRPr="005C262C">
        <w:rPr>
          <w:snapToGrid w:val="0"/>
        </w:rPr>
        <w:t>该项承认是结合《任择议定书》的其他规定</w:t>
      </w:r>
      <w:r>
        <w:rPr>
          <w:rFonts w:hint="eastAsia"/>
          <w:snapToGrid w:val="0"/>
        </w:rPr>
        <w:t>(</w:t>
      </w:r>
      <w:r w:rsidRPr="005C262C">
        <w:rPr>
          <w:snapToGrid w:val="0"/>
        </w:rPr>
        <w:t>包括确立有关申</w:t>
      </w:r>
      <w:r>
        <w:rPr>
          <w:rFonts w:hint="eastAsia"/>
          <w:snapToGrid w:val="0"/>
        </w:rPr>
        <w:t>诉</w:t>
      </w:r>
      <w:r w:rsidRPr="005C262C">
        <w:rPr>
          <w:snapToGrid w:val="0"/>
        </w:rPr>
        <w:t>人及其来文可</w:t>
      </w:r>
      <w:r>
        <w:rPr>
          <w:rFonts w:hint="eastAsia"/>
          <w:snapToGrid w:val="0"/>
        </w:rPr>
        <w:t>否</w:t>
      </w:r>
      <w:r w:rsidRPr="005C262C">
        <w:rPr>
          <w:snapToGrid w:val="0"/>
        </w:rPr>
        <w:t>受理标准的条款、尤其是第二条和第五条</w:t>
      </w:r>
      <w:r>
        <w:rPr>
          <w:rFonts w:hint="eastAsia"/>
          <w:snapToGrid w:val="0"/>
        </w:rPr>
        <w:t>)</w:t>
      </w:r>
      <w:r w:rsidRPr="005C262C">
        <w:rPr>
          <w:snapToGrid w:val="0"/>
        </w:rPr>
        <w:t>而作出的。缔约国坚称</w:t>
      </w:r>
      <w:r>
        <w:rPr>
          <w:snapToGrid w:val="0"/>
        </w:rPr>
        <w:t>，</w:t>
      </w:r>
      <w:r w:rsidRPr="005C262C">
        <w:rPr>
          <w:snapToGrid w:val="0"/>
        </w:rPr>
        <w:t>根据《任择议定书》</w:t>
      </w:r>
      <w:r>
        <w:rPr>
          <w:snapToGrid w:val="0"/>
        </w:rPr>
        <w:t>，</w:t>
      </w:r>
      <w:r w:rsidRPr="005C262C">
        <w:rPr>
          <w:snapToGrid w:val="0"/>
        </w:rPr>
        <w:t>各缔约国没有义务认可委员会的议事规则或委员会对《任择议定书》条款的解释</w:t>
      </w:r>
      <w:r>
        <w:rPr>
          <w:snapToGrid w:val="0"/>
        </w:rPr>
        <w:t>，</w:t>
      </w:r>
      <w:r w:rsidRPr="005C262C">
        <w:rPr>
          <w:snapToGrid w:val="0"/>
        </w:rPr>
        <w:t>其解释只有在符合《维也纳条约法公约》规定的情况下才有效。它认为</w:t>
      </w:r>
      <w:r>
        <w:rPr>
          <w:snapToGrid w:val="0"/>
        </w:rPr>
        <w:t>，</w:t>
      </w:r>
      <w:r w:rsidRPr="005C262C">
        <w:rPr>
          <w:snapToGrid w:val="0"/>
        </w:rPr>
        <w:t>关于申诉程序</w:t>
      </w:r>
      <w:r>
        <w:rPr>
          <w:snapToGrid w:val="0"/>
        </w:rPr>
        <w:t>，</w:t>
      </w:r>
      <w:r w:rsidRPr="005C262C">
        <w:rPr>
          <w:snapToGrid w:val="0"/>
        </w:rPr>
        <w:t>各缔约国首先应当以《任择议定书》的条款为指导</w:t>
      </w:r>
      <w:r>
        <w:rPr>
          <w:snapToGrid w:val="0"/>
        </w:rPr>
        <w:t>，</w:t>
      </w:r>
      <w:r w:rsidRPr="00EF0DE3">
        <w:rPr>
          <w:snapToGrid w:val="0"/>
        </w:rPr>
        <w:t>而且《任择议定书》没有对参照委员会的长期做法、工作方法、案例法</w:t>
      </w:r>
      <w:r>
        <w:rPr>
          <w:rFonts w:hint="eastAsia"/>
          <w:snapToGrid w:val="0"/>
        </w:rPr>
        <w:t>作出</w:t>
      </w:r>
      <w:r w:rsidRPr="00EF0DE3">
        <w:rPr>
          <w:snapToGrid w:val="0"/>
        </w:rPr>
        <w:t>规定</w:t>
      </w:r>
      <w:r w:rsidRPr="005C262C">
        <w:rPr>
          <w:snapToGrid w:val="0"/>
        </w:rPr>
        <w:t>。它还表示</w:t>
      </w:r>
      <w:r>
        <w:rPr>
          <w:snapToGrid w:val="0"/>
        </w:rPr>
        <w:t>，</w:t>
      </w:r>
      <w:r w:rsidRPr="005C262C">
        <w:rPr>
          <w:snapToGrid w:val="0"/>
        </w:rPr>
        <w:t>任何违反《任择议定书》规定予以登记的来文将被缔约国视</w:t>
      </w:r>
      <w:r>
        <w:rPr>
          <w:rFonts w:hint="eastAsia"/>
          <w:snapToGrid w:val="0"/>
        </w:rPr>
        <w:t>为</w:t>
      </w:r>
      <w:r w:rsidRPr="005C262C">
        <w:rPr>
          <w:snapToGrid w:val="0"/>
        </w:rPr>
        <w:t>不符合《任择议定书》</w:t>
      </w:r>
      <w:r>
        <w:rPr>
          <w:snapToGrid w:val="0"/>
        </w:rPr>
        <w:t>，</w:t>
      </w:r>
      <w:r w:rsidRPr="005C262C">
        <w:rPr>
          <w:snapToGrid w:val="0"/>
        </w:rPr>
        <w:t>缔约国将拒绝就其可</w:t>
      </w:r>
      <w:r>
        <w:rPr>
          <w:rFonts w:hint="eastAsia"/>
          <w:snapToGrid w:val="0"/>
        </w:rPr>
        <w:t>否</w:t>
      </w:r>
      <w:r w:rsidRPr="005C262C">
        <w:rPr>
          <w:snapToGrid w:val="0"/>
        </w:rPr>
        <w:t>受理或案情作出评论</w:t>
      </w:r>
      <w:r>
        <w:rPr>
          <w:snapToGrid w:val="0"/>
        </w:rPr>
        <w:t>，</w:t>
      </w:r>
      <w:r w:rsidRPr="005C262C">
        <w:rPr>
          <w:snapToGrid w:val="0"/>
        </w:rPr>
        <w:t>并且委员会就此类被拒绝的来文所作的任何决定将被缔约国当局视为</w:t>
      </w:r>
      <w:r>
        <w:rPr>
          <w:rFonts w:hint="eastAsia"/>
          <w:snapToGrid w:val="0"/>
        </w:rPr>
        <w:t>“</w:t>
      </w:r>
      <w:r w:rsidRPr="005C262C">
        <w:rPr>
          <w:snapToGrid w:val="0"/>
        </w:rPr>
        <w:t>无效</w:t>
      </w:r>
      <w:r>
        <w:rPr>
          <w:rFonts w:hint="eastAsia"/>
          <w:snapToGrid w:val="0"/>
        </w:rPr>
        <w:t>”</w:t>
      </w:r>
      <w:r w:rsidRPr="005C262C">
        <w:rPr>
          <w:snapToGrid w:val="0"/>
        </w:rPr>
        <w:t>。缔约国认为</w:t>
      </w:r>
      <w:r>
        <w:rPr>
          <w:snapToGrid w:val="0"/>
        </w:rPr>
        <w:t>，</w:t>
      </w:r>
      <w:r w:rsidRPr="005C262C">
        <w:rPr>
          <w:snapToGrid w:val="0"/>
        </w:rPr>
        <w:t>对本来文以及委员会收到的若干其他来文予以登记违反了《任择议定书》。</w:t>
      </w:r>
    </w:p>
    <w:p w:rsidR="003C2F62" w:rsidRPr="003C2F62" w:rsidRDefault="003C2F62" w:rsidP="003C2F6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napToGrid w:val="0"/>
          <w:sz w:val="10"/>
        </w:rPr>
      </w:pPr>
    </w:p>
    <w:p w:rsidR="0037421F" w:rsidRPr="006F432B" w:rsidRDefault="0037421F" w:rsidP="006F43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rPr>
      </w:pPr>
      <w:r w:rsidRPr="006F432B">
        <w:rPr>
          <w:snapToGrid w:val="0"/>
        </w:rPr>
        <w:tab/>
      </w:r>
      <w:r w:rsidRPr="006F432B">
        <w:rPr>
          <w:snapToGrid w:val="0"/>
        </w:rPr>
        <w:tab/>
        <w:t>委员会需处理的问题和议事情况</w:t>
      </w:r>
    </w:p>
    <w:p w:rsidR="006F432B" w:rsidRPr="006F432B" w:rsidRDefault="006F432B" w:rsidP="006F432B">
      <w:pPr>
        <w:pStyle w:val="SingleTxt"/>
        <w:spacing w:after="0" w:line="120" w:lineRule="exact"/>
        <w:rPr>
          <w:iCs/>
          <w:sz w:val="10"/>
        </w:rPr>
      </w:pPr>
    </w:p>
    <w:p w:rsidR="0037421F" w:rsidRPr="006F432B" w:rsidRDefault="0037421F" w:rsidP="0037421F">
      <w:pPr>
        <w:pStyle w:val="SingleTxt"/>
        <w:rPr>
          <w:iCs/>
        </w:rPr>
      </w:pPr>
      <w:r w:rsidRPr="006F432B">
        <w:rPr>
          <w:rFonts w:eastAsia="楷体_GB2312"/>
          <w:iCs/>
          <w:snapToGrid w:val="0"/>
          <w:lang w:val="fr-CH"/>
        </w:rPr>
        <w:t>缔约国不予合作</w:t>
      </w:r>
    </w:p>
    <w:p w:rsidR="0037421F" w:rsidRPr="004C40B6" w:rsidRDefault="0037421F" w:rsidP="00A844DD">
      <w:pPr>
        <w:pStyle w:val="SingleTxt"/>
      </w:pPr>
      <w:r>
        <w:t>5.</w:t>
      </w:r>
      <w:r w:rsidRPr="008E2F54">
        <w:t>1</w:t>
      </w:r>
      <w:r w:rsidR="003845D9">
        <w:rPr>
          <w:rFonts w:hint="eastAsia"/>
        </w:rPr>
        <w:t xml:space="preserve">  </w:t>
      </w:r>
      <w:r w:rsidRPr="005C262C">
        <w:rPr>
          <w:snapToGrid w:val="0"/>
        </w:rPr>
        <w:t>委员会注意到</w:t>
      </w:r>
      <w:r>
        <w:rPr>
          <w:snapToGrid w:val="0"/>
        </w:rPr>
        <w:t>，</w:t>
      </w:r>
      <w:r w:rsidRPr="005C262C">
        <w:rPr>
          <w:snapToGrid w:val="0"/>
        </w:rPr>
        <w:t>缔约国断言对提交人的来文进行审议缺乏法律依据</w:t>
      </w:r>
      <w:r>
        <w:rPr>
          <w:snapToGrid w:val="0"/>
        </w:rPr>
        <w:t>，</w:t>
      </w:r>
      <w:r w:rsidRPr="005C262C">
        <w:rPr>
          <w:snapToGrid w:val="0"/>
        </w:rPr>
        <w:t>因为其登记违反了《任择议定书》的规定</w:t>
      </w:r>
      <w:r>
        <w:rPr>
          <w:snapToGrid w:val="0"/>
        </w:rPr>
        <w:t>；</w:t>
      </w:r>
      <w:r w:rsidRPr="005C262C">
        <w:rPr>
          <w:snapToGrid w:val="0"/>
        </w:rPr>
        <w:t>该国没有义务承认委员会的议事规则或委员会对</w:t>
      </w:r>
      <w:r w:rsidRPr="005C262C">
        <w:rPr>
          <w:snapToGrid w:val="0"/>
        </w:rPr>
        <w:lastRenderedPageBreak/>
        <w:t>《任择议定书》条款的解释</w:t>
      </w:r>
      <w:r>
        <w:rPr>
          <w:snapToGrid w:val="0"/>
        </w:rPr>
        <w:t>；</w:t>
      </w:r>
      <w:r w:rsidRPr="005C262C">
        <w:rPr>
          <w:snapToGrid w:val="0"/>
        </w:rPr>
        <w:t>以及委员会就本来文</w:t>
      </w:r>
      <w:r>
        <w:rPr>
          <w:rFonts w:hint="eastAsia"/>
          <w:snapToGrid w:val="0"/>
        </w:rPr>
        <w:t>所</w:t>
      </w:r>
      <w:r w:rsidRPr="005C262C">
        <w:rPr>
          <w:snapToGrid w:val="0"/>
        </w:rPr>
        <w:t>作的任何决定将被该国当局视为</w:t>
      </w:r>
      <w:r>
        <w:rPr>
          <w:rFonts w:hint="eastAsia"/>
          <w:snapToGrid w:val="0"/>
        </w:rPr>
        <w:t>“</w:t>
      </w:r>
      <w:r w:rsidRPr="005C262C">
        <w:rPr>
          <w:snapToGrid w:val="0"/>
        </w:rPr>
        <w:t>无效</w:t>
      </w:r>
      <w:r>
        <w:rPr>
          <w:rFonts w:hint="eastAsia"/>
          <w:snapToGrid w:val="0"/>
        </w:rPr>
        <w:t>”</w:t>
      </w:r>
      <w:r w:rsidRPr="005C262C">
        <w:rPr>
          <w:snapToGrid w:val="0"/>
        </w:rPr>
        <w:t>。</w:t>
      </w:r>
    </w:p>
    <w:p w:rsidR="0037421F" w:rsidRPr="00C93256" w:rsidRDefault="0037421F" w:rsidP="003845D9">
      <w:pPr>
        <w:pStyle w:val="SingleTxt"/>
      </w:pPr>
      <w:r>
        <w:t>5.</w:t>
      </w:r>
      <w:r w:rsidRPr="008E2F54">
        <w:t>2</w:t>
      </w:r>
      <w:r w:rsidR="003845D9">
        <w:rPr>
          <w:rFonts w:hint="eastAsia"/>
        </w:rPr>
        <w:t xml:space="preserve">  </w:t>
      </w:r>
      <w:r w:rsidRPr="009C7168">
        <w:t>委员会</w:t>
      </w:r>
      <w:r>
        <w:rPr>
          <w:rFonts w:hint="eastAsia"/>
        </w:rPr>
        <w:t>忆及</w:t>
      </w:r>
      <w:r>
        <w:t>，</w:t>
      </w:r>
      <w:r w:rsidRPr="00845361">
        <w:t>根据《公约》第三十九条第</w:t>
      </w:r>
      <w:r w:rsidRPr="00845361">
        <w:rPr>
          <w:rFonts w:hint="eastAsia"/>
        </w:rPr>
        <w:t>2</w:t>
      </w:r>
      <w:r w:rsidRPr="00845361">
        <w:t>款</w:t>
      </w:r>
      <w:r>
        <w:t>，</w:t>
      </w:r>
      <w:r w:rsidRPr="00845361">
        <w:t>它有权建立自己的议事规则</w:t>
      </w:r>
      <w:r>
        <w:t>，</w:t>
      </w:r>
      <w:r w:rsidRPr="00845361">
        <w:t>对此</w:t>
      </w:r>
      <w:r>
        <w:t>，</w:t>
      </w:r>
      <w:r w:rsidRPr="00845361">
        <w:t>各缔约国已同意予以承认</w:t>
      </w:r>
      <w:r w:rsidRPr="009C7168">
        <w:t>。</w:t>
      </w:r>
      <w:r w:rsidRPr="00845361">
        <w:t>它进一步</w:t>
      </w:r>
      <w:r w:rsidRPr="00845361">
        <w:rPr>
          <w:rFonts w:hint="eastAsia"/>
        </w:rPr>
        <w:t>指出</w:t>
      </w:r>
      <w:r>
        <w:t>，</w:t>
      </w:r>
      <w:r w:rsidRPr="00845361">
        <w:t>《公约》的缔约国遵守《任择议定书》</w:t>
      </w:r>
      <w:r w:rsidRPr="00845361">
        <w:rPr>
          <w:rFonts w:hint="eastAsia"/>
        </w:rPr>
        <w:t>亦即</w:t>
      </w:r>
      <w:r w:rsidRPr="00845361">
        <w:t>承认委员会有权接收和审议声称自己是侵害《公约》所载任何权利的受害者的个人的来文</w:t>
      </w:r>
      <w:r>
        <w:rPr>
          <w:rFonts w:hint="eastAsia"/>
        </w:rPr>
        <w:t>(</w:t>
      </w:r>
      <w:r w:rsidRPr="00845361">
        <w:t>《任择议定书》的序言和第一条</w:t>
      </w:r>
      <w:r>
        <w:rPr>
          <w:rFonts w:hint="eastAsia"/>
        </w:rPr>
        <w:t>)</w:t>
      </w:r>
      <w:r w:rsidRPr="009C7168">
        <w:t>。</w:t>
      </w:r>
      <w:r w:rsidRPr="00845361">
        <w:t>一国遵守《任择议定书》即意味着承诺善意与委员会合作以允许和协助其审议此类来文</w:t>
      </w:r>
      <w:r>
        <w:t>，</w:t>
      </w:r>
      <w:r w:rsidRPr="00845361">
        <w:t>以及在经过审查后向缔约国和有关个人发送其意见</w:t>
      </w:r>
      <w:r>
        <w:rPr>
          <w:rFonts w:hint="eastAsia"/>
        </w:rPr>
        <w:t>(</w:t>
      </w:r>
      <w:r w:rsidRPr="00845361">
        <w:t>第五条第</w:t>
      </w:r>
      <w:r w:rsidRPr="00845361">
        <w:rPr>
          <w:rFonts w:hint="eastAsia"/>
        </w:rPr>
        <w:t>1</w:t>
      </w:r>
      <w:r w:rsidRPr="00845361">
        <w:t>款和第</w:t>
      </w:r>
      <w:r w:rsidRPr="00845361">
        <w:rPr>
          <w:rFonts w:hint="eastAsia"/>
        </w:rPr>
        <w:t>4</w:t>
      </w:r>
      <w:r w:rsidRPr="00845361">
        <w:t>款</w:t>
      </w:r>
      <w:r>
        <w:rPr>
          <w:rFonts w:hint="eastAsia"/>
        </w:rPr>
        <w:t>)</w:t>
      </w:r>
      <w:r w:rsidRPr="009C7168">
        <w:t>。</w:t>
      </w:r>
      <w:r w:rsidRPr="00845361">
        <w:t>缔约国若采取任何可能阻止或阻挠委员会对来文进行审议和审查以及表达其意见的行动</w:t>
      </w:r>
      <w:r>
        <w:t>，</w:t>
      </w:r>
      <w:r w:rsidRPr="00845361">
        <w:t>则违背了自己的义务</w:t>
      </w:r>
      <w:r w:rsidRPr="009C7168">
        <w:t>。</w:t>
      </w:r>
      <w:r w:rsidRPr="00B167E9">
        <w:rPr>
          <w:rStyle w:val="a3"/>
        </w:rPr>
        <w:footnoteReference w:id="4"/>
      </w:r>
      <w:r w:rsidR="00A844DD">
        <w:rPr>
          <w:rFonts w:hint="eastAsia"/>
        </w:rPr>
        <w:t xml:space="preserve"> </w:t>
      </w:r>
      <w:r w:rsidRPr="009C7168">
        <w:t>应由委员会决定是否应该登记来文。</w:t>
      </w:r>
      <w:r w:rsidRPr="00845361">
        <w:t>委员会</w:t>
      </w:r>
      <w:r w:rsidRPr="00845361">
        <w:rPr>
          <w:rFonts w:hint="eastAsia"/>
        </w:rPr>
        <w:t>指出</w:t>
      </w:r>
      <w:r>
        <w:t>，</w:t>
      </w:r>
      <w:r w:rsidRPr="00845361">
        <w:t>缔约国不接受委员会有权决定来文是否应予登记</w:t>
      </w:r>
      <w:r>
        <w:t>，</w:t>
      </w:r>
      <w:r w:rsidRPr="00845361">
        <w:t>又事先声明不接受委员会关于来文可</w:t>
      </w:r>
      <w:r w:rsidRPr="00845361">
        <w:rPr>
          <w:rFonts w:hint="eastAsia"/>
        </w:rPr>
        <w:t>否</w:t>
      </w:r>
      <w:r w:rsidRPr="00845361">
        <w:t>受理或案情的决定</w:t>
      </w:r>
      <w:r>
        <w:t>，</w:t>
      </w:r>
      <w:r w:rsidRPr="00845361">
        <w:t>因而违反了其根据《公民权利和政治权利国际公约任择议定书》第一条</w:t>
      </w:r>
      <w:r>
        <w:rPr>
          <w:rFonts w:hint="eastAsia"/>
        </w:rPr>
        <w:t>所承担</w:t>
      </w:r>
      <w:r w:rsidRPr="00845361">
        <w:t>的义务</w:t>
      </w:r>
      <w:r w:rsidRPr="009C7168">
        <w:t>。</w:t>
      </w:r>
      <w:r w:rsidRPr="00B167E9">
        <w:rPr>
          <w:vertAlign w:val="superscript"/>
        </w:rPr>
        <w:footnoteReference w:id="5"/>
      </w:r>
    </w:p>
    <w:p w:rsidR="0037421F" w:rsidRPr="006F432B" w:rsidRDefault="0037421F" w:rsidP="0037421F">
      <w:pPr>
        <w:pStyle w:val="SingleTxt"/>
        <w:rPr>
          <w:rFonts w:eastAsia="楷体_GB2312"/>
          <w:iCs/>
          <w:snapToGrid w:val="0"/>
          <w:lang w:val="fr-CH"/>
        </w:rPr>
      </w:pPr>
      <w:r w:rsidRPr="006F432B">
        <w:rPr>
          <w:rFonts w:eastAsia="楷体_GB2312" w:hint="eastAsia"/>
          <w:iCs/>
          <w:snapToGrid w:val="0"/>
          <w:lang w:val="fr-CH"/>
        </w:rPr>
        <w:t>审议可否受理</w:t>
      </w:r>
    </w:p>
    <w:p w:rsidR="0037421F" w:rsidRPr="004C40B6" w:rsidRDefault="0037421F" w:rsidP="003845D9">
      <w:pPr>
        <w:pStyle w:val="SingleTxt"/>
        <w:rPr>
          <w:bCs/>
        </w:rPr>
      </w:pPr>
      <w:r>
        <w:t>6.</w:t>
      </w:r>
      <w:r w:rsidRPr="008E2F54">
        <w:t>1</w:t>
      </w:r>
      <w:r w:rsidR="003845D9">
        <w:rPr>
          <w:rFonts w:hint="eastAsia"/>
        </w:rPr>
        <w:t xml:space="preserve">  </w:t>
      </w:r>
      <w:r w:rsidRPr="00651DB5">
        <w:t>在审议来文所载的任何申诉之前</w:t>
      </w:r>
      <w:r>
        <w:t>，</w:t>
      </w:r>
      <w:r w:rsidRPr="00651DB5">
        <w:t>人权事务</w:t>
      </w:r>
      <w:r>
        <w:rPr>
          <w:rFonts w:hint="eastAsia"/>
        </w:rPr>
        <w:t>委员会</w:t>
      </w:r>
      <w:r w:rsidRPr="00651DB5">
        <w:t>必须根据其议事规则第</w:t>
      </w:r>
      <w:r w:rsidRPr="00651DB5">
        <w:t>93</w:t>
      </w:r>
      <w:r w:rsidRPr="00651DB5">
        <w:t>条</w:t>
      </w:r>
      <w:r>
        <w:t>，</w:t>
      </w:r>
      <w:r w:rsidRPr="00651DB5">
        <w:t>决定该来文是否符合《公约任择议定书》规定的受理条件。</w:t>
      </w:r>
    </w:p>
    <w:p w:rsidR="0037421F" w:rsidRPr="004C40B6" w:rsidRDefault="0037421F" w:rsidP="003845D9">
      <w:pPr>
        <w:pStyle w:val="SingleTxt"/>
        <w:rPr>
          <w:bCs/>
        </w:rPr>
      </w:pPr>
      <w:r>
        <w:t>6.</w:t>
      </w:r>
      <w:r w:rsidRPr="008E2F54">
        <w:t>2</w:t>
      </w:r>
      <w:r w:rsidR="003845D9">
        <w:rPr>
          <w:rFonts w:hint="eastAsia"/>
        </w:rPr>
        <w:t xml:space="preserve">  </w:t>
      </w:r>
      <w:r w:rsidRPr="00651DB5">
        <w:t>按照《任择议定书》第五条第</w:t>
      </w:r>
      <w:r w:rsidRPr="00651DB5">
        <w:t>2</w:t>
      </w:r>
      <w:r w:rsidRPr="00651DB5">
        <w:t>款</w:t>
      </w:r>
      <w:r>
        <w:rPr>
          <w:rFonts w:hint="eastAsia"/>
        </w:rPr>
        <w:t>(a)</w:t>
      </w:r>
      <w:r w:rsidRPr="00651DB5">
        <w:t>项的要求</w:t>
      </w:r>
      <w:r>
        <w:t>，</w:t>
      </w:r>
      <w:r w:rsidRPr="00651DB5">
        <w:t>委员会已查明</w:t>
      </w:r>
      <w:r>
        <w:t>，</w:t>
      </w:r>
      <w:r w:rsidRPr="00651DB5">
        <w:t>同一事项未在另一国际调查或解决程序审查之中。</w:t>
      </w:r>
    </w:p>
    <w:p w:rsidR="0037421F" w:rsidRPr="004C40B6" w:rsidRDefault="0037421F" w:rsidP="003845D9">
      <w:pPr>
        <w:pStyle w:val="SingleTxt"/>
      </w:pPr>
      <w:r>
        <w:t>6.</w:t>
      </w:r>
      <w:r w:rsidRPr="008E2F54">
        <w:t>3</w:t>
      </w:r>
      <w:r w:rsidR="003845D9">
        <w:rPr>
          <w:rFonts w:hint="eastAsia"/>
        </w:rPr>
        <w:t xml:space="preserve">  </w:t>
      </w:r>
      <w:r w:rsidRPr="00745AAC">
        <w:rPr>
          <w:rFonts w:hint="eastAsia"/>
        </w:rPr>
        <w:t>委员会注意到</w:t>
      </w:r>
      <w:r>
        <w:rPr>
          <w:rFonts w:hint="eastAsia"/>
        </w:rPr>
        <w:t>，</w:t>
      </w:r>
      <w:r w:rsidRPr="00745AAC">
        <w:rPr>
          <w:rFonts w:hint="eastAsia"/>
        </w:rPr>
        <w:t>提交人声称</w:t>
      </w:r>
      <w:r>
        <w:rPr>
          <w:rFonts w:hint="eastAsia"/>
        </w:rPr>
        <w:t>，</w:t>
      </w:r>
      <w:r w:rsidRPr="00745AAC">
        <w:t>《公约》第十四条第</w:t>
      </w:r>
      <w:r w:rsidRPr="00745AAC">
        <w:t>1</w:t>
      </w:r>
      <w:r w:rsidRPr="00745AAC">
        <w:t>款规定的其权利</w:t>
      </w:r>
      <w:r w:rsidRPr="00745AAC">
        <w:rPr>
          <w:rFonts w:hint="eastAsia"/>
        </w:rPr>
        <w:t>受到侵犯</w:t>
      </w:r>
      <w:r>
        <w:rPr>
          <w:rFonts w:hint="eastAsia"/>
        </w:rPr>
        <w:t>，</w:t>
      </w:r>
      <w:r w:rsidRPr="00745AAC">
        <w:rPr>
          <w:rFonts w:hint="eastAsia"/>
        </w:rPr>
        <w:t>因为缔约国的法院不公正</w:t>
      </w:r>
      <w:r>
        <w:rPr>
          <w:rFonts w:hint="eastAsia"/>
        </w:rPr>
        <w:t>，</w:t>
      </w:r>
      <w:r w:rsidRPr="00745AAC">
        <w:rPr>
          <w:rFonts w:hint="eastAsia"/>
        </w:rPr>
        <w:t>它们拒绝传唤提交人</w:t>
      </w:r>
      <w:r>
        <w:rPr>
          <w:rFonts w:hint="eastAsia"/>
        </w:rPr>
        <w:t>希望</w:t>
      </w:r>
      <w:r w:rsidRPr="00745AAC">
        <w:rPr>
          <w:rFonts w:hint="eastAsia"/>
        </w:rPr>
        <w:t>询问的关键证人</w:t>
      </w:r>
      <w:r>
        <w:rPr>
          <w:rFonts w:hint="eastAsia"/>
        </w:rPr>
        <w:t>，</w:t>
      </w:r>
      <w:r w:rsidRPr="00745AAC">
        <w:rPr>
          <w:rFonts w:hint="eastAsia"/>
        </w:rPr>
        <w:t>拒绝要求布列斯特市执行委员会提供补充材料并拒绝对火车头体育场进行现场检查。委员会注意到</w:t>
      </w:r>
      <w:r>
        <w:rPr>
          <w:rFonts w:hint="eastAsia"/>
        </w:rPr>
        <w:t>，</w:t>
      </w:r>
      <w:r w:rsidRPr="00745AAC">
        <w:rPr>
          <w:rFonts w:hint="eastAsia"/>
        </w:rPr>
        <w:t>提交</w:t>
      </w:r>
      <w:r>
        <w:rPr>
          <w:rFonts w:hint="eastAsia"/>
        </w:rPr>
        <w:t>人</w:t>
      </w:r>
      <w:r w:rsidRPr="00745AAC">
        <w:rPr>
          <w:rFonts w:hint="eastAsia"/>
        </w:rPr>
        <w:t>未具体说明这些</w:t>
      </w:r>
      <w:r w:rsidRPr="002065CD">
        <w:t>不履行法律责任</w:t>
      </w:r>
      <w:r w:rsidRPr="002065CD">
        <w:rPr>
          <w:rFonts w:hint="eastAsia"/>
        </w:rPr>
        <w:t>的情况</w:t>
      </w:r>
      <w:r w:rsidRPr="00745AAC">
        <w:rPr>
          <w:rFonts w:hint="eastAsia"/>
        </w:rPr>
        <w:t>如何对诉讼的公正性产生不利影响</w:t>
      </w:r>
      <w:r>
        <w:rPr>
          <w:rFonts w:hint="eastAsia"/>
        </w:rPr>
        <w:t>，</w:t>
      </w:r>
      <w:r w:rsidRPr="00745AAC">
        <w:rPr>
          <w:rFonts w:hint="eastAsia"/>
        </w:rPr>
        <w:t>因此</w:t>
      </w:r>
      <w:r>
        <w:rPr>
          <w:rFonts w:hint="eastAsia"/>
        </w:rPr>
        <w:t>，</w:t>
      </w:r>
      <w:r w:rsidRPr="00745AAC">
        <w:rPr>
          <w:rFonts w:hint="eastAsia"/>
        </w:rPr>
        <w:t>认为提交人没有</w:t>
      </w:r>
      <w:r w:rsidRPr="00745AAC">
        <w:t>为受理之目</w:t>
      </w:r>
      <w:r w:rsidRPr="00745AAC">
        <w:rPr>
          <w:rFonts w:hint="eastAsia"/>
        </w:rPr>
        <w:t>的充分证实</w:t>
      </w:r>
      <w:r>
        <w:rPr>
          <w:rFonts w:hint="eastAsia"/>
        </w:rPr>
        <w:t>其</w:t>
      </w:r>
      <w:r w:rsidRPr="00745AAC">
        <w:rPr>
          <w:rFonts w:hint="eastAsia"/>
        </w:rPr>
        <w:t>根据《公约》第十四条第</w:t>
      </w:r>
      <w:r w:rsidRPr="00745AAC">
        <w:rPr>
          <w:rFonts w:hint="eastAsia"/>
        </w:rPr>
        <w:t>1</w:t>
      </w:r>
      <w:r w:rsidRPr="00745AAC">
        <w:rPr>
          <w:rFonts w:hint="eastAsia"/>
        </w:rPr>
        <w:t>款提出的指控。因此委员会认为</w:t>
      </w:r>
      <w:r>
        <w:rPr>
          <w:rFonts w:hint="eastAsia"/>
        </w:rPr>
        <w:t>，</w:t>
      </w:r>
      <w:r w:rsidRPr="00745AAC">
        <w:rPr>
          <w:rFonts w:hint="eastAsia"/>
        </w:rPr>
        <w:t>根据《任择议定书》第二条</w:t>
      </w:r>
      <w:r>
        <w:rPr>
          <w:rFonts w:hint="eastAsia"/>
        </w:rPr>
        <w:t>，</w:t>
      </w:r>
      <w:r w:rsidRPr="00745AAC">
        <w:rPr>
          <w:rFonts w:hint="eastAsia"/>
        </w:rPr>
        <w:t>来文的这一部分不</w:t>
      </w:r>
      <w:r>
        <w:rPr>
          <w:rFonts w:hint="eastAsia"/>
        </w:rPr>
        <w:t>予</w:t>
      </w:r>
      <w:r w:rsidRPr="00745AAC">
        <w:rPr>
          <w:rFonts w:hint="eastAsia"/>
        </w:rPr>
        <w:t>受理。</w:t>
      </w:r>
    </w:p>
    <w:p w:rsidR="0037421F" w:rsidRPr="004C40B6" w:rsidRDefault="0037421F" w:rsidP="003845D9">
      <w:pPr>
        <w:pStyle w:val="SingleTxt"/>
      </w:pPr>
      <w:r>
        <w:t>6.</w:t>
      </w:r>
      <w:r w:rsidRPr="008E2F54">
        <w:t>4</w:t>
      </w:r>
      <w:r w:rsidR="003845D9">
        <w:rPr>
          <w:rFonts w:hint="eastAsia"/>
        </w:rPr>
        <w:t xml:space="preserve">  </w:t>
      </w:r>
      <w:r w:rsidRPr="004067EB">
        <w:t>至于提交人声称《公约》第二十六条规定的权利遭到侵犯</w:t>
      </w:r>
      <w:r>
        <w:t>，</w:t>
      </w:r>
      <w:r w:rsidRPr="004067EB">
        <w:t>在案卷</w:t>
      </w:r>
      <w:r w:rsidRPr="004067EB">
        <w:rPr>
          <w:rFonts w:hint="eastAsia"/>
        </w:rPr>
        <w:t>中</w:t>
      </w:r>
      <w:r w:rsidRPr="004067EB">
        <w:t>没有任何进一步</w:t>
      </w:r>
      <w:r>
        <w:rPr>
          <w:rFonts w:hint="eastAsia"/>
        </w:rPr>
        <w:t>相</w:t>
      </w:r>
      <w:r w:rsidRPr="004067EB">
        <w:t>关资料的情况下</w:t>
      </w:r>
      <w:r>
        <w:t>，</w:t>
      </w:r>
      <w:r w:rsidRPr="004067EB">
        <w:t>委员会认为</w:t>
      </w:r>
      <w:r>
        <w:t>，</w:t>
      </w:r>
      <w:r w:rsidRPr="004067EB">
        <w:t>为受理</w:t>
      </w:r>
      <w:r w:rsidRPr="004067EB">
        <w:rPr>
          <w:rFonts w:hint="eastAsia"/>
        </w:rPr>
        <w:t>之</w:t>
      </w:r>
      <w:r w:rsidRPr="004067EB">
        <w:t>目的</w:t>
      </w:r>
      <w:r>
        <w:t>，</w:t>
      </w:r>
      <w:r w:rsidRPr="004067EB">
        <w:t>这</w:t>
      </w:r>
      <w:r w:rsidRPr="004067EB">
        <w:rPr>
          <w:rFonts w:hint="eastAsia"/>
        </w:rPr>
        <w:t>一</w:t>
      </w:r>
      <w:r w:rsidRPr="004067EB">
        <w:t>指称没有得到充分证实</w:t>
      </w:r>
      <w:r>
        <w:t>，</w:t>
      </w:r>
      <w:r w:rsidRPr="004067EB">
        <w:rPr>
          <w:rFonts w:hint="eastAsia"/>
        </w:rPr>
        <w:t>因为提交人未能</w:t>
      </w:r>
      <w:r>
        <w:rPr>
          <w:rFonts w:hint="eastAsia"/>
        </w:rPr>
        <w:t>证</w:t>
      </w:r>
      <w:r w:rsidRPr="004067EB">
        <w:rPr>
          <w:rFonts w:hint="eastAsia"/>
        </w:rPr>
        <w:t>明拒绝他们举行集会权利的决定具有歧视性。从提交的材料中不能清楚</w:t>
      </w:r>
      <w:r>
        <w:rPr>
          <w:rFonts w:hint="eastAsia"/>
        </w:rPr>
        <w:t>表明，</w:t>
      </w:r>
      <w:r w:rsidRPr="004067EB">
        <w:rPr>
          <w:rFonts w:hint="eastAsia"/>
        </w:rPr>
        <w:t>提交人的政治观点</w:t>
      </w:r>
      <w:r>
        <w:rPr>
          <w:rFonts w:hint="eastAsia"/>
        </w:rPr>
        <w:t>，</w:t>
      </w:r>
      <w:r w:rsidRPr="004067EB">
        <w:rPr>
          <w:rFonts w:hint="eastAsia"/>
        </w:rPr>
        <w:t>如他们所声称的那样</w:t>
      </w:r>
      <w:r>
        <w:rPr>
          <w:rFonts w:hint="eastAsia"/>
        </w:rPr>
        <w:t>，</w:t>
      </w:r>
      <w:r w:rsidRPr="004067EB">
        <w:rPr>
          <w:rFonts w:hint="eastAsia"/>
        </w:rPr>
        <w:t>是当局决定不</w:t>
      </w:r>
      <w:r>
        <w:rPr>
          <w:rFonts w:hint="eastAsia"/>
        </w:rPr>
        <w:t>准</w:t>
      </w:r>
      <w:r w:rsidRPr="004067EB">
        <w:rPr>
          <w:rFonts w:hint="eastAsia"/>
        </w:rPr>
        <w:t>许在请求的地点集会的</w:t>
      </w:r>
      <w:r>
        <w:rPr>
          <w:rFonts w:hint="eastAsia"/>
        </w:rPr>
        <w:t>依据</w:t>
      </w:r>
      <w:r w:rsidRPr="004067EB">
        <w:rPr>
          <w:rFonts w:hint="eastAsia"/>
        </w:rPr>
        <w:t>。因此</w:t>
      </w:r>
      <w:r>
        <w:rPr>
          <w:rFonts w:hint="eastAsia"/>
        </w:rPr>
        <w:t>，</w:t>
      </w:r>
      <w:r w:rsidRPr="004067EB">
        <w:rPr>
          <w:rFonts w:hint="eastAsia"/>
        </w:rPr>
        <w:t>委员会认为</w:t>
      </w:r>
      <w:r>
        <w:rPr>
          <w:rFonts w:hint="eastAsia"/>
        </w:rPr>
        <w:t>，</w:t>
      </w:r>
      <w:r w:rsidRPr="004067EB">
        <w:t>根据《任择议定书》第二条</w:t>
      </w:r>
      <w:r>
        <w:t>，</w:t>
      </w:r>
      <w:r w:rsidRPr="004067EB">
        <w:t>来文的这一部分也不</w:t>
      </w:r>
      <w:r>
        <w:rPr>
          <w:rFonts w:hint="eastAsia"/>
        </w:rPr>
        <w:t>予</w:t>
      </w:r>
      <w:r w:rsidRPr="004067EB">
        <w:t>受理</w:t>
      </w:r>
      <w:r w:rsidRPr="004067EB">
        <w:rPr>
          <w:rFonts w:hint="eastAsia"/>
        </w:rPr>
        <w:t>。</w:t>
      </w:r>
    </w:p>
    <w:p w:rsidR="003845D9" w:rsidRPr="003C2F62" w:rsidRDefault="0037421F" w:rsidP="003C2F62">
      <w:pPr>
        <w:pStyle w:val="SingleTxt"/>
      </w:pPr>
      <w:r>
        <w:lastRenderedPageBreak/>
        <w:t>6.</w:t>
      </w:r>
      <w:r w:rsidRPr="008E2F54">
        <w:t>5</w:t>
      </w:r>
      <w:r w:rsidR="003845D9">
        <w:rPr>
          <w:rFonts w:hint="eastAsia"/>
        </w:rPr>
        <w:t xml:space="preserve">  </w:t>
      </w:r>
      <w:r w:rsidRPr="004067EB">
        <w:t>最后</w:t>
      </w:r>
      <w:r>
        <w:t>，</w:t>
      </w:r>
      <w:r w:rsidRPr="004067EB">
        <w:t>委员会认为</w:t>
      </w:r>
      <w:r>
        <w:t>，</w:t>
      </w:r>
      <w:r w:rsidRPr="004067EB">
        <w:t>提交人指控的其余部分提出了《公约》第十九条第</w:t>
      </w:r>
      <w:r w:rsidRPr="004067EB">
        <w:t>2</w:t>
      </w:r>
      <w:r w:rsidRPr="004067EB">
        <w:t>款和第二十一条</w:t>
      </w:r>
      <w:r>
        <w:rPr>
          <w:rFonts w:hint="eastAsia"/>
        </w:rPr>
        <w:t>所涉及</w:t>
      </w:r>
      <w:r w:rsidRPr="004067EB">
        <w:t>的问题</w:t>
      </w:r>
      <w:r>
        <w:t>，</w:t>
      </w:r>
      <w:r w:rsidRPr="004067EB">
        <w:t>为受理</w:t>
      </w:r>
      <w:r w:rsidRPr="004067EB">
        <w:rPr>
          <w:rFonts w:hint="eastAsia"/>
        </w:rPr>
        <w:t>之</w:t>
      </w:r>
      <w:r w:rsidRPr="004067EB">
        <w:t>目的</w:t>
      </w:r>
      <w:r>
        <w:t>，</w:t>
      </w:r>
      <w:r w:rsidRPr="004067EB">
        <w:t>已得到充分证实</w:t>
      </w:r>
      <w:r w:rsidRPr="004067EB">
        <w:rPr>
          <w:rFonts w:hint="eastAsia"/>
        </w:rPr>
        <w:t>。</w:t>
      </w:r>
      <w:r w:rsidRPr="004067EB">
        <w:t>因此</w:t>
      </w:r>
      <w:r>
        <w:rPr>
          <w:rFonts w:hint="eastAsia"/>
        </w:rPr>
        <w:t>，</w:t>
      </w:r>
      <w:r w:rsidRPr="004067EB">
        <w:t>委员会宣布</w:t>
      </w:r>
      <w:r>
        <w:t>，</w:t>
      </w:r>
      <w:r w:rsidRPr="004067EB">
        <w:t>就《公约》</w:t>
      </w:r>
      <w:r>
        <w:rPr>
          <w:rFonts w:hint="eastAsia"/>
        </w:rPr>
        <w:t>的</w:t>
      </w:r>
      <w:r w:rsidRPr="004067EB">
        <w:t>这些条款而言</w:t>
      </w:r>
      <w:r>
        <w:rPr>
          <w:rFonts w:hint="eastAsia"/>
        </w:rPr>
        <w:t>，</w:t>
      </w:r>
      <w:r w:rsidRPr="004067EB">
        <w:rPr>
          <w:rFonts w:hint="eastAsia"/>
        </w:rPr>
        <w:t>来文</w:t>
      </w:r>
      <w:r w:rsidRPr="004067EB">
        <w:t>可予受理</w:t>
      </w:r>
      <w:r>
        <w:t>，</w:t>
      </w:r>
      <w:r w:rsidRPr="004067EB">
        <w:t>并着手审</w:t>
      </w:r>
      <w:r w:rsidRPr="00030B25">
        <w:t>议</w:t>
      </w:r>
      <w:r w:rsidRPr="004067EB">
        <w:t>案情</w:t>
      </w:r>
      <w:r w:rsidRPr="004067EB">
        <w:rPr>
          <w:rFonts w:hint="eastAsia"/>
        </w:rPr>
        <w:t>。</w:t>
      </w:r>
    </w:p>
    <w:p w:rsidR="0037421F" w:rsidRPr="006F432B" w:rsidRDefault="0037421F" w:rsidP="0037421F">
      <w:pPr>
        <w:pStyle w:val="SingleTxt"/>
        <w:rPr>
          <w:rFonts w:eastAsia="楷体_GB2312"/>
          <w:iCs/>
          <w:snapToGrid w:val="0"/>
          <w:lang w:val="fr-CH"/>
        </w:rPr>
      </w:pPr>
      <w:r w:rsidRPr="006F432B">
        <w:rPr>
          <w:rFonts w:eastAsia="楷体_GB2312" w:hint="eastAsia"/>
          <w:iCs/>
          <w:snapToGrid w:val="0"/>
          <w:lang w:val="fr-CH"/>
        </w:rPr>
        <w:t>对案情的审议</w:t>
      </w:r>
    </w:p>
    <w:p w:rsidR="0037421F" w:rsidRPr="004C40B6" w:rsidRDefault="0037421F" w:rsidP="003845D9">
      <w:pPr>
        <w:pStyle w:val="SingleTxt"/>
      </w:pPr>
      <w:r>
        <w:t>7.</w:t>
      </w:r>
      <w:r w:rsidRPr="008E2F54">
        <w:t>1</w:t>
      </w:r>
      <w:r w:rsidR="003845D9">
        <w:rPr>
          <w:rFonts w:hint="eastAsia"/>
        </w:rPr>
        <w:t xml:space="preserve">  </w:t>
      </w:r>
      <w:r w:rsidRPr="00030B25">
        <w:t>人权事务委员会依</w:t>
      </w:r>
      <w:r>
        <w:rPr>
          <w:rFonts w:hint="eastAsia"/>
        </w:rPr>
        <w:t>照</w:t>
      </w:r>
      <w:r w:rsidRPr="00030B25">
        <w:t>《任择议定书》第五条第</w:t>
      </w:r>
      <w:r w:rsidRPr="00030B25">
        <w:t>1</w:t>
      </w:r>
      <w:r w:rsidRPr="00030B25">
        <w:t>款</w:t>
      </w:r>
      <w:r>
        <w:rPr>
          <w:rFonts w:hint="eastAsia"/>
        </w:rPr>
        <w:t>的规定</w:t>
      </w:r>
      <w:r>
        <w:t>，</w:t>
      </w:r>
      <w:r w:rsidRPr="00D17B7F">
        <w:t>联系各当事方提供的所有资料审议了本来文</w:t>
      </w:r>
      <w:r>
        <w:rPr>
          <w:rFonts w:hint="eastAsia"/>
        </w:rPr>
        <w:t>。</w:t>
      </w:r>
    </w:p>
    <w:p w:rsidR="0037421F" w:rsidRPr="004C40B6" w:rsidRDefault="0037421F" w:rsidP="003845D9">
      <w:pPr>
        <w:pStyle w:val="SingleTxt"/>
      </w:pPr>
      <w:r>
        <w:t>7.</w:t>
      </w:r>
      <w:r w:rsidRPr="008E2F54">
        <w:t>2</w:t>
      </w:r>
      <w:r w:rsidR="003845D9">
        <w:rPr>
          <w:rFonts w:hint="eastAsia"/>
        </w:rPr>
        <w:t xml:space="preserve">  </w:t>
      </w:r>
      <w:r w:rsidRPr="00BF2154">
        <w:t>委员会注意到</w:t>
      </w:r>
      <w:r>
        <w:t>，</w:t>
      </w:r>
      <w:r w:rsidRPr="00BF2154">
        <w:t>提交人声称</w:t>
      </w:r>
      <w:r>
        <w:t>，</w:t>
      </w:r>
      <w:r w:rsidRPr="00BF2154">
        <w:t>他们的言论自由和集会自由遭到任意限制</w:t>
      </w:r>
      <w:r>
        <w:t>，</w:t>
      </w:r>
      <w:r w:rsidRPr="00BF2154">
        <w:t>因为布</w:t>
      </w:r>
      <w:r>
        <w:rPr>
          <w:rFonts w:hint="eastAsia"/>
        </w:rPr>
        <w:t>列</w:t>
      </w:r>
      <w:r w:rsidRPr="00BF2154">
        <w:t>斯特市执行委员会副主席的决定和国内法院的</w:t>
      </w:r>
      <w:r>
        <w:rPr>
          <w:rFonts w:hint="eastAsia"/>
        </w:rPr>
        <w:t>裁</w:t>
      </w:r>
      <w:r w:rsidRPr="00BF2154">
        <w:t>定正式</w:t>
      </w:r>
      <w:r>
        <w:rPr>
          <w:rFonts w:hint="eastAsia"/>
        </w:rPr>
        <w:t>适</w:t>
      </w:r>
      <w:r w:rsidRPr="00BF2154">
        <w:t>用执行委员会</w:t>
      </w:r>
      <w:smartTag w:uri="urn:schemas-microsoft-com:office:smarttags" w:element="chsdate">
        <w:smartTagPr>
          <w:attr w:name="Year" w:val="2006"/>
          <w:attr w:name="Month" w:val="10"/>
          <w:attr w:name="Day" w:val="25"/>
          <w:attr w:name="IsLunarDate" w:val="False"/>
          <w:attr w:name="IsROCDate" w:val="False"/>
        </w:smartTagPr>
        <w:r w:rsidRPr="00BF2154">
          <w:t>2006</w:t>
        </w:r>
        <w:r w:rsidRPr="00BF2154">
          <w:t>年</w:t>
        </w:r>
        <w:r w:rsidRPr="00BF2154">
          <w:t>10</w:t>
        </w:r>
        <w:r w:rsidRPr="00BF2154">
          <w:t>月</w:t>
        </w:r>
        <w:r w:rsidRPr="00BF2154">
          <w:t>25</w:t>
        </w:r>
        <w:r w:rsidRPr="00BF2154">
          <w:t>日</w:t>
        </w:r>
      </w:smartTag>
      <w:r w:rsidRPr="00BF2154">
        <w:t>第</w:t>
      </w:r>
      <w:r w:rsidRPr="00BF2154">
        <w:t>1715</w:t>
      </w:r>
      <w:r w:rsidRPr="00BF2154">
        <w:t>号决定</w:t>
      </w:r>
      <w:r>
        <w:t>，</w:t>
      </w:r>
      <w:r w:rsidRPr="00BF2154">
        <w:t>其中指定城市中心以外的一个体育</w:t>
      </w:r>
      <w:r w:rsidRPr="00BF2154">
        <w:rPr>
          <w:rFonts w:hint="eastAsia"/>
        </w:rPr>
        <w:t>场</w:t>
      </w:r>
      <w:r w:rsidRPr="00BF2154">
        <w:t>为布</w:t>
      </w:r>
      <w:r>
        <w:rPr>
          <w:rFonts w:hint="eastAsia"/>
        </w:rPr>
        <w:t>列</w:t>
      </w:r>
      <w:r w:rsidRPr="00BF2154">
        <w:t>斯特公共集会的通常地点</w:t>
      </w:r>
      <w:r>
        <w:t>，</w:t>
      </w:r>
      <w:r w:rsidRPr="00BF2154">
        <w:t>除此以外</w:t>
      </w:r>
      <w:r>
        <w:t>，</w:t>
      </w:r>
      <w:r w:rsidRPr="00BF2154">
        <w:t>没有对</w:t>
      </w:r>
      <w:r w:rsidRPr="00BF2154">
        <w:rPr>
          <w:rFonts w:hint="eastAsia"/>
        </w:rPr>
        <w:t>拒绝他们举行示威的请求</w:t>
      </w:r>
      <w:r w:rsidRPr="00BF2154">
        <w:t>提</w:t>
      </w:r>
      <w:r w:rsidRPr="00BF2154">
        <w:rPr>
          <w:rFonts w:hint="eastAsia"/>
        </w:rPr>
        <w:t>供</w:t>
      </w:r>
      <w:r w:rsidRPr="00BF2154">
        <w:t>任何理由</w:t>
      </w:r>
      <w:r w:rsidRPr="00BF2154">
        <w:rPr>
          <w:rFonts w:hint="eastAsia"/>
        </w:rPr>
        <w:t>。</w:t>
      </w:r>
      <w:r w:rsidRPr="00BF2154">
        <w:rPr>
          <w:rFonts w:hint="eastAsia"/>
          <w:snapToGrid w:val="0"/>
        </w:rPr>
        <w:t>为了支持他们的诉求</w:t>
      </w:r>
      <w:r>
        <w:rPr>
          <w:rFonts w:hint="eastAsia"/>
          <w:snapToGrid w:val="0"/>
        </w:rPr>
        <w:t>，</w:t>
      </w:r>
      <w:r w:rsidRPr="00BF2154">
        <w:t>他们辩称</w:t>
      </w:r>
      <w:r>
        <w:rPr>
          <w:rFonts w:hint="eastAsia"/>
          <w:snapToGrid w:val="0"/>
        </w:rPr>
        <w:t>，</w:t>
      </w:r>
      <w:r w:rsidRPr="00BF2154">
        <w:rPr>
          <w:rFonts w:hint="eastAsia"/>
          <w:snapToGrid w:val="0"/>
        </w:rPr>
        <w:t>强行限制布列斯特所有</w:t>
      </w:r>
      <w:r w:rsidRPr="00BF2154">
        <w:rPr>
          <w:rFonts w:hint="eastAsia"/>
          <w:snapToGrid w:val="0"/>
        </w:rPr>
        <w:t>30</w:t>
      </w:r>
      <w:r>
        <w:rPr>
          <w:rFonts w:hint="eastAsia"/>
          <w:snapToGrid w:val="0"/>
        </w:rPr>
        <w:t>0,</w:t>
      </w:r>
      <w:r w:rsidRPr="00BF2154">
        <w:rPr>
          <w:rFonts w:hint="eastAsia"/>
          <w:snapToGrid w:val="0"/>
        </w:rPr>
        <w:t>000</w:t>
      </w:r>
      <w:r w:rsidRPr="00BF2154">
        <w:rPr>
          <w:rFonts w:hint="eastAsia"/>
          <w:snapToGrid w:val="0"/>
        </w:rPr>
        <w:t>公民在</w:t>
      </w:r>
      <w:r w:rsidRPr="00BF2154">
        <w:t>唯一</w:t>
      </w:r>
      <w:r>
        <w:rPr>
          <w:rFonts w:hint="eastAsia"/>
        </w:rPr>
        <w:t>的</w:t>
      </w:r>
      <w:r w:rsidRPr="00BF2154">
        <w:t>一个</w:t>
      </w:r>
      <w:r w:rsidRPr="00BF2154">
        <w:rPr>
          <w:rFonts w:hint="eastAsia"/>
        </w:rPr>
        <w:t>地点</w:t>
      </w:r>
      <w:r w:rsidRPr="00BF2154">
        <w:rPr>
          <w:rFonts w:hint="eastAsia"/>
          <w:snapToGrid w:val="0"/>
        </w:rPr>
        <w:t>举行公众集会</w:t>
      </w:r>
      <w:r>
        <w:rPr>
          <w:rFonts w:hint="eastAsia"/>
          <w:snapToGrid w:val="0"/>
        </w:rPr>
        <w:t>，</w:t>
      </w:r>
      <w:r w:rsidRPr="00BF2154">
        <w:rPr>
          <w:rFonts w:hint="eastAsia"/>
          <w:snapToGrid w:val="0"/>
        </w:rPr>
        <w:t>此外</w:t>
      </w:r>
      <w:r>
        <w:rPr>
          <w:rFonts w:hint="eastAsia"/>
          <w:snapToGrid w:val="0"/>
        </w:rPr>
        <w:t>，</w:t>
      </w:r>
      <w:r w:rsidRPr="00BF2154">
        <w:rPr>
          <w:rFonts w:hint="eastAsia"/>
          <w:snapToGrid w:val="0"/>
        </w:rPr>
        <w:t>该地点是</w:t>
      </w:r>
      <w:r w:rsidRPr="00BF2154">
        <w:t>一个四周</w:t>
      </w:r>
      <w:r w:rsidRPr="00BF2154">
        <w:rPr>
          <w:rFonts w:hint="eastAsia"/>
          <w:snapToGrid w:val="0"/>
        </w:rPr>
        <w:t>由水泥墙包围</w:t>
      </w:r>
      <w:r w:rsidRPr="00BF2154">
        <w:t>的体育场</w:t>
      </w:r>
      <w:r>
        <w:rPr>
          <w:rFonts w:hint="eastAsia"/>
          <w:snapToGrid w:val="0"/>
        </w:rPr>
        <w:t>，</w:t>
      </w:r>
      <w:r w:rsidRPr="00BF2154">
        <w:rPr>
          <w:rFonts w:hint="eastAsia"/>
          <w:snapToGrid w:val="0"/>
        </w:rPr>
        <w:t>将所有活动移到一般公共空间外部</w:t>
      </w:r>
      <w:r>
        <w:rPr>
          <w:rFonts w:hint="eastAsia"/>
          <w:snapToGrid w:val="0"/>
        </w:rPr>
        <w:t>，</w:t>
      </w:r>
      <w:r w:rsidRPr="00BF2154">
        <w:rPr>
          <w:rFonts w:hint="eastAsia"/>
          <w:snapToGrid w:val="0"/>
        </w:rPr>
        <w:t>实际上排除进行所有公众活动</w:t>
      </w:r>
      <w:r>
        <w:rPr>
          <w:rFonts w:hint="eastAsia"/>
          <w:snapToGrid w:val="0"/>
        </w:rPr>
        <w:t>，</w:t>
      </w:r>
      <w:r w:rsidRPr="00BF2154">
        <w:rPr>
          <w:rFonts w:hint="eastAsia"/>
          <w:snapToGrid w:val="0"/>
        </w:rPr>
        <w:t>从而侵犯了言论自由</w:t>
      </w:r>
      <w:r>
        <w:rPr>
          <w:rFonts w:hint="eastAsia"/>
          <w:snapToGrid w:val="0"/>
        </w:rPr>
        <w:t>；</w:t>
      </w:r>
      <w:r w:rsidRPr="00BF2154">
        <w:rPr>
          <w:rFonts w:hint="eastAsia"/>
          <w:snapToGrid w:val="0"/>
        </w:rPr>
        <w:t>根据《公约》第十九条第</w:t>
      </w:r>
      <w:r w:rsidRPr="00BF2154">
        <w:rPr>
          <w:rFonts w:hint="eastAsia"/>
          <w:snapToGrid w:val="0"/>
        </w:rPr>
        <w:t>2</w:t>
      </w:r>
      <w:r w:rsidRPr="00BF2154">
        <w:rPr>
          <w:rFonts w:hint="eastAsia"/>
          <w:snapToGrid w:val="0"/>
        </w:rPr>
        <w:t>款规定的任何理由</w:t>
      </w:r>
      <w:r>
        <w:rPr>
          <w:rFonts w:hint="eastAsia"/>
          <w:snapToGrid w:val="0"/>
        </w:rPr>
        <w:t>，此</w:t>
      </w:r>
      <w:r w:rsidRPr="00BF2154">
        <w:rPr>
          <w:rFonts w:hint="eastAsia"/>
          <w:snapToGrid w:val="0"/>
        </w:rPr>
        <w:t>种限制</w:t>
      </w:r>
      <w:r>
        <w:rPr>
          <w:rFonts w:hint="eastAsia"/>
          <w:snapToGrid w:val="0"/>
        </w:rPr>
        <w:t>并无</w:t>
      </w:r>
      <w:r w:rsidRPr="00BF2154">
        <w:rPr>
          <w:rFonts w:hint="eastAsia"/>
          <w:snapToGrid w:val="0"/>
        </w:rPr>
        <w:t>必要</w:t>
      </w:r>
      <w:r>
        <w:rPr>
          <w:rFonts w:hint="eastAsia"/>
          <w:snapToGrid w:val="0"/>
        </w:rPr>
        <w:t>；</w:t>
      </w:r>
      <w:r w:rsidRPr="00BF2154">
        <w:rPr>
          <w:rFonts w:hint="eastAsia"/>
          <w:snapToGrid w:val="0"/>
        </w:rPr>
        <w:t>他们和平集会的权利遭到了限制</w:t>
      </w:r>
      <w:r>
        <w:rPr>
          <w:rFonts w:hint="eastAsia"/>
          <w:snapToGrid w:val="0"/>
        </w:rPr>
        <w:t>，</w:t>
      </w:r>
      <w:r w:rsidRPr="00BF2154">
        <w:rPr>
          <w:rFonts w:hint="eastAsia"/>
          <w:snapToGrid w:val="0"/>
        </w:rPr>
        <w:t>违反了公约第二十一条</w:t>
      </w:r>
      <w:r>
        <w:rPr>
          <w:rFonts w:hint="eastAsia"/>
          <w:snapToGrid w:val="0"/>
        </w:rPr>
        <w:t>，</w:t>
      </w:r>
      <w:r w:rsidRPr="00BF2154">
        <w:rPr>
          <w:rFonts w:hint="eastAsia"/>
          <w:snapToGrid w:val="0"/>
        </w:rPr>
        <w:t>因为强行限制在</w:t>
      </w:r>
      <w:r w:rsidRPr="00BF2154">
        <w:rPr>
          <w:rFonts w:hint="eastAsia"/>
        </w:rPr>
        <w:t>一个</w:t>
      </w:r>
      <w:r w:rsidRPr="00BF2154">
        <w:t>民主社会并</w:t>
      </w:r>
      <w:r w:rsidRPr="00BF2154">
        <w:rPr>
          <w:rFonts w:hint="eastAsia"/>
        </w:rPr>
        <w:t>无</w:t>
      </w:r>
      <w:r w:rsidRPr="00BF2154">
        <w:t>必</w:t>
      </w:r>
      <w:r>
        <w:rPr>
          <w:rFonts w:hint="eastAsia"/>
        </w:rPr>
        <w:t>要</w:t>
      </w:r>
      <w:r w:rsidRPr="00BF2154">
        <w:rPr>
          <w:rFonts w:hint="eastAsia"/>
          <w:snapToGrid w:val="0"/>
        </w:rPr>
        <w:t>。</w:t>
      </w:r>
    </w:p>
    <w:p w:rsidR="0037421F" w:rsidRPr="004C40B6" w:rsidRDefault="0037421F" w:rsidP="003845D9">
      <w:pPr>
        <w:pStyle w:val="SingleTxt"/>
      </w:pPr>
      <w:r>
        <w:t>7.</w:t>
      </w:r>
      <w:r w:rsidRPr="002A4762">
        <w:t>3</w:t>
      </w:r>
      <w:r w:rsidR="003845D9">
        <w:rPr>
          <w:rFonts w:hint="eastAsia"/>
        </w:rPr>
        <w:t xml:space="preserve">  </w:t>
      </w:r>
      <w:r w:rsidRPr="00EE0114">
        <w:rPr>
          <w:snapToGrid w:val="0"/>
        </w:rPr>
        <w:t>委员会注意到</w:t>
      </w:r>
      <w:r>
        <w:rPr>
          <w:snapToGrid w:val="0"/>
        </w:rPr>
        <w:t>，</w:t>
      </w:r>
      <w:r w:rsidRPr="00EE0114">
        <w:rPr>
          <w:snapToGrid w:val="0"/>
        </w:rPr>
        <w:t>布</w:t>
      </w:r>
      <w:r>
        <w:rPr>
          <w:rFonts w:hint="eastAsia"/>
          <w:snapToGrid w:val="0"/>
        </w:rPr>
        <w:t>列</w:t>
      </w:r>
      <w:r w:rsidRPr="00EE0114">
        <w:rPr>
          <w:snapToGrid w:val="0"/>
        </w:rPr>
        <w:t>斯特市执行委员会第</w:t>
      </w:r>
      <w:r w:rsidRPr="00EE0114">
        <w:rPr>
          <w:snapToGrid w:val="0"/>
        </w:rPr>
        <w:t>1715</w:t>
      </w:r>
      <w:r w:rsidRPr="00EE0114">
        <w:rPr>
          <w:snapToGrid w:val="0"/>
        </w:rPr>
        <w:t>号决定</w:t>
      </w:r>
      <w:r>
        <w:rPr>
          <w:rFonts w:hint="eastAsia"/>
          <w:snapToGrid w:val="0"/>
        </w:rPr>
        <w:t>规</w:t>
      </w:r>
      <w:r w:rsidRPr="00EE0114">
        <w:rPr>
          <w:snapToGrid w:val="0"/>
        </w:rPr>
        <w:t>定该体育场是举行群众公开活动的唯一地点</w:t>
      </w:r>
      <w:r>
        <w:rPr>
          <w:rFonts w:hint="eastAsia"/>
          <w:snapToGrid w:val="0"/>
        </w:rPr>
        <w:t>(</w:t>
      </w:r>
      <w:r w:rsidRPr="00EE0114">
        <w:rPr>
          <w:snapToGrid w:val="0"/>
        </w:rPr>
        <w:t>但街头示威和街头游行除外</w:t>
      </w:r>
      <w:r>
        <w:rPr>
          <w:rFonts w:hint="eastAsia"/>
          <w:snapToGrid w:val="0"/>
        </w:rPr>
        <w:t>)</w:t>
      </w:r>
      <w:r>
        <w:rPr>
          <w:snapToGrid w:val="0"/>
        </w:rPr>
        <w:t>，</w:t>
      </w:r>
      <w:r w:rsidRPr="00EE0114">
        <w:rPr>
          <w:snapToGrid w:val="0"/>
        </w:rPr>
        <w:t>而且国内法院的相关</w:t>
      </w:r>
      <w:r>
        <w:rPr>
          <w:rFonts w:hint="eastAsia"/>
          <w:snapToGrid w:val="0"/>
        </w:rPr>
        <w:t>裁</w:t>
      </w:r>
      <w:r w:rsidRPr="00EE0114">
        <w:rPr>
          <w:snapToGrid w:val="0"/>
        </w:rPr>
        <w:t>定认定对提交人实行的限制符合《群众活动法》和《白俄罗斯宪法》</w:t>
      </w:r>
      <w:r>
        <w:rPr>
          <w:snapToGrid w:val="0"/>
        </w:rPr>
        <w:t>，</w:t>
      </w:r>
      <w:r w:rsidRPr="00EE0114">
        <w:rPr>
          <w:snapToGrid w:val="0"/>
        </w:rPr>
        <w:t>但这些决定</w:t>
      </w:r>
      <w:r>
        <w:rPr>
          <w:rFonts w:hint="eastAsia"/>
          <w:snapToGrid w:val="0"/>
        </w:rPr>
        <w:t>和裁定</w:t>
      </w:r>
      <w:r w:rsidRPr="00EE0114">
        <w:rPr>
          <w:snapToGrid w:val="0"/>
        </w:rPr>
        <w:t>没有对所实行</w:t>
      </w:r>
      <w:r>
        <w:rPr>
          <w:rFonts w:hint="eastAsia"/>
          <w:snapToGrid w:val="0"/>
        </w:rPr>
        <w:t>的</w:t>
      </w:r>
      <w:r w:rsidRPr="00EE0114">
        <w:rPr>
          <w:snapToGrid w:val="0"/>
        </w:rPr>
        <w:t>限制提</w:t>
      </w:r>
      <w:r w:rsidRPr="00EE0114">
        <w:rPr>
          <w:rFonts w:hint="eastAsia"/>
          <w:snapToGrid w:val="0"/>
        </w:rPr>
        <w:t>供</w:t>
      </w:r>
      <w:r w:rsidRPr="00EE0114">
        <w:rPr>
          <w:snapToGrid w:val="0"/>
        </w:rPr>
        <w:t>任何理由</w:t>
      </w:r>
      <w:r w:rsidRPr="008E2F54">
        <w:rPr>
          <w:rFonts w:hint="eastAsia"/>
          <w:snapToGrid w:val="0"/>
        </w:rPr>
        <w:t>。</w:t>
      </w:r>
      <w:r w:rsidRPr="00EE0114">
        <w:rPr>
          <w:snapToGrid w:val="0"/>
        </w:rPr>
        <w:t>特别是</w:t>
      </w:r>
      <w:r>
        <w:rPr>
          <w:snapToGrid w:val="0"/>
        </w:rPr>
        <w:t>，</w:t>
      </w:r>
      <w:r w:rsidRPr="00EE0114">
        <w:rPr>
          <w:snapToGrid w:val="0"/>
        </w:rPr>
        <w:t>委员会注意到布</w:t>
      </w:r>
      <w:r>
        <w:rPr>
          <w:rFonts w:hint="eastAsia"/>
          <w:snapToGrid w:val="0"/>
        </w:rPr>
        <w:t>列</w:t>
      </w:r>
      <w:r w:rsidRPr="00EE0114">
        <w:rPr>
          <w:snapToGrid w:val="0"/>
        </w:rPr>
        <w:t>斯特地区法院</w:t>
      </w:r>
      <w:r w:rsidRPr="00EE0114">
        <w:rPr>
          <w:rFonts w:hint="eastAsia"/>
          <w:snapToGrid w:val="0"/>
        </w:rPr>
        <w:t>民事法庭</w:t>
      </w:r>
      <w:smartTag w:uri="urn:schemas-microsoft-com:office:smarttags" w:element="chsdate">
        <w:smartTagPr>
          <w:attr w:name="Year" w:val="2010"/>
          <w:attr w:name="Month" w:val="2"/>
          <w:attr w:name="Day" w:val="18"/>
          <w:attr w:name="IsLunarDate" w:val="False"/>
          <w:attr w:name="IsROCDate" w:val="False"/>
        </w:smartTagPr>
        <w:r w:rsidRPr="00EE0114">
          <w:rPr>
            <w:snapToGrid w:val="0"/>
          </w:rPr>
          <w:t>20</w:t>
        </w:r>
        <w:r w:rsidRPr="00EE0114">
          <w:rPr>
            <w:rFonts w:hint="eastAsia"/>
            <w:snapToGrid w:val="0"/>
          </w:rPr>
          <w:t>10</w:t>
        </w:r>
        <w:r w:rsidRPr="00EE0114">
          <w:rPr>
            <w:snapToGrid w:val="0"/>
          </w:rPr>
          <w:t>年</w:t>
        </w:r>
        <w:r w:rsidRPr="00EE0114">
          <w:rPr>
            <w:rFonts w:hint="eastAsia"/>
            <w:snapToGrid w:val="0"/>
          </w:rPr>
          <w:t>2</w:t>
        </w:r>
        <w:r w:rsidRPr="00EE0114">
          <w:rPr>
            <w:snapToGrid w:val="0"/>
          </w:rPr>
          <w:t>月</w:t>
        </w:r>
        <w:r w:rsidRPr="00EE0114">
          <w:rPr>
            <w:rFonts w:hint="eastAsia"/>
            <w:snapToGrid w:val="0"/>
          </w:rPr>
          <w:t>18</w:t>
        </w:r>
        <w:r w:rsidRPr="00EE0114">
          <w:rPr>
            <w:snapToGrid w:val="0"/>
          </w:rPr>
          <w:t>日</w:t>
        </w:r>
      </w:smartTag>
      <w:r w:rsidRPr="00EE0114">
        <w:rPr>
          <w:rFonts w:hint="eastAsia"/>
          <w:snapToGrid w:val="0"/>
        </w:rPr>
        <w:t>的</w:t>
      </w:r>
      <w:r w:rsidRPr="00EE0114">
        <w:rPr>
          <w:snapToGrid w:val="0"/>
        </w:rPr>
        <w:t>裁</w:t>
      </w:r>
      <w:r>
        <w:rPr>
          <w:rFonts w:hint="eastAsia"/>
          <w:snapToGrid w:val="0"/>
        </w:rPr>
        <w:t>定</w:t>
      </w:r>
      <w:r>
        <w:rPr>
          <w:snapToGrid w:val="0"/>
        </w:rPr>
        <w:t>，</w:t>
      </w:r>
      <w:r w:rsidRPr="00EE0114">
        <w:rPr>
          <w:snapToGrid w:val="0"/>
        </w:rPr>
        <w:t>其中的结论是</w:t>
      </w:r>
      <w:r>
        <w:rPr>
          <w:snapToGrid w:val="0"/>
        </w:rPr>
        <w:t>，</w:t>
      </w:r>
      <w:r w:rsidRPr="00EE0114">
        <w:rPr>
          <w:snapToGrid w:val="0"/>
        </w:rPr>
        <w:t>提交人要求在所希望的地点</w:t>
      </w:r>
      <w:r w:rsidRPr="00EE0114">
        <w:rPr>
          <w:rFonts w:hint="eastAsia"/>
          <w:snapToGrid w:val="0"/>
        </w:rPr>
        <w:t>举行示威</w:t>
      </w:r>
      <w:r w:rsidRPr="00EE0114">
        <w:rPr>
          <w:snapToGrid w:val="0"/>
        </w:rPr>
        <w:t>的申请</w:t>
      </w:r>
      <w:r w:rsidRPr="00EE0114">
        <w:rPr>
          <w:rFonts w:hint="eastAsia"/>
          <w:snapToGrid w:val="0"/>
        </w:rPr>
        <w:t>根据</w:t>
      </w:r>
      <w:r w:rsidRPr="00EE0114">
        <w:rPr>
          <w:snapToGrid w:val="0"/>
        </w:rPr>
        <w:t>第</w:t>
      </w:r>
      <w:r w:rsidRPr="00EE0114">
        <w:rPr>
          <w:snapToGrid w:val="0"/>
        </w:rPr>
        <w:t>1715</w:t>
      </w:r>
      <w:r w:rsidRPr="00EE0114">
        <w:rPr>
          <w:snapToGrid w:val="0"/>
        </w:rPr>
        <w:t>号决定被依法驳回</w:t>
      </w:r>
      <w:r>
        <w:rPr>
          <w:snapToGrid w:val="0"/>
        </w:rPr>
        <w:t>，</w:t>
      </w:r>
      <w:r w:rsidRPr="00EE0114">
        <w:rPr>
          <w:snapToGrid w:val="0"/>
        </w:rPr>
        <w:t>因为这项决定规定</w:t>
      </w:r>
      <w:r>
        <w:rPr>
          <w:snapToGrid w:val="0"/>
        </w:rPr>
        <w:t>，</w:t>
      </w:r>
      <w:r w:rsidRPr="00EE0114">
        <w:rPr>
          <w:snapToGrid w:val="0"/>
        </w:rPr>
        <w:t>包括</w:t>
      </w:r>
      <w:r w:rsidRPr="00EE0114">
        <w:rPr>
          <w:rFonts w:hint="eastAsia"/>
          <w:snapToGrid w:val="0"/>
        </w:rPr>
        <w:t>示威</w:t>
      </w:r>
      <w:r w:rsidRPr="00EE0114">
        <w:rPr>
          <w:snapToGrid w:val="0"/>
        </w:rPr>
        <w:t>在内的群众活动</w:t>
      </w:r>
      <w:r>
        <w:rPr>
          <w:rFonts w:hint="eastAsia"/>
          <w:snapToGrid w:val="0"/>
        </w:rPr>
        <w:t>(</w:t>
      </w:r>
      <w:r w:rsidRPr="00EE0114">
        <w:rPr>
          <w:rFonts w:hint="eastAsia"/>
          <w:snapToGrid w:val="0"/>
        </w:rPr>
        <w:t>即</w:t>
      </w:r>
      <w:r w:rsidRPr="00EE0114">
        <w:rPr>
          <w:snapToGrid w:val="0"/>
        </w:rPr>
        <w:t>为支持或反对某</w:t>
      </w:r>
      <w:r w:rsidRPr="00EE0114">
        <w:rPr>
          <w:rFonts w:hint="eastAsia"/>
          <w:snapToGrid w:val="0"/>
        </w:rPr>
        <w:t>一</w:t>
      </w:r>
      <w:r w:rsidRPr="00EE0114">
        <w:rPr>
          <w:snapToGrid w:val="0"/>
        </w:rPr>
        <w:t>事</w:t>
      </w:r>
      <w:r w:rsidRPr="00EE0114">
        <w:rPr>
          <w:rFonts w:hint="eastAsia"/>
          <w:snapToGrid w:val="0"/>
        </w:rPr>
        <w:t>项</w:t>
      </w:r>
      <w:r w:rsidRPr="00EE0114">
        <w:rPr>
          <w:snapToGrid w:val="0"/>
        </w:rPr>
        <w:t>而在某一特定地点举行集会</w:t>
      </w:r>
      <w:r>
        <w:rPr>
          <w:snapToGrid w:val="0"/>
        </w:rPr>
        <w:t>，</w:t>
      </w:r>
      <w:r w:rsidRPr="00EE0114">
        <w:rPr>
          <w:snapToGrid w:val="0"/>
        </w:rPr>
        <w:t>而不论是否有宣传材料</w:t>
      </w:r>
      <w:r>
        <w:rPr>
          <w:rFonts w:hint="eastAsia"/>
          <w:snapToGrid w:val="0"/>
        </w:rPr>
        <w:t>)</w:t>
      </w:r>
      <w:r w:rsidRPr="00EE0114">
        <w:rPr>
          <w:snapToGrid w:val="0"/>
        </w:rPr>
        <w:t>应在火车头体育场举行</w:t>
      </w:r>
      <w:r w:rsidRPr="00EE0114">
        <w:rPr>
          <w:rFonts w:hint="eastAsia"/>
          <w:snapToGrid w:val="0"/>
        </w:rPr>
        <w:t>。</w:t>
      </w:r>
    </w:p>
    <w:p w:rsidR="0037421F" w:rsidRPr="00054DCF" w:rsidRDefault="0037421F" w:rsidP="003845D9">
      <w:pPr>
        <w:pStyle w:val="SingleTxt"/>
      </w:pPr>
      <w:r>
        <w:t>7.</w:t>
      </w:r>
      <w:r w:rsidRPr="008E2F54">
        <w:t>4</w:t>
      </w:r>
      <w:r w:rsidR="003845D9">
        <w:rPr>
          <w:rFonts w:hint="eastAsia"/>
        </w:rPr>
        <w:t xml:space="preserve">  </w:t>
      </w:r>
      <w:r w:rsidRPr="00EE0114">
        <w:rPr>
          <w:snapToGrid w:val="0"/>
        </w:rPr>
        <w:t>委员会</w:t>
      </w:r>
      <w:r>
        <w:rPr>
          <w:rFonts w:hint="eastAsia"/>
          <w:snapToGrid w:val="0"/>
        </w:rPr>
        <w:t>忆及</w:t>
      </w:r>
      <w:r>
        <w:rPr>
          <w:snapToGrid w:val="0"/>
        </w:rPr>
        <w:t>，</w:t>
      </w:r>
      <w:r w:rsidRPr="00EE0114">
        <w:rPr>
          <w:snapToGrid w:val="0"/>
        </w:rPr>
        <w:t>《公约》第二十一条保障的和平集会权利是一项基本人权</w:t>
      </w:r>
      <w:r>
        <w:rPr>
          <w:snapToGrid w:val="0"/>
        </w:rPr>
        <w:t>，</w:t>
      </w:r>
      <w:r w:rsidRPr="00EE0114">
        <w:rPr>
          <w:snapToGrid w:val="0"/>
        </w:rPr>
        <w:t>对于公开表达个人意见和见解十分重要</w:t>
      </w:r>
      <w:r>
        <w:rPr>
          <w:snapToGrid w:val="0"/>
        </w:rPr>
        <w:t>，</w:t>
      </w:r>
      <w:r w:rsidRPr="00EE0114">
        <w:rPr>
          <w:snapToGrid w:val="0"/>
        </w:rPr>
        <w:t>而且是一个民主社会所必不可少的。</w:t>
      </w:r>
      <w:r w:rsidRPr="00EF30C6">
        <w:rPr>
          <w:snapToGrid w:val="0"/>
        </w:rPr>
        <w:t>这项权利使人们有权组织和参加和平集会</w:t>
      </w:r>
      <w:r>
        <w:rPr>
          <w:snapToGrid w:val="0"/>
        </w:rPr>
        <w:t>，</w:t>
      </w:r>
      <w:r w:rsidRPr="00EF30C6">
        <w:rPr>
          <w:snapToGrid w:val="0"/>
        </w:rPr>
        <w:t>包括有权在公开场所进行静坐集会</w:t>
      </w:r>
      <w:r>
        <w:rPr>
          <w:rFonts w:hint="eastAsia"/>
          <w:snapToGrid w:val="0"/>
        </w:rPr>
        <w:t>(</w:t>
      </w:r>
      <w:r w:rsidRPr="00EF30C6">
        <w:rPr>
          <w:snapToGrid w:val="0"/>
        </w:rPr>
        <w:t>例如</w:t>
      </w:r>
      <w:r w:rsidRPr="00EF30C6">
        <w:rPr>
          <w:rFonts w:hint="eastAsia"/>
          <w:snapToGrid w:val="0"/>
        </w:rPr>
        <w:t>示威</w:t>
      </w:r>
      <w:r>
        <w:rPr>
          <w:rFonts w:hint="eastAsia"/>
          <w:snapToGrid w:val="0"/>
        </w:rPr>
        <w:t>)</w:t>
      </w:r>
      <w:r w:rsidRPr="00EF30C6">
        <w:rPr>
          <w:snapToGrid w:val="0"/>
        </w:rPr>
        <w:t>。集会的组织者通常有权选择一个在其目标受众的视线和视力范围之内的地点</w:t>
      </w:r>
      <w:r>
        <w:rPr>
          <w:snapToGrid w:val="0"/>
        </w:rPr>
        <w:t>，</w:t>
      </w:r>
      <w:r w:rsidRPr="00EF30C6">
        <w:rPr>
          <w:snapToGrid w:val="0"/>
        </w:rPr>
        <w:t>且这种权利不得受到任何限制</w:t>
      </w:r>
      <w:r>
        <w:rPr>
          <w:snapToGrid w:val="0"/>
        </w:rPr>
        <w:t>，</w:t>
      </w:r>
      <w:r w:rsidRPr="00EF30C6">
        <w:rPr>
          <w:snapToGrid w:val="0"/>
        </w:rPr>
        <w:t>除非是</w:t>
      </w:r>
      <w:r>
        <w:rPr>
          <w:rFonts w:hint="eastAsia"/>
          <w:snapToGrid w:val="0"/>
        </w:rPr>
        <w:t>(</w:t>
      </w:r>
      <w:r w:rsidRPr="00EF30C6">
        <w:rPr>
          <w:snapToGrid w:val="0"/>
        </w:rPr>
        <w:t>a</w:t>
      </w:r>
      <w:r>
        <w:rPr>
          <w:rFonts w:hint="eastAsia"/>
          <w:snapToGrid w:val="0"/>
        </w:rPr>
        <w:t>)</w:t>
      </w:r>
      <w:r w:rsidRPr="00EF30C6">
        <w:rPr>
          <w:snapToGrid w:val="0"/>
        </w:rPr>
        <w:t>按照法律以及</w:t>
      </w:r>
      <w:r>
        <w:rPr>
          <w:rFonts w:hint="eastAsia"/>
          <w:snapToGrid w:val="0"/>
        </w:rPr>
        <w:t>(</w:t>
      </w:r>
      <w:r w:rsidRPr="00EF30C6">
        <w:rPr>
          <w:snapToGrid w:val="0"/>
        </w:rPr>
        <w:t>b</w:t>
      </w:r>
      <w:r>
        <w:rPr>
          <w:rFonts w:hint="eastAsia"/>
          <w:snapToGrid w:val="0"/>
        </w:rPr>
        <w:t>)</w:t>
      </w:r>
      <w:r w:rsidRPr="00EF30C6">
        <w:rPr>
          <w:snapToGrid w:val="0"/>
        </w:rPr>
        <w:t>在民主社会中为维护国家安全或公共安全、公共秩序、保护公共卫生或道德或他人的权利和自由的需要而必需的限制。如果缔约国实行限制的目的是</w:t>
      </w:r>
      <w:r>
        <w:rPr>
          <w:rFonts w:hint="eastAsia"/>
          <w:snapToGrid w:val="0"/>
        </w:rPr>
        <w:t>使</w:t>
      </w:r>
      <w:r w:rsidRPr="00EF30C6">
        <w:rPr>
          <w:snapToGrid w:val="0"/>
        </w:rPr>
        <w:t>个人的集会权利与上述普遍关注的利益</w:t>
      </w:r>
      <w:r>
        <w:rPr>
          <w:rFonts w:hint="eastAsia"/>
          <w:snapToGrid w:val="0"/>
        </w:rPr>
        <w:t>协调一致</w:t>
      </w:r>
      <w:r>
        <w:rPr>
          <w:snapToGrid w:val="0"/>
        </w:rPr>
        <w:t>，</w:t>
      </w:r>
      <w:r w:rsidRPr="00EF30C6">
        <w:rPr>
          <w:snapToGrid w:val="0"/>
        </w:rPr>
        <w:t>就应该追求一个目标</w:t>
      </w:r>
      <w:r>
        <w:rPr>
          <w:snapToGrid w:val="0"/>
        </w:rPr>
        <w:t>，</w:t>
      </w:r>
      <w:r w:rsidRPr="00EF30C6">
        <w:rPr>
          <w:snapToGrid w:val="0"/>
        </w:rPr>
        <w:t>即便利实行这项权利</w:t>
      </w:r>
      <w:r>
        <w:rPr>
          <w:snapToGrid w:val="0"/>
        </w:rPr>
        <w:t>，</w:t>
      </w:r>
      <w:r w:rsidRPr="00EF30C6">
        <w:rPr>
          <w:snapToGrid w:val="0"/>
        </w:rPr>
        <w:t>而不是寻求不必要或过分地限制这项权利</w:t>
      </w:r>
      <w:r w:rsidRPr="008E2F54">
        <w:rPr>
          <w:rFonts w:hint="eastAsia"/>
          <w:snapToGrid w:val="0"/>
        </w:rPr>
        <w:t>。</w:t>
      </w:r>
      <w:r w:rsidRPr="00EF30C6">
        <w:rPr>
          <w:snapToGrid w:val="0"/>
        </w:rPr>
        <w:t>因此缔约国有义务说明对《公约》第二十一条所保护的权利</w:t>
      </w:r>
      <w:r w:rsidRPr="00EF30C6">
        <w:rPr>
          <w:rFonts w:hint="eastAsia"/>
          <w:snapToGrid w:val="0"/>
        </w:rPr>
        <w:t>进行</w:t>
      </w:r>
      <w:r w:rsidRPr="00EF30C6">
        <w:rPr>
          <w:snapToGrid w:val="0"/>
        </w:rPr>
        <w:t>限制的理由。</w:t>
      </w:r>
      <w:r w:rsidRPr="00B167E9">
        <w:rPr>
          <w:rStyle w:val="a3"/>
        </w:rPr>
        <w:footnoteReference w:id="6"/>
      </w:r>
    </w:p>
    <w:p w:rsidR="0037421F" w:rsidRPr="004C40B6" w:rsidRDefault="0037421F" w:rsidP="003845D9">
      <w:pPr>
        <w:pStyle w:val="SingleTxt"/>
        <w:rPr>
          <w:bCs/>
        </w:rPr>
      </w:pPr>
      <w:r>
        <w:t>7.</w:t>
      </w:r>
      <w:r w:rsidRPr="008E2F54">
        <w:t>5</w:t>
      </w:r>
      <w:r w:rsidR="003845D9">
        <w:rPr>
          <w:rFonts w:hint="eastAsia"/>
        </w:rPr>
        <w:t xml:space="preserve">  </w:t>
      </w:r>
      <w:r w:rsidRPr="008E2F54">
        <w:rPr>
          <w:rFonts w:hint="eastAsia"/>
          <w:snapToGrid w:val="0"/>
        </w:rPr>
        <w:t>在本案中</w:t>
      </w:r>
      <w:r>
        <w:rPr>
          <w:rFonts w:hint="eastAsia"/>
          <w:snapToGrid w:val="0"/>
        </w:rPr>
        <w:t>，</w:t>
      </w:r>
      <w:r w:rsidRPr="008E2F54">
        <w:rPr>
          <w:rFonts w:hint="eastAsia"/>
          <w:snapToGrid w:val="0"/>
        </w:rPr>
        <w:t>提交人要求于</w:t>
      </w:r>
      <w:smartTag w:uri="urn:schemas-microsoft-com:office:smarttags" w:element="chsdate">
        <w:smartTagPr>
          <w:attr w:name="Year" w:val="2009"/>
          <w:attr w:name="Month" w:val="9"/>
          <w:attr w:name="Day" w:val="27"/>
          <w:attr w:name="IsLunarDate" w:val="False"/>
          <w:attr w:name="IsROCDate" w:val="False"/>
        </w:smartTagPr>
        <w:r w:rsidRPr="008E2F54">
          <w:rPr>
            <w:rFonts w:hint="eastAsia"/>
            <w:snapToGrid w:val="0"/>
          </w:rPr>
          <w:t>2009</w:t>
        </w:r>
        <w:r w:rsidRPr="008E2F54">
          <w:rPr>
            <w:rFonts w:hint="eastAsia"/>
            <w:snapToGrid w:val="0"/>
          </w:rPr>
          <w:t>年</w:t>
        </w:r>
        <w:r w:rsidRPr="008E2F54">
          <w:rPr>
            <w:rFonts w:hint="eastAsia"/>
            <w:snapToGrid w:val="0"/>
          </w:rPr>
          <w:t>9</w:t>
        </w:r>
        <w:r w:rsidRPr="008E2F54">
          <w:rPr>
            <w:rFonts w:hint="eastAsia"/>
            <w:snapToGrid w:val="0"/>
          </w:rPr>
          <w:t>月</w:t>
        </w:r>
        <w:r w:rsidRPr="008E2F54">
          <w:rPr>
            <w:rFonts w:hint="eastAsia"/>
            <w:snapToGrid w:val="0"/>
          </w:rPr>
          <w:t>27</w:t>
        </w:r>
        <w:r w:rsidRPr="008E2F54">
          <w:rPr>
            <w:rFonts w:hint="eastAsia"/>
            <w:snapToGrid w:val="0"/>
          </w:rPr>
          <w:t>日</w:t>
        </w:r>
      </w:smartTag>
      <w:r>
        <w:rPr>
          <w:rFonts w:hint="eastAsia"/>
          <w:snapToGrid w:val="0"/>
        </w:rPr>
        <w:t>在</w:t>
      </w:r>
      <w:r w:rsidRPr="008E2F54">
        <w:rPr>
          <w:rFonts w:hint="eastAsia"/>
          <w:snapToGrid w:val="0"/>
        </w:rPr>
        <w:t>布</w:t>
      </w:r>
      <w:r>
        <w:rPr>
          <w:rFonts w:hint="eastAsia"/>
          <w:snapToGrid w:val="0"/>
        </w:rPr>
        <w:t>列</w:t>
      </w:r>
      <w:r w:rsidRPr="008E2F54">
        <w:rPr>
          <w:rFonts w:hint="eastAsia"/>
          <w:snapToGrid w:val="0"/>
        </w:rPr>
        <w:t>斯特市步行区举行</w:t>
      </w:r>
      <w:r>
        <w:rPr>
          <w:rFonts w:hint="eastAsia"/>
          <w:snapToGrid w:val="0"/>
        </w:rPr>
        <w:t>示威，</w:t>
      </w:r>
      <w:r w:rsidRPr="008E2F54">
        <w:rPr>
          <w:rFonts w:hint="eastAsia"/>
          <w:snapToGrid w:val="0"/>
        </w:rPr>
        <w:t>目的</w:t>
      </w:r>
      <w:r>
        <w:rPr>
          <w:rFonts w:hint="eastAsia"/>
          <w:snapToGrid w:val="0"/>
        </w:rPr>
        <w:t>是</w:t>
      </w:r>
      <w:r w:rsidRPr="008E2F54">
        <w:rPr>
          <w:rFonts w:hint="eastAsia"/>
          <w:snapToGrid w:val="0"/>
        </w:rPr>
        <w:t>提请市民注意</w:t>
      </w:r>
      <w:r>
        <w:rPr>
          <w:rFonts w:hint="eastAsia"/>
          <w:snapToGrid w:val="0"/>
        </w:rPr>
        <w:t>所</w:t>
      </w:r>
      <w:r w:rsidRPr="008E2F54">
        <w:rPr>
          <w:rFonts w:hint="eastAsia"/>
          <w:snapToGrid w:val="0"/>
        </w:rPr>
        <w:t>指</w:t>
      </w:r>
      <w:r>
        <w:rPr>
          <w:rFonts w:hint="eastAsia"/>
          <w:snapToGrid w:val="0"/>
        </w:rPr>
        <w:t>称的</w:t>
      </w:r>
      <w:r w:rsidRPr="008E2F54">
        <w:rPr>
          <w:rFonts w:hint="eastAsia"/>
          <w:snapToGrid w:val="0"/>
        </w:rPr>
        <w:t>国家官员系统</w:t>
      </w:r>
      <w:r>
        <w:rPr>
          <w:rFonts w:hint="eastAsia"/>
          <w:snapToGrid w:val="0"/>
        </w:rPr>
        <w:t>地</w:t>
      </w:r>
      <w:r w:rsidRPr="008E2F54">
        <w:rPr>
          <w:rFonts w:hint="eastAsia"/>
          <w:snapToGrid w:val="0"/>
        </w:rPr>
        <w:t>违反</w:t>
      </w:r>
      <w:r>
        <w:rPr>
          <w:rFonts w:hint="eastAsia"/>
          <w:snapToGrid w:val="0"/>
        </w:rPr>
        <w:t>《</w:t>
      </w:r>
      <w:r w:rsidRPr="008E2F54">
        <w:rPr>
          <w:rFonts w:hint="eastAsia"/>
          <w:snapToGrid w:val="0"/>
        </w:rPr>
        <w:t>请愿法</w:t>
      </w:r>
      <w:r>
        <w:rPr>
          <w:rFonts w:hint="eastAsia"/>
          <w:snapToGrid w:val="0"/>
        </w:rPr>
        <w:t>》，</w:t>
      </w:r>
      <w:r w:rsidRPr="008E2F54">
        <w:rPr>
          <w:rFonts w:hint="eastAsia"/>
          <w:snapToGrid w:val="0"/>
        </w:rPr>
        <w:t>但他们的请求</w:t>
      </w:r>
      <w:r>
        <w:rPr>
          <w:rFonts w:hint="eastAsia"/>
          <w:snapToGrid w:val="0"/>
        </w:rPr>
        <w:t>遭到</w:t>
      </w:r>
      <w:r w:rsidRPr="008E2F54">
        <w:rPr>
          <w:rFonts w:hint="eastAsia"/>
          <w:snapToGrid w:val="0"/>
        </w:rPr>
        <w:t>拒绝。</w:t>
      </w:r>
      <w:r w:rsidRPr="00835F67">
        <w:rPr>
          <w:snapToGrid w:val="0"/>
        </w:rPr>
        <w:t>在</w:t>
      </w:r>
      <w:r w:rsidRPr="00835F67">
        <w:rPr>
          <w:rFonts w:hint="eastAsia"/>
          <w:snapToGrid w:val="0"/>
        </w:rPr>
        <w:t>此</w:t>
      </w:r>
      <w:r w:rsidRPr="00835F67">
        <w:rPr>
          <w:snapToGrid w:val="0"/>
        </w:rPr>
        <w:t>种情况下</w:t>
      </w:r>
      <w:r>
        <w:rPr>
          <w:snapToGrid w:val="0"/>
        </w:rPr>
        <w:t>，</w:t>
      </w:r>
      <w:r w:rsidRPr="00835F67">
        <w:rPr>
          <w:snapToGrid w:val="0"/>
        </w:rPr>
        <w:t>并由于缔约国</w:t>
      </w:r>
      <w:r w:rsidRPr="00835F67">
        <w:rPr>
          <w:rFonts w:hint="eastAsia"/>
          <w:snapToGrid w:val="0"/>
        </w:rPr>
        <w:t>未进行</w:t>
      </w:r>
      <w:r w:rsidRPr="00835F67">
        <w:rPr>
          <w:snapToGrid w:val="0"/>
        </w:rPr>
        <w:t>任何解释</w:t>
      </w:r>
      <w:r>
        <w:rPr>
          <w:snapToGrid w:val="0"/>
        </w:rPr>
        <w:t>，</w:t>
      </w:r>
      <w:r w:rsidRPr="00835F67">
        <w:rPr>
          <w:snapToGrid w:val="0"/>
        </w:rPr>
        <w:t>委员会认为</w:t>
      </w:r>
      <w:r>
        <w:rPr>
          <w:snapToGrid w:val="0"/>
        </w:rPr>
        <w:t>，</w:t>
      </w:r>
      <w:r w:rsidRPr="00835F67">
        <w:rPr>
          <w:snapToGrid w:val="0"/>
        </w:rPr>
        <w:t>缔约国当局剥夺</w:t>
      </w:r>
      <w:r w:rsidRPr="00835F67">
        <w:rPr>
          <w:snapToGrid w:val="0"/>
        </w:rPr>
        <w:lastRenderedPageBreak/>
        <w:t>提交人在自己选择的公共地点举行和平集会的权利的决定是无理的。根据案</w:t>
      </w:r>
      <w:r w:rsidRPr="00835F67">
        <w:rPr>
          <w:rFonts w:hint="eastAsia"/>
          <w:snapToGrid w:val="0"/>
        </w:rPr>
        <w:t>卷</w:t>
      </w:r>
      <w:r w:rsidRPr="00835F67">
        <w:rPr>
          <w:snapToGrid w:val="0"/>
        </w:rPr>
        <w:t>中的材料</w:t>
      </w:r>
      <w:r>
        <w:rPr>
          <w:snapToGrid w:val="0"/>
        </w:rPr>
        <w:t>，</w:t>
      </w:r>
      <w:r w:rsidRPr="00835F67">
        <w:rPr>
          <w:snapToGrid w:val="0"/>
        </w:rPr>
        <w:t>委员会还注意到</w:t>
      </w:r>
      <w:r>
        <w:rPr>
          <w:snapToGrid w:val="0"/>
        </w:rPr>
        <w:t>，</w:t>
      </w:r>
      <w:r w:rsidRPr="00835F67">
        <w:rPr>
          <w:snapToGrid w:val="0"/>
        </w:rPr>
        <w:t>国家当局在对提交人所作的答复中未能</w:t>
      </w:r>
      <w:r w:rsidRPr="00835F67">
        <w:rPr>
          <w:rFonts w:hint="eastAsia"/>
          <w:snapToGrid w:val="0"/>
        </w:rPr>
        <w:t>证</w:t>
      </w:r>
      <w:r w:rsidRPr="00835F67">
        <w:rPr>
          <w:snapToGrid w:val="0"/>
        </w:rPr>
        <w:t>明在该地点</w:t>
      </w:r>
      <w:r w:rsidRPr="00835F67">
        <w:rPr>
          <w:rFonts w:hint="eastAsia"/>
          <w:snapToGrid w:val="0"/>
        </w:rPr>
        <w:t>示威将</w:t>
      </w:r>
      <w:r w:rsidRPr="00835F67">
        <w:rPr>
          <w:snapToGrid w:val="0"/>
        </w:rPr>
        <w:t>如何</w:t>
      </w:r>
      <w:r w:rsidRPr="00835F67">
        <w:rPr>
          <w:rFonts w:hint="eastAsia"/>
          <w:snapToGrid w:val="0"/>
        </w:rPr>
        <w:t>危害</w:t>
      </w:r>
      <w:r w:rsidRPr="00835F67">
        <w:rPr>
          <w:snapToGrid w:val="0"/>
        </w:rPr>
        <w:t>国家安全、公共安全、公共秩序、保护公共卫生或道德或保护他人的权利和自由</w:t>
      </w:r>
      <w:r w:rsidRPr="008E2F54">
        <w:rPr>
          <w:rFonts w:hint="eastAsia"/>
          <w:snapToGrid w:val="0"/>
        </w:rPr>
        <w:t>。</w:t>
      </w:r>
      <w:r w:rsidRPr="00835F67">
        <w:rPr>
          <w:snapToGrid w:val="0"/>
        </w:rPr>
        <w:t>委员会</w:t>
      </w:r>
      <w:r w:rsidRPr="00835F67">
        <w:rPr>
          <w:rFonts w:hint="eastAsia"/>
          <w:snapToGrid w:val="0"/>
        </w:rPr>
        <w:t>注意到</w:t>
      </w:r>
      <w:r>
        <w:rPr>
          <w:snapToGrid w:val="0"/>
        </w:rPr>
        <w:t>，</w:t>
      </w:r>
      <w:r w:rsidRPr="00835F67">
        <w:rPr>
          <w:snapToGrid w:val="0"/>
        </w:rPr>
        <w:t>除火车头体育场外</w:t>
      </w:r>
      <w:r>
        <w:rPr>
          <w:snapToGrid w:val="0"/>
        </w:rPr>
        <w:t>，</w:t>
      </w:r>
      <w:r w:rsidRPr="00835F67">
        <w:rPr>
          <w:snapToGrid w:val="0"/>
        </w:rPr>
        <w:t>事实上禁止在整个布</w:t>
      </w:r>
      <w:r w:rsidRPr="00835F67">
        <w:rPr>
          <w:rFonts w:hint="eastAsia"/>
          <w:snapToGrid w:val="0"/>
        </w:rPr>
        <w:t>列</w:t>
      </w:r>
      <w:r w:rsidRPr="00835F67">
        <w:rPr>
          <w:snapToGrid w:val="0"/>
        </w:rPr>
        <w:t>斯特市的任何其他公共地点举行集会</w:t>
      </w:r>
      <w:r>
        <w:rPr>
          <w:snapToGrid w:val="0"/>
        </w:rPr>
        <w:t>，</w:t>
      </w:r>
      <w:r w:rsidRPr="00835F67">
        <w:rPr>
          <w:snapToGrid w:val="0"/>
        </w:rPr>
        <w:t>这不当地限制了集会自由权利。</w:t>
      </w:r>
      <w:r w:rsidRPr="00835F67">
        <w:rPr>
          <w:rFonts w:hint="eastAsia"/>
          <w:snapToGrid w:val="0"/>
        </w:rPr>
        <w:t>因</w:t>
      </w:r>
      <w:r w:rsidRPr="00835F67">
        <w:rPr>
          <w:snapToGrid w:val="0"/>
        </w:rPr>
        <w:t>此</w:t>
      </w:r>
      <w:r>
        <w:rPr>
          <w:snapToGrid w:val="0"/>
        </w:rPr>
        <w:t>，</w:t>
      </w:r>
      <w:r w:rsidRPr="00835F67">
        <w:rPr>
          <w:snapToGrid w:val="0"/>
        </w:rPr>
        <w:t>委员会得出结论</w:t>
      </w:r>
      <w:r>
        <w:rPr>
          <w:rFonts w:hint="eastAsia"/>
          <w:snapToGrid w:val="0"/>
        </w:rPr>
        <w:t>认为</w:t>
      </w:r>
      <w:r>
        <w:rPr>
          <w:snapToGrid w:val="0"/>
        </w:rPr>
        <w:t>，</w:t>
      </w:r>
      <w:r w:rsidRPr="00835F67">
        <w:rPr>
          <w:snapToGrid w:val="0"/>
        </w:rPr>
        <w:t>《公约》第二十一条规定的提交人的权利遭到了侵犯。</w:t>
      </w:r>
    </w:p>
    <w:p w:rsidR="0037421F" w:rsidRPr="004C40B6" w:rsidRDefault="0037421F" w:rsidP="003845D9">
      <w:pPr>
        <w:pStyle w:val="SingleTxt"/>
        <w:rPr>
          <w:rFonts w:ascii="Calibri" w:hAnsi="Calibri"/>
        </w:rPr>
      </w:pPr>
      <w:r>
        <w:t>7.</w:t>
      </w:r>
      <w:r w:rsidRPr="008E2F54">
        <w:t>6</w:t>
      </w:r>
      <w:r w:rsidR="003845D9">
        <w:rPr>
          <w:rFonts w:hint="eastAsia"/>
        </w:rPr>
        <w:t xml:space="preserve">  </w:t>
      </w:r>
      <w:r w:rsidRPr="008E2F54">
        <w:rPr>
          <w:rFonts w:hint="eastAsia"/>
          <w:snapToGrid w:val="0"/>
        </w:rPr>
        <w:t>委员会注意到</w:t>
      </w:r>
      <w:r>
        <w:rPr>
          <w:rFonts w:hint="eastAsia"/>
          <w:snapToGrid w:val="0"/>
        </w:rPr>
        <w:t>，</w:t>
      </w:r>
      <w:r w:rsidRPr="008E2F54">
        <w:rPr>
          <w:rFonts w:hint="eastAsia"/>
          <w:snapToGrid w:val="0"/>
        </w:rPr>
        <w:t>提交人声称</w:t>
      </w:r>
      <w:r>
        <w:rPr>
          <w:rFonts w:hint="eastAsia"/>
          <w:snapToGrid w:val="0"/>
        </w:rPr>
        <w:t>，</w:t>
      </w:r>
      <w:r w:rsidRPr="008E2F54">
        <w:rPr>
          <w:rFonts w:hint="eastAsia"/>
          <w:snapToGrid w:val="0"/>
        </w:rPr>
        <w:t>由于</w:t>
      </w:r>
      <w:r>
        <w:rPr>
          <w:rFonts w:hint="eastAsia"/>
          <w:snapToGrid w:val="0"/>
        </w:rPr>
        <w:t>对举行示威的</w:t>
      </w:r>
      <w:r w:rsidRPr="008E2F54">
        <w:rPr>
          <w:rFonts w:hint="eastAsia"/>
          <w:snapToGrid w:val="0"/>
        </w:rPr>
        <w:t>限制</w:t>
      </w:r>
      <w:r>
        <w:rPr>
          <w:rFonts w:hint="eastAsia"/>
          <w:snapToGrid w:val="0"/>
        </w:rPr>
        <w:t>，</w:t>
      </w:r>
      <w:r w:rsidRPr="008E2F54">
        <w:rPr>
          <w:rFonts w:hint="eastAsia"/>
          <w:snapToGrid w:val="0"/>
        </w:rPr>
        <w:t>他们也</w:t>
      </w:r>
      <w:r>
        <w:rPr>
          <w:rFonts w:hint="eastAsia"/>
          <w:snapToGrid w:val="0"/>
        </w:rPr>
        <w:t>被剥夺了</w:t>
      </w:r>
      <w:r w:rsidRPr="008E2F54">
        <w:rPr>
          <w:rFonts w:hint="eastAsia"/>
          <w:snapToGrid w:val="0"/>
        </w:rPr>
        <w:t>传递信息</w:t>
      </w:r>
      <w:r>
        <w:rPr>
          <w:rFonts w:hint="eastAsia"/>
          <w:snapToGrid w:val="0"/>
        </w:rPr>
        <w:t>权，这</w:t>
      </w:r>
      <w:r w:rsidRPr="008E2F54">
        <w:rPr>
          <w:rFonts w:hint="eastAsia"/>
          <w:snapToGrid w:val="0"/>
        </w:rPr>
        <w:t>违反了</w:t>
      </w:r>
      <w:r w:rsidRPr="00920E05">
        <w:rPr>
          <w:snapToGrid w:val="0"/>
        </w:rPr>
        <w:t>《公约》第十九条第</w:t>
      </w:r>
      <w:r w:rsidRPr="00920E05">
        <w:rPr>
          <w:snapToGrid w:val="0"/>
        </w:rPr>
        <w:t>2</w:t>
      </w:r>
      <w:r w:rsidRPr="00920E05">
        <w:rPr>
          <w:snapToGrid w:val="0"/>
        </w:rPr>
        <w:t>款</w:t>
      </w:r>
      <w:r w:rsidRPr="00920E05">
        <w:rPr>
          <w:rFonts w:hint="eastAsia"/>
          <w:snapToGrid w:val="0"/>
        </w:rPr>
        <w:t>的规定</w:t>
      </w:r>
      <w:r>
        <w:rPr>
          <w:rFonts w:hint="eastAsia"/>
          <w:snapToGrid w:val="0"/>
        </w:rPr>
        <w:t>。</w:t>
      </w:r>
      <w:r w:rsidRPr="00920E05">
        <w:rPr>
          <w:snapToGrid w:val="0"/>
        </w:rPr>
        <w:t>委员会</w:t>
      </w:r>
      <w:r>
        <w:rPr>
          <w:rFonts w:hint="eastAsia"/>
          <w:snapToGrid w:val="0"/>
        </w:rPr>
        <w:t>忆及</w:t>
      </w:r>
      <w:r>
        <w:rPr>
          <w:snapToGrid w:val="0"/>
        </w:rPr>
        <w:t>，</w:t>
      </w:r>
      <w:r w:rsidRPr="00920E05">
        <w:rPr>
          <w:snapToGrid w:val="0"/>
        </w:rPr>
        <w:t>见</w:t>
      </w:r>
      <w:r w:rsidRPr="00920E05">
        <w:rPr>
          <w:rFonts w:hint="eastAsia"/>
          <w:snapToGrid w:val="0"/>
        </w:rPr>
        <w:t>解</w:t>
      </w:r>
      <w:r w:rsidRPr="00920E05">
        <w:rPr>
          <w:snapToGrid w:val="0"/>
        </w:rPr>
        <w:t>自由和言论自由是任何一个自由</w:t>
      </w:r>
      <w:r>
        <w:rPr>
          <w:rFonts w:hint="eastAsia"/>
          <w:snapToGrid w:val="0"/>
        </w:rPr>
        <w:t>和</w:t>
      </w:r>
      <w:r w:rsidRPr="00920E05">
        <w:rPr>
          <w:snapToGrid w:val="0"/>
        </w:rPr>
        <w:t>民主社会的基石</w:t>
      </w:r>
      <w:r w:rsidRPr="008E2F54">
        <w:rPr>
          <w:rFonts w:hint="eastAsia"/>
          <w:snapToGrid w:val="0"/>
        </w:rPr>
        <w:t>。</w:t>
      </w:r>
      <w:r w:rsidRPr="00B167E9">
        <w:rPr>
          <w:rStyle w:val="a3"/>
        </w:rPr>
        <w:footnoteReference w:id="7"/>
      </w:r>
      <w:r>
        <w:rPr>
          <w:rFonts w:hint="eastAsia"/>
          <w:snapToGrid w:val="0"/>
        </w:rPr>
        <w:t xml:space="preserve"> </w:t>
      </w:r>
      <w:r w:rsidRPr="00920E05">
        <w:rPr>
          <w:snapToGrid w:val="0"/>
        </w:rPr>
        <w:t>对这些自由施加的任何限制都必须符合关于必要性和相称性的严格判断标准</w:t>
      </w:r>
      <w:r>
        <w:rPr>
          <w:rFonts w:hint="eastAsia"/>
          <w:snapToGrid w:val="0"/>
        </w:rPr>
        <w:t>，</w:t>
      </w:r>
      <w:r w:rsidRPr="00920E05">
        <w:rPr>
          <w:rFonts w:hint="eastAsia"/>
          <w:snapToGrid w:val="0"/>
        </w:rPr>
        <w:t>而且“</w:t>
      </w:r>
      <w:r w:rsidRPr="00920E05">
        <w:rPr>
          <w:snapToGrid w:val="0"/>
        </w:rPr>
        <w:t>施加限制仅限于明文规定的目的</w:t>
      </w:r>
      <w:r>
        <w:rPr>
          <w:snapToGrid w:val="0"/>
        </w:rPr>
        <w:t>，</w:t>
      </w:r>
      <w:r w:rsidRPr="00920E05">
        <w:rPr>
          <w:snapToGrid w:val="0"/>
        </w:rPr>
        <w:t>并且必须与所指特定需要直接相关</w:t>
      </w:r>
      <w:r w:rsidRPr="00920E05">
        <w:rPr>
          <w:rFonts w:hint="eastAsia"/>
          <w:snapToGrid w:val="0"/>
        </w:rPr>
        <w:t>”</w:t>
      </w:r>
      <w:r w:rsidRPr="00920E05">
        <w:rPr>
          <w:snapToGrid w:val="0"/>
        </w:rPr>
        <w:t>。</w:t>
      </w:r>
      <w:r w:rsidRPr="00B167E9">
        <w:rPr>
          <w:rStyle w:val="a3"/>
        </w:rPr>
        <w:footnoteReference w:id="8"/>
      </w:r>
      <w:r w:rsidRPr="00920E05">
        <w:rPr>
          <w:rFonts w:hint="eastAsia"/>
          <w:snapToGrid w:val="0"/>
        </w:rPr>
        <w:t>在缔约国没有进行任何解释的情况下</w:t>
      </w:r>
      <w:r>
        <w:rPr>
          <w:rFonts w:hint="eastAsia"/>
          <w:snapToGrid w:val="0"/>
        </w:rPr>
        <w:t>，</w:t>
      </w:r>
      <w:r w:rsidRPr="00920E05">
        <w:rPr>
          <w:rFonts w:hint="eastAsia"/>
          <w:snapToGrid w:val="0"/>
        </w:rPr>
        <w:t>比照</w:t>
      </w:r>
      <w:r>
        <w:rPr>
          <w:rFonts w:hint="eastAsia"/>
          <w:snapToGrid w:val="0"/>
        </w:rPr>
        <w:t>上</w:t>
      </w:r>
      <w:r w:rsidRPr="00920E05">
        <w:rPr>
          <w:rFonts w:hint="eastAsia"/>
          <w:snapToGrid w:val="0"/>
        </w:rPr>
        <w:t>述第</w:t>
      </w:r>
      <w:r>
        <w:rPr>
          <w:rFonts w:hint="eastAsia"/>
          <w:snapToGrid w:val="0"/>
        </w:rPr>
        <w:t>7.</w:t>
      </w:r>
      <w:r w:rsidRPr="00920E05">
        <w:rPr>
          <w:rFonts w:hint="eastAsia"/>
          <w:snapToGrid w:val="0"/>
        </w:rPr>
        <w:t>5</w:t>
      </w:r>
      <w:r w:rsidRPr="00920E05">
        <w:rPr>
          <w:rFonts w:hint="eastAsia"/>
          <w:snapToGrid w:val="0"/>
        </w:rPr>
        <w:t>段所述</w:t>
      </w:r>
      <w:r>
        <w:rPr>
          <w:rFonts w:hint="eastAsia"/>
          <w:snapToGrid w:val="0"/>
        </w:rPr>
        <w:t>理由，</w:t>
      </w:r>
      <w:r w:rsidRPr="00920E05">
        <w:rPr>
          <w:rFonts w:hint="eastAsia"/>
          <w:snapToGrid w:val="0"/>
        </w:rPr>
        <w:t>委员会得出结论认为</w:t>
      </w:r>
      <w:r>
        <w:rPr>
          <w:rFonts w:hint="eastAsia"/>
          <w:snapToGrid w:val="0"/>
        </w:rPr>
        <w:t>，</w:t>
      </w:r>
      <w:r w:rsidRPr="00835F67">
        <w:rPr>
          <w:snapToGrid w:val="0"/>
        </w:rPr>
        <w:t>《公约》第二十一条</w:t>
      </w:r>
      <w:r w:rsidRPr="00920E05">
        <w:rPr>
          <w:rFonts w:hint="eastAsia"/>
          <w:snapToGrid w:val="0"/>
        </w:rPr>
        <w:t>第</w:t>
      </w:r>
      <w:r w:rsidRPr="00920E05">
        <w:rPr>
          <w:rFonts w:hint="eastAsia"/>
          <w:snapToGrid w:val="0"/>
        </w:rPr>
        <w:t>2</w:t>
      </w:r>
      <w:r w:rsidRPr="00920E05">
        <w:rPr>
          <w:rFonts w:hint="eastAsia"/>
          <w:snapToGrid w:val="0"/>
        </w:rPr>
        <w:t>款受到了侵犯。</w:t>
      </w:r>
    </w:p>
    <w:p w:rsidR="0037421F" w:rsidRDefault="0037421F" w:rsidP="003845D9">
      <w:pPr>
        <w:pStyle w:val="SingleTxt"/>
      </w:pPr>
      <w:r>
        <w:t>8.</w:t>
      </w:r>
      <w:r w:rsidR="003845D9">
        <w:rPr>
          <w:rFonts w:hint="eastAsia"/>
        </w:rPr>
        <w:t xml:space="preserve">  </w:t>
      </w:r>
      <w:r w:rsidRPr="00920E05">
        <w:rPr>
          <w:snapToGrid w:val="0"/>
        </w:rPr>
        <w:t>人权事务委员会根据《公民权利和政治权利国际公约任择议定书》第五条第</w:t>
      </w:r>
      <w:r w:rsidRPr="00920E05">
        <w:rPr>
          <w:snapToGrid w:val="0"/>
        </w:rPr>
        <w:t>4</w:t>
      </w:r>
      <w:r w:rsidRPr="00920E05">
        <w:rPr>
          <w:snapToGrid w:val="0"/>
        </w:rPr>
        <w:t>款行事</w:t>
      </w:r>
      <w:r>
        <w:rPr>
          <w:snapToGrid w:val="0"/>
        </w:rPr>
        <w:t>，</w:t>
      </w:r>
      <w:r w:rsidRPr="00920E05">
        <w:rPr>
          <w:snapToGrid w:val="0"/>
        </w:rPr>
        <w:t>认为缔约国侵犯了《公民权利和政治权利国际公约》第十九条第</w:t>
      </w:r>
      <w:r w:rsidRPr="00920E05">
        <w:rPr>
          <w:snapToGrid w:val="0"/>
        </w:rPr>
        <w:t>2</w:t>
      </w:r>
      <w:r w:rsidRPr="00920E05">
        <w:rPr>
          <w:snapToGrid w:val="0"/>
        </w:rPr>
        <w:t>款和第二十一条规定的提交人的权利。</w:t>
      </w:r>
    </w:p>
    <w:p w:rsidR="0037421F" w:rsidRPr="004C40B6" w:rsidRDefault="0037421F" w:rsidP="003845D9">
      <w:pPr>
        <w:pStyle w:val="SingleTxt"/>
      </w:pPr>
      <w:r>
        <w:t>9.</w:t>
      </w:r>
      <w:r w:rsidR="003845D9">
        <w:rPr>
          <w:rFonts w:hint="eastAsia"/>
        </w:rPr>
        <w:t xml:space="preserve">  </w:t>
      </w:r>
      <w:r w:rsidRPr="00920E05">
        <w:rPr>
          <w:snapToGrid w:val="0"/>
        </w:rPr>
        <w:t>根据《公约》第二条第</w:t>
      </w:r>
      <w:r w:rsidRPr="00920E05">
        <w:rPr>
          <w:snapToGrid w:val="0"/>
        </w:rPr>
        <w:t>3</w:t>
      </w:r>
      <w:r w:rsidRPr="00920E05">
        <w:rPr>
          <w:snapToGrid w:val="0"/>
        </w:rPr>
        <w:t>款</w:t>
      </w:r>
      <w:r>
        <w:rPr>
          <w:rFonts w:hint="eastAsia"/>
          <w:snapToGrid w:val="0"/>
        </w:rPr>
        <w:t>(a)</w:t>
      </w:r>
      <w:r w:rsidRPr="00920E05">
        <w:rPr>
          <w:snapToGrid w:val="0"/>
        </w:rPr>
        <w:t>项</w:t>
      </w:r>
      <w:r>
        <w:rPr>
          <w:snapToGrid w:val="0"/>
        </w:rPr>
        <w:t>，</w:t>
      </w:r>
      <w:r>
        <w:rPr>
          <w:rFonts w:hint="eastAsia"/>
          <w:snapToGrid w:val="0"/>
        </w:rPr>
        <w:t xml:space="preserve"> </w:t>
      </w:r>
      <w:r w:rsidRPr="00920E05">
        <w:rPr>
          <w:snapToGrid w:val="0"/>
        </w:rPr>
        <w:t>缔约国有义务向提交人提供有效的补救措施</w:t>
      </w:r>
      <w:r>
        <w:rPr>
          <w:snapToGrid w:val="0"/>
        </w:rPr>
        <w:t>，</w:t>
      </w:r>
      <w:r w:rsidRPr="00920E05">
        <w:rPr>
          <w:snapToGrid w:val="0"/>
        </w:rPr>
        <w:t>包括偿还提交人支付的任何法律费用</w:t>
      </w:r>
      <w:r>
        <w:rPr>
          <w:snapToGrid w:val="0"/>
        </w:rPr>
        <w:t>，</w:t>
      </w:r>
      <w:r w:rsidRPr="00920E05">
        <w:rPr>
          <w:snapToGrid w:val="0"/>
        </w:rPr>
        <w:t>并予以赔偿</w:t>
      </w:r>
      <w:r w:rsidRPr="008E2F54">
        <w:rPr>
          <w:rFonts w:hint="eastAsia"/>
          <w:snapToGrid w:val="0"/>
        </w:rPr>
        <w:t>。</w:t>
      </w:r>
      <w:r w:rsidRPr="00920E05">
        <w:rPr>
          <w:snapToGrid w:val="0"/>
        </w:rPr>
        <w:t>为了确保缔约国内人们能够充分享受《公约》第</w:t>
      </w:r>
      <w:r w:rsidRPr="00920E05">
        <w:rPr>
          <w:rFonts w:hint="eastAsia"/>
          <w:snapToGrid w:val="0"/>
        </w:rPr>
        <w:t>十九条和第</w:t>
      </w:r>
      <w:r w:rsidRPr="00920E05">
        <w:rPr>
          <w:snapToGrid w:val="0"/>
        </w:rPr>
        <w:t>二十一条规定的权利</w:t>
      </w:r>
      <w:r>
        <w:rPr>
          <w:snapToGrid w:val="0"/>
        </w:rPr>
        <w:t>，</w:t>
      </w:r>
      <w:r w:rsidRPr="00920E05">
        <w:rPr>
          <w:snapToGrid w:val="0"/>
        </w:rPr>
        <w:t>缔约国还应审查在本案中适用的国家法律。缔约国还有义务采取措施</w:t>
      </w:r>
      <w:r>
        <w:rPr>
          <w:snapToGrid w:val="0"/>
        </w:rPr>
        <w:t>，</w:t>
      </w:r>
      <w:r w:rsidRPr="00920E05">
        <w:rPr>
          <w:snapToGrid w:val="0"/>
        </w:rPr>
        <w:t>防止今后发生类似的侵权行为。</w:t>
      </w:r>
    </w:p>
    <w:p w:rsidR="00790D15" w:rsidRDefault="0037421F" w:rsidP="003845D9">
      <w:pPr>
        <w:pStyle w:val="SingleTxt"/>
        <w:rPr>
          <w:snapToGrid w:val="0"/>
        </w:rPr>
      </w:pPr>
      <w:r w:rsidRPr="008E2F54">
        <w:t>1</w:t>
      </w:r>
      <w:r>
        <w:t>0.</w:t>
      </w:r>
      <w:r w:rsidR="003845D9">
        <w:rPr>
          <w:rFonts w:hint="eastAsia"/>
        </w:rPr>
        <w:t xml:space="preserve">  </w:t>
      </w:r>
      <w:r w:rsidRPr="00A73366">
        <w:rPr>
          <w:snapToGrid w:val="0"/>
        </w:rPr>
        <w:t>缔约国须铭记</w:t>
      </w:r>
      <w:r>
        <w:rPr>
          <w:snapToGrid w:val="0"/>
        </w:rPr>
        <w:t>，</w:t>
      </w:r>
      <w:r w:rsidRPr="00A73366">
        <w:rPr>
          <w:snapToGrid w:val="0"/>
        </w:rPr>
        <w:t>加入《任择议定书》即已承认委员会有权确定是否存在违反《公约》的情况</w:t>
      </w:r>
      <w:r>
        <w:rPr>
          <w:snapToGrid w:val="0"/>
        </w:rPr>
        <w:t>，</w:t>
      </w:r>
      <w:r w:rsidRPr="00A73366">
        <w:rPr>
          <w:snapToGrid w:val="0"/>
        </w:rPr>
        <w:t>而且根据《公约》第二条</w:t>
      </w:r>
      <w:r>
        <w:rPr>
          <w:rFonts w:hint="eastAsia"/>
          <w:snapToGrid w:val="0"/>
        </w:rPr>
        <w:t>的</w:t>
      </w:r>
      <w:r w:rsidRPr="00A73366">
        <w:rPr>
          <w:snapToGrid w:val="0"/>
        </w:rPr>
        <w:t>规定</w:t>
      </w:r>
      <w:r>
        <w:rPr>
          <w:snapToGrid w:val="0"/>
        </w:rPr>
        <w:t>，</w:t>
      </w:r>
      <w:r w:rsidRPr="00A73366">
        <w:rPr>
          <w:snapToGrid w:val="0"/>
        </w:rPr>
        <w:t>缔约国已承诺确保其境内和受其管辖的所有个人均享有《公约》承认的权利</w:t>
      </w:r>
      <w:r>
        <w:rPr>
          <w:snapToGrid w:val="0"/>
        </w:rPr>
        <w:t>，</w:t>
      </w:r>
      <w:r w:rsidRPr="00A73366">
        <w:rPr>
          <w:snapToGrid w:val="0"/>
        </w:rPr>
        <w:t>并承诺如违约行为经确定成立即予以有效且可强制执行的补救。委员会希望缔约国在</w:t>
      </w:r>
      <w:r w:rsidRPr="00A73366">
        <w:rPr>
          <w:snapToGrid w:val="0"/>
        </w:rPr>
        <w:t>180</w:t>
      </w:r>
      <w:r w:rsidRPr="00A73366">
        <w:rPr>
          <w:snapToGrid w:val="0"/>
        </w:rPr>
        <w:t>天内提供资料</w:t>
      </w:r>
      <w:r>
        <w:rPr>
          <w:snapToGrid w:val="0"/>
        </w:rPr>
        <w:t>，</w:t>
      </w:r>
      <w:r w:rsidRPr="00A73366">
        <w:rPr>
          <w:snapToGrid w:val="0"/>
        </w:rPr>
        <w:t>说明采取措施落实委员会意见的情况。</w:t>
      </w:r>
      <w:r>
        <w:rPr>
          <w:rFonts w:hint="eastAsia"/>
          <w:snapToGrid w:val="0"/>
        </w:rPr>
        <w:t>另</w:t>
      </w:r>
      <w:r w:rsidRPr="00A73366">
        <w:rPr>
          <w:snapToGrid w:val="0"/>
        </w:rPr>
        <w:t>外还请缔约国公布</w:t>
      </w:r>
      <w:bookmarkStart w:id="2" w:name="_GoBack"/>
      <w:bookmarkEnd w:id="2"/>
      <w:r w:rsidRPr="00A73366">
        <w:rPr>
          <w:snapToGrid w:val="0"/>
        </w:rPr>
        <w:t>本意见并在缔约国内以白俄罗斯文和俄文广泛散发</w:t>
      </w:r>
      <w:r w:rsidRPr="008E2F54">
        <w:rPr>
          <w:rFonts w:hint="eastAsia"/>
          <w:snapToGrid w:val="0"/>
        </w:rPr>
        <w:t>。</w:t>
      </w:r>
    </w:p>
    <w:p w:rsidR="003845D9" w:rsidRPr="003845D9" w:rsidRDefault="003845D9" w:rsidP="003845D9">
      <w:pPr>
        <w:pStyle w:val="SingleTxt"/>
        <w:spacing w:after="0" w:line="240" w:lineRule="auto"/>
        <w:rPr>
          <w:sz w:val="20"/>
          <w:lang w:val="en-GB"/>
        </w:rPr>
      </w:pPr>
      <w:r>
        <w:rPr>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3845D9" w:rsidRPr="003845D9" w:rsidSect="00790D15">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4T13:55:00Z" w:initials="Start">
    <w:p w:rsidR="00790D15" w:rsidRDefault="00790D15">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NO&gt;&gt;N1509124C&lt;&lt;ODS JOB NO&gt;&gt;</w:t>
      </w:r>
    </w:p>
    <w:p w:rsidR="00790D15" w:rsidRPr="0037421F" w:rsidRDefault="00790D15">
      <w:pPr>
        <w:pStyle w:val="a7"/>
        <w:rPr>
          <w:lang w:val="fr-CH"/>
        </w:rPr>
      </w:pPr>
      <w:r w:rsidRPr="0037421F">
        <w:rPr>
          <w:lang w:val="fr-CH"/>
        </w:rPr>
        <w:t>&lt;&lt;ODS DOC SYMBOL1&gt;&gt;CCPR/C/113/D/1949/2010&lt;&lt;ODS DOC SYMBOL1&gt;&gt;</w:t>
      </w:r>
    </w:p>
    <w:p w:rsidR="00790D15" w:rsidRDefault="00790D15">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5F" w:rsidRDefault="00D64C5F">
      <w:r>
        <w:separator/>
      </w:r>
    </w:p>
  </w:endnote>
  <w:endnote w:type="continuationSeparator" w:id="0">
    <w:p w:rsidR="00D64C5F" w:rsidRDefault="00D6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90D15" w:rsidTr="00790D15">
      <w:trPr>
        <w:jc w:val="center"/>
      </w:trPr>
      <w:tc>
        <w:tcPr>
          <w:tcW w:w="5126" w:type="dxa"/>
          <w:shd w:val="clear" w:color="auto" w:fill="auto"/>
        </w:tcPr>
        <w:p w:rsidR="00790D15" w:rsidRPr="00790D15" w:rsidRDefault="00790D15" w:rsidP="00790D15">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7AE6">
            <w:rPr>
              <w:b w:val="0"/>
              <w:w w:val="103"/>
              <w:sz w:val="14"/>
            </w:rPr>
            <w:t>GE.15-07241 (C)</w:t>
          </w:r>
          <w:r>
            <w:rPr>
              <w:b w:val="0"/>
              <w:w w:val="103"/>
              <w:sz w:val="14"/>
            </w:rPr>
            <w:fldChar w:fldCharType="end"/>
          </w:r>
        </w:p>
      </w:tc>
      <w:tc>
        <w:tcPr>
          <w:tcW w:w="5127" w:type="dxa"/>
          <w:shd w:val="clear" w:color="auto" w:fill="auto"/>
        </w:tcPr>
        <w:p w:rsidR="00790D15" w:rsidRPr="00790D15" w:rsidRDefault="00790D15" w:rsidP="00790D15">
          <w:pPr>
            <w:pStyle w:val="ac"/>
            <w:jc w:val="left"/>
            <w:rPr>
              <w:w w:val="103"/>
            </w:rPr>
          </w:pPr>
          <w:r>
            <w:rPr>
              <w:w w:val="103"/>
            </w:rPr>
            <w:fldChar w:fldCharType="begin"/>
          </w:r>
          <w:r>
            <w:rPr>
              <w:w w:val="103"/>
            </w:rPr>
            <w:instrText xml:space="preserve"> PAGE  \* Arabic  \* MERGEFORMAT </w:instrText>
          </w:r>
          <w:r>
            <w:rPr>
              <w:w w:val="103"/>
            </w:rPr>
            <w:fldChar w:fldCharType="separate"/>
          </w:r>
          <w:r w:rsidR="00727AE6">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7AE6">
            <w:rPr>
              <w:w w:val="103"/>
            </w:rPr>
            <w:t>7</w:t>
          </w:r>
          <w:r>
            <w:rPr>
              <w:w w:val="103"/>
            </w:rPr>
            <w:fldChar w:fldCharType="end"/>
          </w:r>
        </w:p>
      </w:tc>
    </w:tr>
  </w:tbl>
  <w:p w:rsidR="00790D15" w:rsidRPr="00790D15" w:rsidRDefault="00790D15" w:rsidP="00790D1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90D15" w:rsidTr="00790D15">
      <w:trPr>
        <w:jc w:val="center"/>
      </w:trPr>
      <w:tc>
        <w:tcPr>
          <w:tcW w:w="5126" w:type="dxa"/>
          <w:shd w:val="clear" w:color="auto" w:fill="auto"/>
        </w:tcPr>
        <w:p w:rsidR="00790D15" w:rsidRPr="00790D15" w:rsidRDefault="00790D15" w:rsidP="00790D15">
          <w:pPr>
            <w:pStyle w:val="ac"/>
            <w:jc w:val="right"/>
          </w:pPr>
          <w:r>
            <w:fldChar w:fldCharType="begin"/>
          </w:r>
          <w:r>
            <w:instrText xml:space="preserve"> PAGE  \* Arabic  \* MERGEFORMAT </w:instrText>
          </w:r>
          <w:r>
            <w:fldChar w:fldCharType="separate"/>
          </w:r>
          <w:r w:rsidR="00727AE6">
            <w:t>7</w:t>
          </w:r>
          <w:r>
            <w:fldChar w:fldCharType="end"/>
          </w:r>
          <w:r>
            <w:t>/</w:t>
          </w:r>
          <w:fldSimple w:instr=" NUMPAGES  \* Arabic  \* MERGEFORMAT ">
            <w:r w:rsidR="00727AE6">
              <w:t>7</w:t>
            </w:r>
          </w:fldSimple>
        </w:p>
      </w:tc>
      <w:tc>
        <w:tcPr>
          <w:tcW w:w="5127" w:type="dxa"/>
          <w:shd w:val="clear" w:color="auto" w:fill="auto"/>
        </w:tcPr>
        <w:p w:rsidR="00790D15" w:rsidRPr="00790D15" w:rsidRDefault="00790D15" w:rsidP="00790D15">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7AE6">
            <w:rPr>
              <w:b w:val="0"/>
              <w:w w:val="103"/>
              <w:sz w:val="14"/>
            </w:rPr>
            <w:t>GE.15-07241 (C)</w:t>
          </w:r>
          <w:r>
            <w:rPr>
              <w:b w:val="0"/>
              <w:w w:val="103"/>
              <w:sz w:val="14"/>
            </w:rPr>
            <w:fldChar w:fldCharType="end"/>
          </w:r>
        </w:p>
      </w:tc>
    </w:tr>
  </w:tbl>
  <w:p w:rsidR="00790D15" w:rsidRPr="00790D15" w:rsidRDefault="00790D15" w:rsidP="00790D1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790D15" w:rsidTr="00790D15">
      <w:tc>
        <w:tcPr>
          <w:tcW w:w="3873" w:type="dxa"/>
        </w:tcPr>
        <w:p w:rsidR="00790D15" w:rsidRDefault="00790D15" w:rsidP="0037421F">
          <w:pPr>
            <w:pStyle w:val="Release"/>
          </w:pPr>
          <w:r>
            <w:rPr>
              <w:noProof/>
            </w:rPr>
            <w:drawing>
              <wp:anchor distT="0" distB="0" distL="114300" distR="114300" simplePos="0" relativeHeight="251658240" behindDoc="0" locked="0" layoutInCell="1" allowOverlap="1" wp14:anchorId="649B15AA" wp14:editId="2C9B022A">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CCPR/C/113/D/1949/2010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3/D/1949/2010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727AE6">
              <w:t>GE.15-07241 (C)</w:t>
            </w:r>
          </w:fldSimple>
          <w:r>
            <w:t xml:space="preserve">    </w:t>
          </w:r>
          <w:r w:rsidR="0037421F">
            <w:rPr>
              <w:rFonts w:hint="eastAsia"/>
            </w:rPr>
            <w:t>3007</w:t>
          </w:r>
          <w:r>
            <w:t>15    140815</w:t>
          </w:r>
        </w:p>
        <w:p w:rsidR="00790D15" w:rsidRPr="00790D15" w:rsidRDefault="00790D15" w:rsidP="00790D15">
          <w:pPr>
            <w:spacing w:before="80" w:line="210" w:lineRule="exact"/>
            <w:rPr>
              <w:rFonts w:ascii="Barcode 3 of 9 by request" w:hAnsi="Barcode 3 of 9 by request"/>
              <w:sz w:val="24"/>
            </w:rPr>
          </w:pPr>
          <w:r>
            <w:rPr>
              <w:rFonts w:ascii="Barcode 3 of 9 by request" w:hAnsi="Barcode 3 of 9 by request"/>
              <w:sz w:val="24"/>
            </w:rPr>
            <w:t>*1507241*</w:t>
          </w:r>
        </w:p>
      </w:tc>
      <w:tc>
        <w:tcPr>
          <w:tcW w:w="5127" w:type="dxa"/>
        </w:tcPr>
        <w:p w:rsidR="00790D15" w:rsidRDefault="00790D15" w:rsidP="00790D15">
          <w:pPr>
            <w:pStyle w:val="ac"/>
            <w:jc w:val="right"/>
            <w:rPr>
              <w:b w:val="0"/>
              <w:sz w:val="21"/>
            </w:rPr>
          </w:pPr>
          <w:r>
            <w:rPr>
              <w:b w:val="0"/>
              <w:sz w:val="21"/>
            </w:rPr>
            <w:drawing>
              <wp:inline distT="0" distB="0" distL="0" distR="0" wp14:anchorId="51AEC2D9" wp14:editId="3875E483">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790D15" w:rsidRPr="00790D15" w:rsidRDefault="00790D15" w:rsidP="00790D15">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5F" w:rsidRPr="00B167E9" w:rsidRDefault="00B167E9" w:rsidP="00B167E9">
      <w:pPr>
        <w:pStyle w:val="ac"/>
        <w:spacing w:after="80"/>
        <w:ind w:left="792"/>
        <w:rPr>
          <w:sz w:val="16"/>
        </w:rPr>
      </w:pPr>
      <w:r w:rsidRPr="00B167E9">
        <w:rPr>
          <w:sz w:val="16"/>
        </w:rPr>
        <w:t>__________________</w:t>
      </w:r>
    </w:p>
  </w:footnote>
  <w:footnote w:type="continuationSeparator" w:id="0">
    <w:p w:rsidR="00D64C5F" w:rsidRPr="00B167E9" w:rsidRDefault="00B167E9" w:rsidP="00B167E9">
      <w:pPr>
        <w:pStyle w:val="ac"/>
        <w:spacing w:after="80"/>
        <w:ind w:left="792"/>
        <w:rPr>
          <w:sz w:val="16"/>
        </w:rPr>
      </w:pPr>
      <w:r w:rsidRPr="00B167E9">
        <w:rPr>
          <w:sz w:val="16"/>
        </w:rPr>
        <w:t>__________________</w:t>
      </w:r>
    </w:p>
  </w:footnote>
  <w:footnote w:id="1">
    <w:p w:rsidR="0037421F" w:rsidRPr="003F0C15" w:rsidRDefault="0037421F" w:rsidP="00A675C8">
      <w:pPr>
        <w:pStyle w:val="a5"/>
        <w:tabs>
          <w:tab w:val="clear" w:pos="418"/>
          <w:tab w:val="right" w:pos="1195"/>
          <w:tab w:val="left" w:pos="1264"/>
          <w:tab w:val="left" w:pos="1695"/>
          <w:tab w:val="left" w:pos="2126"/>
          <w:tab w:val="left" w:pos="2557"/>
        </w:tabs>
        <w:ind w:left="1264" w:right="1264" w:hanging="432"/>
      </w:pPr>
      <w:r w:rsidRPr="0076004A">
        <w:rPr>
          <w:rStyle w:val="a3"/>
          <w:szCs w:val="18"/>
        </w:rPr>
        <w:tab/>
        <w:t>*</w:t>
      </w:r>
      <w:r>
        <w:rPr>
          <w:rStyle w:val="a3"/>
          <w:sz w:val="20"/>
        </w:rPr>
        <w:tab/>
      </w:r>
      <w:r>
        <w:t>参加审查本来文的委员会委员有：亚兹</w:t>
      </w:r>
      <w:r w:rsidRPr="00B713C5">
        <w:rPr>
          <w:rFonts w:hint="eastAsia"/>
          <w:sz w:val="15"/>
          <w:szCs w:val="15"/>
        </w:rPr>
        <w:t>·</w:t>
      </w:r>
      <w:r>
        <w:t>本</w:t>
      </w:r>
      <w:r w:rsidRPr="00B713C5">
        <w:rPr>
          <w:rFonts w:hint="eastAsia"/>
          <w:sz w:val="15"/>
          <w:szCs w:val="15"/>
        </w:rPr>
        <w:t>·</w:t>
      </w:r>
      <w:r>
        <w:t>阿舒尔、莱兹赫里</w:t>
      </w:r>
      <w:r w:rsidRPr="00B713C5">
        <w:rPr>
          <w:rFonts w:hint="eastAsia"/>
          <w:sz w:val="15"/>
          <w:szCs w:val="15"/>
        </w:rPr>
        <w:t>·</w:t>
      </w:r>
      <w:r>
        <w:t>布齐德、萨拉</w:t>
      </w:r>
      <w:r w:rsidRPr="00B713C5">
        <w:rPr>
          <w:rFonts w:hint="eastAsia"/>
          <w:sz w:val="15"/>
          <w:szCs w:val="15"/>
        </w:rPr>
        <w:t>·</w:t>
      </w:r>
      <w:r>
        <w:t>克利夫兰</w:t>
      </w:r>
      <w:r>
        <w:rPr>
          <w:rFonts w:hint="eastAsia"/>
        </w:rPr>
        <w:t>、</w:t>
      </w:r>
      <w:r>
        <w:t>奥利维尔</w:t>
      </w:r>
      <w:r w:rsidRPr="00B713C5">
        <w:rPr>
          <w:rFonts w:hint="eastAsia"/>
          <w:sz w:val="15"/>
          <w:szCs w:val="15"/>
        </w:rPr>
        <w:t>·</w:t>
      </w:r>
      <w:r>
        <w:t>德</w:t>
      </w:r>
      <w:r w:rsidRPr="00B713C5">
        <w:rPr>
          <w:rFonts w:hint="eastAsia"/>
          <w:sz w:val="15"/>
          <w:szCs w:val="15"/>
        </w:rPr>
        <w:t>·</w:t>
      </w:r>
      <w:r>
        <w:t>弗鲁维尔</w:t>
      </w:r>
      <w:r>
        <w:rPr>
          <w:rFonts w:hint="eastAsia"/>
        </w:rPr>
        <w:t>、</w:t>
      </w:r>
      <w:r>
        <w:t>岩泽雄司</w:t>
      </w:r>
      <w:r>
        <w:rPr>
          <w:rFonts w:hint="eastAsia"/>
        </w:rPr>
        <w:t>、</w:t>
      </w:r>
      <w:r>
        <w:t>伊万娜</w:t>
      </w:r>
      <w:r w:rsidRPr="00B713C5">
        <w:rPr>
          <w:rFonts w:hint="eastAsia"/>
          <w:sz w:val="15"/>
          <w:szCs w:val="15"/>
        </w:rPr>
        <w:t>·</w:t>
      </w:r>
      <w:r>
        <w:t>耶利奇</w:t>
      </w:r>
      <w:r>
        <w:rPr>
          <w:rFonts w:hint="eastAsia"/>
        </w:rPr>
        <w:t>、</w:t>
      </w:r>
      <w:r>
        <w:t>邓肯</w:t>
      </w:r>
      <w:r w:rsidRPr="00B713C5">
        <w:rPr>
          <w:rFonts w:hint="eastAsia"/>
          <w:sz w:val="15"/>
          <w:szCs w:val="15"/>
        </w:rPr>
        <w:t>·</w:t>
      </w:r>
      <w:r>
        <w:t>穆尤穆扎</w:t>
      </w:r>
      <w:r w:rsidRPr="00B713C5">
        <w:rPr>
          <w:rFonts w:hint="eastAsia"/>
          <w:sz w:val="15"/>
          <w:szCs w:val="15"/>
        </w:rPr>
        <w:t>·</w:t>
      </w:r>
      <w:r>
        <w:t>拉基</w:t>
      </w:r>
      <w:r>
        <w:rPr>
          <w:rFonts w:hint="eastAsia"/>
        </w:rPr>
        <w:t>、</w:t>
      </w:r>
      <w:r>
        <w:t>费蒂尼</w:t>
      </w:r>
      <w:r w:rsidRPr="00B713C5">
        <w:rPr>
          <w:rFonts w:hint="eastAsia"/>
          <w:sz w:val="15"/>
          <w:szCs w:val="15"/>
        </w:rPr>
        <w:t>·</w:t>
      </w:r>
      <w:r>
        <w:t>帕扎齐斯</w:t>
      </w:r>
      <w:r>
        <w:rPr>
          <w:rFonts w:hint="eastAsia"/>
        </w:rPr>
        <w:t>、</w:t>
      </w:r>
      <w:r>
        <w:t>毛罗</w:t>
      </w:r>
      <w:r w:rsidRPr="00B713C5">
        <w:rPr>
          <w:rFonts w:hint="eastAsia"/>
          <w:sz w:val="15"/>
          <w:szCs w:val="15"/>
        </w:rPr>
        <w:t>·</w:t>
      </w:r>
      <w:r>
        <w:t>波利蒂</w:t>
      </w:r>
      <w:r>
        <w:rPr>
          <w:rFonts w:hint="eastAsia"/>
        </w:rPr>
        <w:t>、</w:t>
      </w:r>
      <w:r>
        <w:t>奈杰尔</w:t>
      </w:r>
      <w:r w:rsidRPr="00B713C5">
        <w:rPr>
          <w:rFonts w:hint="eastAsia"/>
          <w:sz w:val="15"/>
          <w:szCs w:val="15"/>
        </w:rPr>
        <w:t>·</w:t>
      </w:r>
      <w:r>
        <w:t>罗德利爵士、维克多</w:t>
      </w:r>
      <w:r w:rsidRPr="00B713C5">
        <w:rPr>
          <w:rFonts w:hint="eastAsia"/>
          <w:sz w:val="15"/>
          <w:szCs w:val="15"/>
        </w:rPr>
        <w:t>·</w:t>
      </w:r>
      <w:r>
        <w:t>曼努埃尔</w:t>
      </w:r>
      <w:r w:rsidRPr="00B713C5">
        <w:rPr>
          <w:rFonts w:hint="eastAsia"/>
          <w:sz w:val="15"/>
          <w:szCs w:val="15"/>
        </w:rPr>
        <w:t>·</w:t>
      </w:r>
      <w:r>
        <w:t>罗德里格斯</w:t>
      </w:r>
      <w:r w:rsidR="00CC428D">
        <w:rPr>
          <w:rFonts w:hint="eastAsia"/>
        </w:rPr>
        <w:t>－</w:t>
      </w:r>
      <w:r>
        <w:t>雷夏、费边</w:t>
      </w:r>
      <w:r w:rsidRPr="00B713C5">
        <w:rPr>
          <w:rFonts w:hint="eastAsia"/>
          <w:sz w:val="15"/>
          <w:szCs w:val="15"/>
        </w:rPr>
        <w:t>·</w:t>
      </w:r>
      <w:r>
        <w:t>奥马尔</w:t>
      </w:r>
      <w:r w:rsidRPr="00B713C5">
        <w:rPr>
          <w:rFonts w:hint="eastAsia"/>
          <w:sz w:val="15"/>
          <w:szCs w:val="15"/>
        </w:rPr>
        <w:t>·</w:t>
      </w:r>
      <w:r>
        <w:t>萨尔维奥利、迪鲁杰拉尔</w:t>
      </w:r>
      <w:r w:rsidRPr="00B713C5">
        <w:rPr>
          <w:rFonts w:hint="eastAsia"/>
          <w:sz w:val="15"/>
          <w:szCs w:val="15"/>
        </w:rPr>
        <w:t>·</w:t>
      </w:r>
      <w:r>
        <w:t>西图辛格、安雅</w:t>
      </w:r>
      <w:r w:rsidRPr="00B713C5">
        <w:rPr>
          <w:rFonts w:hint="eastAsia"/>
          <w:sz w:val="15"/>
          <w:szCs w:val="15"/>
        </w:rPr>
        <w:t>·</w:t>
      </w:r>
      <w:r>
        <w:t>塞伯特</w:t>
      </w:r>
      <w:r w:rsidR="00A675C8">
        <w:rPr>
          <w:rFonts w:hint="eastAsia"/>
        </w:rPr>
        <w:t>－</w:t>
      </w:r>
      <w:r>
        <w:t>佛尔、尤瓦尔</w:t>
      </w:r>
      <w:r w:rsidRPr="00B713C5">
        <w:rPr>
          <w:rFonts w:hint="eastAsia"/>
          <w:sz w:val="15"/>
          <w:szCs w:val="15"/>
        </w:rPr>
        <w:t>·</w:t>
      </w:r>
      <w:r>
        <w:t>沙尼、康斯坦丁</w:t>
      </w:r>
      <w:r w:rsidRPr="00B713C5">
        <w:rPr>
          <w:rFonts w:hint="eastAsia"/>
          <w:sz w:val="15"/>
          <w:szCs w:val="15"/>
        </w:rPr>
        <w:t>·</w:t>
      </w:r>
      <w:r>
        <w:t>瓦尔泽拉什维利和马戈</w:t>
      </w:r>
      <w:r w:rsidRPr="00B713C5">
        <w:rPr>
          <w:rFonts w:hint="eastAsia"/>
          <w:sz w:val="15"/>
          <w:szCs w:val="15"/>
        </w:rPr>
        <w:t>·</w:t>
      </w:r>
      <w:r>
        <w:t>瓦特瓦尔</w:t>
      </w:r>
      <w:r>
        <w:rPr>
          <w:rFonts w:hint="eastAsia"/>
        </w:rPr>
        <w:t>。</w:t>
      </w:r>
    </w:p>
  </w:footnote>
  <w:footnote w:id="2">
    <w:p w:rsidR="0037421F" w:rsidRPr="004C40B6" w:rsidRDefault="0037421F" w:rsidP="00B167E9">
      <w:pPr>
        <w:pStyle w:val="a5"/>
        <w:tabs>
          <w:tab w:val="clear" w:pos="418"/>
          <w:tab w:val="right" w:pos="1195"/>
          <w:tab w:val="left" w:pos="1264"/>
          <w:tab w:val="left" w:pos="1695"/>
          <w:tab w:val="left" w:pos="2126"/>
          <w:tab w:val="left" w:pos="2557"/>
        </w:tabs>
        <w:ind w:left="1264" w:right="1264" w:hanging="432"/>
      </w:pPr>
      <w:r w:rsidRPr="009D05F4">
        <w:tab/>
      </w:r>
      <w:r>
        <w:rPr>
          <w:rStyle w:val="a3"/>
        </w:rPr>
        <w:footnoteRef/>
      </w:r>
      <w:r w:rsidRPr="00BB243F">
        <w:tab/>
      </w:r>
      <w:r>
        <w:t>《任择议定书》自</w:t>
      </w:r>
      <w:smartTag w:uri="urn:schemas-microsoft-com:office:smarttags" w:element="chsdate">
        <w:smartTagPr>
          <w:attr w:name="IsROCDate" w:val="False"/>
          <w:attr w:name="IsLunarDate" w:val="False"/>
          <w:attr w:name="Day" w:val="30"/>
          <w:attr w:name="Month" w:val="12"/>
          <w:attr w:name="Year" w:val="1992"/>
        </w:smartTagPr>
        <w:r>
          <w:t>1992</w:t>
        </w:r>
        <w:r>
          <w:t>年</w:t>
        </w:r>
        <w:r>
          <w:t>12</w:t>
        </w:r>
        <w:r>
          <w:t>月</w:t>
        </w:r>
        <w:r>
          <w:t>30</w:t>
        </w:r>
        <w:r>
          <w:t>日</w:t>
        </w:r>
      </w:smartTag>
      <w:r>
        <w:t>起对白俄罗斯生效</w:t>
      </w:r>
      <w:r w:rsidRPr="004C40B6">
        <w:rPr>
          <w:rFonts w:hint="eastAsia"/>
        </w:rPr>
        <w:t>。</w:t>
      </w:r>
    </w:p>
  </w:footnote>
  <w:footnote w:id="3">
    <w:p w:rsidR="0037421F" w:rsidRPr="004C40B6" w:rsidRDefault="0037421F" w:rsidP="00A675C8">
      <w:pPr>
        <w:pStyle w:val="a5"/>
        <w:tabs>
          <w:tab w:val="clear" w:pos="418"/>
          <w:tab w:val="right" w:pos="1195"/>
          <w:tab w:val="left" w:pos="1264"/>
          <w:tab w:val="left" w:pos="1695"/>
          <w:tab w:val="left" w:pos="2126"/>
          <w:tab w:val="left" w:pos="2557"/>
        </w:tabs>
        <w:ind w:left="1264" w:right="1264" w:hanging="432"/>
      </w:pPr>
      <w:r>
        <w:tab/>
      </w:r>
      <w:r w:rsidRPr="00913C0F">
        <w:rPr>
          <w:rStyle w:val="a3"/>
          <w:sz w:val="17"/>
          <w:szCs w:val="17"/>
        </w:rPr>
        <w:footnoteRef/>
      </w:r>
      <w:r w:rsidR="003845D9">
        <w:rPr>
          <w:rFonts w:hint="eastAsia"/>
        </w:rPr>
        <w:tab/>
      </w:r>
      <w:r w:rsidRPr="004C40B6">
        <w:rPr>
          <w:rFonts w:hint="eastAsia"/>
        </w:rPr>
        <w:t>该决定相关部分的内容如下：“</w:t>
      </w:r>
      <w:r w:rsidR="00A675C8">
        <w:rPr>
          <w:rFonts w:hint="eastAsia"/>
        </w:rPr>
        <w:t>……</w:t>
      </w:r>
      <w:r>
        <w:t>布里斯特市执行委员会决定</w:t>
      </w:r>
      <w:r>
        <w:rPr>
          <w:rFonts w:hint="eastAsia"/>
        </w:rPr>
        <w:t>：</w:t>
      </w:r>
      <w:r>
        <w:t>(</w:t>
      </w:r>
      <w:r w:rsidRPr="003F0C15">
        <w:t>1</w:t>
      </w:r>
      <w:r>
        <w:t>)</w:t>
      </w:r>
      <w:r>
        <w:t>确定</w:t>
      </w:r>
      <w:r>
        <w:rPr>
          <w:rFonts w:hint="eastAsia"/>
        </w:rPr>
        <w:t>‘</w:t>
      </w:r>
      <w:r>
        <w:t>火车头</w:t>
      </w:r>
      <w:r>
        <w:rPr>
          <w:rFonts w:hint="eastAsia"/>
        </w:rPr>
        <w:t>’</w:t>
      </w:r>
      <w:r>
        <w:t>体育</w:t>
      </w:r>
      <w:r>
        <w:rPr>
          <w:rFonts w:hint="eastAsia"/>
        </w:rPr>
        <w:t>场是</w:t>
      </w:r>
      <w:r>
        <w:t>布</w:t>
      </w:r>
      <w:r>
        <w:rPr>
          <w:rFonts w:hint="eastAsia"/>
        </w:rPr>
        <w:t>列</w:t>
      </w:r>
      <w:r>
        <w:t>斯特市</w:t>
      </w:r>
      <w:r>
        <w:rPr>
          <w:rFonts w:hint="eastAsia"/>
        </w:rPr>
        <w:t>所有</w:t>
      </w:r>
      <w:r>
        <w:t>公共集会的常</w:t>
      </w:r>
      <w:r>
        <w:rPr>
          <w:rFonts w:hint="eastAsia"/>
        </w:rPr>
        <w:t>设</w:t>
      </w:r>
      <w:r>
        <w:t>地点</w:t>
      </w:r>
      <w:r w:rsidRPr="004C40B6">
        <w:rPr>
          <w:rFonts w:hint="eastAsia"/>
        </w:rPr>
        <w:t>，</w:t>
      </w:r>
      <w:r>
        <w:t>但街头示威和街头游行除外</w:t>
      </w:r>
      <w:r w:rsidR="00A675C8">
        <w:rPr>
          <w:rFonts w:hint="eastAsia"/>
        </w:rPr>
        <w:t>……</w:t>
      </w:r>
      <w:r>
        <w:rPr>
          <w:rFonts w:hint="eastAsia"/>
        </w:rPr>
        <w:t>”</w:t>
      </w:r>
      <w:r w:rsidRPr="004C40B6">
        <w:rPr>
          <w:rFonts w:hint="eastAsia"/>
        </w:rPr>
        <w:t>[</w:t>
      </w:r>
      <w:r w:rsidRPr="004C40B6">
        <w:rPr>
          <w:rFonts w:hint="eastAsia"/>
        </w:rPr>
        <w:t>非正式译文</w:t>
      </w:r>
      <w:r w:rsidRPr="004C40B6">
        <w:rPr>
          <w:rFonts w:hint="eastAsia"/>
        </w:rPr>
        <w:t>]</w:t>
      </w:r>
      <w:r w:rsidRPr="004C40B6">
        <w:rPr>
          <w:rFonts w:hint="eastAsia"/>
        </w:rPr>
        <w:t>。</w:t>
      </w:r>
    </w:p>
    <w:p w:rsidR="0037421F" w:rsidRPr="004C40B6" w:rsidRDefault="0037421F" w:rsidP="00A675C8">
      <w:pPr>
        <w:pStyle w:val="a5"/>
        <w:tabs>
          <w:tab w:val="clear" w:pos="418"/>
          <w:tab w:val="right" w:pos="1195"/>
          <w:tab w:val="left" w:pos="1264"/>
          <w:tab w:val="left" w:pos="1695"/>
          <w:tab w:val="left" w:pos="2126"/>
          <w:tab w:val="left" w:pos="2557"/>
        </w:tabs>
        <w:ind w:left="1264" w:right="1264" w:hanging="18"/>
      </w:pPr>
      <w:r w:rsidRPr="00362014">
        <w:t>《白俄罗斯共和国公共活动法》</w:t>
      </w:r>
      <w:r w:rsidRPr="00362014">
        <w:rPr>
          <w:rFonts w:hint="eastAsia"/>
        </w:rPr>
        <w:t>第</w:t>
      </w:r>
      <w:r w:rsidRPr="00362014">
        <w:rPr>
          <w:rFonts w:hint="eastAsia"/>
        </w:rPr>
        <w:t>3</w:t>
      </w:r>
      <w:r w:rsidRPr="00362014">
        <w:rPr>
          <w:rFonts w:hint="eastAsia"/>
        </w:rPr>
        <w:t>条规定：“本法规定的组织和举行公共活动的规则</w:t>
      </w:r>
      <w:r w:rsidRPr="00362014">
        <w:rPr>
          <w:rFonts w:hint="eastAsia"/>
        </w:rPr>
        <w:t>[</w:t>
      </w:r>
      <w:r w:rsidR="00A675C8">
        <w:rPr>
          <w:rFonts w:hint="eastAsia"/>
        </w:rPr>
        <w:t>…</w:t>
      </w:r>
      <w:r w:rsidRPr="00362014">
        <w:rPr>
          <w:rFonts w:hint="eastAsia"/>
        </w:rPr>
        <w:t>]</w:t>
      </w:r>
      <w:r w:rsidRPr="00362014">
        <w:rPr>
          <w:rFonts w:hint="eastAsia"/>
        </w:rPr>
        <w:t>并不适用于</w:t>
      </w:r>
      <w:r>
        <w:rPr>
          <w:rFonts w:hint="eastAsia"/>
        </w:rPr>
        <w:t>依照</w:t>
      </w:r>
      <w:r w:rsidRPr="00362014">
        <w:rPr>
          <w:rFonts w:hint="eastAsia"/>
        </w:rPr>
        <w:t>国家机构的决定举行的此类活动。”</w:t>
      </w:r>
      <w:r w:rsidRPr="00362014">
        <w:rPr>
          <w:rFonts w:hint="eastAsia"/>
        </w:rPr>
        <w:t>[</w:t>
      </w:r>
      <w:r w:rsidRPr="00362014">
        <w:rPr>
          <w:rFonts w:hint="eastAsia"/>
        </w:rPr>
        <w:t>非正式译文</w:t>
      </w:r>
      <w:r w:rsidRPr="00362014">
        <w:rPr>
          <w:rFonts w:hint="eastAsia"/>
        </w:rPr>
        <w:t>]</w:t>
      </w:r>
      <w:r w:rsidRPr="004C40B6">
        <w:rPr>
          <w:rFonts w:hint="eastAsia"/>
        </w:rPr>
        <w:t>。</w:t>
      </w:r>
    </w:p>
  </w:footnote>
  <w:footnote w:id="4">
    <w:p w:rsidR="0037421F" w:rsidRPr="004C40B6" w:rsidRDefault="0037421F" w:rsidP="00B167E9">
      <w:pPr>
        <w:pStyle w:val="a5"/>
        <w:tabs>
          <w:tab w:val="clear" w:pos="418"/>
          <w:tab w:val="right" w:pos="1195"/>
          <w:tab w:val="left" w:pos="1264"/>
          <w:tab w:val="left" w:pos="1695"/>
          <w:tab w:val="left" w:pos="2126"/>
          <w:tab w:val="left" w:pos="2557"/>
        </w:tabs>
        <w:ind w:left="1264" w:right="1264" w:hanging="432"/>
        <w:rPr>
          <w:highlight w:val="yellow"/>
        </w:rPr>
      </w:pPr>
      <w:r>
        <w:tab/>
      </w:r>
      <w:r>
        <w:rPr>
          <w:rStyle w:val="a3"/>
        </w:rPr>
        <w:footnoteRef/>
      </w:r>
      <w:r>
        <w:tab/>
      </w:r>
      <w:r w:rsidRPr="004C40B6">
        <w:rPr>
          <w:rFonts w:hint="eastAsia"/>
        </w:rPr>
        <w:t>尤其见</w:t>
      </w:r>
      <w:r>
        <w:rPr>
          <w:rFonts w:hint="eastAsia"/>
        </w:rPr>
        <w:t>第</w:t>
      </w:r>
      <w:r w:rsidRPr="00F824F7">
        <w:t>869/1999</w:t>
      </w:r>
      <w:r>
        <w:rPr>
          <w:rFonts w:hint="eastAsia"/>
        </w:rPr>
        <w:t>号来文</w:t>
      </w:r>
      <w:r w:rsidRPr="004C40B6">
        <w:rPr>
          <w:rFonts w:hint="eastAsia"/>
        </w:rPr>
        <w:t>，</w:t>
      </w:r>
      <w:r w:rsidRPr="004C40B6">
        <w:rPr>
          <w:rFonts w:hint="eastAsia"/>
        </w:rPr>
        <w:t>Piandiong</w:t>
      </w:r>
      <w:r w:rsidRPr="00A844DD">
        <w:rPr>
          <w:rFonts w:ascii="楷体" w:eastAsia="楷体" w:hAnsi="楷体" w:hint="eastAsia"/>
        </w:rPr>
        <w:t>等人</w:t>
      </w:r>
      <w:r w:rsidRPr="003845D9">
        <w:rPr>
          <w:rFonts w:ascii="楷体" w:eastAsia="楷体" w:hAnsi="楷体" w:hint="eastAsia"/>
        </w:rPr>
        <w:t>诉菲律宾</w:t>
      </w:r>
      <w:r w:rsidRPr="004C40B6">
        <w:rPr>
          <w:rFonts w:hint="eastAsia"/>
        </w:rPr>
        <w:t>，</w:t>
      </w:r>
      <w:smartTag w:uri="urn:schemas-microsoft-com:office:smarttags" w:element="chsdate">
        <w:smartTagPr>
          <w:attr w:name="IsROCDate" w:val="False"/>
          <w:attr w:name="IsLunarDate" w:val="False"/>
          <w:attr w:name="Day" w:val="19"/>
          <w:attr w:name="Month" w:val="10"/>
          <w:attr w:name="Year" w:val="2000"/>
        </w:smartTagPr>
        <w:r w:rsidRPr="004C40B6">
          <w:rPr>
            <w:rFonts w:hint="eastAsia"/>
          </w:rPr>
          <w:t>2000</w:t>
        </w:r>
        <w:r w:rsidRPr="004C40B6">
          <w:rPr>
            <w:rFonts w:hint="eastAsia"/>
          </w:rPr>
          <w:t>年</w:t>
        </w:r>
        <w:r w:rsidRPr="004C40B6">
          <w:rPr>
            <w:rFonts w:hint="eastAsia"/>
          </w:rPr>
          <w:t>10</w:t>
        </w:r>
        <w:r w:rsidRPr="004C40B6">
          <w:rPr>
            <w:rFonts w:hint="eastAsia"/>
          </w:rPr>
          <w:t>月</w:t>
        </w:r>
        <w:r w:rsidRPr="004C40B6">
          <w:rPr>
            <w:rFonts w:hint="eastAsia"/>
          </w:rPr>
          <w:t>19</w:t>
        </w:r>
        <w:r w:rsidRPr="004C40B6">
          <w:rPr>
            <w:rFonts w:hint="eastAsia"/>
          </w:rPr>
          <w:t>日</w:t>
        </w:r>
      </w:smartTag>
      <w:r w:rsidRPr="004C40B6">
        <w:rPr>
          <w:rFonts w:hint="eastAsia"/>
        </w:rPr>
        <w:t>通过</w:t>
      </w:r>
      <w:r>
        <w:rPr>
          <w:rFonts w:hint="eastAsia"/>
        </w:rPr>
        <w:t>的</w:t>
      </w:r>
      <w:r w:rsidRPr="004C40B6">
        <w:rPr>
          <w:rFonts w:hint="eastAsia"/>
        </w:rPr>
        <w:t>意见，第</w:t>
      </w:r>
      <w:r w:rsidRPr="004C40B6">
        <w:rPr>
          <w:rFonts w:hint="eastAsia"/>
        </w:rPr>
        <w:t>5.1</w:t>
      </w:r>
      <w:r>
        <w:rPr>
          <w:rFonts w:hint="eastAsia"/>
        </w:rPr>
        <w:t>段</w:t>
      </w:r>
      <w:r w:rsidRPr="004C40B6">
        <w:rPr>
          <w:rFonts w:hint="eastAsia"/>
        </w:rPr>
        <w:t>。</w:t>
      </w:r>
    </w:p>
  </w:footnote>
  <w:footnote w:id="5">
    <w:p w:rsidR="0037421F" w:rsidRPr="004C40B6" w:rsidRDefault="0037421F" w:rsidP="00B167E9">
      <w:pPr>
        <w:pStyle w:val="a5"/>
        <w:tabs>
          <w:tab w:val="clear" w:pos="418"/>
          <w:tab w:val="right" w:pos="1195"/>
          <w:tab w:val="left" w:pos="1264"/>
          <w:tab w:val="left" w:pos="1695"/>
          <w:tab w:val="left" w:pos="2126"/>
          <w:tab w:val="left" w:pos="2557"/>
        </w:tabs>
        <w:ind w:left="1264" w:right="1264" w:hanging="432"/>
        <w:rPr>
          <w:highlight w:val="yellow"/>
        </w:rPr>
      </w:pPr>
      <w:r w:rsidRPr="003E00B8">
        <w:tab/>
      </w:r>
      <w:r w:rsidRPr="003E00B8">
        <w:rPr>
          <w:rStyle w:val="a3"/>
        </w:rPr>
        <w:footnoteRef/>
      </w:r>
      <w:r w:rsidRPr="003E00B8">
        <w:tab/>
      </w:r>
      <w:r>
        <w:rPr>
          <w:rFonts w:hint="eastAsia"/>
        </w:rPr>
        <w:t>另</w:t>
      </w:r>
      <w:r w:rsidRPr="004C40B6">
        <w:rPr>
          <w:rFonts w:hint="eastAsia"/>
        </w:rPr>
        <w:t>见</w:t>
      </w:r>
      <w:r>
        <w:rPr>
          <w:rFonts w:hint="eastAsia"/>
        </w:rPr>
        <w:t>第</w:t>
      </w:r>
      <w:r w:rsidRPr="003E00B8">
        <w:t>1226/2003</w:t>
      </w:r>
      <w:r>
        <w:rPr>
          <w:rFonts w:hint="eastAsia"/>
        </w:rPr>
        <w:t>号来文</w:t>
      </w:r>
      <w:r w:rsidRPr="004C40B6">
        <w:rPr>
          <w:rFonts w:hint="eastAsia"/>
        </w:rPr>
        <w:t>，</w:t>
      </w:r>
      <w:r w:rsidRPr="004C40B6">
        <w:rPr>
          <w:rFonts w:hint="eastAsia"/>
        </w:rPr>
        <w:t>Korneenko</w:t>
      </w:r>
      <w:r w:rsidRPr="00A844DD">
        <w:rPr>
          <w:rFonts w:ascii="楷体" w:eastAsia="楷体" w:hAnsi="楷体" w:hint="eastAsia"/>
        </w:rPr>
        <w:t>等人</w:t>
      </w:r>
      <w:r w:rsidRPr="003845D9">
        <w:rPr>
          <w:rFonts w:ascii="楷体" w:eastAsia="楷体" w:hAnsi="楷体" w:hint="eastAsia"/>
        </w:rPr>
        <w:t>诉白俄罗斯</w:t>
      </w:r>
      <w:r>
        <w:rPr>
          <w:rFonts w:hint="eastAsia"/>
        </w:rPr>
        <w:t>，</w:t>
      </w:r>
      <w:smartTag w:uri="urn:schemas-microsoft-com:office:smarttags" w:element="chsdate">
        <w:smartTagPr>
          <w:attr w:name="IsROCDate" w:val="False"/>
          <w:attr w:name="IsLunarDate" w:val="False"/>
          <w:attr w:name="Day" w:val="20"/>
          <w:attr w:name="Month" w:val="7"/>
          <w:attr w:name="Year" w:val="2012"/>
        </w:smartTagPr>
        <w:r w:rsidRPr="004C40B6">
          <w:rPr>
            <w:rFonts w:hint="eastAsia"/>
          </w:rPr>
          <w:t>2012</w:t>
        </w:r>
        <w:r w:rsidRPr="004C40B6">
          <w:rPr>
            <w:rFonts w:hint="eastAsia"/>
          </w:rPr>
          <w:t>年</w:t>
        </w:r>
        <w:r w:rsidRPr="004C40B6">
          <w:rPr>
            <w:rFonts w:hint="eastAsia"/>
          </w:rPr>
          <w:t>7</w:t>
        </w:r>
        <w:r w:rsidRPr="004C40B6">
          <w:rPr>
            <w:rFonts w:hint="eastAsia"/>
          </w:rPr>
          <w:t>月</w:t>
        </w:r>
        <w:r w:rsidRPr="004C40B6">
          <w:rPr>
            <w:rFonts w:hint="eastAsia"/>
          </w:rPr>
          <w:t>20</w:t>
        </w:r>
        <w:r w:rsidRPr="004C40B6">
          <w:rPr>
            <w:rFonts w:hint="eastAsia"/>
          </w:rPr>
          <w:t>日</w:t>
        </w:r>
      </w:smartTag>
      <w:r w:rsidRPr="004C40B6">
        <w:rPr>
          <w:rFonts w:hint="eastAsia"/>
        </w:rPr>
        <w:t>通过的意见</w:t>
      </w:r>
      <w:r>
        <w:rPr>
          <w:rFonts w:hint="eastAsia"/>
        </w:rPr>
        <w:t>，</w:t>
      </w:r>
      <w:r w:rsidRPr="004C40B6">
        <w:rPr>
          <w:rFonts w:hint="eastAsia"/>
        </w:rPr>
        <w:t>第</w:t>
      </w:r>
      <w:r w:rsidRPr="004C40B6">
        <w:rPr>
          <w:rFonts w:hint="eastAsia"/>
        </w:rPr>
        <w:t>8.1</w:t>
      </w:r>
      <w:r w:rsidRPr="004C40B6">
        <w:rPr>
          <w:rFonts w:hint="eastAsia"/>
        </w:rPr>
        <w:t>和</w:t>
      </w:r>
      <w:r w:rsidRPr="004C40B6">
        <w:rPr>
          <w:rFonts w:hint="eastAsia"/>
        </w:rPr>
        <w:t>8.2</w:t>
      </w:r>
      <w:r>
        <w:rPr>
          <w:rFonts w:hint="eastAsia"/>
        </w:rPr>
        <w:t>段；以及第</w:t>
      </w:r>
      <w:r w:rsidRPr="00822486">
        <w:t>1948/2010</w:t>
      </w:r>
      <w:r>
        <w:rPr>
          <w:rFonts w:hint="eastAsia"/>
        </w:rPr>
        <w:t>号来文</w:t>
      </w:r>
      <w:r w:rsidRPr="004C40B6">
        <w:rPr>
          <w:rFonts w:hint="eastAsia"/>
        </w:rPr>
        <w:t>，</w:t>
      </w:r>
      <w:r w:rsidRPr="004C40B6">
        <w:rPr>
          <w:rFonts w:hint="eastAsia"/>
        </w:rPr>
        <w:t>Turchenyak</w:t>
      </w:r>
      <w:r w:rsidRPr="00A844DD">
        <w:rPr>
          <w:rFonts w:ascii="楷体" w:eastAsia="楷体" w:hAnsi="楷体" w:hint="eastAsia"/>
        </w:rPr>
        <w:t>等人</w:t>
      </w:r>
      <w:r w:rsidRPr="003845D9">
        <w:rPr>
          <w:rFonts w:ascii="楷体" w:eastAsia="楷体" w:hAnsi="楷体" w:hint="eastAsia"/>
        </w:rPr>
        <w:t>诉白俄罗斯</w:t>
      </w:r>
      <w:r w:rsidRPr="004C40B6">
        <w:rPr>
          <w:rFonts w:hint="eastAsia"/>
        </w:rPr>
        <w:t>，</w:t>
      </w:r>
      <w:smartTag w:uri="urn:schemas-microsoft-com:office:smarttags" w:element="chsdate">
        <w:smartTagPr>
          <w:attr w:name="IsROCDate" w:val="False"/>
          <w:attr w:name="IsLunarDate" w:val="False"/>
          <w:attr w:name="Day" w:val="24"/>
          <w:attr w:name="Month" w:val="7"/>
          <w:attr w:name="Year" w:val="2013"/>
        </w:smartTagPr>
        <w:r w:rsidRPr="004C40B6">
          <w:rPr>
            <w:rFonts w:hint="eastAsia"/>
          </w:rPr>
          <w:t>2013</w:t>
        </w:r>
        <w:r w:rsidRPr="004C40B6">
          <w:rPr>
            <w:rFonts w:hint="eastAsia"/>
          </w:rPr>
          <w:t>年</w:t>
        </w:r>
        <w:r w:rsidRPr="004C40B6">
          <w:rPr>
            <w:rFonts w:hint="eastAsia"/>
          </w:rPr>
          <w:t>7</w:t>
        </w:r>
        <w:r w:rsidRPr="004C40B6">
          <w:rPr>
            <w:rFonts w:hint="eastAsia"/>
          </w:rPr>
          <w:t>月</w:t>
        </w:r>
        <w:r w:rsidRPr="004C40B6">
          <w:rPr>
            <w:rFonts w:hint="eastAsia"/>
          </w:rPr>
          <w:t>24</w:t>
        </w:r>
        <w:r w:rsidRPr="004C40B6">
          <w:rPr>
            <w:rFonts w:hint="eastAsia"/>
          </w:rPr>
          <w:t>日</w:t>
        </w:r>
      </w:smartTag>
      <w:r w:rsidRPr="004C40B6">
        <w:rPr>
          <w:rFonts w:hint="eastAsia"/>
        </w:rPr>
        <w:t>通过</w:t>
      </w:r>
      <w:r>
        <w:rPr>
          <w:rFonts w:hint="eastAsia"/>
        </w:rPr>
        <w:t>的</w:t>
      </w:r>
      <w:r w:rsidRPr="004C40B6">
        <w:rPr>
          <w:rFonts w:hint="eastAsia"/>
        </w:rPr>
        <w:t>意见，第</w:t>
      </w:r>
      <w:r w:rsidRPr="004C40B6">
        <w:rPr>
          <w:rFonts w:hint="eastAsia"/>
        </w:rPr>
        <w:t>5.1</w:t>
      </w:r>
      <w:r w:rsidRPr="004C40B6">
        <w:rPr>
          <w:rFonts w:hint="eastAsia"/>
        </w:rPr>
        <w:t>和</w:t>
      </w:r>
      <w:r w:rsidRPr="004C40B6">
        <w:rPr>
          <w:rFonts w:hint="eastAsia"/>
        </w:rPr>
        <w:t>5.2</w:t>
      </w:r>
      <w:r>
        <w:rPr>
          <w:rFonts w:hint="eastAsia"/>
        </w:rPr>
        <w:t>段</w:t>
      </w:r>
      <w:r w:rsidRPr="004C40B6">
        <w:rPr>
          <w:rFonts w:hint="eastAsia"/>
        </w:rPr>
        <w:t>。</w:t>
      </w:r>
    </w:p>
  </w:footnote>
  <w:footnote w:id="6">
    <w:p w:rsidR="0037421F" w:rsidRPr="00054DCF" w:rsidRDefault="0037421F" w:rsidP="00B167E9">
      <w:pPr>
        <w:pStyle w:val="a5"/>
        <w:tabs>
          <w:tab w:val="clear" w:pos="418"/>
          <w:tab w:val="right" w:pos="1195"/>
          <w:tab w:val="left" w:pos="1264"/>
          <w:tab w:val="left" w:pos="1695"/>
          <w:tab w:val="left" w:pos="2126"/>
          <w:tab w:val="left" w:pos="2557"/>
        </w:tabs>
        <w:ind w:left="1264" w:right="1264" w:hanging="432"/>
      </w:pPr>
      <w:r w:rsidRPr="00BB243F">
        <w:tab/>
      </w:r>
      <w:r>
        <w:rPr>
          <w:rStyle w:val="a3"/>
        </w:rPr>
        <w:footnoteRef/>
      </w:r>
      <w:r w:rsidRPr="00BB243F">
        <w:tab/>
      </w:r>
      <w:r>
        <w:t>例如见第</w:t>
      </w:r>
      <w:r>
        <w:t>1948/2010</w:t>
      </w:r>
      <w:r>
        <w:t>号来文，</w:t>
      </w:r>
      <w:r>
        <w:t>Turchenyak</w:t>
      </w:r>
      <w:r w:rsidRPr="00A844DD">
        <w:rPr>
          <w:rFonts w:ascii="楷体" w:eastAsia="楷体" w:hAnsi="楷体"/>
        </w:rPr>
        <w:t>等人诉白俄罗斯</w:t>
      </w:r>
      <w:r>
        <w:t>，第</w:t>
      </w:r>
      <w:r>
        <w:t>7.</w:t>
      </w:r>
      <w:r>
        <w:rPr>
          <w:rFonts w:hint="eastAsia"/>
        </w:rPr>
        <w:t>4</w:t>
      </w:r>
      <w:r>
        <w:t>段。</w:t>
      </w:r>
    </w:p>
  </w:footnote>
  <w:footnote w:id="7">
    <w:p w:rsidR="0037421F" w:rsidRPr="00A90EFD" w:rsidRDefault="0037421F" w:rsidP="00B167E9">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A90EFD">
        <w:rPr>
          <w:rFonts w:hint="eastAsia"/>
        </w:rPr>
        <w:t>见人权事务委员会，</w:t>
      </w:r>
      <w:r>
        <w:rPr>
          <w:rFonts w:hint="eastAsia"/>
        </w:rPr>
        <w:t>关于见解和</w:t>
      </w:r>
      <w:r w:rsidRPr="00A90EFD">
        <w:rPr>
          <w:rFonts w:hint="eastAsia"/>
        </w:rPr>
        <w:t>言论自由</w:t>
      </w:r>
      <w:r>
        <w:rPr>
          <w:rFonts w:hint="eastAsia"/>
        </w:rPr>
        <w:t>的第</w:t>
      </w:r>
      <w:r w:rsidRPr="00D466BF">
        <w:t>34</w:t>
      </w:r>
      <w:r>
        <w:t>(2011)</w:t>
      </w:r>
      <w:r>
        <w:rPr>
          <w:rFonts w:hint="eastAsia"/>
        </w:rPr>
        <w:t>号</w:t>
      </w:r>
      <w:r w:rsidRPr="00A90EFD">
        <w:rPr>
          <w:rFonts w:hint="eastAsia"/>
        </w:rPr>
        <w:t>一般性意见，</w:t>
      </w:r>
      <w:r>
        <w:rPr>
          <w:rFonts w:hint="eastAsia"/>
        </w:rPr>
        <w:t>第</w:t>
      </w:r>
      <w:r w:rsidRPr="00A90EFD">
        <w:rPr>
          <w:rFonts w:hint="eastAsia"/>
        </w:rPr>
        <w:t>2</w:t>
      </w:r>
      <w:r>
        <w:rPr>
          <w:rFonts w:hint="eastAsia"/>
        </w:rPr>
        <w:t>段。</w:t>
      </w:r>
    </w:p>
  </w:footnote>
  <w:footnote w:id="8">
    <w:p w:rsidR="0037421F" w:rsidRPr="00A90EFD" w:rsidRDefault="0037421F" w:rsidP="00B167E9">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A90EFD">
        <w:rPr>
          <w:rFonts w:hint="eastAsia"/>
        </w:rPr>
        <w:t>同上，第</w:t>
      </w:r>
      <w:r w:rsidRPr="00A90EFD">
        <w:rPr>
          <w:rFonts w:hint="eastAsia"/>
        </w:rPr>
        <w:t>22</w:t>
      </w:r>
      <w:r>
        <w:rPr>
          <w:rFonts w:hint="eastAsia"/>
        </w:rPr>
        <w:t>段；另</w:t>
      </w:r>
      <w:r w:rsidRPr="00A90EFD">
        <w:rPr>
          <w:rFonts w:hint="eastAsia"/>
        </w:rPr>
        <w:t>见</w:t>
      </w:r>
      <w:r>
        <w:rPr>
          <w:rFonts w:hint="eastAsia"/>
        </w:rPr>
        <w:t>第</w:t>
      </w:r>
      <w:r w:rsidRPr="007F52E8">
        <w:t>1929/2010</w:t>
      </w:r>
      <w:r>
        <w:rPr>
          <w:rFonts w:hint="eastAsia"/>
        </w:rPr>
        <w:t>号来文</w:t>
      </w:r>
      <w:r w:rsidRPr="00A90EFD">
        <w:rPr>
          <w:rFonts w:hint="eastAsia"/>
        </w:rPr>
        <w:t>，</w:t>
      </w:r>
      <w:r w:rsidRPr="00A90EFD">
        <w:rPr>
          <w:rFonts w:hint="eastAsia"/>
        </w:rPr>
        <w:t>Lozenko</w:t>
      </w:r>
      <w:r w:rsidRPr="003845D9">
        <w:rPr>
          <w:rFonts w:ascii="楷体" w:eastAsia="楷体" w:hAnsi="楷体" w:hint="eastAsia"/>
        </w:rPr>
        <w:t>诉白俄罗斯</w:t>
      </w:r>
      <w:r w:rsidRPr="00A90EFD">
        <w:rPr>
          <w:rFonts w:hint="eastAsia"/>
        </w:rPr>
        <w:t>，</w:t>
      </w:r>
      <w:smartTag w:uri="urn:schemas-microsoft-com:office:smarttags" w:element="chsdate">
        <w:smartTagPr>
          <w:attr w:name="IsROCDate" w:val="False"/>
          <w:attr w:name="IsLunarDate" w:val="False"/>
          <w:attr w:name="Day" w:val="24"/>
          <w:attr w:name="Month" w:val="10"/>
          <w:attr w:name="Year" w:val="2014"/>
        </w:smartTagPr>
        <w:r w:rsidRPr="00A90EFD">
          <w:rPr>
            <w:rFonts w:hint="eastAsia"/>
          </w:rPr>
          <w:t>2014</w:t>
        </w:r>
        <w:r w:rsidRPr="00A90EFD">
          <w:rPr>
            <w:rFonts w:hint="eastAsia"/>
          </w:rPr>
          <w:t>年</w:t>
        </w:r>
        <w:r w:rsidRPr="00A90EFD">
          <w:rPr>
            <w:rFonts w:hint="eastAsia"/>
          </w:rPr>
          <w:t>10</w:t>
        </w:r>
        <w:r w:rsidRPr="00A90EFD">
          <w:rPr>
            <w:rFonts w:hint="eastAsia"/>
          </w:rPr>
          <w:t>月</w:t>
        </w:r>
        <w:r w:rsidRPr="00A90EFD">
          <w:rPr>
            <w:rFonts w:hint="eastAsia"/>
          </w:rPr>
          <w:t>24</w:t>
        </w:r>
        <w:r w:rsidRPr="00A90EFD">
          <w:rPr>
            <w:rFonts w:hint="eastAsia"/>
          </w:rPr>
          <w:t>日</w:t>
        </w:r>
      </w:smartTag>
      <w:r w:rsidRPr="00A90EFD">
        <w:rPr>
          <w:rFonts w:hint="eastAsia"/>
        </w:rPr>
        <w:t>通过</w:t>
      </w:r>
      <w:r>
        <w:rPr>
          <w:rFonts w:hint="eastAsia"/>
        </w:rPr>
        <w:t>的</w:t>
      </w:r>
      <w:r w:rsidRPr="00A90EFD">
        <w:rPr>
          <w:rFonts w:hint="eastAsia"/>
        </w:rPr>
        <w:t>意见</w:t>
      </w:r>
      <w:r>
        <w:rPr>
          <w:rFonts w:hint="eastAsia"/>
        </w:rPr>
        <w:t>，</w:t>
      </w:r>
      <w:r w:rsidRPr="00A90EFD">
        <w:rPr>
          <w:rFonts w:hint="eastAsia"/>
        </w:rPr>
        <w:t>第</w:t>
      </w:r>
      <w:r w:rsidRPr="00A90EFD">
        <w:rPr>
          <w:rFonts w:hint="eastAsia"/>
        </w:rPr>
        <w:t>7.8</w:t>
      </w:r>
      <w:r>
        <w:rPr>
          <w:rFonts w:hint="eastAsia"/>
        </w:rPr>
        <w:t>段；第</w:t>
      </w:r>
      <w:r w:rsidRPr="003F0C15">
        <w:t>1999/2010</w:t>
      </w:r>
      <w:r>
        <w:rPr>
          <w:rFonts w:hint="eastAsia"/>
        </w:rPr>
        <w:t>号来文</w:t>
      </w:r>
      <w:r w:rsidRPr="00A90EFD">
        <w:rPr>
          <w:rFonts w:hint="eastAsia"/>
        </w:rPr>
        <w:t>，</w:t>
      </w:r>
      <w:r w:rsidRPr="00A90EFD">
        <w:rPr>
          <w:rFonts w:hint="eastAsia"/>
        </w:rPr>
        <w:t>Evrezov</w:t>
      </w:r>
      <w:r w:rsidRPr="00A844DD">
        <w:rPr>
          <w:rFonts w:ascii="楷体" w:eastAsia="楷体" w:hAnsi="楷体" w:hint="eastAsia"/>
        </w:rPr>
        <w:t>等人</w:t>
      </w:r>
      <w:r w:rsidRPr="003845D9">
        <w:rPr>
          <w:rFonts w:ascii="楷体" w:eastAsia="楷体" w:hAnsi="楷体" w:hint="eastAsia"/>
        </w:rPr>
        <w:t>诉白俄罗斯</w:t>
      </w:r>
      <w:r w:rsidRPr="00A90EFD">
        <w:rPr>
          <w:rFonts w:hint="eastAsia"/>
        </w:rPr>
        <w:t>，</w:t>
      </w:r>
      <w:smartTag w:uri="urn:schemas-microsoft-com:office:smarttags" w:element="chsdate">
        <w:smartTagPr>
          <w:attr w:name="IsROCDate" w:val="False"/>
          <w:attr w:name="IsLunarDate" w:val="False"/>
          <w:attr w:name="Day" w:val="10"/>
          <w:attr w:name="Month" w:val="10"/>
          <w:attr w:name="Year" w:val="2014"/>
        </w:smartTagPr>
        <w:r w:rsidRPr="00A90EFD">
          <w:rPr>
            <w:rFonts w:hint="eastAsia"/>
          </w:rPr>
          <w:t>2014</w:t>
        </w:r>
        <w:r w:rsidRPr="00A90EFD">
          <w:rPr>
            <w:rFonts w:hint="eastAsia"/>
          </w:rPr>
          <w:t>年</w:t>
        </w:r>
        <w:r w:rsidRPr="00A90EFD">
          <w:rPr>
            <w:rFonts w:hint="eastAsia"/>
          </w:rPr>
          <w:t>10</w:t>
        </w:r>
        <w:r w:rsidRPr="00A90EFD">
          <w:rPr>
            <w:rFonts w:hint="eastAsia"/>
          </w:rPr>
          <w:t>月</w:t>
        </w:r>
        <w:r>
          <w:rPr>
            <w:rFonts w:hint="eastAsia"/>
          </w:rPr>
          <w:t>10</w:t>
        </w:r>
        <w:r>
          <w:rPr>
            <w:rFonts w:hint="eastAsia"/>
          </w:rPr>
          <w:t>日</w:t>
        </w:r>
      </w:smartTag>
      <w:r w:rsidRPr="00A90EFD">
        <w:rPr>
          <w:rFonts w:hint="eastAsia"/>
        </w:rPr>
        <w:t>通过的</w:t>
      </w:r>
      <w:r>
        <w:rPr>
          <w:rFonts w:hint="eastAsia"/>
        </w:rPr>
        <w:t>意见，第</w:t>
      </w:r>
      <w:r w:rsidRPr="00A90EFD">
        <w:rPr>
          <w:rFonts w:hint="eastAsia"/>
        </w:rPr>
        <w:t>8.6</w:t>
      </w:r>
      <w:r>
        <w:rPr>
          <w:rFonts w:hint="eastAsia"/>
        </w:rPr>
        <w:t>至</w:t>
      </w:r>
      <w:r w:rsidRPr="00A90EFD">
        <w:rPr>
          <w:rFonts w:hint="eastAsia"/>
        </w:rPr>
        <w:t>8.8</w:t>
      </w:r>
      <w:r>
        <w:rPr>
          <w:rFonts w:hint="eastAsia"/>
        </w:rPr>
        <w:t>段；第</w:t>
      </w:r>
      <w:r w:rsidRPr="00957BFD">
        <w:t>1976/2010</w:t>
      </w:r>
      <w:r>
        <w:rPr>
          <w:rFonts w:hint="eastAsia"/>
        </w:rPr>
        <w:t>号来文</w:t>
      </w:r>
      <w:r w:rsidRPr="00A90EFD">
        <w:rPr>
          <w:rFonts w:hint="eastAsia"/>
        </w:rPr>
        <w:t>，</w:t>
      </w:r>
      <w:r w:rsidRPr="007F52E8">
        <w:t>Kuznetsov</w:t>
      </w:r>
      <w:r w:rsidRPr="00A844DD">
        <w:rPr>
          <w:rFonts w:ascii="楷体" w:eastAsia="楷体" w:hAnsi="楷体" w:hint="eastAsia"/>
        </w:rPr>
        <w:t>等人</w:t>
      </w:r>
      <w:r w:rsidRPr="003845D9">
        <w:rPr>
          <w:rFonts w:ascii="楷体" w:eastAsia="楷体" w:hAnsi="楷体" w:hint="eastAsia"/>
        </w:rPr>
        <w:t>诉白俄罗斯</w:t>
      </w:r>
      <w:r w:rsidRPr="00A90EFD">
        <w:rPr>
          <w:rFonts w:hint="eastAsia"/>
        </w:rPr>
        <w:t>，</w:t>
      </w:r>
      <w:smartTag w:uri="urn:schemas-microsoft-com:office:smarttags" w:element="chsdate">
        <w:smartTagPr>
          <w:attr w:name="IsROCDate" w:val="False"/>
          <w:attr w:name="IsLunarDate" w:val="False"/>
          <w:attr w:name="Day" w:val="24"/>
          <w:attr w:name="Month" w:val="7"/>
          <w:attr w:name="Year" w:val="2014"/>
        </w:smartTagPr>
        <w:r w:rsidRPr="00A90EFD">
          <w:rPr>
            <w:rFonts w:hint="eastAsia"/>
          </w:rPr>
          <w:t>2014</w:t>
        </w:r>
        <w:r w:rsidRPr="00A90EFD">
          <w:rPr>
            <w:rFonts w:hint="eastAsia"/>
          </w:rPr>
          <w:t>年</w:t>
        </w:r>
        <w:r w:rsidRPr="00A90EFD">
          <w:rPr>
            <w:rFonts w:hint="eastAsia"/>
          </w:rPr>
          <w:t>7</w:t>
        </w:r>
        <w:r w:rsidRPr="00A90EFD">
          <w:rPr>
            <w:rFonts w:hint="eastAsia"/>
          </w:rPr>
          <w:t>月</w:t>
        </w:r>
        <w:r w:rsidRPr="00A90EFD">
          <w:rPr>
            <w:rFonts w:hint="eastAsia"/>
          </w:rPr>
          <w:t>24</w:t>
        </w:r>
        <w:r w:rsidRPr="00A90EFD">
          <w:rPr>
            <w:rFonts w:hint="eastAsia"/>
          </w:rPr>
          <w:t>日</w:t>
        </w:r>
      </w:smartTag>
      <w:r w:rsidRPr="00A90EFD">
        <w:rPr>
          <w:rFonts w:hint="eastAsia"/>
        </w:rPr>
        <w:t>通过</w:t>
      </w:r>
      <w:r>
        <w:rPr>
          <w:rFonts w:hint="eastAsia"/>
        </w:rPr>
        <w:t>的</w:t>
      </w:r>
      <w:r w:rsidRPr="00A90EFD">
        <w:rPr>
          <w:rFonts w:hint="eastAsia"/>
        </w:rPr>
        <w:t>意见</w:t>
      </w:r>
      <w:r>
        <w:rPr>
          <w:rFonts w:hint="eastAsia"/>
        </w:rPr>
        <w:t>，</w:t>
      </w:r>
      <w:r w:rsidRPr="00A90EFD">
        <w:rPr>
          <w:rFonts w:hint="eastAsia"/>
        </w:rPr>
        <w:t>第</w:t>
      </w:r>
      <w:r w:rsidRPr="00A90EFD">
        <w:rPr>
          <w:rFonts w:hint="eastAsia"/>
        </w:rPr>
        <w:t>9.6</w:t>
      </w:r>
      <w:r>
        <w:rPr>
          <w:rFonts w:hint="eastAsia"/>
        </w:rPr>
        <w:t>至</w:t>
      </w:r>
      <w:r w:rsidRPr="00A90EFD">
        <w:rPr>
          <w:rFonts w:hint="eastAsia"/>
        </w:rPr>
        <w:t>9.8</w:t>
      </w:r>
      <w:r>
        <w:rPr>
          <w:rFonts w:hint="eastAsia"/>
        </w:rPr>
        <w:t>段</w:t>
      </w:r>
      <w:r w:rsidRPr="00A90EFD">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90D15" w:rsidTr="00790D15">
      <w:trPr>
        <w:trHeight w:hRule="exact" w:val="864"/>
        <w:jc w:val="center"/>
      </w:trPr>
      <w:tc>
        <w:tcPr>
          <w:tcW w:w="4882" w:type="dxa"/>
          <w:shd w:val="clear" w:color="auto" w:fill="auto"/>
          <w:vAlign w:val="bottom"/>
        </w:tcPr>
        <w:p w:rsidR="00790D15" w:rsidRPr="00790D15" w:rsidRDefault="00790D15" w:rsidP="00790D15">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727AE6">
            <w:rPr>
              <w:b/>
              <w:sz w:val="17"/>
            </w:rPr>
            <w:t>CCPR/C/113/D/1949/2010</w:t>
          </w:r>
          <w:r>
            <w:rPr>
              <w:b/>
              <w:sz w:val="17"/>
            </w:rPr>
            <w:fldChar w:fldCharType="end"/>
          </w:r>
        </w:p>
      </w:tc>
      <w:tc>
        <w:tcPr>
          <w:tcW w:w="5127" w:type="dxa"/>
          <w:shd w:val="clear" w:color="auto" w:fill="auto"/>
          <w:vAlign w:val="bottom"/>
        </w:tcPr>
        <w:p w:rsidR="00790D15" w:rsidRDefault="00790D15" w:rsidP="00790D15">
          <w:pPr>
            <w:pStyle w:val="ab"/>
          </w:pPr>
        </w:p>
      </w:tc>
    </w:tr>
  </w:tbl>
  <w:p w:rsidR="00790D15" w:rsidRPr="00790D15" w:rsidRDefault="00790D15" w:rsidP="00790D1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90D15" w:rsidTr="00790D15">
      <w:trPr>
        <w:trHeight w:hRule="exact" w:val="864"/>
        <w:jc w:val="center"/>
      </w:trPr>
      <w:tc>
        <w:tcPr>
          <w:tcW w:w="4882" w:type="dxa"/>
          <w:shd w:val="clear" w:color="auto" w:fill="auto"/>
          <w:vAlign w:val="bottom"/>
        </w:tcPr>
        <w:p w:rsidR="00790D15" w:rsidRDefault="00790D15" w:rsidP="00790D15">
          <w:pPr>
            <w:pStyle w:val="ab"/>
          </w:pPr>
        </w:p>
      </w:tc>
      <w:tc>
        <w:tcPr>
          <w:tcW w:w="5127" w:type="dxa"/>
          <w:shd w:val="clear" w:color="auto" w:fill="auto"/>
          <w:vAlign w:val="bottom"/>
        </w:tcPr>
        <w:p w:rsidR="00790D15" w:rsidRPr="00790D15" w:rsidRDefault="00790D15" w:rsidP="00790D15">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727AE6">
            <w:rPr>
              <w:b/>
              <w:sz w:val="17"/>
            </w:rPr>
            <w:t>CCPR/C/113/D/1949/2010</w:t>
          </w:r>
          <w:r>
            <w:rPr>
              <w:b/>
              <w:sz w:val="17"/>
            </w:rPr>
            <w:fldChar w:fldCharType="end"/>
          </w:r>
        </w:p>
      </w:tc>
    </w:tr>
  </w:tbl>
  <w:p w:rsidR="00790D15" w:rsidRPr="00790D15" w:rsidRDefault="00790D15" w:rsidP="00790D1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790D15" w:rsidTr="00790D15">
      <w:trPr>
        <w:trHeight w:hRule="exact" w:val="864"/>
      </w:trPr>
      <w:tc>
        <w:tcPr>
          <w:tcW w:w="1267" w:type="dxa"/>
          <w:tcBorders>
            <w:bottom w:val="single" w:sz="4" w:space="0" w:color="auto"/>
          </w:tcBorders>
          <w:shd w:val="clear" w:color="auto" w:fill="auto"/>
          <w:vAlign w:val="bottom"/>
        </w:tcPr>
        <w:p w:rsidR="00790D15" w:rsidRDefault="00790D15" w:rsidP="00790D15">
          <w:pPr>
            <w:pStyle w:val="ab"/>
            <w:spacing w:after="120"/>
          </w:pPr>
        </w:p>
      </w:tc>
      <w:tc>
        <w:tcPr>
          <w:tcW w:w="1872" w:type="dxa"/>
          <w:tcBorders>
            <w:bottom w:val="single" w:sz="4" w:space="0" w:color="auto"/>
          </w:tcBorders>
          <w:shd w:val="clear" w:color="auto" w:fill="auto"/>
          <w:vAlign w:val="bottom"/>
        </w:tcPr>
        <w:p w:rsidR="00790D15" w:rsidRPr="00790D15" w:rsidRDefault="00790D15" w:rsidP="00790D15">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790D15" w:rsidRDefault="00790D15" w:rsidP="00790D15">
          <w:pPr>
            <w:pStyle w:val="ab"/>
            <w:spacing w:after="120"/>
          </w:pPr>
        </w:p>
      </w:tc>
      <w:tc>
        <w:tcPr>
          <w:tcW w:w="6653" w:type="dxa"/>
          <w:gridSpan w:val="4"/>
          <w:tcBorders>
            <w:bottom w:val="single" w:sz="4" w:space="0" w:color="auto"/>
          </w:tcBorders>
          <w:shd w:val="clear" w:color="auto" w:fill="auto"/>
          <w:vAlign w:val="bottom"/>
        </w:tcPr>
        <w:p w:rsidR="00790D15" w:rsidRPr="00790D15" w:rsidRDefault="00790D15" w:rsidP="00790D15">
          <w:pPr>
            <w:spacing w:after="80" w:line="240" w:lineRule="auto"/>
            <w:jc w:val="right"/>
            <w:rPr>
              <w:position w:val="-4"/>
            </w:rPr>
          </w:pPr>
          <w:r>
            <w:rPr>
              <w:position w:val="-4"/>
              <w:sz w:val="40"/>
            </w:rPr>
            <w:t>CCPR</w:t>
          </w:r>
          <w:r>
            <w:rPr>
              <w:position w:val="-4"/>
            </w:rPr>
            <w:t>/C/113/D/1949/2010</w:t>
          </w:r>
        </w:p>
      </w:tc>
    </w:tr>
    <w:tr w:rsidR="00790D15" w:rsidRPr="00790D15" w:rsidTr="00790D15">
      <w:trPr>
        <w:gridAfter w:val="1"/>
        <w:wAfter w:w="18" w:type="dxa"/>
        <w:trHeight w:hRule="exact" w:val="2880"/>
      </w:trPr>
      <w:tc>
        <w:tcPr>
          <w:tcW w:w="1267" w:type="dxa"/>
          <w:tcBorders>
            <w:top w:val="single" w:sz="4" w:space="0" w:color="auto"/>
            <w:bottom w:val="single" w:sz="12" w:space="0" w:color="auto"/>
          </w:tcBorders>
          <w:shd w:val="clear" w:color="auto" w:fill="auto"/>
        </w:tcPr>
        <w:p w:rsidR="00790D15" w:rsidRPr="00790D15" w:rsidRDefault="00790D15" w:rsidP="00790D15">
          <w:pPr>
            <w:pStyle w:val="ab"/>
            <w:spacing w:before="109"/>
            <w:ind w:left="-72"/>
          </w:pPr>
          <w:r>
            <w:t xml:space="preserve"> </w:t>
          </w:r>
          <w:r>
            <w:drawing>
              <wp:inline distT="0" distB="0" distL="0" distR="0" wp14:anchorId="6F1E8AA9" wp14:editId="01BA56A8">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90D15" w:rsidRPr="00790D15" w:rsidRDefault="00790D15" w:rsidP="00790D15">
          <w:pPr>
            <w:pStyle w:val="XLarge"/>
            <w:spacing w:before="109" w:after="140" w:line="400" w:lineRule="exact"/>
            <w:rPr>
              <w:sz w:val="34"/>
            </w:rPr>
          </w:pPr>
          <w:r>
            <w:rPr>
              <w:rFonts w:hint="eastAsia"/>
              <w:sz w:val="34"/>
            </w:rPr>
            <w:t>公民权利和政治权利国际公约</w:t>
          </w:r>
        </w:p>
      </w:tc>
      <w:tc>
        <w:tcPr>
          <w:tcW w:w="245" w:type="dxa"/>
          <w:tcBorders>
            <w:top w:val="single" w:sz="4" w:space="0" w:color="auto"/>
            <w:bottom w:val="single" w:sz="12" w:space="0" w:color="auto"/>
          </w:tcBorders>
          <w:shd w:val="clear" w:color="auto" w:fill="auto"/>
        </w:tcPr>
        <w:p w:rsidR="00790D15" w:rsidRPr="00790D15" w:rsidRDefault="00790D15" w:rsidP="00790D15">
          <w:pPr>
            <w:pStyle w:val="ab"/>
            <w:spacing w:before="109"/>
          </w:pPr>
        </w:p>
      </w:tc>
      <w:tc>
        <w:tcPr>
          <w:tcW w:w="3280" w:type="dxa"/>
          <w:tcBorders>
            <w:top w:val="single" w:sz="4" w:space="0" w:color="auto"/>
            <w:bottom w:val="single" w:sz="12" w:space="0" w:color="auto"/>
          </w:tcBorders>
          <w:shd w:val="clear" w:color="auto" w:fill="auto"/>
        </w:tcPr>
        <w:p w:rsidR="00790D15" w:rsidRDefault="00790D15" w:rsidP="00790D15">
          <w:pPr>
            <w:pStyle w:val="Distr"/>
          </w:pPr>
          <w:r>
            <w:t>Distr.: General</w:t>
          </w:r>
        </w:p>
        <w:p w:rsidR="00790D15" w:rsidRDefault="00790D15" w:rsidP="00790D15">
          <w:pPr>
            <w:pStyle w:val="Publication"/>
          </w:pPr>
          <w:r>
            <w:t>7 May 2015</w:t>
          </w:r>
        </w:p>
        <w:p w:rsidR="00790D15" w:rsidRDefault="00790D15" w:rsidP="00790D15">
          <w:pPr>
            <w:spacing w:line="240" w:lineRule="exact"/>
          </w:pPr>
          <w:r>
            <w:t>Chinese</w:t>
          </w:r>
        </w:p>
        <w:p w:rsidR="00790D15" w:rsidRDefault="00790D15" w:rsidP="00790D15">
          <w:pPr>
            <w:pStyle w:val="Original"/>
          </w:pPr>
          <w:r>
            <w:t>Original: English</w:t>
          </w:r>
        </w:p>
        <w:p w:rsidR="00790D15" w:rsidRPr="00790D15" w:rsidRDefault="00790D15" w:rsidP="00790D15"/>
      </w:tc>
    </w:tr>
  </w:tbl>
  <w:p w:rsidR="00790D15" w:rsidRPr="00790D15" w:rsidRDefault="00790D15" w:rsidP="00790D15">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024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7241*"/>
    <w:docVar w:name="CreationDt" w:val="14/08/2015 13:55:34"/>
    <w:docVar w:name="DocCategory" w:val="Doc"/>
    <w:docVar w:name="DocType" w:val="Final"/>
    <w:docVar w:name="DutyStation" w:val="Geneva"/>
    <w:docVar w:name="FooterJN" w:val="GE.15-07241 (C)"/>
    <w:docVar w:name="jobn" w:val="GE.15-07241 (C)"/>
    <w:docVar w:name="jobnDT" w:val="15-07241 (C)   140815"/>
    <w:docVar w:name="jobnDTDT" w:val="15-07241 (C)   140815   140815"/>
    <w:docVar w:name="JobNo" w:val="GE.1507241C"/>
    <w:docVar w:name="LocalDrive" w:val="0"/>
    <w:docVar w:name="OandT" w:val="mlu"/>
    <w:docVar w:name="PaperSize" w:val="A4"/>
    <w:docVar w:name="sss1" w:val="CCPR/C/113/D/1949/2010"/>
    <w:docVar w:name="sss2" w:val="-"/>
    <w:docVar w:name="Symbol1" w:val="CCPR/C/113/D/1949/2010"/>
    <w:docVar w:name="Symbol2" w:val="-"/>
  </w:docVars>
  <w:rsids>
    <w:rsidRoot w:val="00D64C5F"/>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2DAD"/>
    <w:rsid w:val="00083CAB"/>
    <w:rsid w:val="00084D46"/>
    <w:rsid w:val="000863AD"/>
    <w:rsid w:val="00095C67"/>
    <w:rsid w:val="000A31F9"/>
    <w:rsid w:val="000C1786"/>
    <w:rsid w:val="000C4C08"/>
    <w:rsid w:val="000C4DDE"/>
    <w:rsid w:val="000C5208"/>
    <w:rsid w:val="000D00CE"/>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2895"/>
    <w:rsid w:val="001845DB"/>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55ED7"/>
    <w:rsid w:val="00363610"/>
    <w:rsid w:val="003649EE"/>
    <w:rsid w:val="00371BC6"/>
    <w:rsid w:val="00373A15"/>
    <w:rsid w:val="0037421F"/>
    <w:rsid w:val="00376C04"/>
    <w:rsid w:val="00383ACA"/>
    <w:rsid w:val="003845D9"/>
    <w:rsid w:val="00384CB1"/>
    <w:rsid w:val="003869FA"/>
    <w:rsid w:val="00394A02"/>
    <w:rsid w:val="003966E8"/>
    <w:rsid w:val="003A1C26"/>
    <w:rsid w:val="003A7B88"/>
    <w:rsid w:val="003C2F62"/>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C7132"/>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D7D14"/>
    <w:rsid w:val="005F12F0"/>
    <w:rsid w:val="005F1AAD"/>
    <w:rsid w:val="005F3273"/>
    <w:rsid w:val="005F34A3"/>
    <w:rsid w:val="005F3FAC"/>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769C"/>
    <w:rsid w:val="006C4BB3"/>
    <w:rsid w:val="006D4068"/>
    <w:rsid w:val="006E2924"/>
    <w:rsid w:val="006E7A26"/>
    <w:rsid w:val="006F04EF"/>
    <w:rsid w:val="006F2B3D"/>
    <w:rsid w:val="006F432B"/>
    <w:rsid w:val="006F6A4F"/>
    <w:rsid w:val="006F761A"/>
    <w:rsid w:val="006F7749"/>
    <w:rsid w:val="007016DF"/>
    <w:rsid w:val="007038D4"/>
    <w:rsid w:val="00704287"/>
    <w:rsid w:val="007052CC"/>
    <w:rsid w:val="00715C4B"/>
    <w:rsid w:val="00722965"/>
    <w:rsid w:val="00724400"/>
    <w:rsid w:val="00727AE6"/>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90D15"/>
    <w:rsid w:val="007B2492"/>
    <w:rsid w:val="007B394B"/>
    <w:rsid w:val="007B6BAE"/>
    <w:rsid w:val="007C10AC"/>
    <w:rsid w:val="007C5623"/>
    <w:rsid w:val="007C6FC5"/>
    <w:rsid w:val="007C74B9"/>
    <w:rsid w:val="007D441A"/>
    <w:rsid w:val="007D518C"/>
    <w:rsid w:val="007E0D70"/>
    <w:rsid w:val="007E1B5E"/>
    <w:rsid w:val="007E6253"/>
    <w:rsid w:val="007E7C5E"/>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244F"/>
    <w:rsid w:val="00A33D4D"/>
    <w:rsid w:val="00A33D6D"/>
    <w:rsid w:val="00A36AEC"/>
    <w:rsid w:val="00A37345"/>
    <w:rsid w:val="00A40AAE"/>
    <w:rsid w:val="00A40EA9"/>
    <w:rsid w:val="00A4532A"/>
    <w:rsid w:val="00A46BEE"/>
    <w:rsid w:val="00A46E28"/>
    <w:rsid w:val="00A5206D"/>
    <w:rsid w:val="00A55E9E"/>
    <w:rsid w:val="00A635A7"/>
    <w:rsid w:val="00A652D9"/>
    <w:rsid w:val="00A675C8"/>
    <w:rsid w:val="00A72E47"/>
    <w:rsid w:val="00A74DBA"/>
    <w:rsid w:val="00A750A5"/>
    <w:rsid w:val="00A778F1"/>
    <w:rsid w:val="00A844DD"/>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7E9"/>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072B"/>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28D"/>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4C5F"/>
    <w:rsid w:val="00D676D7"/>
    <w:rsid w:val="00D71517"/>
    <w:rsid w:val="00D7168D"/>
    <w:rsid w:val="00D71A15"/>
    <w:rsid w:val="00D83D1B"/>
    <w:rsid w:val="00D86A32"/>
    <w:rsid w:val="00D874E1"/>
    <w:rsid w:val="00D950BE"/>
    <w:rsid w:val="00D956CD"/>
    <w:rsid w:val="00D9586D"/>
    <w:rsid w:val="00D95A8C"/>
    <w:rsid w:val="00D9749C"/>
    <w:rsid w:val="00DA01A0"/>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55FD"/>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2131"/>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5FEC"/>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ftref"/>
    <w:basedOn w:val="a0"/>
    <w:qFormat/>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Footnote Text Char Char Char Char Char,Footnote Text Char Char Char Char,Footnote reference,FA Fu,Footnote Text Char Char Char,Footnote Reference1"/>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
    <w:name w:val="_ Single Txt_G"/>
    <w:basedOn w:val="a"/>
    <w:link w:val="SingleTxtGChar"/>
    <w:rsid w:val="0037421F"/>
    <w:pPr>
      <w:suppressAutoHyphens/>
      <w:spacing w:after="120" w:line="240" w:lineRule="atLeast"/>
      <w:ind w:left="1134" w:right="1134"/>
    </w:pPr>
    <w:rPr>
      <w:kern w:val="0"/>
      <w:sz w:val="20"/>
      <w:lang w:val="en-GB" w:eastAsia="en-US"/>
    </w:rPr>
  </w:style>
  <w:style w:type="paragraph" w:customStyle="1" w:styleId="HChG">
    <w:name w:val="_ H _Ch_G"/>
    <w:basedOn w:val="a"/>
    <w:next w:val="a"/>
    <w:rsid w:val="0037421F"/>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H1G">
    <w:name w:val="_ H_1_G"/>
    <w:basedOn w:val="a"/>
    <w:next w:val="a"/>
    <w:rsid w:val="0037421F"/>
    <w:pPr>
      <w:keepNext/>
      <w:keepLines/>
      <w:tabs>
        <w:tab w:val="right" w:pos="851"/>
      </w:tabs>
      <w:suppressAutoHyphens/>
      <w:spacing w:before="360" w:after="240" w:line="270" w:lineRule="exact"/>
      <w:ind w:left="1134" w:right="1134" w:hanging="1134"/>
      <w:jc w:val="left"/>
    </w:pPr>
    <w:rPr>
      <w:b/>
      <w:kern w:val="0"/>
      <w:sz w:val="24"/>
      <w:lang w:val="en-GB" w:eastAsia="en-US"/>
    </w:rPr>
  </w:style>
  <w:style w:type="character" w:customStyle="1" w:styleId="SingleTxtGChar">
    <w:name w:val="_ Single Txt_G Char"/>
    <w:link w:val="SingleTxtG"/>
    <w:rsid w:val="0037421F"/>
    <w:rPr>
      <w:rFonts w:eastAsia="宋体"/>
      <w:lang w:eastAsia="en-US"/>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
    <w:link w:val="a5"/>
    <w:rsid w:val="0037421F"/>
    <w:rPr>
      <w:rFonts w:eastAsia="宋体"/>
      <w:noProof/>
      <w:kern w:val="14"/>
      <w:sz w:val="18"/>
      <w:lang w:val="en-US"/>
    </w:rPr>
  </w:style>
  <w:style w:type="paragraph" w:customStyle="1" w:styleId="SLG">
    <w:name w:val="__S_L_G"/>
    <w:basedOn w:val="a"/>
    <w:next w:val="a"/>
    <w:rsid w:val="0037421F"/>
    <w:pPr>
      <w:keepNext/>
      <w:keepLines/>
      <w:suppressAutoHyphens/>
      <w:spacing w:before="240" w:after="240" w:line="580" w:lineRule="exact"/>
      <w:ind w:left="1134" w:right="1134"/>
      <w:jc w:val="left"/>
    </w:pPr>
    <w:rPr>
      <w:b/>
      <w:kern w:val="0"/>
      <w:sz w:val="56"/>
      <w:lang w:val="en-GB" w:eastAsia="en-US"/>
    </w:rPr>
  </w:style>
  <w:style w:type="paragraph" w:customStyle="1" w:styleId="H23G">
    <w:name w:val="_ H_2/3_G"/>
    <w:basedOn w:val="a"/>
    <w:next w:val="a"/>
    <w:rsid w:val="0037421F"/>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a"/>
    <w:next w:val="a"/>
    <w:rsid w:val="0037421F"/>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SingleTxtGC">
    <w:name w:val="_ Single Txt_GC"/>
    <w:basedOn w:val="a"/>
    <w:link w:val="SingleTxtGCChar"/>
    <w:rsid w:val="00DA01A0"/>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DA01A0"/>
    <w:rPr>
      <w:rFonts w:eastAsia="宋体"/>
      <w:snapToGrid w:val="0"/>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ftref"/>
    <w:basedOn w:val="a0"/>
    <w:qFormat/>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Footnote Text Char Char Char Char Char,Footnote Text Char Char Char Char,Footnote reference,FA Fu,Footnote Text Char Char Char,Footnote Reference1"/>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
    <w:name w:val="_ Single Txt_G"/>
    <w:basedOn w:val="a"/>
    <w:link w:val="SingleTxtGChar"/>
    <w:rsid w:val="0037421F"/>
    <w:pPr>
      <w:suppressAutoHyphens/>
      <w:spacing w:after="120" w:line="240" w:lineRule="atLeast"/>
      <w:ind w:left="1134" w:right="1134"/>
    </w:pPr>
    <w:rPr>
      <w:kern w:val="0"/>
      <w:sz w:val="20"/>
      <w:lang w:val="en-GB" w:eastAsia="en-US"/>
    </w:rPr>
  </w:style>
  <w:style w:type="paragraph" w:customStyle="1" w:styleId="HChG">
    <w:name w:val="_ H _Ch_G"/>
    <w:basedOn w:val="a"/>
    <w:next w:val="a"/>
    <w:rsid w:val="0037421F"/>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H1G">
    <w:name w:val="_ H_1_G"/>
    <w:basedOn w:val="a"/>
    <w:next w:val="a"/>
    <w:rsid w:val="0037421F"/>
    <w:pPr>
      <w:keepNext/>
      <w:keepLines/>
      <w:tabs>
        <w:tab w:val="right" w:pos="851"/>
      </w:tabs>
      <w:suppressAutoHyphens/>
      <w:spacing w:before="360" w:after="240" w:line="270" w:lineRule="exact"/>
      <w:ind w:left="1134" w:right="1134" w:hanging="1134"/>
      <w:jc w:val="left"/>
    </w:pPr>
    <w:rPr>
      <w:b/>
      <w:kern w:val="0"/>
      <w:sz w:val="24"/>
      <w:lang w:val="en-GB" w:eastAsia="en-US"/>
    </w:rPr>
  </w:style>
  <w:style w:type="character" w:customStyle="1" w:styleId="SingleTxtGChar">
    <w:name w:val="_ Single Txt_G Char"/>
    <w:link w:val="SingleTxtG"/>
    <w:rsid w:val="0037421F"/>
    <w:rPr>
      <w:rFonts w:eastAsia="宋体"/>
      <w:lang w:eastAsia="en-US"/>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
    <w:link w:val="a5"/>
    <w:rsid w:val="0037421F"/>
    <w:rPr>
      <w:rFonts w:eastAsia="宋体"/>
      <w:noProof/>
      <w:kern w:val="14"/>
      <w:sz w:val="18"/>
      <w:lang w:val="en-US"/>
    </w:rPr>
  </w:style>
  <w:style w:type="paragraph" w:customStyle="1" w:styleId="SLG">
    <w:name w:val="__S_L_G"/>
    <w:basedOn w:val="a"/>
    <w:next w:val="a"/>
    <w:rsid w:val="0037421F"/>
    <w:pPr>
      <w:keepNext/>
      <w:keepLines/>
      <w:suppressAutoHyphens/>
      <w:spacing w:before="240" w:after="240" w:line="580" w:lineRule="exact"/>
      <w:ind w:left="1134" w:right="1134"/>
      <w:jc w:val="left"/>
    </w:pPr>
    <w:rPr>
      <w:b/>
      <w:kern w:val="0"/>
      <w:sz w:val="56"/>
      <w:lang w:val="en-GB" w:eastAsia="en-US"/>
    </w:rPr>
  </w:style>
  <w:style w:type="paragraph" w:customStyle="1" w:styleId="H23G">
    <w:name w:val="_ H_2/3_G"/>
    <w:basedOn w:val="a"/>
    <w:next w:val="a"/>
    <w:rsid w:val="0037421F"/>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a"/>
    <w:next w:val="a"/>
    <w:rsid w:val="0037421F"/>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SingleTxtGC">
    <w:name w:val="_ Single Txt_GC"/>
    <w:basedOn w:val="a"/>
    <w:link w:val="SingleTxtGCChar"/>
    <w:rsid w:val="00DA01A0"/>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DA01A0"/>
    <w:rPr>
      <w:rFonts w:eastAsia="宋体"/>
      <w:snapToGrid w:val="0"/>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965</Words>
  <Characters>5505</Characters>
  <Application>Microsoft Office Word</Application>
  <DocSecurity>0</DocSecurity>
  <Lines>45</Lines>
  <Paragraphs>12</Paragraphs>
  <ScaleCrop>false</ScaleCrop>
  <Company>DCM</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mlu</dc:creator>
  <cp:lastModifiedBy>mlu</cp:lastModifiedBy>
  <cp:revision>3</cp:revision>
  <cp:lastPrinted>2015-08-14T12:49:00Z</cp:lastPrinted>
  <dcterms:created xsi:type="dcterms:W3CDTF">2015-08-14T12:49:00Z</dcterms:created>
  <dcterms:modified xsi:type="dcterms:W3CDTF">2015-08-14T12:49:00Z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1507241</vt:lpwstr>
  </property>
  <property fmtid="{D5CDD505-2E9C-101B-9397-08002B2CF9AE}" pid="3" name="ODSRefJobNo">
    <vt:lpwstr>1509124C</vt:lpwstr>
  </property>
  <property fmtid="{D5CDD505-2E9C-101B-9397-08002B2CF9AE}" pid="4" name="Symbol1">
    <vt:lpwstr>CCPR/C/113/D/1949/2010</vt:lpwstr>
  </property>
  <property fmtid="{D5CDD505-2E9C-101B-9397-08002B2CF9AE}" pid="5" name="Symbol2">
    <vt:lpwstr/>
  </property>
  <property fmtid="{D5CDD505-2E9C-101B-9397-08002B2CF9AE}" pid="6" name="Translator">
    <vt:lpwstr/>
  </property>
  <property fmtid="{D5CDD505-2E9C-101B-9397-08002B2CF9AE}" pid="7" name="Operator">
    <vt:lpwstr>mlu</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7 May 2015</vt:lpwstr>
  </property>
  <property fmtid="{D5CDD505-2E9C-101B-9397-08002B2CF9AE}" pid="12" name="Original">
    <vt:lpwstr>English</vt:lpwstr>
  </property>
  <property fmtid="{D5CDD505-2E9C-101B-9397-08002B2CF9AE}" pid="13" name="Release Date">
    <vt:lpwstr>140815</vt:lpwstr>
  </property>
</Properties>
</file>