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220699" w:rsidRDefault="00220699" w:rsidP="00B614C4">
            <w:pPr>
              <w:spacing w:line="240" w:lineRule="atLeast"/>
              <w:jc w:val="right"/>
              <w:rPr>
                <w:sz w:val="20"/>
                <w:szCs w:val="21"/>
              </w:rPr>
            </w:pPr>
            <w:r w:rsidRPr="00220699">
              <w:rPr>
                <w:sz w:val="40"/>
                <w:szCs w:val="21"/>
              </w:rPr>
              <w:t>CCPR</w:t>
            </w:r>
            <w:r>
              <w:rPr>
                <w:sz w:val="20"/>
                <w:szCs w:val="21"/>
              </w:rPr>
              <w:t>/C/124/D/2413/2014</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220699" w:rsidRPr="00220699" w:rsidRDefault="00CE1D1C" w:rsidP="00220699">
            <w:pPr>
              <w:spacing w:before="240" w:line="240" w:lineRule="exact"/>
              <w:rPr>
                <w:sz w:val="20"/>
              </w:rPr>
            </w:pPr>
            <w:r w:rsidRPr="00F124C6">
              <w:rPr>
                <w:sz w:val="20"/>
              </w:rPr>
              <w:t>Distr.:</w:t>
            </w:r>
            <w:r w:rsidR="00220699">
              <w:t xml:space="preserve"> </w:t>
            </w:r>
            <w:r w:rsidR="00220699" w:rsidRPr="00220699">
              <w:rPr>
                <w:sz w:val="20"/>
              </w:rPr>
              <w:t>General</w:t>
            </w:r>
          </w:p>
          <w:p w:rsidR="00CE1D1C" w:rsidRPr="00220699" w:rsidRDefault="00220699" w:rsidP="00220699">
            <w:pPr>
              <w:spacing w:line="240" w:lineRule="atLeast"/>
              <w:rPr>
                <w:sz w:val="20"/>
              </w:rPr>
            </w:pPr>
            <w:r w:rsidRPr="00220699">
              <w:rPr>
                <w:sz w:val="20"/>
              </w:rPr>
              <w:t>29 November 2018</w:t>
            </w:r>
          </w:p>
          <w:p w:rsidR="00CE1D1C" w:rsidRPr="00220699" w:rsidRDefault="00220699" w:rsidP="00B614C4">
            <w:pPr>
              <w:spacing w:line="240" w:lineRule="atLeast"/>
              <w:rPr>
                <w:sz w:val="20"/>
              </w:rPr>
            </w:pPr>
            <w:r w:rsidRPr="00220699">
              <w:rPr>
                <w:sz w:val="20"/>
              </w:rPr>
              <w:t>Chinese</w:t>
            </w:r>
          </w:p>
          <w:p w:rsidR="00CE1D1C" w:rsidRPr="00F124C6" w:rsidRDefault="00CE1D1C" w:rsidP="00B614C4">
            <w:pPr>
              <w:spacing w:line="240" w:lineRule="atLeast"/>
            </w:pPr>
            <w:r w:rsidRPr="00220699">
              <w:rPr>
                <w:sz w:val="20"/>
              </w:rPr>
              <w:t>Origin</w:t>
            </w:r>
            <w:r w:rsidRPr="00F124C6">
              <w:rPr>
                <w:sz w:val="20"/>
              </w:rPr>
              <w:t>al: English</w:t>
            </w:r>
          </w:p>
        </w:tc>
      </w:tr>
    </w:tbl>
    <w:p w:rsidR="00730DE6" w:rsidRDefault="00730DE6" w:rsidP="00730DE6">
      <w:pPr>
        <w:spacing w:before="120" w:line="360" w:lineRule="exact"/>
        <w:rPr>
          <w:rFonts w:eastAsia="MS Mincho"/>
          <w:b/>
          <w:sz w:val="24"/>
          <w:szCs w:val="24"/>
        </w:rPr>
      </w:pPr>
      <w:r>
        <w:rPr>
          <w:rFonts w:eastAsia="黑体"/>
          <w:sz w:val="24"/>
          <w:szCs w:val="24"/>
          <w:lang w:val="zh-CN"/>
        </w:rPr>
        <w:t>人权事务委员会</w:t>
      </w:r>
    </w:p>
    <w:p w:rsidR="00220699" w:rsidRPr="00730DE6" w:rsidRDefault="00730DE6" w:rsidP="00730DE6">
      <w:pPr>
        <w:pStyle w:val="HChGC"/>
        <w:rPr>
          <w:b/>
        </w:rPr>
      </w:pPr>
      <w:r>
        <w:rPr>
          <w:rFonts w:eastAsia="MS Mincho"/>
        </w:rPr>
        <w:tab/>
      </w:r>
      <w:r>
        <w:rPr>
          <w:rFonts w:eastAsia="MS Mincho"/>
        </w:rPr>
        <w:tab/>
      </w:r>
      <w:r w:rsidRPr="009A35B0">
        <w:rPr>
          <w:rFonts w:hint="eastAsia"/>
          <w:lang w:val="zh-CN"/>
        </w:rPr>
        <w:t>委员会根据《任择议定书》第五条</w:t>
      </w:r>
      <w:bookmarkStart w:id="0" w:name="_GoBack"/>
      <w:bookmarkEnd w:id="0"/>
      <w:r w:rsidRPr="009A35B0">
        <w:rPr>
          <w:rFonts w:hint="eastAsia"/>
          <w:lang w:val="zh-CN"/>
        </w:rPr>
        <w:t>第</w:t>
      </w:r>
      <w:r w:rsidRPr="009A35B0">
        <w:rPr>
          <w:lang w:val="zh-CN"/>
        </w:rPr>
        <w:t>4</w:t>
      </w:r>
      <w:r w:rsidRPr="009A35B0">
        <w:rPr>
          <w:rFonts w:hint="eastAsia"/>
          <w:lang w:val="zh-CN"/>
        </w:rPr>
        <w:t>款通过的关于</w:t>
      </w:r>
      <w:r>
        <w:rPr>
          <w:lang w:val="zh-CN"/>
        </w:rPr>
        <w:br/>
      </w:r>
      <w:r w:rsidRPr="009A35B0">
        <w:rPr>
          <w:rFonts w:hint="eastAsia"/>
          <w:lang w:val="zh-CN"/>
        </w:rPr>
        <w:t>第</w:t>
      </w:r>
      <w:r w:rsidRPr="009A35B0">
        <w:rPr>
          <w:lang w:val="zh-CN"/>
        </w:rPr>
        <w:t>2</w:t>
      </w:r>
      <w:r w:rsidRPr="009A35B0">
        <w:t>413</w:t>
      </w:r>
      <w:r w:rsidRPr="009A35B0">
        <w:rPr>
          <w:lang w:val="zh-CN"/>
        </w:rPr>
        <w:t>/2014</w:t>
      </w:r>
      <w:r w:rsidRPr="009A35B0">
        <w:rPr>
          <w:rFonts w:hint="eastAsia"/>
          <w:lang w:val="zh-CN"/>
        </w:rPr>
        <w:t>号来文的意见</w:t>
      </w:r>
      <w:r w:rsidRPr="00730DE6">
        <w:rPr>
          <w:rStyle w:val="a8"/>
          <w:rFonts w:eastAsiaTheme="minorEastAsia"/>
          <w:bCs/>
          <w:sz w:val="28"/>
          <w:vertAlign w:val="baseline"/>
        </w:rPr>
        <w:footnoteReference w:customMarkFollows="1" w:id="2"/>
        <w:t>*</w:t>
      </w:r>
      <w:r>
        <w:rPr>
          <w:rStyle w:val="a8"/>
          <w:rFonts w:eastAsiaTheme="minorEastAsia"/>
          <w:bCs/>
          <w:sz w:val="28"/>
          <w:vertAlign w:val="baseline"/>
        </w:rPr>
        <w:t xml:space="preserve"> </w:t>
      </w:r>
      <w:r w:rsidRPr="00730DE6">
        <w:rPr>
          <w:rStyle w:val="a8"/>
          <w:rFonts w:eastAsiaTheme="minorEastAsia"/>
          <w:bCs/>
          <w:sz w:val="28"/>
          <w:vertAlign w:val="baseline"/>
        </w:rPr>
        <w:footnoteReference w:customMarkFollows="1" w:id="3"/>
        <w:t>**</w:t>
      </w:r>
    </w:p>
    <w:tbl>
      <w:tblPr>
        <w:tblW w:w="6945" w:type="dxa"/>
        <w:tblInd w:w="1560" w:type="dxa"/>
        <w:tblLayout w:type="fixed"/>
        <w:tblCellMar>
          <w:left w:w="0" w:type="dxa"/>
          <w:right w:w="0" w:type="dxa"/>
        </w:tblCellMar>
        <w:tblLook w:val="01E0" w:firstRow="1" w:lastRow="1" w:firstColumn="1" w:lastColumn="1" w:noHBand="0" w:noVBand="0"/>
      </w:tblPr>
      <w:tblGrid>
        <w:gridCol w:w="2122"/>
        <w:gridCol w:w="4823"/>
      </w:tblGrid>
      <w:tr w:rsidR="00220699" w:rsidRPr="005449F5" w:rsidTr="00730DE6">
        <w:tc>
          <w:tcPr>
            <w:tcW w:w="2122" w:type="dxa"/>
            <w:shd w:val="clear" w:color="auto" w:fill="auto"/>
          </w:tcPr>
          <w:p w:rsidR="00220699" w:rsidRPr="00620BC5" w:rsidRDefault="00220699" w:rsidP="00ED5F52">
            <w:pPr>
              <w:tabs>
                <w:tab w:val="clear" w:pos="431"/>
              </w:tabs>
              <w:spacing w:after="120"/>
              <w:rPr>
                <w:rFonts w:eastAsia="MS Mincho"/>
                <w:i/>
              </w:rPr>
            </w:pPr>
            <w:r w:rsidRPr="00620BC5">
              <w:rPr>
                <w:rFonts w:eastAsia="楷体" w:hint="eastAsia"/>
                <w:lang w:val="zh-CN"/>
              </w:rPr>
              <w:t>来文</w:t>
            </w:r>
            <w:r w:rsidRPr="00620BC5">
              <w:rPr>
                <w:rFonts w:eastAsia="楷体"/>
                <w:lang w:val="zh-CN"/>
              </w:rPr>
              <w:t>提交人</w:t>
            </w:r>
            <w:r w:rsidRPr="00620BC5">
              <w:rPr>
                <w:rFonts w:eastAsia="楷体"/>
              </w:rPr>
              <w:t>：</w:t>
            </w:r>
          </w:p>
        </w:tc>
        <w:tc>
          <w:tcPr>
            <w:tcW w:w="4823" w:type="dxa"/>
            <w:shd w:val="clear" w:color="auto" w:fill="auto"/>
          </w:tcPr>
          <w:p w:rsidR="00220699" w:rsidRPr="00620BC5" w:rsidRDefault="00220699" w:rsidP="00ED5F52">
            <w:pPr>
              <w:tabs>
                <w:tab w:val="clear" w:pos="431"/>
              </w:tabs>
              <w:spacing w:after="120"/>
              <w:rPr>
                <w:rFonts w:asciiTheme="majorBidi" w:hAnsiTheme="majorBidi" w:cstheme="majorBidi"/>
              </w:rPr>
            </w:pPr>
            <w:r w:rsidRPr="00620BC5">
              <w:rPr>
                <w:rFonts w:asciiTheme="majorBidi" w:eastAsiaTheme="minorEastAsia" w:hAnsiTheme="majorBidi" w:cstheme="majorBidi"/>
                <w:szCs w:val="22"/>
              </w:rPr>
              <w:t>Prashanta Kumar Pandey</w:t>
            </w:r>
            <w:r w:rsidR="00545970">
              <w:rPr>
                <w:rFonts w:asciiTheme="majorBidi" w:eastAsiaTheme="minorEastAsia" w:hAnsiTheme="majorBidi" w:cstheme="majorBidi"/>
                <w:szCs w:val="22"/>
              </w:rPr>
              <w:t xml:space="preserve"> </w:t>
            </w:r>
            <w:r w:rsidRPr="00620BC5">
              <w:rPr>
                <w:rFonts w:asciiTheme="majorBidi" w:eastAsiaTheme="minorEastAsia" w:hAnsiTheme="majorBidi" w:cstheme="majorBidi"/>
              </w:rPr>
              <w:t>(</w:t>
            </w:r>
            <w:r w:rsidRPr="00620BC5">
              <w:rPr>
                <w:rFonts w:asciiTheme="majorBidi" w:eastAsiaTheme="minorEastAsia" w:hAnsiTheme="majorBidi" w:cstheme="majorBidi" w:hint="eastAsia"/>
                <w:lang w:val="zh-CN"/>
              </w:rPr>
              <w:t>由</w:t>
            </w:r>
            <w:r w:rsidRPr="00620BC5">
              <w:rPr>
                <w:rFonts w:asciiTheme="majorBidi" w:eastAsiaTheme="minorEastAsia" w:hAnsiTheme="majorBidi" w:cstheme="majorBidi"/>
                <w:szCs w:val="22"/>
              </w:rPr>
              <w:t>TRIAL</w:t>
            </w:r>
            <w:r w:rsidRPr="00620BC5">
              <w:rPr>
                <w:rFonts w:asciiTheme="majorBidi" w:eastAsiaTheme="minorEastAsia" w:hAnsiTheme="majorBidi" w:cstheme="majorBidi" w:hint="eastAsia"/>
                <w:szCs w:val="22"/>
              </w:rPr>
              <w:t>：</w:t>
            </w:r>
            <w:r w:rsidRPr="00620BC5">
              <w:rPr>
                <w:rFonts w:asciiTheme="majorBidi" w:eastAsiaTheme="minorEastAsia" w:hAnsiTheme="majorBidi" w:cstheme="majorBidi"/>
                <w:szCs w:val="22"/>
              </w:rPr>
              <w:t>Track Impunity Always</w:t>
            </w:r>
            <w:r w:rsidRPr="00620BC5">
              <w:rPr>
                <w:rFonts w:asciiTheme="majorBidi" w:eastAsiaTheme="minorEastAsia" w:hAnsiTheme="majorBidi" w:cstheme="majorBidi" w:hint="eastAsia"/>
                <w:szCs w:val="22"/>
              </w:rPr>
              <w:t>的</w:t>
            </w:r>
            <w:r w:rsidRPr="00620BC5">
              <w:rPr>
                <w:rFonts w:asciiTheme="majorBidi" w:eastAsiaTheme="minorEastAsia" w:hAnsiTheme="majorBidi" w:cstheme="majorBidi" w:hint="eastAsia"/>
                <w:lang w:val="zh-CN"/>
              </w:rPr>
              <w:t>律师</w:t>
            </w:r>
            <w:r w:rsidRPr="00620BC5">
              <w:rPr>
                <w:rFonts w:asciiTheme="majorBidi" w:eastAsiaTheme="minorEastAsia" w:hAnsiTheme="majorBidi" w:cstheme="majorBidi"/>
                <w:szCs w:val="22"/>
              </w:rPr>
              <w:t>Philip Grant</w:t>
            </w:r>
            <w:r w:rsidRPr="00620BC5">
              <w:rPr>
                <w:rFonts w:asciiTheme="majorBidi" w:eastAsiaTheme="minorEastAsia" w:hAnsiTheme="majorBidi" w:cstheme="majorBidi" w:hint="eastAsia"/>
                <w:lang w:val="zh-CN"/>
              </w:rPr>
              <w:t>代理</w:t>
            </w:r>
            <w:r w:rsidRPr="00620BC5">
              <w:rPr>
                <w:rFonts w:asciiTheme="majorBidi" w:eastAsiaTheme="minorEastAsia" w:hAnsiTheme="majorBidi" w:cstheme="majorBidi"/>
              </w:rPr>
              <w:t>)</w:t>
            </w:r>
          </w:p>
        </w:tc>
      </w:tr>
      <w:tr w:rsidR="00220699" w:rsidTr="00730DE6">
        <w:tc>
          <w:tcPr>
            <w:tcW w:w="2122" w:type="dxa"/>
            <w:shd w:val="clear" w:color="auto" w:fill="auto"/>
          </w:tcPr>
          <w:p w:rsidR="00220699" w:rsidRPr="00ED5F52" w:rsidRDefault="00220699" w:rsidP="00ED5F52">
            <w:pPr>
              <w:tabs>
                <w:tab w:val="clear" w:pos="431"/>
              </w:tabs>
              <w:spacing w:after="120"/>
              <w:rPr>
                <w:rFonts w:eastAsia="楷体"/>
                <w:lang w:val="zh-CN"/>
              </w:rPr>
            </w:pPr>
            <w:r w:rsidRPr="00ED5F52">
              <w:rPr>
                <w:rFonts w:eastAsia="楷体"/>
                <w:lang w:val="zh-CN"/>
              </w:rPr>
              <w:t>据称受害人：</w:t>
            </w:r>
          </w:p>
        </w:tc>
        <w:tc>
          <w:tcPr>
            <w:tcW w:w="4823" w:type="dxa"/>
            <w:shd w:val="clear" w:color="auto" w:fill="auto"/>
          </w:tcPr>
          <w:p w:rsidR="00220699" w:rsidRPr="00ED5F52" w:rsidRDefault="00220699" w:rsidP="00ED5F52">
            <w:pPr>
              <w:tabs>
                <w:tab w:val="clear" w:pos="431"/>
              </w:tabs>
              <w:spacing w:after="120"/>
              <w:rPr>
                <w:rFonts w:asciiTheme="majorBidi" w:eastAsiaTheme="minorEastAsia" w:hAnsiTheme="majorBidi" w:cstheme="majorBidi"/>
                <w:szCs w:val="22"/>
              </w:rPr>
            </w:pPr>
            <w:r w:rsidRPr="00ED5F52">
              <w:rPr>
                <w:rFonts w:asciiTheme="majorBidi" w:eastAsiaTheme="minorEastAsia" w:hAnsiTheme="majorBidi" w:cstheme="majorBidi" w:hint="eastAsia"/>
                <w:szCs w:val="22"/>
              </w:rPr>
              <w:t>提交人</w:t>
            </w:r>
          </w:p>
        </w:tc>
      </w:tr>
      <w:tr w:rsidR="00220699" w:rsidTr="00730DE6">
        <w:tc>
          <w:tcPr>
            <w:tcW w:w="2122" w:type="dxa"/>
            <w:shd w:val="clear" w:color="auto" w:fill="auto"/>
          </w:tcPr>
          <w:p w:rsidR="00220699" w:rsidRPr="00620BC5" w:rsidRDefault="00220699" w:rsidP="00ED5F52">
            <w:pPr>
              <w:tabs>
                <w:tab w:val="clear" w:pos="431"/>
              </w:tabs>
              <w:spacing w:after="120"/>
              <w:rPr>
                <w:rFonts w:eastAsia="MS Mincho"/>
                <w:i/>
              </w:rPr>
            </w:pPr>
            <w:r w:rsidRPr="00620BC5">
              <w:rPr>
                <w:rFonts w:eastAsia="楷体"/>
                <w:lang w:val="zh-CN"/>
              </w:rPr>
              <w:t>所涉缔约国</w:t>
            </w:r>
            <w:r w:rsidRPr="00620BC5">
              <w:rPr>
                <w:rFonts w:eastAsia="楷体"/>
              </w:rPr>
              <w:t>：</w:t>
            </w:r>
          </w:p>
        </w:tc>
        <w:tc>
          <w:tcPr>
            <w:tcW w:w="4823" w:type="dxa"/>
            <w:shd w:val="clear" w:color="auto" w:fill="auto"/>
          </w:tcPr>
          <w:p w:rsidR="00220699" w:rsidRPr="00ED5F52" w:rsidRDefault="00220699" w:rsidP="00ED5F52">
            <w:pPr>
              <w:tabs>
                <w:tab w:val="clear" w:pos="431"/>
              </w:tabs>
              <w:spacing w:after="120"/>
              <w:rPr>
                <w:rFonts w:asciiTheme="majorBidi" w:eastAsiaTheme="minorEastAsia" w:hAnsiTheme="majorBidi" w:cstheme="majorBidi"/>
                <w:szCs w:val="22"/>
              </w:rPr>
            </w:pPr>
            <w:r w:rsidRPr="00ED5F52">
              <w:rPr>
                <w:rFonts w:asciiTheme="majorBidi" w:eastAsiaTheme="minorEastAsia" w:hAnsiTheme="majorBidi" w:cstheme="majorBidi" w:hint="eastAsia"/>
                <w:szCs w:val="22"/>
              </w:rPr>
              <w:t>尼泊尔</w:t>
            </w:r>
          </w:p>
        </w:tc>
      </w:tr>
      <w:tr w:rsidR="00220699" w:rsidTr="00730DE6">
        <w:tc>
          <w:tcPr>
            <w:tcW w:w="2122" w:type="dxa"/>
            <w:shd w:val="clear" w:color="auto" w:fill="auto"/>
          </w:tcPr>
          <w:p w:rsidR="00220699" w:rsidRPr="00620BC5" w:rsidRDefault="00220699" w:rsidP="00ED5F52">
            <w:pPr>
              <w:tabs>
                <w:tab w:val="clear" w:pos="431"/>
              </w:tabs>
              <w:spacing w:after="120"/>
              <w:rPr>
                <w:rFonts w:eastAsia="MS Mincho"/>
                <w:i/>
                <w:lang w:val="zh-CN"/>
              </w:rPr>
            </w:pPr>
            <w:r w:rsidRPr="00620BC5">
              <w:rPr>
                <w:rFonts w:eastAsia="楷体"/>
                <w:lang w:val="zh-CN"/>
              </w:rPr>
              <w:t>来文日期</w:t>
            </w:r>
            <w:r w:rsidRPr="00620BC5">
              <w:rPr>
                <w:rFonts w:eastAsia="楷体"/>
              </w:rPr>
              <w:t>：</w:t>
            </w:r>
          </w:p>
        </w:tc>
        <w:tc>
          <w:tcPr>
            <w:tcW w:w="4823" w:type="dxa"/>
            <w:shd w:val="clear" w:color="auto" w:fill="auto"/>
          </w:tcPr>
          <w:p w:rsidR="00220699" w:rsidRPr="00ED5F52" w:rsidRDefault="00220699" w:rsidP="00ED5F52">
            <w:pPr>
              <w:tabs>
                <w:tab w:val="clear" w:pos="431"/>
              </w:tabs>
              <w:spacing w:after="120"/>
              <w:rPr>
                <w:rFonts w:asciiTheme="majorBidi" w:eastAsiaTheme="minorEastAsia" w:hAnsiTheme="majorBidi" w:cstheme="majorBidi"/>
                <w:szCs w:val="22"/>
              </w:rPr>
            </w:pPr>
            <w:r w:rsidRPr="00ED5F52">
              <w:rPr>
                <w:rFonts w:asciiTheme="majorBidi" w:eastAsiaTheme="minorEastAsia" w:hAnsiTheme="majorBidi" w:cstheme="majorBidi"/>
                <w:szCs w:val="22"/>
              </w:rPr>
              <w:t>2014</w:t>
            </w:r>
            <w:r w:rsidRPr="00ED5F52">
              <w:rPr>
                <w:rFonts w:asciiTheme="majorBidi" w:eastAsiaTheme="minorEastAsia" w:hAnsiTheme="majorBidi" w:cstheme="majorBidi" w:hint="eastAsia"/>
                <w:szCs w:val="22"/>
              </w:rPr>
              <w:t>年</w:t>
            </w:r>
            <w:r w:rsidRPr="00ED5F52">
              <w:rPr>
                <w:rFonts w:asciiTheme="majorBidi" w:eastAsiaTheme="minorEastAsia" w:hAnsiTheme="majorBidi" w:cstheme="majorBidi" w:hint="eastAsia"/>
                <w:szCs w:val="22"/>
              </w:rPr>
              <w:t>2</w:t>
            </w:r>
            <w:r w:rsidRPr="00ED5F52">
              <w:rPr>
                <w:rFonts w:asciiTheme="majorBidi" w:eastAsiaTheme="minorEastAsia" w:hAnsiTheme="majorBidi" w:cstheme="majorBidi" w:hint="eastAsia"/>
                <w:szCs w:val="22"/>
              </w:rPr>
              <w:t>月</w:t>
            </w:r>
            <w:r w:rsidRPr="00ED5F52">
              <w:rPr>
                <w:rFonts w:asciiTheme="majorBidi" w:eastAsiaTheme="minorEastAsia" w:hAnsiTheme="majorBidi" w:cstheme="majorBidi" w:hint="eastAsia"/>
                <w:szCs w:val="22"/>
              </w:rPr>
              <w:t>20</w:t>
            </w:r>
            <w:r w:rsidRPr="00ED5F52">
              <w:rPr>
                <w:rFonts w:asciiTheme="majorBidi" w:eastAsiaTheme="minorEastAsia" w:hAnsiTheme="majorBidi" w:cstheme="majorBidi" w:hint="eastAsia"/>
                <w:szCs w:val="22"/>
              </w:rPr>
              <w:t>日</w:t>
            </w:r>
            <w:r w:rsidRPr="00ED5F52">
              <w:rPr>
                <w:rFonts w:asciiTheme="majorBidi" w:eastAsiaTheme="minorEastAsia" w:hAnsiTheme="majorBidi" w:cstheme="majorBidi" w:hint="eastAsia"/>
                <w:szCs w:val="22"/>
              </w:rPr>
              <w:t>(</w:t>
            </w:r>
            <w:r w:rsidRPr="00ED5F52">
              <w:rPr>
                <w:rFonts w:asciiTheme="majorBidi" w:eastAsiaTheme="minorEastAsia" w:hAnsiTheme="majorBidi" w:cstheme="majorBidi" w:hint="eastAsia"/>
                <w:szCs w:val="22"/>
              </w:rPr>
              <w:t>首次提交</w:t>
            </w:r>
            <w:r w:rsidRPr="00ED5F52">
              <w:rPr>
                <w:rFonts w:asciiTheme="majorBidi" w:eastAsiaTheme="minorEastAsia" w:hAnsiTheme="majorBidi" w:cstheme="majorBidi" w:hint="eastAsia"/>
                <w:szCs w:val="22"/>
              </w:rPr>
              <w:t>)</w:t>
            </w:r>
          </w:p>
        </w:tc>
      </w:tr>
      <w:tr w:rsidR="00220699" w:rsidTr="00730DE6">
        <w:tc>
          <w:tcPr>
            <w:tcW w:w="2122" w:type="dxa"/>
            <w:shd w:val="clear" w:color="auto" w:fill="auto"/>
          </w:tcPr>
          <w:p w:rsidR="00220699" w:rsidRPr="00620BC5" w:rsidRDefault="00220699" w:rsidP="00ED5F52">
            <w:pPr>
              <w:tabs>
                <w:tab w:val="clear" w:pos="431"/>
              </w:tabs>
              <w:spacing w:after="120"/>
              <w:rPr>
                <w:rFonts w:eastAsia="MS Mincho"/>
                <w:i/>
                <w:lang w:val="zh-CN"/>
              </w:rPr>
            </w:pPr>
            <w:r w:rsidRPr="00620BC5">
              <w:rPr>
                <w:rFonts w:eastAsia="楷体"/>
                <w:lang w:val="zh-CN"/>
              </w:rPr>
              <w:t>参考文件：</w:t>
            </w:r>
          </w:p>
        </w:tc>
        <w:tc>
          <w:tcPr>
            <w:tcW w:w="4823" w:type="dxa"/>
            <w:shd w:val="clear" w:color="auto" w:fill="auto"/>
          </w:tcPr>
          <w:p w:rsidR="00220699" w:rsidRPr="00ED5F52" w:rsidRDefault="00220699" w:rsidP="00ED5F52">
            <w:pPr>
              <w:tabs>
                <w:tab w:val="clear" w:pos="431"/>
              </w:tabs>
              <w:spacing w:after="120"/>
              <w:rPr>
                <w:rFonts w:asciiTheme="majorBidi" w:eastAsiaTheme="minorEastAsia" w:hAnsiTheme="majorBidi" w:cstheme="majorBidi"/>
                <w:szCs w:val="22"/>
              </w:rPr>
            </w:pPr>
            <w:r w:rsidRPr="00ED5F52">
              <w:rPr>
                <w:rFonts w:asciiTheme="majorBidi" w:eastAsiaTheme="minorEastAsia" w:hAnsiTheme="majorBidi" w:cstheme="majorBidi" w:hint="eastAsia"/>
                <w:szCs w:val="22"/>
              </w:rPr>
              <w:t>根据委员会议事规则第</w:t>
            </w:r>
            <w:r w:rsidRPr="00ED5F52">
              <w:rPr>
                <w:rFonts w:asciiTheme="majorBidi" w:eastAsiaTheme="minorEastAsia" w:hAnsiTheme="majorBidi" w:cstheme="majorBidi"/>
                <w:szCs w:val="22"/>
              </w:rPr>
              <w:t>97</w:t>
            </w:r>
            <w:r w:rsidRPr="00ED5F52">
              <w:rPr>
                <w:rFonts w:asciiTheme="majorBidi" w:eastAsiaTheme="minorEastAsia" w:hAnsiTheme="majorBidi" w:cstheme="majorBidi" w:hint="eastAsia"/>
                <w:szCs w:val="22"/>
              </w:rPr>
              <w:t>条作出的决定，于</w:t>
            </w:r>
            <w:r w:rsidRPr="00ED5F52">
              <w:rPr>
                <w:rFonts w:asciiTheme="majorBidi" w:eastAsiaTheme="minorEastAsia" w:hAnsiTheme="majorBidi" w:cstheme="majorBidi"/>
                <w:szCs w:val="22"/>
              </w:rPr>
              <w:t>2014</w:t>
            </w:r>
            <w:r w:rsidRPr="00ED5F52">
              <w:rPr>
                <w:rFonts w:asciiTheme="majorBidi" w:eastAsiaTheme="minorEastAsia" w:hAnsiTheme="majorBidi" w:cstheme="majorBidi" w:hint="eastAsia"/>
                <w:szCs w:val="22"/>
              </w:rPr>
              <w:t>年</w:t>
            </w:r>
            <w:r w:rsidRPr="00ED5F52">
              <w:rPr>
                <w:rFonts w:asciiTheme="majorBidi" w:eastAsiaTheme="minorEastAsia" w:hAnsiTheme="majorBidi" w:cstheme="majorBidi" w:hint="eastAsia"/>
                <w:szCs w:val="22"/>
              </w:rPr>
              <w:t>6</w:t>
            </w:r>
            <w:r w:rsidRPr="00ED5F52">
              <w:rPr>
                <w:rFonts w:asciiTheme="majorBidi" w:eastAsiaTheme="minorEastAsia" w:hAnsiTheme="majorBidi" w:cstheme="majorBidi" w:hint="eastAsia"/>
                <w:szCs w:val="22"/>
              </w:rPr>
              <w:t>月</w:t>
            </w:r>
            <w:r w:rsidRPr="00ED5F52">
              <w:rPr>
                <w:rFonts w:asciiTheme="majorBidi" w:eastAsiaTheme="minorEastAsia" w:hAnsiTheme="majorBidi" w:cstheme="majorBidi" w:hint="eastAsia"/>
                <w:szCs w:val="22"/>
              </w:rPr>
              <w:t>4</w:t>
            </w:r>
            <w:r w:rsidRPr="00ED5F52">
              <w:rPr>
                <w:rFonts w:asciiTheme="majorBidi" w:eastAsiaTheme="minorEastAsia" w:hAnsiTheme="majorBidi" w:cstheme="majorBidi" w:hint="eastAsia"/>
                <w:szCs w:val="22"/>
              </w:rPr>
              <w:t>日转交缔约国</w:t>
            </w:r>
            <w:r w:rsidRPr="00ED5F52">
              <w:rPr>
                <w:rFonts w:asciiTheme="majorBidi" w:eastAsiaTheme="minorEastAsia" w:hAnsiTheme="majorBidi" w:cstheme="majorBidi" w:hint="eastAsia"/>
                <w:szCs w:val="22"/>
              </w:rPr>
              <w:t>(</w:t>
            </w:r>
            <w:r w:rsidRPr="00ED5F52">
              <w:rPr>
                <w:rFonts w:asciiTheme="majorBidi" w:eastAsiaTheme="minorEastAsia" w:hAnsiTheme="majorBidi" w:cstheme="majorBidi" w:hint="eastAsia"/>
                <w:szCs w:val="22"/>
              </w:rPr>
              <w:t>未作为文件印发</w:t>
            </w:r>
            <w:r w:rsidRPr="00ED5F52">
              <w:rPr>
                <w:rFonts w:asciiTheme="majorBidi" w:eastAsiaTheme="minorEastAsia" w:hAnsiTheme="majorBidi" w:cstheme="majorBidi" w:hint="eastAsia"/>
                <w:szCs w:val="22"/>
              </w:rPr>
              <w:t>)</w:t>
            </w:r>
          </w:p>
        </w:tc>
      </w:tr>
      <w:tr w:rsidR="00220699" w:rsidTr="00730DE6">
        <w:tc>
          <w:tcPr>
            <w:tcW w:w="2122" w:type="dxa"/>
            <w:shd w:val="clear" w:color="auto" w:fill="auto"/>
          </w:tcPr>
          <w:p w:rsidR="00220699" w:rsidRPr="00620BC5" w:rsidRDefault="00220699" w:rsidP="00ED5F52">
            <w:pPr>
              <w:tabs>
                <w:tab w:val="clear" w:pos="431"/>
              </w:tabs>
              <w:spacing w:after="120"/>
              <w:rPr>
                <w:rFonts w:eastAsia="MS Mincho"/>
                <w:i/>
                <w:lang w:val="zh-CN"/>
              </w:rPr>
            </w:pPr>
            <w:r w:rsidRPr="00620BC5">
              <w:rPr>
                <w:rFonts w:eastAsia="楷体"/>
                <w:lang w:val="zh-CN"/>
              </w:rPr>
              <w:t>意见通过日期</w:t>
            </w:r>
          </w:p>
        </w:tc>
        <w:tc>
          <w:tcPr>
            <w:tcW w:w="4823" w:type="dxa"/>
            <w:shd w:val="clear" w:color="auto" w:fill="auto"/>
          </w:tcPr>
          <w:p w:rsidR="00220699" w:rsidRPr="00ED5F52" w:rsidRDefault="00220699" w:rsidP="00ED5F52">
            <w:pPr>
              <w:tabs>
                <w:tab w:val="clear" w:pos="431"/>
              </w:tabs>
              <w:spacing w:after="120"/>
              <w:rPr>
                <w:rFonts w:asciiTheme="majorBidi" w:eastAsiaTheme="minorEastAsia" w:hAnsiTheme="majorBidi" w:cstheme="majorBidi"/>
                <w:szCs w:val="22"/>
              </w:rPr>
            </w:pPr>
            <w:r w:rsidRPr="00ED5F52">
              <w:rPr>
                <w:rFonts w:asciiTheme="majorBidi" w:eastAsiaTheme="minorEastAsia" w:hAnsiTheme="majorBidi" w:cstheme="majorBidi" w:hint="eastAsia"/>
                <w:szCs w:val="22"/>
              </w:rPr>
              <w:t>2018</w:t>
            </w:r>
            <w:r w:rsidRPr="00ED5F52">
              <w:rPr>
                <w:rFonts w:asciiTheme="majorBidi" w:eastAsiaTheme="minorEastAsia" w:hAnsiTheme="majorBidi" w:cstheme="majorBidi" w:hint="eastAsia"/>
                <w:szCs w:val="22"/>
              </w:rPr>
              <w:t>年</w:t>
            </w:r>
            <w:r w:rsidRPr="00ED5F52">
              <w:rPr>
                <w:rFonts w:asciiTheme="majorBidi" w:eastAsiaTheme="minorEastAsia" w:hAnsiTheme="majorBidi" w:cstheme="majorBidi" w:hint="eastAsia"/>
                <w:szCs w:val="22"/>
              </w:rPr>
              <w:t>10</w:t>
            </w:r>
            <w:r w:rsidRPr="00ED5F52">
              <w:rPr>
                <w:rFonts w:asciiTheme="majorBidi" w:eastAsiaTheme="minorEastAsia" w:hAnsiTheme="majorBidi" w:cstheme="majorBidi" w:hint="eastAsia"/>
                <w:szCs w:val="22"/>
              </w:rPr>
              <w:t>月</w:t>
            </w:r>
            <w:r w:rsidRPr="00ED5F52">
              <w:rPr>
                <w:rFonts w:asciiTheme="majorBidi" w:eastAsiaTheme="minorEastAsia" w:hAnsiTheme="majorBidi" w:cstheme="majorBidi" w:hint="eastAsia"/>
                <w:szCs w:val="22"/>
              </w:rPr>
              <w:t>30</w:t>
            </w:r>
            <w:r w:rsidRPr="00ED5F52">
              <w:rPr>
                <w:rFonts w:asciiTheme="majorBidi" w:eastAsiaTheme="minorEastAsia" w:hAnsiTheme="majorBidi" w:cstheme="majorBidi" w:hint="eastAsia"/>
                <w:szCs w:val="22"/>
              </w:rPr>
              <w:t>日</w:t>
            </w:r>
          </w:p>
        </w:tc>
      </w:tr>
      <w:tr w:rsidR="00220699" w:rsidRPr="005449F5" w:rsidTr="00730DE6">
        <w:tc>
          <w:tcPr>
            <w:tcW w:w="2122" w:type="dxa"/>
            <w:shd w:val="clear" w:color="auto" w:fill="auto"/>
          </w:tcPr>
          <w:p w:rsidR="00220699" w:rsidRPr="00620BC5" w:rsidRDefault="00220699" w:rsidP="00ED5F52">
            <w:pPr>
              <w:tabs>
                <w:tab w:val="clear" w:pos="431"/>
              </w:tabs>
              <w:spacing w:after="120"/>
              <w:rPr>
                <w:rFonts w:eastAsia="MS Mincho"/>
                <w:i/>
                <w:lang w:val="zh-CN"/>
              </w:rPr>
            </w:pPr>
            <w:r w:rsidRPr="00620BC5">
              <w:rPr>
                <w:rFonts w:eastAsia="楷体"/>
                <w:lang w:val="zh-CN"/>
              </w:rPr>
              <w:t>事由：</w:t>
            </w:r>
          </w:p>
        </w:tc>
        <w:tc>
          <w:tcPr>
            <w:tcW w:w="4823" w:type="dxa"/>
            <w:shd w:val="clear" w:color="auto" w:fill="auto"/>
          </w:tcPr>
          <w:p w:rsidR="00220699" w:rsidRPr="00ED5F52" w:rsidRDefault="00220699" w:rsidP="00ED5F52">
            <w:pPr>
              <w:tabs>
                <w:tab w:val="clear" w:pos="431"/>
              </w:tabs>
              <w:spacing w:after="120"/>
              <w:rPr>
                <w:rFonts w:asciiTheme="majorBidi" w:eastAsiaTheme="minorEastAsia" w:hAnsiTheme="majorBidi" w:cstheme="majorBidi"/>
                <w:szCs w:val="22"/>
              </w:rPr>
            </w:pPr>
            <w:r w:rsidRPr="00ED5F52">
              <w:rPr>
                <w:rFonts w:asciiTheme="majorBidi" w:eastAsiaTheme="minorEastAsia" w:hAnsiTheme="majorBidi" w:cstheme="majorBidi" w:hint="eastAsia"/>
                <w:szCs w:val="22"/>
              </w:rPr>
              <w:t>任意逮捕和拘留，通过酷刑逼供，对酷刑指控没有进行有效调查</w:t>
            </w:r>
          </w:p>
        </w:tc>
      </w:tr>
      <w:tr w:rsidR="00220699" w:rsidRPr="005449F5" w:rsidTr="00730DE6">
        <w:tc>
          <w:tcPr>
            <w:tcW w:w="2122" w:type="dxa"/>
            <w:shd w:val="clear" w:color="auto" w:fill="auto"/>
          </w:tcPr>
          <w:p w:rsidR="00220699" w:rsidRPr="00620BC5" w:rsidRDefault="00220699" w:rsidP="00ED5F52">
            <w:pPr>
              <w:tabs>
                <w:tab w:val="clear" w:pos="431"/>
              </w:tabs>
              <w:spacing w:after="120"/>
              <w:rPr>
                <w:rFonts w:eastAsia="MS Mincho"/>
                <w:i/>
                <w:lang w:val="zh-CN"/>
              </w:rPr>
            </w:pPr>
            <w:r w:rsidRPr="00620BC5">
              <w:rPr>
                <w:rFonts w:eastAsia="楷体"/>
                <w:lang w:val="zh-CN"/>
              </w:rPr>
              <w:t>程序性问题：</w:t>
            </w:r>
          </w:p>
        </w:tc>
        <w:tc>
          <w:tcPr>
            <w:tcW w:w="4823" w:type="dxa"/>
            <w:shd w:val="clear" w:color="auto" w:fill="auto"/>
          </w:tcPr>
          <w:p w:rsidR="00220699" w:rsidRPr="00ED5F52" w:rsidRDefault="00220699" w:rsidP="00ED5F52">
            <w:pPr>
              <w:tabs>
                <w:tab w:val="clear" w:pos="431"/>
              </w:tabs>
              <w:spacing w:after="120"/>
              <w:rPr>
                <w:rFonts w:asciiTheme="majorBidi" w:eastAsiaTheme="minorEastAsia" w:hAnsiTheme="majorBidi" w:cstheme="majorBidi"/>
                <w:szCs w:val="22"/>
              </w:rPr>
            </w:pPr>
            <w:r w:rsidRPr="00ED5F52">
              <w:rPr>
                <w:rFonts w:asciiTheme="majorBidi" w:eastAsiaTheme="minorEastAsia" w:hAnsiTheme="majorBidi" w:cstheme="majorBidi" w:hint="eastAsia"/>
                <w:szCs w:val="22"/>
              </w:rPr>
              <w:t>用尽国内补救办法</w:t>
            </w:r>
          </w:p>
        </w:tc>
      </w:tr>
      <w:tr w:rsidR="00220699" w:rsidTr="00730DE6">
        <w:tc>
          <w:tcPr>
            <w:tcW w:w="2122" w:type="dxa"/>
            <w:shd w:val="clear" w:color="auto" w:fill="auto"/>
          </w:tcPr>
          <w:p w:rsidR="00220699" w:rsidRPr="00BB5A34" w:rsidRDefault="00220699" w:rsidP="00ED5F52">
            <w:pPr>
              <w:tabs>
                <w:tab w:val="clear" w:pos="431"/>
              </w:tabs>
              <w:spacing w:after="120"/>
              <w:rPr>
                <w:rFonts w:eastAsiaTheme="minorEastAsia"/>
                <w:iCs/>
                <w:lang w:val="zh-CN"/>
              </w:rPr>
            </w:pPr>
            <w:r w:rsidRPr="00620BC5">
              <w:rPr>
                <w:rFonts w:eastAsia="楷体"/>
                <w:lang w:val="zh-CN"/>
              </w:rPr>
              <w:t>实质性问题：</w:t>
            </w:r>
          </w:p>
        </w:tc>
        <w:tc>
          <w:tcPr>
            <w:tcW w:w="4823" w:type="dxa"/>
            <w:shd w:val="clear" w:color="auto" w:fill="auto"/>
          </w:tcPr>
          <w:p w:rsidR="00220699" w:rsidRPr="00ED5F52" w:rsidRDefault="00220699" w:rsidP="00ED5F52">
            <w:pPr>
              <w:tabs>
                <w:tab w:val="clear" w:pos="431"/>
              </w:tabs>
              <w:spacing w:after="120"/>
              <w:rPr>
                <w:rFonts w:asciiTheme="majorBidi" w:eastAsiaTheme="minorEastAsia" w:hAnsiTheme="majorBidi" w:cstheme="majorBidi"/>
                <w:szCs w:val="22"/>
              </w:rPr>
            </w:pPr>
            <w:r w:rsidRPr="00ED5F52">
              <w:rPr>
                <w:rFonts w:asciiTheme="majorBidi" w:eastAsiaTheme="minorEastAsia" w:hAnsiTheme="majorBidi" w:cstheme="majorBidi" w:hint="eastAsia"/>
                <w:szCs w:val="22"/>
              </w:rPr>
              <w:t>禁止酷刑和残忍和不人道的待遇，人身自由和安全权，尊重人的本质尊严，公平审判权，获得有效补救办法的权利</w:t>
            </w:r>
          </w:p>
        </w:tc>
      </w:tr>
      <w:tr w:rsidR="00220699" w:rsidTr="00730DE6">
        <w:tc>
          <w:tcPr>
            <w:tcW w:w="2122" w:type="dxa"/>
            <w:shd w:val="clear" w:color="auto" w:fill="auto"/>
          </w:tcPr>
          <w:p w:rsidR="00220699" w:rsidRPr="00620BC5" w:rsidRDefault="00220699" w:rsidP="00ED5F52">
            <w:pPr>
              <w:tabs>
                <w:tab w:val="clear" w:pos="431"/>
              </w:tabs>
              <w:spacing w:after="120"/>
              <w:rPr>
                <w:rFonts w:eastAsia="MS Mincho"/>
                <w:i/>
                <w:lang w:val="zh-CN"/>
              </w:rPr>
            </w:pPr>
            <w:r w:rsidRPr="00620BC5">
              <w:rPr>
                <w:rFonts w:eastAsia="楷体"/>
                <w:lang w:val="zh-CN"/>
              </w:rPr>
              <w:t>《公约》条款：</w:t>
            </w:r>
          </w:p>
        </w:tc>
        <w:tc>
          <w:tcPr>
            <w:tcW w:w="4823" w:type="dxa"/>
            <w:shd w:val="clear" w:color="auto" w:fill="auto"/>
          </w:tcPr>
          <w:p w:rsidR="00220699" w:rsidRPr="00ED5F52" w:rsidRDefault="00220699" w:rsidP="00ED5F52">
            <w:pPr>
              <w:tabs>
                <w:tab w:val="clear" w:pos="431"/>
              </w:tabs>
              <w:spacing w:after="120"/>
              <w:rPr>
                <w:rFonts w:asciiTheme="majorBidi" w:eastAsiaTheme="minorEastAsia" w:hAnsiTheme="majorBidi" w:cstheme="majorBidi"/>
                <w:szCs w:val="22"/>
              </w:rPr>
            </w:pPr>
            <w:r w:rsidRPr="00ED5F52">
              <w:rPr>
                <w:rFonts w:asciiTheme="majorBidi" w:eastAsiaTheme="minorEastAsia" w:hAnsiTheme="majorBidi" w:cstheme="majorBidi" w:hint="eastAsia"/>
                <w:szCs w:val="22"/>
              </w:rPr>
              <w:t>第二条第</w:t>
            </w:r>
            <w:r w:rsidRPr="00ED5F52">
              <w:rPr>
                <w:rFonts w:asciiTheme="majorBidi" w:eastAsiaTheme="minorEastAsia" w:hAnsiTheme="majorBidi" w:cstheme="majorBidi" w:hint="eastAsia"/>
                <w:szCs w:val="22"/>
              </w:rPr>
              <w:t>3</w:t>
            </w:r>
            <w:r w:rsidRPr="00ED5F52">
              <w:rPr>
                <w:rFonts w:asciiTheme="majorBidi" w:eastAsiaTheme="minorEastAsia" w:hAnsiTheme="majorBidi" w:cstheme="majorBidi" w:hint="eastAsia"/>
                <w:szCs w:val="22"/>
              </w:rPr>
              <w:t>款、第七条、第九条第</w:t>
            </w:r>
            <w:r w:rsidRPr="00ED5F52">
              <w:rPr>
                <w:rFonts w:asciiTheme="majorBidi" w:eastAsiaTheme="minorEastAsia" w:hAnsiTheme="majorBidi" w:cstheme="majorBidi" w:hint="eastAsia"/>
                <w:szCs w:val="22"/>
              </w:rPr>
              <w:t>1</w:t>
            </w:r>
            <w:r w:rsidRPr="00ED5F52">
              <w:rPr>
                <w:rFonts w:asciiTheme="majorBidi" w:eastAsiaTheme="minorEastAsia" w:hAnsiTheme="majorBidi" w:cstheme="majorBidi" w:hint="eastAsia"/>
                <w:szCs w:val="22"/>
              </w:rPr>
              <w:t>至</w:t>
            </w:r>
            <w:r w:rsidRPr="00ED5F52">
              <w:rPr>
                <w:rFonts w:asciiTheme="majorBidi" w:eastAsiaTheme="minorEastAsia" w:hAnsiTheme="majorBidi" w:cstheme="majorBidi" w:hint="eastAsia"/>
                <w:szCs w:val="22"/>
              </w:rPr>
              <w:t>3</w:t>
            </w:r>
            <w:r w:rsidRPr="00ED5F52">
              <w:rPr>
                <w:rFonts w:asciiTheme="majorBidi" w:eastAsiaTheme="minorEastAsia" w:hAnsiTheme="majorBidi" w:cstheme="majorBidi" w:hint="eastAsia"/>
                <w:szCs w:val="22"/>
              </w:rPr>
              <w:t>款、第十条第</w:t>
            </w:r>
            <w:r w:rsidRPr="00ED5F52">
              <w:rPr>
                <w:rFonts w:asciiTheme="majorBidi" w:eastAsiaTheme="minorEastAsia" w:hAnsiTheme="majorBidi" w:cstheme="majorBidi" w:hint="eastAsia"/>
                <w:szCs w:val="22"/>
              </w:rPr>
              <w:t>1</w:t>
            </w:r>
            <w:r w:rsidRPr="00ED5F52">
              <w:rPr>
                <w:rFonts w:asciiTheme="majorBidi" w:eastAsiaTheme="minorEastAsia" w:hAnsiTheme="majorBidi" w:cstheme="majorBidi" w:hint="eastAsia"/>
                <w:szCs w:val="22"/>
              </w:rPr>
              <w:t>款、第十四条第</w:t>
            </w:r>
            <w:r w:rsidRPr="00ED5F52">
              <w:rPr>
                <w:rFonts w:asciiTheme="majorBidi" w:eastAsiaTheme="minorEastAsia" w:hAnsiTheme="majorBidi" w:cstheme="majorBidi" w:hint="eastAsia"/>
                <w:szCs w:val="22"/>
              </w:rPr>
              <w:t>2</w:t>
            </w:r>
            <w:r w:rsidRPr="00ED5F52">
              <w:rPr>
                <w:rFonts w:asciiTheme="majorBidi" w:eastAsiaTheme="minorEastAsia" w:hAnsiTheme="majorBidi" w:cstheme="majorBidi" w:hint="eastAsia"/>
                <w:szCs w:val="22"/>
              </w:rPr>
              <w:t>款和第</w:t>
            </w:r>
            <w:r w:rsidRPr="00ED5F52">
              <w:rPr>
                <w:rFonts w:asciiTheme="majorBidi" w:eastAsiaTheme="minorEastAsia" w:hAnsiTheme="majorBidi" w:cstheme="majorBidi" w:hint="eastAsia"/>
                <w:szCs w:val="22"/>
              </w:rPr>
              <w:t>3</w:t>
            </w:r>
            <w:r w:rsidRPr="00ED5F52">
              <w:rPr>
                <w:rFonts w:asciiTheme="majorBidi" w:eastAsiaTheme="minorEastAsia" w:hAnsiTheme="majorBidi" w:cstheme="majorBidi" w:hint="eastAsia"/>
                <w:szCs w:val="22"/>
              </w:rPr>
              <w:t>款</w:t>
            </w:r>
            <w:r w:rsidRPr="00ED5F52">
              <w:rPr>
                <w:rFonts w:asciiTheme="majorBidi" w:eastAsiaTheme="minorEastAsia" w:hAnsiTheme="majorBidi" w:cstheme="majorBidi" w:hint="eastAsia"/>
                <w:szCs w:val="22"/>
              </w:rPr>
              <w:t>(</w:t>
            </w:r>
            <w:r w:rsidRPr="00ED5F52">
              <w:rPr>
                <w:rFonts w:asciiTheme="majorBidi" w:eastAsiaTheme="minorEastAsia" w:hAnsiTheme="majorBidi" w:cstheme="majorBidi" w:hint="eastAsia"/>
                <w:szCs w:val="22"/>
              </w:rPr>
              <w:t>乙</w:t>
            </w:r>
            <w:r w:rsidRPr="00ED5F52">
              <w:rPr>
                <w:rFonts w:asciiTheme="majorBidi" w:eastAsiaTheme="minorEastAsia" w:hAnsiTheme="majorBidi" w:cstheme="majorBidi" w:hint="eastAsia"/>
                <w:szCs w:val="22"/>
              </w:rPr>
              <w:t>)</w:t>
            </w:r>
            <w:r w:rsidRPr="00ED5F52">
              <w:rPr>
                <w:rFonts w:asciiTheme="majorBidi" w:eastAsiaTheme="minorEastAsia" w:hAnsiTheme="majorBidi" w:cstheme="majorBidi" w:hint="eastAsia"/>
                <w:szCs w:val="22"/>
              </w:rPr>
              <w:t>项和</w:t>
            </w:r>
            <w:r w:rsidRPr="00ED5F52">
              <w:rPr>
                <w:rFonts w:asciiTheme="majorBidi" w:eastAsiaTheme="minorEastAsia" w:hAnsiTheme="majorBidi" w:cstheme="majorBidi" w:hint="eastAsia"/>
                <w:szCs w:val="22"/>
              </w:rPr>
              <w:t xml:space="preserve"> (</w:t>
            </w:r>
            <w:r w:rsidRPr="00ED5F52">
              <w:rPr>
                <w:rFonts w:asciiTheme="majorBidi" w:eastAsiaTheme="minorEastAsia" w:hAnsiTheme="majorBidi" w:cstheme="majorBidi" w:hint="eastAsia"/>
                <w:szCs w:val="22"/>
              </w:rPr>
              <w:t>庚</w:t>
            </w:r>
            <w:r w:rsidRPr="00ED5F52">
              <w:rPr>
                <w:rFonts w:asciiTheme="majorBidi" w:eastAsiaTheme="minorEastAsia" w:hAnsiTheme="majorBidi" w:cstheme="majorBidi" w:hint="eastAsia"/>
                <w:szCs w:val="22"/>
              </w:rPr>
              <w:t>)</w:t>
            </w:r>
            <w:r w:rsidRPr="00ED5F52">
              <w:rPr>
                <w:rFonts w:asciiTheme="majorBidi" w:eastAsiaTheme="minorEastAsia" w:hAnsiTheme="majorBidi" w:cstheme="majorBidi" w:hint="eastAsia"/>
                <w:szCs w:val="22"/>
              </w:rPr>
              <w:t>项</w:t>
            </w:r>
          </w:p>
        </w:tc>
      </w:tr>
      <w:tr w:rsidR="00220699" w:rsidTr="00730DE6">
        <w:tc>
          <w:tcPr>
            <w:tcW w:w="2122" w:type="dxa"/>
            <w:shd w:val="clear" w:color="auto" w:fill="auto"/>
          </w:tcPr>
          <w:p w:rsidR="00220699" w:rsidRPr="00620BC5" w:rsidRDefault="00220699" w:rsidP="00ED5F52">
            <w:pPr>
              <w:tabs>
                <w:tab w:val="clear" w:pos="431"/>
              </w:tabs>
              <w:spacing w:after="120"/>
              <w:rPr>
                <w:rFonts w:eastAsia="MS Mincho"/>
                <w:i/>
              </w:rPr>
            </w:pPr>
            <w:r w:rsidRPr="00620BC5">
              <w:rPr>
                <w:rFonts w:eastAsia="楷体"/>
                <w:lang w:val="zh-CN"/>
              </w:rPr>
              <w:t>《任择议定书》条款：</w:t>
            </w:r>
          </w:p>
        </w:tc>
        <w:tc>
          <w:tcPr>
            <w:tcW w:w="4823" w:type="dxa"/>
            <w:shd w:val="clear" w:color="auto" w:fill="auto"/>
          </w:tcPr>
          <w:p w:rsidR="00220699" w:rsidRDefault="00220699" w:rsidP="00ED5F52">
            <w:pPr>
              <w:tabs>
                <w:tab w:val="clear" w:pos="431"/>
              </w:tabs>
              <w:spacing w:after="120"/>
            </w:pPr>
            <w:r w:rsidRPr="00620BC5">
              <w:rPr>
                <w:rFonts w:asciiTheme="majorBidi" w:hAnsiTheme="majorBidi" w:cstheme="majorBidi" w:hint="eastAsia"/>
                <w:szCs w:val="22"/>
              </w:rPr>
              <w:t>第五条第</w:t>
            </w:r>
            <w:r w:rsidRPr="00620BC5">
              <w:rPr>
                <w:rFonts w:asciiTheme="majorBidi" w:hAnsiTheme="majorBidi" w:cstheme="majorBidi" w:hint="eastAsia"/>
                <w:szCs w:val="22"/>
              </w:rPr>
              <w:t>2</w:t>
            </w:r>
            <w:r w:rsidRPr="00620BC5">
              <w:rPr>
                <w:rFonts w:asciiTheme="majorBidi" w:hAnsiTheme="majorBidi" w:cstheme="majorBidi" w:hint="eastAsia"/>
                <w:szCs w:val="22"/>
              </w:rPr>
              <w:t>款</w:t>
            </w:r>
            <w:r w:rsidRPr="00620BC5">
              <w:rPr>
                <w:rFonts w:asciiTheme="majorBidi" w:hAnsiTheme="majorBidi" w:cstheme="majorBidi" w:hint="eastAsia"/>
                <w:szCs w:val="22"/>
              </w:rPr>
              <w:t>(</w:t>
            </w:r>
            <w:r w:rsidRPr="00620BC5">
              <w:rPr>
                <w:rFonts w:asciiTheme="majorBidi" w:hAnsiTheme="majorBidi" w:cstheme="majorBidi" w:hint="eastAsia"/>
                <w:szCs w:val="22"/>
              </w:rPr>
              <w:t>丑</w:t>
            </w:r>
            <w:r w:rsidRPr="00620BC5">
              <w:rPr>
                <w:rFonts w:asciiTheme="majorBidi" w:hAnsiTheme="majorBidi" w:cstheme="majorBidi" w:hint="eastAsia"/>
                <w:szCs w:val="22"/>
              </w:rPr>
              <w:t>)</w:t>
            </w:r>
            <w:r w:rsidRPr="00620BC5">
              <w:rPr>
                <w:rFonts w:asciiTheme="majorBidi" w:hAnsiTheme="majorBidi" w:cstheme="majorBidi" w:hint="eastAsia"/>
                <w:szCs w:val="22"/>
              </w:rPr>
              <w:t>项</w:t>
            </w:r>
          </w:p>
        </w:tc>
      </w:tr>
    </w:tbl>
    <w:p w:rsidR="000E1174" w:rsidRDefault="000E1174" w:rsidP="000E1174">
      <w:pPr>
        <w:pStyle w:val="SingleTxtGC"/>
        <w:tabs>
          <w:tab w:val="clear" w:pos="431"/>
          <w:tab w:val="clear" w:pos="1565"/>
          <w:tab w:val="left" w:pos="1701"/>
        </w:tabs>
      </w:pPr>
      <w:r>
        <w:rPr>
          <w:rFonts w:hint="eastAsia"/>
        </w:rPr>
        <w:lastRenderedPageBreak/>
        <w:t>1.</w:t>
      </w:r>
      <w:r>
        <w:rPr>
          <w:rFonts w:eastAsia="MS Mincho"/>
        </w:rPr>
        <w:tab/>
      </w:r>
      <w:r>
        <w:rPr>
          <w:rFonts w:hint="eastAsia"/>
        </w:rPr>
        <w:t>本</w:t>
      </w:r>
      <w:r>
        <w:rPr>
          <w:rFonts w:hint="eastAsia"/>
          <w:lang w:val="zh-CN"/>
        </w:rPr>
        <w:t>来文</w:t>
      </w:r>
      <w:r>
        <w:rPr>
          <w:rFonts w:hint="eastAsia"/>
        </w:rPr>
        <w:t>的提交人</w:t>
      </w:r>
      <w:r>
        <w:rPr>
          <w:rFonts w:hint="eastAsia"/>
          <w:lang w:val="zh-CN"/>
        </w:rPr>
        <w:t>是</w:t>
      </w:r>
      <w:r>
        <w:rPr>
          <w:rFonts w:eastAsia="MS Mincho" w:hint="eastAsia"/>
        </w:rPr>
        <w:t>Prashanta Kumar Pandey</w:t>
      </w:r>
      <w:r>
        <w:rPr>
          <w:rFonts w:eastAsia="MS Mincho" w:hint="eastAsia"/>
        </w:rPr>
        <w:t>，</w:t>
      </w:r>
      <w:r>
        <w:rPr>
          <w:rFonts w:eastAsia="MS Mincho" w:hint="eastAsia"/>
        </w:rPr>
        <w:t>1</w:t>
      </w:r>
      <w:r>
        <w:rPr>
          <w:rFonts w:hint="eastAsia"/>
        </w:rPr>
        <w:t>985</w:t>
      </w:r>
      <w:r>
        <w:rPr>
          <w:rFonts w:hint="eastAsia"/>
        </w:rPr>
        <w:t>年</w:t>
      </w:r>
      <w:r>
        <w:rPr>
          <w:rFonts w:hint="eastAsia"/>
        </w:rPr>
        <w:t>9</w:t>
      </w:r>
      <w:r>
        <w:rPr>
          <w:rFonts w:hint="eastAsia"/>
        </w:rPr>
        <w:t>月</w:t>
      </w:r>
      <w:r>
        <w:rPr>
          <w:rFonts w:hint="eastAsia"/>
        </w:rPr>
        <w:t>26</w:t>
      </w:r>
      <w:r>
        <w:rPr>
          <w:rFonts w:hint="eastAsia"/>
        </w:rPr>
        <w:t>日出生，系尼泊尔国民。他声称缔约国侵犯了他根据《公约》第七条和第十条第</w:t>
      </w:r>
      <w:r>
        <w:rPr>
          <w:rFonts w:hint="eastAsia"/>
        </w:rPr>
        <w:t>1</w:t>
      </w:r>
      <w:r>
        <w:rPr>
          <w:rFonts w:hint="eastAsia"/>
        </w:rPr>
        <w:t>款</w:t>
      </w:r>
      <w:r w:rsidR="00026DC2">
        <w:rPr>
          <w:rFonts w:hint="eastAsia"/>
        </w:rPr>
        <w:t>(</w:t>
      </w:r>
      <w:r>
        <w:rPr>
          <w:rFonts w:hint="eastAsia"/>
        </w:rPr>
        <w:t>单独并结合第二条第</w:t>
      </w:r>
      <w:r>
        <w:rPr>
          <w:rFonts w:hint="eastAsia"/>
        </w:rPr>
        <w:t>3</w:t>
      </w:r>
      <w:r>
        <w:rPr>
          <w:rFonts w:hint="eastAsia"/>
        </w:rPr>
        <w:t>款阅读</w:t>
      </w:r>
      <w:r w:rsidR="00026DC2">
        <w:rPr>
          <w:rFonts w:hint="eastAsia"/>
        </w:rPr>
        <w:t>)</w:t>
      </w:r>
      <w:r>
        <w:rPr>
          <w:rFonts w:hint="eastAsia"/>
        </w:rPr>
        <w:t>、以及第九条第</w:t>
      </w:r>
      <w:r>
        <w:rPr>
          <w:rFonts w:hint="eastAsia"/>
        </w:rPr>
        <w:t>1</w:t>
      </w:r>
      <w:r>
        <w:rPr>
          <w:rFonts w:hint="eastAsia"/>
        </w:rPr>
        <w:t>至</w:t>
      </w:r>
      <w:r>
        <w:rPr>
          <w:rFonts w:hint="eastAsia"/>
        </w:rPr>
        <w:t>3</w:t>
      </w:r>
      <w:r>
        <w:rPr>
          <w:rFonts w:hint="eastAsia"/>
        </w:rPr>
        <w:t>款和第十四条第</w:t>
      </w:r>
      <w:r>
        <w:rPr>
          <w:rFonts w:hint="eastAsia"/>
        </w:rPr>
        <w:t>2</w:t>
      </w:r>
      <w:r>
        <w:rPr>
          <w:rFonts w:hint="eastAsia"/>
        </w:rPr>
        <w:t>款和第</w:t>
      </w:r>
      <w:r>
        <w:rPr>
          <w:rFonts w:hint="eastAsia"/>
        </w:rPr>
        <w:t>3</w:t>
      </w:r>
      <w:r>
        <w:rPr>
          <w:rFonts w:hint="eastAsia"/>
        </w:rPr>
        <w:t>款</w:t>
      </w:r>
      <w:r>
        <w:rPr>
          <w:rFonts w:hint="eastAsia"/>
        </w:rPr>
        <w:t>(</w:t>
      </w:r>
      <w:r>
        <w:rPr>
          <w:rFonts w:hint="eastAsia"/>
        </w:rPr>
        <w:t>乙</w:t>
      </w:r>
      <w:r>
        <w:rPr>
          <w:rFonts w:hint="eastAsia"/>
        </w:rPr>
        <w:t>)</w:t>
      </w:r>
      <w:r>
        <w:rPr>
          <w:rFonts w:hint="eastAsia"/>
        </w:rPr>
        <w:t>项和</w:t>
      </w:r>
      <w:r>
        <w:rPr>
          <w:rFonts w:hint="eastAsia"/>
        </w:rPr>
        <w:t>(</w:t>
      </w:r>
      <w:r>
        <w:rPr>
          <w:rFonts w:hint="eastAsia"/>
        </w:rPr>
        <w:t>庚</w:t>
      </w:r>
      <w:r>
        <w:rPr>
          <w:rFonts w:hint="eastAsia"/>
        </w:rPr>
        <w:t>)</w:t>
      </w:r>
      <w:r>
        <w:rPr>
          <w:rFonts w:hint="eastAsia"/>
        </w:rPr>
        <w:t>项享有的权利。《公约》及其《任择议定书》于</w:t>
      </w:r>
      <w:r>
        <w:rPr>
          <w:rFonts w:hint="eastAsia"/>
        </w:rPr>
        <w:t>1991</w:t>
      </w:r>
      <w:r>
        <w:rPr>
          <w:rFonts w:hint="eastAsia"/>
        </w:rPr>
        <w:t>年</w:t>
      </w:r>
      <w:r>
        <w:rPr>
          <w:rFonts w:hint="eastAsia"/>
        </w:rPr>
        <w:t>8</w:t>
      </w:r>
      <w:r>
        <w:rPr>
          <w:rFonts w:hint="eastAsia"/>
        </w:rPr>
        <w:t>月</w:t>
      </w:r>
      <w:r>
        <w:rPr>
          <w:rFonts w:hint="eastAsia"/>
        </w:rPr>
        <w:t>14</w:t>
      </w:r>
      <w:r>
        <w:rPr>
          <w:rFonts w:hint="eastAsia"/>
        </w:rPr>
        <w:t>日对尼泊尔生效。提交人由律师代理。</w:t>
      </w:r>
    </w:p>
    <w:p w:rsidR="000E1174" w:rsidRPr="002B3493" w:rsidRDefault="000E1174" w:rsidP="00026DC2">
      <w:pPr>
        <w:pStyle w:val="H23GC"/>
      </w:pPr>
      <w:r w:rsidRPr="004121F8">
        <w:tab/>
      </w:r>
      <w:r w:rsidRPr="004121F8">
        <w:tab/>
      </w:r>
      <w:r w:rsidRPr="002B3493">
        <w:rPr>
          <w:rFonts w:hint="eastAsia"/>
        </w:rPr>
        <w:t>提交人陈述的事实</w:t>
      </w:r>
    </w:p>
    <w:p w:rsidR="000E1174" w:rsidRPr="004121F8" w:rsidRDefault="000E1174" w:rsidP="000E1174">
      <w:pPr>
        <w:pStyle w:val="SingleTxtGC"/>
        <w:tabs>
          <w:tab w:val="clear" w:pos="431"/>
          <w:tab w:val="clear" w:pos="1565"/>
          <w:tab w:val="left" w:pos="1701"/>
        </w:tabs>
        <w:rPr>
          <w:rFonts w:eastAsiaTheme="minorEastAsia"/>
        </w:rPr>
      </w:pPr>
      <w:r w:rsidRPr="004121F8">
        <w:rPr>
          <w:rFonts w:eastAsiaTheme="minorEastAsia" w:hint="eastAsia"/>
        </w:rPr>
        <w:t>2.1</w:t>
      </w:r>
      <w:r w:rsidRPr="004121F8">
        <w:rPr>
          <w:rFonts w:eastAsiaTheme="minorEastAsia" w:hint="eastAsia"/>
        </w:rPr>
        <w:tab/>
      </w:r>
      <w:r w:rsidRPr="004121F8">
        <w:rPr>
          <w:rFonts w:eastAsiaTheme="minorEastAsia" w:hint="eastAsia"/>
        </w:rPr>
        <w:t>提交人过去曾在尼泊尔</w:t>
      </w:r>
      <w:r w:rsidRPr="004121F8">
        <w:rPr>
          <w:rFonts w:eastAsiaTheme="minorEastAsia" w:hint="eastAsia"/>
        </w:rPr>
        <w:t>Rupandehi</w:t>
      </w:r>
      <w:r w:rsidRPr="004121F8">
        <w:rPr>
          <w:rFonts w:eastAsiaTheme="minorEastAsia" w:hint="eastAsia"/>
        </w:rPr>
        <w:t>区的</w:t>
      </w:r>
      <w:r w:rsidRPr="004121F8">
        <w:rPr>
          <w:rFonts w:eastAsiaTheme="minorEastAsia" w:hint="eastAsia"/>
        </w:rPr>
        <w:t>Jhulinipur</w:t>
      </w:r>
      <w:r w:rsidRPr="004121F8">
        <w:rPr>
          <w:rFonts w:eastAsiaTheme="minorEastAsia" w:hint="eastAsia"/>
        </w:rPr>
        <w:t>担任医务助理，并经营一家医疗店。</w:t>
      </w:r>
      <w:r w:rsidRPr="004121F8">
        <w:rPr>
          <w:rFonts w:eastAsiaTheme="minorEastAsia" w:hint="eastAsia"/>
        </w:rPr>
        <w:t>2011</w:t>
      </w:r>
      <w:r w:rsidRPr="004121F8">
        <w:rPr>
          <w:rFonts w:eastAsiaTheme="minorEastAsia" w:hint="eastAsia"/>
        </w:rPr>
        <w:t>年</w:t>
      </w:r>
      <w:r w:rsidRPr="004121F8">
        <w:rPr>
          <w:rFonts w:eastAsiaTheme="minorEastAsia" w:hint="eastAsia"/>
        </w:rPr>
        <w:t>4</w:t>
      </w:r>
      <w:r w:rsidRPr="004121F8">
        <w:rPr>
          <w:rFonts w:eastAsiaTheme="minorEastAsia" w:hint="eastAsia"/>
        </w:rPr>
        <w:t>月</w:t>
      </w:r>
      <w:r w:rsidRPr="004121F8">
        <w:rPr>
          <w:rFonts w:eastAsiaTheme="minorEastAsia" w:hint="eastAsia"/>
        </w:rPr>
        <w:t>7</w:t>
      </w:r>
      <w:r w:rsidRPr="004121F8">
        <w:rPr>
          <w:rFonts w:eastAsiaTheme="minorEastAsia" w:hint="eastAsia"/>
        </w:rPr>
        <w:t>日，在穿越印度和尼泊尔的边境时，他被</w:t>
      </w:r>
      <w:r w:rsidRPr="004121F8">
        <w:rPr>
          <w:rFonts w:eastAsiaTheme="minorEastAsia" w:hint="eastAsia"/>
        </w:rPr>
        <w:t>Rupandehi</w:t>
      </w:r>
      <w:r w:rsidRPr="004121F8">
        <w:rPr>
          <w:rFonts w:eastAsiaTheme="minorEastAsia" w:hint="eastAsia"/>
        </w:rPr>
        <w:t>地区警察局的三名警察逮捕。警察穿着便衣。他们包围了提交人，并要求他跟随他们。提交人加以拒绝，其中一名警察随即将枪顶在他的头上，并将他双手绑在背后。他们没有向提交人出示逮捕令，也没有告知他被捕的原因或他的权利。提交人被带到</w:t>
      </w:r>
      <w:r w:rsidRPr="004121F8">
        <w:rPr>
          <w:rFonts w:eastAsiaTheme="minorEastAsia" w:hint="eastAsia"/>
        </w:rPr>
        <w:t>Barmeli Tole</w:t>
      </w:r>
      <w:r w:rsidRPr="004121F8">
        <w:rPr>
          <w:rFonts w:eastAsiaTheme="minorEastAsia" w:hint="eastAsia"/>
        </w:rPr>
        <w:t>警察局，在那里被关押了两个小时。在此期间，警卫三次扇他耳光。</w:t>
      </w:r>
    </w:p>
    <w:p w:rsidR="000E1174" w:rsidRPr="004121F8" w:rsidRDefault="000E1174" w:rsidP="000E1174">
      <w:pPr>
        <w:pStyle w:val="SingleTxtGC"/>
        <w:tabs>
          <w:tab w:val="clear" w:pos="431"/>
          <w:tab w:val="clear" w:pos="1565"/>
          <w:tab w:val="left" w:pos="1701"/>
        </w:tabs>
        <w:rPr>
          <w:rFonts w:eastAsiaTheme="minorEastAsia"/>
        </w:rPr>
      </w:pPr>
      <w:r w:rsidRPr="004121F8">
        <w:rPr>
          <w:rFonts w:eastAsiaTheme="minorEastAsia" w:hint="eastAsia"/>
        </w:rPr>
        <w:t>2.2</w:t>
      </w:r>
      <w:r w:rsidRPr="004121F8">
        <w:rPr>
          <w:rFonts w:eastAsiaTheme="minorEastAsia" w:hint="eastAsia"/>
        </w:rPr>
        <w:tab/>
      </w:r>
      <w:r w:rsidRPr="00881816">
        <w:rPr>
          <w:rFonts w:hint="eastAsia"/>
        </w:rPr>
        <w:t>提交人</w:t>
      </w:r>
      <w:r w:rsidRPr="00881816">
        <w:rPr>
          <w:rFonts w:hint="eastAsia"/>
          <w:spacing w:val="6"/>
        </w:rPr>
        <w:t>从</w:t>
      </w:r>
      <w:r w:rsidRPr="00881816">
        <w:rPr>
          <w:rFonts w:hint="eastAsia"/>
          <w:spacing w:val="6"/>
        </w:rPr>
        <w:t>Barmeli Tole</w:t>
      </w:r>
      <w:r w:rsidRPr="00881816">
        <w:rPr>
          <w:rFonts w:hint="eastAsia"/>
          <w:spacing w:val="6"/>
        </w:rPr>
        <w:t>被带到</w:t>
      </w:r>
      <w:r w:rsidRPr="00881816">
        <w:rPr>
          <w:rFonts w:hint="eastAsia"/>
          <w:spacing w:val="6"/>
        </w:rPr>
        <w:t>Prakash Aryal</w:t>
      </w:r>
      <w:r w:rsidRPr="00881816">
        <w:rPr>
          <w:rFonts w:hint="eastAsia"/>
        </w:rPr>
        <w:t>警察局高级警司</w:t>
      </w:r>
      <w:r w:rsidRPr="004121F8">
        <w:rPr>
          <w:rFonts w:eastAsiaTheme="minorEastAsia" w:hint="eastAsia"/>
        </w:rPr>
        <w:t>的办公室，他在那里受到审讯。他被问及是否参与了计划和执行</w:t>
      </w:r>
      <w:r w:rsidRPr="004121F8">
        <w:rPr>
          <w:rFonts w:eastAsiaTheme="minorEastAsia" w:hint="eastAsia"/>
        </w:rPr>
        <w:t>2011</w:t>
      </w:r>
      <w:r w:rsidRPr="004121F8">
        <w:rPr>
          <w:rFonts w:eastAsiaTheme="minorEastAsia" w:hint="eastAsia"/>
        </w:rPr>
        <w:t>年</w:t>
      </w:r>
      <w:r w:rsidRPr="004121F8">
        <w:rPr>
          <w:rFonts w:eastAsiaTheme="minorEastAsia" w:hint="eastAsia"/>
        </w:rPr>
        <w:t>3</w:t>
      </w:r>
      <w:r w:rsidRPr="004121F8">
        <w:rPr>
          <w:rFonts w:eastAsiaTheme="minorEastAsia" w:hint="eastAsia"/>
        </w:rPr>
        <w:t>月</w:t>
      </w:r>
      <w:r w:rsidRPr="004121F8">
        <w:rPr>
          <w:rFonts w:eastAsiaTheme="minorEastAsia" w:hint="eastAsia"/>
        </w:rPr>
        <w:t>27</w:t>
      </w:r>
      <w:r w:rsidRPr="004121F8">
        <w:rPr>
          <w:rFonts w:eastAsiaTheme="minorEastAsia" w:hint="eastAsia"/>
        </w:rPr>
        <w:t>日发生的一辆面包车爆炸事件，爆炸造成两人死亡，数十人受伤。提交人回答说他对爆炸事件</w:t>
      </w:r>
      <w:r w:rsidRPr="00881816">
        <w:rPr>
          <w:rFonts w:hint="eastAsia"/>
          <w:spacing w:val="6"/>
        </w:rPr>
        <w:t>一无所知。此时，警察开始凶狠地殴打他，包括扇耳光</w:t>
      </w:r>
      <w:r w:rsidRPr="004121F8">
        <w:rPr>
          <w:rFonts w:eastAsiaTheme="minorEastAsia" w:hint="eastAsia"/>
        </w:rPr>
        <w:t>和拳打脚踢。他们还将一个坚硬的槟榔放在他的手掌上，并将桌子的腿放在槟榔上。然后，三四个警察爬到桌子顶上，将桌子的腿压在提交人的手掌上。对于提交人来说，这种待遇造成了极大的</w:t>
      </w:r>
      <w:r w:rsidRPr="00B835F4">
        <w:rPr>
          <w:rFonts w:eastAsiaTheme="minorEastAsia" w:hint="eastAsia"/>
          <w:spacing w:val="-6"/>
        </w:rPr>
        <w:t>痛苦</w:t>
      </w:r>
      <w:r w:rsidRPr="00881816">
        <w:rPr>
          <w:rFonts w:hint="eastAsia"/>
          <w:spacing w:val="6"/>
        </w:rPr>
        <w:t>和创伤。警察这样对待他长达一个多小时</w:t>
      </w:r>
      <w:r w:rsidRPr="00B835F4">
        <w:rPr>
          <w:rFonts w:eastAsiaTheme="minorEastAsia" w:hint="eastAsia"/>
          <w:spacing w:val="-6"/>
        </w:rPr>
        <w:t>。每次对他的手施加压力大约五</w:t>
      </w:r>
      <w:r w:rsidRPr="00881816">
        <w:rPr>
          <w:rFonts w:hint="eastAsia"/>
          <w:spacing w:val="6"/>
        </w:rPr>
        <w:t>到七分钟，然后会停止问他问题，</w:t>
      </w:r>
      <w:r w:rsidRPr="00B835F4">
        <w:rPr>
          <w:rFonts w:eastAsiaTheme="minorEastAsia" w:hint="eastAsia"/>
          <w:spacing w:val="-6"/>
        </w:rPr>
        <w:t>几分钟后又继续施加压力。在审讯过程中，警察试图让他招供参与爆炸事件，并</w:t>
      </w:r>
      <w:r w:rsidRPr="004121F8">
        <w:rPr>
          <w:rFonts w:eastAsiaTheme="minorEastAsia" w:hint="eastAsia"/>
        </w:rPr>
        <w:t>指认其他三人是同谋。提交人拒绝承认。</w:t>
      </w:r>
    </w:p>
    <w:p w:rsidR="000E1174" w:rsidRPr="004121F8" w:rsidRDefault="000E1174" w:rsidP="000E1174">
      <w:pPr>
        <w:pStyle w:val="SingleTxtGC"/>
        <w:tabs>
          <w:tab w:val="clear" w:pos="431"/>
          <w:tab w:val="clear" w:pos="1565"/>
          <w:tab w:val="left" w:pos="1701"/>
        </w:tabs>
        <w:rPr>
          <w:rFonts w:eastAsiaTheme="minorEastAsia"/>
        </w:rPr>
      </w:pPr>
      <w:r w:rsidRPr="004121F8">
        <w:rPr>
          <w:rFonts w:eastAsiaTheme="minorEastAsia" w:hint="eastAsia"/>
        </w:rPr>
        <w:t>2.3</w:t>
      </w:r>
      <w:r w:rsidRPr="004121F8">
        <w:rPr>
          <w:rFonts w:eastAsiaTheme="minorEastAsia" w:hint="eastAsia"/>
        </w:rPr>
        <w:tab/>
      </w:r>
      <w:r w:rsidRPr="004121F8">
        <w:rPr>
          <w:rFonts w:eastAsiaTheme="minorEastAsia" w:hint="eastAsia"/>
        </w:rPr>
        <w:t>他的母亲没有提交人的音信，试图通过手机和向家人和朋友打听联系他，未能成功。</w:t>
      </w:r>
      <w:r w:rsidRPr="004121F8">
        <w:rPr>
          <w:rFonts w:eastAsiaTheme="minorEastAsia" w:hint="eastAsia"/>
        </w:rPr>
        <w:t>2011</w:t>
      </w:r>
      <w:r w:rsidRPr="004121F8">
        <w:rPr>
          <w:rFonts w:eastAsiaTheme="minorEastAsia" w:hint="eastAsia"/>
        </w:rPr>
        <w:t>年</w:t>
      </w:r>
      <w:r w:rsidRPr="004121F8">
        <w:rPr>
          <w:rFonts w:eastAsiaTheme="minorEastAsia" w:hint="eastAsia"/>
        </w:rPr>
        <w:t>4</w:t>
      </w:r>
      <w:r w:rsidRPr="004121F8">
        <w:rPr>
          <w:rFonts w:eastAsiaTheme="minorEastAsia" w:hint="eastAsia"/>
        </w:rPr>
        <w:t>月</w:t>
      </w:r>
      <w:r w:rsidRPr="004121F8">
        <w:rPr>
          <w:rFonts w:eastAsiaTheme="minorEastAsia" w:hint="eastAsia"/>
        </w:rPr>
        <w:t>8</w:t>
      </w:r>
      <w:r w:rsidRPr="004121F8">
        <w:rPr>
          <w:rFonts w:eastAsiaTheme="minorEastAsia" w:hint="eastAsia"/>
        </w:rPr>
        <w:t>日，她向</w:t>
      </w:r>
      <w:r w:rsidRPr="004121F8">
        <w:rPr>
          <w:rFonts w:eastAsiaTheme="minorEastAsia" w:hint="eastAsia"/>
        </w:rPr>
        <w:t>Rupandehi</w:t>
      </w:r>
      <w:r w:rsidRPr="004121F8">
        <w:rPr>
          <w:rFonts w:eastAsiaTheme="minorEastAsia" w:hint="eastAsia"/>
        </w:rPr>
        <w:t>地区警察局提交了一份失踪人员的报告。当她提交报告时，警察否认她的儿子被关押。同一天，提交人的母亲还向国家人权委员会在</w:t>
      </w:r>
      <w:r w:rsidRPr="004121F8">
        <w:rPr>
          <w:rFonts w:eastAsiaTheme="minorEastAsia" w:hint="eastAsia"/>
        </w:rPr>
        <w:t>Butwal</w:t>
      </w:r>
      <w:r w:rsidRPr="004121F8">
        <w:rPr>
          <w:rFonts w:eastAsiaTheme="minorEastAsia" w:hint="eastAsia"/>
        </w:rPr>
        <w:t>的地方办事处提出申诉，要求委员会干预，确定她儿子的下落并确保他获释。委员会没有采取任何正式步骤来确定她儿子的下落。直到</w:t>
      </w:r>
      <w:r w:rsidRPr="004121F8">
        <w:rPr>
          <w:rFonts w:eastAsiaTheme="minorEastAsia" w:hint="eastAsia"/>
        </w:rPr>
        <w:t>2014</w:t>
      </w:r>
      <w:r w:rsidRPr="004121F8">
        <w:rPr>
          <w:rFonts w:eastAsiaTheme="minorEastAsia" w:hint="eastAsia"/>
        </w:rPr>
        <w:t>年</w:t>
      </w:r>
      <w:r w:rsidRPr="004121F8">
        <w:rPr>
          <w:rFonts w:eastAsiaTheme="minorEastAsia" w:hint="eastAsia"/>
        </w:rPr>
        <w:t>2</w:t>
      </w:r>
      <w:r w:rsidRPr="004121F8">
        <w:rPr>
          <w:rFonts w:eastAsiaTheme="minorEastAsia" w:hint="eastAsia"/>
        </w:rPr>
        <w:t>月，在提交人要求委员会提供有关投诉后所采取行动的信息之后，委员会才向提交人提供书面答复。</w:t>
      </w:r>
    </w:p>
    <w:p w:rsidR="000E1174" w:rsidRPr="004121F8" w:rsidRDefault="000E1174" w:rsidP="000E1174">
      <w:pPr>
        <w:pStyle w:val="SingleTxtGC"/>
        <w:tabs>
          <w:tab w:val="clear" w:pos="431"/>
          <w:tab w:val="clear" w:pos="1565"/>
          <w:tab w:val="left" w:pos="1701"/>
        </w:tabs>
        <w:rPr>
          <w:rFonts w:eastAsiaTheme="minorEastAsia"/>
        </w:rPr>
      </w:pPr>
      <w:r w:rsidRPr="004121F8">
        <w:rPr>
          <w:rFonts w:eastAsiaTheme="minorEastAsia" w:hint="eastAsia"/>
        </w:rPr>
        <w:t>2.4</w:t>
      </w:r>
      <w:r w:rsidRPr="004121F8">
        <w:rPr>
          <w:rFonts w:eastAsiaTheme="minorEastAsia" w:hint="eastAsia"/>
        </w:rPr>
        <w:tab/>
        <w:t>2011</w:t>
      </w:r>
      <w:r w:rsidRPr="004121F8">
        <w:rPr>
          <w:rFonts w:eastAsiaTheme="minorEastAsia" w:hint="eastAsia"/>
        </w:rPr>
        <w:t>年</w:t>
      </w:r>
      <w:r w:rsidRPr="004121F8">
        <w:rPr>
          <w:rFonts w:eastAsiaTheme="minorEastAsia" w:hint="eastAsia"/>
        </w:rPr>
        <w:t>4</w:t>
      </w:r>
      <w:r w:rsidRPr="004121F8">
        <w:rPr>
          <w:rFonts w:eastAsiaTheme="minorEastAsia" w:hint="eastAsia"/>
        </w:rPr>
        <w:t>月</w:t>
      </w:r>
      <w:r w:rsidRPr="004121F8">
        <w:rPr>
          <w:rFonts w:eastAsiaTheme="minorEastAsia" w:hint="eastAsia"/>
        </w:rPr>
        <w:t>8</w:t>
      </w:r>
      <w:r w:rsidRPr="004121F8">
        <w:rPr>
          <w:rFonts w:eastAsiaTheme="minorEastAsia" w:hint="eastAsia"/>
        </w:rPr>
        <w:t>日，提交人再次被带到</w:t>
      </w:r>
      <w:r w:rsidRPr="004121F8">
        <w:rPr>
          <w:rFonts w:eastAsiaTheme="minorEastAsia" w:hint="eastAsia"/>
        </w:rPr>
        <w:t>Prakash Aryal</w:t>
      </w:r>
      <w:r w:rsidRPr="004121F8">
        <w:rPr>
          <w:rFonts w:eastAsiaTheme="minorEastAsia" w:hint="eastAsia"/>
        </w:rPr>
        <w:t>警察局高级警司的办公室。在那里他接受了审讯，并遭受警棍殴打，目的是逼供。审讯持续了数小时，他一再被问及他被指控参与的</w:t>
      </w:r>
      <w:r w:rsidRPr="004121F8">
        <w:rPr>
          <w:rFonts w:eastAsiaTheme="minorEastAsia" w:hint="eastAsia"/>
        </w:rPr>
        <w:t>2011</w:t>
      </w:r>
      <w:r w:rsidRPr="004121F8">
        <w:rPr>
          <w:rFonts w:eastAsiaTheme="minorEastAsia" w:hint="eastAsia"/>
        </w:rPr>
        <w:t>年</w:t>
      </w:r>
      <w:r w:rsidRPr="004121F8">
        <w:rPr>
          <w:rFonts w:eastAsiaTheme="minorEastAsia" w:hint="eastAsia"/>
        </w:rPr>
        <w:t>3</w:t>
      </w:r>
      <w:r w:rsidRPr="004121F8">
        <w:rPr>
          <w:rFonts w:eastAsiaTheme="minorEastAsia" w:hint="eastAsia"/>
        </w:rPr>
        <w:t>月</w:t>
      </w:r>
      <w:r w:rsidRPr="004121F8">
        <w:rPr>
          <w:rFonts w:eastAsiaTheme="minorEastAsia" w:hint="eastAsia"/>
        </w:rPr>
        <w:t>27</w:t>
      </w:r>
      <w:r w:rsidRPr="004121F8">
        <w:rPr>
          <w:rFonts w:eastAsiaTheme="minorEastAsia" w:hint="eastAsia"/>
        </w:rPr>
        <w:t>日的炸弹袭击事件。曾经一度，提交人被蒙住眼睛，嘴巴和耳朵被绷带紧紧地绑着。他被带到一个警卫室，在那里他被迫连续站立超过</w:t>
      </w:r>
      <w:r w:rsidRPr="004121F8">
        <w:rPr>
          <w:rFonts w:eastAsiaTheme="minorEastAsia" w:hint="eastAsia"/>
        </w:rPr>
        <w:t>50</w:t>
      </w:r>
      <w:r w:rsidRPr="004121F8">
        <w:rPr>
          <w:rFonts w:eastAsiaTheme="minorEastAsia" w:hint="eastAsia"/>
        </w:rPr>
        <w:t>个小时，直到</w:t>
      </w:r>
      <w:r w:rsidRPr="004121F8">
        <w:rPr>
          <w:rFonts w:eastAsiaTheme="minorEastAsia" w:hint="eastAsia"/>
        </w:rPr>
        <w:t>2011</w:t>
      </w:r>
      <w:r w:rsidRPr="004121F8">
        <w:rPr>
          <w:rFonts w:eastAsiaTheme="minorEastAsia" w:hint="eastAsia"/>
        </w:rPr>
        <w:t>年</w:t>
      </w:r>
      <w:r w:rsidRPr="004121F8">
        <w:rPr>
          <w:rFonts w:eastAsiaTheme="minorEastAsia" w:hint="eastAsia"/>
        </w:rPr>
        <w:t>4</w:t>
      </w:r>
      <w:r w:rsidRPr="004121F8">
        <w:rPr>
          <w:rFonts w:eastAsiaTheme="minorEastAsia" w:hint="eastAsia"/>
        </w:rPr>
        <w:t>月</w:t>
      </w:r>
      <w:r w:rsidRPr="004121F8">
        <w:rPr>
          <w:rFonts w:eastAsiaTheme="minorEastAsia" w:hint="eastAsia"/>
        </w:rPr>
        <w:t>11</w:t>
      </w:r>
      <w:r w:rsidRPr="004121F8">
        <w:rPr>
          <w:rFonts w:eastAsiaTheme="minorEastAsia" w:hint="eastAsia"/>
        </w:rPr>
        <w:t>日。每当他试图坐下，都会被殴打。他没有获得任何食物或饮料。</w:t>
      </w:r>
    </w:p>
    <w:p w:rsidR="000E1174" w:rsidRPr="004121F8" w:rsidRDefault="000E1174" w:rsidP="000E1174">
      <w:pPr>
        <w:pStyle w:val="SingleTxtGC"/>
        <w:tabs>
          <w:tab w:val="clear" w:pos="431"/>
          <w:tab w:val="clear" w:pos="1565"/>
          <w:tab w:val="left" w:pos="1701"/>
        </w:tabs>
        <w:rPr>
          <w:rFonts w:eastAsiaTheme="minorEastAsia"/>
        </w:rPr>
      </w:pPr>
      <w:r w:rsidRPr="004121F8">
        <w:rPr>
          <w:rFonts w:eastAsiaTheme="minorEastAsia" w:hint="eastAsia"/>
        </w:rPr>
        <w:t>2.5</w:t>
      </w:r>
      <w:r w:rsidRPr="004121F8">
        <w:rPr>
          <w:rFonts w:eastAsiaTheme="minorEastAsia" w:hint="eastAsia"/>
        </w:rPr>
        <w:tab/>
        <w:t>2011</w:t>
      </w:r>
      <w:r w:rsidRPr="004121F8">
        <w:rPr>
          <w:rFonts w:eastAsiaTheme="minorEastAsia" w:hint="eastAsia"/>
        </w:rPr>
        <w:t>年</w:t>
      </w:r>
      <w:r w:rsidRPr="004121F8">
        <w:rPr>
          <w:rFonts w:eastAsiaTheme="minorEastAsia" w:hint="eastAsia"/>
        </w:rPr>
        <w:t>4</w:t>
      </w:r>
      <w:r w:rsidRPr="004121F8">
        <w:rPr>
          <w:rFonts w:eastAsiaTheme="minorEastAsia" w:hint="eastAsia"/>
        </w:rPr>
        <w:t>月</w:t>
      </w:r>
      <w:r w:rsidRPr="004121F8">
        <w:rPr>
          <w:rFonts w:eastAsiaTheme="minorEastAsia" w:hint="eastAsia"/>
        </w:rPr>
        <w:t>11</w:t>
      </w:r>
      <w:r w:rsidRPr="004121F8">
        <w:rPr>
          <w:rFonts w:eastAsiaTheme="minorEastAsia" w:hint="eastAsia"/>
        </w:rPr>
        <w:t>日，提交人被带回高级警司办公室。绷带从他的嘴和耳朵中被移除，但他仍被蒙住眼睛。他再次接受审讯，并遭受进一步殴打，包括头部被警棍击打。其中一名警察踩在他的脚趾上，拔掉了他的脚趾甲。当提交人要求上厕所时，警察强迫他在电热器上小便。他受到电击，这导致他晕倒，并导致他的生殖器流血。当他恢复知觉时，眼罩已被移除。他没有得到任何医疗援助或治疗。他再次被要求承认他参与了炸弹袭击事件，并且如果他拒绝这样做，他就会受到死亡威胁。在精疲力尽、恐惧和痛苦的状态下，他承认自己以及警方提到的三人参与了袭击。第二天他被送往医院接受医学检查，但未接受任何治疗。后来，他被迫签署了一份由警察起草但他无法阅读的供词。他还被迫录制视频声明。他于</w:t>
      </w:r>
      <w:r w:rsidRPr="004121F8">
        <w:rPr>
          <w:rFonts w:eastAsiaTheme="minorEastAsia" w:hint="eastAsia"/>
        </w:rPr>
        <w:t>2011</w:t>
      </w:r>
      <w:r w:rsidRPr="004121F8">
        <w:rPr>
          <w:rFonts w:eastAsiaTheme="minorEastAsia" w:hint="eastAsia"/>
        </w:rPr>
        <w:t>年</w:t>
      </w:r>
      <w:r w:rsidRPr="004121F8">
        <w:rPr>
          <w:rFonts w:eastAsiaTheme="minorEastAsia" w:hint="eastAsia"/>
        </w:rPr>
        <w:t>4</w:t>
      </w:r>
      <w:r w:rsidRPr="004121F8">
        <w:rPr>
          <w:rFonts w:eastAsiaTheme="minorEastAsia" w:hint="eastAsia"/>
        </w:rPr>
        <w:t>月</w:t>
      </w:r>
      <w:r w:rsidRPr="004121F8">
        <w:rPr>
          <w:rFonts w:eastAsiaTheme="minorEastAsia" w:hint="eastAsia"/>
        </w:rPr>
        <w:t>7</w:t>
      </w:r>
      <w:r w:rsidRPr="004121F8">
        <w:rPr>
          <w:rFonts w:eastAsiaTheme="minorEastAsia" w:hint="eastAsia"/>
        </w:rPr>
        <w:t>日至</w:t>
      </w:r>
      <w:r w:rsidRPr="004121F8">
        <w:rPr>
          <w:rFonts w:eastAsiaTheme="minorEastAsia" w:hint="eastAsia"/>
        </w:rPr>
        <w:t>13</w:t>
      </w:r>
      <w:r w:rsidRPr="004121F8">
        <w:rPr>
          <w:rFonts w:eastAsiaTheme="minorEastAsia" w:hint="eastAsia"/>
        </w:rPr>
        <w:t>日遭受无法与外界联系的监禁。在此期间，他无法与律师联系，无法与家人联系。他连续三天没有得到任何食物，连续两天没有喝任何东西。</w:t>
      </w:r>
    </w:p>
    <w:p w:rsidR="000E1174" w:rsidRPr="004121F8" w:rsidRDefault="000E1174" w:rsidP="000E1174">
      <w:pPr>
        <w:pStyle w:val="SingleTxtGC"/>
        <w:tabs>
          <w:tab w:val="clear" w:pos="431"/>
          <w:tab w:val="clear" w:pos="1565"/>
          <w:tab w:val="left" w:pos="1701"/>
        </w:tabs>
        <w:rPr>
          <w:rFonts w:eastAsiaTheme="minorEastAsia"/>
        </w:rPr>
      </w:pPr>
      <w:r w:rsidRPr="004121F8">
        <w:rPr>
          <w:rFonts w:eastAsiaTheme="minorEastAsia" w:hint="eastAsia"/>
        </w:rPr>
        <w:t>2.6</w:t>
      </w:r>
      <w:r w:rsidRPr="004121F8">
        <w:rPr>
          <w:rFonts w:eastAsiaTheme="minorEastAsia" w:hint="eastAsia"/>
        </w:rPr>
        <w:tab/>
        <w:t>2011</w:t>
      </w:r>
      <w:r w:rsidRPr="004121F8">
        <w:rPr>
          <w:rFonts w:eastAsiaTheme="minorEastAsia" w:hint="eastAsia"/>
        </w:rPr>
        <w:t>年</w:t>
      </w:r>
      <w:r w:rsidRPr="004121F8">
        <w:rPr>
          <w:rFonts w:eastAsiaTheme="minorEastAsia" w:hint="eastAsia"/>
        </w:rPr>
        <w:t>4</w:t>
      </w:r>
      <w:r w:rsidRPr="004121F8">
        <w:rPr>
          <w:rFonts w:eastAsiaTheme="minorEastAsia" w:hint="eastAsia"/>
        </w:rPr>
        <w:t>月</w:t>
      </w:r>
      <w:r w:rsidRPr="004121F8">
        <w:rPr>
          <w:rFonts w:eastAsiaTheme="minorEastAsia" w:hint="eastAsia"/>
        </w:rPr>
        <w:t>13</w:t>
      </w:r>
      <w:r w:rsidRPr="004121F8">
        <w:rPr>
          <w:rFonts w:eastAsiaTheme="minorEastAsia" w:hint="eastAsia"/>
        </w:rPr>
        <w:t>日，提交人被</w:t>
      </w:r>
      <w:r w:rsidRPr="004121F8">
        <w:rPr>
          <w:rFonts w:eastAsiaTheme="minorEastAsia" w:hint="eastAsia"/>
        </w:rPr>
        <w:t>Rupandehi</w:t>
      </w:r>
      <w:r w:rsidRPr="004121F8">
        <w:rPr>
          <w:rFonts w:eastAsiaTheme="minorEastAsia" w:hint="eastAsia"/>
        </w:rPr>
        <w:t>地区法院还押，并被转移到</w:t>
      </w:r>
      <w:r w:rsidRPr="004121F8">
        <w:rPr>
          <w:rFonts w:eastAsiaTheme="minorEastAsia" w:hint="eastAsia"/>
        </w:rPr>
        <w:t>Butwal</w:t>
      </w:r>
      <w:r w:rsidRPr="004121F8">
        <w:rPr>
          <w:rFonts w:eastAsiaTheme="minorEastAsia" w:hint="eastAsia"/>
        </w:rPr>
        <w:t>的地区警察局。他被带到有新闻记者在场的公开场合，他的下落得以公之于众。报纸上发表文章称他是炸弹袭击的主要肇事者之一，然而并没有彻底的调查或最终判决证实任何指控。他在</w:t>
      </w:r>
      <w:r w:rsidRPr="004121F8">
        <w:rPr>
          <w:rFonts w:eastAsiaTheme="minorEastAsia" w:hint="eastAsia"/>
        </w:rPr>
        <w:t>Butwal</w:t>
      </w:r>
      <w:r w:rsidRPr="004121F8">
        <w:rPr>
          <w:rFonts w:eastAsiaTheme="minorEastAsia" w:hint="eastAsia"/>
        </w:rPr>
        <w:t>被关了</w:t>
      </w:r>
      <w:r w:rsidRPr="004121F8">
        <w:rPr>
          <w:rFonts w:eastAsiaTheme="minorEastAsia" w:hint="eastAsia"/>
        </w:rPr>
        <w:t>28</w:t>
      </w:r>
      <w:r w:rsidRPr="004121F8">
        <w:rPr>
          <w:rFonts w:eastAsiaTheme="minorEastAsia" w:hint="eastAsia"/>
        </w:rPr>
        <w:t>天。在此期间，他偶尔会遭到警察的殴打和侮辱。尽管牢房只能容纳</w:t>
      </w:r>
      <w:r w:rsidRPr="004121F8">
        <w:rPr>
          <w:rFonts w:eastAsiaTheme="minorEastAsia" w:hint="eastAsia"/>
        </w:rPr>
        <w:t>10</w:t>
      </w:r>
      <w:r w:rsidRPr="004121F8">
        <w:rPr>
          <w:rFonts w:eastAsiaTheme="minorEastAsia" w:hint="eastAsia"/>
        </w:rPr>
        <w:t>人，但他仍与其他</w:t>
      </w:r>
      <w:r w:rsidRPr="004121F8">
        <w:rPr>
          <w:rFonts w:eastAsiaTheme="minorEastAsia" w:hint="eastAsia"/>
        </w:rPr>
        <w:t>50</w:t>
      </w:r>
      <w:r w:rsidRPr="004121F8">
        <w:rPr>
          <w:rFonts w:eastAsiaTheme="minorEastAsia" w:hint="eastAsia"/>
        </w:rPr>
        <w:t>名被拘留者一起被关在拥挤不堪的牢房里。晚上他们不得不轮流睡在木板上，他们只有一些脏毛毯。牢房没有通风，卫生条件很差，到处是蚊子和虫子。</w:t>
      </w:r>
    </w:p>
    <w:p w:rsidR="000E1174" w:rsidRPr="004121F8" w:rsidRDefault="000E1174" w:rsidP="000E1174">
      <w:pPr>
        <w:pStyle w:val="SingleTxtGC"/>
        <w:tabs>
          <w:tab w:val="clear" w:pos="431"/>
          <w:tab w:val="clear" w:pos="1565"/>
          <w:tab w:val="left" w:pos="1701"/>
        </w:tabs>
        <w:rPr>
          <w:rFonts w:eastAsiaTheme="minorEastAsia"/>
        </w:rPr>
      </w:pPr>
      <w:r w:rsidRPr="004121F8">
        <w:rPr>
          <w:rFonts w:eastAsiaTheme="minorEastAsia" w:hint="eastAsia"/>
        </w:rPr>
        <w:t>2.7</w:t>
      </w:r>
      <w:r w:rsidRPr="004121F8">
        <w:rPr>
          <w:rFonts w:eastAsiaTheme="minorEastAsia" w:hint="eastAsia"/>
        </w:rPr>
        <w:tab/>
      </w:r>
      <w:r w:rsidRPr="00E55ADE">
        <w:rPr>
          <w:rFonts w:hint="eastAsia"/>
        </w:rPr>
        <w:t>2011</w:t>
      </w:r>
      <w:r w:rsidRPr="00E55ADE">
        <w:rPr>
          <w:rFonts w:hint="eastAsia"/>
          <w:spacing w:val="6"/>
        </w:rPr>
        <w:t>年</w:t>
      </w:r>
      <w:r w:rsidRPr="00E55ADE">
        <w:rPr>
          <w:rFonts w:hint="eastAsia"/>
          <w:spacing w:val="6"/>
        </w:rPr>
        <w:t>5</w:t>
      </w:r>
      <w:r w:rsidRPr="00E55ADE">
        <w:rPr>
          <w:rFonts w:hint="eastAsia"/>
          <w:spacing w:val="6"/>
        </w:rPr>
        <w:t>月</w:t>
      </w:r>
      <w:r w:rsidRPr="00E55ADE">
        <w:rPr>
          <w:rFonts w:hint="eastAsia"/>
          <w:spacing w:val="6"/>
        </w:rPr>
        <w:t>8</w:t>
      </w:r>
      <w:r w:rsidRPr="00E55ADE">
        <w:rPr>
          <w:rFonts w:hint="eastAsia"/>
          <w:spacing w:val="6"/>
        </w:rPr>
        <w:t>日，提交人被带到</w:t>
      </w:r>
      <w:r w:rsidRPr="00E55ADE">
        <w:rPr>
          <w:rFonts w:hint="eastAsia"/>
          <w:spacing w:val="6"/>
        </w:rPr>
        <w:t>Rupandehi</w:t>
      </w:r>
      <w:r w:rsidRPr="00E55ADE">
        <w:rPr>
          <w:rFonts w:hint="eastAsia"/>
          <w:spacing w:val="6"/>
        </w:rPr>
        <w:t>地区法院</w:t>
      </w:r>
      <w:r w:rsidRPr="00E55ADE">
        <w:rPr>
          <w:rFonts w:hint="eastAsia"/>
        </w:rPr>
        <w:t>的一名法官面前。提交人明确表示，他的供词是通过酷刑获取的，并且他没有参与</w:t>
      </w:r>
      <w:r w:rsidRPr="00E55ADE">
        <w:rPr>
          <w:rFonts w:hint="eastAsia"/>
        </w:rPr>
        <w:t>2011</w:t>
      </w:r>
      <w:r w:rsidRPr="00E55ADE">
        <w:rPr>
          <w:rFonts w:hint="eastAsia"/>
        </w:rPr>
        <w:t>年</w:t>
      </w:r>
      <w:r w:rsidRPr="00E55ADE">
        <w:rPr>
          <w:rFonts w:hint="eastAsia"/>
        </w:rPr>
        <w:t>3</w:t>
      </w:r>
      <w:r w:rsidRPr="00E55ADE">
        <w:rPr>
          <w:rFonts w:hint="eastAsia"/>
        </w:rPr>
        <w:t>月</w:t>
      </w:r>
      <w:r w:rsidRPr="00E55ADE">
        <w:rPr>
          <w:rFonts w:hint="eastAsia"/>
        </w:rPr>
        <w:t>27</w:t>
      </w:r>
      <w:r w:rsidRPr="00E55ADE">
        <w:rPr>
          <w:rFonts w:hint="eastAsia"/>
        </w:rPr>
        <w:t>日的炸弹袭击</w:t>
      </w:r>
      <w:r w:rsidRPr="00E55ADE">
        <w:rPr>
          <w:rFonts w:hint="eastAsia"/>
          <w:spacing w:val="6"/>
        </w:rPr>
        <w:t>。</w:t>
      </w:r>
      <w:r w:rsidRPr="00E55ADE">
        <w:rPr>
          <w:rFonts w:hint="eastAsia"/>
          <w:spacing w:val="6"/>
        </w:rPr>
        <w:t>2011</w:t>
      </w:r>
      <w:r w:rsidRPr="00E55ADE">
        <w:rPr>
          <w:rFonts w:hint="eastAsia"/>
          <w:spacing w:val="6"/>
        </w:rPr>
        <w:t>年</w:t>
      </w:r>
      <w:r w:rsidRPr="00E55ADE">
        <w:rPr>
          <w:rFonts w:hint="eastAsia"/>
          <w:spacing w:val="6"/>
        </w:rPr>
        <w:t>5</w:t>
      </w:r>
      <w:r w:rsidRPr="00E55ADE">
        <w:rPr>
          <w:rFonts w:hint="eastAsia"/>
          <w:spacing w:val="6"/>
        </w:rPr>
        <w:t>月</w:t>
      </w:r>
      <w:r w:rsidRPr="00E55ADE">
        <w:rPr>
          <w:rFonts w:hint="eastAsia"/>
          <w:spacing w:val="6"/>
        </w:rPr>
        <w:t>11</w:t>
      </w:r>
      <w:r w:rsidRPr="00E55ADE">
        <w:rPr>
          <w:rFonts w:hint="eastAsia"/>
          <w:spacing w:val="6"/>
        </w:rPr>
        <w:t>日，地区法院下令对提交</w:t>
      </w:r>
      <w:r w:rsidRPr="00E55ADE">
        <w:rPr>
          <w:rFonts w:hint="eastAsia"/>
        </w:rPr>
        <w:t>人审前拘留。提交人随后在</w:t>
      </w:r>
      <w:r w:rsidRPr="00E55ADE">
        <w:rPr>
          <w:rFonts w:hint="eastAsia"/>
        </w:rPr>
        <w:t>Bhairahawa</w:t>
      </w:r>
      <w:r w:rsidRPr="00E55ADE">
        <w:rPr>
          <w:rFonts w:hint="eastAsia"/>
        </w:rPr>
        <w:t>的</w:t>
      </w:r>
      <w:r w:rsidRPr="00E55ADE">
        <w:rPr>
          <w:rFonts w:hint="eastAsia"/>
          <w:spacing w:val="6"/>
        </w:rPr>
        <w:t>Kalipapath-12</w:t>
      </w:r>
      <w:r w:rsidRPr="00E55ADE">
        <w:rPr>
          <w:rFonts w:hint="eastAsia"/>
          <w:spacing w:val="6"/>
        </w:rPr>
        <w:t>区监狱被审前拘留了一年</w:t>
      </w:r>
      <w:r w:rsidRPr="00E55ADE">
        <w:rPr>
          <w:rFonts w:hint="eastAsia"/>
        </w:rPr>
        <w:t>，直到</w:t>
      </w:r>
      <w:r w:rsidRPr="004121F8">
        <w:rPr>
          <w:rFonts w:eastAsiaTheme="minorEastAsia" w:hint="eastAsia"/>
        </w:rPr>
        <w:t>他的审判开始。</w:t>
      </w:r>
      <w:r w:rsidRPr="004121F8">
        <w:rPr>
          <w:rStyle w:val="a8"/>
          <w:rFonts w:eastAsiaTheme="minorEastAsia"/>
        </w:rPr>
        <w:footnoteReference w:id="4"/>
      </w:r>
    </w:p>
    <w:p w:rsidR="000E1174" w:rsidRPr="004121F8" w:rsidRDefault="000E1174" w:rsidP="000E1174">
      <w:pPr>
        <w:pStyle w:val="SingleTxtGC"/>
        <w:tabs>
          <w:tab w:val="clear" w:pos="431"/>
          <w:tab w:val="clear" w:pos="1565"/>
          <w:tab w:val="left" w:pos="1701"/>
        </w:tabs>
        <w:rPr>
          <w:rFonts w:eastAsiaTheme="minorEastAsia"/>
        </w:rPr>
      </w:pPr>
      <w:r w:rsidRPr="004121F8">
        <w:rPr>
          <w:rFonts w:eastAsiaTheme="minorEastAsia" w:hint="eastAsia"/>
        </w:rPr>
        <w:t>2.8</w:t>
      </w:r>
      <w:r w:rsidRPr="004121F8">
        <w:rPr>
          <w:rFonts w:eastAsiaTheme="minorEastAsia"/>
        </w:rPr>
        <w:tab/>
      </w:r>
      <w:r w:rsidRPr="00E55ADE">
        <w:rPr>
          <w:rFonts w:hint="eastAsia"/>
        </w:rPr>
        <w:t>2012</w:t>
      </w:r>
      <w:r w:rsidRPr="00E55ADE">
        <w:rPr>
          <w:rFonts w:hint="eastAsia"/>
        </w:rPr>
        <w:t>年</w:t>
      </w:r>
      <w:r w:rsidRPr="00E55ADE">
        <w:rPr>
          <w:rFonts w:hint="eastAsia"/>
        </w:rPr>
        <w:t>6</w:t>
      </w:r>
      <w:r w:rsidRPr="00E55ADE">
        <w:rPr>
          <w:rFonts w:hint="eastAsia"/>
        </w:rPr>
        <w:t>月</w:t>
      </w:r>
      <w:r w:rsidRPr="00E55ADE">
        <w:rPr>
          <w:rFonts w:hint="eastAsia"/>
        </w:rPr>
        <w:t>13</w:t>
      </w:r>
      <w:r w:rsidRPr="00E55ADE">
        <w:rPr>
          <w:rFonts w:hint="eastAsia"/>
        </w:rPr>
        <w:t>日，</w:t>
      </w:r>
      <w:r w:rsidRPr="00E55ADE">
        <w:rPr>
          <w:rFonts w:hint="eastAsia"/>
        </w:rPr>
        <w:t>Rupandehi</w:t>
      </w:r>
      <w:r w:rsidRPr="00E55ADE">
        <w:rPr>
          <w:rFonts w:hint="eastAsia"/>
        </w:rPr>
        <w:t>地区法院认定提交人犯策划炸弹袭击罪，并判处他一年监禁。法院没有发现任何证据证明提交人参与实际放置炸弹。在诉讼期间，通过酷刑从提交人获取的供词被作为有效证据</w:t>
      </w:r>
      <w:r w:rsidRPr="007C33CF">
        <w:rPr>
          <w:rFonts w:eastAsiaTheme="minorEastAsia" w:hint="eastAsia"/>
          <w:spacing w:val="-6"/>
        </w:rPr>
        <w:t>采纳，当局没有对其遭受酷刑的指控启动任何调查。但是，鉴于提交人已经被拘留了一年多，他在判决宣布后立即获释。获释</w:t>
      </w:r>
      <w:r w:rsidRPr="004121F8">
        <w:rPr>
          <w:rFonts w:eastAsiaTheme="minorEastAsia" w:hint="eastAsia"/>
        </w:rPr>
        <w:t>后，</w:t>
      </w:r>
      <w:r w:rsidRPr="00E55ADE">
        <w:rPr>
          <w:rFonts w:hint="eastAsia"/>
        </w:rPr>
        <w:t>提交人因健康状况不佳而住院治疗。他遭受的酷刑给他带来了严重的精神伤害和永久的身体伤害。他被迫在电热器</w:t>
      </w:r>
      <w:r w:rsidRPr="004121F8">
        <w:rPr>
          <w:rFonts w:eastAsiaTheme="minorEastAsia" w:hint="eastAsia"/>
        </w:rPr>
        <w:t>上小便时受到电击，这造成他阳痿和失去生育能力。他有时会因为他遭受的酷刑而丧失意识。他很难入睡，</w:t>
      </w:r>
      <w:r w:rsidRPr="00E55ADE">
        <w:rPr>
          <w:rFonts w:eastAsiaTheme="minorEastAsia" w:hint="eastAsia"/>
          <w:spacing w:val="4"/>
        </w:rPr>
        <w:t>恐慌而抑郁，并且生活在一种持续的恐惧状态中。</w:t>
      </w:r>
      <w:r w:rsidRPr="00E55ADE">
        <w:rPr>
          <w:rStyle w:val="a8"/>
          <w:rFonts w:eastAsiaTheme="minorEastAsia"/>
          <w:spacing w:val="4"/>
        </w:rPr>
        <w:footnoteReference w:id="5"/>
      </w:r>
      <w:r w:rsidRPr="00E55ADE">
        <w:rPr>
          <w:rFonts w:eastAsiaTheme="minorEastAsia" w:hint="eastAsia"/>
          <w:spacing w:val="4"/>
        </w:rPr>
        <w:t xml:space="preserve"> </w:t>
      </w:r>
      <w:r w:rsidRPr="00E55ADE">
        <w:rPr>
          <w:rFonts w:eastAsiaTheme="minorEastAsia" w:hint="eastAsia"/>
          <w:spacing w:val="4"/>
        </w:rPr>
        <w:t>他的健康状况需要长期治疗</w:t>
      </w:r>
      <w:r w:rsidRPr="004121F8">
        <w:rPr>
          <w:rFonts w:eastAsiaTheme="minorEastAsia" w:hint="eastAsia"/>
        </w:rPr>
        <w:t>。</w:t>
      </w:r>
    </w:p>
    <w:p w:rsidR="000E1174" w:rsidRPr="004121F8" w:rsidRDefault="000E1174" w:rsidP="000E1174">
      <w:pPr>
        <w:pStyle w:val="SingleTxtGC"/>
        <w:tabs>
          <w:tab w:val="clear" w:pos="431"/>
          <w:tab w:val="clear" w:pos="1565"/>
          <w:tab w:val="left" w:pos="1701"/>
        </w:tabs>
        <w:rPr>
          <w:rFonts w:eastAsiaTheme="minorEastAsia"/>
        </w:rPr>
      </w:pPr>
      <w:r w:rsidRPr="004121F8">
        <w:rPr>
          <w:rFonts w:eastAsiaTheme="minorEastAsia" w:hint="eastAsia"/>
        </w:rPr>
        <w:t>2.9</w:t>
      </w:r>
      <w:r w:rsidRPr="004121F8">
        <w:rPr>
          <w:rFonts w:eastAsiaTheme="minorEastAsia" w:hint="eastAsia"/>
        </w:rPr>
        <w:tab/>
        <w:t>2012</w:t>
      </w:r>
      <w:r w:rsidRPr="009A4D26">
        <w:rPr>
          <w:rFonts w:eastAsiaTheme="minorEastAsia" w:hint="eastAsia"/>
          <w:spacing w:val="4"/>
        </w:rPr>
        <w:t>年</w:t>
      </w:r>
      <w:r w:rsidRPr="009A4D26">
        <w:rPr>
          <w:rFonts w:eastAsiaTheme="minorEastAsia" w:hint="eastAsia"/>
          <w:spacing w:val="4"/>
        </w:rPr>
        <w:t>10</w:t>
      </w:r>
      <w:r w:rsidRPr="009A4D26">
        <w:rPr>
          <w:rFonts w:eastAsiaTheme="minorEastAsia" w:hint="eastAsia"/>
          <w:spacing w:val="4"/>
        </w:rPr>
        <w:t>月</w:t>
      </w:r>
      <w:r w:rsidRPr="009A4D26">
        <w:rPr>
          <w:rFonts w:eastAsiaTheme="minorEastAsia" w:hint="eastAsia"/>
          <w:spacing w:val="4"/>
        </w:rPr>
        <w:t>16</w:t>
      </w:r>
      <w:r w:rsidRPr="009A4D26">
        <w:rPr>
          <w:rFonts w:eastAsiaTheme="minorEastAsia" w:hint="eastAsia"/>
          <w:spacing w:val="4"/>
        </w:rPr>
        <w:t>日，非政府组织</w:t>
      </w:r>
      <w:r w:rsidRPr="009A4D26">
        <w:rPr>
          <w:rFonts w:eastAsiaTheme="minorEastAsia" w:hint="eastAsia"/>
          <w:spacing w:val="4"/>
        </w:rPr>
        <w:t>Terai</w:t>
      </w:r>
      <w:r w:rsidRPr="009A4D26">
        <w:rPr>
          <w:rFonts w:eastAsiaTheme="minorEastAsia" w:hint="eastAsia"/>
          <w:spacing w:val="4"/>
        </w:rPr>
        <w:t>人权维护者联盟代表提交人向联合国酷刑和其他残忍、不人道或有辱人格的待遇或处罚问题</w:t>
      </w:r>
      <w:r w:rsidRPr="004121F8">
        <w:rPr>
          <w:rFonts w:eastAsiaTheme="minorEastAsia" w:hint="eastAsia"/>
        </w:rPr>
        <w:t>特别报告员提出紧急呼吁。</w:t>
      </w:r>
      <w:r w:rsidRPr="004121F8">
        <w:rPr>
          <w:rFonts w:eastAsiaTheme="minorEastAsia" w:hint="eastAsia"/>
        </w:rPr>
        <w:t>2012</w:t>
      </w:r>
      <w:r w:rsidRPr="004121F8">
        <w:rPr>
          <w:rFonts w:eastAsiaTheme="minorEastAsia" w:hint="eastAsia"/>
        </w:rPr>
        <w:t>年</w:t>
      </w:r>
      <w:r w:rsidRPr="004121F8">
        <w:rPr>
          <w:rFonts w:eastAsiaTheme="minorEastAsia" w:hint="eastAsia"/>
        </w:rPr>
        <w:t>12</w:t>
      </w:r>
      <w:r w:rsidRPr="004121F8">
        <w:rPr>
          <w:rFonts w:eastAsiaTheme="minorEastAsia" w:hint="eastAsia"/>
        </w:rPr>
        <w:t>月</w:t>
      </w:r>
      <w:r w:rsidRPr="004121F8">
        <w:rPr>
          <w:rFonts w:eastAsiaTheme="minorEastAsia" w:hint="eastAsia"/>
        </w:rPr>
        <w:t>12</w:t>
      </w:r>
      <w:r w:rsidRPr="004121F8">
        <w:rPr>
          <w:rFonts w:eastAsiaTheme="minorEastAsia" w:hint="eastAsia"/>
        </w:rPr>
        <w:t>日，提交人的母亲代表他向</w:t>
      </w:r>
      <w:r w:rsidRPr="004121F8">
        <w:rPr>
          <w:rFonts w:eastAsiaTheme="minorEastAsia" w:hint="eastAsia"/>
        </w:rPr>
        <w:t>Rupandehi</w:t>
      </w:r>
      <w:r w:rsidRPr="004121F8">
        <w:rPr>
          <w:rFonts w:eastAsiaTheme="minorEastAsia" w:hint="eastAsia"/>
        </w:rPr>
        <w:t>地区法院提起诉讼</w:t>
      </w:r>
      <w:r w:rsidR="00AD071C">
        <w:rPr>
          <w:rFonts w:eastAsiaTheme="minorEastAsia" w:hint="eastAsia"/>
        </w:rPr>
        <w:t>，</w:t>
      </w:r>
      <w:r w:rsidRPr="004121F8">
        <w:rPr>
          <w:rStyle w:val="a8"/>
          <w:rFonts w:eastAsiaTheme="minorEastAsia"/>
        </w:rPr>
        <w:footnoteReference w:id="6"/>
      </w:r>
      <w:r w:rsidR="009A4D26">
        <w:rPr>
          <w:rFonts w:eastAsiaTheme="minorEastAsia" w:hint="eastAsia"/>
        </w:rPr>
        <w:t xml:space="preserve"> </w:t>
      </w:r>
      <w:r w:rsidRPr="004121F8">
        <w:rPr>
          <w:rFonts w:eastAsiaTheme="minorEastAsia" w:hint="eastAsia"/>
        </w:rPr>
        <w:t>指出警察对提交人施加酷刑。在同一天，法院登记处拒绝登记该申诉，因为它不符合</w:t>
      </w:r>
      <w:r w:rsidRPr="004121F8">
        <w:rPr>
          <w:rFonts w:eastAsiaTheme="minorEastAsia" w:hint="eastAsia"/>
        </w:rPr>
        <w:t>1996</w:t>
      </w:r>
      <w:r w:rsidRPr="004121F8">
        <w:rPr>
          <w:rFonts w:eastAsiaTheme="minorEastAsia" w:hint="eastAsia"/>
        </w:rPr>
        <w:t>年《与酷刑有关的赔偿法》规定的</w:t>
      </w:r>
      <w:r w:rsidRPr="004121F8">
        <w:rPr>
          <w:rFonts w:eastAsiaTheme="minorEastAsia" w:hint="eastAsia"/>
        </w:rPr>
        <w:t>35</w:t>
      </w:r>
      <w:r w:rsidRPr="004121F8">
        <w:rPr>
          <w:rFonts w:eastAsiaTheme="minorEastAsia" w:hint="eastAsia"/>
        </w:rPr>
        <w:t>天法定时限。提交人指出，在施加酷刑之日起</w:t>
      </w:r>
      <w:r w:rsidRPr="004121F8">
        <w:rPr>
          <w:rFonts w:eastAsiaTheme="minorEastAsia" w:hint="eastAsia"/>
        </w:rPr>
        <w:t>35</w:t>
      </w:r>
      <w:r w:rsidRPr="004121F8">
        <w:rPr>
          <w:rFonts w:eastAsiaTheme="minorEastAsia" w:hint="eastAsia"/>
        </w:rPr>
        <w:t>天内提出申诉实际上是不可能的，因为他被拘留并且不准提出任何申诉或获得医学证明</w:t>
      </w:r>
      <w:r w:rsidR="00026DC2">
        <w:rPr>
          <w:rFonts w:eastAsiaTheme="minorEastAsia" w:hint="eastAsia"/>
        </w:rPr>
        <w:t>(</w:t>
      </w:r>
      <w:r w:rsidRPr="004121F8">
        <w:rPr>
          <w:rFonts w:eastAsiaTheme="minorEastAsia" w:hint="eastAsia"/>
        </w:rPr>
        <w:t>国内法要求的另一项条件</w:t>
      </w:r>
      <w:r w:rsidR="00026DC2">
        <w:rPr>
          <w:rFonts w:eastAsiaTheme="minorEastAsia" w:hint="eastAsia"/>
        </w:rPr>
        <w:t>)</w:t>
      </w:r>
      <w:r w:rsidRPr="004121F8">
        <w:rPr>
          <w:rFonts w:eastAsiaTheme="minorEastAsia" w:hint="eastAsia"/>
        </w:rPr>
        <w:t>。他进一步指出，他在获释后没有立即提出申诉，因为他在住院，而且处于创伤之中。他花了几个月的时间才离开医院，克服恐惧提出申诉。他还称，提出酷刑指控的</w:t>
      </w:r>
      <w:r w:rsidR="000D1257">
        <w:rPr>
          <w:rFonts w:eastAsiaTheme="minorEastAsia" w:hint="eastAsia"/>
        </w:rPr>
        <w:t>35</w:t>
      </w:r>
      <w:r w:rsidRPr="004121F8">
        <w:rPr>
          <w:rFonts w:eastAsiaTheme="minorEastAsia" w:hint="eastAsia"/>
        </w:rPr>
        <w:t>天法定时限从实施酷刑之日起或释放之日起计算，这与犯罪的严重性不相称。</w:t>
      </w:r>
      <w:r w:rsidRPr="004121F8">
        <w:rPr>
          <w:rStyle w:val="a8"/>
          <w:rFonts w:eastAsiaTheme="minorEastAsia"/>
        </w:rPr>
        <w:footnoteReference w:id="7"/>
      </w:r>
    </w:p>
    <w:p w:rsidR="000E1174" w:rsidRPr="004121F8" w:rsidRDefault="000E1174" w:rsidP="000E1174">
      <w:pPr>
        <w:pStyle w:val="SingleTxtGC"/>
        <w:tabs>
          <w:tab w:val="clear" w:pos="431"/>
          <w:tab w:val="clear" w:pos="1565"/>
          <w:tab w:val="left" w:pos="1701"/>
        </w:tabs>
        <w:rPr>
          <w:rFonts w:eastAsiaTheme="minorEastAsia"/>
        </w:rPr>
      </w:pPr>
      <w:r w:rsidRPr="004121F8">
        <w:rPr>
          <w:rFonts w:eastAsiaTheme="minorEastAsia" w:hint="eastAsia"/>
        </w:rPr>
        <w:t>2.10</w:t>
      </w:r>
      <w:r w:rsidRPr="004121F8">
        <w:rPr>
          <w:rFonts w:eastAsiaTheme="minorEastAsia" w:hint="eastAsia"/>
        </w:rPr>
        <w:tab/>
        <w:t>2013</w:t>
      </w:r>
      <w:r w:rsidRPr="004121F8">
        <w:rPr>
          <w:rFonts w:eastAsiaTheme="minorEastAsia" w:hint="eastAsia"/>
        </w:rPr>
        <w:t>年</w:t>
      </w:r>
      <w:r w:rsidRPr="004121F8">
        <w:rPr>
          <w:rFonts w:eastAsiaTheme="minorEastAsia" w:hint="eastAsia"/>
        </w:rPr>
        <w:t>1</w:t>
      </w:r>
      <w:r w:rsidRPr="004121F8">
        <w:rPr>
          <w:rFonts w:eastAsiaTheme="minorEastAsia" w:hint="eastAsia"/>
        </w:rPr>
        <w:t>月</w:t>
      </w:r>
      <w:r w:rsidRPr="004121F8">
        <w:rPr>
          <w:rFonts w:eastAsiaTheme="minorEastAsia" w:hint="eastAsia"/>
        </w:rPr>
        <w:t>24</w:t>
      </w:r>
      <w:r w:rsidRPr="004121F8">
        <w:rPr>
          <w:rFonts w:eastAsiaTheme="minorEastAsia" w:hint="eastAsia"/>
        </w:rPr>
        <w:t>日，提交人向尼泊尔最高法院提出申诉，要求就所遭受的伤害获得赔偿，并要求根据其案件的特殊情形免除</w:t>
      </w:r>
      <w:r w:rsidRPr="004121F8">
        <w:rPr>
          <w:rFonts w:eastAsiaTheme="minorEastAsia" w:hint="eastAsia"/>
        </w:rPr>
        <w:t>35</w:t>
      </w:r>
      <w:r w:rsidRPr="004121F8">
        <w:rPr>
          <w:rFonts w:eastAsiaTheme="minorEastAsia" w:hint="eastAsia"/>
        </w:rPr>
        <w:t>天的限制的适用。在提交本来文时</w:t>
      </w:r>
      <w:r w:rsidR="00026DC2">
        <w:rPr>
          <w:rFonts w:eastAsiaTheme="minorEastAsia" w:hint="eastAsia"/>
        </w:rPr>
        <w:t>(</w:t>
      </w:r>
      <w:r w:rsidRPr="004121F8">
        <w:rPr>
          <w:rFonts w:eastAsiaTheme="minorEastAsia" w:hint="eastAsia"/>
        </w:rPr>
        <w:t>2014</w:t>
      </w:r>
      <w:r w:rsidRPr="004121F8">
        <w:rPr>
          <w:rFonts w:eastAsiaTheme="minorEastAsia" w:hint="eastAsia"/>
        </w:rPr>
        <w:t>年</w:t>
      </w:r>
      <w:r w:rsidRPr="004121F8">
        <w:rPr>
          <w:rFonts w:eastAsiaTheme="minorEastAsia" w:hint="eastAsia"/>
        </w:rPr>
        <w:t>2</w:t>
      </w:r>
      <w:r w:rsidRPr="004121F8">
        <w:rPr>
          <w:rFonts w:eastAsiaTheme="minorEastAsia" w:hint="eastAsia"/>
        </w:rPr>
        <w:t>月</w:t>
      </w:r>
      <w:r w:rsidRPr="004121F8">
        <w:rPr>
          <w:rFonts w:eastAsiaTheme="minorEastAsia" w:hint="eastAsia"/>
        </w:rPr>
        <w:t>20</w:t>
      </w:r>
      <w:r w:rsidRPr="004121F8">
        <w:rPr>
          <w:rFonts w:eastAsiaTheme="minorEastAsia" w:hint="eastAsia"/>
        </w:rPr>
        <w:t>日</w:t>
      </w:r>
      <w:r w:rsidR="00026DC2">
        <w:rPr>
          <w:rFonts w:eastAsiaTheme="minorEastAsia" w:hint="eastAsia"/>
        </w:rPr>
        <w:t>)</w:t>
      </w:r>
      <w:r w:rsidRPr="004121F8">
        <w:rPr>
          <w:rFonts w:eastAsiaTheme="minorEastAsia" w:hint="eastAsia"/>
        </w:rPr>
        <w:t>，尼泊尔最高法院尚未就其申诉作出裁决。但是，提交人指出，他已经用尽所有可用和有效的国内补救办法，并指出他在最高法院提出的申诉没有成功的可能，因为法院在其判例法从未允许豁免的</w:t>
      </w:r>
      <w:r w:rsidRPr="004121F8">
        <w:rPr>
          <w:rFonts w:eastAsiaTheme="minorEastAsia" w:hint="eastAsia"/>
        </w:rPr>
        <w:t>35</w:t>
      </w:r>
      <w:r w:rsidRPr="004121F8">
        <w:rPr>
          <w:rFonts w:eastAsiaTheme="minorEastAsia" w:hint="eastAsia"/>
        </w:rPr>
        <w:t>天限制，也从未宣布它不适用。他进一步称，</w:t>
      </w:r>
      <w:r w:rsidRPr="004121F8">
        <w:rPr>
          <w:rFonts w:eastAsiaTheme="minorEastAsia" w:hint="eastAsia"/>
        </w:rPr>
        <w:t>2011</w:t>
      </w:r>
      <w:r w:rsidRPr="004121F8">
        <w:rPr>
          <w:rFonts w:eastAsiaTheme="minorEastAsia" w:hint="eastAsia"/>
        </w:rPr>
        <w:t>年</w:t>
      </w:r>
      <w:r w:rsidRPr="004121F8">
        <w:rPr>
          <w:rFonts w:eastAsiaTheme="minorEastAsia" w:hint="eastAsia"/>
        </w:rPr>
        <w:t>5</w:t>
      </w:r>
      <w:r w:rsidRPr="004121F8">
        <w:rPr>
          <w:rFonts w:eastAsiaTheme="minorEastAsia" w:hint="eastAsia"/>
        </w:rPr>
        <w:t>月</w:t>
      </w:r>
      <w:r w:rsidRPr="004121F8">
        <w:rPr>
          <w:rFonts w:eastAsiaTheme="minorEastAsia" w:hint="eastAsia"/>
        </w:rPr>
        <w:t>8</w:t>
      </w:r>
      <w:r w:rsidRPr="004121F8">
        <w:rPr>
          <w:rFonts w:eastAsiaTheme="minorEastAsia" w:hint="eastAsia"/>
        </w:rPr>
        <w:t>日，他第一次被带到法官面前时，他报告说他遭受了酷刑，他的供词是通过酷刑获取的。尽管如此，当局在提交人向委员会提交来文时没有进行调查，自向当局提出指控以来的四年内没有进行任何调查。提交人指出，这相当于程序的不当拖延。他进一步指出，他于</w:t>
      </w:r>
      <w:r w:rsidRPr="004121F8">
        <w:rPr>
          <w:rFonts w:eastAsiaTheme="minorEastAsia" w:hint="eastAsia"/>
        </w:rPr>
        <w:t>2014</w:t>
      </w:r>
      <w:r w:rsidRPr="004121F8">
        <w:rPr>
          <w:rFonts w:eastAsiaTheme="minorEastAsia" w:hint="eastAsia"/>
        </w:rPr>
        <w:t>年</w:t>
      </w:r>
      <w:r w:rsidRPr="004121F8">
        <w:rPr>
          <w:rFonts w:eastAsiaTheme="minorEastAsia" w:hint="eastAsia"/>
        </w:rPr>
        <w:t>2</w:t>
      </w:r>
      <w:r w:rsidRPr="004121F8">
        <w:rPr>
          <w:rFonts w:eastAsiaTheme="minorEastAsia" w:hint="eastAsia"/>
        </w:rPr>
        <w:t>月</w:t>
      </w:r>
      <w:r w:rsidRPr="004121F8">
        <w:rPr>
          <w:rFonts w:eastAsiaTheme="minorEastAsia" w:hint="eastAsia"/>
        </w:rPr>
        <w:t>13</w:t>
      </w:r>
      <w:r w:rsidRPr="004121F8">
        <w:rPr>
          <w:rFonts w:eastAsiaTheme="minorEastAsia" w:hint="eastAsia"/>
        </w:rPr>
        <w:t>日向国家人权委员会提出正式请求，要求对酷刑行为进行调查和赔偿。但是，他认为，向委员会提出申诉并不是《任择议定书》第五条第</w:t>
      </w:r>
      <w:r w:rsidRPr="004121F8">
        <w:rPr>
          <w:rFonts w:eastAsiaTheme="minorEastAsia" w:hint="eastAsia"/>
        </w:rPr>
        <w:t>2</w:t>
      </w:r>
      <w:r w:rsidRPr="004121F8">
        <w:rPr>
          <w:rFonts w:eastAsiaTheme="minorEastAsia" w:hint="eastAsia"/>
        </w:rPr>
        <w:t>款</w:t>
      </w:r>
      <w:r w:rsidRPr="004121F8">
        <w:rPr>
          <w:rFonts w:eastAsiaTheme="minorEastAsia" w:hint="eastAsia"/>
        </w:rPr>
        <w:t>(</w:t>
      </w:r>
      <w:r w:rsidRPr="004121F8">
        <w:rPr>
          <w:rFonts w:eastAsiaTheme="minorEastAsia" w:hint="eastAsia"/>
        </w:rPr>
        <w:t>丑</w:t>
      </w:r>
      <w:r w:rsidRPr="004121F8">
        <w:rPr>
          <w:rFonts w:eastAsiaTheme="minorEastAsia" w:hint="eastAsia"/>
        </w:rPr>
        <w:t>)</w:t>
      </w:r>
      <w:r w:rsidRPr="004121F8">
        <w:rPr>
          <w:rFonts w:eastAsiaTheme="minorEastAsia" w:hint="eastAsia"/>
        </w:rPr>
        <w:t>项所指的司法补救办法，因为委员会只能提出建议，而且没有权力强制执行这些建议。</w:t>
      </w:r>
      <w:r w:rsidRPr="004121F8">
        <w:rPr>
          <w:rStyle w:val="a8"/>
          <w:rFonts w:eastAsiaTheme="minorEastAsia"/>
        </w:rPr>
        <w:footnoteReference w:id="8"/>
      </w:r>
    </w:p>
    <w:p w:rsidR="000E1174" w:rsidRPr="004121F8" w:rsidRDefault="000E1174" w:rsidP="000E1174">
      <w:pPr>
        <w:pStyle w:val="SingleTxtGC"/>
        <w:tabs>
          <w:tab w:val="clear" w:pos="431"/>
          <w:tab w:val="clear" w:pos="1565"/>
          <w:tab w:val="left" w:pos="1701"/>
        </w:tabs>
        <w:rPr>
          <w:rFonts w:eastAsiaTheme="minorEastAsia"/>
        </w:rPr>
      </w:pPr>
      <w:r w:rsidRPr="004121F8">
        <w:rPr>
          <w:rFonts w:eastAsiaTheme="minorEastAsia" w:hint="eastAsia"/>
        </w:rPr>
        <w:t>2.11</w:t>
      </w:r>
      <w:r w:rsidRPr="004121F8">
        <w:rPr>
          <w:rFonts w:eastAsiaTheme="minorEastAsia" w:hint="eastAsia"/>
        </w:rPr>
        <w:tab/>
      </w:r>
      <w:r w:rsidRPr="004121F8">
        <w:rPr>
          <w:rFonts w:eastAsiaTheme="minorEastAsia" w:hint="eastAsia"/>
        </w:rPr>
        <w:t>提交人还指出，根据委员会的既定判例，他于</w:t>
      </w:r>
      <w:r w:rsidRPr="004121F8">
        <w:rPr>
          <w:rFonts w:eastAsiaTheme="minorEastAsia" w:hint="eastAsia"/>
        </w:rPr>
        <w:t>2012</w:t>
      </w:r>
      <w:r w:rsidRPr="004121F8">
        <w:rPr>
          <w:rFonts w:eastAsiaTheme="minorEastAsia" w:hint="eastAsia"/>
        </w:rPr>
        <w:t>年</w:t>
      </w:r>
      <w:r w:rsidRPr="004121F8">
        <w:rPr>
          <w:rFonts w:eastAsiaTheme="minorEastAsia" w:hint="eastAsia"/>
        </w:rPr>
        <w:t>10</w:t>
      </w:r>
      <w:r w:rsidRPr="004121F8">
        <w:rPr>
          <w:rFonts w:eastAsiaTheme="minorEastAsia" w:hint="eastAsia"/>
        </w:rPr>
        <w:t>月</w:t>
      </w:r>
      <w:r w:rsidRPr="004121F8">
        <w:rPr>
          <w:rFonts w:eastAsiaTheme="minorEastAsia" w:hint="eastAsia"/>
        </w:rPr>
        <w:t>16</w:t>
      </w:r>
      <w:r w:rsidRPr="004121F8">
        <w:rPr>
          <w:rFonts w:eastAsiaTheme="minorEastAsia" w:hint="eastAsia"/>
        </w:rPr>
        <w:t>日向酷刑问题特别报告员提出的紧急呼吁并不构成《任择议定书》第五条第</w:t>
      </w:r>
      <w:r w:rsidRPr="004121F8">
        <w:rPr>
          <w:rFonts w:eastAsiaTheme="minorEastAsia" w:hint="eastAsia"/>
        </w:rPr>
        <w:t>2</w:t>
      </w:r>
      <w:r w:rsidRPr="004121F8">
        <w:rPr>
          <w:rFonts w:eastAsiaTheme="minorEastAsia" w:hint="eastAsia"/>
        </w:rPr>
        <w:t>款</w:t>
      </w:r>
      <w:r w:rsidR="00026DC2">
        <w:rPr>
          <w:rFonts w:eastAsiaTheme="minorEastAsia" w:hint="eastAsia"/>
        </w:rPr>
        <w:t>(</w:t>
      </w:r>
      <w:r w:rsidRPr="004121F8">
        <w:rPr>
          <w:rFonts w:eastAsiaTheme="minorEastAsia" w:hint="eastAsia"/>
        </w:rPr>
        <w:t>子</w:t>
      </w:r>
      <w:r w:rsidR="00026DC2">
        <w:rPr>
          <w:rFonts w:eastAsiaTheme="minorEastAsia" w:hint="eastAsia"/>
        </w:rPr>
        <w:t>)</w:t>
      </w:r>
      <w:r w:rsidRPr="004121F8">
        <w:rPr>
          <w:rFonts w:eastAsiaTheme="minorEastAsia" w:hint="eastAsia"/>
        </w:rPr>
        <w:t>项所指的国际调查或解决程序。</w:t>
      </w:r>
      <w:r w:rsidRPr="004121F8">
        <w:rPr>
          <w:rStyle w:val="a8"/>
          <w:rFonts w:eastAsiaTheme="minorEastAsia"/>
        </w:rPr>
        <w:footnoteReference w:id="9"/>
      </w:r>
    </w:p>
    <w:p w:rsidR="000E1174" w:rsidRPr="009A35B0" w:rsidRDefault="000E1174" w:rsidP="009A4D26">
      <w:pPr>
        <w:pStyle w:val="H23GC"/>
      </w:pPr>
      <w:r w:rsidRPr="004121F8">
        <w:tab/>
      </w:r>
      <w:r w:rsidRPr="004121F8">
        <w:tab/>
      </w:r>
      <w:r w:rsidRPr="009A35B0">
        <w:rPr>
          <w:rFonts w:hint="eastAsia"/>
          <w:b/>
        </w:rPr>
        <w:t>申诉</w:t>
      </w:r>
    </w:p>
    <w:p w:rsidR="000E1174" w:rsidRPr="004121F8" w:rsidRDefault="000E1174" w:rsidP="000E1174">
      <w:pPr>
        <w:pStyle w:val="SingleTxtGC"/>
        <w:tabs>
          <w:tab w:val="clear" w:pos="431"/>
          <w:tab w:val="clear" w:pos="1565"/>
          <w:tab w:val="left" w:pos="1701"/>
        </w:tabs>
        <w:rPr>
          <w:rFonts w:eastAsiaTheme="minorEastAsia"/>
        </w:rPr>
      </w:pPr>
      <w:r w:rsidRPr="004121F8">
        <w:rPr>
          <w:rFonts w:eastAsiaTheme="minorEastAsia" w:hint="eastAsia"/>
        </w:rPr>
        <w:t>3.1</w:t>
      </w:r>
      <w:r w:rsidRPr="004121F8">
        <w:rPr>
          <w:rFonts w:eastAsiaTheme="minorEastAsia" w:hint="eastAsia"/>
        </w:rPr>
        <w:tab/>
      </w:r>
      <w:r w:rsidRPr="004121F8">
        <w:rPr>
          <w:rFonts w:eastAsiaTheme="minorEastAsia" w:hint="eastAsia"/>
        </w:rPr>
        <w:t>提交人称，缔约国侵犯了他根据《公约》第七条和第十条第</w:t>
      </w:r>
      <w:r w:rsidRPr="004121F8">
        <w:rPr>
          <w:rFonts w:eastAsiaTheme="minorEastAsia" w:hint="eastAsia"/>
        </w:rPr>
        <w:t>1</w:t>
      </w:r>
      <w:r w:rsidRPr="004121F8">
        <w:rPr>
          <w:rFonts w:eastAsiaTheme="minorEastAsia" w:hint="eastAsia"/>
        </w:rPr>
        <w:t>款享有的权利</w:t>
      </w:r>
      <w:r w:rsidRPr="004121F8">
        <w:rPr>
          <w:rFonts w:eastAsiaTheme="minorEastAsia" w:hint="eastAsia"/>
        </w:rPr>
        <w:t>(</w:t>
      </w:r>
      <w:r w:rsidRPr="004121F8">
        <w:rPr>
          <w:rFonts w:eastAsiaTheme="minorEastAsia" w:hint="eastAsia"/>
        </w:rPr>
        <w:t>单独并结合第二条第</w:t>
      </w:r>
      <w:r w:rsidRPr="004121F8">
        <w:rPr>
          <w:rFonts w:eastAsiaTheme="minorEastAsia" w:hint="eastAsia"/>
        </w:rPr>
        <w:t>3</w:t>
      </w:r>
      <w:r w:rsidRPr="004121F8">
        <w:rPr>
          <w:rFonts w:eastAsiaTheme="minorEastAsia" w:hint="eastAsia"/>
        </w:rPr>
        <w:t>款阅读</w:t>
      </w:r>
      <w:r w:rsidRPr="004121F8">
        <w:rPr>
          <w:rFonts w:eastAsiaTheme="minorEastAsia" w:hint="eastAsia"/>
        </w:rPr>
        <w:t>)</w:t>
      </w:r>
      <w:r w:rsidRPr="004121F8">
        <w:rPr>
          <w:rFonts w:eastAsiaTheme="minorEastAsia" w:hint="eastAsia"/>
        </w:rPr>
        <w:t>，以及第九条第</w:t>
      </w:r>
      <w:r w:rsidRPr="004121F8">
        <w:rPr>
          <w:rFonts w:eastAsiaTheme="minorEastAsia" w:hint="eastAsia"/>
        </w:rPr>
        <w:t>1</w:t>
      </w:r>
      <w:r w:rsidRPr="004121F8">
        <w:rPr>
          <w:rFonts w:eastAsiaTheme="minorEastAsia" w:hint="eastAsia"/>
        </w:rPr>
        <w:t>至</w:t>
      </w:r>
      <w:r w:rsidRPr="004121F8">
        <w:rPr>
          <w:rFonts w:eastAsiaTheme="minorEastAsia" w:hint="eastAsia"/>
        </w:rPr>
        <w:t>3</w:t>
      </w:r>
      <w:r w:rsidRPr="004121F8">
        <w:rPr>
          <w:rFonts w:eastAsiaTheme="minorEastAsia" w:hint="eastAsia"/>
        </w:rPr>
        <w:t>款和第十四条第</w:t>
      </w:r>
      <w:r w:rsidRPr="004121F8">
        <w:rPr>
          <w:rFonts w:eastAsiaTheme="minorEastAsia" w:hint="eastAsia"/>
        </w:rPr>
        <w:t>2</w:t>
      </w:r>
      <w:r w:rsidRPr="004121F8">
        <w:rPr>
          <w:rFonts w:eastAsiaTheme="minorEastAsia" w:hint="eastAsia"/>
        </w:rPr>
        <w:t>款和第</w:t>
      </w:r>
      <w:r w:rsidRPr="004121F8">
        <w:rPr>
          <w:rFonts w:eastAsiaTheme="minorEastAsia" w:hint="eastAsia"/>
        </w:rPr>
        <w:t>3</w:t>
      </w:r>
      <w:r w:rsidRPr="004121F8">
        <w:rPr>
          <w:rFonts w:eastAsiaTheme="minorEastAsia" w:hint="eastAsia"/>
        </w:rPr>
        <w:t>款</w:t>
      </w:r>
      <w:r w:rsidRPr="004121F8">
        <w:rPr>
          <w:rFonts w:eastAsiaTheme="minorEastAsia" w:hint="eastAsia"/>
        </w:rPr>
        <w:t>(</w:t>
      </w:r>
      <w:r w:rsidRPr="004121F8">
        <w:rPr>
          <w:rFonts w:eastAsiaTheme="minorEastAsia" w:hint="eastAsia"/>
        </w:rPr>
        <w:t>乙</w:t>
      </w:r>
      <w:r w:rsidRPr="004121F8">
        <w:rPr>
          <w:rFonts w:eastAsiaTheme="minorEastAsia" w:hint="eastAsia"/>
        </w:rPr>
        <w:t>)</w:t>
      </w:r>
      <w:r w:rsidRPr="004121F8">
        <w:rPr>
          <w:rFonts w:eastAsiaTheme="minorEastAsia" w:hint="eastAsia"/>
        </w:rPr>
        <w:t>项和</w:t>
      </w:r>
      <w:r w:rsidRPr="004121F8">
        <w:rPr>
          <w:rFonts w:eastAsiaTheme="minorEastAsia" w:hint="eastAsia"/>
        </w:rPr>
        <w:t>(</w:t>
      </w:r>
      <w:r w:rsidRPr="004121F8">
        <w:rPr>
          <w:rFonts w:eastAsiaTheme="minorEastAsia" w:hint="eastAsia"/>
        </w:rPr>
        <w:t>庚</w:t>
      </w:r>
      <w:r w:rsidRPr="004121F8">
        <w:rPr>
          <w:rFonts w:eastAsiaTheme="minorEastAsia" w:hint="eastAsia"/>
        </w:rPr>
        <w:t>)</w:t>
      </w:r>
      <w:r w:rsidRPr="004121F8">
        <w:rPr>
          <w:rFonts w:eastAsiaTheme="minorEastAsia" w:hint="eastAsia"/>
        </w:rPr>
        <w:t>项享有的权利。</w:t>
      </w:r>
    </w:p>
    <w:p w:rsidR="000E1174" w:rsidRPr="004121F8" w:rsidRDefault="000E1174" w:rsidP="000E1174">
      <w:pPr>
        <w:pStyle w:val="SingleTxtGC"/>
        <w:tabs>
          <w:tab w:val="clear" w:pos="431"/>
          <w:tab w:val="clear" w:pos="1565"/>
          <w:tab w:val="left" w:pos="1701"/>
        </w:tabs>
        <w:rPr>
          <w:rFonts w:eastAsiaTheme="minorEastAsia"/>
        </w:rPr>
      </w:pPr>
      <w:r w:rsidRPr="004121F8">
        <w:rPr>
          <w:rFonts w:eastAsiaTheme="minorEastAsia" w:hint="eastAsia"/>
        </w:rPr>
        <w:t>3.2</w:t>
      </w:r>
      <w:r w:rsidRPr="004121F8">
        <w:rPr>
          <w:rFonts w:eastAsiaTheme="minorEastAsia" w:hint="eastAsia"/>
        </w:rPr>
        <w:tab/>
      </w:r>
      <w:r w:rsidRPr="004121F8">
        <w:rPr>
          <w:rFonts w:eastAsiaTheme="minorEastAsia" w:hint="eastAsia"/>
        </w:rPr>
        <w:t>提交人指出，由于酷刑、虐待和不人道的拘留条件，以及缔约国当局未能对这些指控进行依职权、迅速、有效、独立、公正和彻底的调查，并追究责任人的责任，缔约国侵犯了他根据《公约》第七条和第十条第</w:t>
      </w:r>
      <w:r w:rsidRPr="004121F8">
        <w:rPr>
          <w:rFonts w:eastAsiaTheme="minorEastAsia" w:hint="eastAsia"/>
        </w:rPr>
        <w:t>1</w:t>
      </w:r>
      <w:r w:rsidRPr="004121F8">
        <w:rPr>
          <w:rFonts w:eastAsiaTheme="minorEastAsia" w:hint="eastAsia"/>
        </w:rPr>
        <w:t>款享有的权利</w:t>
      </w:r>
      <w:r w:rsidRPr="004121F8">
        <w:rPr>
          <w:rFonts w:eastAsiaTheme="minorEastAsia" w:hint="eastAsia"/>
        </w:rPr>
        <w:t>(</w:t>
      </w:r>
      <w:r w:rsidRPr="004121F8">
        <w:rPr>
          <w:rFonts w:eastAsiaTheme="minorEastAsia" w:hint="eastAsia"/>
        </w:rPr>
        <w:t>单独并结合第二条第</w:t>
      </w:r>
      <w:r w:rsidRPr="004121F8">
        <w:rPr>
          <w:rFonts w:eastAsiaTheme="minorEastAsia" w:hint="eastAsia"/>
        </w:rPr>
        <w:t>3</w:t>
      </w:r>
      <w:r w:rsidRPr="004121F8">
        <w:rPr>
          <w:rFonts w:eastAsiaTheme="minorEastAsia" w:hint="eastAsia"/>
        </w:rPr>
        <w:t>款阅读</w:t>
      </w:r>
      <w:r w:rsidRPr="004121F8">
        <w:rPr>
          <w:rFonts w:eastAsiaTheme="minorEastAsia" w:hint="eastAsia"/>
        </w:rPr>
        <w:t>)</w:t>
      </w:r>
      <w:r w:rsidRPr="004121F8">
        <w:rPr>
          <w:rFonts w:eastAsiaTheme="minorEastAsia" w:hint="eastAsia"/>
        </w:rPr>
        <w:t>。他声称，他被任意剥夺了自由，并在</w:t>
      </w:r>
      <w:r w:rsidRPr="004121F8">
        <w:rPr>
          <w:rFonts w:eastAsiaTheme="minorEastAsia" w:hint="eastAsia"/>
        </w:rPr>
        <w:t>2011</w:t>
      </w:r>
      <w:r w:rsidRPr="004121F8">
        <w:rPr>
          <w:rFonts w:eastAsiaTheme="minorEastAsia" w:hint="eastAsia"/>
        </w:rPr>
        <w:t>年</w:t>
      </w:r>
      <w:r w:rsidRPr="004121F8">
        <w:rPr>
          <w:rFonts w:eastAsiaTheme="minorEastAsia" w:hint="eastAsia"/>
        </w:rPr>
        <w:t>4</w:t>
      </w:r>
      <w:r w:rsidRPr="004121F8">
        <w:rPr>
          <w:rFonts w:eastAsiaTheme="minorEastAsia" w:hint="eastAsia"/>
        </w:rPr>
        <w:t>月</w:t>
      </w:r>
      <w:r w:rsidRPr="004121F8">
        <w:rPr>
          <w:rFonts w:eastAsiaTheme="minorEastAsia" w:hint="eastAsia"/>
        </w:rPr>
        <w:t>7</w:t>
      </w:r>
      <w:r w:rsidRPr="004121F8">
        <w:rPr>
          <w:rFonts w:eastAsiaTheme="minorEastAsia" w:hint="eastAsia"/>
        </w:rPr>
        <w:t>日至</w:t>
      </w:r>
      <w:r w:rsidRPr="004121F8">
        <w:rPr>
          <w:rFonts w:eastAsiaTheme="minorEastAsia" w:hint="eastAsia"/>
        </w:rPr>
        <w:t>13</w:t>
      </w:r>
      <w:r w:rsidRPr="004121F8">
        <w:rPr>
          <w:rFonts w:eastAsiaTheme="minorEastAsia" w:hint="eastAsia"/>
        </w:rPr>
        <w:t>日期间遭到未经宣告和无法与外界联系的监禁。在这方面，提交人指出，禁止酷刑委员会以前曾发现在尼泊尔使用酷刑十分普遍，特别是在审讯期间和在无法与外界联系的监禁的情况下。</w:t>
      </w:r>
      <w:r w:rsidRPr="004121F8">
        <w:rPr>
          <w:rStyle w:val="a8"/>
          <w:rFonts w:eastAsiaTheme="minorEastAsia"/>
        </w:rPr>
        <w:footnoteReference w:id="10"/>
      </w:r>
      <w:r w:rsidRPr="004121F8">
        <w:rPr>
          <w:rFonts w:eastAsiaTheme="minorEastAsia" w:hint="eastAsia"/>
        </w:rPr>
        <w:t xml:space="preserve"> </w:t>
      </w:r>
      <w:r w:rsidRPr="004121F8">
        <w:rPr>
          <w:rFonts w:eastAsiaTheme="minorEastAsia" w:hint="eastAsia"/>
        </w:rPr>
        <w:t>他声称，他在被拘留期间遭到国家官员的酷刑和身体虐待，并由于酷刑手段被迫承认他参与恐怖主义袭击，这违反了他根据《公约》第七条享有的权利。他进一步声称，他被长时间蒙住眼睛，被迫连续站立超过</w:t>
      </w:r>
      <w:r w:rsidRPr="004121F8">
        <w:rPr>
          <w:rFonts w:eastAsiaTheme="minorEastAsia" w:hint="eastAsia"/>
        </w:rPr>
        <w:t>50</w:t>
      </w:r>
      <w:r w:rsidRPr="004121F8">
        <w:rPr>
          <w:rFonts w:eastAsiaTheme="minorEastAsia" w:hint="eastAsia"/>
        </w:rPr>
        <w:t>小时，三天没有任何食物，两天没有饮用水。尽管国家工作人员对他的所作所为给他造成了严重的伤害，他未能得到治疗和医学援助。关押他的牢房污秽不堪，过度拥挤，卫生条件极其恶劣。提交人指出，他所受的待遇以及拘留他的条件构成了对《公约》第十条第</w:t>
      </w:r>
      <w:r w:rsidRPr="004121F8">
        <w:rPr>
          <w:rFonts w:eastAsiaTheme="minorEastAsia" w:hint="eastAsia"/>
        </w:rPr>
        <w:t>1</w:t>
      </w:r>
      <w:r w:rsidRPr="004121F8">
        <w:rPr>
          <w:rFonts w:eastAsiaTheme="minorEastAsia" w:hint="eastAsia"/>
        </w:rPr>
        <w:t>款规定的权利的侵犯。提交人还指出，缔约国当局未能对其关于酷刑的指控进行彻底、独立、公正和迅速的调查，这违反了他根据《公约》第七条和第十条第</w:t>
      </w:r>
      <w:r w:rsidRPr="004121F8">
        <w:rPr>
          <w:rFonts w:eastAsiaTheme="minorEastAsia" w:hint="eastAsia"/>
        </w:rPr>
        <w:t>1</w:t>
      </w:r>
      <w:r w:rsidRPr="004121F8">
        <w:rPr>
          <w:rFonts w:eastAsiaTheme="minorEastAsia" w:hint="eastAsia"/>
        </w:rPr>
        <w:t>款所享有的权利</w:t>
      </w:r>
      <w:r w:rsidRPr="004121F8">
        <w:rPr>
          <w:rFonts w:eastAsiaTheme="minorEastAsia" w:hint="eastAsia"/>
        </w:rPr>
        <w:t>(</w:t>
      </w:r>
      <w:r w:rsidRPr="004121F8">
        <w:rPr>
          <w:rFonts w:eastAsiaTheme="minorEastAsia" w:hint="eastAsia"/>
        </w:rPr>
        <w:t>结合《公约》第二条第</w:t>
      </w:r>
      <w:r w:rsidRPr="004121F8">
        <w:rPr>
          <w:rFonts w:eastAsiaTheme="minorEastAsia" w:hint="eastAsia"/>
        </w:rPr>
        <w:t>3</w:t>
      </w:r>
      <w:r w:rsidRPr="004121F8">
        <w:rPr>
          <w:rFonts w:eastAsiaTheme="minorEastAsia" w:hint="eastAsia"/>
        </w:rPr>
        <w:t>款阅读</w:t>
      </w:r>
      <w:r w:rsidRPr="004121F8">
        <w:rPr>
          <w:rFonts w:eastAsiaTheme="minorEastAsia" w:hint="eastAsia"/>
        </w:rPr>
        <w:t>)</w:t>
      </w:r>
      <w:r w:rsidRPr="004121F8">
        <w:rPr>
          <w:rFonts w:eastAsiaTheme="minorEastAsia" w:hint="eastAsia"/>
        </w:rPr>
        <w:t>。</w:t>
      </w:r>
    </w:p>
    <w:p w:rsidR="000E1174" w:rsidRPr="004121F8" w:rsidRDefault="000E1174" w:rsidP="000E1174">
      <w:pPr>
        <w:pStyle w:val="SingleTxtGC"/>
        <w:tabs>
          <w:tab w:val="clear" w:pos="431"/>
          <w:tab w:val="clear" w:pos="1565"/>
          <w:tab w:val="left" w:pos="1701"/>
        </w:tabs>
        <w:rPr>
          <w:rFonts w:eastAsiaTheme="minorEastAsia"/>
        </w:rPr>
      </w:pPr>
      <w:r w:rsidRPr="004121F8">
        <w:rPr>
          <w:rFonts w:eastAsiaTheme="minorEastAsia" w:hint="eastAsia"/>
        </w:rPr>
        <w:t>3.3</w:t>
      </w:r>
      <w:r w:rsidRPr="004121F8">
        <w:rPr>
          <w:rFonts w:eastAsiaTheme="minorEastAsia" w:hint="eastAsia"/>
        </w:rPr>
        <w:tab/>
      </w:r>
      <w:r w:rsidRPr="004121F8">
        <w:rPr>
          <w:rFonts w:eastAsiaTheme="minorEastAsia" w:hint="eastAsia"/>
        </w:rPr>
        <w:t>提交人声称，他根据《公约》第九条第</w:t>
      </w:r>
      <w:r w:rsidRPr="004121F8">
        <w:rPr>
          <w:rFonts w:eastAsiaTheme="minorEastAsia" w:hint="eastAsia"/>
        </w:rPr>
        <w:t>1</w:t>
      </w:r>
      <w:r w:rsidRPr="004121F8">
        <w:rPr>
          <w:rFonts w:eastAsiaTheme="minorEastAsia" w:hint="eastAsia"/>
        </w:rPr>
        <w:t>至</w:t>
      </w:r>
      <w:r w:rsidRPr="004121F8">
        <w:rPr>
          <w:rFonts w:eastAsiaTheme="minorEastAsia" w:hint="eastAsia"/>
        </w:rPr>
        <w:t>3</w:t>
      </w:r>
      <w:r w:rsidRPr="004121F8">
        <w:rPr>
          <w:rFonts w:eastAsiaTheme="minorEastAsia" w:hint="eastAsia"/>
        </w:rPr>
        <w:t>款享有的权利受到侵犯，因为他遭到任意逮捕和拘留，在被捕时没有被告知他被捕的理由，而且没有被及时告知针对他的指控。他在没有逮捕令的情况下遭到暴力逮捕，并没有被告知他被捕的</w:t>
      </w:r>
      <w:r w:rsidRPr="00631DE2">
        <w:rPr>
          <w:rFonts w:eastAsiaTheme="minorEastAsia" w:hint="eastAsia"/>
          <w:spacing w:val="-6"/>
        </w:rPr>
        <w:t>理由。他于</w:t>
      </w:r>
      <w:r w:rsidRPr="00631DE2">
        <w:rPr>
          <w:rFonts w:eastAsiaTheme="minorEastAsia" w:hint="eastAsia"/>
          <w:spacing w:val="-6"/>
        </w:rPr>
        <w:t>2011</w:t>
      </w:r>
      <w:r w:rsidRPr="00631DE2">
        <w:rPr>
          <w:rFonts w:eastAsiaTheme="minorEastAsia" w:hint="eastAsia"/>
          <w:spacing w:val="-6"/>
        </w:rPr>
        <w:t>年</w:t>
      </w:r>
      <w:r w:rsidRPr="00631DE2">
        <w:rPr>
          <w:rFonts w:eastAsiaTheme="minorEastAsia" w:hint="eastAsia"/>
          <w:spacing w:val="-6"/>
        </w:rPr>
        <w:t>4</w:t>
      </w:r>
      <w:r w:rsidRPr="00631DE2">
        <w:rPr>
          <w:rFonts w:eastAsiaTheme="minorEastAsia" w:hint="eastAsia"/>
          <w:spacing w:val="-6"/>
        </w:rPr>
        <w:t>月</w:t>
      </w:r>
      <w:r w:rsidRPr="00631DE2">
        <w:rPr>
          <w:rFonts w:eastAsiaTheme="minorEastAsia" w:hint="eastAsia"/>
          <w:spacing w:val="-6"/>
        </w:rPr>
        <w:t>7</w:t>
      </w:r>
      <w:r w:rsidRPr="00631DE2">
        <w:rPr>
          <w:rFonts w:eastAsiaTheme="minorEastAsia" w:hint="eastAsia"/>
          <w:spacing w:val="-6"/>
        </w:rPr>
        <w:t>日至</w:t>
      </w:r>
      <w:r w:rsidRPr="00631DE2">
        <w:rPr>
          <w:rFonts w:eastAsiaTheme="minorEastAsia" w:hint="eastAsia"/>
          <w:spacing w:val="-6"/>
        </w:rPr>
        <w:t>13</w:t>
      </w:r>
      <w:r w:rsidRPr="00631DE2">
        <w:rPr>
          <w:rFonts w:eastAsiaTheme="minorEastAsia" w:hint="eastAsia"/>
          <w:spacing w:val="-6"/>
        </w:rPr>
        <w:t>日受到不能与外界联系的监禁</w:t>
      </w:r>
      <w:r w:rsidRPr="004121F8">
        <w:rPr>
          <w:rFonts w:eastAsiaTheme="minorEastAsia" w:hint="eastAsia"/>
        </w:rPr>
        <w:t>，在此期间，他的母亲无法获得有关其命运和下落的任何信息。当她向当局寻求获取信息时，他们否认提交人已被拘留。提交人被关押，与外界没有任何联系，在自由被剥夺的最初阶段无法与律师联系，也无法获得医疗援助。在这方面，提交人提到委员会关于人身自由和安全的第</w:t>
      </w:r>
      <w:r w:rsidRPr="00631DE2">
        <w:rPr>
          <w:rFonts w:hint="eastAsia"/>
        </w:rPr>
        <w:t>35</w:t>
      </w:r>
      <w:r w:rsidRPr="004121F8">
        <w:rPr>
          <w:rFonts w:eastAsiaTheme="minorEastAsia" w:hint="eastAsia"/>
        </w:rPr>
        <w:t>号</w:t>
      </w:r>
      <w:r w:rsidR="00026DC2">
        <w:rPr>
          <w:rFonts w:eastAsiaTheme="minorEastAsia" w:hint="eastAsia"/>
        </w:rPr>
        <w:t>(</w:t>
      </w:r>
      <w:r w:rsidRPr="004121F8">
        <w:rPr>
          <w:rFonts w:eastAsiaTheme="minorEastAsia" w:hint="eastAsia"/>
        </w:rPr>
        <w:t>2014</w:t>
      </w:r>
      <w:r w:rsidR="00026DC2">
        <w:rPr>
          <w:rFonts w:eastAsiaTheme="minorEastAsia" w:hint="eastAsia"/>
        </w:rPr>
        <w:t>)</w:t>
      </w:r>
      <w:r w:rsidRPr="004121F8">
        <w:rPr>
          <w:rFonts w:eastAsiaTheme="minorEastAsia" w:hint="eastAsia"/>
        </w:rPr>
        <w:t>一般性意见，其中委员会指出在无法获得律师帮助的情况下剥夺个人的自由是任意的。此外，提交人声称，他没有被立即带到法官面前质疑拘留他的合法性或对他提出的指控。</w:t>
      </w:r>
    </w:p>
    <w:p w:rsidR="000E1174" w:rsidRPr="004121F8" w:rsidRDefault="000E1174" w:rsidP="000E1174">
      <w:pPr>
        <w:pStyle w:val="SingleTxtGC"/>
        <w:tabs>
          <w:tab w:val="clear" w:pos="431"/>
          <w:tab w:val="clear" w:pos="1565"/>
          <w:tab w:val="left" w:pos="1701"/>
        </w:tabs>
        <w:rPr>
          <w:rFonts w:eastAsiaTheme="minorEastAsia"/>
        </w:rPr>
      </w:pPr>
      <w:r w:rsidRPr="004121F8">
        <w:rPr>
          <w:rFonts w:eastAsiaTheme="minorEastAsia" w:hint="eastAsia"/>
        </w:rPr>
        <w:t>3.4</w:t>
      </w:r>
      <w:r w:rsidRPr="004121F8">
        <w:rPr>
          <w:rFonts w:eastAsiaTheme="minorEastAsia" w:hint="eastAsia"/>
        </w:rPr>
        <w:tab/>
      </w:r>
      <w:r w:rsidRPr="004121F8">
        <w:rPr>
          <w:rFonts w:eastAsiaTheme="minorEastAsia" w:hint="eastAsia"/>
        </w:rPr>
        <w:t>提交人声称他根据《公约》第十四条第</w:t>
      </w:r>
      <w:r w:rsidRPr="004121F8">
        <w:rPr>
          <w:rFonts w:eastAsiaTheme="minorEastAsia" w:hint="eastAsia"/>
        </w:rPr>
        <w:t>2</w:t>
      </w:r>
      <w:r w:rsidRPr="004121F8">
        <w:rPr>
          <w:rFonts w:eastAsiaTheme="minorEastAsia" w:hint="eastAsia"/>
        </w:rPr>
        <w:t>款和第</w:t>
      </w:r>
      <w:r w:rsidRPr="004121F8">
        <w:rPr>
          <w:rFonts w:eastAsiaTheme="minorEastAsia" w:hint="eastAsia"/>
        </w:rPr>
        <w:t>3</w:t>
      </w:r>
      <w:r w:rsidRPr="004121F8">
        <w:rPr>
          <w:rFonts w:eastAsiaTheme="minorEastAsia" w:hint="eastAsia"/>
        </w:rPr>
        <w:t>款</w:t>
      </w:r>
      <w:r w:rsidRPr="004121F8">
        <w:rPr>
          <w:rFonts w:eastAsiaTheme="minorEastAsia" w:hint="eastAsia"/>
        </w:rPr>
        <w:t>(</w:t>
      </w:r>
      <w:r w:rsidRPr="004121F8">
        <w:rPr>
          <w:rFonts w:eastAsiaTheme="minorEastAsia" w:hint="eastAsia"/>
        </w:rPr>
        <w:t>乙</w:t>
      </w:r>
      <w:r w:rsidRPr="004121F8">
        <w:rPr>
          <w:rFonts w:eastAsiaTheme="minorEastAsia" w:hint="eastAsia"/>
        </w:rPr>
        <w:t>)</w:t>
      </w:r>
      <w:r w:rsidRPr="004121F8">
        <w:rPr>
          <w:rFonts w:eastAsiaTheme="minorEastAsia" w:hint="eastAsia"/>
        </w:rPr>
        <w:t>项和</w:t>
      </w:r>
      <w:r w:rsidRPr="004121F8">
        <w:rPr>
          <w:rFonts w:eastAsiaTheme="minorEastAsia" w:hint="eastAsia"/>
        </w:rPr>
        <w:t>(</w:t>
      </w:r>
      <w:r w:rsidRPr="004121F8">
        <w:rPr>
          <w:rFonts w:eastAsiaTheme="minorEastAsia" w:hint="eastAsia"/>
        </w:rPr>
        <w:t>庚</w:t>
      </w:r>
      <w:r w:rsidRPr="004121F8">
        <w:rPr>
          <w:rFonts w:eastAsiaTheme="minorEastAsia" w:hint="eastAsia"/>
        </w:rPr>
        <w:t>)</w:t>
      </w:r>
      <w:r w:rsidRPr="004121F8">
        <w:rPr>
          <w:rFonts w:eastAsiaTheme="minorEastAsia" w:hint="eastAsia"/>
        </w:rPr>
        <w:t>项享有的权利受到侵犯。他指出，在他签署了被逼迫作出的供词之后，媒体发表了与他被捕有关的文章，并公开称他为非法武装团体的成员，这违反了他根据第十四条第</w:t>
      </w:r>
      <w:r w:rsidRPr="004121F8">
        <w:rPr>
          <w:rFonts w:eastAsiaTheme="minorEastAsia" w:hint="eastAsia"/>
        </w:rPr>
        <w:t>2</w:t>
      </w:r>
      <w:r w:rsidRPr="004121F8">
        <w:rPr>
          <w:rFonts w:eastAsiaTheme="minorEastAsia" w:hint="eastAsia"/>
        </w:rPr>
        <w:t>款无罪推定的权利。他还声称，他受到无法与外界联系的监禁，并被剥夺了对其拘留合法性提出质疑的权利，这妨碍了无罪推定。他进一步声称，在他被拘留的前五天，他在没有任何法律协助的情况下受到反复审讯。此外，虽然他声称针对他的证据是通过酷刑取得的，但法院采纳了他受逼迫作出的供述作为有效证据，而没有考虑获取这种证据的情形。</w:t>
      </w:r>
    </w:p>
    <w:p w:rsidR="000E1174" w:rsidRPr="004121F8" w:rsidRDefault="000E1174" w:rsidP="000E1174">
      <w:pPr>
        <w:pStyle w:val="SingleTxtGC"/>
        <w:tabs>
          <w:tab w:val="clear" w:pos="431"/>
          <w:tab w:val="clear" w:pos="1565"/>
          <w:tab w:val="left" w:pos="1701"/>
        </w:tabs>
        <w:rPr>
          <w:rFonts w:eastAsiaTheme="minorEastAsia"/>
        </w:rPr>
      </w:pPr>
      <w:r w:rsidRPr="004121F8">
        <w:rPr>
          <w:rFonts w:eastAsiaTheme="minorEastAsia" w:hint="eastAsia"/>
        </w:rPr>
        <w:t>3.5</w:t>
      </w:r>
      <w:r w:rsidRPr="004121F8">
        <w:rPr>
          <w:rFonts w:eastAsiaTheme="minorEastAsia" w:hint="eastAsia"/>
        </w:rPr>
        <w:tab/>
      </w:r>
      <w:r w:rsidRPr="004121F8">
        <w:rPr>
          <w:rFonts w:eastAsiaTheme="minorEastAsia" w:hint="eastAsia"/>
        </w:rPr>
        <w:t>因此，提交人要求委员会认定违反上述条款，并要求缔约国因他遭受的物质和精神损害向他提供全面的赔偿、康复和满足。他尤其要求恢复他的尊严，这可以通过缔约国公开宣布官方道歉和治疗他的精神痛苦的免费医疗与心理护理来实现。为了保证不重蹈覆辙，提交人要求尼泊尔法律自主通过一项关于酷刑罪的定义，取消限制过严的投诉虐待的</w:t>
      </w:r>
      <w:r w:rsidRPr="004121F8">
        <w:rPr>
          <w:rFonts w:eastAsiaTheme="minorEastAsia" w:hint="eastAsia"/>
        </w:rPr>
        <w:t>35</w:t>
      </w:r>
      <w:r w:rsidRPr="004121F8">
        <w:rPr>
          <w:rFonts w:eastAsiaTheme="minorEastAsia" w:hint="eastAsia"/>
        </w:rPr>
        <w:t>天法定时限，为尼泊尔安全部队和司法机构的所有成员制订国际人权法教育的方案。</w:t>
      </w:r>
    </w:p>
    <w:p w:rsidR="000E1174" w:rsidRPr="009A35B0" w:rsidRDefault="000E1174" w:rsidP="00631DE2">
      <w:pPr>
        <w:pStyle w:val="H23GC"/>
      </w:pPr>
      <w:r w:rsidRPr="009A35B0">
        <w:tab/>
      </w:r>
      <w:r w:rsidRPr="009A35B0">
        <w:tab/>
      </w:r>
      <w:r w:rsidRPr="009A35B0">
        <w:rPr>
          <w:rFonts w:hint="eastAsia"/>
        </w:rPr>
        <w:t>缔约国关于可否受理和案情的意见</w:t>
      </w:r>
    </w:p>
    <w:p w:rsidR="000E1174" w:rsidRPr="004121F8" w:rsidRDefault="000E1174" w:rsidP="000E1174">
      <w:pPr>
        <w:pStyle w:val="SingleTxtGC"/>
        <w:tabs>
          <w:tab w:val="clear" w:pos="431"/>
          <w:tab w:val="clear" w:pos="1565"/>
          <w:tab w:val="left" w:pos="1701"/>
        </w:tabs>
        <w:rPr>
          <w:rFonts w:eastAsiaTheme="minorEastAsia"/>
        </w:rPr>
      </w:pPr>
      <w:r w:rsidRPr="004121F8">
        <w:rPr>
          <w:rFonts w:eastAsiaTheme="minorEastAsia" w:hint="eastAsia"/>
        </w:rPr>
        <w:t>4.1</w:t>
      </w:r>
      <w:r w:rsidRPr="004121F8">
        <w:rPr>
          <w:rFonts w:eastAsiaTheme="minorEastAsia" w:hint="eastAsia"/>
        </w:rPr>
        <w:tab/>
      </w:r>
      <w:r w:rsidRPr="00E903E6">
        <w:rPr>
          <w:rFonts w:eastAsiaTheme="minorEastAsia" w:hint="eastAsia"/>
          <w:spacing w:val="6"/>
        </w:rPr>
        <w:t>在</w:t>
      </w:r>
      <w:r w:rsidRPr="00E903E6">
        <w:rPr>
          <w:rFonts w:eastAsiaTheme="minorEastAsia" w:hint="eastAsia"/>
          <w:spacing w:val="6"/>
        </w:rPr>
        <w:t>2015</w:t>
      </w:r>
      <w:r w:rsidRPr="00E903E6">
        <w:rPr>
          <w:rFonts w:eastAsiaTheme="minorEastAsia" w:hint="eastAsia"/>
          <w:spacing w:val="6"/>
        </w:rPr>
        <w:t>年</w:t>
      </w:r>
      <w:r w:rsidRPr="00E903E6">
        <w:rPr>
          <w:rFonts w:eastAsiaTheme="minorEastAsia" w:hint="eastAsia"/>
          <w:spacing w:val="6"/>
        </w:rPr>
        <w:t>2</w:t>
      </w:r>
      <w:r w:rsidRPr="00E903E6">
        <w:rPr>
          <w:rFonts w:eastAsiaTheme="minorEastAsia" w:hint="eastAsia"/>
          <w:spacing w:val="6"/>
        </w:rPr>
        <w:t>月</w:t>
      </w:r>
      <w:r w:rsidRPr="00E903E6">
        <w:rPr>
          <w:rFonts w:eastAsiaTheme="minorEastAsia" w:hint="eastAsia"/>
          <w:spacing w:val="6"/>
        </w:rPr>
        <w:t>6</w:t>
      </w:r>
      <w:r w:rsidRPr="00E903E6">
        <w:rPr>
          <w:rFonts w:eastAsiaTheme="minorEastAsia" w:hint="eastAsia"/>
          <w:spacing w:val="6"/>
        </w:rPr>
        <w:t>日的普通照会中，缔约国提交了关于来文可否受理和案情的意见。缔约国称，国内补救办法尚未用尽</w:t>
      </w:r>
      <w:r w:rsidRPr="004121F8">
        <w:rPr>
          <w:rFonts w:eastAsiaTheme="minorEastAsia" w:hint="eastAsia"/>
        </w:rPr>
        <w:t>。它表明，根据国内法，</w:t>
      </w:r>
      <w:r w:rsidRPr="004121F8">
        <w:rPr>
          <w:rStyle w:val="a8"/>
          <w:rFonts w:eastAsiaTheme="minorEastAsia"/>
        </w:rPr>
        <w:footnoteReference w:id="11"/>
      </w:r>
      <w:r w:rsidRPr="004121F8">
        <w:rPr>
          <w:rFonts w:eastAsiaTheme="minorEastAsia" w:hint="eastAsia"/>
        </w:rPr>
        <w:t xml:space="preserve"> </w:t>
      </w:r>
      <w:r w:rsidRPr="004121F8">
        <w:rPr>
          <w:rFonts w:eastAsiaTheme="minorEastAsia" w:hint="eastAsia"/>
        </w:rPr>
        <w:t>任何嫌疑人可以在审判法院审查还押许可之前要求进行体检，而根据来文，提交人没有这样做。对于提交人来说，这是一种可用而尚未用尽的补救措施。除此之外，缔约国还指出，根据提交人提供的资料，并不清楚他是否根据《尼泊尔临时宪法》</w:t>
      </w:r>
      <w:r w:rsidRPr="008D68E1">
        <w:rPr>
          <w:rFonts w:eastAsiaTheme="minorEastAsia" w:hint="eastAsia"/>
          <w:spacing w:val="-6"/>
        </w:rPr>
        <w:t>2063</w:t>
      </w:r>
      <w:r w:rsidR="00631DE2" w:rsidRPr="008D68E1">
        <w:rPr>
          <w:rFonts w:eastAsiaTheme="minorEastAsia"/>
          <w:spacing w:val="-6"/>
          <w:sz w:val="10"/>
          <w:szCs w:val="10"/>
        </w:rPr>
        <w:t xml:space="preserve"> </w:t>
      </w:r>
      <w:r w:rsidR="00026DC2" w:rsidRPr="008D68E1">
        <w:rPr>
          <w:rFonts w:eastAsiaTheme="minorEastAsia" w:hint="eastAsia"/>
          <w:spacing w:val="-6"/>
        </w:rPr>
        <w:t>(</w:t>
      </w:r>
      <w:r w:rsidRPr="008D68E1">
        <w:rPr>
          <w:rFonts w:eastAsiaTheme="minorEastAsia" w:hint="eastAsia"/>
          <w:spacing w:val="-6"/>
        </w:rPr>
        <w:t>2007</w:t>
      </w:r>
      <w:r w:rsidR="00026DC2" w:rsidRPr="008D68E1">
        <w:rPr>
          <w:rFonts w:eastAsiaTheme="minorEastAsia" w:hint="eastAsia"/>
          <w:spacing w:val="-6"/>
        </w:rPr>
        <w:t>)</w:t>
      </w:r>
      <w:r w:rsidRPr="008D68E1">
        <w:rPr>
          <w:rFonts w:eastAsiaTheme="minorEastAsia" w:hint="eastAsia"/>
          <w:spacing w:val="-6"/>
        </w:rPr>
        <w:t>第</w:t>
      </w:r>
      <w:r w:rsidRPr="008D68E1">
        <w:rPr>
          <w:rFonts w:eastAsiaTheme="minorEastAsia" w:hint="eastAsia"/>
          <w:spacing w:val="-6"/>
        </w:rPr>
        <w:t>107</w:t>
      </w:r>
      <w:r w:rsidRPr="008D68E1">
        <w:rPr>
          <w:rFonts w:eastAsiaTheme="minorEastAsia" w:hint="eastAsia"/>
          <w:spacing w:val="-6"/>
        </w:rPr>
        <w:t>条</w:t>
      </w:r>
      <w:r w:rsidR="00026DC2" w:rsidRPr="008D68E1">
        <w:rPr>
          <w:rFonts w:eastAsiaTheme="minorEastAsia" w:hint="eastAsia"/>
          <w:spacing w:val="-6"/>
        </w:rPr>
        <w:t>(</w:t>
      </w:r>
      <w:r w:rsidRPr="004121F8">
        <w:rPr>
          <w:rFonts w:eastAsiaTheme="minorEastAsia" w:hint="eastAsia"/>
        </w:rPr>
        <w:t>2</w:t>
      </w:r>
      <w:r w:rsidR="00026DC2">
        <w:rPr>
          <w:rFonts w:eastAsiaTheme="minorEastAsia" w:hint="eastAsia"/>
        </w:rPr>
        <w:t>)</w:t>
      </w:r>
      <w:r w:rsidRPr="004121F8">
        <w:rPr>
          <w:rFonts w:eastAsiaTheme="minorEastAsia" w:hint="eastAsia"/>
        </w:rPr>
        <w:t>的规定申请了</w:t>
      </w:r>
      <w:r w:rsidRPr="008D68E1">
        <w:rPr>
          <w:rFonts w:eastAsiaTheme="minorEastAsia" w:hint="eastAsia"/>
          <w:spacing w:val="-6"/>
        </w:rPr>
        <w:t>人身保护令，该申请可以向</w:t>
      </w:r>
      <w:r w:rsidRPr="004121F8">
        <w:rPr>
          <w:rFonts w:eastAsiaTheme="minorEastAsia" w:hint="eastAsia"/>
        </w:rPr>
        <w:t>地区法院、上诉法院或行使特殊管辖权的最高法院提出。缔约国还指出，如果提交人觉得在拘留期间</w:t>
      </w:r>
      <w:r w:rsidRPr="00E903E6">
        <w:rPr>
          <w:rFonts w:eastAsiaTheme="minorEastAsia" w:hint="eastAsia"/>
          <w:spacing w:val="6"/>
        </w:rPr>
        <w:t>受到</w:t>
      </w:r>
      <w:r w:rsidRPr="004121F8">
        <w:rPr>
          <w:rFonts w:eastAsiaTheme="minorEastAsia" w:hint="eastAsia"/>
        </w:rPr>
        <w:t>虐待或遭受酷刑，可以在他被释放后的</w:t>
      </w:r>
      <w:r w:rsidRPr="004121F8">
        <w:rPr>
          <w:rFonts w:eastAsiaTheme="minorEastAsia" w:hint="eastAsia"/>
        </w:rPr>
        <w:t>35</w:t>
      </w:r>
      <w:r w:rsidRPr="004121F8">
        <w:rPr>
          <w:rFonts w:eastAsiaTheme="minorEastAsia" w:hint="eastAsia"/>
        </w:rPr>
        <w:t>天内向</w:t>
      </w:r>
      <w:r w:rsidRPr="004121F8">
        <w:rPr>
          <w:rFonts w:eastAsiaTheme="minorEastAsia" w:hint="eastAsia"/>
        </w:rPr>
        <w:t>Rupandehi</w:t>
      </w:r>
      <w:r w:rsidRPr="004121F8">
        <w:rPr>
          <w:rFonts w:eastAsiaTheme="minorEastAsia" w:hint="eastAsia"/>
        </w:rPr>
        <w:t>地区</w:t>
      </w:r>
      <w:r w:rsidRPr="00E903E6">
        <w:rPr>
          <w:rFonts w:eastAsiaTheme="minorEastAsia" w:hint="eastAsia"/>
          <w:spacing w:val="6"/>
        </w:rPr>
        <w:t>法院提出赔偿要求。</w:t>
      </w:r>
      <w:r w:rsidRPr="008D68E1">
        <w:rPr>
          <w:rFonts w:eastAsiaTheme="minorEastAsia" w:hint="eastAsia"/>
          <w:spacing w:val="-6"/>
        </w:rPr>
        <w:t>关于提交人于</w:t>
      </w:r>
      <w:r w:rsidRPr="008D68E1">
        <w:rPr>
          <w:rFonts w:eastAsiaTheme="minorEastAsia" w:hint="eastAsia"/>
          <w:spacing w:val="-6"/>
        </w:rPr>
        <w:t>2013</w:t>
      </w:r>
      <w:r w:rsidRPr="008D68E1">
        <w:rPr>
          <w:rFonts w:eastAsiaTheme="minorEastAsia" w:hint="eastAsia"/>
          <w:spacing w:val="-6"/>
        </w:rPr>
        <w:t>年</w:t>
      </w:r>
      <w:r w:rsidRPr="008D68E1">
        <w:rPr>
          <w:rFonts w:eastAsiaTheme="minorEastAsia" w:hint="eastAsia"/>
          <w:spacing w:val="-6"/>
        </w:rPr>
        <w:t>1</w:t>
      </w:r>
      <w:r w:rsidRPr="008D68E1">
        <w:rPr>
          <w:rFonts w:eastAsiaTheme="minorEastAsia" w:hint="eastAsia"/>
          <w:spacing w:val="-6"/>
        </w:rPr>
        <w:t>月</w:t>
      </w:r>
      <w:r w:rsidRPr="008D68E1">
        <w:rPr>
          <w:rFonts w:eastAsiaTheme="minorEastAsia" w:hint="eastAsia"/>
          <w:spacing w:val="-6"/>
        </w:rPr>
        <w:t>24</w:t>
      </w:r>
      <w:r w:rsidRPr="008D68E1">
        <w:rPr>
          <w:rFonts w:eastAsiaTheme="minorEastAsia" w:hint="eastAsia"/>
          <w:spacing w:val="-6"/>
        </w:rPr>
        <w:t>日向最高法院</w:t>
      </w:r>
      <w:r w:rsidRPr="004121F8">
        <w:rPr>
          <w:rFonts w:eastAsiaTheme="minorEastAsia" w:hint="eastAsia"/>
        </w:rPr>
        <w:t>提出的请愿书，缔约国提出，由于法院尚未对案件作出裁决，因此现阶段无法对此作出评论。</w:t>
      </w:r>
    </w:p>
    <w:p w:rsidR="000E1174" w:rsidRPr="004121F8" w:rsidRDefault="000E1174" w:rsidP="000E1174">
      <w:pPr>
        <w:pStyle w:val="SingleTxtGC"/>
        <w:tabs>
          <w:tab w:val="clear" w:pos="431"/>
          <w:tab w:val="clear" w:pos="1565"/>
          <w:tab w:val="left" w:pos="1701"/>
        </w:tabs>
        <w:rPr>
          <w:rFonts w:eastAsiaTheme="minorEastAsia"/>
        </w:rPr>
      </w:pPr>
      <w:r w:rsidRPr="004121F8">
        <w:rPr>
          <w:rFonts w:eastAsiaTheme="minorEastAsia" w:hint="eastAsia"/>
        </w:rPr>
        <w:t>4.2</w:t>
      </w:r>
      <w:r w:rsidRPr="004121F8">
        <w:rPr>
          <w:rFonts w:eastAsiaTheme="minorEastAsia" w:hint="eastAsia"/>
        </w:rPr>
        <w:tab/>
      </w:r>
      <w:r w:rsidRPr="004121F8">
        <w:rPr>
          <w:rFonts w:eastAsiaTheme="minorEastAsia" w:hint="eastAsia"/>
        </w:rPr>
        <w:t>关于案情，缔约国主要质疑提交人陈述的可信度。在这方面，缔约国声称提交人的指控没有事实和现实依据。缔约国表示提交人因参与</w:t>
      </w:r>
      <w:r w:rsidRPr="004121F8">
        <w:rPr>
          <w:rFonts w:eastAsiaTheme="minorEastAsia" w:hint="eastAsia"/>
        </w:rPr>
        <w:t>2011</w:t>
      </w:r>
      <w:r w:rsidRPr="004121F8">
        <w:rPr>
          <w:rFonts w:eastAsiaTheme="minorEastAsia" w:hint="eastAsia"/>
        </w:rPr>
        <w:t>年</w:t>
      </w:r>
      <w:r w:rsidRPr="004121F8">
        <w:rPr>
          <w:rFonts w:eastAsiaTheme="minorEastAsia" w:hint="eastAsia"/>
        </w:rPr>
        <w:t>3</w:t>
      </w:r>
      <w:r w:rsidRPr="004121F8">
        <w:rPr>
          <w:rFonts w:eastAsiaTheme="minorEastAsia" w:hint="eastAsia"/>
        </w:rPr>
        <w:t>月</w:t>
      </w:r>
      <w:r w:rsidRPr="004121F8">
        <w:rPr>
          <w:rFonts w:eastAsiaTheme="minorEastAsia" w:hint="eastAsia"/>
        </w:rPr>
        <w:t>27</w:t>
      </w:r>
      <w:r w:rsidRPr="004121F8">
        <w:rPr>
          <w:rFonts w:eastAsiaTheme="minorEastAsia" w:hint="eastAsia"/>
        </w:rPr>
        <w:t>日的</w:t>
      </w:r>
      <w:r w:rsidRPr="004121F8">
        <w:rPr>
          <w:rFonts w:eastAsiaTheme="minorEastAsia" w:hint="eastAsia"/>
        </w:rPr>
        <w:t>Butwal</w:t>
      </w:r>
      <w:r w:rsidRPr="004121F8">
        <w:rPr>
          <w:rFonts w:eastAsiaTheme="minorEastAsia" w:hint="eastAsia"/>
        </w:rPr>
        <w:t>爆炸事件而被定罪，并提出他因犯下的罪行而正常服刑。缔约国进一步申明，提交人在被拘留期间没有受到任何形式的酷刑，完全符合《公约》第七条。缔约国称，合法制裁或在刑事司法过程中采取的措施所产生的疼痛或痛苦不应被视为酷刑。</w:t>
      </w:r>
    </w:p>
    <w:p w:rsidR="000E1174" w:rsidRPr="004121F8" w:rsidRDefault="000E1174" w:rsidP="000E1174">
      <w:pPr>
        <w:pStyle w:val="SingleTxtGC"/>
        <w:tabs>
          <w:tab w:val="clear" w:pos="431"/>
          <w:tab w:val="clear" w:pos="1565"/>
          <w:tab w:val="left" w:pos="1701"/>
        </w:tabs>
        <w:rPr>
          <w:rFonts w:eastAsiaTheme="minorEastAsia"/>
        </w:rPr>
      </w:pPr>
      <w:r w:rsidRPr="004121F8">
        <w:rPr>
          <w:rFonts w:eastAsiaTheme="minorEastAsia" w:hint="eastAsia"/>
        </w:rPr>
        <w:t>4.3</w:t>
      </w:r>
      <w:r w:rsidRPr="004121F8">
        <w:rPr>
          <w:rFonts w:eastAsiaTheme="minorEastAsia" w:hint="eastAsia"/>
        </w:rPr>
        <w:tab/>
      </w:r>
      <w:r w:rsidRPr="004121F8">
        <w:rPr>
          <w:rFonts w:eastAsiaTheme="minorEastAsia" w:hint="eastAsia"/>
        </w:rPr>
        <w:t>缔约国指出，《尼泊尔临时宪法》保障基本自由，并明确承诺尊重国际人权文书的精神。在这方面，缔约国提到了尼泊尔临时宪法的若干规定</w:t>
      </w:r>
      <w:r w:rsidR="001B680D">
        <w:rPr>
          <w:rFonts w:eastAsiaTheme="minorEastAsia" w:hint="eastAsia"/>
        </w:rPr>
        <w:t>，</w:t>
      </w:r>
      <w:r w:rsidRPr="004121F8">
        <w:rPr>
          <w:rStyle w:val="a8"/>
          <w:rFonts w:eastAsiaTheme="minorEastAsia"/>
        </w:rPr>
        <w:footnoteReference w:id="12"/>
      </w:r>
      <w:r w:rsidR="001B680D">
        <w:rPr>
          <w:rFonts w:eastAsiaTheme="minorEastAsia"/>
        </w:rPr>
        <w:t xml:space="preserve"> </w:t>
      </w:r>
      <w:r w:rsidRPr="004121F8">
        <w:rPr>
          <w:rFonts w:eastAsiaTheme="minorEastAsia" w:hint="eastAsia"/>
        </w:rPr>
        <w:t>否认提交人的指控，并回顾其《宪法》的规定禁止法外拘留或审判、使用通过酷刑获取的证据和对没有法律代表的人定罪，并有充分保证。</w:t>
      </w:r>
    </w:p>
    <w:p w:rsidR="000E1174" w:rsidRPr="004121F8" w:rsidRDefault="000E1174" w:rsidP="000E1174">
      <w:pPr>
        <w:pStyle w:val="SingleTxtGC"/>
        <w:tabs>
          <w:tab w:val="clear" w:pos="431"/>
          <w:tab w:val="clear" w:pos="1565"/>
          <w:tab w:val="left" w:pos="1701"/>
        </w:tabs>
        <w:rPr>
          <w:rFonts w:eastAsiaTheme="minorEastAsia"/>
        </w:rPr>
      </w:pPr>
      <w:r w:rsidRPr="004121F8">
        <w:rPr>
          <w:rFonts w:eastAsiaTheme="minorEastAsia" w:hint="eastAsia"/>
        </w:rPr>
        <w:t>4.4</w:t>
      </w:r>
      <w:r w:rsidRPr="004121F8">
        <w:rPr>
          <w:rFonts w:eastAsiaTheme="minorEastAsia" w:hint="eastAsia"/>
        </w:rPr>
        <w:tab/>
      </w:r>
      <w:r w:rsidRPr="004121F8">
        <w:rPr>
          <w:rFonts w:eastAsiaTheme="minorEastAsia" w:hint="eastAsia"/>
        </w:rPr>
        <w:t>缔约国确认，非法获得的证据不是缔约国的法院可采纳的证据，例如通过施加酷刑获取的证据。</w:t>
      </w:r>
      <w:r w:rsidRPr="004121F8">
        <w:rPr>
          <w:rStyle w:val="a8"/>
          <w:rFonts w:eastAsiaTheme="minorEastAsia"/>
        </w:rPr>
        <w:footnoteReference w:id="13"/>
      </w:r>
      <w:r w:rsidRPr="004121F8">
        <w:rPr>
          <w:rFonts w:eastAsiaTheme="minorEastAsia"/>
        </w:rPr>
        <w:t xml:space="preserve"> </w:t>
      </w:r>
      <w:r w:rsidRPr="004121F8">
        <w:rPr>
          <w:rFonts w:eastAsiaTheme="minorEastAsia" w:hint="eastAsia"/>
        </w:rPr>
        <w:t>在这种情况下，提交人指控供述是在通过酷刑获取的，这毫无根据，是感情用事，因为供述是在检察官面前记录的，是公正的，独立于警方。缔约国称，提交人在法庭诉讼期间没有提出酷刑指控。它指出，根据</w:t>
      </w:r>
      <w:r w:rsidRPr="004121F8">
        <w:rPr>
          <w:rFonts w:eastAsiaTheme="minorEastAsia" w:hint="eastAsia"/>
        </w:rPr>
        <w:t>1992</w:t>
      </w:r>
      <w:r w:rsidRPr="004121F8">
        <w:rPr>
          <w:rFonts w:eastAsiaTheme="minorEastAsia" w:hint="eastAsia"/>
        </w:rPr>
        <w:t>年的《国家案件法》，警察人员在对犯罪进行调查时，可以在有合理理由认为嫌疑人参与犯罪的情况下逮捕他们。提交人根据该法第</w:t>
      </w:r>
      <w:r w:rsidRPr="004121F8">
        <w:rPr>
          <w:rFonts w:eastAsiaTheme="minorEastAsia" w:hint="eastAsia"/>
        </w:rPr>
        <w:t>14</w:t>
      </w:r>
      <w:r w:rsidRPr="004121F8">
        <w:rPr>
          <w:rFonts w:eastAsiaTheme="minorEastAsia" w:hint="eastAsia"/>
        </w:rPr>
        <w:t>条被捕。</w:t>
      </w:r>
    </w:p>
    <w:p w:rsidR="000E1174" w:rsidRPr="004121F8" w:rsidRDefault="000E1174" w:rsidP="000E1174">
      <w:pPr>
        <w:pStyle w:val="SingleTxtGC"/>
        <w:tabs>
          <w:tab w:val="clear" w:pos="431"/>
          <w:tab w:val="clear" w:pos="1565"/>
          <w:tab w:val="left" w:pos="1701"/>
        </w:tabs>
        <w:rPr>
          <w:rFonts w:eastAsiaTheme="minorEastAsia"/>
        </w:rPr>
      </w:pPr>
      <w:r w:rsidRPr="004121F8">
        <w:rPr>
          <w:rFonts w:eastAsiaTheme="minorEastAsia" w:hint="eastAsia"/>
        </w:rPr>
        <w:t>4.5</w:t>
      </w:r>
      <w:r w:rsidRPr="004121F8">
        <w:rPr>
          <w:rFonts w:eastAsiaTheme="minorEastAsia" w:hint="eastAsia"/>
        </w:rPr>
        <w:tab/>
      </w:r>
      <w:r w:rsidRPr="004121F8">
        <w:rPr>
          <w:rFonts w:eastAsiaTheme="minorEastAsia" w:hint="eastAsia"/>
        </w:rPr>
        <w:t>缔约国指出，提交人能够就</w:t>
      </w:r>
      <w:r w:rsidRPr="004121F8">
        <w:rPr>
          <w:rFonts w:eastAsiaTheme="minorEastAsia" w:hint="eastAsia"/>
        </w:rPr>
        <w:t>2012</w:t>
      </w:r>
      <w:r w:rsidRPr="004121F8">
        <w:rPr>
          <w:rFonts w:eastAsiaTheme="minorEastAsia" w:hint="eastAsia"/>
        </w:rPr>
        <w:t>年</w:t>
      </w:r>
      <w:r w:rsidRPr="004121F8">
        <w:rPr>
          <w:rFonts w:eastAsiaTheme="minorEastAsia" w:hint="eastAsia"/>
        </w:rPr>
        <w:t>6</w:t>
      </w:r>
      <w:r w:rsidRPr="004121F8">
        <w:rPr>
          <w:rFonts w:eastAsiaTheme="minorEastAsia" w:hint="eastAsia"/>
        </w:rPr>
        <w:t>月</w:t>
      </w:r>
      <w:r w:rsidRPr="004121F8">
        <w:rPr>
          <w:rFonts w:eastAsiaTheme="minorEastAsia" w:hint="eastAsia"/>
        </w:rPr>
        <w:t>13</w:t>
      </w:r>
      <w:r w:rsidRPr="004121F8">
        <w:rPr>
          <w:rFonts w:eastAsiaTheme="minorEastAsia" w:hint="eastAsia"/>
        </w:rPr>
        <w:t>日</w:t>
      </w:r>
      <w:r w:rsidRPr="004121F8">
        <w:rPr>
          <w:rFonts w:eastAsiaTheme="minorEastAsia" w:hint="eastAsia"/>
        </w:rPr>
        <w:t>Rupandehi</w:t>
      </w:r>
      <w:r w:rsidRPr="004121F8">
        <w:rPr>
          <w:rFonts w:eastAsiaTheme="minorEastAsia" w:hint="eastAsia"/>
        </w:rPr>
        <w:t>地区法院的判决向</w:t>
      </w:r>
      <w:r w:rsidRPr="004121F8">
        <w:rPr>
          <w:rFonts w:eastAsiaTheme="minorEastAsia" w:hint="eastAsia"/>
        </w:rPr>
        <w:t>Butwal</w:t>
      </w:r>
      <w:r w:rsidRPr="004121F8">
        <w:rPr>
          <w:rFonts w:eastAsiaTheme="minorEastAsia" w:hint="eastAsia"/>
        </w:rPr>
        <w:t>上诉法院提出上诉。但是，上诉被驳回，上诉法院确认了地区法院的判决。缔约国称，在国内诉讼期间，正当程序得到独立和公正的司法机关的尊重。</w:t>
      </w:r>
    </w:p>
    <w:p w:rsidR="000E1174" w:rsidRPr="004121F8" w:rsidRDefault="000E1174" w:rsidP="000E1174">
      <w:pPr>
        <w:pStyle w:val="SingleTxtGC"/>
        <w:tabs>
          <w:tab w:val="clear" w:pos="431"/>
          <w:tab w:val="clear" w:pos="1565"/>
          <w:tab w:val="left" w:pos="1701"/>
        </w:tabs>
        <w:rPr>
          <w:rFonts w:eastAsiaTheme="minorEastAsia"/>
        </w:rPr>
      </w:pPr>
      <w:r w:rsidRPr="004121F8">
        <w:rPr>
          <w:rFonts w:eastAsiaTheme="minorEastAsia" w:hint="eastAsia"/>
        </w:rPr>
        <w:t>4.6</w:t>
      </w:r>
      <w:r w:rsidRPr="004121F8">
        <w:rPr>
          <w:rFonts w:eastAsiaTheme="minorEastAsia" w:hint="eastAsia"/>
        </w:rPr>
        <w:tab/>
      </w:r>
      <w:r w:rsidRPr="004121F8">
        <w:rPr>
          <w:rFonts w:eastAsiaTheme="minorEastAsia" w:hint="eastAsia"/>
        </w:rPr>
        <w:t>缔约国进一步声称，关于酷刑在</w:t>
      </w:r>
      <w:r w:rsidRPr="004121F8">
        <w:rPr>
          <w:rFonts w:eastAsiaTheme="minorEastAsia" w:hint="eastAsia"/>
        </w:rPr>
        <w:t>Terai</w:t>
      </w:r>
      <w:r w:rsidRPr="004121F8">
        <w:rPr>
          <w:rFonts w:eastAsiaTheme="minorEastAsia" w:hint="eastAsia"/>
        </w:rPr>
        <w:t>地区很常见并且普遍存在的指控是一种偏见，这种观点并非基于现实。在这方面，它指出联邦议会正在审议一项将酷刑完全定罪和赔偿受害者的法案，以便改善对缔约国国际义务的遵守。</w:t>
      </w:r>
    </w:p>
    <w:p w:rsidR="000E1174" w:rsidRPr="009A35B0" w:rsidRDefault="000E1174" w:rsidP="001B680D">
      <w:pPr>
        <w:pStyle w:val="H23GC"/>
      </w:pPr>
      <w:r w:rsidRPr="004121F8">
        <w:tab/>
      </w:r>
      <w:r w:rsidRPr="004121F8">
        <w:tab/>
      </w:r>
      <w:r w:rsidRPr="009A35B0">
        <w:rPr>
          <w:rFonts w:hint="eastAsia"/>
        </w:rPr>
        <w:t>提交人对缔约国关于可否受理和案情的意见的评论</w:t>
      </w:r>
    </w:p>
    <w:p w:rsidR="000E1174" w:rsidRPr="004121F8" w:rsidRDefault="000E1174" w:rsidP="000E1174">
      <w:pPr>
        <w:pStyle w:val="SingleTxtGC"/>
        <w:tabs>
          <w:tab w:val="clear" w:pos="431"/>
          <w:tab w:val="clear" w:pos="1565"/>
          <w:tab w:val="left" w:pos="1701"/>
        </w:tabs>
        <w:rPr>
          <w:rFonts w:eastAsiaTheme="minorEastAsia"/>
        </w:rPr>
      </w:pPr>
      <w:r w:rsidRPr="004121F8">
        <w:rPr>
          <w:rFonts w:eastAsiaTheme="minorEastAsia" w:hint="eastAsia"/>
        </w:rPr>
        <w:t>5.1</w:t>
      </w:r>
      <w:r w:rsidRPr="004121F8">
        <w:rPr>
          <w:rFonts w:eastAsiaTheme="minorEastAsia" w:hint="eastAsia"/>
        </w:rPr>
        <w:tab/>
        <w:t>2015</w:t>
      </w:r>
      <w:r w:rsidRPr="004121F8">
        <w:rPr>
          <w:rFonts w:eastAsiaTheme="minorEastAsia" w:hint="eastAsia"/>
        </w:rPr>
        <w:t>年</w:t>
      </w:r>
      <w:r w:rsidRPr="004121F8">
        <w:rPr>
          <w:rFonts w:eastAsiaTheme="minorEastAsia" w:hint="eastAsia"/>
        </w:rPr>
        <w:t>3</w:t>
      </w:r>
      <w:r w:rsidRPr="004121F8">
        <w:rPr>
          <w:rFonts w:eastAsiaTheme="minorEastAsia" w:hint="eastAsia"/>
        </w:rPr>
        <w:t>月</w:t>
      </w:r>
      <w:r w:rsidRPr="004121F8">
        <w:rPr>
          <w:rFonts w:eastAsiaTheme="minorEastAsia" w:hint="eastAsia"/>
        </w:rPr>
        <w:t>31</w:t>
      </w:r>
      <w:r w:rsidRPr="004121F8">
        <w:rPr>
          <w:rFonts w:eastAsiaTheme="minorEastAsia" w:hint="eastAsia"/>
        </w:rPr>
        <w:t>日，提交人提交了对缔约国</w:t>
      </w:r>
      <w:r w:rsidRPr="004121F8">
        <w:rPr>
          <w:rFonts w:eastAsiaTheme="minorEastAsia" w:hint="eastAsia"/>
        </w:rPr>
        <w:t>2015</w:t>
      </w:r>
      <w:r w:rsidRPr="004121F8">
        <w:rPr>
          <w:rFonts w:eastAsiaTheme="minorEastAsia" w:hint="eastAsia"/>
        </w:rPr>
        <w:t>年</w:t>
      </w:r>
      <w:r w:rsidRPr="004121F8">
        <w:rPr>
          <w:rFonts w:eastAsiaTheme="minorEastAsia" w:hint="eastAsia"/>
        </w:rPr>
        <w:t>2</w:t>
      </w:r>
      <w:r w:rsidRPr="004121F8">
        <w:rPr>
          <w:rFonts w:eastAsiaTheme="minorEastAsia" w:hint="eastAsia"/>
        </w:rPr>
        <w:t>月</w:t>
      </w:r>
      <w:r w:rsidRPr="004121F8">
        <w:rPr>
          <w:rFonts w:eastAsiaTheme="minorEastAsia" w:hint="eastAsia"/>
        </w:rPr>
        <w:t>6</w:t>
      </w:r>
      <w:r w:rsidRPr="004121F8">
        <w:rPr>
          <w:rFonts w:eastAsiaTheme="minorEastAsia" w:hint="eastAsia"/>
        </w:rPr>
        <w:t>日的意见的评论。</w:t>
      </w:r>
    </w:p>
    <w:p w:rsidR="000E1174" w:rsidRPr="004121F8" w:rsidRDefault="000E1174" w:rsidP="000E1174">
      <w:pPr>
        <w:pStyle w:val="SingleTxtGC"/>
        <w:tabs>
          <w:tab w:val="clear" w:pos="431"/>
          <w:tab w:val="clear" w:pos="1565"/>
          <w:tab w:val="left" w:pos="1701"/>
        </w:tabs>
        <w:rPr>
          <w:rFonts w:eastAsiaTheme="minorEastAsia"/>
        </w:rPr>
      </w:pPr>
      <w:r w:rsidRPr="004121F8">
        <w:rPr>
          <w:rFonts w:eastAsiaTheme="minorEastAsia" w:hint="eastAsia"/>
        </w:rPr>
        <w:t>5.2</w:t>
      </w:r>
      <w:r w:rsidRPr="004121F8">
        <w:rPr>
          <w:rFonts w:eastAsiaTheme="minorEastAsia" w:hint="eastAsia"/>
        </w:rPr>
        <w:tab/>
      </w:r>
      <w:r w:rsidRPr="004121F8">
        <w:rPr>
          <w:rFonts w:eastAsiaTheme="minorEastAsia" w:hint="eastAsia"/>
        </w:rPr>
        <w:t>在答复缔约国关于其陈述可信度的论点时，提交人称，缔约国没有提供任何证据证明他的指控不是正确的。他指出，他关于酷刑的指控与他被缔约国当局拘留期间发生的事件有关。因此，提交人认为，根据委员会的判例，</w:t>
      </w:r>
      <w:r w:rsidRPr="004121F8">
        <w:rPr>
          <w:rStyle w:val="a8"/>
          <w:rFonts w:eastAsiaTheme="minorEastAsia"/>
        </w:rPr>
        <w:footnoteReference w:id="14"/>
      </w:r>
      <w:r w:rsidRPr="004121F8">
        <w:rPr>
          <w:rFonts w:eastAsiaTheme="minorEastAsia" w:hint="eastAsia"/>
        </w:rPr>
        <w:t xml:space="preserve"> </w:t>
      </w:r>
      <w:r w:rsidRPr="004121F8">
        <w:rPr>
          <w:rFonts w:eastAsiaTheme="minorEastAsia" w:hint="eastAsia"/>
        </w:rPr>
        <w:t>应由缔约国提出反驳酷刑指控的证据。</w:t>
      </w:r>
    </w:p>
    <w:p w:rsidR="000E1174" w:rsidRPr="004121F8" w:rsidRDefault="000E1174" w:rsidP="000E1174">
      <w:pPr>
        <w:pStyle w:val="SingleTxtGC"/>
        <w:tabs>
          <w:tab w:val="clear" w:pos="431"/>
          <w:tab w:val="clear" w:pos="1565"/>
          <w:tab w:val="left" w:pos="1701"/>
        </w:tabs>
        <w:rPr>
          <w:rFonts w:eastAsiaTheme="minorEastAsia"/>
        </w:rPr>
      </w:pPr>
      <w:r w:rsidRPr="004121F8">
        <w:rPr>
          <w:rFonts w:eastAsiaTheme="minorEastAsia" w:hint="eastAsia"/>
        </w:rPr>
        <w:t>5.3</w:t>
      </w:r>
      <w:r w:rsidRPr="004121F8">
        <w:rPr>
          <w:rFonts w:eastAsiaTheme="minorEastAsia" w:hint="eastAsia"/>
        </w:rPr>
        <w:tab/>
      </w:r>
      <w:r w:rsidRPr="004121F8">
        <w:rPr>
          <w:rFonts w:eastAsiaTheme="minorEastAsia" w:hint="eastAsia"/>
        </w:rPr>
        <w:t>提交人重申了他根据《公约》第九条第</w:t>
      </w:r>
      <w:r w:rsidRPr="004121F8">
        <w:rPr>
          <w:rFonts w:eastAsiaTheme="minorEastAsia" w:hint="eastAsia"/>
        </w:rPr>
        <w:t>1</w:t>
      </w:r>
      <w:r w:rsidRPr="004121F8">
        <w:rPr>
          <w:rFonts w:eastAsiaTheme="minorEastAsia" w:hint="eastAsia"/>
        </w:rPr>
        <w:t>至</w:t>
      </w:r>
      <w:r w:rsidRPr="004121F8">
        <w:rPr>
          <w:rFonts w:eastAsiaTheme="minorEastAsia" w:hint="eastAsia"/>
        </w:rPr>
        <w:t>3</w:t>
      </w:r>
      <w:r w:rsidRPr="004121F8">
        <w:rPr>
          <w:rFonts w:eastAsiaTheme="minorEastAsia" w:hint="eastAsia"/>
        </w:rPr>
        <w:t>款、第十条第</w:t>
      </w:r>
      <w:r w:rsidRPr="004121F8">
        <w:rPr>
          <w:rFonts w:eastAsiaTheme="minorEastAsia" w:hint="eastAsia"/>
        </w:rPr>
        <w:t>1</w:t>
      </w:r>
      <w:r w:rsidRPr="004121F8">
        <w:rPr>
          <w:rFonts w:eastAsiaTheme="minorEastAsia" w:hint="eastAsia"/>
        </w:rPr>
        <w:t>款、以及第十四条第</w:t>
      </w:r>
      <w:r w:rsidRPr="004121F8">
        <w:rPr>
          <w:rFonts w:eastAsiaTheme="minorEastAsia" w:hint="eastAsia"/>
        </w:rPr>
        <w:t>2</w:t>
      </w:r>
      <w:r w:rsidRPr="004121F8">
        <w:rPr>
          <w:rFonts w:eastAsiaTheme="minorEastAsia" w:hint="eastAsia"/>
        </w:rPr>
        <w:t>款和第</w:t>
      </w:r>
      <w:r w:rsidRPr="004121F8">
        <w:rPr>
          <w:rFonts w:eastAsiaTheme="minorEastAsia" w:hint="eastAsia"/>
        </w:rPr>
        <w:t>3</w:t>
      </w:r>
      <w:r w:rsidRPr="004121F8">
        <w:rPr>
          <w:rFonts w:eastAsiaTheme="minorEastAsia" w:hint="eastAsia"/>
        </w:rPr>
        <w:t>款</w:t>
      </w:r>
      <w:r w:rsidRPr="004121F8">
        <w:rPr>
          <w:rFonts w:eastAsiaTheme="minorEastAsia" w:hint="eastAsia"/>
        </w:rPr>
        <w:t>(</w:t>
      </w:r>
      <w:r w:rsidRPr="004121F8">
        <w:rPr>
          <w:rFonts w:eastAsiaTheme="minorEastAsia" w:hint="eastAsia"/>
        </w:rPr>
        <w:t>乙</w:t>
      </w:r>
      <w:r w:rsidRPr="004121F8">
        <w:rPr>
          <w:rFonts w:eastAsiaTheme="minorEastAsia" w:hint="eastAsia"/>
        </w:rPr>
        <w:t>)</w:t>
      </w:r>
      <w:r w:rsidRPr="004121F8">
        <w:rPr>
          <w:rFonts w:eastAsiaTheme="minorEastAsia" w:hint="eastAsia"/>
        </w:rPr>
        <w:t>项和</w:t>
      </w:r>
      <w:r w:rsidRPr="004121F8">
        <w:rPr>
          <w:rFonts w:eastAsiaTheme="minorEastAsia" w:hint="eastAsia"/>
        </w:rPr>
        <w:t>(</w:t>
      </w:r>
      <w:r w:rsidRPr="004121F8">
        <w:rPr>
          <w:rFonts w:eastAsiaTheme="minorEastAsia" w:hint="eastAsia"/>
        </w:rPr>
        <w:t>庚</w:t>
      </w:r>
      <w:r w:rsidRPr="004121F8">
        <w:rPr>
          <w:rFonts w:eastAsiaTheme="minorEastAsia" w:hint="eastAsia"/>
        </w:rPr>
        <w:t>)</w:t>
      </w:r>
      <w:r w:rsidRPr="004121F8">
        <w:rPr>
          <w:rFonts w:eastAsiaTheme="minorEastAsia" w:hint="eastAsia"/>
        </w:rPr>
        <w:t>项提出的申诉。他争辩说，他根据这些条款提出的要求在缔约国的意见中没有受到反驳，缔约国没有提供任何有意义的内容来减损他的主张。</w:t>
      </w:r>
    </w:p>
    <w:p w:rsidR="000E1174" w:rsidRPr="004121F8" w:rsidRDefault="000E1174" w:rsidP="001F3F15">
      <w:pPr>
        <w:pStyle w:val="SingleTxtGC"/>
        <w:tabs>
          <w:tab w:val="clear" w:pos="431"/>
          <w:tab w:val="clear" w:pos="1565"/>
          <w:tab w:val="left" w:pos="1701"/>
        </w:tabs>
        <w:rPr>
          <w:rFonts w:eastAsiaTheme="minorEastAsia"/>
        </w:rPr>
      </w:pPr>
      <w:r w:rsidRPr="004121F8">
        <w:rPr>
          <w:rFonts w:eastAsiaTheme="minorEastAsia" w:hint="eastAsia"/>
        </w:rPr>
        <w:t>5.4</w:t>
      </w:r>
      <w:r w:rsidRPr="004121F8">
        <w:rPr>
          <w:rFonts w:eastAsiaTheme="minorEastAsia" w:hint="eastAsia"/>
        </w:rPr>
        <w:tab/>
      </w:r>
      <w:r w:rsidRPr="004121F8">
        <w:rPr>
          <w:rFonts w:eastAsiaTheme="minorEastAsia" w:hint="eastAsia"/>
        </w:rPr>
        <w:t>提交人还提到，缔约国的陈述否认他在被拘留期间遭受酷刑。他指出缔约国负有举证责任反驳酷刑指控，并就他的伤情是如何产生的提供合理的解释。他认为缔约国没有这样做。此外，提交人认为，缔约国未能证明其主管机关迅速和充分地处理了他提出的酷刑指控。</w:t>
      </w:r>
      <w:r w:rsidRPr="004121F8">
        <w:rPr>
          <w:rStyle w:val="a8"/>
          <w:rFonts w:eastAsiaTheme="minorEastAsia"/>
        </w:rPr>
        <w:footnoteReference w:id="15"/>
      </w:r>
      <w:r w:rsidRPr="004121F8">
        <w:rPr>
          <w:rFonts w:eastAsiaTheme="minorEastAsia" w:hint="eastAsia"/>
        </w:rPr>
        <w:t xml:space="preserve"> </w:t>
      </w:r>
      <w:r w:rsidRPr="004121F8">
        <w:rPr>
          <w:rFonts w:eastAsiaTheme="minorEastAsia" w:hint="eastAsia"/>
        </w:rPr>
        <w:t>他还提到缔约国的论点，即他没有在法庭诉讼中提出酷刑的问题，并回顾说他第一次被带到法官面前时</w:t>
      </w:r>
      <w:r w:rsidRPr="004121F8">
        <w:rPr>
          <w:rFonts w:eastAsiaTheme="minorEastAsia" w:hint="eastAsia"/>
        </w:rPr>
        <w:t>(2011</w:t>
      </w:r>
      <w:r w:rsidRPr="004121F8">
        <w:rPr>
          <w:rFonts w:eastAsiaTheme="minorEastAsia" w:hint="eastAsia"/>
        </w:rPr>
        <w:t>年</w:t>
      </w:r>
      <w:r w:rsidR="004B2489">
        <w:rPr>
          <w:rFonts w:eastAsiaTheme="minorEastAsia"/>
        </w:rPr>
        <w:t>5</w:t>
      </w:r>
      <w:r w:rsidRPr="004121F8">
        <w:rPr>
          <w:rFonts w:eastAsiaTheme="minorEastAsia" w:hint="eastAsia"/>
        </w:rPr>
        <w:t>月</w:t>
      </w:r>
      <w:r w:rsidRPr="004121F8">
        <w:rPr>
          <w:rFonts w:eastAsiaTheme="minorEastAsia" w:hint="eastAsia"/>
        </w:rPr>
        <w:t>8</w:t>
      </w:r>
      <w:r w:rsidRPr="004121F8">
        <w:rPr>
          <w:rFonts w:eastAsiaTheme="minorEastAsia" w:hint="eastAsia"/>
        </w:rPr>
        <w:t>日，</w:t>
      </w:r>
      <w:r w:rsidRPr="004121F8">
        <w:rPr>
          <w:rFonts w:eastAsiaTheme="minorEastAsia" w:hint="eastAsia"/>
        </w:rPr>
        <w:t>Rupandehi</w:t>
      </w:r>
      <w:r w:rsidRPr="004121F8">
        <w:rPr>
          <w:rFonts w:eastAsiaTheme="minorEastAsia" w:hint="eastAsia"/>
        </w:rPr>
        <w:t>地区法院</w:t>
      </w:r>
      <w:r w:rsidRPr="004121F8">
        <w:rPr>
          <w:rFonts w:eastAsiaTheme="minorEastAsia" w:hint="eastAsia"/>
        </w:rPr>
        <w:t>)</w:t>
      </w:r>
      <w:r w:rsidRPr="004121F8">
        <w:rPr>
          <w:rFonts w:eastAsiaTheme="minorEastAsia" w:hint="eastAsia"/>
        </w:rPr>
        <w:t>，</w:t>
      </w:r>
      <w:r w:rsidRPr="004121F8">
        <w:rPr>
          <w:rStyle w:val="a8"/>
          <w:rFonts w:eastAsiaTheme="minorEastAsia"/>
        </w:rPr>
        <w:footnoteReference w:id="16"/>
      </w:r>
      <w:r w:rsidRPr="004121F8">
        <w:rPr>
          <w:rFonts w:eastAsiaTheme="minorEastAsia" w:hint="eastAsia"/>
        </w:rPr>
        <w:t xml:space="preserve"> </w:t>
      </w:r>
      <w:r w:rsidRPr="004121F8">
        <w:rPr>
          <w:rFonts w:eastAsiaTheme="minorEastAsia" w:hint="eastAsia"/>
        </w:rPr>
        <w:t>他就声称曾遭受酷刑。他解释说，当时他没有律师代理，也不知道他可以正式要求法院安排体检。但他指出，他报告了酷刑指控，法官本应依职权下令进行体检。因此，提交人声称，缔约国当局没有下令进行体检，并对他的酷刑指控进行彻底调查。</w:t>
      </w:r>
    </w:p>
    <w:p w:rsidR="000E1174" w:rsidRPr="004121F8" w:rsidRDefault="000E1174" w:rsidP="001F3F15">
      <w:pPr>
        <w:pStyle w:val="SingleTxtGC"/>
        <w:tabs>
          <w:tab w:val="clear" w:pos="431"/>
          <w:tab w:val="clear" w:pos="1565"/>
          <w:tab w:val="left" w:pos="1701"/>
        </w:tabs>
        <w:rPr>
          <w:rFonts w:eastAsiaTheme="minorEastAsia"/>
        </w:rPr>
      </w:pPr>
      <w:r w:rsidRPr="004121F8">
        <w:rPr>
          <w:rFonts w:eastAsiaTheme="minorEastAsia" w:hint="eastAsia"/>
        </w:rPr>
        <w:t>5.5</w:t>
      </w:r>
      <w:r w:rsidRPr="004121F8">
        <w:rPr>
          <w:rFonts w:eastAsiaTheme="minorEastAsia" w:hint="eastAsia"/>
        </w:rPr>
        <w:tab/>
      </w:r>
      <w:r w:rsidRPr="004121F8">
        <w:rPr>
          <w:rFonts w:eastAsiaTheme="minorEastAsia" w:hint="eastAsia"/>
        </w:rPr>
        <w:t>提交人指出，缔约国的意见被转达之后，他不稳定的健康状况进一步恶化，因为否认他的痛苦使他感到沮丧，觉得没有希望</w:t>
      </w:r>
      <w:r w:rsidR="00E71ACD" w:rsidRPr="004121F8">
        <w:rPr>
          <w:rFonts w:eastAsiaTheme="minorEastAsia" w:hint="eastAsia"/>
        </w:rPr>
        <w:t>伸张正义</w:t>
      </w:r>
      <w:r w:rsidRPr="004121F8">
        <w:rPr>
          <w:rFonts w:eastAsiaTheme="minorEastAsia" w:hint="eastAsia"/>
        </w:rPr>
        <w:t>。因此，他重申其初次来文中提出的要求，即缔约国立即免费向他提供医疗和心理护理。</w:t>
      </w:r>
    </w:p>
    <w:p w:rsidR="000E1174" w:rsidRPr="004121F8" w:rsidRDefault="000E1174" w:rsidP="001F3F15">
      <w:pPr>
        <w:pStyle w:val="SingleTxtGC"/>
        <w:tabs>
          <w:tab w:val="clear" w:pos="431"/>
          <w:tab w:val="clear" w:pos="1565"/>
          <w:tab w:val="left" w:pos="1701"/>
        </w:tabs>
        <w:rPr>
          <w:rFonts w:eastAsiaTheme="minorEastAsia"/>
        </w:rPr>
      </w:pPr>
      <w:r w:rsidRPr="004121F8">
        <w:rPr>
          <w:rFonts w:eastAsiaTheme="minorEastAsia" w:hint="eastAsia"/>
        </w:rPr>
        <w:t>5.6</w:t>
      </w:r>
      <w:r w:rsidRPr="004121F8">
        <w:rPr>
          <w:rFonts w:eastAsiaTheme="minorEastAsia" w:hint="eastAsia"/>
        </w:rPr>
        <w:tab/>
      </w:r>
      <w:r w:rsidRPr="004121F8">
        <w:rPr>
          <w:rFonts w:eastAsiaTheme="minorEastAsia" w:hint="eastAsia"/>
        </w:rPr>
        <w:t>提交人指出，缔约国在其意见中提出，他本应在</w:t>
      </w:r>
      <w:r w:rsidRPr="004121F8">
        <w:rPr>
          <w:rFonts w:eastAsiaTheme="minorEastAsia" w:hint="eastAsia"/>
        </w:rPr>
        <w:t>Rupandehi</w:t>
      </w:r>
      <w:r w:rsidRPr="004121F8">
        <w:rPr>
          <w:rFonts w:eastAsiaTheme="minorEastAsia" w:hint="eastAsia"/>
        </w:rPr>
        <w:t>地区法院根据《与酷刑有关的赔偿法》提出申诉，以便用尽国内补救办法。提交人回忆说，他的母亲于</w:t>
      </w:r>
      <w:r w:rsidRPr="004121F8">
        <w:rPr>
          <w:rFonts w:eastAsiaTheme="minorEastAsia" w:hint="eastAsia"/>
        </w:rPr>
        <w:t>2012</w:t>
      </w:r>
      <w:r w:rsidRPr="004121F8">
        <w:rPr>
          <w:rFonts w:eastAsiaTheme="minorEastAsia" w:hint="eastAsia"/>
        </w:rPr>
        <w:t>年</w:t>
      </w:r>
      <w:r w:rsidRPr="004121F8">
        <w:rPr>
          <w:rFonts w:eastAsiaTheme="minorEastAsia" w:hint="eastAsia"/>
        </w:rPr>
        <w:t>12</w:t>
      </w:r>
      <w:r w:rsidRPr="004121F8">
        <w:rPr>
          <w:rFonts w:eastAsiaTheme="minorEastAsia" w:hint="eastAsia"/>
        </w:rPr>
        <w:t>月</w:t>
      </w:r>
      <w:r w:rsidRPr="004121F8">
        <w:rPr>
          <w:rFonts w:eastAsiaTheme="minorEastAsia" w:hint="eastAsia"/>
        </w:rPr>
        <w:t>12</w:t>
      </w:r>
      <w:r w:rsidRPr="004121F8">
        <w:rPr>
          <w:rFonts w:eastAsiaTheme="minorEastAsia" w:hint="eastAsia"/>
        </w:rPr>
        <w:t>日这样做了，但是由于</w:t>
      </w:r>
      <w:r w:rsidRPr="004121F8">
        <w:rPr>
          <w:rFonts w:eastAsiaTheme="minorEastAsia" w:hint="eastAsia"/>
        </w:rPr>
        <w:t>35</w:t>
      </w:r>
      <w:r w:rsidRPr="004121F8">
        <w:rPr>
          <w:rFonts w:eastAsiaTheme="minorEastAsia" w:hint="eastAsia"/>
        </w:rPr>
        <w:t>天的时限已经到期，这项投诉没有被登记。提交人重申，由于他在住院和遭受创伤，他无法在截止日期到期前提出申诉。除此之外，提交人还提到了委员会的判例</w:t>
      </w:r>
      <w:r w:rsidR="00222388">
        <w:rPr>
          <w:rFonts w:eastAsiaTheme="minorEastAsia" w:hint="eastAsia"/>
        </w:rPr>
        <w:t>，</w:t>
      </w:r>
      <w:r w:rsidRPr="004121F8">
        <w:rPr>
          <w:rStyle w:val="a8"/>
          <w:rFonts w:eastAsiaTheme="minorEastAsia"/>
        </w:rPr>
        <w:footnoteReference w:id="17"/>
      </w:r>
      <w:r w:rsidR="00222388">
        <w:rPr>
          <w:rFonts w:eastAsiaTheme="minorEastAsia"/>
        </w:rPr>
        <w:t xml:space="preserve"> </w:t>
      </w:r>
      <w:r w:rsidRPr="004121F8">
        <w:rPr>
          <w:rFonts w:eastAsiaTheme="minorEastAsia" w:hint="eastAsia"/>
        </w:rPr>
        <w:t>考虑到该法案规定的严格时效期限本身明显就与犯罪的严重性不相符，根据《任择议定书》第五条第</w:t>
      </w:r>
      <w:r w:rsidRPr="004121F8">
        <w:rPr>
          <w:rFonts w:eastAsiaTheme="minorEastAsia" w:hint="eastAsia"/>
        </w:rPr>
        <w:t>2</w:t>
      </w:r>
      <w:r w:rsidRPr="004121F8">
        <w:rPr>
          <w:rFonts w:eastAsiaTheme="minorEastAsia" w:hint="eastAsia"/>
        </w:rPr>
        <w:t>款</w:t>
      </w:r>
      <w:r w:rsidRPr="004121F8">
        <w:rPr>
          <w:rFonts w:eastAsiaTheme="minorEastAsia" w:hint="eastAsia"/>
        </w:rPr>
        <w:t>(</w:t>
      </w:r>
      <w:r w:rsidRPr="004121F8">
        <w:rPr>
          <w:rFonts w:eastAsiaTheme="minorEastAsia" w:hint="eastAsia"/>
        </w:rPr>
        <w:t>丑</w:t>
      </w:r>
      <w:r w:rsidRPr="004121F8">
        <w:rPr>
          <w:rFonts w:eastAsiaTheme="minorEastAsia" w:hint="eastAsia"/>
        </w:rPr>
        <w:t>)</w:t>
      </w:r>
      <w:r w:rsidRPr="004121F8">
        <w:rPr>
          <w:rFonts w:eastAsiaTheme="minorEastAsia" w:hint="eastAsia"/>
        </w:rPr>
        <w:t>项，不能将其视为有效的补救办法。</w:t>
      </w:r>
    </w:p>
    <w:p w:rsidR="000E1174" w:rsidRPr="004121F8" w:rsidRDefault="000E1174" w:rsidP="001F3F15">
      <w:pPr>
        <w:pStyle w:val="SingleTxtGC"/>
        <w:tabs>
          <w:tab w:val="clear" w:pos="431"/>
          <w:tab w:val="clear" w:pos="1565"/>
          <w:tab w:val="left" w:pos="1701"/>
        </w:tabs>
        <w:rPr>
          <w:rFonts w:eastAsiaTheme="minorEastAsia"/>
        </w:rPr>
      </w:pPr>
      <w:r w:rsidRPr="004121F8">
        <w:rPr>
          <w:rFonts w:eastAsiaTheme="minorEastAsia" w:hint="eastAsia"/>
        </w:rPr>
        <w:t>5.7</w:t>
      </w:r>
      <w:r w:rsidRPr="004121F8">
        <w:rPr>
          <w:rFonts w:eastAsiaTheme="minorEastAsia" w:hint="eastAsia"/>
        </w:rPr>
        <w:tab/>
      </w:r>
      <w:r w:rsidRPr="004121F8">
        <w:rPr>
          <w:rFonts w:eastAsiaTheme="minorEastAsia" w:hint="eastAsia"/>
        </w:rPr>
        <w:t>此外，提交人指出，他声称酷刑在</w:t>
      </w:r>
      <w:r w:rsidRPr="004121F8">
        <w:rPr>
          <w:rFonts w:eastAsiaTheme="minorEastAsia" w:hint="eastAsia"/>
        </w:rPr>
        <w:t>Terai</w:t>
      </w:r>
      <w:r w:rsidRPr="004121F8">
        <w:rPr>
          <w:rFonts w:eastAsiaTheme="minorEastAsia" w:hint="eastAsia"/>
        </w:rPr>
        <w:t>广泛和系统性地存在，这不是基于他自己的猜测，而是基于国际人权机制的调查结果</w:t>
      </w:r>
      <w:r w:rsidRPr="004121F8">
        <w:rPr>
          <w:rStyle w:val="a8"/>
          <w:rFonts w:eastAsiaTheme="minorEastAsia"/>
        </w:rPr>
        <w:footnoteReference w:id="18"/>
      </w:r>
      <w:r w:rsidR="00222388">
        <w:rPr>
          <w:rFonts w:eastAsiaTheme="minorEastAsia" w:hint="eastAsia"/>
        </w:rPr>
        <w:t xml:space="preserve"> </w:t>
      </w:r>
      <w:r w:rsidRPr="004121F8">
        <w:rPr>
          <w:rFonts w:eastAsiaTheme="minorEastAsia" w:hint="eastAsia"/>
        </w:rPr>
        <w:t>以及非政府组织的报告</w:t>
      </w:r>
      <w:r w:rsidR="00222388">
        <w:rPr>
          <w:rFonts w:eastAsiaTheme="minorEastAsia" w:hint="eastAsia"/>
        </w:rPr>
        <w:t>。</w:t>
      </w:r>
      <w:r w:rsidRPr="004121F8">
        <w:rPr>
          <w:rStyle w:val="a8"/>
          <w:rFonts w:eastAsiaTheme="minorEastAsia"/>
        </w:rPr>
        <w:footnoteReference w:id="19"/>
      </w:r>
      <w:r w:rsidRPr="004121F8">
        <w:rPr>
          <w:rFonts w:eastAsiaTheme="minorEastAsia" w:hint="eastAsia"/>
        </w:rPr>
        <w:t xml:space="preserve"> </w:t>
      </w:r>
      <w:r w:rsidRPr="004121F8">
        <w:rPr>
          <w:rFonts w:eastAsiaTheme="minorEastAsia" w:hint="eastAsia"/>
        </w:rPr>
        <w:t>最值得注意的是，在</w:t>
      </w:r>
      <w:r w:rsidRPr="004121F8">
        <w:rPr>
          <w:rFonts w:eastAsiaTheme="minorEastAsia" w:hint="eastAsia"/>
        </w:rPr>
        <w:t>2014</w:t>
      </w:r>
      <w:r w:rsidRPr="004121F8">
        <w:rPr>
          <w:rFonts w:eastAsiaTheme="minorEastAsia" w:hint="eastAsia"/>
        </w:rPr>
        <w:t>年关于尼泊尔的结论性意见中，</w:t>
      </w:r>
      <w:r w:rsidRPr="004121F8">
        <w:rPr>
          <w:rStyle w:val="a8"/>
          <w:rFonts w:eastAsiaTheme="minorEastAsia"/>
        </w:rPr>
        <w:footnoteReference w:id="20"/>
      </w:r>
      <w:r w:rsidRPr="004121F8">
        <w:rPr>
          <w:rFonts w:eastAsiaTheme="minorEastAsia" w:hint="eastAsia"/>
        </w:rPr>
        <w:t xml:space="preserve"> </w:t>
      </w:r>
      <w:r w:rsidRPr="004121F8">
        <w:rPr>
          <w:rFonts w:eastAsiaTheme="minorEastAsia" w:hint="eastAsia"/>
        </w:rPr>
        <w:t>人权事务委员会对有关</w:t>
      </w:r>
      <w:r w:rsidRPr="004121F8">
        <w:rPr>
          <w:rFonts w:eastAsiaTheme="minorEastAsia" w:hint="eastAsia"/>
        </w:rPr>
        <w:t>Terai</w:t>
      </w:r>
      <w:r w:rsidRPr="004121F8">
        <w:rPr>
          <w:rFonts w:eastAsiaTheme="minorEastAsia" w:hint="eastAsia"/>
        </w:rPr>
        <w:t>地区非法杀人、羁押中死亡的报道、以及官方证实的警察羁押场所广泛使用酷刑和虐待表示关切</w:t>
      </w:r>
      <w:r w:rsidR="00026DC2">
        <w:rPr>
          <w:rFonts w:eastAsiaTheme="minorEastAsia" w:hint="eastAsia"/>
        </w:rPr>
        <w:t>(</w:t>
      </w:r>
      <w:r w:rsidRPr="004121F8">
        <w:rPr>
          <w:rFonts w:eastAsiaTheme="minorEastAsia" w:hint="eastAsia"/>
        </w:rPr>
        <w:t>CCPR/C/NPL/CO/2</w:t>
      </w:r>
      <w:r w:rsidRPr="004121F8">
        <w:rPr>
          <w:rFonts w:eastAsiaTheme="minorEastAsia" w:hint="eastAsia"/>
        </w:rPr>
        <w:t>，第</w:t>
      </w:r>
      <w:r w:rsidRPr="004121F8">
        <w:rPr>
          <w:rFonts w:eastAsiaTheme="minorEastAsia" w:hint="eastAsia"/>
        </w:rPr>
        <w:t>10</w:t>
      </w:r>
      <w:r w:rsidRPr="004121F8">
        <w:rPr>
          <w:rFonts w:eastAsiaTheme="minorEastAsia" w:hint="eastAsia"/>
        </w:rPr>
        <w:t>段</w:t>
      </w:r>
      <w:r w:rsidR="00026DC2">
        <w:rPr>
          <w:rFonts w:eastAsiaTheme="minorEastAsia" w:hint="eastAsia"/>
        </w:rPr>
        <w:t>)</w:t>
      </w:r>
      <w:r w:rsidRPr="004121F8">
        <w:rPr>
          <w:rFonts w:eastAsiaTheme="minorEastAsia" w:hint="eastAsia"/>
        </w:rPr>
        <w:t>。</w:t>
      </w:r>
    </w:p>
    <w:p w:rsidR="000E1174" w:rsidRPr="009A35B0" w:rsidRDefault="000E1174" w:rsidP="001F3F15">
      <w:pPr>
        <w:pStyle w:val="H23GC"/>
      </w:pPr>
      <w:r w:rsidRPr="004121F8">
        <w:tab/>
      </w:r>
      <w:r w:rsidRPr="009A35B0">
        <w:tab/>
      </w:r>
      <w:r w:rsidRPr="009A35B0">
        <w:rPr>
          <w:rFonts w:hint="eastAsia"/>
        </w:rPr>
        <w:t>缔约国的补充意见</w:t>
      </w:r>
    </w:p>
    <w:p w:rsidR="000E1174" w:rsidRPr="004121F8" w:rsidRDefault="000E1174" w:rsidP="000E1174">
      <w:pPr>
        <w:pStyle w:val="SingleTxtGC"/>
        <w:tabs>
          <w:tab w:val="clear" w:pos="431"/>
          <w:tab w:val="clear" w:pos="1565"/>
          <w:tab w:val="left" w:pos="1701"/>
        </w:tabs>
        <w:rPr>
          <w:rFonts w:eastAsiaTheme="minorEastAsia"/>
        </w:rPr>
      </w:pPr>
      <w:r w:rsidRPr="004121F8">
        <w:rPr>
          <w:rFonts w:eastAsiaTheme="minorEastAsia" w:hint="eastAsia"/>
        </w:rPr>
        <w:t>6.1</w:t>
      </w:r>
      <w:r w:rsidRPr="004121F8">
        <w:rPr>
          <w:rFonts w:eastAsiaTheme="minorEastAsia" w:hint="eastAsia"/>
        </w:rPr>
        <w:tab/>
      </w:r>
      <w:r w:rsidRPr="009548F0">
        <w:rPr>
          <w:rFonts w:eastAsiaTheme="minorEastAsia" w:hint="eastAsia"/>
          <w:spacing w:val="4"/>
        </w:rPr>
        <w:t>2015</w:t>
      </w:r>
      <w:r w:rsidRPr="009548F0">
        <w:rPr>
          <w:rFonts w:eastAsiaTheme="minorEastAsia" w:hint="eastAsia"/>
          <w:spacing w:val="4"/>
        </w:rPr>
        <w:t>年</w:t>
      </w:r>
      <w:r w:rsidRPr="009548F0">
        <w:rPr>
          <w:rFonts w:eastAsiaTheme="minorEastAsia" w:hint="eastAsia"/>
          <w:spacing w:val="4"/>
        </w:rPr>
        <w:t>9</w:t>
      </w:r>
      <w:r w:rsidRPr="009548F0">
        <w:rPr>
          <w:rFonts w:eastAsiaTheme="minorEastAsia" w:hint="eastAsia"/>
          <w:spacing w:val="4"/>
        </w:rPr>
        <w:t>月</w:t>
      </w:r>
      <w:r w:rsidRPr="009548F0">
        <w:rPr>
          <w:rFonts w:eastAsiaTheme="minorEastAsia" w:hint="eastAsia"/>
          <w:spacing w:val="4"/>
        </w:rPr>
        <w:t>4</w:t>
      </w:r>
      <w:r w:rsidRPr="009548F0">
        <w:rPr>
          <w:rFonts w:eastAsiaTheme="minorEastAsia" w:hint="eastAsia"/>
          <w:spacing w:val="4"/>
        </w:rPr>
        <w:t>日，缔约国提交了关于来文可否受理和案情的</w:t>
      </w:r>
      <w:r w:rsidRPr="004121F8">
        <w:rPr>
          <w:rFonts w:eastAsiaTheme="minorEastAsia" w:hint="eastAsia"/>
        </w:rPr>
        <w:t>补充意见。</w:t>
      </w:r>
      <w:r w:rsidRPr="009548F0">
        <w:rPr>
          <w:rFonts w:eastAsiaTheme="minorEastAsia" w:hint="eastAsia"/>
          <w:spacing w:val="4"/>
        </w:rPr>
        <w:t>缔约国重申其关于未用尽国内补救办法的论点，并另外指出，提交人</w:t>
      </w:r>
      <w:r w:rsidRPr="004121F8">
        <w:rPr>
          <w:rFonts w:eastAsiaTheme="minorEastAsia" w:hint="eastAsia"/>
        </w:rPr>
        <w:t>未能通过对</w:t>
      </w:r>
      <w:r w:rsidRPr="004121F8">
        <w:rPr>
          <w:rFonts w:eastAsiaTheme="minorEastAsia" w:hint="eastAsia"/>
        </w:rPr>
        <w:t>2012</w:t>
      </w:r>
      <w:r w:rsidRPr="004121F8">
        <w:rPr>
          <w:rFonts w:eastAsiaTheme="minorEastAsia" w:hint="eastAsia"/>
        </w:rPr>
        <w:t>年</w:t>
      </w:r>
      <w:r w:rsidRPr="004121F8">
        <w:rPr>
          <w:rFonts w:eastAsiaTheme="minorEastAsia" w:hint="eastAsia"/>
        </w:rPr>
        <w:t>6</w:t>
      </w:r>
      <w:r w:rsidRPr="009548F0">
        <w:rPr>
          <w:rFonts w:eastAsiaTheme="minorEastAsia" w:hint="eastAsia"/>
          <w:spacing w:val="4"/>
        </w:rPr>
        <w:t>月</w:t>
      </w:r>
      <w:r w:rsidRPr="009548F0">
        <w:rPr>
          <w:rFonts w:eastAsiaTheme="minorEastAsia" w:hint="eastAsia"/>
          <w:spacing w:val="4"/>
        </w:rPr>
        <w:t>13</w:t>
      </w:r>
      <w:r w:rsidRPr="009548F0">
        <w:rPr>
          <w:rFonts w:eastAsiaTheme="minorEastAsia" w:hint="eastAsia"/>
          <w:spacing w:val="4"/>
        </w:rPr>
        <w:t>日</w:t>
      </w:r>
      <w:r w:rsidRPr="009548F0">
        <w:rPr>
          <w:rFonts w:eastAsiaTheme="minorEastAsia" w:hint="eastAsia"/>
          <w:spacing w:val="4"/>
        </w:rPr>
        <w:t>Rupandehi</w:t>
      </w:r>
      <w:r w:rsidRPr="009548F0">
        <w:rPr>
          <w:rFonts w:eastAsiaTheme="minorEastAsia" w:hint="eastAsia"/>
          <w:spacing w:val="4"/>
        </w:rPr>
        <w:t>地区法院的判决提出上诉而用尽国内</w:t>
      </w:r>
      <w:r w:rsidRPr="004121F8">
        <w:rPr>
          <w:rFonts w:eastAsiaTheme="minorEastAsia" w:hint="eastAsia"/>
        </w:rPr>
        <w:t>补救办法。</w:t>
      </w:r>
    </w:p>
    <w:p w:rsidR="000E1174" w:rsidRPr="004121F8" w:rsidRDefault="000E1174" w:rsidP="000E1174">
      <w:pPr>
        <w:pStyle w:val="SingleTxtGC"/>
        <w:tabs>
          <w:tab w:val="clear" w:pos="431"/>
          <w:tab w:val="clear" w:pos="1565"/>
          <w:tab w:val="left" w:pos="1701"/>
        </w:tabs>
        <w:rPr>
          <w:rFonts w:eastAsiaTheme="minorEastAsia"/>
        </w:rPr>
      </w:pPr>
      <w:r w:rsidRPr="004121F8">
        <w:rPr>
          <w:rFonts w:eastAsiaTheme="minorEastAsia" w:hint="eastAsia"/>
        </w:rPr>
        <w:t>6.2</w:t>
      </w:r>
      <w:r w:rsidRPr="004121F8">
        <w:rPr>
          <w:rFonts w:eastAsiaTheme="minorEastAsia" w:hint="eastAsia"/>
        </w:rPr>
        <w:tab/>
      </w:r>
      <w:r w:rsidRPr="004121F8">
        <w:rPr>
          <w:rFonts w:eastAsiaTheme="minorEastAsia" w:hint="eastAsia"/>
        </w:rPr>
        <w:t>缔约国指出，发生酷刑指控后，法院的任务是下令进行体检。它认为不能推断独立的地区法院没有遵循国家法律保障的正当程序。它进一步解释说，地区法院登记官拒绝登记提交人的申诉是基于国内法规定的</w:t>
      </w:r>
      <w:r w:rsidRPr="004121F8">
        <w:rPr>
          <w:rFonts w:eastAsiaTheme="minorEastAsia" w:hint="eastAsia"/>
        </w:rPr>
        <w:t>35</w:t>
      </w:r>
      <w:r w:rsidRPr="004121F8">
        <w:rPr>
          <w:rFonts w:eastAsiaTheme="minorEastAsia" w:hint="eastAsia"/>
        </w:rPr>
        <w:t>天时限到期。出于这些原因，缔约国认为，提交人关于任意逮捕和随后遭受酷刑的论点并未得到事实和证据的支持。此外，提交人向尼泊尔最高法院提交的训令状仍在审理中。</w:t>
      </w:r>
    </w:p>
    <w:p w:rsidR="000E1174" w:rsidRPr="004121F8" w:rsidRDefault="000E1174" w:rsidP="000E1174">
      <w:pPr>
        <w:pStyle w:val="SingleTxtGC"/>
        <w:tabs>
          <w:tab w:val="clear" w:pos="431"/>
          <w:tab w:val="clear" w:pos="1565"/>
          <w:tab w:val="left" w:pos="1701"/>
        </w:tabs>
        <w:rPr>
          <w:rFonts w:eastAsiaTheme="minorEastAsia"/>
        </w:rPr>
      </w:pPr>
      <w:r w:rsidRPr="004121F8">
        <w:rPr>
          <w:rFonts w:eastAsiaTheme="minorEastAsia" w:hint="eastAsia"/>
        </w:rPr>
        <w:t>6.3</w:t>
      </w:r>
      <w:r w:rsidRPr="004121F8">
        <w:rPr>
          <w:rFonts w:eastAsiaTheme="minorEastAsia" w:hint="eastAsia"/>
        </w:rPr>
        <w:tab/>
      </w:r>
      <w:r w:rsidRPr="004121F8">
        <w:rPr>
          <w:rFonts w:eastAsiaTheme="minorEastAsia" w:hint="eastAsia"/>
        </w:rPr>
        <w:t>缔约国重申，它为公民提供公平和独立的调查和起诉机制。因此，它否认逮捕提交人是任意的，因为他是根据国内法受到逮捕、调查和起诉的。缔约国辩称，由于国家之上不存在任何权威，其主权意味着其有能力在不受任何权威干涉的情况下管理自己的内政。</w:t>
      </w:r>
    </w:p>
    <w:p w:rsidR="000E1174" w:rsidRPr="004121F8" w:rsidRDefault="000E1174" w:rsidP="000E1174">
      <w:pPr>
        <w:pStyle w:val="SingleTxtGC"/>
        <w:tabs>
          <w:tab w:val="clear" w:pos="431"/>
          <w:tab w:val="clear" w:pos="1565"/>
          <w:tab w:val="left" w:pos="1701"/>
        </w:tabs>
        <w:rPr>
          <w:rFonts w:eastAsiaTheme="minorEastAsia"/>
        </w:rPr>
      </w:pPr>
      <w:r w:rsidRPr="004121F8">
        <w:rPr>
          <w:rFonts w:eastAsiaTheme="minorEastAsia" w:hint="eastAsia"/>
        </w:rPr>
        <w:t>6.4</w:t>
      </w:r>
      <w:r w:rsidRPr="004121F8">
        <w:rPr>
          <w:rFonts w:eastAsiaTheme="minorEastAsia" w:hint="eastAsia"/>
        </w:rPr>
        <w:tab/>
      </w:r>
      <w:r w:rsidRPr="00ED49A7">
        <w:rPr>
          <w:rFonts w:hint="eastAsia"/>
          <w:spacing w:val="4"/>
        </w:rPr>
        <w:t>缔约国还指出，声称提交人未被告知其被捕原因是不准确的，因为</w:t>
      </w:r>
      <w:r w:rsidRPr="00ED49A7">
        <w:rPr>
          <w:rFonts w:hint="eastAsia"/>
        </w:rPr>
        <w:t>他的正当程序权利受到《尼泊尔临时宪法》的保障。此外，它声称，为证实提交人关于</w:t>
      </w:r>
      <w:r w:rsidRPr="00ED49A7">
        <w:rPr>
          <w:rFonts w:hint="eastAsia"/>
          <w:spacing w:val="4"/>
        </w:rPr>
        <w:t>酷刑的指控而提出的论点并非基于事实。在这方面，《尼泊尔临时宪法》</w:t>
      </w:r>
      <w:r w:rsidRPr="00ED49A7">
        <w:rPr>
          <w:rFonts w:hint="eastAsia"/>
        </w:rPr>
        <w:t>第</w:t>
      </w:r>
      <w:r w:rsidRPr="00ED49A7">
        <w:rPr>
          <w:rFonts w:hint="eastAsia"/>
        </w:rPr>
        <w:t>100</w:t>
      </w:r>
      <w:r w:rsidRPr="00ED49A7">
        <w:rPr>
          <w:rFonts w:hint="eastAsia"/>
        </w:rPr>
        <w:t>条保障司法独立，在许多例子中司法</w:t>
      </w:r>
      <w:r w:rsidRPr="00ED49A7">
        <w:rPr>
          <w:rFonts w:hint="eastAsia"/>
          <w:spacing w:val="4"/>
        </w:rPr>
        <w:t>都</w:t>
      </w:r>
      <w:r w:rsidRPr="00ED49A7">
        <w:rPr>
          <w:rFonts w:hint="eastAsia"/>
        </w:rPr>
        <w:t>进行了干预，以保护其公民的基本权利。</w:t>
      </w:r>
    </w:p>
    <w:p w:rsidR="000E1174" w:rsidRPr="004121F8" w:rsidRDefault="000E1174" w:rsidP="000E1174">
      <w:pPr>
        <w:pStyle w:val="SingleTxtGC"/>
        <w:tabs>
          <w:tab w:val="clear" w:pos="431"/>
          <w:tab w:val="clear" w:pos="1565"/>
          <w:tab w:val="left" w:pos="1701"/>
        </w:tabs>
        <w:rPr>
          <w:rFonts w:eastAsiaTheme="minorEastAsia"/>
        </w:rPr>
      </w:pPr>
      <w:r w:rsidRPr="004121F8">
        <w:rPr>
          <w:rFonts w:eastAsiaTheme="minorEastAsia" w:hint="eastAsia"/>
        </w:rPr>
        <w:t>6.5</w:t>
      </w:r>
      <w:r w:rsidRPr="004121F8">
        <w:rPr>
          <w:rFonts w:eastAsiaTheme="minorEastAsia" w:hint="eastAsia"/>
        </w:rPr>
        <w:tab/>
      </w:r>
      <w:r w:rsidRPr="004121F8">
        <w:rPr>
          <w:rFonts w:eastAsiaTheme="minorEastAsia" w:hint="eastAsia"/>
        </w:rPr>
        <w:t>缔约国指出，任何被关押的人都可以要求进行体检，无论是被拘留的人还是最终判决后服刑的人。在这方面，司法部长确保每个人都得到人道待遇，并可以得到亲人探视、法律咨询和体检。缔约国指出，提交人本可以向司法部长提出申诉。</w:t>
      </w:r>
    </w:p>
    <w:p w:rsidR="000E1174" w:rsidRPr="004121F8" w:rsidRDefault="000E1174" w:rsidP="000E1174">
      <w:pPr>
        <w:pStyle w:val="SingleTxtGC"/>
        <w:tabs>
          <w:tab w:val="clear" w:pos="431"/>
          <w:tab w:val="clear" w:pos="1565"/>
          <w:tab w:val="left" w:pos="1701"/>
        </w:tabs>
        <w:rPr>
          <w:rFonts w:eastAsiaTheme="minorEastAsia"/>
        </w:rPr>
      </w:pPr>
      <w:r w:rsidRPr="004121F8">
        <w:rPr>
          <w:rFonts w:eastAsiaTheme="minorEastAsia" w:hint="eastAsia"/>
        </w:rPr>
        <w:t>6.6</w:t>
      </w:r>
      <w:r w:rsidRPr="004121F8">
        <w:rPr>
          <w:rFonts w:eastAsiaTheme="minorEastAsia" w:hint="eastAsia"/>
        </w:rPr>
        <w:tab/>
      </w:r>
      <w:r w:rsidRPr="004121F8">
        <w:rPr>
          <w:rFonts w:eastAsiaTheme="minorEastAsia" w:hint="eastAsia"/>
        </w:rPr>
        <w:t>缔约国声称，尼泊尔的惯常做法是，当一个人被带到法官面前时，会询问其在调查过程中是否遭受酷刑。在本案中，它声称提交人声称</w:t>
      </w:r>
      <w:r w:rsidRPr="004121F8">
        <w:rPr>
          <w:rFonts w:eastAsiaTheme="minorEastAsia" w:hint="eastAsia"/>
        </w:rPr>
        <w:t>Rupandehi</w:t>
      </w:r>
      <w:r w:rsidRPr="004121F8">
        <w:rPr>
          <w:rFonts w:eastAsiaTheme="minorEastAsia" w:hint="eastAsia"/>
        </w:rPr>
        <w:t>地区法院被告知了他的酷刑指控是不真实和捏造的。</w:t>
      </w:r>
    </w:p>
    <w:p w:rsidR="000E1174" w:rsidRPr="009A35B0" w:rsidRDefault="000E1174" w:rsidP="00C63BAD">
      <w:pPr>
        <w:pStyle w:val="H23GC"/>
      </w:pPr>
      <w:r w:rsidRPr="004121F8">
        <w:tab/>
      </w:r>
      <w:r w:rsidRPr="009A35B0">
        <w:tab/>
      </w:r>
      <w:r w:rsidRPr="009A35B0">
        <w:rPr>
          <w:rFonts w:hint="eastAsia"/>
        </w:rPr>
        <w:t>委员会需处理的问题和议事情况</w:t>
      </w:r>
    </w:p>
    <w:p w:rsidR="000E1174" w:rsidRPr="004121F8" w:rsidRDefault="000E1174" w:rsidP="00C63BAD">
      <w:pPr>
        <w:pStyle w:val="H4GC"/>
      </w:pPr>
      <w:r w:rsidRPr="004121F8">
        <w:tab/>
      </w:r>
      <w:r w:rsidRPr="004121F8">
        <w:tab/>
      </w:r>
      <w:r w:rsidRPr="004121F8">
        <w:rPr>
          <w:lang w:val="zh-CN"/>
        </w:rPr>
        <w:t>审议可否受理</w:t>
      </w:r>
    </w:p>
    <w:p w:rsidR="000E1174" w:rsidRPr="004121F8" w:rsidRDefault="000E1174" w:rsidP="000E1174">
      <w:pPr>
        <w:pStyle w:val="SingleTxtGC"/>
        <w:tabs>
          <w:tab w:val="clear" w:pos="431"/>
          <w:tab w:val="clear" w:pos="1565"/>
          <w:tab w:val="left" w:pos="1701"/>
        </w:tabs>
        <w:rPr>
          <w:rFonts w:eastAsiaTheme="minorEastAsia"/>
        </w:rPr>
      </w:pPr>
      <w:r w:rsidRPr="004121F8">
        <w:rPr>
          <w:rFonts w:eastAsiaTheme="minorEastAsia" w:hint="eastAsia"/>
        </w:rPr>
        <w:t>7.1</w:t>
      </w:r>
      <w:r w:rsidRPr="004121F8">
        <w:rPr>
          <w:rFonts w:eastAsiaTheme="minorEastAsia" w:hint="eastAsia"/>
        </w:rPr>
        <w:tab/>
      </w:r>
      <w:r w:rsidRPr="004121F8">
        <w:rPr>
          <w:rFonts w:eastAsiaTheme="minorEastAsia" w:hint="eastAsia"/>
          <w:lang w:val="zh-CN"/>
        </w:rPr>
        <w:t>在审议来文所载的任何指称之前，委员会必须根据其议事规则第</w:t>
      </w:r>
      <w:r w:rsidRPr="004121F8">
        <w:rPr>
          <w:rFonts w:eastAsiaTheme="minorEastAsia" w:hint="eastAsia"/>
          <w:lang w:val="zh-CN"/>
        </w:rPr>
        <w:t>93</w:t>
      </w:r>
      <w:r w:rsidRPr="004121F8">
        <w:rPr>
          <w:rFonts w:eastAsiaTheme="minorEastAsia" w:hint="eastAsia"/>
          <w:lang w:val="zh-CN"/>
        </w:rPr>
        <w:t>条，决定来文是否符合《任择议定书》规定的受理条件。</w:t>
      </w:r>
    </w:p>
    <w:p w:rsidR="000E1174" w:rsidRPr="004121F8" w:rsidRDefault="000E1174" w:rsidP="000E1174">
      <w:pPr>
        <w:pStyle w:val="SingleTxtGC"/>
        <w:tabs>
          <w:tab w:val="clear" w:pos="431"/>
          <w:tab w:val="clear" w:pos="1565"/>
          <w:tab w:val="left" w:pos="1701"/>
        </w:tabs>
        <w:rPr>
          <w:rFonts w:eastAsiaTheme="minorEastAsia"/>
          <w:lang w:val="zh-CN"/>
        </w:rPr>
      </w:pPr>
      <w:r w:rsidRPr="004121F8">
        <w:rPr>
          <w:rFonts w:eastAsiaTheme="minorEastAsia" w:hint="eastAsia"/>
          <w:lang w:val="zh-CN"/>
        </w:rPr>
        <w:t>7.2</w:t>
      </w:r>
      <w:r w:rsidRPr="004121F8">
        <w:rPr>
          <w:rFonts w:eastAsiaTheme="minorEastAsia" w:hint="eastAsia"/>
          <w:lang w:val="zh-CN"/>
        </w:rPr>
        <w:tab/>
      </w:r>
      <w:r w:rsidRPr="004121F8">
        <w:rPr>
          <w:rFonts w:eastAsiaTheme="minorEastAsia" w:hint="eastAsia"/>
          <w:lang w:val="zh-CN"/>
        </w:rPr>
        <w:t>委员会根据《任择议定书》第</w:t>
      </w:r>
      <w:r w:rsidRPr="004121F8">
        <w:rPr>
          <w:rFonts w:eastAsiaTheme="minorEastAsia" w:hint="eastAsia"/>
        </w:rPr>
        <w:t>五</w:t>
      </w:r>
      <w:r w:rsidRPr="004121F8">
        <w:rPr>
          <w:rFonts w:eastAsiaTheme="minorEastAsia" w:hint="eastAsia"/>
          <w:lang w:val="zh-CN"/>
        </w:rPr>
        <w:t>条第</w:t>
      </w:r>
      <w:r w:rsidRPr="004121F8">
        <w:rPr>
          <w:rFonts w:eastAsiaTheme="minorEastAsia" w:hint="eastAsia"/>
          <w:lang w:val="zh-CN"/>
        </w:rPr>
        <w:t>2</w:t>
      </w:r>
      <w:r w:rsidRPr="004121F8">
        <w:rPr>
          <w:rFonts w:eastAsiaTheme="minorEastAsia" w:hint="eastAsia"/>
          <w:lang w:val="zh-CN"/>
        </w:rPr>
        <w:t>款</w:t>
      </w:r>
      <w:r w:rsidR="00026DC2">
        <w:rPr>
          <w:rFonts w:eastAsiaTheme="minorEastAsia" w:hint="eastAsia"/>
          <w:lang w:val="zh-CN"/>
        </w:rPr>
        <w:t>(</w:t>
      </w:r>
      <w:r w:rsidRPr="004121F8">
        <w:rPr>
          <w:rFonts w:eastAsiaTheme="minorEastAsia" w:hint="eastAsia"/>
        </w:rPr>
        <w:t>子</w:t>
      </w:r>
      <w:r w:rsidR="00026DC2">
        <w:rPr>
          <w:rFonts w:eastAsiaTheme="minorEastAsia" w:hint="eastAsia"/>
          <w:lang w:val="zh-CN"/>
        </w:rPr>
        <w:t>)</w:t>
      </w:r>
      <w:r w:rsidRPr="004121F8">
        <w:rPr>
          <w:rFonts w:eastAsiaTheme="minorEastAsia" w:hint="eastAsia"/>
          <w:lang w:val="zh-CN"/>
        </w:rPr>
        <w:t>项的规定，确定同一事项不在另一国际调查或解决程序审查之中。</w:t>
      </w:r>
    </w:p>
    <w:p w:rsidR="000E1174" w:rsidRPr="004121F8" w:rsidRDefault="000E1174" w:rsidP="000E1174">
      <w:pPr>
        <w:pStyle w:val="SingleTxtGC"/>
        <w:tabs>
          <w:tab w:val="clear" w:pos="431"/>
          <w:tab w:val="clear" w:pos="1565"/>
          <w:tab w:val="left" w:pos="1701"/>
        </w:tabs>
        <w:rPr>
          <w:rFonts w:eastAsiaTheme="minorEastAsia"/>
          <w:lang w:val="zh-CN"/>
        </w:rPr>
      </w:pPr>
      <w:r w:rsidRPr="004121F8">
        <w:rPr>
          <w:rFonts w:eastAsiaTheme="minorEastAsia" w:hint="eastAsia"/>
          <w:lang w:val="zh-CN"/>
        </w:rPr>
        <w:t>7.3</w:t>
      </w:r>
      <w:r w:rsidRPr="004121F8">
        <w:rPr>
          <w:rFonts w:eastAsiaTheme="minorEastAsia" w:hint="eastAsia"/>
          <w:lang w:val="zh-CN"/>
        </w:rPr>
        <w:tab/>
      </w:r>
      <w:r w:rsidRPr="004121F8">
        <w:rPr>
          <w:rFonts w:eastAsiaTheme="minorEastAsia" w:hint="eastAsia"/>
          <w:lang w:val="zh-CN"/>
        </w:rPr>
        <w:t>关于《公约》</w:t>
      </w:r>
      <w:r w:rsidRPr="007B6A2E">
        <w:rPr>
          <w:rFonts w:hint="eastAsia"/>
        </w:rPr>
        <w:t>第十四条第</w:t>
      </w:r>
      <w:r w:rsidRPr="007B6A2E">
        <w:rPr>
          <w:rFonts w:hint="eastAsia"/>
        </w:rPr>
        <w:t>2</w:t>
      </w:r>
      <w:r w:rsidRPr="007B6A2E">
        <w:rPr>
          <w:rFonts w:hint="eastAsia"/>
        </w:rPr>
        <w:t>款的规定，委员会注意到，提交人于</w:t>
      </w:r>
      <w:r w:rsidRPr="007B6A2E">
        <w:rPr>
          <w:rFonts w:hint="eastAsia"/>
        </w:rPr>
        <w:t>2011</w:t>
      </w:r>
      <w:r w:rsidRPr="007B6A2E">
        <w:rPr>
          <w:rFonts w:hint="eastAsia"/>
        </w:rPr>
        <w:t>年</w:t>
      </w:r>
      <w:r w:rsidRPr="007B6A2E">
        <w:rPr>
          <w:rFonts w:hint="eastAsia"/>
        </w:rPr>
        <w:t>4</w:t>
      </w:r>
      <w:r w:rsidRPr="007B6A2E">
        <w:rPr>
          <w:rFonts w:hint="eastAsia"/>
        </w:rPr>
        <w:t>月</w:t>
      </w:r>
      <w:r w:rsidRPr="007B6A2E">
        <w:rPr>
          <w:rFonts w:hint="eastAsia"/>
        </w:rPr>
        <w:t>13</w:t>
      </w:r>
      <w:r w:rsidRPr="007B6A2E">
        <w:rPr>
          <w:rFonts w:hint="eastAsia"/>
        </w:rPr>
        <w:t>日和</w:t>
      </w:r>
      <w:r w:rsidRPr="007B6A2E">
        <w:rPr>
          <w:rFonts w:hint="eastAsia"/>
          <w:spacing w:val="4"/>
        </w:rPr>
        <w:t>14</w:t>
      </w:r>
      <w:r w:rsidRPr="007B6A2E">
        <w:rPr>
          <w:rFonts w:hint="eastAsia"/>
          <w:spacing w:val="4"/>
        </w:rPr>
        <w:t>日提交了两份当地报纸发表的文章的摘录，文章在他签署了他被逼迫作出的供词之后立刻发表，公开提及他是非法武装团体的成员，他声称自己被推定无罪的权利受到侵犯。</w:t>
      </w:r>
      <w:r w:rsidRPr="007B6A2E">
        <w:rPr>
          <w:rFonts w:eastAsiaTheme="minorEastAsia" w:hint="eastAsia"/>
          <w:spacing w:val="4"/>
          <w:lang w:val="zh-CN"/>
        </w:rPr>
        <w:t>委员会</w:t>
      </w:r>
      <w:r w:rsidRPr="004121F8">
        <w:rPr>
          <w:rFonts w:eastAsiaTheme="minorEastAsia" w:hint="eastAsia"/>
          <w:lang w:val="zh-CN"/>
        </w:rPr>
        <w:t>根据其可用材料指出，提交人没有在国内提出这一申诉，虽然申诉人没有义务引用他们声称受到侵犯的《公约》具体条款，但他们必须在在国内法院实质</w:t>
      </w:r>
      <w:r w:rsidRPr="004121F8">
        <w:rPr>
          <w:rFonts w:eastAsiaTheme="minorEastAsia" w:hint="eastAsia"/>
        </w:rPr>
        <w:t>性</w:t>
      </w:r>
      <w:r w:rsidRPr="004121F8">
        <w:rPr>
          <w:rFonts w:eastAsiaTheme="minorEastAsia" w:hint="eastAsia"/>
          <w:lang w:val="zh-CN"/>
        </w:rPr>
        <w:t>提及他们后来</w:t>
      </w:r>
      <w:r w:rsidRPr="004121F8">
        <w:rPr>
          <w:rFonts w:eastAsiaTheme="minorEastAsia" w:hint="eastAsia"/>
        </w:rPr>
        <w:t>向</w:t>
      </w:r>
      <w:r w:rsidRPr="004121F8">
        <w:rPr>
          <w:rFonts w:eastAsiaTheme="minorEastAsia" w:hint="eastAsia"/>
          <w:lang w:val="zh-CN"/>
        </w:rPr>
        <w:t>委员会</w:t>
      </w:r>
      <w:r w:rsidRPr="004121F8">
        <w:rPr>
          <w:rFonts w:eastAsiaTheme="minorEastAsia" w:hint="eastAsia"/>
        </w:rPr>
        <w:t>提出</w:t>
      </w:r>
      <w:r w:rsidRPr="004121F8">
        <w:rPr>
          <w:rFonts w:eastAsiaTheme="minorEastAsia" w:hint="eastAsia"/>
          <w:lang w:val="zh-CN"/>
        </w:rPr>
        <w:t>的理由。</w:t>
      </w:r>
      <w:r w:rsidRPr="004121F8">
        <w:rPr>
          <w:rStyle w:val="a8"/>
          <w:rFonts w:eastAsiaTheme="minorEastAsia"/>
        </w:rPr>
        <w:footnoteReference w:id="21"/>
      </w:r>
      <w:r w:rsidRPr="004121F8">
        <w:rPr>
          <w:rFonts w:eastAsiaTheme="minorEastAsia"/>
        </w:rPr>
        <w:t xml:space="preserve"> </w:t>
      </w:r>
      <w:r w:rsidRPr="004121F8">
        <w:rPr>
          <w:rFonts w:eastAsiaTheme="minorEastAsia" w:hint="eastAsia"/>
          <w:lang w:val="zh-CN"/>
        </w:rPr>
        <w:t>由于提交人没有向国内法院提出有关其根据第十四条第</w:t>
      </w:r>
      <w:r w:rsidRPr="004121F8">
        <w:rPr>
          <w:rFonts w:eastAsiaTheme="minorEastAsia" w:hint="eastAsia"/>
        </w:rPr>
        <w:t>2</w:t>
      </w:r>
      <w:r w:rsidRPr="004121F8">
        <w:rPr>
          <w:rFonts w:eastAsiaTheme="minorEastAsia" w:hint="eastAsia"/>
          <w:lang w:val="zh-CN"/>
        </w:rPr>
        <w:t>款享有的权利的申诉，委员会的结论是，根据《任择议定书》第五条第</w:t>
      </w:r>
      <w:r w:rsidRPr="004121F8">
        <w:rPr>
          <w:rFonts w:eastAsiaTheme="minorEastAsia" w:hint="eastAsia"/>
          <w:lang w:val="zh-CN"/>
        </w:rPr>
        <w:t>2</w:t>
      </w:r>
      <w:r w:rsidRPr="004121F8">
        <w:rPr>
          <w:rFonts w:eastAsiaTheme="minorEastAsia" w:hint="eastAsia"/>
          <w:lang w:val="zh-CN"/>
        </w:rPr>
        <w:t>款</w:t>
      </w:r>
      <w:r w:rsidR="00026DC2">
        <w:rPr>
          <w:rFonts w:eastAsiaTheme="minorEastAsia" w:hint="eastAsia"/>
          <w:lang w:val="zh-CN"/>
        </w:rPr>
        <w:t>(</w:t>
      </w:r>
      <w:r w:rsidRPr="004121F8">
        <w:rPr>
          <w:rFonts w:eastAsiaTheme="minorEastAsia" w:hint="eastAsia"/>
        </w:rPr>
        <w:t>丑</w:t>
      </w:r>
      <w:r w:rsidR="00026DC2">
        <w:rPr>
          <w:rFonts w:eastAsiaTheme="minorEastAsia" w:hint="eastAsia"/>
          <w:lang w:val="zh-CN"/>
        </w:rPr>
        <w:t>)</w:t>
      </w:r>
      <w:r w:rsidRPr="004121F8">
        <w:rPr>
          <w:rFonts w:eastAsiaTheme="minorEastAsia" w:hint="eastAsia"/>
          <w:lang w:val="zh-CN"/>
        </w:rPr>
        <w:t>项，来文的这一部分不可受理。</w:t>
      </w:r>
    </w:p>
    <w:p w:rsidR="000E1174" w:rsidRPr="004121F8" w:rsidRDefault="000E1174" w:rsidP="000E1174">
      <w:pPr>
        <w:pStyle w:val="SingleTxtGC"/>
        <w:tabs>
          <w:tab w:val="clear" w:pos="431"/>
          <w:tab w:val="clear" w:pos="1565"/>
          <w:tab w:val="left" w:pos="1701"/>
        </w:tabs>
        <w:rPr>
          <w:rFonts w:eastAsiaTheme="minorEastAsia"/>
        </w:rPr>
      </w:pPr>
      <w:r w:rsidRPr="004121F8">
        <w:rPr>
          <w:rFonts w:eastAsiaTheme="minorEastAsia" w:hint="eastAsia"/>
          <w:lang w:val="zh-CN"/>
        </w:rPr>
        <w:t>7.4</w:t>
      </w:r>
      <w:r w:rsidRPr="004121F8">
        <w:rPr>
          <w:rFonts w:eastAsiaTheme="minorEastAsia" w:hint="eastAsia"/>
          <w:lang w:val="zh-CN"/>
        </w:rPr>
        <w:tab/>
      </w:r>
      <w:r w:rsidRPr="004121F8">
        <w:rPr>
          <w:rFonts w:eastAsiaTheme="minorEastAsia" w:hint="eastAsia"/>
          <w:lang w:val="zh-CN"/>
        </w:rPr>
        <w:t>关于就提交人提出的其他申诉</w:t>
      </w:r>
      <w:r w:rsidRPr="004121F8">
        <w:rPr>
          <w:rFonts w:eastAsiaTheme="minorEastAsia" w:hint="eastAsia"/>
        </w:rPr>
        <w:t>是否</w:t>
      </w:r>
      <w:r w:rsidRPr="004121F8">
        <w:rPr>
          <w:rFonts w:eastAsiaTheme="minorEastAsia" w:hint="eastAsia"/>
          <w:lang w:val="zh-CN"/>
        </w:rPr>
        <w:t>用尽国内补救办法的问题，委员会注意到，提交人的申诉</w:t>
      </w:r>
      <w:r w:rsidRPr="004121F8">
        <w:rPr>
          <w:rFonts w:eastAsiaTheme="minorEastAsia" w:hint="eastAsia"/>
        </w:rPr>
        <w:t>指出</w:t>
      </w:r>
      <w:r w:rsidRPr="004121F8">
        <w:rPr>
          <w:rFonts w:eastAsiaTheme="minorEastAsia" w:hint="eastAsia"/>
          <w:lang w:val="zh-CN"/>
        </w:rPr>
        <w:t>他母亲于</w:t>
      </w:r>
      <w:r w:rsidRPr="004121F8">
        <w:rPr>
          <w:rFonts w:eastAsiaTheme="minorEastAsia" w:hint="eastAsia"/>
          <w:lang w:val="zh-CN"/>
        </w:rPr>
        <w:t>2012</w:t>
      </w:r>
      <w:r w:rsidRPr="004121F8">
        <w:rPr>
          <w:rFonts w:eastAsiaTheme="minorEastAsia" w:hint="eastAsia"/>
          <w:lang w:val="zh-CN"/>
        </w:rPr>
        <w:t>年</w:t>
      </w:r>
      <w:r w:rsidRPr="004121F8">
        <w:rPr>
          <w:rFonts w:eastAsiaTheme="minorEastAsia" w:hint="eastAsia"/>
          <w:lang w:val="zh-CN"/>
        </w:rPr>
        <w:t>12</w:t>
      </w:r>
      <w:r w:rsidRPr="004121F8">
        <w:rPr>
          <w:rFonts w:eastAsiaTheme="minorEastAsia" w:hint="eastAsia"/>
          <w:lang w:val="zh-CN"/>
        </w:rPr>
        <w:t>月</w:t>
      </w:r>
      <w:r w:rsidRPr="004121F8">
        <w:rPr>
          <w:rFonts w:eastAsiaTheme="minorEastAsia" w:hint="eastAsia"/>
          <w:lang w:val="zh-CN"/>
        </w:rPr>
        <w:t>12</w:t>
      </w:r>
      <w:r w:rsidRPr="004121F8">
        <w:rPr>
          <w:rFonts w:eastAsiaTheme="minorEastAsia" w:hint="eastAsia"/>
          <w:lang w:val="zh-CN"/>
        </w:rPr>
        <w:t>日向</w:t>
      </w:r>
      <w:r w:rsidRPr="004121F8">
        <w:rPr>
          <w:rFonts w:eastAsiaTheme="minorEastAsia" w:hint="eastAsia"/>
          <w:lang w:val="zh-CN"/>
        </w:rPr>
        <w:t>Rupandehi</w:t>
      </w:r>
      <w:r w:rsidRPr="004121F8">
        <w:rPr>
          <w:rFonts w:eastAsiaTheme="minorEastAsia" w:hint="eastAsia"/>
          <w:lang w:val="zh-CN"/>
        </w:rPr>
        <w:t>地区法院登记处提出的酷刑指控没有</w:t>
      </w:r>
      <w:r w:rsidRPr="004121F8">
        <w:rPr>
          <w:rFonts w:eastAsiaTheme="minorEastAsia" w:hint="eastAsia"/>
        </w:rPr>
        <w:t>被</w:t>
      </w:r>
      <w:r w:rsidRPr="004121F8">
        <w:rPr>
          <w:rFonts w:eastAsiaTheme="minorEastAsia" w:hint="eastAsia"/>
          <w:lang w:val="zh-CN"/>
        </w:rPr>
        <w:t>登记，因为据称它不符合《与酷刑有关的赔偿法》规定的</w:t>
      </w:r>
      <w:r w:rsidRPr="004121F8">
        <w:rPr>
          <w:rFonts w:eastAsiaTheme="minorEastAsia" w:hint="eastAsia"/>
          <w:lang w:val="zh-CN"/>
        </w:rPr>
        <w:t>35</w:t>
      </w:r>
      <w:r w:rsidRPr="004121F8">
        <w:rPr>
          <w:rFonts w:eastAsiaTheme="minorEastAsia" w:hint="eastAsia"/>
          <w:lang w:val="zh-CN"/>
        </w:rPr>
        <w:t>天法定</w:t>
      </w:r>
      <w:r w:rsidRPr="004121F8">
        <w:rPr>
          <w:rFonts w:eastAsiaTheme="minorEastAsia" w:hint="eastAsia"/>
        </w:rPr>
        <w:t>期限</w:t>
      </w:r>
      <w:r w:rsidRPr="004121F8">
        <w:rPr>
          <w:rFonts w:eastAsiaTheme="minorEastAsia" w:hint="eastAsia"/>
          <w:lang w:val="zh-CN"/>
        </w:rPr>
        <w:t>。委员会进一步注意到，提交人的论点是，在施加酷刑之日起</w:t>
      </w:r>
      <w:r w:rsidRPr="004121F8">
        <w:rPr>
          <w:rFonts w:eastAsiaTheme="minorEastAsia" w:hint="eastAsia"/>
          <w:lang w:val="zh-CN"/>
        </w:rPr>
        <w:t>35</w:t>
      </w:r>
      <w:r w:rsidRPr="004121F8">
        <w:rPr>
          <w:rFonts w:eastAsiaTheme="minorEastAsia" w:hint="eastAsia"/>
          <w:lang w:val="zh-CN"/>
        </w:rPr>
        <w:t>天内提出申诉对他来说是不可能的，因为他被拘留并且不</w:t>
      </w:r>
      <w:r w:rsidRPr="004121F8">
        <w:rPr>
          <w:rFonts w:eastAsiaTheme="minorEastAsia" w:hint="eastAsia"/>
        </w:rPr>
        <w:t>被准许</w:t>
      </w:r>
      <w:r w:rsidRPr="004121F8">
        <w:rPr>
          <w:rFonts w:eastAsiaTheme="minorEastAsia" w:hint="eastAsia"/>
          <w:lang w:val="zh-CN"/>
        </w:rPr>
        <w:t>提出申诉。它进一步注意到他的陈述，他在释放后不能在</w:t>
      </w:r>
      <w:r w:rsidRPr="004121F8">
        <w:rPr>
          <w:rFonts w:eastAsiaTheme="minorEastAsia" w:hint="eastAsia"/>
          <w:lang w:val="zh-CN"/>
        </w:rPr>
        <w:t>35</w:t>
      </w:r>
      <w:r w:rsidRPr="004121F8">
        <w:rPr>
          <w:rFonts w:eastAsiaTheme="minorEastAsia" w:hint="eastAsia"/>
          <w:lang w:val="zh-CN"/>
        </w:rPr>
        <w:t>天的时限内提出申诉，因为他在获释后几个月</w:t>
      </w:r>
      <w:r w:rsidRPr="004121F8">
        <w:rPr>
          <w:rFonts w:eastAsiaTheme="minorEastAsia" w:hint="eastAsia"/>
        </w:rPr>
        <w:t>内一直</w:t>
      </w:r>
      <w:r w:rsidRPr="004121F8">
        <w:rPr>
          <w:rFonts w:eastAsiaTheme="minorEastAsia" w:hint="eastAsia"/>
          <w:lang w:val="zh-CN"/>
        </w:rPr>
        <w:t>住院。委员会还认为，因为根据《与酷刑有关的赔偿法》</w:t>
      </w:r>
      <w:r w:rsidRPr="004121F8">
        <w:rPr>
          <w:rFonts w:eastAsiaTheme="minorEastAsia" w:hint="eastAsia"/>
        </w:rPr>
        <w:t>在</w:t>
      </w:r>
      <w:r w:rsidRPr="004121F8">
        <w:rPr>
          <w:rFonts w:eastAsiaTheme="minorEastAsia" w:hint="eastAsia"/>
          <w:lang w:val="zh-CN"/>
        </w:rPr>
        <w:t>酷刑发生</w:t>
      </w:r>
      <w:r w:rsidRPr="004121F8">
        <w:rPr>
          <w:rFonts w:eastAsiaTheme="minorEastAsia" w:hint="eastAsia"/>
        </w:rPr>
        <w:t>后或</w:t>
      </w:r>
      <w:r w:rsidRPr="004121F8">
        <w:rPr>
          <w:rFonts w:eastAsiaTheme="minorEastAsia" w:hint="eastAsia"/>
          <w:lang w:val="zh-CN"/>
        </w:rPr>
        <w:t>释放日期后</w:t>
      </w:r>
      <w:r w:rsidRPr="004121F8">
        <w:rPr>
          <w:rFonts w:eastAsiaTheme="minorEastAsia" w:hint="eastAsia"/>
          <w:lang w:val="zh-CN"/>
        </w:rPr>
        <w:t>35</w:t>
      </w:r>
      <w:r w:rsidRPr="004121F8">
        <w:rPr>
          <w:rFonts w:eastAsiaTheme="minorEastAsia" w:hint="eastAsia"/>
          <w:lang w:val="zh-CN"/>
        </w:rPr>
        <w:t>天</w:t>
      </w:r>
      <w:r w:rsidRPr="004121F8">
        <w:rPr>
          <w:rFonts w:eastAsiaTheme="minorEastAsia" w:hint="eastAsia"/>
        </w:rPr>
        <w:t>内</w:t>
      </w:r>
      <w:r w:rsidRPr="004121F8">
        <w:rPr>
          <w:rFonts w:eastAsiaTheme="minorEastAsia" w:hint="eastAsia"/>
          <w:lang w:val="zh-CN"/>
        </w:rPr>
        <w:t>提出索赔的法定</w:t>
      </w:r>
      <w:r w:rsidRPr="004121F8">
        <w:rPr>
          <w:rFonts w:eastAsiaTheme="minorEastAsia" w:hint="eastAsia"/>
        </w:rPr>
        <w:t>时限</w:t>
      </w:r>
      <w:r w:rsidRPr="004121F8">
        <w:rPr>
          <w:rFonts w:eastAsiaTheme="minorEastAsia" w:hint="eastAsia"/>
          <w:lang w:val="zh-CN"/>
        </w:rPr>
        <w:t>本身明显</w:t>
      </w:r>
      <w:r w:rsidRPr="004121F8">
        <w:rPr>
          <w:rFonts w:eastAsiaTheme="minorEastAsia" w:hint="eastAsia"/>
        </w:rPr>
        <w:t>就与</w:t>
      </w:r>
      <w:r w:rsidRPr="004121F8">
        <w:rPr>
          <w:rFonts w:eastAsiaTheme="minorEastAsia" w:hint="eastAsia"/>
          <w:lang w:val="zh-CN"/>
        </w:rPr>
        <w:t>犯罪的严重性不</w:t>
      </w:r>
      <w:r w:rsidRPr="004121F8">
        <w:rPr>
          <w:rFonts w:eastAsiaTheme="minorEastAsia" w:hint="eastAsia"/>
        </w:rPr>
        <w:t>相符</w:t>
      </w:r>
      <w:r w:rsidRPr="004121F8">
        <w:rPr>
          <w:rFonts w:eastAsiaTheme="minorEastAsia" w:hint="eastAsia"/>
          <w:lang w:val="zh-CN"/>
        </w:rPr>
        <w:t>，</w:t>
      </w:r>
      <w:r w:rsidRPr="004121F8">
        <w:rPr>
          <w:rStyle w:val="a8"/>
          <w:rFonts w:eastAsiaTheme="minorEastAsia"/>
        </w:rPr>
        <w:footnoteReference w:id="22"/>
      </w:r>
      <w:r w:rsidRPr="004121F8">
        <w:rPr>
          <w:rFonts w:eastAsiaTheme="minorEastAsia"/>
        </w:rPr>
        <w:t xml:space="preserve"> </w:t>
      </w:r>
      <w:r w:rsidRPr="004121F8">
        <w:rPr>
          <w:rFonts w:eastAsiaTheme="minorEastAsia" w:hint="eastAsia"/>
          <w:lang w:val="zh-CN"/>
        </w:rPr>
        <w:t>提交人无法获得这种补救办法。</w:t>
      </w:r>
      <w:r w:rsidRPr="004121F8">
        <w:rPr>
          <w:rStyle w:val="a8"/>
          <w:rFonts w:eastAsiaTheme="minorEastAsia"/>
        </w:rPr>
        <w:footnoteReference w:id="23"/>
      </w:r>
    </w:p>
    <w:p w:rsidR="000E1174" w:rsidRPr="004121F8" w:rsidRDefault="000E1174" w:rsidP="000E1174">
      <w:pPr>
        <w:pStyle w:val="SingleTxtGC"/>
        <w:tabs>
          <w:tab w:val="clear" w:pos="431"/>
          <w:tab w:val="clear" w:pos="1565"/>
          <w:tab w:val="left" w:pos="1701"/>
        </w:tabs>
        <w:rPr>
          <w:rFonts w:eastAsiaTheme="minorEastAsia"/>
          <w:lang w:val="zh-CN"/>
        </w:rPr>
      </w:pPr>
      <w:r w:rsidRPr="004121F8">
        <w:rPr>
          <w:rFonts w:eastAsiaTheme="minorEastAsia" w:hint="eastAsia"/>
          <w:lang w:val="zh-CN"/>
        </w:rPr>
        <w:t>7.5</w:t>
      </w:r>
      <w:r w:rsidRPr="004121F8">
        <w:rPr>
          <w:rFonts w:eastAsiaTheme="minorEastAsia" w:hint="eastAsia"/>
          <w:lang w:val="zh-CN"/>
        </w:rPr>
        <w:tab/>
      </w:r>
      <w:r w:rsidRPr="004121F8">
        <w:rPr>
          <w:rFonts w:eastAsiaTheme="minorEastAsia" w:hint="eastAsia"/>
          <w:lang w:val="zh-CN"/>
        </w:rPr>
        <w:t>委员会注意到缔约国的论点，即来文不符合《任择议定书》第</w:t>
      </w:r>
      <w:r w:rsidRPr="004121F8">
        <w:rPr>
          <w:rFonts w:eastAsiaTheme="minorEastAsia" w:hint="eastAsia"/>
        </w:rPr>
        <w:t>五</w:t>
      </w:r>
      <w:r w:rsidRPr="004121F8">
        <w:rPr>
          <w:rFonts w:eastAsiaTheme="minorEastAsia" w:hint="eastAsia"/>
          <w:lang w:val="zh-CN"/>
        </w:rPr>
        <w:t>条第</w:t>
      </w:r>
      <w:r w:rsidRPr="004121F8">
        <w:rPr>
          <w:rFonts w:eastAsiaTheme="minorEastAsia" w:hint="eastAsia"/>
          <w:lang w:val="zh-CN"/>
        </w:rPr>
        <w:t>2</w:t>
      </w:r>
      <w:r w:rsidRPr="004121F8">
        <w:rPr>
          <w:rFonts w:eastAsiaTheme="minorEastAsia" w:hint="eastAsia"/>
          <w:lang w:val="zh-CN"/>
        </w:rPr>
        <w:t>款</w:t>
      </w:r>
      <w:r w:rsidR="00026DC2">
        <w:rPr>
          <w:rFonts w:eastAsiaTheme="minorEastAsia" w:hint="eastAsia"/>
          <w:lang w:val="zh-CN"/>
        </w:rPr>
        <w:t>(</w:t>
      </w:r>
      <w:r w:rsidRPr="004121F8">
        <w:rPr>
          <w:rFonts w:eastAsiaTheme="minorEastAsia" w:hint="eastAsia"/>
        </w:rPr>
        <w:t>丑</w:t>
      </w:r>
      <w:r w:rsidR="00026DC2">
        <w:rPr>
          <w:rFonts w:eastAsiaTheme="minorEastAsia" w:hint="eastAsia"/>
          <w:lang w:val="zh-CN"/>
        </w:rPr>
        <w:t>)</w:t>
      </w:r>
      <w:r w:rsidRPr="004121F8">
        <w:rPr>
          <w:rFonts w:eastAsiaTheme="minorEastAsia" w:hint="eastAsia"/>
          <w:lang w:val="zh-CN"/>
        </w:rPr>
        <w:t>项的要求，因为提交人未按照《国家</w:t>
      </w:r>
      <w:r w:rsidRPr="004121F8">
        <w:rPr>
          <w:rFonts w:eastAsiaTheme="minorEastAsia" w:hint="eastAsia"/>
        </w:rPr>
        <w:t>案件</w:t>
      </w:r>
      <w:r w:rsidRPr="004121F8">
        <w:rPr>
          <w:rFonts w:eastAsiaTheme="minorEastAsia" w:hint="eastAsia"/>
          <w:lang w:val="zh-CN"/>
        </w:rPr>
        <w:t>规则》</w:t>
      </w:r>
      <w:r w:rsidRPr="004121F8">
        <w:rPr>
          <w:rFonts w:eastAsiaTheme="minorEastAsia" w:hint="eastAsia"/>
        </w:rPr>
        <w:t>在地区</w:t>
      </w:r>
      <w:r w:rsidRPr="004121F8">
        <w:rPr>
          <w:rFonts w:eastAsiaTheme="minorEastAsia" w:hint="eastAsia"/>
          <w:lang w:val="zh-CN"/>
        </w:rPr>
        <w:t>法院</w:t>
      </w:r>
      <w:r w:rsidRPr="004121F8">
        <w:rPr>
          <w:rFonts w:eastAsiaTheme="minorEastAsia" w:hint="eastAsia"/>
        </w:rPr>
        <w:t>在</w:t>
      </w:r>
      <w:r w:rsidRPr="004121F8">
        <w:rPr>
          <w:rFonts w:eastAsiaTheme="minorEastAsia" w:hint="eastAsia"/>
          <w:lang w:val="zh-CN"/>
        </w:rPr>
        <w:t>审查</w:t>
      </w:r>
      <w:r w:rsidRPr="004121F8">
        <w:rPr>
          <w:rFonts w:eastAsiaTheme="minorEastAsia" w:hint="eastAsia"/>
        </w:rPr>
        <w:t>其</w:t>
      </w:r>
      <w:r w:rsidRPr="004121F8">
        <w:rPr>
          <w:rFonts w:eastAsiaTheme="minorEastAsia" w:hint="eastAsia"/>
          <w:lang w:val="zh-CN"/>
        </w:rPr>
        <w:t>还押</w:t>
      </w:r>
      <w:r w:rsidRPr="004121F8">
        <w:rPr>
          <w:rFonts w:eastAsiaTheme="minorEastAsia" w:hint="eastAsia"/>
        </w:rPr>
        <w:t>之前</w:t>
      </w:r>
      <w:r w:rsidRPr="004121F8">
        <w:rPr>
          <w:rFonts w:eastAsiaTheme="minorEastAsia" w:hint="eastAsia"/>
          <w:lang w:val="zh-CN"/>
        </w:rPr>
        <w:t>正式要求进行体检。在这方面，委员会注意到提交人的陈述，即在</w:t>
      </w:r>
      <w:r w:rsidRPr="004121F8">
        <w:rPr>
          <w:rFonts w:eastAsiaTheme="minorEastAsia" w:hint="eastAsia"/>
          <w:lang w:val="zh-CN"/>
        </w:rPr>
        <w:t>2011</w:t>
      </w:r>
      <w:r w:rsidRPr="004121F8">
        <w:rPr>
          <w:rFonts w:eastAsiaTheme="minorEastAsia" w:hint="eastAsia"/>
          <w:lang w:val="zh-CN"/>
        </w:rPr>
        <w:t>年</w:t>
      </w:r>
      <w:r w:rsidRPr="004121F8">
        <w:rPr>
          <w:rFonts w:eastAsiaTheme="minorEastAsia" w:hint="eastAsia"/>
          <w:lang w:val="zh-CN"/>
        </w:rPr>
        <w:t>5</w:t>
      </w:r>
      <w:r w:rsidRPr="004121F8">
        <w:rPr>
          <w:rFonts w:eastAsiaTheme="minorEastAsia" w:hint="eastAsia"/>
          <w:lang w:val="zh-CN"/>
        </w:rPr>
        <w:t>月</w:t>
      </w:r>
      <w:r w:rsidRPr="004121F8">
        <w:rPr>
          <w:rFonts w:eastAsiaTheme="minorEastAsia" w:hint="eastAsia"/>
          <w:lang w:val="zh-CN"/>
        </w:rPr>
        <w:t>Rupandehi</w:t>
      </w:r>
      <w:r w:rsidRPr="004121F8">
        <w:rPr>
          <w:rFonts w:eastAsiaTheme="minorEastAsia" w:hint="eastAsia"/>
          <w:lang w:val="zh-CN"/>
        </w:rPr>
        <w:t>地区法院第一次听证会期间，他声称他受到虐待，并且他的供词是</w:t>
      </w:r>
      <w:r w:rsidRPr="004121F8">
        <w:rPr>
          <w:rFonts w:eastAsiaTheme="minorEastAsia" w:hint="eastAsia"/>
        </w:rPr>
        <w:t>通过</w:t>
      </w:r>
      <w:r w:rsidRPr="004121F8">
        <w:rPr>
          <w:rFonts w:eastAsiaTheme="minorEastAsia" w:hint="eastAsia"/>
          <w:lang w:val="zh-CN"/>
        </w:rPr>
        <w:t>酷刑下</w:t>
      </w:r>
      <w:r w:rsidRPr="004121F8">
        <w:rPr>
          <w:rFonts w:eastAsiaTheme="minorEastAsia" w:hint="eastAsia"/>
        </w:rPr>
        <w:t>取</w:t>
      </w:r>
      <w:r w:rsidRPr="004121F8">
        <w:rPr>
          <w:rFonts w:eastAsiaTheme="minorEastAsia" w:hint="eastAsia"/>
          <w:lang w:val="zh-CN"/>
        </w:rPr>
        <w:t>得的。委员会注意到，尽管缔约国对提交人陈述的这一部分提出质疑，但提交人提供的法院听证会的非正式译文证实了这一指控，缔约国提供的官方译文</w:t>
      </w:r>
      <w:r w:rsidRPr="004121F8">
        <w:rPr>
          <w:rFonts w:eastAsiaTheme="minorEastAsia" w:hint="eastAsia"/>
        </w:rPr>
        <w:t>并</w:t>
      </w:r>
      <w:r w:rsidRPr="004121F8">
        <w:rPr>
          <w:rFonts w:eastAsiaTheme="minorEastAsia" w:hint="eastAsia"/>
          <w:lang w:val="zh-CN"/>
        </w:rPr>
        <w:t>没有对此作出</w:t>
      </w:r>
      <w:r w:rsidRPr="004121F8">
        <w:rPr>
          <w:rFonts w:eastAsiaTheme="minorEastAsia" w:hint="eastAsia"/>
        </w:rPr>
        <w:t>任何</w:t>
      </w:r>
      <w:r w:rsidRPr="004121F8">
        <w:rPr>
          <w:rFonts w:eastAsiaTheme="minorEastAsia" w:hint="eastAsia"/>
          <w:lang w:val="zh-CN"/>
        </w:rPr>
        <w:t>反驳。委员会注意到，提交人解释说，他</w:t>
      </w:r>
      <w:r w:rsidRPr="004121F8">
        <w:rPr>
          <w:rFonts w:eastAsiaTheme="minorEastAsia" w:hint="eastAsia"/>
        </w:rPr>
        <w:t>当时</w:t>
      </w:r>
      <w:r w:rsidRPr="004121F8">
        <w:rPr>
          <w:rFonts w:eastAsiaTheme="minorEastAsia" w:hint="eastAsia"/>
          <w:lang w:val="zh-CN"/>
        </w:rPr>
        <w:t>没有律师代理，他不知道他可以正式请求法院安排体检。</w:t>
      </w:r>
      <w:r w:rsidRPr="004121F8">
        <w:rPr>
          <w:rFonts w:eastAsiaTheme="minorEastAsia" w:hint="eastAsia"/>
        </w:rPr>
        <w:t>委员会</w:t>
      </w:r>
      <w:r w:rsidRPr="004121F8">
        <w:rPr>
          <w:rFonts w:eastAsiaTheme="minorEastAsia" w:hint="eastAsia"/>
          <w:lang w:val="zh-CN"/>
        </w:rPr>
        <w:t>进一步注意到，提交人称当他</w:t>
      </w:r>
      <w:r w:rsidRPr="004121F8">
        <w:rPr>
          <w:rFonts w:eastAsiaTheme="minorEastAsia" w:hint="eastAsia"/>
        </w:rPr>
        <w:t>提出</w:t>
      </w:r>
      <w:r w:rsidRPr="004121F8">
        <w:rPr>
          <w:rFonts w:eastAsiaTheme="minorEastAsia" w:hint="eastAsia"/>
          <w:lang w:val="zh-CN"/>
        </w:rPr>
        <w:t>酷刑指控时，法官应该下令依职权进行这种检查。</w:t>
      </w:r>
    </w:p>
    <w:p w:rsidR="000E1174" w:rsidRPr="004121F8" w:rsidRDefault="000E1174" w:rsidP="000E1174">
      <w:pPr>
        <w:pStyle w:val="SingleTxtGC"/>
        <w:tabs>
          <w:tab w:val="clear" w:pos="431"/>
          <w:tab w:val="clear" w:pos="1565"/>
          <w:tab w:val="left" w:pos="1701"/>
        </w:tabs>
        <w:rPr>
          <w:rFonts w:eastAsiaTheme="minorEastAsia"/>
        </w:rPr>
      </w:pPr>
      <w:r w:rsidRPr="004121F8">
        <w:rPr>
          <w:rFonts w:eastAsiaTheme="minorEastAsia" w:hint="eastAsia"/>
          <w:lang w:val="zh-CN"/>
        </w:rPr>
        <w:t>7.6</w:t>
      </w:r>
      <w:r w:rsidRPr="004121F8">
        <w:rPr>
          <w:rFonts w:eastAsiaTheme="minorEastAsia" w:hint="eastAsia"/>
          <w:lang w:val="zh-CN"/>
        </w:rPr>
        <w:tab/>
      </w:r>
      <w:r w:rsidRPr="004121F8">
        <w:rPr>
          <w:rFonts w:eastAsiaTheme="minorEastAsia" w:hint="eastAsia"/>
          <w:lang w:val="zh-CN"/>
        </w:rPr>
        <w:t>委员会还注意到缔约国的论点，即提交人没有用尽国内补救办法，因为</w:t>
      </w:r>
      <w:r w:rsidRPr="004121F8">
        <w:rPr>
          <w:rFonts w:eastAsiaTheme="minorEastAsia" w:hint="eastAsia"/>
        </w:rPr>
        <w:t>他</w:t>
      </w:r>
      <w:r w:rsidRPr="004121F8">
        <w:rPr>
          <w:rFonts w:eastAsiaTheme="minorEastAsia" w:hint="eastAsia"/>
          <w:lang w:val="zh-CN"/>
        </w:rPr>
        <w:t>没有提出人身保护令</w:t>
      </w:r>
      <w:r w:rsidRPr="004121F8">
        <w:rPr>
          <w:rFonts w:eastAsiaTheme="minorEastAsia" w:hint="eastAsia"/>
        </w:rPr>
        <w:t>的</w:t>
      </w:r>
      <w:r w:rsidRPr="004121F8">
        <w:rPr>
          <w:rFonts w:eastAsiaTheme="minorEastAsia" w:hint="eastAsia"/>
          <w:lang w:val="zh-CN"/>
        </w:rPr>
        <w:t>申请，而且提交人提出的</w:t>
      </w:r>
      <w:r w:rsidRPr="004121F8">
        <w:rPr>
          <w:rFonts w:eastAsiaTheme="minorEastAsia" w:hint="eastAsia"/>
        </w:rPr>
        <w:t>训</w:t>
      </w:r>
      <w:r w:rsidRPr="004121F8">
        <w:rPr>
          <w:rFonts w:eastAsiaTheme="minorEastAsia" w:hint="eastAsia"/>
          <w:lang w:val="zh-CN"/>
        </w:rPr>
        <w:t>令状仍在尼泊尔最高法院审议之中。在这方面，委员会注意到，缔约国只是简单地列举了根据《尼泊尔临时宪法》</w:t>
      </w:r>
      <w:r w:rsidRPr="004121F8">
        <w:rPr>
          <w:rFonts w:eastAsiaTheme="minorEastAsia" w:hint="eastAsia"/>
        </w:rPr>
        <w:t>现有的关于</w:t>
      </w:r>
      <w:r w:rsidRPr="004121F8">
        <w:rPr>
          <w:rFonts w:eastAsiaTheme="minorEastAsia" w:hint="eastAsia"/>
          <w:lang w:val="zh-CN"/>
        </w:rPr>
        <w:t>提交人酷刑指控的补救</w:t>
      </w:r>
      <w:r w:rsidRPr="004121F8">
        <w:rPr>
          <w:rFonts w:eastAsiaTheme="minorEastAsia" w:hint="eastAsia"/>
        </w:rPr>
        <w:t>办法</w:t>
      </w:r>
      <w:r w:rsidRPr="004121F8">
        <w:rPr>
          <w:rFonts w:eastAsiaTheme="minorEastAsia" w:hint="eastAsia"/>
          <w:lang w:val="zh-CN"/>
        </w:rPr>
        <w:t>，而没有将其与提交人案件的</w:t>
      </w:r>
      <w:r w:rsidRPr="004121F8">
        <w:rPr>
          <w:rFonts w:eastAsiaTheme="minorEastAsia" w:hint="eastAsia"/>
        </w:rPr>
        <w:t>情形</w:t>
      </w:r>
      <w:r w:rsidRPr="004121F8">
        <w:rPr>
          <w:rFonts w:eastAsiaTheme="minorEastAsia" w:hint="eastAsia"/>
          <w:lang w:val="zh-CN"/>
        </w:rPr>
        <w:t>联系起来，也没有说明</w:t>
      </w:r>
      <w:r w:rsidRPr="004121F8">
        <w:rPr>
          <w:rFonts w:eastAsiaTheme="minorEastAsia" w:hint="eastAsia"/>
        </w:rPr>
        <w:t>这些办法如何</w:t>
      </w:r>
      <w:r w:rsidRPr="004121F8">
        <w:rPr>
          <w:rFonts w:eastAsiaTheme="minorEastAsia" w:hint="eastAsia"/>
          <w:lang w:val="zh-CN"/>
        </w:rPr>
        <w:t>在这些</w:t>
      </w:r>
      <w:r w:rsidRPr="004121F8">
        <w:rPr>
          <w:rFonts w:eastAsiaTheme="minorEastAsia" w:hint="eastAsia"/>
        </w:rPr>
        <w:t>情形</w:t>
      </w:r>
      <w:r w:rsidRPr="004121F8">
        <w:rPr>
          <w:rFonts w:eastAsiaTheme="minorEastAsia" w:hint="eastAsia"/>
          <w:lang w:val="zh-CN"/>
        </w:rPr>
        <w:t>下提供有效补救。</w:t>
      </w:r>
      <w:r w:rsidRPr="004121F8">
        <w:rPr>
          <w:rStyle w:val="a8"/>
          <w:rFonts w:eastAsiaTheme="minorEastAsia"/>
        </w:rPr>
        <w:footnoteReference w:id="24"/>
      </w:r>
      <w:r w:rsidRPr="004121F8">
        <w:rPr>
          <w:rFonts w:eastAsiaTheme="minorEastAsia" w:hint="eastAsia"/>
        </w:rPr>
        <w:t xml:space="preserve"> </w:t>
      </w:r>
      <w:r w:rsidRPr="004121F8">
        <w:rPr>
          <w:rFonts w:eastAsiaTheme="minorEastAsia" w:hint="eastAsia"/>
          <w:lang w:val="zh-CN"/>
        </w:rPr>
        <w:t>此外，委员会注意到，缔约国提供了</w:t>
      </w:r>
      <w:r w:rsidRPr="004121F8">
        <w:rPr>
          <w:rFonts w:eastAsiaTheme="minorEastAsia" w:hint="eastAsia"/>
        </w:rPr>
        <w:t>前后</w:t>
      </w:r>
      <w:r w:rsidRPr="004121F8">
        <w:rPr>
          <w:rFonts w:eastAsiaTheme="minorEastAsia" w:hint="eastAsia"/>
          <w:lang w:val="zh-CN"/>
        </w:rPr>
        <w:t>矛盾的信息，</w:t>
      </w:r>
      <w:r w:rsidRPr="004121F8">
        <w:rPr>
          <w:rFonts w:eastAsiaTheme="minorEastAsia" w:hint="eastAsia"/>
        </w:rPr>
        <w:t>先说</w:t>
      </w:r>
      <w:r w:rsidRPr="004121F8">
        <w:rPr>
          <w:rFonts w:eastAsiaTheme="minorEastAsia" w:hint="eastAsia"/>
          <w:lang w:val="zh-CN"/>
        </w:rPr>
        <w:t>提交人向上诉法院提出上诉，然后</w:t>
      </w:r>
      <w:r w:rsidRPr="004121F8">
        <w:rPr>
          <w:rFonts w:eastAsiaTheme="minorEastAsia" w:hint="eastAsia"/>
        </w:rPr>
        <w:t>又</w:t>
      </w:r>
      <w:r w:rsidRPr="004121F8">
        <w:rPr>
          <w:rFonts w:eastAsiaTheme="minorEastAsia" w:hint="eastAsia"/>
          <w:lang w:val="zh-CN"/>
        </w:rPr>
        <w:t>声称提交人没有提出</w:t>
      </w:r>
      <w:r w:rsidRPr="004121F8">
        <w:rPr>
          <w:rFonts w:eastAsiaTheme="minorEastAsia" w:hint="eastAsia"/>
        </w:rPr>
        <w:t>上诉</w:t>
      </w:r>
      <w:r w:rsidRPr="004121F8">
        <w:rPr>
          <w:rFonts w:eastAsiaTheme="minorEastAsia" w:hint="eastAsia"/>
          <w:lang w:val="zh-CN"/>
        </w:rPr>
        <w:t>。</w:t>
      </w:r>
      <w:r w:rsidRPr="004121F8">
        <w:rPr>
          <w:rStyle w:val="a8"/>
          <w:rFonts w:eastAsiaTheme="minorEastAsia"/>
        </w:rPr>
        <w:footnoteReference w:id="25"/>
      </w:r>
      <w:r w:rsidRPr="004121F8">
        <w:rPr>
          <w:rFonts w:eastAsiaTheme="minorEastAsia" w:hint="eastAsia"/>
        </w:rPr>
        <w:t xml:space="preserve"> </w:t>
      </w:r>
      <w:r w:rsidRPr="004121F8">
        <w:rPr>
          <w:rFonts w:eastAsiaTheme="minorEastAsia" w:hint="eastAsia"/>
        </w:rPr>
        <w:t>在这种情况下，委员会回顾，补救办法的有效性取决于指控的侵权的性质和具体的严重性。</w:t>
      </w:r>
    </w:p>
    <w:p w:rsidR="000E1174" w:rsidRPr="004121F8" w:rsidRDefault="000E1174" w:rsidP="000E1174">
      <w:pPr>
        <w:pStyle w:val="SingleTxtGC"/>
        <w:tabs>
          <w:tab w:val="clear" w:pos="431"/>
          <w:tab w:val="clear" w:pos="1565"/>
          <w:tab w:val="left" w:pos="1701"/>
        </w:tabs>
        <w:rPr>
          <w:rFonts w:eastAsiaTheme="minorEastAsia"/>
          <w:lang w:val="zh-CN"/>
        </w:rPr>
      </w:pPr>
      <w:r w:rsidRPr="004121F8">
        <w:rPr>
          <w:rFonts w:eastAsiaTheme="minorEastAsia" w:hint="eastAsia"/>
          <w:lang w:val="zh-CN"/>
        </w:rPr>
        <w:t>7.7</w:t>
      </w:r>
      <w:r w:rsidRPr="004121F8">
        <w:rPr>
          <w:rFonts w:eastAsiaTheme="minorEastAsia" w:hint="eastAsia"/>
          <w:lang w:val="zh-CN"/>
        </w:rPr>
        <w:tab/>
      </w:r>
      <w:r w:rsidRPr="004121F8">
        <w:rPr>
          <w:rFonts w:eastAsiaTheme="minorEastAsia" w:hint="eastAsia"/>
          <w:lang w:val="zh-CN"/>
        </w:rPr>
        <w:t>委员会进一步回顾，</w:t>
      </w:r>
      <w:r w:rsidRPr="004121F8">
        <w:rPr>
          <w:rFonts w:eastAsiaTheme="minorEastAsia" w:hint="eastAsia"/>
        </w:rPr>
        <w:t>出于</w:t>
      </w:r>
      <w:r w:rsidRPr="004121F8">
        <w:rPr>
          <w:rFonts w:eastAsiaTheme="minorEastAsia" w:hint="eastAsia"/>
          <w:lang w:val="zh-CN"/>
        </w:rPr>
        <w:t>《任择议定书》第</w:t>
      </w:r>
      <w:r w:rsidRPr="004121F8">
        <w:rPr>
          <w:rFonts w:eastAsiaTheme="minorEastAsia" w:hint="eastAsia"/>
        </w:rPr>
        <w:t>五</w:t>
      </w:r>
      <w:r w:rsidRPr="004121F8">
        <w:rPr>
          <w:rFonts w:eastAsiaTheme="minorEastAsia" w:hint="eastAsia"/>
          <w:lang w:val="zh-CN"/>
        </w:rPr>
        <w:t>条第</w:t>
      </w:r>
      <w:r w:rsidRPr="004121F8">
        <w:rPr>
          <w:rFonts w:eastAsiaTheme="minorEastAsia" w:hint="eastAsia"/>
          <w:lang w:val="zh-CN"/>
        </w:rPr>
        <w:t>2</w:t>
      </w:r>
      <w:r w:rsidRPr="004121F8">
        <w:rPr>
          <w:rFonts w:eastAsiaTheme="minorEastAsia" w:hint="eastAsia"/>
          <w:lang w:val="zh-CN"/>
        </w:rPr>
        <w:t>款</w:t>
      </w:r>
      <w:r w:rsidR="00026DC2">
        <w:rPr>
          <w:rFonts w:eastAsiaTheme="minorEastAsia" w:hint="eastAsia"/>
          <w:lang w:val="zh-CN"/>
        </w:rPr>
        <w:t>(</w:t>
      </w:r>
      <w:r w:rsidRPr="004121F8">
        <w:rPr>
          <w:rFonts w:eastAsiaTheme="minorEastAsia" w:hint="eastAsia"/>
        </w:rPr>
        <w:t>丑</w:t>
      </w:r>
      <w:r w:rsidR="00026DC2">
        <w:rPr>
          <w:rFonts w:eastAsiaTheme="minorEastAsia" w:hint="eastAsia"/>
          <w:lang w:val="zh-CN"/>
        </w:rPr>
        <w:t>)</w:t>
      </w:r>
      <w:r w:rsidRPr="004121F8">
        <w:rPr>
          <w:rFonts w:eastAsiaTheme="minorEastAsia" w:hint="eastAsia"/>
          <w:lang w:val="zh-CN"/>
        </w:rPr>
        <w:t>项的目的，国内补救</w:t>
      </w:r>
      <w:r w:rsidRPr="004121F8">
        <w:rPr>
          <w:rFonts w:eastAsiaTheme="minorEastAsia" w:hint="eastAsia"/>
        </w:rPr>
        <w:t>办法</w:t>
      </w:r>
      <w:r w:rsidRPr="004121F8">
        <w:rPr>
          <w:rFonts w:eastAsiaTheme="minorEastAsia" w:hint="eastAsia"/>
          <w:lang w:val="zh-CN"/>
        </w:rPr>
        <w:t>必须既有效又可用，而且不得</w:t>
      </w:r>
      <w:r w:rsidRPr="004121F8">
        <w:rPr>
          <w:rFonts w:eastAsiaTheme="minorEastAsia" w:hint="eastAsia"/>
        </w:rPr>
        <w:t>不合理拖延</w:t>
      </w:r>
      <w:r w:rsidRPr="004121F8">
        <w:rPr>
          <w:rFonts w:eastAsiaTheme="minorEastAsia" w:hint="eastAsia"/>
          <w:lang w:val="zh-CN"/>
        </w:rPr>
        <w:t>。</w:t>
      </w:r>
      <w:r w:rsidRPr="004121F8">
        <w:rPr>
          <w:rStyle w:val="a8"/>
          <w:rFonts w:eastAsiaTheme="minorEastAsia" w:hint="eastAsia"/>
          <w:szCs w:val="22"/>
        </w:rPr>
        <w:footnoteReference w:id="26"/>
      </w:r>
      <w:r w:rsidRPr="004121F8">
        <w:rPr>
          <w:rFonts w:eastAsiaTheme="minorEastAsia" w:hint="eastAsia"/>
        </w:rPr>
        <w:t xml:space="preserve"> </w:t>
      </w:r>
      <w:r w:rsidRPr="004121F8">
        <w:rPr>
          <w:rFonts w:eastAsiaTheme="minorEastAsia" w:hint="eastAsia"/>
          <w:lang w:val="zh-CN"/>
        </w:rPr>
        <w:t>在本案中，缔约国没有提供任何资料表明，自</w:t>
      </w:r>
      <w:r w:rsidRPr="004121F8">
        <w:rPr>
          <w:rFonts w:eastAsiaTheme="minorEastAsia" w:hint="eastAsia"/>
          <w:lang w:val="zh-CN"/>
        </w:rPr>
        <w:t>2011</w:t>
      </w:r>
      <w:r w:rsidRPr="004121F8">
        <w:rPr>
          <w:rFonts w:eastAsiaTheme="minorEastAsia" w:hint="eastAsia"/>
          <w:lang w:val="zh-CN"/>
        </w:rPr>
        <w:t>年</w:t>
      </w:r>
      <w:r w:rsidRPr="004121F8">
        <w:rPr>
          <w:rFonts w:eastAsiaTheme="minorEastAsia" w:hint="eastAsia"/>
          <w:lang w:val="zh-CN"/>
        </w:rPr>
        <w:t>5</w:t>
      </w:r>
      <w:r w:rsidRPr="004121F8">
        <w:rPr>
          <w:rFonts w:eastAsiaTheme="minorEastAsia" w:hint="eastAsia"/>
          <w:lang w:val="zh-CN"/>
        </w:rPr>
        <w:t>月首次提请</w:t>
      </w:r>
      <w:r w:rsidRPr="004121F8">
        <w:rPr>
          <w:rFonts w:eastAsiaTheme="minorEastAsia" w:hint="eastAsia"/>
        </w:rPr>
        <w:t>缔约国</w:t>
      </w:r>
      <w:r w:rsidRPr="004121F8">
        <w:rPr>
          <w:rFonts w:eastAsiaTheme="minorEastAsia" w:hint="eastAsia"/>
          <w:lang w:val="zh-CN"/>
        </w:rPr>
        <w:t>注意</w:t>
      </w:r>
      <w:r w:rsidRPr="004121F8">
        <w:rPr>
          <w:rFonts w:eastAsiaTheme="minorEastAsia" w:hint="eastAsia"/>
        </w:rPr>
        <w:t>指控</w:t>
      </w:r>
      <w:r w:rsidRPr="004121F8">
        <w:rPr>
          <w:rFonts w:eastAsiaTheme="minorEastAsia" w:hint="eastAsia"/>
          <w:lang w:val="zh-CN"/>
        </w:rPr>
        <w:t>以来，缔约国对提交人的酷刑指控进行了调查。委员会得出结论，认为</w:t>
      </w:r>
      <w:r w:rsidRPr="004121F8">
        <w:rPr>
          <w:rFonts w:eastAsiaTheme="minorEastAsia" w:hint="eastAsia"/>
        </w:rPr>
        <w:t>这</w:t>
      </w:r>
      <w:r w:rsidRPr="004121F8">
        <w:rPr>
          <w:rFonts w:eastAsiaTheme="minorEastAsia" w:hint="eastAsia"/>
          <w:lang w:val="zh-CN"/>
        </w:rPr>
        <w:t>构成无理拖延的延误。因此，委员会的结论是，《任择议定书》第</w:t>
      </w:r>
      <w:r w:rsidRPr="004121F8">
        <w:rPr>
          <w:rFonts w:eastAsiaTheme="minorEastAsia" w:hint="eastAsia"/>
        </w:rPr>
        <w:t>五</w:t>
      </w:r>
      <w:r w:rsidRPr="004121F8">
        <w:rPr>
          <w:rFonts w:eastAsiaTheme="minorEastAsia" w:hint="eastAsia"/>
          <w:lang w:val="zh-CN"/>
        </w:rPr>
        <w:t>条第</w:t>
      </w:r>
      <w:r w:rsidRPr="004121F8">
        <w:rPr>
          <w:rFonts w:eastAsiaTheme="minorEastAsia" w:hint="eastAsia"/>
          <w:lang w:val="zh-CN"/>
        </w:rPr>
        <w:t>2</w:t>
      </w:r>
      <w:r w:rsidRPr="004121F8">
        <w:rPr>
          <w:rFonts w:eastAsiaTheme="minorEastAsia" w:hint="eastAsia"/>
          <w:lang w:val="zh-CN"/>
        </w:rPr>
        <w:t>款</w:t>
      </w:r>
      <w:r w:rsidR="00026DC2">
        <w:rPr>
          <w:rFonts w:eastAsiaTheme="minorEastAsia" w:hint="eastAsia"/>
          <w:lang w:val="zh-CN"/>
        </w:rPr>
        <w:t>(</w:t>
      </w:r>
      <w:r w:rsidRPr="004121F8">
        <w:rPr>
          <w:rFonts w:eastAsiaTheme="minorEastAsia" w:hint="eastAsia"/>
        </w:rPr>
        <w:t>丑</w:t>
      </w:r>
      <w:r w:rsidR="00026DC2">
        <w:rPr>
          <w:rFonts w:eastAsiaTheme="minorEastAsia" w:hint="eastAsia"/>
          <w:lang w:val="zh-CN"/>
        </w:rPr>
        <w:t>)</w:t>
      </w:r>
      <w:r w:rsidRPr="004121F8">
        <w:rPr>
          <w:rFonts w:eastAsiaTheme="minorEastAsia" w:hint="eastAsia"/>
          <w:lang w:val="zh-CN"/>
        </w:rPr>
        <w:t>项不排除审查提交人根据《</w:t>
      </w:r>
      <w:r w:rsidRPr="004121F8">
        <w:rPr>
          <w:rFonts w:eastAsiaTheme="minorEastAsia" w:hint="eastAsia"/>
        </w:rPr>
        <w:t>公约</w:t>
      </w:r>
      <w:r w:rsidRPr="004121F8">
        <w:rPr>
          <w:rFonts w:eastAsiaTheme="minorEastAsia" w:hint="eastAsia"/>
          <w:lang w:val="zh-CN"/>
        </w:rPr>
        <w:t>》第</w:t>
      </w:r>
      <w:r w:rsidRPr="004121F8">
        <w:rPr>
          <w:rFonts w:eastAsiaTheme="minorEastAsia" w:hint="eastAsia"/>
        </w:rPr>
        <w:t>七</w:t>
      </w:r>
      <w:r w:rsidRPr="004121F8">
        <w:rPr>
          <w:rFonts w:eastAsiaTheme="minorEastAsia" w:hint="eastAsia"/>
          <w:lang w:val="zh-CN"/>
        </w:rPr>
        <w:t>条和第</w:t>
      </w:r>
      <w:r w:rsidRPr="004121F8">
        <w:rPr>
          <w:rFonts w:eastAsiaTheme="minorEastAsia" w:hint="eastAsia"/>
        </w:rPr>
        <w:t>十</w:t>
      </w:r>
      <w:r w:rsidRPr="004121F8">
        <w:rPr>
          <w:rFonts w:eastAsiaTheme="minorEastAsia" w:hint="eastAsia"/>
          <w:lang w:val="zh-CN"/>
        </w:rPr>
        <w:t>条第</w:t>
      </w:r>
      <w:r w:rsidRPr="004121F8">
        <w:rPr>
          <w:rFonts w:eastAsiaTheme="minorEastAsia" w:hint="eastAsia"/>
          <w:lang w:val="zh-CN"/>
        </w:rPr>
        <w:t>1</w:t>
      </w:r>
      <w:r w:rsidRPr="004121F8">
        <w:rPr>
          <w:rFonts w:eastAsiaTheme="minorEastAsia" w:hint="eastAsia"/>
          <w:lang w:val="zh-CN"/>
        </w:rPr>
        <w:t>款</w:t>
      </w:r>
      <w:r w:rsidR="00026DC2">
        <w:rPr>
          <w:rFonts w:eastAsiaTheme="minorEastAsia" w:hint="eastAsia"/>
          <w:lang w:val="zh-CN"/>
        </w:rPr>
        <w:t>(</w:t>
      </w:r>
      <w:r w:rsidRPr="004121F8">
        <w:rPr>
          <w:rFonts w:eastAsiaTheme="minorEastAsia" w:hint="eastAsia"/>
          <w:lang w:val="zh-CN"/>
        </w:rPr>
        <w:t>单独并</w:t>
      </w:r>
      <w:r w:rsidRPr="004121F8">
        <w:rPr>
          <w:rFonts w:eastAsiaTheme="minorEastAsia" w:hint="eastAsia"/>
        </w:rPr>
        <w:t>结合</w:t>
      </w:r>
      <w:r w:rsidRPr="004121F8">
        <w:rPr>
          <w:rFonts w:eastAsiaTheme="minorEastAsia" w:hint="eastAsia"/>
          <w:lang w:val="zh-CN"/>
        </w:rPr>
        <w:t>与第</w:t>
      </w:r>
      <w:r w:rsidRPr="004121F8">
        <w:rPr>
          <w:rFonts w:eastAsiaTheme="minorEastAsia" w:hint="eastAsia"/>
        </w:rPr>
        <w:t>二</w:t>
      </w:r>
      <w:r w:rsidRPr="004121F8">
        <w:rPr>
          <w:rFonts w:eastAsiaTheme="minorEastAsia" w:hint="eastAsia"/>
          <w:lang w:val="zh-CN"/>
        </w:rPr>
        <w:t>条第</w:t>
      </w:r>
      <w:r w:rsidRPr="004121F8">
        <w:rPr>
          <w:rFonts w:eastAsiaTheme="minorEastAsia" w:hint="eastAsia"/>
          <w:lang w:val="zh-CN"/>
        </w:rPr>
        <w:t>3</w:t>
      </w:r>
      <w:r w:rsidRPr="004121F8">
        <w:rPr>
          <w:rFonts w:eastAsiaTheme="minorEastAsia" w:hint="eastAsia"/>
          <w:lang w:val="zh-CN"/>
        </w:rPr>
        <w:t>款阅读</w:t>
      </w:r>
      <w:r w:rsidR="00026DC2">
        <w:rPr>
          <w:rFonts w:eastAsiaTheme="minorEastAsia" w:hint="eastAsia"/>
          <w:lang w:val="zh-CN"/>
        </w:rPr>
        <w:t>)</w:t>
      </w:r>
      <w:r w:rsidRPr="004121F8">
        <w:rPr>
          <w:rFonts w:eastAsiaTheme="minorEastAsia" w:hint="eastAsia"/>
          <w:lang w:val="zh-CN"/>
        </w:rPr>
        <w:t>，</w:t>
      </w:r>
      <w:r w:rsidRPr="004121F8">
        <w:rPr>
          <w:rFonts w:eastAsiaTheme="minorEastAsia" w:hint="eastAsia"/>
        </w:rPr>
        <w:t>以及</w:t>
      </w:r>
      <w:r w:rsidRPr="004121F8">
        <w:rPr>
          <w:rFonts w:eastAsiaTheme="minorEastAsia" w:hint="eastAsia"/>
          <w:lang w:val="zh-CN"/>
        </w:rPr>
        <w:t>《</w:t>
      </w:r>
      <w:r w:rsidRPr="004121F8">
        <w:rPr>
          <w:rFonts w:eastAsiaTheme="minorEastAsia" w:hint="eastAsia"/>
        </w:rPr>
        <w:t>公约</w:t>
      </w:r>
      <w:r w:rsidRPr="004121F8">
        <w:rPr>
          <w:rFonts w:eastAsiaTheme="minorEastAsia" w:hint="eastAsia"/>
          <w:lang w:val="zh-CN"/>
        </w:rPr>
        <w:t>》第</w:t>
      </w:r>
      <w:r w:rsidRPr="004121F8">
        <w:rPr>
          <w:rFonts w:eastAsiaTheme="minorEastAsia" w:hint="eastAsia"/>
        </w:rPr>
        <w:t>九条第</w:t>
      </w:r>
      <w:r w:rsidRPr="004121F8">
        <w:rPr>
          <w:rFonts w:eastAsiaTheme="minorEastAsia" w:hint="eastAsia"/>
        </w:rPr>
        <w:t>1</w:t>
      </w:r>
      <w:r w:rsidRPr="004121F8">
        <w:rPr>
          <w:rFonts w:eastAsiaTheme="minorEastAsia" w:hint="eastAsia"/>
        </w:rPr>
        <w:t>至</w:t>
      </w:r>
      <w:r w:rsidRPr="004121F8">
        <w:rPr>
          <w:rFonts w:eastAsiaTheme="minorEastAsia" w:hint="eastAsia"/>
          <w:lang w:val="zh-CN"/>
        </w:rPr>
        <w:t>3</w:t>
      </w:r>
      <w:r w:rsidRPr="004121F8">
        <w:rPr>
          <w:rFonts w:eastAsiaTheme="minorEastAsia" w:hint="eastAsia"/>
        </w:rPr>
        <w:t>款</w:t>
      </w:r>
      <w:r w:rsidRPr="004121F8">
        <w:rPr>
          <w:rFonts w:eastAsiaTheme="minorEastAsia" w:hint="eastAsia"/>
          <w:lang w:val="zh-CN"/>
        </w:rPr>
        <w:t>和</w:t>
      </w:r>
      <w:r w:rsidRPr="004121F8">
        <w:rPr>
          <w:rFonts w:eastAsiaTheme="minorEastAsia" w:hint="eastAsia"/>
        </w:rPr>
        <w:t>第</w:t>
      </w:r>
      <w:r w:rsidRPr="004121F8">
        <w:rPr>
          <w:rFonts w:eastAsiaTheme="minorEastAsia" w:hint="eastAsia"/>
          <w:lang w:val="zh-CN"/>
        </w:rPr>
        <w:t>14</w:t>
      </w:r>
      <w:r w:rsidRPr="004121F8">
        <w:rPr>
          <w:rFonts w:eastAsiaTheme="minorEastAsia" w:hint="eastAsia"/>
        </w:rPr>
        <w:t>条第</w:t>
      </w:r>
      <w:r w:rsidRPr="004121F8">
        <w:rPr>
          <w:rFonts w:eastAsiaTheme="minorEastAsia" w:hint="eastAsia"/>
          <w:lang w:val="zh-CN"/>
        </w:rPr>
        <w:t>3</w:t>
      </w:r>
      <w:r w:rsidRPr="004121F8">
        <w:rPr>
          <w:rFonts w:eastAsiaTheme="minorEastAsia" w:hint="eastAsia"/>
        </w:rPr>
        <w:t>款</w:t>
      </w:r>
      <w:r w:rsidR="00026DC2">
        <w:rPr>
          <w:rFonts w:eastAsiaTheme="minorEastAsia" w:hint="eastAsia"/>
          <w:lang w:val="zh-CN"/>
        </w:rPr>
        <w:t>(</w:t>
      </w:r>
      <w:r w:rsidRPr="004121F8">
        <w:rPr>
          <w:rFonts w:eastAsiaTheme="minorEastAsia" w:hint="eastAsia"/>
        </w:rPr>
        <w:t>乙</w:t>
      </w:r>
      <w:r w:rsidR="00026DC2">
        <w:rPr>
          <w:rFonts w:eastAsiaTheme="minorEastAsia" w:hint="eastAsia"/>
          <w:lang w:val="zh-CN"/>
        </w:rPr>
        <w:t>)</w:t>
      </w:r>
      <w:r w:rsidRPr="004121F8">
        <w:rPr>
          <w:rFonts w:eastAsiaTheme="minorEastAsia" w:hint="eastAsia"/>
        </w:rPr>
        <w:t>项</w:t>
      </w:r>
      <w:r w:rsidRPr="004121F8">
        <w:rPr>
          <w:rFonts w:eastAsiaTheme="minorEastAsia" w:hint="eastAsia"/>
          <w:lang w:val="zh-CN"/>
        </w:rPr>
        <w:t>和</w:t>
      </w:r>
      <w:r w:rsidR="00026DC2">
        <w:rPr>
          <w:rFonts w:eastAsiaTheme="minorEastAsia" w:hint="eastAsia"/>
          <w:lang w:val="zh-CN"/>
        </w:rPr>
        <w:t>(</w:t>
      </w:r>
      <w:r w:rsidRPr="004121F8">
        <w:rPr>
          <w:rFonts w:eastAsiaTheme="minorEastAsia" w:hint="eastAsia"/>
          <w:lang w:val="zh-CN"/>
        </w:rPr>
        <w:t>庚</w:t>
      </w:r>
      <w:r w:rsidR="00026DC2">
        <w:rPr>
          <w:rFonts w:eastAsiaTheme="minorEastAsia" w:hint="eastAsia"/>
          <w:lang w:val="zh-CN"/>
        </w:rPr>
        <w:t>)</w:t>
      </w:r>
      <w:r w:rsidRPr="004121F8">
        <w:rPr>
          <w:rFonts w:eastAsiaTheme="minorEastAsia" w:hint="eastAsia"/>
        </w:rPr>
        <w:t>项</w:t>
      </w:r>
      <w:r w:rsidRPr="004121F8">
        <w:rPr>
          <w:rFonts w:eastAsiaTheme="minorEastAsia" w:hint="eastAsia"/>
          <w:lang w:val="zh-CN"/>
        </w:rPr>
        <w:t>提出的申诉。</w:t>
      </w:r>
    </w:p>
    <w:p w:rsidR="000E1174" w:rsidRPr="004121F8" w:rsidRDefault="000E1174" w:rsidP="000E1174">
      <w:pPr>
        <w:pStyle w:val="SingleTxtGC"/>
        <w:tabs>
          <w:tab w:val="clear" w:pos="431"/>
          <w:tab w:val="clear" w:pos="1565"/>
          <w:tab w:val="left" w:pos="1701"/>
        </w:tabs>
        <w:rPr>
          <w:rFonts w:eastAsiaTheme="minorEastAsia"/>
          <w:lang w:val="zh-CN"/>
        </w:rPr>
      </w:pPr>
      <w:r w:rsidRPr="004121F8">
        <w:rPr>
          <w:rFonts w:eastAsiaTheme="minorEastAsia" w:hint="eastAsia"/>
          <w:lang w:val="zh-CN"/>
        </w:rPr>
        <w:t>7.8</w:t>
      </w:r>
      <w:r w:rsidRPr="004121F8">
        <w:rPr>
          <w:rFonts w:eastAsiaTheme="minorEastAsia" w:hint="eastAsia"/>
          <w:lang w:val="zh-CN"/>
        </w:rPr>
        <w:tab/>
      </w:r>
      <w:r w:rsidRPr="004121F8">
        <w:rPr>
          <w:rFonts w:eastAsiaTheme="minorEastAsia" w:hint="eastAsia"/>
          <w:lang w:val="zh-CN"/>
        </w:rPr>
        <w:t>在对来文可否受理没有任何其他质疑的情况下，委员会宣布可以受理来文</w:t>
      </w:r>
      <w:r>
        <w:rPr>
          <w:rFonts w:eastAsiaTheme="minorEastAsia" w:hint="eastAsia"/>
          <w:lang w:val="zh-CN"/>
        </w:rPr>
        <w:t>，因为来文</w:t>
      </w:r>
      <w:r w:rsidRPr="004121F8">
        <w:rPr>
          <w:rFonts w:eastAsiaTheme="minorEastAsia" w:hint="eastAsia"/>
          <w:lang w:val="zh-CN"/>
        </w:rPr>
        <w:t>涉及提交人根据第</w:t>
      </w:r>
      <w:r w:rsidRPr="004121F8">
        <w:rPr>
          <w:rFonts w:eastAsiaTheme="minorEastAsia" w:hint="eastAsia"/>
        </w:rPr>
        <w:t>七</w:t>
      </w:r>
      <w:r w:rsidRPr="004121F8">
        <w:rPr>
          <w:rFonts w:eastAsiaTheme="minorEastAsia" w:hint="eastAsia"/>
          <w:lang w:val="zh-CN"/>
        </w:rPr>
        <w:t>条和第</w:t>
      </w:r>
      <w:r w:rsidRPr="004121F8">
        <w:rPr>
          <w:rFonts w:eastAsiaTheme="minorEastAsia" w:hint="eastAsia"/>
        </w:rPr>
        <w:t>十</w:t>
      </w:r>
      <w:r w:rsidRPr="004121F8">
        <w:rPr>
          <w:rFonts w:eastAsiaTheme="minorEastAsia" w:hint="eastAsia"/>
          <w:lang w:val="zh-CN"/>
        </w:rPr>
        <w:t>条第</w:t>
      </w:r>
      <w:r w:rsidRPr="004121F8">
        <w:rPr>
          <w:rFonts w:eastAsiaTheme="minorEastAsia" w:hint="eastAsia"/>
          <w:lang w:val="zh-CN"/>
        </w:rPr>
        <w:t>1</w:t>
      </w:r>
      <w:r w:rsidRPr="004121F8">
        <w:rPr>
          <w:rFonts w:eastAsiaTheme="minorEastAsia" w:hint="eastAsia"/>
          <w:lang w:val="zh-CN"/>
        </w:rPr>
        <w:t>款</w:t>
      </w:r>
      <w:r w:rsidR="00026DC2">
        <w:rPr>
          <w:rFonts w:eastAsiaTheme="minorEastAsia" w:hint="eastAsia"/>
          <w:lang w:val="zh-CN"/>
        </w:rPr>
        <w:t>(</w:t>
      </w:r>
      <w:r w:rsidRPr="004121F8">
        <w:rPr>
          <w:rFonts w:eastAsiaTheme="minorEastAsia" w:hint="eastAsia"/>
          <w:lang w:val="zh-CN"/>
        </w:rPr>
        <w:t>单独并</w:t>
      </w:r>
      <w:r w:rsidRPr="004121F8">
        <w:rPr>
          <w:rFonts w:eastAsiaTheme="minorEastAsia" w:hint="eastAsia"/>
        </w:rPr>
        <w:t>结合</w:t>
      </w:r>
      <w:r w:rsidRPr="004121F8">
        <w:rPr>
          <w:rFonts w:eastAsiaTheme="minorEastAsia" w:hint="eastAsia"/>
          <w:lang w:val="zh-CN"/>
        </w:rPr>
        <w:t>第</w:t>
      </w:r>
      <w:r w:rsidRPr="004121F8">
        <w:rPr>
          <w:rFonts w:eastAsiaTheme="minorEastAsia" w:hint="eastAsia"/>
        </w:rPr>
        <w:t>二</w:t>
      </w:r>
      <w:r w:rsidRPr="004121F8">
        <w:rPr>
          <w:rFonts w:eastAsiaTheme="minorEastAsia" w:hint="eastAsia"/>
          <w:lang w:val="zh-CN"/>
        </w:rPr>
        <w:t>条第</w:t>
      </w:r>
      <w:r w:rsidRPr="004121F8">
        <w:rPr>
          <w:rFonts w:eastAsiaTheme="minorEastAsia" w:hint="eastAsia"/>
          <w:lang w:val="zh-CN"/>
        </w:rPr>
        <w:t>3</w:t>
      </w:r>
      <w:r w:rsidRPr="004121F8">
        <w:rPr>
          <w:rFonts w:eastAsiaTheme="minorEastAsia" w:hint="eastAsia"/>
          <w:lang w:val="zh-CN"/>
        </w:rPr>
        <w:t>款阅读</w:t>
      </w:r>
      <w:r w:rsidR="00026DC2">
        <w:rPr>
          <w:rFonts w:eastAsiaTheme="minorEastAsia" w:hint="eastAsia"/>
          <w:lang w:val="zh-CN"/>
        </w:rPr>
        <w:t>)</w:t>
      </w:r>
      <w:r w:rsidRPr="004121F8">
        <w:rPr>
          <w:rFonts w:eastAsiaTheme="minorEastAsia" w:hint="eastAsia"/>
          <w:lang w:val="zh-CN"/>
        </w:rPr>
        <w:t>、第</w:t>
      </w:r>
      <w:r w:rsidRPr="004121F8">
        <w:rPr>
          <w:rFonts w:eastAsiaTheme="minorEastAsia" w:hint="eastAsia"/>
        </w:rPr>
        <w:t>九条第</w:t>
      </w:r>
      <w:r w:rsidRPr="004121F8">
        <w:rPr>
          <w:rFonts w:eastAsiaTheme="minorEastAsia" w:hint="eastAsia"/>
        </w:rPr>
        <w:t>1</w:t>
      </w:r>
      <w:r w:rsidRPr="004121F8">
        <w:rPr>
          <w:rFonts w:eastAsiaTheme="minorEastAsia" w:hint="eastAsia"/>
        </w:rPr>
        <w:t>至</w:t>
      </w:r>
      <w:r w:rsidRPr="004121F8">
        <w:rPr>
          <w:rFonts w:eastAsiaTheme="minorEastAsia" w:hint="eastAsia"/>
          <w:lang w:val="zh-CN"/>
        </w:rPr>
        <w:t>3</w:t>
      </w:r>
      <w:r w:rsidRPr="004121F8">
        <w:rPr>
          <w:rFonts w:eastAsiaTheme="minorEastAsia" w:hint="eastAsia"/>
        </w:rPr>
        <w:t>款</w:t>
      </w:r>
      <w:r w:rsidRPr="004121F8">
        <w:rPr>
          <w:rFonts w:eastAsiaTheme="minorEastAsia" w:hint="eastAsia"/>
          <w:lang w:val="zh-CN"/>
        </w:rPr>
        <w:t>和</w:t>
      </w:r>
      <w:r w:rsidRPr="004121F8">
        <w:rPr>
          <w:rFonts w:eastAsiaTheme="minorEastAsia" w:hint="eastAsia"/>
        </w:rPr>
        <w:t>第</w:t>
      </w:r>
      <w:r w:rsidRPr="004121F8">
        <w:rPr>
          <w:rFonts w:eastAsiaTheme="minorEastAsia" w:hint="eastAsia"/>
          <w:lang w:val="zh-CN"/>
        </w:rPr>
        <w:t>14</w:t>
      </w:r>
      <w:r w:rsidRPr="004121F8">
        <w:rPr>
          <w:rFonts w:eastAsiaTheme="minorEastAsia" w:hint="eastAsia"/>
        </w:rPr>
        <w:t>条第</w:t>
      </w:r>
      <w:r w:rsidRPr="004121F8">
        <w:rPr>
          <w:rFonts w:eastAsiaTheme="minorEastAsia" w:hint="eastAsia"/>
          <w:lang w:val="zh-CN"/>
        </w:rPr>
        <w:t>3</w:t>
      </w:r>
      <w:r w:rsidRPr="004121F8">
        <w:rPr>
          <w:rFonts w:eastAsiaTheme="minorEastAsia" w:hint="eastAsia"/>
        </w:rPr>
        <w:t>款</w:t>
      </w:r>
      <w:r w:rsidR="00026DC2">
        <w:rPr>
          <w:rFonts w:eastAsiaTheme="minorEastAsia" w:hint="eastAsia"/>
          <w:lang w:val="zh-CN"/>
        </w:rPr>
        <w:t>(</w:t>
      </w:r>
      <w:r w:rsidRPr="004121F8">
        <w:rPr>
          <w:rFonts w:eastAsiaTheme="minorEastAsia" w:hint="eastAsia"/>
        </w:rPr>
        <w:t>乙</w:t>
      </w:r>
      <w:r w:rsidR="00026DC2">
        <w:rPr>
          <w:rFonts w:eastAsiaTheme="minorEastAsia" w:hint="eastAsia"/>
          <w:lang w:val="zh-CN"/>
        </w:rPr>
        <w:t>)</w:t>
      </w:r>
      <w:r w:rsidRPr="004121F8">
        <w:rPr>
          <w:rFonts w:eastAsiaTheme="minorEastAsia" w:hint="eastAsia"/>
        </w:rPr>
        <w:t>项</w:t>
      </w:r>
      <w:r w:rsidRPr="004121F8">
        <w:rPr>
          <w:rFonts w:eastAsiaTheme="minorEastAsia" w:hint="eastAsia"/>
          <w:lang w:val="zh-CN"/>
        </w:rPr>
        <w:t>和</w:t>
      </w:r>
      <w:r w:rsidR="00026DC2">
        <w:rPr>
          <w:rFonts w:eastAsiaTheme="minorEastAsia" w:hint="eastAsia"/>
          <w:lang w:val="zh-CN"/>
        </w:rPr>
        <w:t>(</w:t>
      </w:r>
      <w:r w:rsidRPr="004121F8">
        <w:rPr>
          <w:rFonts w:eastAsiaTheme="minorEastAsia" w:hint="eastAsia"/>
          <w:lang w:val="zh-CN"/>
        </w:rPr>
        <w:t>庚</w:t>
      </w:r>
      <w:r w:rsidR="00026DC2">
        <w:rPr>
          <w:rFonts w:eastAsiaTheme="minorEastAsia" w:hint="eastAsia"/>
          <w:lang w:val="zh-CN"/>
        </w:rPr>
        <w:t>)</w:t>
      </w:r>
      <w:r w:rsidRPr="004121F8">
        <w:rPr>
          <w:rFonts w:eastAsiaTheme="minorEastAsia" w:hint="eastAsia"/>
        </w:rPr>
        <w:t>项</w:t>
      </w:r>
      <w:r w:rsidRPr="004121F8">
        <w:rPr>
          <w:rFonts w:eastAsiaTheme="minorEastAsia" w:hint="eastAsia"/>
          <w:lang w:val="zh-CN"/>
        </w:rPr>
        <w:t>提出的申诉。</w:t>
      </w:r>
    </w:p>
    <w:p w:rsidR="000E1174" w:rsidRPr="004121F8" w:rsidRDefault="000E1174" w:rsidP="003937AF">
      <w:pPr>
        <w:pStyle w:val="H4GC"/>
      </w:pPr>
      <w:r w:rsidRPr="004121F8">
        <w:tab/>
      </w:r>
      <w:r w:rsidRPr="004121F8">
        <w:tab/>
      </w:r>
      <w:r>
        <w:rPr>
          <w:rFonts w:hint="eastAsia"/>
          <w:lang w:val="zh-CN"/>
        </w:rPr>
        <w:t>审议</w:t>
      </w:r>
      <w:r w:rsidRPr="004121F8">
        <w:rPr>
          <w:rFonts w:hint="eastAsia"/>
          <w:lang w:val="zh-CN"/>
        </w:rPr>
        <w:t>案情</w:t>
      </w:r>
    </w:p>
    <w:p w:rsidR="000E1174" w:rsidRPr="004121F8" w:rsidRDefault="000E1174" w:rsidP="000E1174">
      <w:pPr>
        <w:pStyle w:val="SingleTxtGC"/>
        <w:tabs>
          <w:tab w:val="clear" w:pos="431"/>
          <w:tab w:val="clear" w:pos="1565"/>
          <w:tab w:val="left" w:pos="1701"/>
        </w:tabs>
        <w:rPr>
          <w:rFonts w:eastAsiaTheme="minorEastAsia"/>
        </w:rPr>
      </w:pPr>
      <w:r w:rsidRPr="004121F8">
        <w:rPr>
          <w:rFonts w:eastAsiaTheme="minorEastAsia" w:hint="eastAsia"/>
        </w:rPr>
        <w:t>8.1</w:t>
      </w:r>
      <w:r w:rsidRPr="004121F8">
        <w:rPr>
          <w:rFonts w:eastAsiaTheme="minorEastAsia" w:hint="eastAsia"/>
        </w:rPr>
        <w:tab/>
      </w:r>
      <w:r w:rsidRPr="004121F8">
        <w:rPr>
          <w:rFonts w:eastAsiaTheme="minorEastAsia" w:hint="eastAsia"/>
        </w:rPr>
        <w:t>委员会根据《任择议定书》第五条第</w:t>
      </w:r>
      <w:r w:rsidRPr="004121F8">
        <w:rPr>
          <w:rFonts w:eastAsiaTheme="minorEastAsia" w:hint="eastAsia"/>
        </w:rPr>
        <w:t>1</w:t>
      </w:r>
      <w:r w:rsidRPr="004121F8">
        <w:rPr>
          <w:rFonts w:eastAsiaTheme="minorEastAsia" w:hint="eastAsia"/>
        </w:rPr>
        <w:t>款，根据当事方提供的所有资料审议了来文。</w:t>
      </w:r>
    </w:p>
    <w:p w:rsidR="000E1174" w:rsidRPr="004121F8" w:rsidRDefault="000E1174" w:rsidP="000E1174">
      <w:pPr>
        <w:pStyle w:val="SingleTxtGC"/>
        <w:tabs>
          <w:tab w:val="clear" w:pos="431"/>
          <w:tab w:val="clear" w:pos="1565"/>
          <w:tab w:val="left" w:pos="1701"/>
        </w:tabs>
        <w:rPr>
          <w:rFonts w:eastAsiaTheme="minorEastAsia"/>
        </w:rPr>
      </w:pPr>
      <w:r w:rsidRPr="004121F8">
        <w:rPr>
          <w:rFonts w:eastAsiaTheme="minorEastAsia" w:hint="eastAsia"/>
        </w:rPr>
        <w:t>8.2</w:t>
      </w:r>
      <w:r w:rsidRPr="004121F8">
        <w:rPr>
          <w:rFonts w:eastAsiaTheme="minorEastAsia" w:hint="eastAsia"/>
        </w:rPr>
        <w:tab/>
      </w:r>
      <w:r w:rsidRPr="004121F8">
        <w:rPr>
          <w:rFonts w:eastAsiaTheme="minorEastAsia" w:hint="eastAsia"/>
        </w:rPr>
        <w:t>委员会</w:t>
      </w:r>
      <w:r w:rsidRPr="00FE6D88">
        <w:rPr>
          <w:rFonts w:hint="eastAsia"/>
        </w:rPr>
        <w:t>注意到的提交人指控，即他在被拘留期间遭受警察</w:t>
      </w:r>
      <w:r w:rsidRPr="00FE6D88">
        <w:rPr>
          <w:rFonts w:eastAsiaTheme="minorEastAsia" w:hint="eastAsia"/>
          <w:spacing w:val="6"/>
        </w:rPr>
        <w:t>实施的酷刑和虐待，以便在犯罪调查中取得认罪的供述。在这方面，委员会</w:t>
      </w:r>
      <w:r w:rsidRPr="004121F8">
        <w:rPr>
          <w:rFonts w:eastAsiaTheme="minorEastAsia" w:hint="eastAsia"/>
        </w:rPr>
        <w:t>注意到国际人权机构的各种调查结果和非政府组织的报告，其中强调酷刑在</w:t>
      </w:r>
      <w:r w:rsidRPr="004121F8">
        <w:rPr>
          <w:rFonts w:eastAsiaTheme="minorEastAsia" w:hint="eastAsia"/>
        </w:rPr>
        <w:t>Terai</w:t>
      </w:r>
      <w:r w:rsidRPr="004121F8">
        <w:rPr>
          <w:rFonts w:eastAsiaTheme="minorEastAsia" w:hint="eastAsia"/>
        </w:rPr>
        <w:t>普遍存在，和提交人的说法一致。</w:t>
      </w:r>
      <w:r w:rsidRPr="00483EB0">
        <w:rPr>
          <w:rStyle w:val="a8"/>
          <w:rFonts w:eastAsiaTheme="minorEastAsia"/>
        </w:rPr>
        <w:footnoteReference w:id="27"/>
      </w:r>
      <w:r w:rsidRPr="00483EB0">
        <w:rPr>
          <w:rStyle w:val="a8"/>
          <w:rFonts w:eastAsiaTheme="minorEastAsia" w:hint="eastAsia"/>
        </w:rPr>
        <w:t xml:space="preserve"> </w:t>
      </w:r>
      <w:r w:rsidRPr="004121F8">
        <w:rPr>
          <w:rFonts w:eastAsiaTheme="minorEastAsia" w:hint="eastAsia"/>
        </w:rPr>
        <w:t>委员会还注意到，提交人声称他曾两次向</w:t>
      </w:r>
      <w:r w:rsidRPr="004121F8">
        <w:rPr>
          <w:rFonts w:eastAsiaTheme="minorEastAsia" w:hint="eastAsia"/>
        </w:rPr>
        <w:t>Rupandehi</w:t>
      </w:r>
      <w:r w:rsidRPr="004121F8">
        <w:rPr>
          <w:rFonts w:eastAsiaTheme="minorEastAsia" w:hint="eastAsia"/>
        </w:rPr>
        <w:t>地区法院报告自己遭受酷刑，首先是</w:t>
      </w:r>
      <w:r w:rsidRPr="004121F8">
        <w:rPr>
          <w:rFonts w:eastAsiaTheme="minorEastAsia" w:hint="eastAsia"/>
        </w:rPr>
        <w:t>2011</w:t>
      </w:r>
      <w:r w:rsidRPr="004121F8">
        <w:rPr>
          <w:rFonts w:eastAsiaTheme="minorEastAsia" w:hint="eastAsia"/>
        </w:rPr>
        <w:t>年</w:t>
      </w:r>
      <w:r w:rsidRPr="004121F8">
        <w:rPr>
          <w:rFonts w:eastAsiaTheme="minorEastAsia" w:hint="eastAsia"/>
        </w:rPr>
        <w:t>5</w:t>
      </w:r>
      <w:r w:rsidRPr="004121F8">
        <w:rPr>
          <w:rFonts w:eastAsiaTheme="minorEastAsia" w:hint="eastAsia"/>
        </w:rPr>
        <w:t>月</w:t>
      </w:r>
      <w:r w:rsidRPr="004121F8">
        <w:rPr>
          <w:rFonts w:eastAsiaTheme="minorEastAsia" w:hint="eastAsia"/>
        </w:rPr>
        <w:t>8</w:t>
      </w:r>
      <w:r w:rsidRPr="004121F8">
        <w:rPr>
          <w:rFonts w:eastAsiaTheme="minorEastAsia" w:hint="eastAsia"/>
        </w:rPr>
        <w:t>日他本人亲自报告，随后是</w:t>
      </w:r>
      <w:r w:rsidRPr="004121F8">
        <w:rPr>
          <w:rFonts w:eastAsiaTheme="minorEastAsia" w:hint="eastAsia"/>
        </w:rPr>
        <w:t>2012</w:t>
      </w:r>
      <w:r w:rsidRPr="004121F8">
        <w:rPr>
          <w:rFonts w:eastAsiaTheme="minorEastAsia" w:hint="eastAsia"/>
        </w:rPr>
        <w:t>年</w:t>
      </w:r>
      <w:r w:rsidRPr="004121F8">
        <w:rPr>
          <w:rFonts w:eastAsiaTheme="minorEastAsia" w:hint="eastAsia"/>
        </w:rPr>
        <w:t>12</w:t>
      </w:r>
      <w:r w:rsidRPr="004121F8">
        <w:rPr>
          <w:rFonts w:eastAsiaTheme="minorEastAsia" w:hint="eastAsia"/>
        </w:rPr>
        <w:t>月</w:t>
      </w:r>
      <w:r w:rsidRPr="004121F8">
        <w:rPr>
          <w:rFonts w:eastAsiaTheme="minorEastAsia" w:hint="eastAsia"/>
        </w:rPr>
        <w:t>12</w:t>
      </w:r>
      <w:r w:rsidRPr="004121F8">
        <w:rPr>
          <w:rFonts w:eastAsiaTheme="minorEastAsia" w:hint="eastAsia"/>
        </w:rPr>
        <w:t>日他的母亲代表提交人向法院登记处出申诉。委员会认识到，缔约国没有质疑提交人的母亲于</w:t>
      </w:r>
      <w:r w:rsidRPr="004121F8">
        <w:rPr>
          <w:rFonts w:eastAsiaTheme="minorEastAsia" w:hint="eastAsia"/>
        </w:rPr>
        <w:t>2012</w:t>
      </w:r>
      <w:r w:rsidRPr="004121F8">
        <w:rPr>
          <w:rFonts w:eastAsiaTheme="minorEastAsia" w:hint="eastAsia"/>
        </w:rPr>
        <w:t>年</w:t>
      </w:r>
      <w:r w:rsidRPr="004121F8">
        <w:rPr>
          <w:rFonts w:eastAsiaTheme="minorEastAsia" w:hint="eastAsia"/>
        </w:rPr>
        <w:t>12</w:t>
      </w:r>
      <w:r w:rsidRPr="004121F8">
        <w:rPr>
          <w:rFonts w:eastAsiaTheme="minorEastAsia" w:hint="eastAsia"/>
        </w:rPr>
        <w:t>月</w:t>
      </w:r>
      <w:r w:rsidRPr="004121F8">
        <w:rPr>
          <w:rFonts w:eastAsiaTheme="minorEastAsia" w:hint="eastAsia"/>
        </w:rPr>
        <w:t>12</w:t>
      </w:r>
      <w:r w:rsidRPr="004121F8">
        <w:rPr>
          <w:rFonts w:eastAsiaTheme="minorEastAsia" w:hint="eastAsia"/>
        </w:rPr>
        <w:t>日向地区法院报告酷刑指控这一事实。</w:t>
      </w:r>
    </w:p>
    <w:p w:rsidR="000E1174" w:rsidRPr="004121F8" w:rsidRDefault="000E1174" w:rsidP="000E1174">
      <w:pPr>
        <w:pStyle w:val="SingleTxtGC"/>
        <w:tabs>
          <w:tab w:val="clear" w:pos="431"/>
          <w:tab w:val="clear" w:pos="1565"/>
          <w:tab w:val="left" w:pos="1701"/>
        </w:tabs>
        <w:rPr>
          <w:rFonts w:eastAsiaTheme="minorEastAsia"/>
        </w:rPr>
      </w:pPr>
      <w:r w:rsidRPr="004121F8">
        <w:rPr>
          <w:rFonts w:eastAsiaTheme="minorEastAsia" w:hint="eastAsia"/>
        </w:rPr>
        <w:t>8.3</w:t>
      </w:r>
      <w:r w:rsidRPr="004121F8">
        <w:rPr>
          <w:rFonts w:eastAsiaTheme="minorEastAsia" w:hint="eastAsia"/>
        </w:rPr>
        <w:tab/>
      </w:r>
      <w:r w:rsidRPr="00FE6D88">
        <w:rPr>
          <w:rFonts w:hint="eastAsia"/>
          <w:spacing w:val="4"/>
        </w:rPr>
        <w:t>委员会回顾，《公约》第七条不允许有任何限制，即使在公共紧急</w:t>
      </w:r>
      <w:r w:rsidRPr="00FE6D88">
        <w:rPr>
          <w:rFonts w:hint="eastAsia"/>
        </w:rPr>
        <w:t>情</w:t>
      </w:r>
      <w:r w:rsidRPr="004121F8">
        <w:rPr>
          <w:rFonts w:eastAsiaTheme="minorEastAsia" w:hint="eastAsia"/>
        </w:rPr>
        <w:t>况下</w:t>
      </w:r>
      <w:r w:rsidRPr="004121F8">
        <w:rPr>
          <w:rStyle w:val="a8"/>
          <w:rFonts w:eastAsiaTheme="minorEastAsia"/>
        </w:rPr>
        <w:footnoteReference w:id="28"/>
      </w:r>
      <w:r w:rsidR="00E96C3F">
        <w:rPr>
          <w:rFonts w:eastAsiaTheme="minorEastAsia" w:hint="eastAsia"/>
        </w:rPr>
        <w:t xml:space="preserve"> </w:t>
      </w:r>
      <w:r w:rsidRPr="004121F8">
        <w:rPr>
          <w:rFonts w:eastAsiaTheme="minorEastAsia" w:hint="eastAsia"/>
        </w:rPr>
        <w:t>并且，一旦提出关于违反第七条的虐待的申诉，缔约国必须迅速和公正地对其进行调查。委员会重申其立场，即举证责任不能完全由来文的提交人承担，特别是考虑到提交人和缔约国并非总能平等获得证据，而且通常只有缔约国能查阅有关资料。</w:t>
      </w:r>
      <w:r w:rsidRPr="004121F8">
        <w:rPr>
          <w:rStyle w:val="a8"/>
          <w:rFonts w:eastAsiaTheme="minorEastAsia"/>
        </w:rPr>
        <w:footnoteReference w:id="29"/>
      </w:r>
      <w:r w:rsidRPr="004121F8">
        <w:rPr>
          <w:rFonts w:eastAsiaTheme="minorEastAsia" w:hint="eastAsia"/>
        </w:rPr>
        <w:t xml:space="preserve"> </w:t>
      </w:r>
      <w:r w:rsidRPr="004121F8">
        <w:rPr>
          <w:rFonts w:eastAsiaTheme="minorEastAsia" w:hint="eastAsia"/>
        </w:rPr>
        <w:t>如果提交人提交的可信证据证实了指控，且进一步澄清取决于完全掌握在缔约国手中的资料，委员会可以认为，提交人的指控在缔约国没有提出的相反令人满意的证据或解释情况下得到证实。委员会还回顾，在缔约国没有提出任何令人信服的解释的情况下，必须适当考虑提交人的指控。</w:t>
      </w:r>
      <w:r w:rsidRPr="004121F8">
        <w:rPr>
          <w:rStyle w:val="a8"/>
          <w:rFonts w:eastAsiaTheme="minorEastAsia"/>
        </w:rPr>
        <w:footnoteReference w:id="30"/>
      </w:r>
    </w:p>
    <w:p w:rsidR="000E1174" w:rsidRPr="004121F8" w:rsidRDefault="000E1174" w:rsidP="000E1174">
      <w:pPr>
        <w:pStyle w:val="SingleTxtGC"/>
        <w:tabs>
          <w:tab w:val="clear" w:pos="431"/>
          <w:tab w:val="clear" w:pos="1565"/>
          <w:tab w:val="left" w:pos="1701"/>
        </w:tabs>
        <w:rPr>
          <w:rFonts w:eastAsiaTheme="minorEastAsia"/>
        </w:rPr>
      </w:pPr>
      <w:r w:rsidRPr="004121F8">
        <w:rPr>
          <w:rFonts w:eastAsiaTheme="minorEastAsia" w:hint="eastAsia"/>
        </w:rPr>
        <w:t>8.4</w:t>
      </w:r>
      <w:r w:rsidRPr="004121F8">
        <w:rPr>
          <w:rFonts w:eastAsiaTheme="minorEastAsia" w:hint="eastAsia"/>
        </w:rPr>
        <w:tab/>
      </w:r>
      <w:r w:rsidRPr="00216211">
        <w:rPr>
          <w:rFonts w:eastAsiaTheme="minorEastAsia" w:hint="eastAsia"/>
          <w:spacing w:val="6"/>
        </w:rPr>
        <w:t>根据</w:t>
      </w:r>
      <w:r w:rsidRPr="00216211">
        <w:rPr>
          <w:rFonts w:hint="eastAsia"/>
        </w:rPr>
        <w:t>档案材料，委员会</w:t>
      </w:r>
      <w:r w:rsidRPr="00216211">
        <w:rPr>
          <w:rFonts w:eastAsiaTheme="minorEastAsia" w:hint="eastAsia"/>
          <w:spacing w:val="6"/>
        </w:rPr>
        <w:t>注意到，在提交人第一次提出酷刑</w:t>
      </w:r>
      <w:r w:rsidRPr="004121F8">
        <w:rPr>
          <w:rFonts w:eastAsiaTheme="minorEastAsia" w:hint="eastAsia"/>
        </w:rPr>
        <w:t>指控几年后，缔约国当局尚未进行任何调查。委员会认为，在本案的情况下，缔约国未能证明其当局迅速和充分地处理了提交人提出的酷刑指控。</w:t>
      </w:r>
      <w:r w:rsidRPr="004121F8">
        <w:rPr>
          <w:rStyle w:val="a8"/>
          <w:rFonts w:eastAsiaTheme="minorEastAsia"/>
        </w:rPr>
        <w:footnoteReference w:id="31"/>
      </w:r>
      <w:r w:rsidRPr="004121F8">
        <w:rPr>
          <w:rFonts w:eastAsiaTheme="minorEastAsia"/>
        </w:rPr>
        <w:t xml:space="preserve"> </w:t>
      </w:r>
      <w:r w:rsidRPr="00216211">
        <w:rPr>
          <w:rFonts w:eastAsiaTheme="minorEastAsia" w:hint="eastAsia"/>
          <w:spacing w:val="6"/>
        </w:rPr>
        <w:t>提交人证明，他曾多次试图向缔约国当局报告他的指控，向国家人权委员会、地区法院和最高法院提出申诉。委员会尤其认为，如果缔约国未能对提交人的主张作出</w:t>
      </w:r>
      <w:r w:rsidRPr="004121F8">
        <w:rPr>
          <w:rFonts w:eastAsiaTheme="minorEastAsia" w:hint="eastAsia"/>
        </w:rPr>
        <w:t>任何令人信服的解释，而</w:t>
      </w:r>
      <w:r w:rsidRPr="004121F8">
        <w:rPr>
          <w:rFonts w:eastAsiaTheme="minorEastAsia" w:hint="eastAsia"/>
        </w:rPr>
        <w:t>2011</w:t>
      </w:r>
      <w:r w:rsidRPr="004121F8">
        <w:rPr>
          <w:rFonts w:eastAsiaTheme="minorEastAsia" w:hint="eastAsia"/>
        </w:rPr>
        <w:t>年</w:t>
      </w:r>
      <w:r w:rsidRPr="004121F8">
        <w:rPr>
          <w:rFonts w:eastAsiaTheme="minorEastAsia" w:hint="eastAsia"/>
        </w:rPr>
        <w:t>5</w:t>
      </w:r>
      <w:r w:rsidRPr="004121F8">
        <w:rPr>
          <w:rFonts w:eastAsiaTheme="minorEastAsia" w:hint="eastAsia"/>
        </w:rPr>
        <w:t>月</w:t>
      </w:r>
      <w:r w:rsidRPr="004121F8">
        <w:rPr>
          <w:rFonts w:eastAsiaTheme="minorEastAsia" w:hint="eastAsia"/>
        </w:rPr>
        <w:t>8</w:t>
      </w:r>
      <w:r w:rsidRPr="004121F8">
        <w:rPr>
          <w:rFonts w:eastAsiaTheme="minorEastAsia" w:hint="eastAsia"/>
        </w:rPr>
        <w:t>日的法庭审理记录支持提交人的主张，则应适当考虑提交人的指控。因此，在本案的情形下，委员会得出结论，认为其面前的事实表明，《公约》第七条规定的提交人的权利受到侵犯</w:t>
      </w:r>
      <w:r w:rsidR="00026DC2">
        <w:rPr>
          <w:rFonts w:eastAsiaTheme="minorEastAsia" w:hint="eastAsia"/>
        </w:rPr>
        <w:t>(</w:t>
      </w:r>
      <w:r w:rsidRPr="004121F8">
        <w:rPr>
          <w:rFonts w:eastAsiaTheme="minorEastAsia" w:hint="eastAsia"/>
        </w:rPr>
        <w:t>单独并结合第二条第</w:t>
      </w:r>
      <w:r w:rsidRPr="004121F8">
        <w:rPr>
          <w:rFonts w:eastAsiaTheme="minorEastAsia" w:hint="eastAsia"/>
        </w:rPr>
        <w:t>3</w:t>
      </w:r>
      <w:r w:rsidRPr="004121F8">
        <w:rPr>
          <w:rFonts w:eastAsiaTheme="minorEastAsia" w:hint="eastAsia"/>
        </w:rPr>
        <w:t>款阅读</w:t>
      </w:r>
      <w:r w:rsidR="00026DC2">
        <w:rPr>
          <w:rFonts w:eastAsiaTheme="minorEastAsia" w:hint="eastAsia"/>
        </w:rPr>
        <w:t>)</w:t>
      </w:r>
      <w:r w:rsidRPr="004121F8">
        <w:rPr>
          <w:rFonts w:eastAsiaTheme="minorEastAsia" w:hint="eastAsia"/>
        </w:rPr>
        <w:t>。</w:t>
      </w:r>
    </w:p>
    <w:p w:rsidR="000E1174" w:rsidRPr="004121F8" w:rsidRDefault="000E1174" w:rsidP="000E1174">
      <w:pPr>
        <w:pStyle w:val="SingleTxtGC"/>
        <w:tabs>
          <w:tab w:val="clear" w:pos="431"/>
          <w:tab w:val="clear" w:pos="1565"/>
          <w:tab w:val="left" w:pos="1701"/>
        </w:tabs>
        <w:rPr>
          <w:rFonts w:eastAsiaTheme="minorEastAsia"/>
        </w:rPr>
      </w:pPr>
      <w:r w:rsidRPr="004121F8">
        <w:rPr>
          <w:rFonts w:eastAsiaTheme="minorEastAsia" w:hint="eastAsia"/>
        </w:rPr>
        <w:t>8.5</w:t>
      </w:r>
      <w:r w:rsidRPr="004121F8">
        <w:rPr>
          <w:rFonts w:eastAsiaTheme="minorEastAsia" w:hint="eastAsia"/>
        </w:rPr>
        <w:tab/>
      </w:r>
      <w:r w:rsidRPr="004121F8">
        <w:rPr>
          <w:rFonts w:eastAsiaTheme="minorEastAsia" w:hint="eastAsia"/>
        </w:rPr>
        <w:t>委员会注意到，关于据称违反第九条的情况，提交人声称他于</w:t>
      </w:r>
      <w:r w:rsidRPr="004121F8">
        <w:rPr>
          <w:rFonts w:eastAsiaTheme="minorEastAsia" w:hint="eastAsia"/>
        </w:rPr>
        <w:t>2011</w:t>
      </w:r>
      <w:r w:rsidRPr="004121F8">
        <w:rPr>
          <w:rFonts w:eastAsiaTheme="minorEastAsia" w:hint="eastAsia"/>
        </w:rPr>
        <w:t>年</w:t>
      </w:r>
      <w:r w:rsidRPr="004121F8">
        <w:rPr>
          <w:rFonts w:eastAsiaTheme="minorEastAsia" w:hint="eastAsia"/>
        </w:rPr>
        <w:t>4</w:t>
      </w:r>
      <w:r w:rsidRPr="004121F8">
        <w:rPr>
          <w:rFonts w:eastAsiaTheme="minorEastAsia" w:hint="eastAsia"/>
        </w:rPr>
        <w:t>月</w:t>
      </w:r>
      <w:r w:rsidRPr="004121F8">
        <w:rPr>
          <w:rFonts w:eastAsiaTheme="minorEastAsia" w:hint="eastAsia"/>
        </w:rPr>
        <w:t>7</w:t>
      </w:r>
      <w:r w:rsidRPr="004121F8">
        <w:rPr>
          <w:rFonts w:eastAsiaTheme="minorEastAsia" w:hint="eastAsia"/>
        </w:rPr>
        <w:t>日在没有逮捕令的情况下被捕，并且没有被告知他被捕的原因和他的权利；他遭到无法与外界联系的拘留，直到</w:t>
      </w:r>
      <w:r w:rsidRPr="004121F8">
        <w:rPr>
          <w:rFonts w:eastAsiaTheme="minorEastAsia" w:hint="eastAsia"/>
        </w:rPr>
        <w:t>4</w:t>
      </w:r>
      <w:r w:rsidRPr="004121F8">
        <w:rPr>
          <w:rFonts w:eastAsiaTheme="minorEastAsia" w:hint="eastAsia"/>
        </w:rPr>
        <w:t>月</w:t>
      </w:r>
      <w:r w:rsidRPr="004121F8">
        <w:rPr>
          <w:rFonts w:eastAsiaTheme="minorEastAsia" w:hint="eastAsia"/>
        </w:rPr>
        <w:t>13</w:t>
      </w:r>
      <w:r w:rsidRPr="004121F8">
        <w:rPr>
          <w:rFonts w:eastAsiaTheme="minorEastAsia" w:hint="eastAsia"/>
        </w:rPr>
        <w:t>日；他的亲戚不知道他的下落；他无法获得律师或医疗援助。根据档案资料，委员会进一步注意到，提交人于</w:t>
      </w:r>
      <w:r w:rsidRPr="004121F8">
        <w:rPr>
          <w:rFonts w:eastAsiaTheme="minorEastAsia" w:hint="eastAsia"/>
        </w:rPr>
        <w:t>2011</w:t>
      </w:r>
      <w:r w:rsidRPr="004121F8">
        <w:rPr>
          <w:rFonts w:eastAsiaTheme="minorEastAsia" w:hint="eastAsia"/>
        </w:rPr>
        <w:t>年</w:t>
      </w:r>
      <w:r w:rsidRPr="004121F8">
        <w:rPr>
          <w:rFonts w:eastAsiaTheme="minorEastAsia" w:hint="eastAsia"/>
        </w:rPr>
        <w:t>5</w:t>
      </w:r>
      <w:r w:rsidRPr="004121F8">
        <w:rPr>
          <w:rFonts w:eastAsiaTheme="minorEastAsia" w:hint="eastAsia"/>
        </w:rPr>
        <w:t>月</w:t>
      </w:r>
      <w:r w:rsidRPr="004121F8">
        <w:rPr>
          <w:rFonts w:eastAsiaTheme="minorEastAsia" w:hint="eastAsia"/>
        </w:rPr>
        <w:t>8</w:t>
      </w:r>
      <w:r w:rsidRPr="004121F8">
        <w:rPr>
          <w:rFonts w:eastAsiaTheme="minorEastAsia" w:hint="eastAsia"/>
        </w:rPr>
        <w:t>日即被捕一个月后第一次被带去见法官，在这方面，他声称缔约国侵犯了他及时见到法官的权利。缔约国没有就</w:t>
      </w:r>
      <w:r w:rsidRPr="004121F8">
        <w:rPr>
          <w:rFonts w:eastAsiaTheme="minorEastAsia" w:hint="eastAsia"/>
        </w:rPr>
        <w:t>2011</w:t>
      </w:r>
      <w:r w:rsidRPr="004121F8">
        <w:rPr>
          <w:rFonts w:eastAsiaTheme="minorEastAsia" w:hint="eastAsia"/>
        </w:rPr>
        <w:t>年</w:t>
      </w:r>
      <w:r w:rsidRPr="004121F8">
        <w:rPr>
          <w:rFonts w:eastAsiaTheme="minorEastAsia" w:hint="eastAsia"/>
        </w:rPr>
        <w:t>4</w:t>
      </w:r>
      <w:r w:rsidRPr="004121F8">
        <w:rPr>
          <w:rFonts w:eastAsiaTheme="minorEastAsia" w:hint="eastAsia"/>
        </w:rPr>
        <w:t>月</w:t>
      </w:r>
      <w:r w:rsidRPr="004121F8">
        <w:rPr>
          <w:rFonts w:eastAsiaTheme="minorEastAsia" w:hint="eastAsia"/>
        </w:rPr>
        <w:t>7</w:t>
      </w:r>
      <w:r w:rsidRPr="004121F8">
        <w:rPr>
          <w:rFonts w:eastAsiaTheme="minorEastAsia" w:hint="eastAsia"/>
        </w:rPr>
        <w:t>日至</w:t>
      </w:r>
      <w:r w:rsidRPr="004121F8">
        <w:rPr>
          <w:rFonts w:eastAsiaTheme="minorEastAsia" w:hint="eastAsia"/>
        </w:rPr>
        <w:t>2011</w:t>
      </w:r>
      <w:r w:rsidRPr="004121F8">
        <w:rPr>
          <w:rFonts w:eastAsiaTheme="minorEastAsia" w:hint="eastAsia"/>
        </w:rPr>
        <w:t>年</w:t>
      </w:r>
      <w:r w:rsidRPr="004121F8">
        <w:rPr>
          <w:rFonts w:eastAsiaTheme="minorEastAsia" w:hint="eastAsia"/>
        </w:rPr>
        <w:t>5</w:t>
      </w:r>
      <w:r w:rsidRPr="004121F8">
        <w:rPr>
          <w:rFonts w:eastAsiaTheme="minorEastAsia" w:hint="eastAsia"/>
        </w:rPr>
        <w:t>月</w:t>
      </w:r>
      <w:r w:rsidRPr="004121F8">
        <w:rPr>
          <w:rFonts w:eastAsiaTheme="minorEastAsia" w:hint="eastAsia"/>
        </w:rPr>
        <w:t>11</w:t>
      </w:r>
      <w:r w:rsidRPr="004121F8">
        <w:rPr>
          <w:rFonts w:eastAsiaTheme="minorEastAsia" w:hint="eastAsia"/>
        </w:rPr>
        <w:t>日提交人的被捕和拘留</w:t>
      </w:r>
      <w:r w:rsidRPr="00483EB0">
        <w:rPr>
          <w:rFonts w:eastAsiaTheme="minorEastAsia"/>
          <w:color w:val="0000CC"/>
          <w:vertAlign w:val="superscript"/>
        </w:rPr>
        <w:footnoteReference w:id="32"/>
      </w:r>
      <w:r w:rsidR="00216211">
        <w:rPr>
          <w:rFonts w:eastAsiaTheme="minorEastAsia" w:hint="eastAsia"/>
        </w:rPr>
        <w:t xml:space="preserve"> </w:t>
      </w:r>
      <w:r w:rsidRPr="004121F8">
        <w:rPr>
          <w:rFonts w:eastAsiaTheme="minorEastAsia" w:hint="eastAsia"/>
        </w:rPr>
        <w:t>作出任何相关解释，委员会认定《公约》第九条第</w:t>
      </w:r>
      <w:r w:rsidRPr="004121F8">
        <w:rPr>
          <w:rFonts w:eastAsiaTheme="minorEastAsia" w:hint="eastAsia"/>
        </w:rPr>
        <w:t>1</w:t>
      </w:r>
      <w:r w:rsidRPr="004121F8">
        <w:rPr>
          <w:rFonts w:eastAsiaTheme="minorEastAsia" w:hint="eastAsia"/>
        </w:rPr>
        <w:t>至</w:t>
      </w:r>
      <w:r w:rsidRPr="004121F8">
        <w:rPr>
          <w:rFonts w:eastAsiaTheme="minorEastAsia" w:hint="eastAsia"/>
        </w:rPr>
        <w:t>3</w:t>
      </w:r>
      <w:r w:rsidRPr="004121F8">
        <w:rPr>
          <w:rFonts w:eastAsiaTheme="minorEastAsia" w:hint="eastAsia"/>
        </w:rPr>
        <w:t>款规定的提交人的权利受到侵犯。</w:t>
      </w:r>
    </w:p>
    <w:p w:rsidR="000E1174" w:rsidRPr="004121F8" w:rsidRDefault="000E1174" w:rsidP="000E1174">
      <w:pPr>
        <w:pStyle w:val="SingleTxtGC"/>
        <w:tabs>
          <w:tab w:val="clear" w:pos="431"/>
          <w:tab w:val="clear" w:pos="1565"/>
          <w:tab w:val="left" w:pos="1701"/>
        </w:tabs>
        <w:rPr>
          <w:rFonts w:eastAsiaTheme="minorEastAsia"/>
        </w:rPr>
      </w:pPr>
      <w:r w:rsidRPr="004121F8">
        <w:rPr>
          <w:rFonts w:eastAsiaTheme="minorEastAsia" w:hint="eastAsia"/>
        </w:rPr>
        <w:t>8.6</w:t>
      </w:r>
      <w:r w:rsidRPr="004121F8">
        <w:rPr>
          <w:rFonts w:eastAsiaTheme="minorEastAsia" w:hint="eastAsia"/>
        </w:rPr>
        <w:tab/>
      </w:r>
      <w:r w:rsidRPr="004121F8">
        <w:rPr>
          <w:rFonts w:eastAsiaTheme="minorEastAsia" w:hint="eastAsia"/>
        </w:rPr>
        <w:t>关于提交人根据第十条第</w:t>
      </w:r>
      <w:r w:rsidRPr="004121F8">
        <w:rPr>
          <w:rFonts w:eastAsiaTheme="minorEastAsia" w:hint="eastAsia"/>
        </w:rPr>
        <w:t>1</w:t>
      </w:r>
      <w:r w:rsidRPr="004121F8">
        <w:rPr>
          <w:rFonts w:eastAsiaTheme="minorEastAsia" w:hint="eastAsia"/>
        </w:rPr>
        <w:t>款提出的申诉，委员会注意到他的意见，即他的拘留条件构成残忍、不人道和有辱人格的待遇。特别是，提交人声称，在他遭受无法与外界联系的拘留期间，他被长时间蒙住眼睛，并被迫连续站立超过</w:t>
      </w:r>
      <w:r w:rsidRPr="004121F8">
        <w:rPr>
          <w:rFonts w:eastAsiaTheme="minorEastAsia" w:hint="eastAsia"/>
        </w:rPr>
        <w:t>50</w:t>
      </w:r>
      <w:r w:rsidRPr="004121F8">
        <w:rPr>
          <w:rFonts w:eastAsiaTheme="minorEastAsia" w:hint="eastAsia"/>
        </w:rPr>
        <w:t>小时。他提出，他连续三天没有得到食物，两天没有得到饮用水。提交人声称，拘留期间其他时间他被关押在多家设施，牢房都拥挤不堪，卫生条件极度恶劣，到处是虫子和蚊子。</w:t>
      </w:r>
    </w:p>
    <w:p w:rsidR="000E1174" w:rsidRPr="004121F8" w:rsidRDefault="000E1174" w:rsidP="000E1174">
      <w:pPr>
        <w:pStyle w:val="SingleTxtGC"/>
        <w:tabs>
          <w:tab w:val="clear" w:pos="431"/>
          <w:tab w:val="clear" w:pos="1565"/>
          <w:tab w:val="left" w:pos="1701"/>
        </w:tabs>
        <w:rPr>
          <w:rFonts w:eastAsiaTheme="minorEastAsia"/>
        </w:rPr>
      </w:pPr>
      <w:r w:rsidRPr="004121F8">
        <w:rPr>
          <w:rFonts w:eastAsiaTheme="minorEastAsia" w:hint="eastAsia"/>
        </w:rPr>
        <w:t>8.7</w:t>
      </w:r>
      <w:r w:rsidRPr="004121F8">
        <w:rPr>
          <w:rFonts w:eastAsiaTheme="minorEastAsia" w:hint="eastAsia"/>
        </w:rPr>
        <w:tab/>
      </w:r>
      <w:r w:rsidRPr="004121F8">
        <w:rPr>
          <w:rFonts w:eastAsiaTheme="minorEastAsia" w:hint="eastAsia"/>
        </w:rPr>
        <w:t>委员会重申，被剥夺自由的人不得遭受剥夺自由以外的任何困难或限制，必须受到人道的对待，并尊重他们的尊严。</w:t>
      </w:r>
      <w:r w:rsidRPr="004121F8">
        <w:rPr>
          <w:rStyle w:val="a8"/>
          <w:rFonts w:eastAsiaTheme="minorEastAsia"/>
        </w:rPr>
        <w:footnoteReference w:id="33"/>
      </w:r>
      <w:r w:rsidR="003169C0">
        <w:rPr>
          <w:rFonts w:eastAsiaTheme="minorEastAsia" w:hint="eastAsia"/>
        </w:rPr>
        <w:t xml:space="preserve"> </w:t>
      </w:r>
      <w:r w:rsidRPr="004121F8">
        <w:rPr>
          <w:rFonts w:eastAsiaTheme="minorEastAsia" w:hint="eastAsia"/>
        </w:rPr>
        <w:t>委员会注意到，提交人证明他曾努力向国家人权委员会、地区法院和最高法院提出申诉，以向缔约国当局提出他的指控。由于缔约国没有提供关于拘留期间提交人待遇的资料，委员会适当考虑了</w:t>
      </w:r>
      <w:r w:rsidRPr="006D2720">
        <w:rPr>
          <w:rFonts w:eastAsiaTheme="minorEastAsia" w:hint="eastAsia"/>
          <w:spacing w:val="-6"/>
        </w:rPr>
        <w:t>提交人的指控，即他在不同拘留设施的拘留条件构成虐待</w:t>
      </w:r>
      <w:r w:rsidR="003169C0" w:rsidRPr="006D2720">
        <w:rPr>
          <w:rFonts w:eastAsiaTheme="minorEastAsia" w:hint="eastAsia"/>
          <w:spacing w:val="-6"/>
        </w:rPr>
        <w:t>，</w:t>
      </w:r>
      <w:r w:rsidRPr="006D2720">
        <w:rPr>
          <w:rStyle w:val="a8"/>
          <w:rFonts w:eastAsiaTheme="minorEastAsia"/>
          <w:spacing w:val="-6"/>
        </w:rPr>
        <w:footnoteReference w:id="34"/>
      </w:r>
      <w:r w:rsidR="003169C0" w:rsidRPr="006D2720">
        <w:rPr>
          <w:rFonts w:eastAsiaTheme="minorEastAsia" w:hint="eastAsia"/>
          <w:spacing w:val="-6"/>
        </w:rPr>
        <w:t xml:space="preserve"> </w:t>
      </w:r>
      <w:r w:rsidRPr="006D2720">
        <w:rPr>
          <w:rFonts w:eastAsiaTheme="minorEastAsia" w:hint="eastAsia"/>
          <w:spacing w:val="-6"/>
        </w:rPr>
        <w:t>并得出结论认为，</w:t>
      </w:r>
      <w:r w:rsidRPr="004121F8">
        <w:rPr>
          <w:rFonts w:eastAsiaTheme="minorEastAsia" w:hint="eastAsia"/>
        </w:rPr>
        <w:t>他根据《公约》第十条第</w:t>
      </w:r>
      <w:r w:rsidRPr="004121F8">
        <w:rPr>
          <w:rFonts w:eastAsiaTheme="minorEastAsia" w:hint="eastAsia"/>
        </w:rPr>
        <w:t>1</w:t>
      </w:r>
      <w:r w:rsidRPr="004121F8">
        <w:rPr>
          <w:rFonts w:eastAsiaTheme="minorEastAsia" w:hint="eastAsia"/>
        </w:rPr>
        <w:t>款的权利受到侵犯</w:t>
      </w:r>
      <w:r w:rsidR="00026DC2">
        <w:rPr>
          <w:rFonts w:eastAsiaTheme="minorEastAsia" w:hint="eastAsia"/>
        </w:rPr>
        <w:t>(</w:t>
      </w:r>
      <w:r w:rsidRPr="004121F8">
        <w:rPr>
          <w:rFonts w:eastAsiaTheme="minorEastAsia" w:hint="eastAsia"/>
        </w:rPr>
        <w:t>单独并结合第二条第</w:t>
      </w:r>
      <w:r w:rsidRPr="004121F8">
        <w:rPr>
          <w:rFonts w:eastAsiaTheme="minorEastAsia" w:hint="eastAsia"/>
        </w:rPr>
        <w:t>3</w:t>
      </w:r>
      <w:r w:rsidRPr="004121F8">
        <w:rPr>
          <w:rFonts w:eastAsiaTheme="minorEastAsia" w:hint="eastAsia"/>
        </w:rPr>
        <w:t>款阅读</w:t>
      </w:r>
      <w:r w:rsidR="00026DC2">
        <w:rPr>
          <w:rFonts w:eastAsiaTheme="minorEastAsia" w:hint="eastAsia"/>
        </w:rPr>
        <w:t>)</w:t>
      </w:r>
      <w:r w:rsidRPr="004121F8">
        <w:rPr>
          <w:rFonts w:eastAsiaTheme="minorEastAsia" w:hint="eastAsia"/>
        </w:rPr>
        <w:t>。</w:t>
      </w:r>
    </w:p>
    <w:p w:rsidR="000E1174" w:rsidRPr="004121F8" w:rsidRDefault="000E1174" w:rsidP="000E1174">
      <w:pPr>
        <w:pStyle w:val="SingleTxtGC"/>
        <w:tabs>
          <w:tab w:val="clear" w:pos="431"/>
          <w:tab w:val="clear" w:pos="1565"/>
          <w:tab w:val="left" w:pos="1701"/>
        </w:tabs>
        <w:rPr>
          <w:rFonts w:eastAsiaTheme="minorEastAsia"/>
        </w:rPr>
      </w:pPr>
      <w:r w:rsidRPr="004121F8">
        <w:rPr>
          <w:rFonts w:eastAsiaTheme="minorEastAsia" w:hint="eastAsia"/>
        </w:rPr>
        <w:t>8.8</w:t>
      </w:r>
      <w:r w:rsidRPr="004121F8">
        <w:rPr>
          <w:rFonts w:eastAsiaTheme="minorEastAsia" w:hint="eastAsia"/>
        </w:rPr>
        <w:tab/>
      </w:r>
      <w:r w:rsidRPr="004121F8">
        <w:rPr>
          <w:rFonts w:eastAsiaTheme="minorEastAsia" w:hint="eastAsia"/>
        </w:rPr>
        <w:t>关于《公约》第十四条第</w:t>
      </w:r>
      <w:r w:rsidRPr="004121F8">
        <w:rPr>
          <w:rFonts w:eastAsiaTheme="minorEastAsia" w:hint="eastAsia"/>
        </w:rPr>
        <w:t>3</w:t>
      </w:r>
      <w:r w:rsidRPr="004121F8">
        <w:rPr>
          <w:rFonts w:eastAsiaTheme="minorEastAsia" w:hint="eastAsia"/>
        </w:rPr>
        <w:t>款</w:t>
      </w:r>
      <w:r w:rsidR="00026DC2">
        <w:rPr>
          <w:rFonts w:eastAsiaTheme="minorEastAsia" w:hint="eastAsia"/>
        </w:rPr>
        <w:t>(</w:t>
      </w:r>
      <w:r w:rsidRPr="004121F8">
        <w:rPr>
          <w:rFonts w:eastAsiaTheme="minorEastAsia" w:hint="eastAsia"/>
        </w:rPr>
        <w:t>乙</w:t>
      </w:r>
      <w:r w:rsidR="00026DC2">
        <w:rPr>
          <w:rFonts w:eastAsiaTheme="minorEastAsia" w:hint="eastAsia"/>
        </w:rPr>
        <w:t>)</w:t>
      </w:r>
      <w:r w:rsidRPr="004121F8">
        <w:rPr>
          <w:rFonts w:eastAsiaTheme="minorEastAsia" w:hint="eastAsia"/>
        </w:rPr>
        <w:t>项的规定，委员会注意到提交人的陈述，即在他被拘留的头五天内，他在没有任何法律协助的情况下一再受到审讯。在这方面，委员会回顾，根据《公约》第十四条，在确定任何刑事指控时，每个人都有权有足够的时间和便利准备辩护，并与自己选择的律师联系。鉴于缔约国没有提交关于提交人在被拘留的头几天获得法律协助的情况的资料，并注意到提交人的陈述，即结果是他没有法律的代表，因此无法在地区法院正式提出要求体检，委员会认为，提交人根据《公约》第十四条第</w:t>
      </w:r>
      <w:r w:rsidRPr="004121F8">
        <w:rPr>
          <w:rFonts w:eastAsiaTheme="minorEastAsia" w:hint="eastAsia"/>
        </w:rPr>
        <w:t>3</w:t>
      </w:r>
      <w:r w:rsidRPr="004121F8">
        <w:rPr>
          <w:rFonts w:eastAsiaTheme="minorEastAsia" w:hint="eastAsia"/>
        </w:rPr>
        <w:t>款</w:t>
      </w:r>
      <w:r w:rsidR="00026DC2">
        <w:rPr>
          <w:rFonts w:eastAsiaTheme="minorEastAsia" w:hint="eastAsia"/>
        </w:rPr>
        <w:t>(</w:t>
      </w:r>
      <w:r w:rsidRPr="004121F8">
        <w:rPr>
          <w:rFonts w:eastAsiaTheme="minorEastAsia" w:hint="eastAsia"/>
        </w:rPr>
        <w:t>乙</w:t>
      </w:r>
      <w:r w:rsidR="00026DC2">
        <w:rPr>
          <w:rFonts w:eastAsiaTheme="minorEastAsia" w:hint="eastAsia"/>
        </w:rPr>
        <w:t>)</w:t>
      </w:r>
      <w:r w:rsidRPr="004121F8">
        <w:rPr>
          <w:rFonts w:eastAsiaTheme="minorEastAsia" w:hint="eastAsia"/>
        </w:rPr>
        <w:t>项准备辩护并与律师联系的权利受到侵犯。</w:t>
      </w:r>
    </w:p>
    <w:p w:rsidR="000E1174" w:rsidRPr="007D33C2" w:rsidRDefault="000E1174" w:rsidP="000E1174">
      <w:pPr>
        <w:pStyle w:val="SingleTxtGC"/>
        <w:tabs>
          <w:tab w:val="clear" w:pos="431"/>
          <w:tab w:val="clear" w:pos="1565"/>
          <w:tab w:val="left" w:pos="1701"/>
        </w:tabs>
        <w:rPr>
          <w:rFonts w:eastAsiaTheme="minorEastAsia"/>
        </w:rPr>
      </w:pPr>
      <w:r w:rsidRPr="004121F8">
        <w:rPr>
          <w:rFonts w:eastAsiaTheme="minorEastAsia" w:hint="eastAsia"/>
        </w:rPr>
        <w:t>8.9</w:t>
      </w:r>
      <w:r w:rsidRPr="004121F8">
        <w:rPr>
          <w:rFonts w:eastAsiaTheme="minorEastAsia" w:hint="eastAsia"/>
        </w:rPr>
        <w:tab/>
      </w:r>
      <w:r w:rsidRPr="004121F8">
        <w:rPr>
          <w:rFonts w:eastAsiaTheme="minorEastAsia" w:hint="eastAsia"/>
        </w:rPr>
        <w:t>提交人还指出，在他被任意拘留期间，他遭到几名警察实施的酷刑，被迫承认犯罪。提交人声称，这一供述被用作他于</w:t>
      </w:r>
      <w:r w:rsidRPr="004121F8">
        <w:rPr>
          <w:rFonts w:eastAsiaTheme="minorEastAsia" w:hint="eastAsia"/>
        </w:rPr>
        <w:t>2012</w:t>
      </w:r>
      <w:r w:rsidRPr="004121F8">
        <w:rPr>
          <w:rFonts w:eastAsiaTheme="minorEastAsia" w:hint="eastAsia"/>
        </w:rPr>
        <w:t>年</w:t>
      </w:r>
      <w:r w:rsidRPr="004121F8">
        <w:rPr>
          <w:rFonts w:eastAsiaTheme="minorEastAsia" w:hint="eastAsia"/>
        </w:rPr>
        <w:t>6</w:t>
      </w:r>
      <w:r w:rsidRPr="004121F8">
        <w:rPr>
          <w:rFonts w:eastAsiaTheme="minorEastAsia" w:hint="eastAsia"/>
        </w:rPr>
        <w:t>月</w:t>
      </w:r>
      <w:r w:rsidRPr="004121F8">
        <w:rPr>
          <w:rFonts w:eastAsiaTheme="minorEastAsia" w:hint="eastAsia"/>
        </w:rPr>
        <w:t>13</w:t>
      </w:r>
      <w:r w:rsidRPr="004121F8">
        <w:rPr>
          <w:rFonts w:eastAsiaTheme="minorEastAsia" w:hint="eastAsia"/>
        </w:rPr>
        <w:t>日被定罪的依据，</w:t>
      </w:r>
      <w:r w:rsidRPr="003169C0">
        <w:rPr>
          <w:rFonts w:eastAsiaTheme="minorEastAsia" w:hint="eastAsia"/>
          <w:spacing w:val="6"/>
        </w:rPr>
        <w:t>这侵犯了他根据第十四条第</w:t>
      </w:r>
      <w:r w:rsidRPr="003169C0">
        <w:rPr>
          <w:rFonts w:eastAsiaTheme="minorEastAsia" w:hint="eastAsia"/>
          <w:spacing w:val="6"/>
        </w:rPr>
        <w:t>3</w:t>
      </w:r>
      <w:r w:rsidRPr="003169C0">
        <w:rPr>
          <w:rFonts w:eastAsiaTheme="minorEastAsia" w:hint="eastAsia"/>
          <w:spacing w:val="6"/>
        </w:rPr>
        <w:t>款</w:t>
      </w:r>
      <w:r w:rsidR="00026DC2" w:rsidRPr="003169C0">
        <w:rPr>
          <w:rFonts w:eastAsiaTheme="minorEastAsia" w:hint="eastAsia"/>
          <w:spacing w:val="6"/>
        </w:rPr>
        <w:t>(</w:t>
      </w:r>
      <w:r w:rsidRPr="003169C0">
        <w:rPr>
          <w:rFonts w:eastAsiaTheme="minorEastAsia" w:hint="eastAsia"/>
          <w:spacing w:val="6"/>
        </w:rPr>
        <w:t>庚</w:t>
      </w:r>
      <w:r w:rsidR="00026DC2" w:rsidRPr="003169C0">
        <w:rPr>
          <w:rFonts w:eastAsiaTheme="minorEastAsia" w:hint="eastAsia"/>
          <w:spacing w:val="6"/>
        </w:rPr>
        <w:t>)</w:t>
      </w:r>
      <w:r w:rsidRPr="003169C0">
        <w:rPr>
          <w:rFonts w:eastAsiaTheme="minorEastAsia" w:hint="eastAsia"/>
          <w:spacing w:val="6"/>
        </w:rPr>
        <w:t>项享有的权利。考虑到委员会关于</w:t>
      </w:r>
      <w:r w:rsidRPr="004121F8">
        <w:rPr>
          <w:rFonts w:eastAsiaTheme="minorEastAsia" w:hint="eastAsia"/>
        </w:rPr>
        <w:t>违反《公约》第七条的认定结果，缔约国无法或不愿意调查提交人提出的酷刑指控，以及提交人的供词被采纳作为证据并作为对其定罪的基础这一无可争辩的事实，委员会认为，缔约国侵犯了提交人根据《公约》第十四条第</w:t>
      </w:r>
      <w:r w:rsidR="007D33C2">
        <w:rPr>
          <w:rFonts w:eastAsiaTheme="minorEastAsia" w:hint="eastAsia"/>
        </w:rPr>
        <w:t>3</w:t>
      </w:r>
      <w:r w:rsidRPr="004121F8">
        <w:rPr>
          <w:rFonts w:eastAsiaTheme="minorEastAsia" w:hint="eastAsia"/>
        </w:rPr>
        <w:t>款</w:t>
      </w:r>
      <w:r w:rsidR="00026DC2">
        <w:rPr>
          <w:rFonts w:eastAsiaTheme="minorEastAsia" w:hint="eastAsia"/>
        </w:rPr>
        <w:t>(</w:t>
      </w:r>
      <w:r w:rsidRPr="004121F8">
        <w:rPr>
          <w:rFonts w:eastAsiaTheme="minorEastAsia" w:hint="eastAsia"/>
        </w:rPr>
        <w:t>庚</w:t>
      </w:r>
      <w:r w:rsidR="00026DC2">
        <w:rPr>
          <w:rFonts w:eastAsiaTheme="minorEastAsia" w:hint="eastAsia"/>
        </w:rPr>
        <w:t>)</w:t>
      </w:r>
      <w:r w:rsidRPr="004121F8">
        <w:rPr>
          <w:rFonts w:eastAsiaTheme="minorEastAsia" w:hint="eastAsia"/>
        </w:rPr>
        <w:t>项享有的权利。</w:t>
      </w:r>
      <w:r w:rsidRPr="004121F8">
        <w:rPr>
          <w:rStyle w:val="a8"/>
          <w:rFonts w:eastAsiaTheme="minorEastAsia"/>
        </w:rPr>
        <w:footnoteReference w:id="35"/>
      </w:r>
    </w:p>
    <w:p w:rsidR="000E1174" w:rsidRPr="007D33C2" w:rsidRDefault="000E1174" w:rsidP="000E1174">
      <w:pPr>
        <w:pStyle w:val="SingleTxtGC"/>
        <w:tabs>
          <w:tab w:val="clear" w:pos="431"/>
          <w:tab w:val="clear" w:pos="1565"/>
          <w:tab w:val="left" w:pos="1701"/>
        </w:tabs>
        <w:rPr>
          <w:rFonts w:asciiTheme="majorBidi" w:hAnsiTheme="majorBidi" w:cstheme="majorBidi"/>
          <w:color w:val="0000CC"/>
          <w:vertAlign w:val="superscript"/>
        </w:rPr>
      </w:pPr>
      <w:r w:rsidRPr="004121F8">
        <w:rPr>
          <w:rFonts w:eastAsiaTheme="minorEastAsia"/>
        </w:rPr>
        <w:t>9.</w:t>
      </w:r>
      <w:r w:rsidRPr="004121F8">
        <w:rPr>
          <w:rFonts w:eastAsiaTheme="minorEastAsia"/>
        </w:rPr>
        <w:tab/>
      </w:r>
      <w:r w:rsidRPr="00216211">
        <w:rPr>
          <w:rFonts w:asciiTheme="majorBidi" w:hAnsiTheme="majorBidi" w:cstheme="majorBidi"/>
        </w:rPr>
        <w:t>委员会根据《任择议定书》第五条第</w:t>
      </w:r>
      <w:r w:rsidRPr="00216211">
        <w:rPr>
          <w:rFonts w:asciiTheme="majorBidi" w:hAnsiTheme="majorBidi" w:cstheme="majorBidi"/>
        </w:rPr>
        <w:t>4</w:t>
      </w:r>
      <w:r w:rsidRPr="00216211">
        <w:rPr>
          <w:rFonts w:asciiTheme="majorBidi" w:hAnsiTheme="majorBidi" w:cstheme="majorBidi"/>
        </w:rPr>
        <w:t>款行事，认为其面前的事实表明缔约国违反了《公约》第七条和第十条第</w:t>
      </w:r>
      <w:r w:rsidRPr="00216211">
        <w:rPr>
          <w:rFonts w:asciiTheme="majorBidi" w:hAnsiTheme="majorBidi" w:cstheme="majorBidi"/>
        </w:rPr>
        <w:t>1</w:t>
      </w:r>
      <w:r w:rsidRPr="00216211">
        <w:rPr>
          <w:rFonts w:asciiTheme="majorBidi" w:hAnsiTheme="majorBidi" w:cstheme="majorBidi"/>
        </w:rPr>
        <w:t>款</w:t>
      </w:r>
      <w:r w:rsidR="00026DC2" w:rsidRPr="00216211">
        <w:rPr>
          <w:rFonts w:asciiTheme="majorBidi" w:hAnsiTheme="majorBidi" w:cstheme="majorBidi"/>
        </w:rPr>
        <w:t>(</w:t>
      </w:r>
      <w:r w:rsidRPr="00216211">
        <w:rPr>
          <w:rFonts w:asciiTheme="majorBidi" w:hAnsiTheme="majorBidi" w:cstheme="majorBidi"/>
        </w:rPr>
        <w:t>单独并结合第二条第</w:t>
      </w:r>
      <w:r w:rsidRPr="00216211">
        <w:rPr>
          <w:rFonts w:asciiTheme="majorBidi" w:hAnsiTheme="majorBidi" w:cstheme="majorBidi"/>
        </w:rPr>
        <w:t>3</w:t>
      </w:r>
      <w:r w:rsidRPr="00216211">
        <w:rPr>
          <w:rFonts w:asciiTheme="majorBidi" w:hAnsiTheme="majorBidi" w:cstheme="majorBidi"/>
        </w:rPr>
        <w:t>款阅读</w:t>
      </w:r>
      <w:r w:rsidR="00026DC2" w:rsidRPr="00216211">
        <w:rPr>
          <w:rFonts w:asciiTheme="majorBidi" w:hAnsiTheme="majorBidi" w:cstheme="majorBidi"/>
        </w:rPr>
        <w:t>)</w:t>
      </w:r>
      <w:r w:rsidRPr="00216211">
        <w:rPr>
          <w:rFonts w:asciiTheme="majorBidi" w:hAnsiTheme="majorBidi" w:cstheme="majorBidi"/>
        </w:rPr>
        <w:t>，以及第九条第</w:t>
      </w:r>
      <w:r w:rsidRPr="00216211">
        <w:rPr>
          <w:rFonts w:asciiTheme="majorBidi" w:hAnsiTheme="majorBidi" w:cstheme="majorBidi"/>
        </w:rPr>
        <w:t>1</w:t>
      </w:r>
      <w:r w:rsidRPr="00216211">
        <w:rPr>
          <w:rFonts w:asciiTheme="majorBidi" w:hAnsiTheme="majorBidi" w:cstheme="majorBidi"/>
        </w:rPr>
        <w:t>至</w:t>
      </w:r>
      <w:r w:rsidRPr="00216211">
        <w:rPr>
          <w:rFonts w:asciiTheme="majorBidi" w:hAnsiTheme="majorBidi" w:cstheme="majorBidi"/>
        </w:rPr>
        <w:t>3</w:t>
      </w:r>
      <w:r w:rsidRPr="00216211">
        <w:rPr>
          <w:rFonts w:asciiTheme="majorBidi" w:hAnsiTheme="majorBidi" w:cstheme="majorBidi"/>
        </w:rPr>
        <w:t>款和十四条第</w:t>
      </w:r>
      <w:r w:rsidR="007D33C2">
        <w:rPr>
          <w:rFonts w:asciiTheme="majorBidi" w:hAnsiTheme="majorBidi" w:cstheme="majorBidi" w:hint="eastAsia"/>
        </w:rPr>
        <w:t>3</w:t>
      </w:r>
      <w:r w:rsidRPr="00216211">
        <w:rPr>
          <w:rFonts w:asciiTheme="majorBidi" w:hAnsiTheme="majorBidi" w:cstheme="majorBidi"/>
        </w:rPr>
        <w:t>款</w:t>
      </w:r>
      <w:r w:rsidR="00026DC2" w:rsidRPr="00216211">
        <w:rPr>
          <w:rFonts w:asciiTheme="majorBidi" w:hAnsiTheme="majorBidi" w:cstheme="majorBidi"/>
        </w:rPr>
        <w:t>(</w:t>
      </w:r>
      <w:r w:rsidRPr="00216211">
        <w:rPr>
          <w:rFonts w:asciiTheme="majorBidi" w:hAnsiTheme="majorBidi" w:cstheme="majorBidi"/>
        </w:rPr>
        <w:t>乙</w:t>
      </w:r>
      <w:r w:rsidR="00026DC2" w:rsidRPr="00216211">
        <w:rPr>
          <w:rFonts w:asciiTheme="majorBidi" w:hAnsiTheme="majorBidi" w:cstheme="majorBidi"/>
        </w:rPr>
        <w:t>)</w:t>
      </w:r>
      <w:r w:rsidRPr="00216211">
        <w:rPr>
          <w:rFonts w:asciiTheme="majorBidi" w:hAnsiTheme="majorBidi" w:cstheme="majorBidi"/>
        </w:rPr>
        <w:t>项和</w:t>
      </w:r>
      <w:r w:rsidR="00026DC2" w:rsidRPr="00216211">
        <w:rPr>
          <w:rFonts w:asciiTheme="majorBidi" w:hAnsiTheme="majorBidi" w:cstheme="majorBidi"/>
        </w:rPr>
        <w:t>(</w:t>
      </w:r>
      <w:r w:rsidRPr="00216211">
        <w:rPr>
          <w:rFonts w:asciiTheme="majorBidi" w:hAnsiTheme="majorBidi" w:cstheme="majorBidi"/>
        </w:rPr>
        <w:t>庚</w:t>
      </w:r>
      <w:r w:rsidR="00026DC2" w:rsidRPr="00216211">
        <w:rPr>
          <w:rFonts w:asciiTheme="majorBidi" w:hAnsiTheme="majorBidi" w:cstheme="majorBidi"/>
        </w:rPr>
        <w:t>)</w:t>
      </w:r>
      <w:r w:rsidRPr="00216211">
        <w:rPr>
          <w:rFonts w:asciiTheme="majorBidi" w:hAnsiTheme="majorBidi" w:cstheme="majorBidi"/>
        </w:rPr>
        <w:t>项。</w:t>
      </w:r>
      <w:r w:rsidRPr="007D33C2">
        <w:rPr>
          <w:rFonts w:asciiTheme="majorBidi" w:hAnsiTheme="majorBidi" w:cstheme="majorBidi"/>
          <w:color w:val="0000CC"/>
          <w:vertAlign w:val="superscript"/>
        </w:rPr>
        <w:footnoteReference w:id="36"/>
      </w:r>
    </w:p>
    <w:p w:rsidR="000E1174" w:rsidRPr="004121F8" w:rsidRDefault="000E1174" w:rsidP="000E1174">
      <w:pPr>
        <w:pStyle w:val="SingleTxtGC"/>
        <w:tabs>
          <w:tab w:val="clear" w:pos="431"/>
          <w:tab w:val="clear" w:pos="1565"/>
          <w:tab w:val="left" w:pos="1701"/>
        </w:tabs>
        <w:rPr>
          <w:rFonts w:eastAsiaTheme="minorEastAsia"/>
        </w:rPr>
      </w:pPr>
      <w:r w:rsidRPr="004121F8">
        <w:rPr>
          <w:rFonts w:eastAsiaTheme="minorEastAsia" w:hint="eastAsia"/>
        </w:rPr>
        <w:t>10.</w:t>
      </w:r>
      <w:r w:rsidRPr="004121F8">
        <w:rPr>
          <w:rFonts w:eastAsiaTheme="minorEastAsia" w:hint="eastAsia"/>
        </w:rPr>
        <w:tab/>
      </w:r>
      <w:r w:rsidRPr="00507926">
        <w:rPr>
          <w:rFonts w:eastAsiaTheme="minorEastAsia" w:hint="eastAsia"/>
          <w:spacing w:val="-12"/>
        </w:rPr>
        <w:t>根据</w:t>
      </w:r>
      <w:r w:rsidRPr="00507926">
        <w:rPr>
          <w:rFonts w:hint="eastAsia"/>
        </w:rPr>
        <w:t>《公约》第二</w:t>
      </w:r>
      <w:r w:rsidRPr="00507926">
        <w:rPr>
          <w:rFonts w:eastAsiaTheme="minorEastAsia" w:hint="eastAsia"/>
          <w:spacing w:val="-12"/>
        </w:rPr>
        <w:t>条第</w:t>
      </w:r>
      <w:r w:rsidRPr="00507926">
        <w:rPr>
          <w:rFonts w:eastAsiaTheme="minorEastAsia" w:hint="eastAsia"/>
          <w:spacing w:val="-12"/>
        </w:rPr>
        <w:t>3</w:t>
      </w:r>
      <w:r w:rsidRPr="00507926">
        <w:rPr>
          <w:rFonts w:eastAsiaTheme="minorEastAsia" w:hint="eastAsia"/>
          <w:spacing w:val="-12"/>
        </w:rPr>
        <w:t>款</w:t>
      </w:r>
      <w:r w:rsidR="00026DC2" w:rsidRPr="00507926">
        <w:rPr>
          <w:rFonts w:eastAsiaTheme="minorEastAsia" w:hint="eastAsia"/>
          <w:spacing w:val="-12"/>
        </w:rPr>
        <w:t>(</w:t>
      </w:r>
      <w:r w:rsidRPr="00507926">
        <w:rPr>
          <w:rFonts w:eastAsiaTheme="minorEastAsia" w:hint="eastAsia"/>
          <w:spacing w:val="-12"/>
        </w:rPr>
        <w:t>甲</w:t>
      </w:r>
      <w:r w:rsidR="00026DC2" w:rsidRPr="00507926">
        <w:rPr>
          <w:rFonts w:eastAsiaTheme="minorEastAsia" w:hint="eastAsia"/>
          <w:spacing w:val="-12"/>
        </w:rPr>
        <w:t>)</w:t>
      </w:r>
      <w:r w:rsidRPr="00507926">
        <w:rPr>
          <w:rFonts w:eastAsiaTheme="minorEastAsia" w:hint="eastAsia"/>
          <w:spacing w:val="-12"/>
        </w:rPr>
        <w:t>项，缔约国有义务</w:t>
      </w:r>
      <w:r w:rsidRPr="00507926">
        <w:rPr>
          <w:rFonts w:eastAsiaTheme="minorEastAsia" w:hint="eastAsia"/>
          <w:spacing w:val="-6"/>
        </w:rPr>
        <w:t>以充分赔偿的形式向《公约》权</w:t>
      </w:r>
      <w:r w:rsidRPr="004121F8">
        <w:rPr>
          <w:rFonts w:eastAsiaTheme="minorEastAsia" w:hint="eastAsia"/>
        </w:rPr>
        <w:t>利受到侵犯的个人提供有效补救。因此，除其他外，缔约国有义务：</w:t>
      </w:r>
      <w:r w:rsidR="00026DC2">
        <w:rPr>
          <w:rFonts w:eastAsiaTheme="minorEastAsia" w:hint="eastAsia"/>
        </w:rPr>
        <w:t>(</w:t>
      </w:r>
      <w:r w:rsidRPr="004121F8">
        <w:rPr>
          <w:rFonts w:eastAsiaTheme="minorEastAsia" w:hint="eastAsia"/>
        </w:rPr>
        <w:t>a</w:t>
      </w:r>
      <w:r w:rsidR="00026DC2">
        <w:rPr>
          <w:rFonts w:eastAsiaTheme="minorEastAsia" w:hint="eastAsia"/>
        </w:rPr>
        <w:t>)</w:t>
      </w:r>
      <w:r w:rsidR="007E6A0E">
        <w:rPr>
          <w:rFonts w:eastAsiaTheme="minorEastAsia"/>
        </w:rPr>
        <w:t xml:space="preserve"> </w:t>
      </w:r>
      <w:r w:rsidRPr="004121F8">
        <w:rPr>
          <w:rFonts w:eastAsiaTheme="minorEastAsia" w:hint="eastAsia"/>
        </w:rPr>
        <w:t>对提交人的酷刑指控进行</w:t>
      </w:r>
      <w:r w:rsidRPr="00507926">
        <w:rPr>
          <w:rFonts w:eastAsiaTheme="minorEastAsia" w:hint="eastAsia"/>
          <w:spacing w:val="4"/>
        </w:rPr>
        <w:t>彻底和有效的调查，并向提交人提供有关调查结果的详细资料</w:t>
      </w:r>
      <w:r w:rsidR="007E6A0E">
        <w:rPr>
          <w:rFonts w:eastAsiaTheme="minorEastAsia" w:hint="eastAsia"/>
        </w:rPr>
        <w:t>；</w:t>
      </w:r>
      <w:r w:rsidR="00026DC2">
        <w:rPr>
          <w:rFonts w:eastAsiaTheme="minorEastAsia" w:hint="eastAsia"/>
        </w:rPr>
        <w:t>(</w:t>
      </w:r>
      <w:r w:rsidRPr="004121F8">
        <w:rPr>
          <w:rFonts w:eastAsiaTheme="minorEastAsia" w:hint="eastAsia"/>
        </w:rPr>
        <w:t>b</w:t>
      </w:r>
      <w:r w:rsidR="00026DC2">
        <w:rPr>
          <w:rFonts w:eastAsiaTheme="minorEastAsia" w:hint="eastAsia"/>
        </w:rPr>
        <w:t>)</w:t>
      </w:r>
      <w:r w:rsidR="007E6A0E">
        <w:rPr>
          <w:rFonts w:eastAsiaTheme="minorEastAsia"/>
        </w:rPr>
        <w:t xml:space="preserve"> </w:t>
      </w:r>
      <w:r w:rsidRPr="00507926">
        <w:rPr>
          <w:rFonts w:eastAsiaTheme="minorEastAsia" w:hint="eastAsia"/>
          <w:spacing w:val="4"/>
        </w:rPr>
        <w:t>起诉、审判和惩罚对侵权行为负责的人，并</w:t>
      </w:r>
      <w:r w:rsidRPr="004121F8">
        <w:rPr>
          <w:rFonts w:eastAsiaTheme="minorEastAsia" w:hint="eastAsia"/>
        </w:rPr>
        <w:t>公布此类措施的结果</w:t>
      </w:r>
      <w:r w:rsidR="007E6A0E">
        <w:rPr>
          <w:rFonts w:eastAsiaTheme="minorEastAsia" w:hint="eastAsia"/>
        </w:rPr>
        <w:t>；</w:t>
      </w:r>
      <w:r w:rsidR="00026DC2">
        <w:rPr>
          <w:rFonts w:eastAsiaTheme="minorEastAsia" w:hint="eastAsia"/>
        </w:rPr>
        <w:t>(</w:t>
      </w:r>
      <w:r w:rsidRPr="004121F8">
        <w:rPr>
          <w:rFonts w:eastAsiaTheme="minorEastAsia" w:hint="eastAsia"/>
        </w:rPr>
        <w:t>c</w:t>
      </w:r>
      <w:r w:rsidR="00026DC2">
        <w:rPr>
          <w:rFonts w:eastAsiaTheme="minorEastAsia" w:hint="eastAsia"/>
        </w:rPr>
        <w:t>)</w:t>
      </w:r>
      <w:r w:rsidR="007E6A0E">
        <w:rPr>
          <w:rFonts w:eastAsiaTheme="minorEastAsia"/>
        </w:rPr>
        <w:t xml:space="preserve"> </w:t>
      </w:r>
      <w:r w:rsidRPr="004121F8">
        <w:rPr>
          <w:rFonts w:eastAsiaTheme="minorEastAsia" w:hint="eastAsia"/>
        </w:rPr>
        <w:t>删除与本投诉有关的提交人的犯罪记录</w:t>
      </w:r>
      <w:r w:rsidR="007E6A0E">
        <w:rPr>
          <w:rFonts w:eastAsiaTheme="minorEastAsia" w:hint="eastAsia"/>
        </w:rPr>
        <w:t>；</w:t>
      </w:r>
      <w:r w:rsidR="00026DC2">
        <w:rPr>
          <w:rFonts w:eastAsiaTheme="minorEastAsia" w:hint="eastAsia"/>
        </w:rPr>
        <w:t>(</w:t>
      </w:r>
      <w:r w:rsidRPr="004121F8">
        <w:rPr>
          <w:rFonts w:eastAsiaTheme="minorEastAsia" w:hint="eastAsia"/>
        </w:rPr>
        <w:t>d</w:t>
      </w:r>
      <w:r w:rsidR="00026DC2">
        <w:rPr>
          <w:rFonts w:eastAsiaTheme="minorEastAsia" w:hint="eastAsia"/>
        </w:rPr>
        <w:t>)</w:t>
      </w:r>
      <w:r w:rsidR="007E6A0E">
        <w:rPr>
          <w:rFonts w:eastAsiaTheme="minorEastAsia"/>
        </w:rPr>
        <w:t xml:space="preserve"> </w:t>
      </w:r>
      <w:r w:rsidRPr="004121F8">
        <w:rPr>
          <w:rFonts w:eastAsiaTheme="minorEastAsia" w:hint="eastAsia"/>
        </w:rPr>
        <w:t>确保向提交人提供任何必要和充分的心理康复和医疗</w:t>
      </w:r>
      <w:r w:rsidR="007E6A0E">
        <w:rPr>
          <w:rFonts w:eastAsiaTheme="minorEastAsia" w:hint="eastAsia"/>
        </w:rPr>
        <w:t>；</w:t>
      </w:r>
      <w:r w:rsidR="00026DC2">
        <w:rPr>
          <w:rFonts w:eastAsiaTheme="minorEastAsia" w:hint="eastAsia"/>
        </w:rPr>
        <w:t>(</w:t>
      </w:r>
      <w:r w:rsidRPr="004121F8">
        <w:rPr>
          <w:rFonts w:eastAsiaTheme="minorEastAsia" w:hint="eastAsia"/>
        </w:rPr>
        <w:t>e</w:t>
      </w:r>
      <w:r w:rsidR="00026DC2">
        <w:rPr>
          <w:rFonts w:eastAsiaTheme="minorEastAsia" w:hint="eastAsia"/>
        </w:rPr>
        <w:t>)</w:t>
      </w:r>
      <w:r w:rsidR="007E6A0E">
        <w:rPr>
          <w:rFonts w:eastAsiaTheme="minorEastAsia"/>
        </w:rPr>
        <w:t xml:space="preserve"> </w:t>
      </w:r>
      <w:r w:rsidRPr="004121F8">
        <w:rPr>
          <w:rFonts w:eastAsiaTheme="minorEastAsia" w:hint="eastAsia"/>
        </w:rPr>
        <w:t>就其所遭受的侵权向提交人提供赔偿和适当的满足措施，包括公开道歉。缔约国还有义务采取一切必要步骤，防止今后发生类似的侵权。特别是，缔约国应确保其立法将酷刑和强迫失踪定为犯罪，并规定适当的和与罪行严重程度相称的制裁和补救办法</w:t>
      </w:r>
      <w:r w:rsidR="002F18E4">
        <w:rPr>
          <w:rFonts w:eastAsiaTheme="minorEastAsia" w:hint="eastAsia"/>
        </w:rPr>
        <w:t>；</w:t>
      </w:r>
      <w:r w:rsidRPr="004121F8">
        <w:rPr>
          <w:rFonts w:eastAsiaTheme="minorEastAsia" w:hint="eastAsia"/>
        </w:rPr>
        <w:t>保证任何此类案件应引发迅速、公正和有效的调查；允许对犯有此类罪行的人进行刑事起诉；并根据国际标准修订</w:t>
      </w:r>
      <w:r w:rsidRPr="004121F8">
        <w:rPr>
          <w:rFonts w:eastAsiaTheme="minorEastAsia" w:hint="eastAsia"/>
        </w:rPr>
        <w:t>35</w:t>
      </w:r>
      <w:r w:rsidRPr="004121F8">
        <w:rPr>
          <w:rFonts w:eastAsiaTheme="minorEastAsia" w:hint="eastAsia"/>
        </w:rPr>
        <w:t>天内提出酷刑赔偿的法定时限。</w:t>
      </w:r>
    </w:p>
    <w:p w:rsidR="000E1174" w:rsidRPr="004121F8" w:rsidRDefault="000E1174" w:rsidP="000E1174">
      <w:pPr>
        <w:pStyle w:val="SingleTxtGC"/>
        <w:tabs>
          <w:tab w:val="clear" w:pos="431"/>
          <w:tab w:val="clear" w:pos="1565"/>
          <w:tab w:val="left" w:pos="1701"/>
        </w:tabs>
        <w:rPr>
          <w:rFonts w:eastAsiaTheme="minorEastAsia"/>
        </w:rPr>
      </w:pPr>
      <w:r w:rsidRPr="004121F8">
        <w:rPr>
          <w:rFonts w:eastAsiaTheme="minorEastAsia" w:hint="eastAsia"/>
        </w:rPr>
        <w:t>11.</w:t>
      </w:r>
      <w:r w:rsidRPr="004121F8">
        <w:rPr>
          <w:rFonts w:eastAsiaTheme="minorEastAsia" w:hint="eastAsia"/>
        </w:rPr>
        <w:tab/>
      </w:r>
      <w:r w:rsidRPr="004121F8">
        <w:rPr>
          <w:rFonts w:eastAsiaTheme="minorEastAsia" w:hint="eastAsia"/>
        </w:rPr>
        <w:t>铭记</w:t>
      </w:r>
      <w:r w:rsidRPr="00E01D66">
        <w:rPr>
          <w:rFonts w:hint="eastAsia"/>
        </w:rPr>
        <w:t>通过成为《任择议定书》的缔约方，缔约国承认委员会有权确定是否存在违反《公约》的情况，并且根据《公约》第二条</w:t>
      </w:r>
      <w:r w:rsidRPr="00E01D66">
        <w:rPr>
          <w:rFonts w:eastAsiaTheme="minorEastAsia" w:hint="eastAsia"/>
          <w:spacing w:val="4"/>
        </w:rPr>
        <w:t>，缔约国已承诺确保其领土内或受其管辖的所有个人享有《公约》承认的权利，并</w:t>
      </w:r>
      <w:r w:rsidRPr="004121F8">
        <w:rPr>
          <w:rFonts w:eastAsiaTheme="minorEastAsia" w:hint="eastAsia"/>
        </w:rPr>
        <w:t>在确定发生侵权后提供有效和可执行的补救措施，委员会希望缔约国在</w:t>
      </w:r>
      <w:r w:rsidRPr="004121F8">
        <w:rPr>
          <w:rFonts w:eastAsiaTheme="minorEastAsia" w:hint="eastAsia"/>
        </w:rPr>
        <w:t>180</w:t>
      </w:r>
      <w:r w:rsidRPr="004121F8">
        <w:rPr>
          <w:rFonts w:eastAsiaTheme="minorEastAsia" w:hint="eastAsia"/>
        </w:rPr>
        <w:t>天内提供有关为落实委员会意见而采取的措施的资料，并请缔约国公布本意见，并以缔约国的官方语言广泛传播。</w:t>
      </w:r>
    </w:p>
    <w:p w:rsidR="00220699" w:rsidRPr="00046837" w:rsidRDefault="007E6A0E" w:rsidP="00046837">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220699" w:rsidRPr="00046837"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1F1D" w:rsidRPr="000D319F" w:rsidRDefault="00491F1D" w:rsidP="000D319F">
      <w:pPr>
        <w:pStyle w:val="af0"/>
        <w:spacing w:after="240"/>
        <w:ind w:left="907"/>
        <w:rPr>
          <w:rFonts w:asciiTheme="majorBidi" w:eastAsia="宋体" w:hAnsiTheme="majorBidi" w:cstheme="majorBidi"/>
          <w:sz w:val="21"/>
          <w:szCs w:val="21"/>
          <w:lang w:val="en-US"/>
        </w:rPr>
      </w:pPr>
    </w:p>
    <w:p w:rsidR="00491F1D" w:rsidRPr="000D319F" w:rsidRDefault="00491F1D"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491F1D" w:rsidRPr="000D319F" w:rsidRDefault="00491F1D" w:rsidP="000D319F">
      <w:pPr>
        <w:pStyle w:val="af0"/>
      </w:pPr>
    </w:p>
  </w:endnote>
  <w:endnote w:type="continuationNotice" w:id="1">
    <w:p w:rsidR="00491F1D" w:rsidRDefault="00491F1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20699" w:rsidRDefault="00220699" w:rsidP="00220699">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600300">
      <w:rPr>
        <w:rStyle w:val="af2"/>
        <w:noProof/>
      </w:rPr>
      <w:t>12</w:t>
    </w:r>
    <w:r>
      <w:rPr>
        <w:rStyle w:val="af2"/>
      </w:rPr>
      <w:fldChar w:fldCharType="end"/>
    </w:r>
    <w:r>
      <w:rPr>
        <w:rStyle w:val="af2"/>
      </w:rPr>
      <w:tab/>
    </w:r>
    <w:r w:rsidRPr="00220699">
      <w:rPr>
        <w:rStyle w:val="af2"/>
        <w:b w:val="0"/>
        <w:snapToGrid w:val="0"/>
        <w:sz w:val="16"/>
      </w:rPr>
      <w:t>GE.18-20526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20699" w:rsidRDefault="00220699" w:rsidP="00220699">
    <w:pPr>
      <w:pStyle w:val="af0"/>
      <w:tabs>
        <w:tab w:val="clear" w:pos="431"/>
        <w:tab w:val="right" w:pos="9638"/>
      </w:tabs>
      <w:rPr>
        <w:rStyle w:val="af2"/>
      </w:rPr>
    </w:pPr>
    <w:r>
      <w:t>GE.18-20526</w:t>
    </w:r>
    <w:r>
      <w:tab/>
    </w:r>
    <w:r>
      <w:rPr>
        <w:rStyle w:val="af2"/>
      </w:rPr>
      <w:fldChar w:fldCharType="begin"/>
    </w:r>
    <w:r>
      <w:rPr>
        <w:rStyle w:val="af2"/>
      </w:rPr>
      <w:instrText xml:space="preserve"> PAGE  \* MERGEFORMAT </w:instrText>
    </w:r>
    <w:r>
      <w:rPr>
        <w:rStyle w:val="af2"/>
      </w:rPr>
      <w:fldChar w:fldCharType="separate"/>
    </w:r>
    <w:r w:rsidR="002E6965">
      <w:rPr>
        <w:rStyle w:val="af2"/>
        <w:noProof/>
      </w:rPr>
      <w:t>11</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EA7E67" w:rsidRDefault="00220699" w:rsidP="00487939">
    <w:pPr>
      <w:pStyle w:val="af0"/>
      <w:tabs>
        <w:tab w:val="left" w:pos="1701"/>
        <w:tab w:val="left" w:pos="2552"/>
        <w:tab w:val="left" w:pos="8448"/>
      </w:tabs>
      <w:spacing w:before="360"/>
      <w:rPr>
        <w:rFonts w:eastAsiaTheme="minorEastAsia"/>
        <w:b/>
        <w:sz w:val="21"/>
        <w:lang w:eastAsia="zh-CN"/>
      </w:rPr>
    </w:pPr>
    <w:r>
      <w:rPr>
        <w:sz w:val="20"/>
        <w:lang w:eastAsia="zh-CN"/>
      </w:rPr>
      <w:t>GE.18-20526</w:t>
    </w:r>
    <w:r w:rsidR="00731A42" w:rsidRPr="00EE277A">
      <w:rPr>
        <w:sz w:val="20"/>
        <w:lang w:eastAsia="zh-CN"/>
      </w:rPr>
      <w:t xml:space="preserve"> (C)</w:t>
    </w:r>
    <w:r w:rsidR="00EA7E67">
      <w:rPr>
        <w:sz w:val="20"/>
        <w:lang w:eastAsia="zh-CN"/>
      </w:rPr>
      <w:tab/>
    </w:r>
    <w:r w:rsidR="000E1174">
      <w:rPr>
        <w:sz w:val="20"/>
        <w:lang w:eastAsia="zh-CN"/>
      </w:rPr>
      <w:t>1001</w:t>
    </w:r>
    <w:r w:rsidR="00EA7E67">
      <w:rPr>
        <w:sz w:val="20"/>
        <w:lang w:eastAsia="zh-CN"/>
      </w:rPr>
      <w:t>1</w:t>
    </w:r>
    <w:r w:rsidR="004E473D">
      <w:rPr>
        <w:rFonts w:eastAsiaTheme="minorEastAsia"/>
        <w:sz w:val="20"/>
        <w:lang w:eastAsia="zh-CN"/>
      </w:rPr>
      <w:t>9</w:t>
    </w:r>
    <w:r w:rsidR="00731A42">
      <w:rPr>
        <w:sz w:val="20"/>
        <w:lang w:eastAsia="zh-CN"/>
      </w:rPr>
      <w:tab/>
    </w:r>
    <w:r w:rsidR="000E1174">
      <w:rPr>
        <w:sz w:val="20"/>
        <w:lang w:eastAsia="zh-CN"/>
      </w:rPr>
      <w:t>19</w:t>
    </w:r>
    <w:r w:rsidR="00731A42">
      <w:rPr>
        <w:sz w:val="20"/>
        <w:lang w:eastAsia="zh-CN"/>
      </w:rPr>
      <w:t>0</w:t>
    </w:r>
    <w:r w:rsidR="000E1174">
      <w:rPr>
        <w:sz w:val="20"/>
        <w:lang w:eastAsia="zh-CN"/>
      </w:rPr>
      <w:t>3</w:t>
    </w:r>
    <w:r w:rsidR="00731A42">
      <w:rPr>
        <w:sz w:val="20"/>
        <w:lang w:eastAsia="zh-CN"/>
      </w:rPr>
      <w:t>1</w:t>
    </w:r>
    <w:r w:rsidR="004E473D">
      <w:rPr>
        <w:rFonts w:eastAsiaTheme="minorEastAsia"/>
        <w:sz w:val="20"/>
        <w:lang w:eastAsia="zh-CN"/>
      </w:rPr>
      <w:t>9</w:t>
    </w:r>
  </w:p>
  <w:p w:rsidR="00056632" w:rsidRPr="00487939" w:rsidRDefault="00220699"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CPR/C/124/D/2413/2014&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4/D/2413/2014&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1F1D" w:rsidRPr="000157B1" w:rsidRDefault="00491F1D"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491F1D" w:rsidRPr="000157B1" w:rsidRDefault="00491F1D"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491F1D" w:rsidRDefault="00491F1D"/>
  </w:footnote>
  <w:footnote w:id="2">
    <w:p w:rsidR="00730DE6" w:rsidRPr="009A35B0" w:rsidRDefault="00730DE6" w:rsidP="0072096E">
      <w:pPr>
        <w:pStyle w:val="a6"/>
        <w:rPr>
          <w:rFonts w:eastAsiaTheme="minorEastAsia"/>
        </w:rPr>
      </w:pPr>
      <w:r w:rsidRPr="00BB5A34">
        <w:rPr>
          <w:rStyle w:val="a8"/>
          <w:rFonts w:eastAsia="宋体"/>
          <w:vertAlign w:val="baseline"/>
        </w:rPr>
        <w:tab/>
        <w:t>*</w:t>
      </w:r>
      <w:r w:rsidRPr="00BB5A34">
        <w:rPr>
          <w:rStyle w:val="a8"/>
          <w:rFonts w:eastAsia="宋体"/>
          <w:vertAlign w:val="baseline"/>
        </w:rPr>
        <w:tab/>
      </w:r>
      <w:r w:rsidRPr="009A35B0">
        <w:rPr>
          <w:rFonts w:eastAsiaTheme="minorEastAsia" w:hint="eastAsia"/>
          <w:lang w:val="zh-CN"/>
        </w:rPr>
        <w:t>委员会第</w:t>
      </w:r>
      <w:r w:rsidR="0072096E">
        <w:rPr>
          <w:rFonts w:eastAsiaTheme="minorEastAsia" w:hint="eastAsia"/>
        </w:rPr>
        <w:t>一二四</w:t>
      </w:r>
      <w:r w:rsidRPr="009A35B0">
        <w:rPr>
          <w:rFonts w:eastAsiaTheme="minorEastAsia" w:hint="eastAsia"/>
          <w:lang w:val="zh-CN"/>
        </w:rPr>
        <w:t>届会议</w:t>
      </w:r>
      <w:r w:rsidR="00BB5A34">
        <w:rPr>
          <w:rFonts w:eastAsiaTheme="minorEastAsia" w:hint="eastAsia"/>
          <w:lang w:val="zh-CN"/>
        </w:rPr>
        <w:t>(</w:t>
      </w:r>
      <w:r w:rsidRPr="009A35B0">
        <w:rPr>
          <w:rFonts w:eastAsiaTheme="minorEastAsia"/>
          <w:lang w:val="zh-CN"/>
        </w:rPr>
        <w:t>2018</w:t>
      </w:r>
      <w:r w:rsidRPr="009A35B0">
        <w:rPr>
          <w:rFonts w:eastAsiaTheme="minorEastAsia" w:hint="eastAsia"/>
          <w:lang w:val="zh-CN"/>
        </w:rPr>
        <w:t>年</w:t>
      </w:r>
      <w:r w:rsidRPr="009A35B0">
        <w:rPr>
          <w:rFonts w:eastAsiaTheme="minorEastAsia"/>
        </w:rPr>
        <w:t>10</w:t>
      </w:r>
      <w:r w:rsidRPr="009A35B0">
        <w:rPr>
          <w:rFonts w:eastAsiaTheme="minorEastAsia" w:hint="eastAsia"/>
          <w:lang w:val="zh-CN"/>
        </w:rPr>
        <w:t>月</w:t>
      </w:r>
      <w:r w:rsidRPr="009A35B0">
        <w:rPr>
          <w:rFonts w:eastAsiaTheme="minorEastAsia"/>
        </w:rPr>
        <w:t>8</w:t>
      </w:r>
      <w:r w:rsidRPr="009A35B0">
        <w:rPr>
          <w:rFonts w:eastAsiaTheme="minorEastAsia" w:hint="eastAsia"/>
          <w:lang w:val="zh-CN"/>
        </w:rPr>
        <w:t>日至</w:t>
      </w:r>
      <w:r w:rsidRPr="009A35B0">
        <w:rPr>
          <w:rFonts w:eastAsiaTheme="minorEastAsia"/>
        </w:rPr>
        <w:t>11</w:t>
      </w:r>
      <w:r w:rsidRPr="009A35B0">
        <w:rPr>
          <w:rFonts w:eastAsiaTheme="minorEastAsia" w:hint="eastAsia"/>
        </w:rPr>
        <w:t>月</w:t>
      </w:r>
      <w:r w:rsidRPr="009A35B0">
        <w:rPr>
          <w:rFonts w:eastAsiaTheme="minorEastAsia"/>
          <w:lang w:val="zh-CN"/>
        </w:rPr>
        <w:t>2</w:t>
      </w:r>
      <w:r w:rsidRPr="009A35B0">
        <w:rPr>
          <w:rFonts w:eastAsiaTheme="minorEastAsia" w:hint="eastAsia"/>
          <w:lang w:val="zh-CN"/>
        </w:rPr>
        <w:t>日</w:t>
      </w:r>
      <w:r w:rsidR="00BB5A34">
        <w:rPr>
          <w:rFonts w:eastAsiaTheme="minorEastAsia" w:hint="eastAsia"/>
          <w:lang w:val="zh-CN"/>
        </w:rPr>
        <w:t>)</w:t>
      </w:r>
      <w:r w:rsidRPr="009A35B0">
        <w:rPr>
          <w:rFonts w:eastAsiaTheme="minorEastAsia" w:hint="eastAsia"/>
          <w:lang w:val="zh-CN"/>
        </w:rPr>
        <w:t>通过。</w:t>
      </w:r>
    </w:p>
  </w:footnote>
  <w:footnote w:id="3">
    <w:p w:rsidR="00730DE6" w:rsidRPr="00BB5A34" w:rsidRDefault="00730DE6" w:rsidP="00730DE6">
      <w:pPr>
        <w:pStyle w:val="a6"/>
        <w:rPr>
          <w:rFonts w:eastAsiaTheme="minorEastAsia"/>
        </w:rPr>
      </w:pPr>
      <w:r w:rsidRPr="00BB5A34">
        <w:rPr>
          <w:rStyle w:val="a8"/>
          <w:rFonts w:eastAsia="宋体"/>
          <w:vertAlign w:val="baseline"/>
        </w:rPr>
        <w:tab/>
        <w:t>**</w:t>
      </w:r>
      <w:r w:rsidRPr="00BB5A34">
        <w:rPr>
          <w:rStyle w:val="a8"/>
          <w:rFonts w:eastAsia="宋体"/>
          <w:vertAlign w:val="baseline"/>
        </w:rPr>
        <w:tab/>
      </w:r>
      <w:r w:rsidRPr="00BB5A34">
        <w:rPr>
          <w:rFonts w:eastAsiaTheme="minorEastAsia" w:hint="eastAsia"/>
          <w:lang w:val="zh-CN"/>
        </w:rPr>
        <w:t>参加审查本来文的委员会委员有：塔尼亚</w:t>
      </w:r>
      <w:r w:rsidRPr="00BB5A34">
        <w:rPr>
          <w:rFonts w:eastAsiaTheme="minorEastAsia" w:hint="eastAsia"/>
        </w:rPr>
        <w:t>·</w:t>
      </w:r>
      <w:r w:rsidRPr="00BB5A34">
        <w:rPr>
          <w:rFonts w:eastAsiaTheme="minorEastAsia" w:hint="eastAsia"/>
          <w:lang w:val="zh-CN"/>
        </w:rPr>
        <w:t>玛丽亚</w:t>
      </w:r>
      <w:r w:rsidRPr="00BB5A34">
        <w:rPr>
          <w:rFonts w:eastAsiaTheme="minorEastAsia" w:hint="eastAsia"/>
        </w:rPr>
        <w:t>·</w:t>
      </w:r>
      <w:r w:rsidRPr="00BB5A34">
        <w:rPr>
          <w:rFonts w:eastAsiaTheme="minorEastAsia" w:hint="eastAsia"/>
          <w:lang w:val="zh-CN"/>
        </w:rPr>
        <w:t>阿卜杜</w:t>
      </w:r>
      <w:r w:rsidRPr="00BB5A34">
        <w:rPr>
          <w:rFonts w:eastAsiaTheme="minorEastAsia" w:hint="eastAsia"/>
        </w:rPr>
        <w:t>·</w:t>
      </w:r>
      <w:r w:rsidRPr="00BB5A34">
        <w:rPr>
          <w:rFonts w:eastAsiaTheme="minorEastAsia" w:hint="eastAsia"/>
          <w:lang w:val="zh-CN"/>
        </w:rPr>
        <w:t>罗科尔、伊尔泽</w:t>
      </w:r>
      <w:r w:rsidRPr="00BB5A34">
        <w:rPr>
          <w:rFonts w:eastAsiaTheme="minorEastAsia" w:hint="eastAsia"/>
        </w:rPr>
        <w:t>·</w:t>
      </w:r>
      <w:r w:rsidRPr="00BB5A34">
        <w:rPr>
          <w:rFonts w:eastAsiaTheme="minorEastAsia" w:hint="eastAsia"/>
          <w:lang w:val="zh-CN"/>
        </w:rPr>
        <w:t>布兰兹</w:t>
      </w:r>
      <w:r w:rsidRPr="00BB5A34">
        <w:rPr>
          <w:rFonts w:eastAsiaTheme="minorEastAsia" w:hint="eastAsia"/>
        </w:rPr>
        <w:t>·</w:t>
      </w:r>
      <w:r w:rsidRPr="00BB5A34">
        <w:rPr>
          <w:rFonts w:eastAsiaTheme="minorEastAsia" w:hint="eastAsia"/>
          <w:lang w:val="zh-CN"/>
        </w:rPr>
        <w:t>科里斯、萨拉</w:t>
      </w:r>
      <w:r w:rsidRPr="00BB5A34">
        <w:rPr>
          <w:rFonts w:eastAsiaTheme="minorEastAsia" w:hint="eastAsia"/>
        </w:rPr>
        <w:t>·</w:t>
      </w:r>
      <w:r w:rsidRPr="00BB5A34">
        <w:rPr>
          <w:rFonts w:eastAsiaTheme="minorEastAsia" w:hint="eastAsia"/>
          <w:lang w:val="zh-CN"/>
        </w:rPr>
        <w:t>克利夫兰、艾哈迈德</w:t>
      </w:r>
      <w:r w:rsidRPr="00BB5A34">
        <w:rPr>
          <w:rFonts w:eastAsiaTheme="minorEastAsia" w:hint="eastAsia"/>
        </w:rPr>
        <w:t>·</w:t>
      </w:r>
      <w:r w:rsidRPr="00BB5A34">
        <w:rPr>
          <w:rFonts w:eastAsiaTheme="minorEastAsia" w:hint="eastAsia"/>
          <w:lang w:val="zh-CN"/>
        </w:rPr>
        <w:t>阿明</w:t>
      </w:r>
      <w:r w:rsidRPr="00BB5A34">
        <w:rPr>
          <w:rFonts w:eastAsiaTheme="minorEastAsia" w:hint="eastAsia"/>
        </w:rPr>
        <w:t>·</w:t>
      </w:r>
      <w:r w:rsidRPr="00BB5A34">
        <w:rPr>
          <w:rFonts w:eastAsiaTheme="minorEastAsia" w:hint="eastAsia"/>
          <w:lang w:val="zh-CN"/>
        </w:rPr>
        <w:t>法萨拉、奥利维耶</w:t>
      </w:r>
      <w:r w:rsidRPr="00BB5A34">
        <w:rPr>
          <w:rFonts w:eastAsiaTheme="minorEastAsia" w:hint="eastAsia"/>
        </w:rPr>
        <w:t>·</w:t>
      </w:r>
      <w:r w:rsidRPr="00BB5A34">
        <w:rPr>
          <w:rFonts w:eastAsiaTheme="minorEastAsia" w:hint="eastAsia"/>
          <w:lang w:val="zh-CN"/>
        </w:rPr>
        <w:t>德弗鲁维尔、赫里斯托夫</w:t>
      </w:r>
      <w:r w:rsidRPr="00BB5A34">
        <w:rPr>
          <w:rFonts w:eastAsiaTheme="minorEastAsia" w:hint="eastAsia"/>
        </w:rPr>
        <w:t>·</w:t>
      </w:r>
      <w:r w:rsidRPr="00BB5A34">
        <w:rPr>
          <w:rFonts w:eastAsiaTheme="minorEastAsia" w:hint="eastAsia"/>
          <w:lang w:val="zh-CN"/>
        </w:rPr>
        <w:t>海恩斯、巴玛利亚姆</w:t>
      </w:r>
      <w:r w:rsidRPr="00BB5A34">
        <w:rPr>
          <w:rFonts w:eastAsiaTheme="minorEastAsia" w:hint="eastAsia"/>
        </w:rPr>
        <w:t>·</w:t>
      </w:r>
      <w:r w:rsidRPr="00BB5A34">
        <w:rPr>
          <w:rFonts w:eastAsiaTheme="minorEastAsia" w:hint="eastAsia"/>
          <w:lang w:val="zh-CN"/>
        </w:rPr>
        <w:t>科伊塔、马西娅·</w:t>
      </w:r>
      <w:r w:rsidRPr="00BB5A34">
        <w:rPr>
          <w:rFonts w:eastAsiaTheme="minorEastAsia"/>
          <w:lang w:val="zh-CN"/>
        </w:rPr>
        <w:t>V.J.</w:t>
      </w:r>
      <w:r w:rsidRPr="00BB5A34">
        <w:rPr>
          <w:rFonts w:eastAsiaTheme="minorEastAsia" w:hint="eastAsia"/>
        </w:rPr>
        <w:t>·</w:t>
      </w:r>
      <w:r w:rsidRPr="00BB5A34">
        <w:rPr>
          <w:rFonts w:eastAsiaTheme="minorEastAsia" w:hint="eastAsia"/>
          <w:lang w:val="zh-CN"/>
        </w:rPr>
        <w:t>克兰、</w:t>
      </w:r>
      <w:r w:rsidRPr="00BB5A34">
        <w:rPr>
          <w:rFonts w:eastAsiaTheme="minorEastAsia" w:hint="eastAsia"/>
          <w:szCs w:val="22"/>
        </w:rPr>
        <w:t>邓肯·莱基·穆胡姆扎</w:t>
      </w:r>
      <w:r w:rsidRPr="00BB5A34">
        <w:rPr>
          <w:rFonts w:ascii="Arial" w:eastAsiaTheme="minorEastAsia" w:hAnsi="Arial" w:cs="Arial" w:hint="eastAsia"/>
          <w:color w:val="333333"/>
        </w:rPr>
        <w:t>、曼</w:t>
      </w:r>
      <w:r w:rsidRPr="00BB5A34">
        <w:rPr>
          <w:rFonts w:eastAsiaTheme="minorEastAsia" w:hint="eastAsia"/>
          <w:lang w:val="zh-CN"/>
        </w:rPr>
        <w:t>毛罗</w:t>
      </w:r>
      <w:r w:rsidRPr="00BB5A34">
        <w:rPr>
          <w:rFonts w:eastAsiaTheme="minorEastAsia" w:hint="eastAsia"/>
        </w:rPr>
        <w:t>·</w:t>
      </w:r>
      <w:r w:rsidRPr="00BB5A34">
        <w:rPr>
          <w:rFonts w:eastAsiaTheme="minorEastAsia" w:hint="eastAsia"/>
          <w:lang w:val="zh-CN"/>
        </w:rPr>
        <w:t>波利蒂、何塞</w:t>
      </w:r>
      <w:r w:rsidRPr="00BB5A34">
        <w:rPr>
          <w:rFonts w:eastAsiaTheme="minorEastAsia" w:hint="eastAsia"/>
        </w:rPr>
        <w:t>·</w:t>
      </w:r>
      <w:r w:rsidRPr="00BB5A34">
        <w:rPr>
          <w:rFonts w:eastAsiaTheme="minorEastAsia" w:hint="eastAsia"/>
          <w:lang w:val="zh-CN"/>
        </w:rPr>
        <w:t>曼努埃尔</w:t>
      </w:r>
      <w:r w:rsidRPr="00BB5A34">
        <w:rPr>
          <w:rFonts w:eastAsiaTheme="minorEastAsia" w:hint="eastAsia"/>
        </w:rPr>
        <w:t>·</w:t>
      </w:r>
      <w:r w:rsidRPr="00BB5A34">
        <w:rPr>
          <w:rFonts w:eastAsiaTheme="minorEastAsia" w:hint="eastAsia"/>
          <w:lang w:val="zh-CN"/>
        </w:rPr>
        <w:t>桑托斯</w:t>
      </w:r>
      <w:r w:rsidRPr="00BB5A34">
        <w:rPr>
          <w:rFonts w:eastAsiaTheme="minorEastAsia" w:hint="eastAsia"/>
        </w:rPr>
        <w:t>·</w:t>
      </w:r>
      <w:r w:rsidRPr="00BB5A34">
        <w:rPr>
          <w:rFonts w:eastAsiaTheme="minorEastAsia" w:hint="eastAsia"/>
          <w:lang w:val="zh-CN"/>
        </w:rPr>
        <w:t>派斯、尤瓦尔</w:t>
      </w:r>
      <w:r w:rsidRPr="00BB5A34">
        <w:rPr>
          <w:rFonts w:eastAsiaTheme="minorEastAsia" w:hint="eastAsia"/>
        </w:rPr>
        <w:t>·</w:t>
      </w:r>
      <w:r w:rsidRPr="00BB5A34">
        <w:rPr>
          <w:rFonts w:eastAsiaTheme="minorEastAsia" w:hint="eastAsia"/>
          <w:lang w:val="zh-CN"/>
        </w:rPr>
        <w:t>沙尼、马戈</w:t>
      </w:r>
      <w:r w:rsidRPr="00BB5A34">
        <w:rPr>
          <w:rFonts w:eastAsiaTheme="minorEastAsia" w:hint="eastAsia"/>
        </w:rPr>
        <w:t>·</w:t>
      </w:r>
      <w:r w:rsidRPr="00BB5A34">
        <w:rPr>
          <w:rFonts w:eastAsiaTheme="minorEastAsia" w:hint="eastAsia"/>
          <w:lang w:val="zh-CN"/>
        </w:rPr>
        <w:t>瓦特瓦尔</w:t>
      </w:r>
      <w:r w:rsidRPr="00BB5A34">
        <w:rPr>
          <w:rFonts w:eastAsiaTheme="minorEastAsia" w:hint="eastAsia"/>
        </w:rPr>
        <w:t>和</w:t>
      </w:r>
      <w:r w:rsidRPr="00BB5A34">
        <w:rPr>
          <w:rFonts w:eastAsiaTheme="minorEastAsia" w:hint="eastAsia"/>
          <w:szCs w:val="22"/>
          <w:lang w:val="zh-CN"/>
        </w:rPr>
        <w:t>安德烈亚斯</w:t>
      </w:r>
      <w:r w:rsidR="00BB5A34" w:rsidRPr="00BB5A34">
        <w:rPr>
          <w:rFonts w:eastAsiaTheme="minorEastAsia" w:hint="eastAsia"/>
        </w:rPr>
        <w:t>·</w:t>
      </w:r>
      <w:r w:rsidRPr="00BB5A34">
        <w:rPr>
          <w:rFonts w:eastAsiaTheme="minorEastAsia" w:hint="eastAsia"/>
          <w:szCs w:val="22"/>
          <w:lang w:val="zh-CN"/>
        </w:rPr>
        <w:t>齐默</w:t>
      </w:r>
      <w:r w:rsidRPr="00BB5A34">
        <w:rPr>
          <w:rFonts w:eastAsiaTheme="minorEastAsia" w:hint="eastAsia"/>
          <w:szCs w:val="22"/>
        </w:rPr>
        <w:t>尔</w:t>
      </w:r>
      <w:r w:rsidRPr="00BB5A34">
        <w:rPr>
          <w:rFonts w:eastAsiaTheme="minorEastAsia" w:hint="eastAsia"/>
          <w:szCs w:val="22"/>
          <w:lang w:val="zh-CN"/>
        </w:rPr>
        <w:t>曼</w:t>
      </w:r>
      <w:r w:rsidRPr="00BB5A34">
        <w:rPr>
          <w:rFonts w:eastAsiaTheme="minorEastAsia" w:hint="eastAsia"/>
          <w:lang w:val="zh-CN"/>
        </w:rPr>
        <w:t>。</w:t>
      </w:r>
    </w:p>
  </w:footnote>
  <w:footnote w:id="4">
    <w:p w:rsidR="000E1174" w:rsidRDefault="000E1174" w:rsidP="000E1174">
      <w:pPr>
        <w:pStyle w:val="a6"/>
      </w:pPr>
      <w:r>
        <w:tab/>
      </w:r>
      <w:r w:rsidRPr="002E6965">
        <w:rPr>
          <w:rStyle w:val="a8"/>
          <w:rFonts w:eastAsia="宋体"/>
          <w:color w:val="0000CC"/>
        </w:rPr>
        <w:footnoteRef/>
      </w:r>
      <w:r w:rsidRPr="009A4D26">
        <w:rPr>
          <w:rStyle w:val="SingleTxtGCChar"/>
          <w:rFonts w:asciiTheme="majorBidi" w:hAnsiTheme="majorBidi" w:cstheme="majorBidi"/>
          <w:sz w:val="18"/>
          <w:szCs w:val="18"/>
        </w:rPr>
        <w:tab/>
      </w:r>
      <w:r w:rsidRPr="009A4D26">
        <w:rPr>
          <w:rStyle w:val="SingleTxtGCChar"/>
          <w:rFonts w:asciiTheme="majorBidi" w:hAnsiTheme="majorBidi" w:cstheme="majorBidi"/>
          <w:sz w:val="18"/>
          <w:szCs w:val="18"/>
        </w:rPr>
        <w:t>提交人提到</w:t>
      </w:r>
      <w:r w:rsidRPr="009A4D26">
        <w:rPr>
          <w:rStyle w:val="SingleTxtGCChar"/>
          <w:rFonts w:asciiTheme="majorBidi" w:hAnsiTheme="majorBidi" w:cstheme="majorBidi"/>
          <w:sz w:val="18"/>
          <w:szCs w:val="18"/>
        </w:rPr>
        <w:t>2011</w:t>
      </w:r>
      <w:r w:rsidRPr="009A4D26">
        <w:rPr>
          <w:rStyle w:val="SingleTxtGCChar"/>
          <w:rFonts w:asciiTheme="majorBidi" w:hAnsiTheme="majorBidi" w:cstheme="majorBidi"/>
          <w:sz w:val="18"/>
          <w:szCs w:val="18"/>
        </w:rPr>
        <w:t>年</w:t>
      </w:r>
      <w:r w:rsidRPr="009A4D26">
        <w:rPr>
          <w:rStyle w:val="SingleTxtGCChar"/>
          <w:rFonts w:asciiTheme="majorBidi" w:hAnsiTheme="majorBidi" w:cstheme="majorBidi"/>
          <w:sz w:val="18"/>
          <w:szCs w:val="18"/>
        </w:rPr>
        <w:t>5</w:t>
      </w:r>
      <w:r w:rsidRPr="009A4D26">
        <w:rPr>
          <w:rStyle w:val="SingleTxtGCChar"/>
          <w:rFonts w:asciiTheme="majorBidi" w:hAnsiTheme="majorBidi" w:cstheme="majorBidi"/>
          <w:sz w:val="18"/>
          <w:szCs w:val="18"/>
        </w:rPr>
        <w:t>月</w:t>
      </w:r>
      <w:r w:rsidRPr="009A4D26">
        <w:rPr>
          <w:rStyle w:val="SingleTxtGCChar"/>
          <w:rFonts w:asciiTheme="majorBidi" w:hAnsiTheme="majorBidi" w:cstheme="majorBidi"/>
          <w:sz w:val="18"/>
          <w:szCs w:val="18"/>
        </w:rPr>
        <w:t>8</w:t>
      </w:r>
      <w:r w:rsidRPr="009A4D26">
        <w:rPr>
          <w:rStyle w:val="SingleTxtGCChar"/>
          <w:rFonts w:asciiTheme="majorBidi" w:hAnsiTheme="majorBidi" w:cstheme="majorBidi"/>
          <w:sz w:val="18"/>
          <w:szCs w:val="18"/>
        </w:rPr>
        <w:t>日</w:t>
      </w:r>
      <w:r w:rsidRPr="009A4D26">
        <w:rPr>
          <w:rStyle w:val="SingleTxtGCChar"/>
          <w:rFonts w:asciiTheme="majorBidi" w:hAnsiTheme="majorBidi" w:cstheme="majorBidi"/>
          <w:sz w:val="18"/>
          <w:szCs w:val="18"/>
        </w:rPr>
        <w:t>Rupandehi</w:t>
      </w:r>
      <w:r w:rsidRPr="009A4D26">
        <w:rPr>
          <w:rStyle w:val="SingleTxtGCChar"/>
          <w:rFonts w:asciiTheme="majorBidi" w:hAnsiTheme="majorBidi" w:cstheme="majorBidi"/>
          <w:sz w:val="18"/>
          <w:szCs w:val="18"/>
        </w:rPr>
        <w:t>地区法院听证会的非正式译文，其中他在该法院程序中声称曾遭受酷刑。</w:t>
      </w:r>
    </w:p>
  </w:footnote>
  <w:footnote w:id="5">
    <w:p w:rsidR="000E1174" w:rsidRPr="009A4D26" w:rsidRDefault="000E1174" w:rsidP="000E1174">
      <w:pPr>
        <w:pStyle w:val="a6"/>
        <w:rPr>
          <w:rStyle w:val="SingleTxtGCChar"/>
          <w:rFonts w:asciiTheme="majorBidi" w:hAnsiTheme="majorBidi" w:cstheme="majorBidi"/>
          <w:sz w:val="18"/>
          <w:szCs w:val="18"/>
        </w:rPr>
      </w:pPr>
      <w:r>
        <w:tab/>
      </w:r>
      <w:r w:rsidRPr="002E6965">
        <w:rPr>
          <w:rStyle w:val="a8"/>
          <w:rFonts w:eastAsia="宋体"/>
          <w:color w:val="0000CC"/>
        </w:rPr>
        <w:footnoteRef/>
      </w:r>
      <w:r>
        <w:tab/>
      </w:r>
      <w:r w:rsidRPr="009A4D26">
        <w:rPr>
          <w:rStyle w:val="SingleTxtGCChar"/>
          <w:rFonts w:asciiTheme="majorBidi" w:hAnsiTheme="majorBidi" w:cstheme="majorBidi" w:hint="eastAsia"/>
          <w:sz w:val="18"/>
          <w:szCs w:val="18"/>
        </w:rPr>
        <w:t>作者附上了世界医学科学院的医学证明，其中他所描述的焦虑状态和的创伤后症状与他被拘留期间遭受的酷刑有关。</w:t>
      </w:r>
    </w:p>
  </w:footnote>
  <w:footnote w:id="6">
    <w:p w:rsidR="000E1174" w:rsidRPr="009A4D26" w:rsidRDefault="000E1174" w:rsidP="000E1174">
      <w:pPr>
        <w:pStyle w:val="a6"/>
        <w:rPr>
          <w:rStyle w:val="SingleTxtGCChar"/>
          <w:rFonts w:asciiTheme="majorBidi" w:hAnsiTheme="majorBidi" w:cstheme="majorBidi"/>
          <w:sz w:val="18"/>
          <w:szCs w:val="18"/>
        </w:rPr>
      </w:pPr>
      <w:r>
        <w:tab/>
      </w:r>
      <w:r w:rsidRPr="002E6965">
        <w:rPr>
          <w:rStyle w:val="a8"/>
          <w:rFonts w:eastAsia="宋体"/>
          <w:color w:val="0000CC"/>
        </w:rPr>
        <w:footnoteRef/>
      </w:r>
      <w:r w:rsidRPr="002E6965">
        <w:rPr>
          <w:rStyle w:val="a8"/>
          <w:rFonts w:eastAsia="宋体"/>
          <w:color w:val="0000CC"/>
        </w:rPr>
        <w:tab/>
      </w:r>
      <w:r w:rsidRPr="009A4D26">
        <w:rPr>
          <w:rStyle w:val="SingleTxtGCChar"/>
          <w:rFonts w:asciiTheme="majorBidi" w:hAnsiTheme="majorBidi" w:cstheme="majorBidi" w:hint="eastAsia"/>
          <w:sz w:val="18"/>
          <w:szCs w:val="18"/>
        </w:rPr>
        <w:t>根据《与酷刑有关的赔偿法》，</w:t>
      </w:r>
      <w:r w:rsidRPr="009A4D26">
        <w:rPr>
          <w:rStyle w:val="SingleTxtGCChar"/>
          <w:rFonts w:asciiTheme="majorBidi" w:hAnsiTheme="majorBidi" w:cstheme="majorBidi" w:hint="eastAsia"/>
          <w:sz w:val="18"/>
          <w:szCs w:val="18"/>
        </w:rPr>
        <w:t>1996</w:t>
      </w:r>
      <w:r w:rsidRPr="009A4D26">
        <w:rPr>
          <w:rStyle w:val="SingleTxtGCChar"/>
          <w:rFonts w:asciiTheme="majorBidi" w:hAnsiTheme="majorBidi" w:cstheme="majorBidi" w:hint="eastAsia"/>
          <w:sz w:val="18"/>
          <w:szCs w:val="18"/>
        </w:rPr>
        <w:t>年。</w:t>
      </w:r>
    </w:p>
  </w:footnote>
  <w:footnote w:id="7">
    <w:p w:rsidR="000E1174" w:rsidRDefault="000E1174" w:rsidP="000E1174">
      <w:pPr>
        <w:pStyle w:val="a6"/>
      </w:pPr>
      <w:r>
        <w:tab/>
      </w:r>
      <w:r w:rsidRPr="002E6965">
        <w:rPr>
          <w:rStyle w:val="a8"/>
          <w:rFonts w:eastAsia="宋体"/>
          <w:color w:val="0000CC"/>
        </w:rPr>
        <w:footnoteRef/>
      </w:r>
      <w:r>
        <w:tab/>
      </w:r>
      <w:r>
        <w:rPr>
          <w:rFonts w:hint="eastAsia"/>
        </w:rPr>
        <w:t>提交人提到</w:t>
      </w:r>
      <w:r w:rsidRPr="0072096E">
        <w:rPr>
          <w:rFonts w:ascii="Time New Roman" w:eastAsia="楷体" w:hAnsi="Time New Roman" w:hint="eastAsia"/>
        </w:rPr>
        <w:t>Maharjan</w:t>
      </w:r>
      <w:r w:rsidRPr="0072096E">
        <w:rPr>
          <w:rFonts w:ascii="Time New Roman" w:eastAsia="楷体" w:hAnsi="Time New Roman" w:hint="eastAsia"/>
        </w:rPr>
        <w:t>诉尼泊尔</w:t>
      </w:r>
      <w:r w:rsidR="009A4D26">
        <w:rPr>
          <w:rFonts w:hint="eastAsia"/>
        </w:rPr>
        <w:t>(</w:t>
      </w:r>
      <w:r>
        <w:rPr>
          <w:rFonts w:hint="eastAsia"/>
        </w:rPr>
        <w:t>CCPR/C/105/D/1863/2009</w:t>
      </w:r>
      <w:r w:rsidR="00026DC2">
        <w:rPr>
          <w:rFonts w:hint="eastAsia"/>
        </w:rPr>
        <w:t>)</w:t>
      </w:r>
      <w:r>
        <w:rPr>
          <w:rFonts w:hint="eastAsia"/>
        </w:rPr>
        <w:t>，第</w:t>
      </w:r>
      <w:r>
        <w:rPr>
          <w:rFonts w:hint="eastAsia"/>
        </w:rPr>
        <w:t>7.6</w:t>
      </w:r>
      <w:r>
        <w:rPr>
          <w:rFonts w:hint="eastAsia"/>
        </w:rPr>
        <w:t>段；</w:t>
      </w:r>
      <w:r>
        <w:rPr>
          <w:rFonts w:hint="eastAsia"/>
        </w:rPr>
        <w:t>Giri</w:t>
      </w:r>
      <w:r w:rsidRPr="0072096E">
        <w:rPr>
          <w:rFonts w:ascii="Time New Roman" w:eastAsia="楷体" w:hAnsi="Time New Roman" w:hint="eastAsia"/>
        </w:rPr>
        <w:t>诉尼泊尔</w:t>
      </w:r>
      <w:r w:rsidR="009A4D26">
        <w:rPr>
          <w:rFonts w:hint="eastAsia"/>
        </w:rPr>
        <w:t>(</w:t>
      </w:r>
      <w:r>
        <w:rPr>
          <w:rFonts w:hint="eastAsia"/>
        </w:rPr>
        <w:t>CCPR/</w:t>
      </w:r>
      <w:r w:rsidR="009A4D26">
        <w:t xml:space="preserve"> </w:t>
      </w:r>
      <w:r>
        <w:rPr>
          <w:rFonts w:hint="eastAsia"/>
        </w:rPr>
        <w:t>C/101/D/1761/2008</w:t>
      </w:r>
      <w:r>
        <w:rPr>
          <w:rFonts w:hint="eastAsia"/>
        </w:rPr>
        <w:t>和</w:t>
      </w:r>
      <w:r>
        <w:rPr>
          <w:rFonts w:hint="eastAsia"/>
        </w:rPr>
        <w:t>Corr.1</w:t>
      </w:r>
      <w:r w:rsidR="00026DC2">
        <w:rPr>
          <w:rFonts w:hint="eastAsia"/>
        </w:rPr>
        <w:t>)</w:t>
      </w:r>
      <w:r>
        <w:rPr>
          <w:rFonts w:hint="eastAsia"/>
        </w:rPr>
        <w:t>，第</w:t>
      </w:r>
      <w:r>
        <w:rPr>
          <w:rFonts w:hint="eastAsia"/>
        </w:rPr>
        <w:t>6.3</w:t>
      </w:r>
      <w:r>
        <w:rPr>
          <w:rFonts w:hint="eastAsia"/>
        </w:rPr>
        <w:t>段。</w:t>
      </w:r>
    </w:p>
  </w:footnote>
  <w:footnote w:id="8">
    <w:p w:rsidR="000E1174" w:rsidRDefault="000E1174" w:rsidP="000E1174">
      <w:pPr>
        <w:pStyle w:val="a6"/>
      </w:pPr>
      <w:r>
        <w:tab/>
      </w:r>
      <w:r w:rsidRPr="002E6965">
        <w:rPr>
          <w:rStyle w:val="a8"/>
          <w:rFonts w:eastAsia="宋体"/>
          <w:color w:val="0000CC"/>
        </w:rPr>
        <w:footnoteRef/>
      </w:r>
      <w:r>
        <w:tab/>
      </w:r>
      <w:r>
        <w:rPr>
          <w:rFonts w:hint="eastAsia"/>
        </w:rPr>
        <w:t>提交人提到</w:t>
      </w:r>
      <w:r>
        <w:rPr>
          <w:rFonts w:hint="eastAsia"/>
        </w:rPr>
        <w:t>Giri</w:t>
      </w:r>
      <w:r w:rsidRPr="0072096E">
        <w:rPr>
          <w:rFonts w:ascii="Time New Roman" w:eastAsia="楷体" w:hAnsi="Time New Roman" w:hint="eastAsia"/>
        </w:rPr>
        <w:t>诉尼泊尔</w:t>
      </w:r>
      <w:r>
        <w:rPr>
          <w:rFonts w:hint="eastAsia"/>
        </w:rPr>
        <w:t>，第</w:t>
      </w:r>
      <w:r>
        <w:rPr>
          <w:rFonts w:hint="eastAsia"/>
        </w:rPr>
        <w:t>6.3</w:t>
      </w:r>
      <w:r>
        <w:rPr>
          <w:rFonts w:hint="eastAsia"/>
        </w:rPr>
        <w:t>段。</w:t>
      </w:r>
    </w:p>
  </w:footnote>
  <w:footnote w:id="9">
    <w:p w:rsidR="000E1174" w:rsidRDefault="000E1174" w:rsidP="000E1174">
      <w:pPr>
        <w:pStyle w:val="a6"/>
      </w:pPr>
      <w:r>
        <w:tab/>
      </w:r>
      <w:r w:rsidRPr="002E6965">
        <w:rPr>
          <w:rStyle w:val="a8"/>
          <w:rFonts w:eastAsia="宋体"/>
          <w:color w:val="0000CC"/>
        </w:rPr>
        <w:footnoteRef/>
      </w:r>
      <w:r w:rsidRPr="002E6965">
        <w:rPr>
          <w:rStyle w:val="a8"/>
          <w:rFonts w:eastAsia="宋体"/>
          <w:color w:val="0000CC"/>
        </w:rPr>
        <w:tab/>
      </w:r>
      <w:r>
        <w:rPr>
          <w:rFonts w:hint="eastAsia"/>
        </w:rPr>
        <w:t>提交人提到</w:t>
      </w:r>
      <w:r>
        <w:rPr>
          <w:rFonts w:hint="eastAsia"/>
        </w:rPr>
        <w:t>Aboufaied</w:t>
      </w:r>
      <w:r w:rsidRPr="0072096E">
        <w:rPr>
          <w:rFonts w:ascii="Time New Roman" w:eastAsia="楷体" w:hAnsi="Time New Roman" w:hint="eastAsia"/>
        </w:rPr>
        <w:t>诉利比亚</w:t>
      </w:r>
      <w:r w:rsidR="00833C6C">
        <w:rPr>
          <w:rFonts w:hint="eastAsia"/>
        </w:rPr>
        <w:t>(</w:t>
      </w:r>
      <w:r>
        <w:rPr>
          <w:rFonts w:hint="eastAsia"/>
        </w:rPr>
        <w:t>CCPR/C/104/D/1782/2008</w:t>
      </w:r>
      <w:r w:rsidR="00026DC2">
        <w:rPr>
          <w:rFonts w:hint="eastAsia"/>
        </w:rPr>
        <w:t>)</w:t>
      </w:r>
      <w:r>
        <w:rPr>
          <w:rFonts w:hint="eastAsia"/>
        </w:rPr>
        <w:t>，第</w:t>
      </w:r>
      <w:r>
        <w:rPr>
          <w:rFonts w:hint="eastAsia"/>
        </w:rPr>
        <w:t>6.2</w:t>
      </w:r>
      <w:r>
        <w:rPr>
          <w:rFonts w:hint="eastAsia"/>
        </w:rPr>
        <w:t>段。</w:t>
      </w:r>
    </w:p>
  </w:footnote>
  <w:footnote w:id="10">
    <w:p w:rsidR="000E1174" w:rsidRDefault="000E1174" w:rsidP="000E1174">
      <w:pPr>
        <w:pStyle w:val="a6"/>
      </w:pPr>
      <w:r>
        <w:tab/>
      </w:r>
      <w:r w:rsidRPr="002E6965">
        <w:rPr>
          <w:rStyle w:val="a8"/>
          <w:rFonts w:eastAsia="宋体"/>
          <w:color w:val="0000CC"/>
        </w:rPr>
        <w:footnoteRef/>
      </w:r>
      <w:r>
        <w:tab/>
      </w:r>
      <w:r>
        <w:rPr>
          <w:rFonts w:hint="eastAsia"/>
        </w:rPr>
        <w:t>禁止酷刑委员会根据《公约》第二十条通过的关于尼泊尔的报告以及缔约国的评论和意见</w:t>
      </w:r>
      <w:r w:rsidR="00833C6C">
        <w:rPr>
          <w:rFonts w:hint="eastAsia"/>
        </w:rPr>
        <w:t>(</w:t>
      </w:r>
      <w:r>
        <w:rPr>
          <w:rFonts w:hint="eastAsia"/>
        </w:rPr>
        <w:t>A/67/44</w:t>
      </w:r>
      <w:r>
        <w:rPr>
          <w:rFonts w:hint="eastAsia"/>
        </w:rPr>
        <w:t>，附件</w:t>
      </w:r>
      <w:r>
        <w:rPr>
          <w:rFonts w:hint="eastAsia"/>
        </w:rPr>
        <w:t>13</w:t>
      </w:r>
      <w:r w:rsidR="00026DC2">
        <w:rPr>
          <w:rFonts w:hint="eastAsia"/>
        </w:rPr>
        <w:t>)</w:t>
      </w:r>
      <w:r>
        <w:rPr>
          <w:rFonts w:hint="eastAsia"/>
        </w:rPr>
        <w:t>。</w:t>
      </w:r>
    </w:p>
  </w:footnote>
  <w:footnote w:id="11">
    <w:p w:rsidR="000E1174" w:rsidRDefault="000E1174" w:rsidP="00E55ADE">
      <w:pPr>
        <w:pStyle w:val="a6"/>
        <w:spacing w:after="0"/>
      </w:pPr>
      <w:r>
        <w:tab/>
      </w:r>
      <w:r w:rsidRPr="002E6965">
        <w:rPr>
          <w:rStyle w:val="a8"/>
          <w:rFonts w:eastAsia="宋体"/>
          <w:color w:val="0000CC"/>
        </w:rPr>
        <w:footnoteRef/>
      </w:r>
      <w:r>
        <w:tab/>
      </w:r>
      <w:r>
        <w:rPr>
          <w:rFonts w:eastAsia="Calibri" w:hint="eastAsia"/>
        </w:rPr>
        <w:t>1992</w:t>
      </w:r>
      <w:r>
        <w:rPr>
          <w:rFonts w:eastAsia="Calibri" w:hint="eastAsia"/>
        </w:rPr>
        <w:t>年</w:t>
      </w:r>
      <w:r>
        <w:rPr>
          <w:rFonts w:hint="eastAsia"/>
        </w:rPr>
        <w:t>《</w:t>
      </w:r>
      <w:r>
        <w:rPr>
          <w:rFonts w:hint="eastAsia"/>
          <w:szCs w:val="22"/>
        </w:rPr>
        <w:t>国家案件</w:t>
      </w:r>
      <w:r>
        <w:rPr>
          <w:rFonts w:eastAsia="Calibri" w:hint="eastAsia"/>
        </w:rPr>
        <w:t>法</w:t>
      </w:r>
      <w:r>
        <w:rPr>
          <w:rFonts w:hint="eastAsia"/>
        </w:rPr>
        <w:t>》。</w:t>
      </w:r>
    </w:p>
  </w:footnote>
  <w:footnote w:id="12">
    <w:p w:rsidR="000E1174" w:rsidRDefault="000E1174" w:rsidP="000E1174">
      <w:pPr>
        <w:pStyle w:val="a6"/>
      </w:pPr>
      <w:r>
        <w:tab/>
      </w:r>
      <w:r w:rsidRPr="002E6965">
        <w:rPr>
          <w:rStyle w:val="a8"/>
          <w:rFonts w:eastAsia="宋体"/>
          <w:color w:val="0000CC"/>
        </w:rPr>
        <w:footnoteRef/>
      </w:r>
      <w:r>
        <w:tab/>
      </w:r>
      <w:r>
        <w:rPr>
          <w:rFonts w:hint="eastAsia"/>
        </w:rPr>
        <w:t>《</w:t>
      </w:r>
      <w:r>
        <w:rPr>
          <w:rFonts w:eastAsia="Calibri" w:hint="eastAsia"/>
        </w:rPr>
        <w:t>尼泊尔临时宪法</w:t>
      </w:r>
      <w:r>
        <w:rPr>
          <w:rFonts w:hint="eastAsia"/>
        </w:rPr>
        <w:t>》</w:t>
      </w:r>
      <w:r>
        <w:rPr>
          <w:rFonts w:eastAsia="Calibri" w:hint="eastAsia"/>
        </w:rPr>
        <w:t>，</w:t>
      </w:r>
      <w:r>
        <w:rPr>
          <w:rFonts w:eastAsia="Calibri" w:hint="eastAsia"/>
        </w:rPr>
        <w:t>2063</w:t>
      </w:r>
      <w:r>
        <w:rPr>
          <w:rFonts w:eastAsia="Calibri" w:hint="eastAsia"/>
        </w:rPr>
        <w:t>年</w:t>
      </w:r>
      <w:r w:rsidR="001B680D">
        <w:rPr>
          <w:rFonts w:eastAsiaTheme="minorEastAsia" w:hint="eastAsia"/>
        </w:rPr>
        <w:t>(</w:t>
      </w:r>
      <w:r>
        <w:rPr>
          <w:rFonts w:eastAsia="Calibri" w:hint="eastAsia"/>
        </w:rPr>
        <w:t>2007</w:t>
      </w:r>
      <w:r w:rsidR="001B680D">
        <w:rPr>
          <w:rFonts w:eastAsia="Calibri"/>
        </w:rPr>
        <w:t>)</w:t>
      </w:r>
      <w:r>
        <w:rPr>
          <w:rFonts w:eastAsia="Calibri" w:hint="eastAsia"/>
        </w:rPr>
        <w:t>，</w:t>
      </w:r>
      <w:r>
        <w:rPr>
          <w:rFonts w:hint="eastAsia"/>
        </w:rPr>
        <w:t>第</w:t>
      </w:r>
      <w:r>
        <w:rPr>
          <w:rFonts w:eastAsia="Calibri" w:hint="eastAsia"/>
        </w:rPr>
        <w:t>12</w:t>
      </w:r>
      <w:r w:rsidR="001B680D">
        <w:rPr>
          <w:rFonts w:eastAsia="Calibri"/>
        </w:rPr>
        <w:t xml:space="preserve"> </w:t>
      </w:r>
      <w:r w:rsidR="001B680D">
        <w:rPr>
          <w:rFonts w:eastAsiaTheme="minorEastAsia" w:hint="eastAsia"/>
        </w:rPr>
        <w:t>(</w:t>
      </w:r>
      <w:r>
        <w:rPr>
          <w:rFonts w:eastAsia="Calibri" w:hint="eastAsia"/>
        </w:rPr>
        <w:t>1</w:t>
      </w:r>
      <w:r w:rsidR="001B680D">
        <w:rPr>
          <w:rFonts w:eastAsia="Calibri"/>
        </w:rPr>
        <w:t>)</w:t>
      </w:r>
      <w:r>
        <w:rPr>
          <w:rFonts w:hint="eastAsia"/>
        </w:rPr>
        <w:t>、</w:t>
      </w:r>
      <w:r>
        <w:rPr>
          <w:rFonts w:eastAsia="Calibri" w:hint="eastAsia"/>
        </w:rPr>
        <w:t>13</w:t>
      </w:r>
      <w:r w:rsidR="001B680D">
        <w:rPr>
          <w:rFonts w:eastAsia="Calibri"/>
        </w:rPr>
        <w:t xml:space="preserve"> </w:t>
      </w:r>
      <w:r w:rsidR="001B680D">
        <w:rPr>
          <w:rFonts w:eastAsiaTheme="minorEastAsia" w:hint="eastAsia"/>
        </w:rPr>
        <w:t>(</w:t>
      </w:r>
      <w:r>
        <w:rPr>
          <w:rFonts w:eastAsia="Calibri" w:hint="eastAsia"/>
        </w:rPr>
        <w:t>2</w:t>
      </w:r>
      <w:r w:rsidR="00026DC2">
        <w:rPr>
          <w:rFonts w:eastAsia="Calibri" w:hint="eastAsia"/>
        </w:rPr>
        <w:t>)</w:t>
      </w:r>
      <w:r>
        <w:rPr>
          <w:rFonts w:hint="eastAsia"/>
        </w:rPr>
        <w:t>、</w:t>
      </w:r>
      <w:r>
        <w:rPr>
          <w:rFonts w:eastAsia="Calibri" w:hint="eastAsia"/>
        </w:rPr>
        <w:t>24</w:t>
      </w:r>
      <w:r>
        <w:rPr>
          <w:rFonts w:eastAsia="Calibri" w:hint="eastAsia"/>
        </w:rPr>
        <w:t>和</w:t>
      </w:r>
      <w:r>
        <w:rPr>
          <w:rFonts w:eastAsia="Calibri" w:hint="eastAsia"/>
        </w:rPr>
        <w:t>100</w:t>
      </w:r>
      <w:r>
        <w:rPr>
          <w:rFonts w:hint="eastAsia"/>
        </w:rPr>
        <w:t>条</w:t>
      </w:r>
      <w:r>
        <w:rPr>
          <w:rFonts w:eastAsia="Calibri" w:hint="eastAsia"/>
        </w:rPr>
        <w:t>。</w:t>
      </w:r>
    </w:p>
  </w:footnote>
  <w:footnote w:id="13">
    <w:p w:rsidR="000E1174" w:rsidRDefault="000E1174" w:rsidP="000E1174">
      <w:pPr>
        <w:pStyle w:val="a6"/>
      </w:pPr>
      <w:r>
        <w:tab/>
      </w:r>
      <w:r w:rsidRPr="002E6965">
        <w:rPr>
          <w:rStyle w:val="a8"/>
          <w:rFonts w:eastAsia="宋体"/>
          <w:color w:val="0000CC"/>
        </w:rPr>
        <w:footnoteRef/>
      </w:r>
      <w:r>
        <w:tab/>
      </w:r>
      <w:r>
        <w:rPr>
          <w:rFonts w:eastAsia="Calibri" w:hint="eastAsia"/>
        </w:rPr>
        <w:t>根据</w:t>
      </w:r>
      <w:r>
        <w:rPr>
          <w:rFonts w:eastAsia="Calibri" w:hint="eastAsia"/>
        </w:rPr>
        <w:t>1974</w:t>
      </w:r>
      <w:r>
        <w:rPr>
          <w:rFonts w:eastAsia="Calibri" w:hint="eastAsia"/>
        </w:rPr>
        <w:t>年</w:t>
      </w:r>
      <w:r>
        <w:rPr>
          <w:rFonts w:hint="eastAsia"/>
        </w:rPr>
        <w:t>《</w:t>
      </w:r>
      <w:r>
        <w:rPr>
          <w:rFonts w:eastAsia="Calibri" w:hint="eastAsia"/>
        </w:rPr>
        <w:t>证据法</w:t>
      </w:r>
      <w:r>
        <w:rPr>
          <w:rFonts w:hint="eastAsia"/>
        </w:rPr>
        <w:t>》</w:t>
      </w:r>
      <w:r>
        <w:rPr>
          <w:rFonts w:eastAsia="Calibri" w:hint="eastAsia"/>
        </w:rPr>
        <w:t>第</w:t>
      </w:r>
      <w:r>
        <w:rPr>
          <w:rFonts w:eastAsia="Calibri" w:hint="eastAsia"/>
        </w:rPr>
        <w:t>9</w:t>
      </w:r>
      <w:r w:rsidR="00222388">
        <w:rPr>
          <w:rFonts w:eastAsia="Calibri"/>
        </w:rPr>
        <w:t xml:space="preserve"> </w:t>
      </w:r>
      <w:r w:rsidR="00222388">
        <w:rPr>
          <w:rFonts w:eastAsiaTheme="minorEastAsia" w:hint="eastAsia"/>
        </w:rPr>
        <w:t>(</w:t>
      </w:r>
      <w:r>
        <w:rPr>
          <w:rFonts w:eastAsia="Calibri" w:hint="eastAsia"/>
        </w:rPr>
        <w:t>2</w:t>
      </w:r>
      <w:r w:rsidR="00026DC2">
        <w:rPr>
          <w:rFonts w:eastAsia="Calibri" w:hint="eastAsia"/>
        </w:rPr>
        <w:t>)</w:t>
      </w:r>
      <w:r w:rsidR="00222388">
        <w:rPr>
          <w:rFonts w:eastAsiaTheme="minorEastAsia" w:hint="eastAsia"/>
        </w:rPr>
        <w:t>(</w:t>
      </w:r>
      <w:r>
        <w:rPr>
          <w:rFonts w:eastAsia="Calibri" w:hint="eastAsia"/>
        </w:rPr>
        <w:t>a</w:t>
      </w:r>
      <w:r w:rsidR="00222388">
        <w:rPr>
          <w:rFonts w:eastAsia="Calibri"/>
        </w:rPr>
        <w:t>)</w:t>
      </w:r>
      <w:r w:rsidR="00222388">
        <w:rPr>
          <w:rFonts w:eastAsiaTheme="minorEastAsia" w:hint="eastAsia"/>
        </w:rPr>
        <w:t>(</w:t>
      </w:r>
      <w:r>
        <w:rPr>
          <w:rFonts w:eastAsia="Calibri" w:hint="eastAsia"/>
        </w:rPr>
        <w:t>ii</w:t>
      </w:r>
      <w:r w:rsidR="00026DC2">
        <w:rPr>
          <w:rFonts w:eastAsia="Calibri" w:hint="eastAsia"/>
        </w:rPr>
        <w:t>)</w:t>
      </w:r>
      <w:r>
        <w:rPr>
          <w:rFonts w:eastAsia="Calibri" w:hint="eastAsia"/>
        </w:rPr>
        <w:t>条。</w:t>
      </w:r>
    </w:p>
  </w:footnote>
  <w:footnote w:id="14">
    <w:p w:rsidR="000E1174" w:rsidRDefault="000E1174" w:rsidP="000E1174">
      <w:pPr>
        <w:pStyle w:val="a6"/>
      </w:pPr>
      <w:r>
        <w:tab/>
      </w:r>
      <w:r w:rsidRPr="002E6965">
        <w:rPr>
          <w:rStyle w:val="a8"/>
          <w:rFonts w:eastAsia="宋体"/>
          <w:color w:val="0000CC"/>
        </w:rPr>
        <w:footnoteRef/>
      </w:r>
      <w:r w:rsidRPr="002E6965">
        <w:rPr>
          <w:rStyle w:val="a8"/>
          <w:rFonts w:eastAsia="宋体"/>
          <w:color w:val="0000CC"/>
        </w:rPr>
        <w:tab/>
      </w:r>
      <w:r>
        <w:rPr>
          <w:rFonts w:eastAsia="Calibri" w:hint="eastAsia"/>
          <w:szCs w:val="22"/>
        </w:rPr>
        <w:t>提交人提到</w:t>
      </w:r>
      <w:r>
        <w:rPr>
          <w:rFonts w:eastAsia="Calibri" w:hint="eastAsia"/>
          <w:szCs w:val="22"/>
        </w:rPr>
        <w:t>Giri</w:t>
      </w:r>
      <w:r w:rsidRPr="00AB3AD7">
        <w:rPr>
          <w:rFonts w:ascii="Time New Roman" w:eastAsia="楷体" w:hAnsi="Time New Roman" w:hint="eastAsia"/>
        </w:rPr>
        <w:t>诉尼泊尔</w:t>
      </w:r>
      <w:r>
        <w:rPr>
          <w:rFonts w:eastAsia="Calibri" w:hint="eastAsia"/>
          <w:szCs w:val="22"/>
        </w:rPr>
        <w:t>，第</w:t>
      </w:r>
      <w:r>
        <w:rPr>
          <w:rFonts w:eastAsia="Calibri" w:hint="eastAsia"/>
          <w:szCs w:val="22"/>
        </w:rPr>
        <w:t>7.4</w:t>
      </w:r>
      <w:r>
        <w:rPr>
          <w:rFonts w:eastAsia="Calibri" w:hint="eastAsia"/>
          <w:szCs w:val="22"/>
        </w:rPr>
        <w:t>段。</w:t>
      </w:r>
    </w:p>
  </w:footnote>
  <w:footnote w:id="15">
    <w:p w:rsidR="000E1174" w:rsidRDefault="000E1174" w:rsidP="000E1174">
      <w:pPr>
        <w:pStyle w:val="a6"/>
      </w:pPr>
      <w:r>
        <w:tab/>
      </w:r>
      <w:r w:rsidRPr="002E6965">
        <w:rPr>
          <w:rStyle w:val="a8"/>
          <w:rFonts w:eastAsia="宋体"/>
          <w:color w:val="0000CC"/>
        </w:rPr>
        <w:footnoteRef/>
      </w:r>
      <w:r>
        <w:tab/>
      </w:r>
      <w:r>
        <w:rPr>
          <w:rFonts w:hint="eastAsia"/>
          <w:szCs w:val="22"/>
        </w:rPr>
        <w:t>提交人提到</w:t>
      </w:r>
      <w:r>
        <w:rPr>
          <w:rFonts w:hint="eastAsia"/>
          <w:szCs w:val="22"/>
        </w:rPr>
        <w:t>Giri</w:t>
      </w:r>
      <w:r w:rsidRPr="00AB3AD7">
        <w:rPr>
          <w:rFonts w:ascii="Time New Roman" w:eastAsia="楷体" w:hAnsi="Time New Roman" w:hint="eastAsia"/>
        </w:rPr>
        <w:t>诉尼泊尔</w:t>
      </w:r>
      <w:r>
        <w:rPr>
          <w:rFonts w:hint="eastAsia"/>
          <w:szCs w:val="22"/>
        </w:rPr>
        <w:t>，第</w:t>
      </w:r>
      <w:r>
        <w:rPr>
          <w:rFonts w:hint="eastAsia"/>
          <w:szCs w:val="22"/>
        </w:rPr>
        <w:t>7.2</w:t>
      </w:r>
      <w:r>
        <w:rPr>
          <w:rFonts w:hint="eastAsia"/>
          <w:szCs w:val="22"/>
        </w:rPr>
        <w:t>和</w:t>
      </w:r>
      <w:r>
        <w:rPr>
          <w:rFonts w:hint="eastAsia"/>
          <w:szCs w:val="22"/>
        </w:rPr>
        <w:t>7.6</w:t>
      </w:r>
      <w:r>
        <w:rPr>
          <w:rFonts w:hint="eastAsia"/>
          <w:szCs w:val="22"/>
        </w:rPr>
        <w:t>段，以及</w:t>
      </w:r>
      <w:r>
        <w:rPr>
          <w:rFonts w:hint="eastAsia"/>
          <w:szCs w:val="22"/>
        </w:rPr>
        <w:t>Khoroshenko</w:t>
      </w:r>
      <w:r w:rsidRPr="00AB3AD7">
        <w:rPr>
          <w:rFonts w:ascii="Time New Roman" w:eastAsia="楷体" w:hAnsi="Time New Roman" w:hint="eastAsia"/>
        </w:rPr>
        <w:t>诉俄罗斯联邦</w:t>
      </w:r>
      <w:r w:rsidR="00253C86">
        <w:rPr>
          <w:rFonts w:hint="eastAsia"/>
          <w:szCs w:val="22"/>
        </w:rPr>
        <w:t>(</w:t>
      </w:r>
      <w:r>
        <w:rPr>
          <w:rFonts w:hint="eastAsia"/>
          <w:szCs w:val="22"/>
        </w:rPr>
        <w:t>CCPR/C/101/</w:t>
      </w:r>
      <w:r w:rsidR="00253C86">
        <w:rPr>
          <w:szCs w:val="22"/>
        </w:rPr>
        <w:t xml:space="preserve"> </w:t>
      </w:r>
      <w:r>
        <w:rPr>
          <w:rFonts w:hint="eastAsia"/>
          <w:szCs w:val="22"/>
        </w:rPr>
        <w:t>D/1304/2004</w:t>
      </w:r>
      <w:r w:rsidR="00026DC2">
        <w:rPr>
          <w:rFonts w:hint="eastAsia"/>
          <w:szCs w:val="22"/>
        </w:rPr>
        <w:t>)</w:t>
      </w:r>
      <w:r>
        <w:rPr>
          <w:rFonts w:hint="eastAsia"/>
          <w:szCs w:val="22"/>
        </w:rPr>
        <w:t>，第</w:t>
      </w:r>
      <w:r>
        <w:rPr>
          <w:rFonts w:hint="eastAsia"/>
          <w:szCs w:val="22"/>
        </w:rPr>
        <w:t>9.4</w:t>
      </w:r>
      <w:r>
        <w:rPr>
          <w:rFonts w:hint="eastAsia"/>
          <w:szCs w:val="22"/>
        </w:rPr>
        <w:t>和</w:t>
      </w:r>
      <w:r>
        <w:rPr>
          <w:rFonts w:hint="eastAsia"/>
          <w:szCs w:val="22"/>
        </w:rPr>
        <w:t>9.5</w:t>
      </w:r>
      <w:r>
        <w:rPr>
          <w:rFonts w:hint="eastAsia"/>
          <w:szCs w:val="22"/>
        </w:rPr>
        <w:t>段。</w:t>
      </w:r>
    </w:p>
  </w:footnote>
  <w:footnote w:id="16">
    <w:p w:rsidR="000E1174" w:rsidRDefault="000E1174" w:rsidP="000E1174">
      <w:pPr>
        <w:pStyle w:val="a6"/>
        <w:rPr>
          <w:szCs w:val="22"/>
        </w:rPr>
      </w:pPr>
      <w:r>
        <w:tab/>
      </w:r>
      <w:r w:rsidRPr="002E6965">
        <w:rPr>
          <w:rStyle w:val="a8"/>
          <w:rFonts w:eastAsia="宋体"/>
          <w:color w:val="0000CC"/>
        </w:rPr>
        <w:footnoteRef/>
      </w:r>
      <w:r>
        <w:tab/>
      </w:r>
      <w:r>
        <w:rPr>
          <w:rFonts w:hint="eastAsia"/>
          <w:szCs w:val="22"/>
        </w:rPr>
        <w:t>在他最初的来文中，提交人以附件的形式附上了</w:t>
      </w:r>
      <w:r>
        <w:rPr>
          <w:rFonts w:hint="eastAsia"/>
          <w:szCs w:val="22"/>
        </w:rPr>
        <w:t>2011</w:t>
      </w:r>
      <w:r>
        <w:rPr>
          <w:rFonts w:hint="eastAsia"/>
          <w:szCs w:val="22"/>
        </w:rPr>
        <w:t>年</w:t>
      </w:r>
      <w:r>
        <w:rPr>
          <w:rFonts w:hint="eastAsia"/>
          <w:szCs w:val="22"/>
        </w:rPr>
        <w:t>5</w:t>
      </w:r>
      <w:r>
        <w:rPr>
          <w:rFonts w:hint="eastAsia"/>
          <w:szCs w:val="22"/>
        </w:rPr>
        <w:t>月</w:t>
      </w:r>
      <w:r>
        <w:rPr>
          <w:rFonts w:hint="eastAsia"/>
          <w:szCs w:val="22"/>
        </w:rPr>
        <w:t>8</w:t>
      </w:r>
      <w:r>
        <w:rPr>
          <w:rFonts w:hint="eastAsia"/>
          <w:szCs w:val="22"/>
        </w:rPr>
        <w:t>日</w:t>
      </w:r>
      <w:r>
        <w:rPr>
          <w:rFonts w:hint="eastAsia"/>
          <w:szCs w:val="22"/>
        </w:rPr>
        <w:t>Rupandehi</w:t>
      </w:r>
      <w:r>
        <w:rPr>
          <w:rFonts w:hint="eastAsia"/>
          <w:szCs w:val="22"/>
        </w:rPr>
        <w:t>地区法院听证会记录的非正式译文，其中他声称他受到酷刑并被迫签署供词。</w:t>
      </w:r>
    </w:p>
  </w:footnote>
  <w:footnote w:id="17">
    <w:p w:rsidR="000E1174" w:rsidRPr="00253C86" w:rsidRDefault="000E1174" w:rsidP="000E1174">
      <w:pPr>
        <w:pStyle w:val="a6"/>
        <w:rPr>
          <w:rFonts w:eastAsiaTheme="minorEastAsia"/>
        </w:rPr>
      </w:pPr>
      <w:r>
        <w:tab/>
      </w:r>
      <w:r w:rsidRPr="002E6965">
        <w:rPr>
          <w:rStyle w:val="a8"/>
          <w:rFonts w:eastAsia="宋体"/>
          <w:color w:val="0000CC"/>
        </w:rPr>
        <w:footnoteRef/>
      </w:r>
      <w:r>
        <w:tab/>
      </w:r>
      <w:r>
        <w:rPr>
          <w:rFonts w:hint="eastAsia"/>
          <w:szCs w:val="22"/>
        </w:rPr>
        <w:t>Maharajan</w:t>
      </w:r>
      <w:r w:rsidRPr="00AB3AD7">
        <w:rPr>
          <w:rFonts w:ascii="Time New Roman" w:eastAsia="楷体" w:hAnsi="Time New Roman" w:hint="eastAsia"/>
        </w:rPr>
        <w:t>诉尼泊尔</w:t>
      </w:r>
      <w:r>
        <w:rPr>
          <w:rFonts w:hint="eastAsia"/>
          <w:szCs w:val="22"/>
        </w:rPr>
        <w:t>，第</w:t>
      </w:r>
      <w:r>
        <w:rPr>
          <w:rFonts w:hint="eastAsia"/>
          <w:szCs w:val="22"/>
        </w:rPr>
        <w:t>7.6</w:t>
      </w:r>
      <w:r>
        <w:rPr>
          <w:rFonts w:hint="eastAsia"/>
          <w:szCs w:val="22"/>
        </w:rPr>
        <w:t>段。</w:t>
      </w:r>
    </w:p>
  </w:footnote>
  <w:footnote w:id="18">
    <w:p w:rsidR="000E1174" w:rsidRDefault="000E1174" w:rsidP="000E1174">
      <w:pPr>
        <w:pStyle w:val="a6"/>
      </w:pPr>
      <w:r>
        <w:tab/>
      </w:r>
      <w:r w:rsidRPr="002E6965">
        <w:rPr>
          <w:rStyle w:val="a8"/>
          <w:rFonts w:eastAsia="宋体"/>
          <w:color w:val="0000CC"/>
        </w:rPr>
        <w:footnoteRef/>
      </w:r>
      <w:r>
        <w:tab/>
      </w:r>
      <w:r>
        <w:rPr>
          <w:rFonts w:eastAsia="Calibri" w:hint="eastAsia"/>
        </w:rPr>
        <w:t>禁</w:t>
      </w:r>
      <w:r>
        <w:rPr>
          <w:rFonts w:hint="eastAsia"/>
          <w:szCs w:val="22"/>
        </w:rPr>
        <w:t>止酷刑委员会根据《公约》第</w:t>
      </w:r>
      <w:r>
        <w:rPr>
          <w:rFonts w:hint="eastAsia"/>
          <w:szCs w:val="22"/>
        </w:rPr>
        <w:t>20</w:t>
      </w:r>
      <w:r>
        <w:rPr>
          <w:rFonts w:hint="eastAsia"/>
          <w:szCs w:val="22"/>
        </w:rPr>
        <w:t>条通过的关于尼泊尔的报告，以及缔约国的评论和意见</w:t>
      </w:r>
      <w:r w:rsidR="00253C86">
        <w:rPr>
          <w:rFonts w:hint="eastAsia"/>
          <w:szCs w:val="22"/>
        </w:rPr>
        <w:t>(</w:t>
      </w:r>
      <w:r>
        <w:rPr>
          <w:rFonts w:hint="eastAsia"/>
          <w:szCs w:val="22"/>
        </w:rPr>
        <w:t>A/67/44</w:t>
      </w:r>
      <w:r>
        <w:rPr>
          <w:rFonts w:hint="eastAsia"/>
          <w:szCs w:val="22"/>
        </w:rPr>
        <w:t>，附件十三</w:t>
      </w:r>
      <w:r w:rsidR="00026DC2">
        <w:rPr>
          <w:rFonts w:hint="eastAsia"/>
          <w:szCs w:val="22"/>
        </w:rPr>
        <w:t>)</w:t>
      </w:r>
      <w:r>
        <w:rPr>
          <w:rFonts w:hint="eastAsia"/>
          <w:szCs w:val="22"/>
        </w:rPr>
        <w:t>。</w:t>
      </w:r>
    </w:p>
  </w:footnote>
  <w:footnote w:id="19">
    <w:p w:rsidR="000E1174" w:rsidRDefault="000E1174" w:rsidP="000E1174">
      <w:pPr>
        <w:pStyle w:val="a6"/>
      </w:pPr>
      <w:r>
        <w:tab/>
      </w:r>
      <w:r w:rsidRPr="002E6965">
        <w:rPr>
          <w:rStyle w:val="a8"/>
          <w:rFonts w:eastAsia="宋体"/>
          <w:color w:val="0000CC"/>
        </w:rPr>
        <w:footnoteRef/>
      </w:r>
      <w:r>
        <w:tab/>
      </w:r>
      <w:r>
        <w:rPr>
          <w:rFonts w:hint="eastAsia"/>
          <w:szCs w:val="22"/>
        </w:rPr>
        <w:t>Terai</w:t>
      </w:r>
      <w:r>
        <w:rPr>
          <w:rFonts w:hint="eastAsia"/>
          <w:szCs w:val="22"/>
        </w:rPr>
        <w:t>人权维护者联盟，《</w:t>
      </w:r>
      <w:r>
        <w:rPr>
          <w:rFonts w:hint="eastAsia"/>
          <w:szCs w:val="22"/>
        </w:rPr>
        <w:t>Terai</w:t>
      </w:r>
      <w:r>
        <w:rPr>
          <w:rFonts w:hint="eastAsia"/>
          <w:szCs w:val="22"/>
        </w:rPr>
        <w:t>的任意拘留和酷刑》</w:t>
      </w:r>
      <w:r w:rsidR="00253C86">
        <w:rPr>
          <w:rFonts w:hint="eastAsia"/>
          <w:szCs w:val="22"/>
        </w:rPr>
        <w:t>(</w:t>
      </w:r>
      <w:r>
        <w:rPr>
          <w:rFonts w:hint="eastAsia"/>
          <w:szCs w:val="22"/>
        </w:rPr>
        <w:t>2013</w:t>
      </w:r>
      <w:r>
        <w:rPr>
          <w:rFonts w:hint="eastAsia"/>
          <w:szCs w:val="22"/>
        </w:rPr>
        <w:t>年</w:t>
      </w:r>
      <w:r w:rsidR="00026DC2">
        <w:rPr>
          <w:rFonts w:hint="eastAsia"/>
          <w:szCs w:val="22"/>
        </w:rPr>
        <w:t>)</w:t>
      </w:r>
      <w:r>
        <w:rPr>
          <w:rFonts w:hint="eastAsia"/>
          <w:szCs w:val="22"/>
        </w:rPr>
        <w:t>可在</w:t>
      </w:r>
      <w:r>
        <w:rPr>
          <w:rFonts w:hint="eastAsia"/>
          <w:szCs w:val="22"/>
        </w:rPr>
        <w:t>http://www.thrda.org/issues/</w:t>
      </w:r>
      <w:r>
        <w:rPr>
          <w:rFonts w:hint="eastAsia"/>
          <w:szCs w:val="22"/>
        </w:rPr>
        <w:t>在线查阅。</w:t>
      </w:r>
    </w:p>
  </w:footnote>
  <w:footnote w:id="20">
    <w:p w:rsidR="000E1174" w:rsidRDefault="000E1174" w:rsidP="000E1174">
      <w:pPr>
        <w:pStyle w:val="a6"/>
      </w:pPr>
      <w:r>
        <w:tab/>
      </w:r>
      <w:r w:rsidRPr="002E6965">
        <w:rPr>
          <w:rStyle w:val="a8"/>
          <w:rFonts w:eastAsia="宋体"/>
          <w:color w:val="0000CC"/>
        </w:rPr>
        <w:footnoteRef/>
      </w:r>
      <w:r w:rsidRPr="002E6965">
        <w:rPr>
          <w:rStyle w:val="a8"/>
          <w:rFonts w:eastAsia="宋体"/>
          <w:color w:val="0000CC"/>
        </w:rPr>
        <w:tab/>
      </w:r>
      <w:r>
        <w:rPr>
          <w:rFonts w:hint="eastAsia"/>
          <w:szCs w:val="22"/>
        </w:rPr>
        <w:t>关于尼泊尔第二次定期报告的结论性意见</w:t>
      </w:r>
      <w:r w:rsidR="0064065F">
        <w:rPr>
          <w:rFonts w:hint="eastAsia"/>
          <w:szCs w:val="22"/>
        </w:rPr>
        <w:t>(</w:t>
      </w:r>
      <w:r>
        <w:rPr>
          <w:rFonts w:hint="eastAsia"/>
          <w:szCs w:val="22"/>
        </w:rPr>
        <w:t>CCPR/C/NPL/CO/2</w:t>
      </w:r>
      <w:r w:rsidR="00026DC2">
        <w:rPr>
          <w:rFonts w:hint="eastAsia"/>
          <w:szCs w:val="22"/>
        </w:rPr>
        <w:t>)</w:t>
      </w:r>
      <w:r>
        <w:rPr>
          <w:rFonts w:hint="eastAsia"/>
          <w:szCs w:val="22"/>
        </w:rPr>
        <w:t>，第</w:t>
      </w:r>
      <w:r>
        <w:rPr>
          <w:rFonts w:hint="eastAsia"/>
          <w:szCs w:val="22"/>
        </w:rPr>
        <w:t>10</w:t>
      </w:r>
      <w:r>
        <w:rPr>
          <w:rFonts w:hint="eastAsia"/>
          <w:szCs w:val="22"/>
        </w:rPr>
        <w:t>段。</w:t>
      </w:r>
    </w:p>
  </w:footnote>
  <w:footnote w:id="21">
    <w:p w:rsidR="000E1174" w:rsidRDefault="000E1174" w:rsidP="000E1174">
      <w:pPr>
        <w:pStyle w:val="a6"/>
      </w:pPr>
      <w:r>
        <w:tab/>
      </w:r>
      <w:r w:rsidRPr="002E6965">
        <w:rPr>
          <w:rStyle w:val="a8"/>
          <w:rFonts w:eastAsia="宋体"/>
          <w:color w:val="0000CC"/>
        </w:rPr>
        <w:footnoteRef/>
      </w:r>
      <w:r>
        <w:rPr>
          <w:lang w:val="fr-FR"/>
        </w:rPr>
        <w:tab/>
      </w:r>
      <w:r>
        <w:rPr>
          <w:rFonts w:hint="eastAsia"/>
          <w:szCs w:val="22"/>
        </w:rPr>
        <w:t>Pisconieri</w:t>
      </w:r>
      <w:r w:rsidRPr="00AB3AD7">
        <w:rPr>
          <w:rFonts w:ascii="Time New Roman" w:eastAsia="楷体" w:hAnsi="Time New Roman" w:hint="eastAsia"/>
        </w:rPr>
        <w:t>诉西班牙</w:t>
      </w:r>
      <w:r w:rsidR="00C63BAD">
        <w:rPr>
          <w:rFonts w:hint="eastAsia"/>
          <w:szCs w:val="22"/>
        </w:rPr>
        <w:t>(</w:t>
      </w:r>
      <w:r>
        <w:rPr>
          <w:rFonts w:hint="eastAsia"/>
          <w:szCs w:val="22"/>
        </w:rPr>
        <w:t>CCPR/C/78/D/956/2000</w:t>
      </w:r>
      <w:r w:rsidR="00026DC2">
        <w:rPr>
          <w:rFonts w:hint="eastAsia"/>
          <w:szCs w:val="22"/>
        </w:rPr>
        <w:t>)</w:t>
      </w:r>
      <w:r>
        <w:rPr>
          <w:rFonts w:hint="eastAsia"/>
          <w:szCs w:val="22"/>
        </w:rPr>
        <w:t>，第</w:t>
      </w:r>
      <w:r>
        <w:rPr>
          <w:rFonts w:hint="eastAsia"/>
          <w:szCs w:val="22"/>
        </w:rPr>
        <w:t>6.5</w:t>
      </w:r>
      <w:r>
        <w:rPr>
          <w:rFonts w:hint="eastAsia"/>
          <w:szCs w:val="22"/>
        </w:rPr>
        <w:t>段。</w:t>
      </w:r>
    </w:p>
  </w:footnote>
  <w:footnote w:id="22">
    <w:p w:rsidR="000E1174" w:rsidRDefault="000E1174" w:rsidP="000E1174">
      <w:pPr>
        <w:pStyle w:val="a6"/>
        <w:rPr>
          <w:szCs w:val="22"/>
        </w:rPr>
      </w:pPr>
      <w:r>
        <w:tab/>
      </w:r>
      <w:r w:rsidRPr="002E6965">
        <w:rPr>
          <w:rStyle w:val="a8"/>
          <w:rFonts w:eastAsia="宋体"/>
          <w:color w:val="0000CC"/>
        </w:rPr>
        <w:footnoteRef/>
      </w:r>
      <w:r>
        <w:tab/>
      </w:r>
      <w:r>
        <w:rPr>
          <w:rFonts w:hint="eastAsia"/>
          <w:szCs w:val="22"/>
        </w:rPr>
        <w:t>关于对《公约》缔约国施加的一般法律义务性质的第</w:t>
      </w:r>
      <w:r>
        <w:rPr>
          <w:rFonts w:hint="eastAsia"/>
          <w:szCs w:val="22"/>
        </w:rPr>
        <w:t>31</w:t>
      </w:r>
      <w:r w:rsidR="00CE70B5">
        <w:rPr>
          <w:szCs w:val="22"/>
        </w:rPr>
        <w:t xml:space="preserve"> </w:t>
      </w:r>
      <w:r w:rsidR="00E02DD9">
        <w:rPr>
          <w:rFonts w:hint="eastAsia"/>
          <w:szCs w:val="22"/>
        </w:rPr>
        <w:t>(</w:t>
      </w:r>
      <w:r>
        <w:rPr>
          <w:rFonts w:hint="eastAsia"/>
          <w:szCs w:val="22"/>
        </w:rPr>
        <w:t>2004</w:t>
      </w:r>
      <w:r w:rsidR="00026DC2">
        <w:rPr>
          <w:rFonts w:hint="eastAsia"/>
          <w:szCs w:val="22"/>
        </w:rPr>
        <w:t>)</w:t>
      </w:r>
      <w:r>
        <w:rPr>
          <w:rFonts w:hint="eastAsia"/>
          <w:szCs w:val="22"/>
        </w:rPr>
        <w:t>号一般性意见，第</w:t>
      </w:r>
      <w:r>
        <w:rPr>
          <w:rFonts w:hint="eastAsia"/>
          <w:szCs w:val="22"/>
        </w:rPr>
        <w:t>18</w:t>
      </w:r>
      <w:r>
        <w:rPr>
          <w:rFonts w:hint="eastAsia"/>
          <w:szCs w:val="22"/>
        </w:rPr>
        <w:t>段。</w:t>
      </w:r>
    </w:p>
  </w:footnote>
  <w:footnote w:id="23">
    <w:p w:rsidR="000E1174" w:rsidRDefault="000E1174" w:rsidP="000E1174">
      <w:pPr>
        <w:pStyle w:val="a6"/>
        <w:rPr>
          <w:lang w:val="es-ES"/>
        </w:rPr>
      </w:pPr>
      <w:r>
        <w:rPr>
          <w:lang w:val="es-ES"/>
        </w:rPr>
        <w:tab/>
      </w:r>
      <w:r w:rsidRPr="002E6965">
        <w:rPr>
          <w:rStyle w:val="a8"/>
          <w:rFonts w:eastAsia="宋体"/>
          <w:color w:val="0000CC"/>
        </w:rPr>
        <w:footnoteRef/>
      </w:r>
      <w:r>
        <w:rPr>
          <w:lang w:val="es-ES"/>
        </w:rPr>
        <w:tab/>
      </w:r>
      <w:r>
        <w:rPr>
          <w:rFonts w:hint="eastAsia"/>
          <w:szCs w:val="22"/>
          <w:lang w:val="es-ES"/>
        </w:rPr>
        <w:t>Maharajan</w:t>
      </w:r>
      <w:r w:rsidRPr="00AB3AD7">
        <w:rPr>
          <w:rFonts w:ascii="Time New Roman" w:eastAsia="楷体" w:hAnsi="Time New Roman" w:hint="eastAsia"/>
        </w:rPr>
        <w:t>诉尼泊尔</w:t>
      </w:r>
      <w:r>
        <w:rPr>
          <w:rFonts w:hint="eastAsia"/>
          <w:szCs w:val="22"/>
          <w:lang w:val="es-ES"/>
        </w:rPr>
        <w:t>，</w:t>
      </w:r>
      <w:r>
        <w:rPr>
          <w:rFonts w:hint="eastAsia"/>
          <w:szCs w:val="22"/>
        </w:rPr>
        <w:t>第</w:t>
      </w:r>
      <w:r>
        <w:rPr>
          <w:rFonts w:hint="eastAsia"/>
          <w:szCs w:val="22"/>
          <w:lang w:val="es-ES"/>
        </w:rPr>
        <w:t>7.6</w:t>
      </w:r>
      <w:r>
        <w:rPr>
          <w:rFonts w:hint="eastAsia"/>
          <w:szCs w:val="22"/>
        </w:rPr>
        <w:t>段。</w:t>
      </w:r>
    </w:p>
  </w:footnote>
  <w:footnote w:id="24">
    <w:p w:rsidR="000E1174" w:rsidRDefault="000E1174" w:rsidP="000E1174">
      <w:pPr>
        <w:pStyle w:val="a6"/>
        <w:rPr>
          <w:szCs w:val="22"/>
          <w:lang w:val="es-ES"/>
        </w:rPr>
      </w:pPr>
      <w:r>
        <w:rPr>
          <w:lang w:val="es-ES"/>
        </w:rPr>
        <w:tab/>
      </w:r>
      <w:r w:rsidRPr="002E6965">
        <w:rPr>
          <w:rStyle w:val="a8"/>
          <w:rFonts w:eastAsia="宋体"/>
          <w:color w:val="0000CC"/>
        </w:rPr>
        <w:footnoteRef/>
      </w:r>
      <w:r>
        <w:rPr>
          <w:lang w:val="es-ES"/>
        </w:rPr>
        <w:tab/>
      </w:r>
      <w:r>
        <w:rPr>
          <w:rFonts w:hint="eastAsia"/>
          <w:szCs w:val="22"/>
        </w:rPr>
        <w:t>同上</w:t>
      </w:r>
      <w:r>
        <w:rPr>
          <w:rFonts w:hint="eastAsia"/>
          <w:szCs w:val="22"/>
          <w:lang w:val="es-ES"/>
        </w:rPr>
        <w:t>，</w:t>
      </w:r>
      <w:r>
        <w:rPr>
          <w:rFonts w:hint="eastAsia"/>
          <w:szCs w:val="22"/>
        </w:rPr>
        <w:t>第</w:t>
      </w:r>
      <w:r>
        <w:rPr>
          <w:rFonts w:hint="eastAsia"/>
          <w:szCs w:val="22"/>
          <w:lang w:val="es-ES"/>
        </w:rPr>
        <w:t>7.4</w:t>
      </w:r>
      <w:r>
        <w:rPr>
          <w:rFonts w:hint="eastAsia"/>
          <w:szCs w:val="22"/>
        </w:rPr>
        <w:t>段。</w:t>
      </w:r>
    </w:p>
  </w:footnote>
  <w:footnote w:id="25">
    <w:p w:rsidR="000E1174" w:rsidRDefault="000E1174" w:rsidP="000E1174">
      <w:pPr>
        <w:pStyle w:val="a6"/>
        <w:rPr>
          <w:rFonts w:eastAsia="Calibri"/>
          <w:sz w:val="20"/>
          <w:lang w:val="es-ES"/>
        </w:rPr>
      </w:pPr>
      <w:r>
        <w:rPr>
          <w:lang w:val="es-ES"/>
        </w:rPr>
        <w:tab/>
      </w:r>
      <w:r w:rsidRPr="002E6965">
        <w:rPr>
          <w:rStyle w:val="a8"/>
          <w:rFonts w:eastAsia="宋体"/>
          <w:color w:val="0000CC"/>
        </w:rPr>
        <w:footnoteRef/>
      </w:r>
      <w:r>
        <w:rPr>
          <w:lang w:val="es-ES"/>
        </w:rPr>
        <w:tab/>
      </w:r>
      <w:r>
        <w:rPr>
          <w:rFonts w:hint="eastAsia"/>
          <w:szCs w:val="22"/>
          <w:lang w:val="es-ES"/>
        </w:rPr>
        <w:t>Vicente</w:t>
      </w:r>
      <w:r w:rsidR="002F0E2B" w:rsidRPr="00AB3AD7">
        <w:rPr>
          <w:rFonts w:ascii="Time New Roman" w:eastAsia="楷体" w:hAnsi="Time New Roman" w:hint="eastAsia"/>
        </w:rPr>
        <w:t>等</w:t>
      </w:r>
      <w:r w:rsidRPr="00AB3AD7">
        <w:rPr>
          <w:rFonts w:ascii="Time New Roman" w:eastAsia="楷体" w:hAnsi="Time New Roman" w:hint="eastAsia"/>
        </w:rPr>
        <w:t>诉哥伦比亚</w:t>
      </w:r>
      <w:r w:rsidR="00CE70B5">
        <w:rPr>
          <w:rFonts w:hint="eastAsia"/>
          <w:szCs w:val="22"/>
          <w:lang w:val="es-ES"/>
        </w:rPr>
        <w:t>(</w:t>
      </w:r>
      <w:r>
        <w:rPr>
          <w:rFonts w:hint="eastAsia"/>
          <w:szCs w:val="22"/>
          <w:lang w:val="es-ES"/>
        </w:rPr>
        <w:t>CCPR/C/60/D/612/1995</w:t>
      </w:r>
      <w:r w:rsidR="00026DC2">
        <w:rPr>
          <w:rFonts w:hint="eastAsia"/>
          <w:szCs w:val="22"/>
          <w:lang w:val="es-ES"/>
        </w:rPr>
        <w:t>)</w:t>
      </w:r>
      <w:r>
        <w:rPr>
          <w:rFonts w:hint="eastAsia"/>
          <w:szCs w:val="22"/>
          <w:lang w:val="es-ES"/>
        </w:rPr>
        <w:t>，</w:t>
      </w:r>
      <w:r>
        <w:rPr>
          <w:rFonts w:hint="eastAsia"/>
          <w:szCs w:val="22"/>
        </w:rPr>
        <w:t>第</w:t>
      </w:r>
      <w:r>
        <w:rPr>
          <w:rFonts w:hint="eastAsia"/>
          <w:szCs w:val="22"/>
          <w:lang w:val="es-ES"/>
        </w:rPr>
        <w:t>5.2</w:t>
      </w:r>
      <w:r>
        <w:rPr>
          <w:rFonts w:hint="eastAsia"/>
          <w:szCs w:val="22"/>
        </w:rPr>
        <w:t>段。</w:t>
      </w:r>
    </w:p>
  </w:footnote>
  <w:footnote w:id="26">
    <w:p w:rsidR="000E1174" w:rsidRDefault="000E1174" w:rsidP="000E1174">
      <w:pPr>
        <w:pStyle w:val="a6"/>
        <w:rPr>
          <w:szCs w:val="22"/>
          <w:lang w:val="es-ES"/>
        </w:rPr>
      </w:pPr>
      <w:r>
        <w:rPr>
          <w:lang w:val="es-ES"/>
        </w:rPr>
        <w:tab/>
      </w:r>
      <w:r w:rsidRPr="002E6965">
        <w:rPr>
          <w:rStyle w:val="a8"/>
          <w:rFonts w:eastAsia="宋体"/>
          <w:color w:val="0000CC"/>
        </w:rPr>
        <w:footnoteRef/>
      </w:r>
      <w:r>
        <w:rPr>
          <w:lang w:val="es-ES"/>
        </w:rPr>
        <w:tab/>
      </w:r>
      <w:r>
        <w:rPr>
          <w:rFonts w:hint="eastAsia"/>
          <w:szCs w:val="22"/>
          <w:lang w:val="es-ES"/>
        </w:rPr>
        <w:t>Marcellana</w:t>
      </w:r>
      <w:r w:rsidRPr="00AB3AD7">
        <w:rPr>
          <w:rFonts w:ascii="Time New Roman" w:eastAsia="楷体" w:hAnsi="Time New Roman" w:hint="eastAsia"/>
        </w:rPr>
        <w:t>和</w:t>
      </w:r>
      <w:r>
        <w:rPr>
          <w:rFonts w:hint="eastAsia"/>
          <w:szCs w:val="22"/>
          <w:lang w:val="es-ES"/>
        </w:rPr>
        <w:t>Gumanoy</w:t>
      </w:r>
      <w:r w:rsidRPr="00AB3AD7">
        <w:rPr>
          <w:rFonts w:ascii="Time New Roman" w:eastAsia="楷体" w:hAnsi="Time New Roman" w:hint="eastAsia"/>
        </w:rPr>
        <w:t>诉菲律宾</w:t>
      </w:r>
      <w:r w:rsidR="00CE70B5">
        <w:rPr>
          <w:rFonts w:hint="eastAsia"/>
          <w:szCs w:val="22"/>
          <w:lang w:val="es-ES"/>
        </w:rPr>
        <w:t>(</w:t>
      </w:r>
      <w:r>
        <w:rPr>
          <w:rFonts w:hint="eastAsia"/>
          <w:szCs w:val="22"/>
          <w:lang w:val="es-ES"/>
        </w:rPr>
        <w:t>CCPR/C/94/D/1560/2007</w:t>
      </w:r>
      <w:r w:rsidR="00026DC2">
        <w:rPr>
          <w:rFonts w:hint="eastAsia"/>
          <w:szCs w:val="22"/>
          <w:lang w:val="es-ES"/>
        </w:rPr>
        <w:t>)</w:t>
      </w:r>
      <w:r>
        <w:rPr>
          <w:rFonts w:hint="eastAsia"/>
          <w:szCs w:val="22"/>
          <w:lang w:val="es-ES"/>
        </w:rPr>
        <w:t>，第</w:t>
      </w:r>
      <w:r>
        <w:rPr>
          <w:rFonts w:hint="eastAsia"/>
          <w:szCs w:val="22"/>
          <w:lang w:val="es-ES"/>
        </w:rPr>
        <w:t>6.2</w:t>
      </w:r>
      <w:r>
        <w:rPr>
          <w:rFonts w:hint="eastAsia"/>
          <w:szCs w:val="22"/>
          <w:lang w:val="es-ES"/>
        </w:rPr>
        <w:t>段；</w:t>
      </w:r>
      <w:r>
        <w:rPr>
          <w:rFonts w:hint="eastAsia"/>
          <w:szCs w:val="22"/>
          <w:lang w:val="es-ES"/>
        </w:rPr>
        <w:t>Giri</w:t>
      </w:r>
      <w:r w:rsidRPr="00AB3AD7">
        <w:rPr>
          <w:rFonts w:ascii="Time New Roman" w:eastAsia="楷体" w:hAnsi="Time New Roman" w:hint="eastAsia"/>
        </w:rPr>
        <w:t>诉尼泊尔</w:t>
      </w:r>
      <w:r>
        <w:rPr>
          <w:rFonts w:hint="eastAsia"/>
          <w:szCs w:val="22"/>
          <w:lang w:val="es-ES"/>
        </w:rPr>
        <w:t>，第</w:t>
      </w:r>
      <w:r>
        <w:rPr>
          <w:rFonts w:hint="eastAsia"/>
          <w:szCs w:val="22"/>
          <w:lang w:val="es-ES"/>
        </w:rPr>
        <w:t>6.3</w:t>
      </w:r>
      <w:r>
        <w:rPr>
          <w:rFonts w:hint="eastAsia"/>
          <w:szCs w:val="22"/>
          <w:lang w:val="es-ES"/>
        </w:rPr>
        <w:t>段。</w:t>
      </w:r>
    </w:p>
  </w:footnote>
  <w:footnote w:id="27">
    <w:p w:rsidR="000E1174" w:rsidRDefault="000E1174" w:rsidP="000E1174">
      <w:pPr>
        <w:pStyle w:val="a6"/>
        <w:rPr>
          <w:lang w:val="es-ES"/>
        </w:rPr>
      </w:pPr>
      <w:r>
        <w:rPr>
          <w:lang w:val="es-ES"/>
        </w:rPr>
        <w:tab/>
      </w:r>
      <w:r w:rsidRPr="002E6965">
        <w:rPr>
          <w:rStyle w:val="a8"/>
          <w:rFonts w:eastAsia="宋体"/>
          <w:color w:val="0000CC"/>
        </w:rPr>
        <w:footnoteRef/>
      </w:r>
      <w:r>
        <w:rPr>
          <w:lang w:val="es-ES"/>
        </w:rPr>
        <w:tab/>
      </w:r>
      <w:r>
        <w:rPr>
          <w:rFonts w:hint="eastAsia"/>
          <w:szCs w:val="22"/>
        </w:rPr>
        <w:t>见委员会收到的下列类似案件</w:t>
      </w:r>
      <w:r>
        <w:rPr>
          <w:rFonts w:hint="eastAsia"/>
          <w:szCs w:val="22"/>
          <w:lang w:val="es-ES"/>
        </w:rPr>
        <w:t>：</w:t>
      </w:r>
      <w:r>
        <w:rPr>
          <w:rFonts w:hint="eastAsia"/>
          <w:szCs w:val="22"/>
          <w:lang w:val="es-ES"/>
        </w:rPr>
        <w:t>Giri</w:t>
      </w:r>
      <w:r w:rsidRPr="00983231">
        <w:rPr>
          <w:rFonts w:ascii="Time New Roman" w:eastAsia="楷体" w:hAnsi="Time New Roman" w:hint="eastAsia"/>
        </w:rPr>
        <w:t>诉尼泊尔</w:t>
      </w:r>
      <w:r>
        <w:rPr>
          <w:rFonts w:hint="eastAsia"/>
          <w:szCs w:val="22"/>
        </w:rPr>
        <w:t>、</w:t>
      </w:r>
      <w:r>
        <w:rPr>
          <w:rFonts w:hint="eastAsia"/>
          <w:szCs w:val="22"/>
          <w:lang w:val="es-ES"/>
        </w:rPr>
        <w:t>Maharajan</w:t>
      </w:r>
      <w:r w:rsidRPr="00983231">
        <w:rPr>
          <w:rFonts w:ascii="Time New Roman" w:eastAsia="楷体" w:hAnsi="Time New Roman" w:hint="eastAsia"/>
        </w:rPr>
        <w:t>诉尼泊尔</w:t>
      </w:r>
      <w:r>
        <w:rPr>
          <w:rFonts w:hint="eastAsia"/>
          <w:szCs w:val="22"/>
        </w:rPr>
        <w:t>和</w:t>
      </w:r>
      <w:r>
        <w:rPr>
          <w:rFonts w:hint="eastAsia"/>
          <w:szCs w:val="22"/>
          <w:lang w:val="es-ES"/>
        </w:rPr>
        <w:t>Katwal</w:t>
      </w:r>
      <w:r w:rsidRPr="00983231">
        <w:rPr>
          <w:rFonts w:ascii="Time New Roman" w:eastAsia="楷体" w:hAnsi="Time New Roman" w:hint="eastAsia"/>
        </w:rPr>
        <w:t>诉尼泊尔</w:t>
      </w:r>
      <w:r w:rsidR="009953AD">
        <w:rPr>
          <w:rFonts w:hint="eastAsia"/>
          <w:szCs w:val="22"/>
          <w:lang w:val="es-ES"/>
        </w:rPr>
        <w:t>(</w:t>
      </w:r>
      <w:r>
        <w:rPr>
          <w:rFonts w:hint="eastAsia"/>
          <w:szCs w:val="22"/>
          <w:lang w:val="es-ES"/>
        </w:rPr>
        <w:t>CCPR/</w:t>
      </w:r>
      <w:r w:rsidR="009953AD">
        <w:rPr>
          <w:szCs w:val="22"/>
          <w:lang w:val="es-ES"/>
        </w:rPr>
        <w:t xml:space="preserve"> </w:t>
      </w:r>
      <w:r>
        <w:rPr>
          <w:rFonts w:hint="eastAsia"/>
          <w:szCs w:val="22"/>
          <w:lang w:val="es-ES"/>
        </w:rPr>
        <w:t>C/113/D/2000/2010</w:t>
      </w:r>
      <w:r w:rsidR="00026DC2">
        <w:rPr>
          <w:rFonts w:hint="eastAsia"/>
          <w:szCs w:val="22"/>
          <w:lang w:val="es-ES"/>
        </w:rPr>
        <w:t>)</w:t>
      </w:r>
      <w:r>
        <w:rPr>
          <w:rFonts w:hint="eastAsia"/>
          <w:szCs w:val="22"/>
        </w:rPr>
        <w:t>。</w:t>
      </w:r>
    </w:p>
  </w:footnote>
  <w:footnote w:id="28">
    <w:p w:rsidR="000E1174" w:rsidRDefault="000E1174" w:rsidP="000E1174">
      <w:pPr>
        <w:pStyle w:val="a6"/>
      </w:pPr>
      <w:r>
        <w:rPr>
          <w:lang w:val="es-ES"/>
        </w:rPr>
        <w:tab/>
      </w:r>
      <w:r w:rsidRPr="002E6965">
        <w:rPr>
          <w:rStyle w:val="a8"/>
          <w:rFonts w:eastAsia="宋体"/>
          <w:color w:val="0000CC"/>
        </w:rPr>
        <w:footnoteRef/>
      </w:r>
      <w:r>
        <w:tab/>
      </w:r>
      <w:r>
        <w:rPr>
          <w:rFonts w:hint="eastAsia"/>
          <w:szCs w:val="22"/>
        </w:rPr>
        <w:t>关于禁止酷刑或其他残忍、不人道或有辱人格的待遇或处罚的第</w:t>
      </w:r>
      <w:r>
        <w:rPr>
          <w:rFonts w:hint="eastAsia"/>
          <w:szCs w:val="22"/>
        </w:rPr>
        <w:t>20</w:t>
      </w:r>
      <w:r>
        <w:rPr>
          <w:rFonts w:hint="eastAsia"/>
          <w:szCs w:val="22"/>
        </w:rPr>
        <w:t>号一般性意见</w:t>
      </w:r>
      <w:r w:rsidR="009953AD">
        <w:rPr>
          <w:rFonts w:hint="eastAsia"/>
          <w:szCs w:val="22"/>
        </w:rPr>
        <w:t>(</w:t>
      </w:r>
      <w:r>
        <w:rPr>
          <w:rFonts w:hint="eastAsia"/>
          <w:szCs w:val="22"/>
        </w:rPr>
        <w:t>1992</w:t>
      </w:r>
      <w:r w:rsidR="00026DC2">
        <w:rPr>
          <w:rFonts w:hint="eastAsia"/>
          <w:szCs w:val="22"/>
        </w:rPr>
        <w:t>)</w:t>
      </w:r>
      <w:r>
        <w:rPr>
          <w:rFonts w:hint="eastAsia"/>
          <w:szCs w:val="22"/>
        </w:rPr>
        <w:t>，第</w:t>
      </w:r>
      <w:r>
        <w:rPr>
          <w:rFonts w:hint="eastAsia"/>
          <w:szCs w:val="22"/>
        </w:rPr>
        <w:t>3</w:t>
      </w:r>
      <w:r>
        <w:rPr>
          <w:rFonts w:hint="eastAsia"/>
          <w:szCs w:val="22"/>
        </w:rPr>
        <w:t>段。</w:t>
      </w:r>
    </w:p>
  </w:footnote>
  <w:footnote w:id="29">
    <w:p w:rsidR="000E1174" w:rsidRDefault="000E1174" w:rsidP="000E1174">
      <w:pPr>
        <w:pStyle w:val="a6"/>
      </w:pPr>
      <w:r>
        <w:tab/>
      </w:r>
      <w:r w:rsidRPr="002E6965">
        <w:rPr>
          <w:rStyle w:val="a8"/>
          <w:rFonts w:eastAsia="宋体"/>
          <w:color w:val="0000CC"/>
        </w:rPr>
        <w:footnoteRef/>
      </w:r>
      <w:r>
        <w:tab/>
      </w:r>
      <w:r>
        <w:rPr>
          <w:rFonts w:hint="eastAsia"/>
          <w:szCs w:val="22"/>
        </w:rPr>
        <w:t>Khoroshenko</w:t>
      </w:r>
      <w:r w:rsidRPr="00983231">
        <w:rPr>
          <w:rFonts w:ascii="Time New Roman" w:eastAsia="楷体" w:hAnsi="Time New Roman" w:hint="eastAsia"/>
        </w:rPr>
        <w:t>诉俄罗斯联邦</w:t>
      </w:r>
      <w:r>
        <w:rPr>
          <w:rFonts w:hint="eastAsia"/>
          <w:szCs w:val="22"/>
        </w:rPr>
        <w:t>，第</w:t>
      </w:r>
      <w:r>
        <w:rPr>
          <w:rFonts w:hint="eastAsia"/>
          <w:szCs w:val="22"/>
        </w:rPr>
        <w:t>9.5</w:t>
      </w:r>
      <w:r>
        <w:rPr>
          <w:rFonts w:hint="eastAsia"/>
          <w:szCs w:val="22"/>
        </w:rPr>
        <w:t>段。</w:t>
      </w:r>
    </w:p>
  </w:footnote>
  <w:footnote w:id="30">
    <w:p w:rsidR="000E1174" w:rsidRDefault="000E1174" w:rsidP="000E1174">
      <w:pPr>
        <w:pStyle w:val="a6"/>
        <w:rPr>
          <w:lang w:val="es-ES"/>
        </w:rPr>
      </w:pPr>
      <w:r>
        <w:tab/>
      </w:r>
      <w:r w:rsidRPr="002E6965">
        <w:rPr>
          <w:rStyle w:val="a8"/>
          <w:rFonts w:eastAsia="宋体"/>
          <w:color w:val="0000CC"/>
        </w:rPr>
        <w:footnoteRef/>
      </w:r>
      <w:r>
        <w:tab/>
      </w:r>
      <w:r w:rsidRPr="002E7529">
        <w:rPr>
          <w:rFonts w:hint="eastAsia"/>
          <w:szCs w:val="22"/>
        </w:rPr>
        <w:t>Giri</w:t>
      </w:r>
      <w:r w:rsidRPr="002E7529">
        <w:rPr>
          <w:rFonts w:ascii="Time New Roman" w:eastAsia="楷体" w:hAnsi="Time New Roman" w:hint="eastAsia"/>
        </w:rPr>
        <w:t>诉尼泊尔</w:t>
      </w:r>
      <w:r w:rsidRPr="002E7529">
        <w:rPr>
          <w:rFonts w:hint="eastAsia"/>
          <w:szCs w:val="22"/>
        </w:rPr>
        <w:t>，第</w:t>
      </w:r>
      <w:r w:rsidRPr="002E7529">
        <w:rPr>
          <w:rFonts w:hint="eastAsia"/>
          <w:szCs w:val="22"/>
        </w:rPr>
        <w:t>7.4</w:t>
      </w:r>
      <w:r w:rsidRPr="002E7529">
        <w:rPr>
          <w:rFonts w:hint="eastAsia"/>
          <w:szCs w:val="22"/>
        </w:rPr>
        <w:t>段；</w:t>
      </w:r>
      <w:r w:rsidRPr="002E7529">
        <w:rPr>
          <w:rFonts w:hint="eastAsia"/>
          <w:szCs w:val="22"/>
        </w:rPr>
        <w:t>El Awani</w:t>
      </w:r>
      <w:r w:rsidRPr="002E7529">
        <w:rPr>
          <w:rFonts w:ascii="Time New Roman" w:eastAsia="楷体" w:hAnsi="Time New Roman" w:hint="eastAsia"/>
        </w:rPr>
        <w:t>诉阿拉伯利比亚民众国</w:t>
      </w:r>
      <w:r w:rsidR="003169C0" w:rsidRPr="002E7529">
        <w:rPr>
          <w:rFonts w:hint="eastAsia"/>
          <w:szCs w:val="22"/>
        </w:rPr>
        <w:t>(</w:t>
      </w:r>
      <w:r w:rsidRPr="002E7529">
        <w:rPr>
          <w:rFonts w:hint="eastAsia"/>
          <w:szCs w:val="22"/>
        </w:rPr>
        <w:t>CCPR/C/90/D/1295/2004</w:t>
      </w:r>
      <w:r w:rsidR="00026DC2" w:rsidRPr="002E7529">
        <w:rPr>
          <w:rFonts w:hint="eastAsia"/>
          <w:szCs w:val="22"/>
        </w:rPr>
        <w:t>)</w:t>
      </w:r>
      <w:r w:rsidRPr="002E7529">
        <w:rPr>
          <w:rFonts w:hint="eastAsia"/>
          <w:szCs w:val="22"/>
        </w:rPr>
        <w:t>，第</w:t>
      </w:r>
      <w:r w:rsidRPr="002E7529">
        <w:rPr>
          <w:rFonts w:hint="eastAsia"/>
          <w:szCs w:val="22"/>
        </w:rPr>
        <w:t>6.5</w:t>
      </w:r>
      <w:r w:rsidRPr="002E7529">
        <w:rPr>
          <w:rFonts w:hint="eastAsia"/>
          <w:szCs w:val="22"/>
        </w:rPr>
        <w:t>段。</w:t>
      </w:r>
    </w:p>
  </w:footnote>
  <w:footnote w:id="31">
    <w:p w:rsidR="000E1174" w:rsidRDefault="000E1174" w:rsidP="000E1174">
      <w:pPr>
        <w:pStyle w:val="a6"/>
        <w:tabs>
          <w:tab w:val="clear" w:pos="1021"/>
          <w:tab w:val="right" w:pos="1020"/>
        </w:tabs>
        <w:rPr>
          <w:rFonts w:eastAsia="Calibri"/>
          <w:sz w:val="20"/>
          <w:lang w:val="es-ES"/>
        </w:rPr>
      </w:pPr>
      <w:r>
        <w:rPr>
          <w:lang w:val="es-ES"/>
        </w:rPr>
        <w:tab/>
      </w:r>
      <w:r w:rsidRPr="002E6965">
        <w:rPr>
          <w:rStyle w:val="a8"/>
          <w:rFonts w:eastAsia="宋体"/>
          <w:color w:val="0000CC"/>
        </w:rPr>
        <w:footnoteRef/>
      </w:r>
      <w:r>
        <w:rPr>
          <w:lang w:val="es-ES"/>
        </w:rPr>
        <w:tab/>
      </w:r>
      <w:r>
        <w:rPr>
          <w:rFonts w:hint="eastAsia"/>
          <w:szCs w:val="22"/>
        </w:rPr>
        <w:t>Khoroshenko</w:t>
      </w:r>
      <w:r w:rsidRPr="00983231">
        <w:rPr>
          <w:rFonts w:ascii="Time New Roman" w:eastAsia="楷体" w:hAnsi="Time New Roman" w:hint="eastAsia"/>
        </w:rPr>
        <w:t>诉俄罗斯联邦</w:t>
      </w:r>
      <w:r>
        <w:rPr>
          <w:rFonts w:hint="eastAsia"/>
          <w:szCs w:val="22"/>
        </w:rPr>
        <w:t>，第</w:t>
      </w:r>
      <w:r>
        <w:rPr>
          <w:rFonts w:hint="eastAsia"/>
          <w:szCs w:val="22"/>
        </w:rPr>
        <w:t>9.5</w:t>
      </w:r>
      <w:r>
        <w:rPr>
          <w:rFonts w:hint="eastAsia"/>
          <w:szCs w:val="22"/>
        </w:rPr>
        <w:t>段</w:t>
      </w:r>
      <w:r>
        <w:rPr>
          <w:rFonts w:eastAsia="Calibri" w:hint="eastAsia"/>
          <w:sz w:val="20"/>
        </w:rPr>
        <w:t>。</w:t>
      </w:r>
    </w:p>
  </w:footnote>
  <w:footnote w:id="32">
    <w:p w:rsidR="000E1174" w:rsidRDefault="000E1174" w:rsidP="000E1174">
      <w:pPr>
        <w:pStyle w:val="a6"/>
        <w:tabs>
          <w:tab w:val="clear" w:pos="1021"/>
          <w:tab w:val="right" w:pos="1020"/>
        </w:tabs>
        <w:rPr>
          <w:lang w:val="es-ES"/>
        </w:rPr>
      </w:pPr>
      <w:r>
        <w:rPr>
          <w:lang w:val="es-ES"/>
        </w:rPr>
        <w:tab/>
      </w:r>
      <w:r w:rsidRPr="002E6965">
        <w:rPr>
          <w:rStyle w:val="a8"/>
          <w:rFonts w:eastAsia="宋体"/>
          <w:color w:val="0000CC"/>
        </w:rPr>
        <w:footnoteRef/>
      </w:r>
      <w:r>
        <w:rPr>
          <w:lang w:val="es-ES"/>
        </w:rPr>
        <w:tab/>
      </w:r>
      <w:r>
        <w:rPr>
          <w:rFonts w:hint="eastAsia"/>
          <w:szCs w:val="22"/>
          <w:lang w:val="es-ES"/>
        </w:rPr>
        <w:t>Medjnoune</w:t>
      </w:r>
      <w:r w:rsidRPr="00983231">
        <w:rPr>
          <w:rFonts w:ascii="Time New Roman" w:eastAsia="楷体" w:hAnsi="Time New Roman" w:hint="eastAsia"/>
        </w:rPr>
        <w:t>诉阿尔及利亚</w:t>
      </w:r>
      <w:r w:rsidR="003C3769">
        <w:rPr>
          <w:rFonts w:hint="eastAsia"/>
          <w:szCs w:val="22"/>
          <w:lang w:val="es-ES"/>
        </w:rPr>
        <w:t>(</w:t>
      </w:r>
      <w:r>
        <w:rPr>
          <w:rFonts w:hint="eastAsia"/>
          <w:szCs w:val="22"/>
          <w:lang w:val="es-ES"/>
        </w:rPr>
        <w:t>CCPR/C/87/D/1297/2004</w:t>
      </w:r>
      <w:r w:rsidR="00026DC2">
        <w:rPr>
          <w:rFonts w:hint="eastAsia"/>
          <w:szCs w:val="22"/>
          <w:lang w:val="es-ES"/>
        </w:rPr>
        <w:t>)</w:t>
      </w:r>
      <w:r>
        <w:rPr>
          <w:rFonts w:hint="eastAsia"/>
          <w:szCs w:val="22"/>
          <w:lang w:val="es-ES"/>
        </w:rPr>
        <w:t>，</w:t>
      </w:r>
      <w:r>
        <w:rPr>
          <w:rFonts w:hint="eastAsia"/>
          <w:szCs w:val="22"/>
        </w:rPr>
        <w:t>第</w:t>
      </w:r>
      <w:r>
        <w:rPr>
          <w:rFonts w:hint="eastAsia"/>
          <w:szCs w:val="22"/>
          <w:lang w:val="es-ES"/>
        </w:rPr>
        <w:t>8.5</w:t>
      </w:r>
      <w:r>
        <w:rPr>
          <w:rFonts w:hint="eastAsia"/>
          <w:szCs w:val="22"/>
        </w:rPr>
        <w:t>段</w:t>
      </w:r>
      <w:r>
        <w:rPr>
          <w:rFonts w:hint="eastAsia"/>
          <w:szCs w:val="22"/>
          <w:lang w:val="es-ES"/>
        </w:rPr>
        <w:t>；</w:t>
      </w:r>
      <w:r>
        <w:rPr>
          <w:rFonts w:hint="eastAsia"/>
          <w:szCs w:val="22"/>
          <w:lang w:val="es-ES"/>
        </w:rPr>
        <w:t>Sharma</w:t>
      </w:r>
      <w:r w:rsidRPr="00983231">
        <w:rPr>
          <w:rFonts w:ascii="Time New Roman" w:eastAsia="楷体" w:hAnsi="Time New Roman" w:hint="eastAsia"/>
        </w:rPr>
        <w:t>诉尼泊尔</w:t>
      </w:r>
      <w:r w:rsidR="003C3769">
        <w:rPr>
          <w:rFonts w:hint="eastAsia"/>
          <w:szCs w:val="22"/>
          <w:lang w:val="es-ES"/>
        </w:rPr>
        <w:t>(</w:t>
      </w:r>
      <w:r>
        <w:rPr>
          <w:rFonts w:hint="eastAsia"/>
          <w:szCs w:val="22"/>
          <w:lang w:val="es-ES"/>
        </w:rPr>
        <w:t>CCPR/C/</w:t>
      </w:r>
      <w:r w:rsidR="003C3769">
        <w:rPr>
          <w:szCs w:val="22"/>
          <w:lang w:val="es-ES"/>
        </w:rPr>
        <w:t xml:space="preserve"> </w:t>
      </w:r>
      <w:r>
        <w:rPr>
          <w:rFonts w:hint="eastAsia"/>
          <w:szCs w:val="22"/>
          <w:lang w:val="es-ES"/>
        </w:rPr>
        <w:t>94/D/1469/2006</w:t>
      </w:r>
      <w:r w:rsidR="00026DC2">
        <w:rPr>
          <w:rFonts w:hint="eastAsia"/>
          <w:szCs w:val="22"/>
          <w:lang w:val="es-ES"/>
        </w:rPr>
        <w:t>)</w:t>
      </w:r>
      <w:r>
        <w:rPr>
          <w:rFonts w:hint="eastAsia"/>
          <w:szCs w:val="22"/>
          <w:lang w:val="es-ES"/>
        </w:rPr>
        <w:t>，</w:t>
      </w:r>
      <w:r>
        <w:rPr>
          <w:rFonts w:hint="eastAsia"/>
          <w:szCs w:val="22"/>
        </w:rPr>
        <w:t>第</w:t>
      </w:r>
      <w:r>
        <w:rPr>
          <w:rFonts w:hint="eastAsia"/>
          <w:szCs w:val="22"/>
          <w:lang w:val="es-ES"/>
        </w:rPr>
        <w:t>7.3</w:t>
      </w:r>
      <w:r>
        <w:rPr>
          <w:rFonts w:hint="eastAsia"/>
          <w:szCs w:val="22"/>
        </w:rPr>
        <w:t>段</w:t>
      </w:r>
      <w:r>
        <w:rPr>
          <w:rFonts w:hint="eastAsia"/>
          <w:szCs w:val="22"/>
          <w:lang w:val="es-ES"/>
        </w:rPr>
        <w:t>；</w:t>
      </w:r>
      <w:r>
        <w:rPr>
          <w:rFonts w:hint="eastAsia"/>
          <w:szCs w:val="22"/>
          <w:lang w:val="es-ES"/>
        </w:rPr>
        <w:t>Giri</w:t>
      </w:r>
      <w:r w:rsidRPr="00983231">
        <w:rPr>
          <w:rFonts w:ascii="Time New Roman" w:eastAsia="楷体" w:hAnsi="Time New Roman" w:hint="eastAsia"/>
        </w:rPr>
        <w:t>诉尼泊尔</w:t>
      </w:r>
      <w:r>
        <w:rPr>
          <w:rFonts w:hint="eastAsia"/>
          <w:szCs w:val="22"/>
          <w:lang w:val="es-ES"/>
        </w:rPr>
        <w:t>，</w:t>
      </w:r>
      <w:r>
        <w:rPr>
          <w:rFonts w:hint="eastAsia"/>
          <w:szCs w:val="22"/>
        </w:rPr>
        <w:t>第</w:t>
      </w:r>
      <w:r>
        <w:rPr>
          <w:rFonts w:hint="eastAsia"/>
          <w:szCs w:val="22"/>
          <w:lang w:val="es-ES"/>
        </w:rPr>
        <w:t>7.8</w:t>
      </w:r>
      <w:r>
        <w:rPr>
          <w:rFonts w:hint="eastAsia"/>
          <w:szCs w:val="22"/>
        </w:rPr>
        <w:t>段</w:t>
      </w:r>
      <w:r>
        <w:rPr>
          <w:rFonts w:hint="eastAsia"/>
        </w:rPr>
        <w:t>。</w:t>
      </w:r>
    </w:p>
  </w:footnote>
  <w:footnote w:id="33">
    <w:p w:rsidR="000E1174" w:rsidRDefault="000E1174" w:rsidP="000E1174">
      <w:pPr>
        <w:pStyle w:val="a6"/>
        <w:rPr>
          <w:lang w:val="es-ES"/>
        </w:rPr>
      </w:pPr>
      <w:r>
        <w:rPr>
          <w:lang w:val="es-ES"/>
        </w:rPr>
        <w:tab/>
      </w:r>
      <w:r w:rsidRPr="002E6965">
        <w:rPr>
          <w:rStyle w:val="a8"/>
          <w:rFonts w:eastAsia="宋体"/>
          <w:color w:val="0000CC"/>
        </w:rPr>
        <w:footnoteRef/>
      </w:r>
      <w:r>
        <w:tab/>
      </w:r>
      <w:r>
        <w:rPr>
          <w:rFonts w:hint="eastAsia"/>
          <w:szCs w:val="22"/>
        </w:rPr>
        <w:t>关于被剥夺自由者的人道待遇的第</w:t>
      </w:r>
      <w:r>
        <w:rPr>
          <w:rFonts w:hint="eastAsia"/>
          <w:szCs w:val="22"/>
        </w:rPr>
        <w:t>21</w:t>
      </w:r>
      <w:r>
        <w:rPr>
          <w:rFonts w:hint="eastAsia"/>
          <w:szCs w:val="22"/>
        </w:rPr>
        <w:t>号</w:t>
      </w:r>
      <w:r w:rsidR="003C3769">
        <w:rPr>
          <w:rFonts w:hint="eastAsia"/>
          <w:szCs w:val="22"/>
        </w:rPr>
        <w:t>(</w:t>
      </w:r>
      <w:r>
        <w:rPr>
          <w:rFonts w:hint="eastAsia"/>
          <w:szCs w:val="22"/>
        </w:rPr>
        <w:t>1992</w:t>
      </w:r>
      <w:r w:rsidR="00026DC2">
        <w:rPr>
          <w:rFonts w:hint="eastAsia"/>
          <w:szCs w:val="22"/>
        </w:rPr>
        <w:t>)</w:t>
      </w:r>
      <w:r>
        <w:rPr>
          <w:rFonts w:hint="eastAsia"/>
          <w:szCs w:val="22"/>
        </w:rPr>
        <w:t>一般性意见，第</w:t>
      </w:r>
      <w:r>
        <w:rPr>
          <w:rFonts w:hint="eastAsia"/>
          <w:szCs w:val="22"/>
        </w:rPr>
        <w:t>3</w:t>
      </w:r>
      <w:r>
        <w:rPr>
          <w:rFonts w:hint="eastAsia"/>
          <w:szCs w:val="22"/>
        </w:rPr>
        <w:t>段。</w:t>
      </w:r>
    </w:p>
  </w:footnote>
  <w:footnote w:id="34">
    <w:p w:rsidR="000E1174" w:rsidRDefault="000E1174" w:rsidP="000E1174">
      <w:pPr>
        <w:pStyle w:val="a6"/>
        <w:rPr>
          <w:lang w:val="es-ES"/>
        </w:rPr>
      </w:pPr>
      <w:r>
        <w:rPr>
          <w:lang w:val="es-ES"/>
        </w:rPr>
        <w:tab/>
      </w:r>
      <w:r w:rsidRPr="002E6965">
        <w:rPr>
          <w:rStyle w:val="a8"/>
          <w:rFonts w:eastAsia="宋体"/>
          <w:color w:val="0000CC"/>
        </w:rPr>
        <w:footnoteRef/>
      </w:r>
      <w:r>
        <w:rPr>
          <w:lang w:val="es-ES"/>
        </w:rPr>
        <w:tab/>
      </w:r>
      <w:r>
        <w:rPr>
          <w:rFonts w:hint="eastAsia"/>
          <w:szCs w:val="22"/>
          <w:lang w:val="es-ES"/>
        </w:rPr>
        <w:t>Maharajan</w:t>
      </w:r>
      <w:r w:rsidRPr="00983231">
        <w:rPr>
          <w:rFonts w:ascii="Time New Roman" w:eastAsia="楷体" w:hAnsi="Time New Roman" w:hint="eastAsia"/>
        </w:rPr>
        <w:t>诉尼泊尔</w:t>
      </w:r>
      <w:r>
        <w:rPr>
          <w:rFonts w:hint="eastAsia"/>
          <w:szCs w:val="22"/>
          <w:lang w:val="es-ES"/>
        </w:rPr>
        <w:t>，</w:t>
      </w:r>
      <w:r>
        <w:rPr>
          <w:rFonts w:hint="eastAsia"/>
          <w:szCs w:val="22"/>
        </w:rPr>
        <w:t>第</w:t>
      </w:r>
      <w:r>
        <w:rPr>
          <w:rFonts w:hint="eastAsia"/>
          <w:szCs w:val="22"/>
          <w:lang w:val="es-ES"/>
        </w:rPr>
        <w:t>8.7</w:t>
      </w:r>
      <w:r>
        <w:rPr>
          <w:rFonts w:hint="eastAsia"/>
          <w:szCs w:val="22"/>
          <w:lang w:val="es-ES"/>
        </w:rPr>
        <w:t>，</w:t>
      </w:r>
      <w:r>
        <w:rPr>
          <w:rFonts w:hint="eastAsia"/>
          <w:szCs w:val="22"/>
        </w:rPr>
        <w:t>段</w:t>
      </w:r>
      <w:r>
        <w:rPr>
          <w:rFonts w:hint="eastAsia"/>
          <w:szCs w:val="22"/>
          <w:lang w:val="es-ES"/>
        </w:rPr>
        <w:t>；</w:t>
      </w:r>
      <w:r>
        <w:rPr>
          <w:rFonts w:hint="eastAsia"/>
          <w:szCs w:val="22"/>
          <w:lang w:val="es-ES"/>
        </w:rPr>
        <w:t>Gorji-Dinka</w:t>
      </w:r>
      <w:r w:rsidRPr="00983231">
        <w:rPr>
          <w:rFonts w:ascii="Time New Roman" w:eastAsia="楷体" w:hAnsi="Time New Roman" w:hint="eastAsia"/>
        </w:rPr>
        <w:t>诉喀麦隆</w:t>
      </w:r>
      <w:r w:rsidR="00CC31B5">
        <w:rPr>
          <w:rFonts w:hint="eastAsia"/>
          <w:szCs w:val="22"/>
          <w:lang w:val="es-ES"/>
        </w:rPr>
        <w:t>(</w:t>
      </w:r>
      <w:r>
        <w:rPr>
          <w:rFonts w:hint="eastAsia"/>
          <w:szCs w:val="22"/>
          <w:lang w:val="es-ES"/>
        </w:rPr>
        <w:t>CCPR/C/83/D/1134/2002</w:t>
      </w:r>
      <w:r w:rsidR="00026DC2">
        <w:rPr>
          <w:rFonts w:hint="eastAsia"/>
          <w:szCs w:val="22"/>
          <w:lang w:val="es-ES"/>
        </w:rPr>
        <w:t>)</w:t>
      </w:r>
      <w:r>
        <w:rPr>
          <w:rFonts w:hint="eastAsia"/>
          <w:szCs w:val="22"/>
          <w:lang w:val="es-ES"/>
        </w:rPr>
        <w:t>，</w:t>
      </w:r>
      <w:r>
        <w:rPr>
          <w:rFonts w:hint="eastAsia"/>
          <w:szCs w:val="22"/>
        </w:rPr>
        <w:t>第</w:t>
      </w:r>
      <w:r>
        <w:rPr>
          <w:rFonts w:hint="eastAsia"/>
          <w:szCs w:val="22"/>
          <w:lang w:val="es-ES"/>
        </w:rPr>
        <w:t>5.2</w:t>
      </w:r>
      <w:r>
        <w:rPr>
          <w:rFonts w:hint="eastAsia"/>
          <w:szCs w:val="22"/>
        </w:rPr>
        <w:t>段。</w:t>
      </w:r>
    </w:p>
  </w:footnote>
  <w:footnote w:id="35">
    <w:p w:rsidR="000E1174" w:rsidRPr="00AD02BA" w:rsidRDefault="000E1174" w:rsidP="000E1174">
      <w:pPr>
        <w:pStyle w:val="a6"/>
        <w:rPr>
          <w:rStyle w:val="SingleTxtGCChar"/>
          <w:rFonts w:asciiTheme="majorBidi" w:hAnsiTheme="majorBidi" w:cstheme="majorBidi"/>
          <w:sz w:val="18"/>
          <w:szCs w:val="18"/>
          <w:lang w:val="es-ES"/>
        </w:rPr>
      </w:pPr>
      <w:r>
        <w:rPr>
          <w:lang w:val="es-ES"/>
        </w:rPr>
        <w:tab/>
      </w:r>
      <w:r w:rsidRPr="002E6965">
        <w:rPr>
          <w:rStyle w:val="a8"/>
          <w:rFonts w:eastAsia="宋体"/>
          <w:color w:val="0000CC"/>
        </w:rPr>
        <w:footnoteRef/>
      </w:r>
      <w:r w:rsidRPr="002E6965">
        <w:rPr>
          <w:color w:val="0000CC"/>
          <w:sz w:val="21"/>
          <w:vertAlign w:val="superscript"/>
          <w:lang w:val="es-ES"/>
        </w:rPr>
        <w:tab/>
      </w:r>
      <w:r w:rsidRPr="00AD02BA">
        <w:rPr>
          <w:rStyle w:val="SingleTxtGCChar"/>
          <w:rFonts w:asciiTheme="majorBidi" w:hAnsiTheme="majorBidi" w:cstheme="majorBidi"/>
          <w:sz w:val="18"/>
          <w:szCs w:val="18"/>
          <w:lang w:val="es-ES"/>
        </w:rPr>
        <w:t>Bazarov</w:t>
      </w:r>
      <w:r w:rsidRPr="00983231">
        <w:rPr>
          <w:rFonts w:ascii="Time New Roman" w:eastAsia="楷体" w:hAnsi="Time New Roman"/>
          <w:snapToGrid/>
        </w:rPr>
        <w:t>诉吉尔吉斯斯坦</w:t>
      </w:r>
      <w:r w:rsidR="00046837" w:rsidRPr="00AD02BA">
        <w:rPr>
          <w:rStyle w:val="SingleTxtGCChar"/>
          <w:rFonts w:asciiTheme="majorBidi" w:hAnsiTheme="majorBidi" w:cstheme="majorBidi" w:hint="eastAsia"/>
          <w:sz w:val="18"/>
          <w:szCs w:val="18"/>
          <w:lang w:val="es-ES"/>
        </w:rPr>
        <w:t>(</w:t>
      </w:r>
      <w:r w:rsidRPr="00AD02BA">
        <w:rPr>
          <w:rStyle w:val="SingleTxtGCChar"/>
          <w:rFonts w:asciiTheme="majorBidi" w:hAnsiTheme="majorBidi" w:cstheme="majorBidi"/>
          <w:sz w:val="18"/>
          <w:szCs w:val="18"/>
          <w:lang w:val="es-ES"/>
        </w:rPr>
        <w:t>CCPR/C/118/D/2187/2012</w:t>
      </w:r>
      <w:r w:rsidR="00026DC2" w:rsidRPr="00AD02BA">
        <w:rPr>
          <w:rStyle w:val="SingleTxtGCChar"/>
          <w:rFonts w:asciiTheme="majorBidi" w:hAnsiTheme="majorBidi" w:cstheme="majorBidi"/>
          <w:sz w:val="18"/>
          <w:szCs w:val="18"/>
          <w:lang w:val="es-ES"/>
        </w:rPr>
        <w:t>)</w:t>
      </w:r>
      <w:r w:rsidRPr="00AD02BA">
        <w:rPr>
          <w:rStyle w:val="SingleTxtGCChar"/>
          <w:rFonts w:asciiTheme="majorBidi" w:hAnsiTheme="majorBidi" w:cstheme="majorBidi"/>
          <w:sz w:val="18"/>
          <w:szCs w:val="18"/>
          <w:lang w:val="es-ES"/>
        </w:rPr>
        <w:t>，</w:t>
      </w:r>
      <w:r w:rsidRPr="00046837">
        <w:rPr>
          <w:rStyle w:val="SingleTxtGCChar"/>
          <w:rFonts w:asciiTheme="majorBidi" w:hAnsiTheme="majorBidi" w:cstheme="majorBidi"/>
          <w:sz w:val="18"/>
          <w:szCs w:val="18"/>
        </w:rPr>
        <w:t>第</w:t>
      </w:r>
      <w:r w:rsidRPr="00AD02BA">
        <w:rPr>
          <w:rStyle w:val="SingleTxtGCChar"/>
          <w:rFonts w:asciiTheme="majorBidi" w:hAnsiTheme="majorBidi" w:cstheme="majorBidi"/>
          <w:sz w:val="18"/>
          <w:szCs w:val="18"/>
          <w:lang w:val="es-ES"/>
        </w:rPr>
        <w:t>6.4</w:t>
      </w:r>
      <w:r w:rsidRPr="00046837">
        <w:rPr>
          <w:rStyle w:val="SingleTxtGCChar"/>
          <w:rFonts w:asciiTheme="majorBidi" w:hAnsiTheme="majorBidi" w:cstheme="majorBidi"/>
          <w:sz w:val="18"/>
          <w:szCs w:val="18"/>
        </w:rPr>
        <w:t>段。</w:t>
      </w:r>
    </w:p>
  </w:footnote>
  <w:footnote w:id="36">
    <w:p w:rsidR="000E1174" w:rsidRPr="00483EB0" w:rsidRDefault="000E1174" w:rsidP="00483EB0">
      <w:pPr>
        <w:pStyle w:val="a6"/>
        <w:rPr>
          <w:szCs w:val="22"/>
          <w:lang w:val="es-ES"/>
        </w:rPr>
      </w:pPr>
      <w:r>
        <w:rPr>
          <w:lang w:val="es-ES"/>
        </w:rPr>
        <w:tab/>
      </w:r>
      <w:r w:rsidRPr="002E6965">
        <w:rPr>
          <w:rStyle w:val="a8"/>
          <w:rFonts w:eastAsia="宋体"/>
          <w:color w:val="0000CC"/>
        </w:rPr>
        <w:footnoteRef/>
      </w:r>
      <w:r w:rsidRPr="002E6965">
        <w:rPr>
          <w:color w:val="0000CC"/>
          <w:sz w:val="21"/>
          <w:vertAlign w:val="superscript"/>
          <w:lang w:val="es-ES"/>
        </w:rPr>
        <w:tab/>
      </w:r>
      <w:r>
        <w:rPr>
          <w:rFonts w:hint="eastAsia"/>
          <w:szCs w:val="22"/>
          <w:lang w:val="es-ES"/>
        </w:rPr>
        <w:t>Neupane</w:t>
      </w:r>
      <w:r w:rsidR="00632EAF" w:rsidRPr="005A6281">
        <w:rPr>
          <w:rFonts w:ascii="Time New Roman" w:eastAsia="楷体" w:hAnsi="Time New Roman" w:hint="eastAsia"/>
        </w:rPr>
        <w:t>等</w:t>
      </w:r>
      <w:r w:rsidR="005A6281">
        <w:rPr>
          <w:rFonts w:ascii="Time New Roman" w:eastAsia="楷体" w:hAnsi="Time New Roman" w:hint="eastAsia"/>
        </w:rPr>
        <w:t>人</w:t>
      </w:r>
      <w:r w:rsidRPr="005A6281">
        <w:rPr>
          <w:rFonts w:ascii="Time New Roman" w:eastAsia="楷体" w:hAnsi="Time New Roman" w:hint="eastAsia"/>
        </w:rPr>
        <w:t>诉尼泊尔</w:t>
      </w:r>
      <w:r w:rsidR="00AD02BA">
        <w:rPr>
          <w:rFonts w:hint="eastAsia"/>
          <w:szCs w:val="22"/>
          <w:lang w:val="es-ES"/>
        </w:rPr>
        <w:t>(</w:t>
      </w:r>
      <w:r>
        <w:rPr>
          <w:rFonts w:hint="eastAsia"/>
          <w:szCs w:val="22"/>
          <w:lang w:val="es-ES"/>
        </w:rPr>
        <w:t>CCPR/C/120/D/2170/2012</w:t>
      </w:r>
      <w:r w:rsidR="00026DC2">
        <w:rPr>
          <w:rFonts w:hint="eastAsia"/>
          <w:szCs w:val="22"/>
          <w:lang w:val="es-ES"/>
        </w:rPr>
        <w:t>)</w:t>
      </w:r>
      <w:r>
        <w:rPr>
          <w:rFonts w:hint="eastAsia"/>
          <w:szCs w:val="22"/>
          <w:lang w:val="es-ES"/>
        </w:rPr>
        <w:t>，</w:t>
      </w:r>
      <w:r>
        <w:rPr>
          <w:rFonts w:hint="eastAsia"/>
          <w:szCs w:val="22"/>
        </w:rPr>
        <w:t>第</w:t>
      </w:r>
      <w:r>
        <w:rPr>
          <w:rFonts w:hint="eastAsia"/>
          <w:szCs w:val="22"/>
          <w:lang w:val="es-ES"/>
        </w:rPr>
        <w:t>11</w:t>
      </w:r>
      <w:r>
        <w:rPr>
          <w:rFonts w:hint="eastAsia"/>
          <w:szCs w:val="22"/>
        </w:rPr>
        <w:t>段</w:t>
      </w:r>
      <w:r>
        <w:rPr>
          <w:rFonts w:hint="eastAsia"/>
          <w:szCs w:val="22"/>
          <w:lang w:val="es-ES"/>
        </w:rPr>
        <w:t>；</w:t>
      </w:r>
      <w:r>
        <w:rPr>
          <w:rFonts w:hint="eastAsia"/>
          <w:szCs w:val="22"/>
          <w:lang w:val="es-ES"/>
        </w:rPr>
        <w:t>Purna Maya</w:t>
      </w:r>
      <w:r w:rsidRPr="005A6281">
        <w:rPr>
          <w:rFonts w:ascii="Time New Roman" w:eastAsia="楷体" w:hAnsi="Time New Roman" w:hint="eastAsia"/>
        </w:rPr>
        <w:t>诉尼泊尔</w:t>
      </w:r>
      <w:r w:rsidR="00AD02BA">
        <w:rPr>
          <w:rFonts w:hint="eastAsia"/>
          <w:szCs w:val="22"/>
          <w:lang w:val="es-ES"/>
        </w:rPr>
        <w:t>(</w:t>
      </w:r>
      <w:r>
        <w:rPr>
          <w:rFonts w:hint="eastAsia"/>
          <w:szCs w:val="22"/>
          <w:lang w:val="es-ES"/>
        </w:rPr>
        <w:t>CCPR/C/</w:t>
      </w:r>
      <w:r w:rsidR="003C3769">
        <w:rPr>
          <w:szCs w:val="22"/>
          <w:lang w:val="es-ES"/>
        </w:rPr>
        <w:t xml:space="preserve"> </w:t>
      </w:r>
      <w:r>
        <w:rPr>
          <w:rFonts w:hint="eastAsia"/>
          <w:szCs w:val="22"/>
          <w:lang w:val="es-ES"/>
        </w:rPr>
        <w:t>119/D/2245/2013</w:t>
      </w:r>
      <w:r w:rsidR="00026DC2">
        <w:rPr>
          <w:rFonts w:hint="eastAsia"/>
          <w:szCs w:val="22"/>
          <w:lang w:val="es-ES"/>
        </w:rPr>
        <w:t>)</w:t>
      </w:r>
      <w:r>
        <w:rPr>
          <w:rFonts w:hint="eastAsia"/>
          <w:szCs w:val="22"/>
          <w:lang w:val="es-ES"/>
        </w:rPr>
        <w:t>，</w:t>
      </w:r>
      <w:r>
        <w:rPr>
          <w:rFonts w:hint="eastAsia"/>
          <w:szCs w:val="22"/>
        </w:rPr>
        <w:t>第</w:t>
      </w:r>
      <w:r>
        <w:rPr>
          <w:rFonts w:hint="eastAsia"/>
          <w:szCs w:val="22"/>
          <w:lang w:val="es-ES"/>
        </w:rPr>
        <w:t>15</w:t>
      </w:r>
      <w:r>
        <w:rPr>
          <w:rFonts w:hint="eastAsia"/>
          <w:szCs w:val="22"/>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220699" w:rsidP="00220699">
    <w:pPr>
      <w:pStyle w:val="af3"/>
    </w:pPr>
    <w:r>
      <w:t>CCPR/C/124/D/2413/2014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220699" w:rsidP="00220699">
    <w:pPr>
      <w:pStyle w:val="af3"/>
      <w:jc w:val="right"/>
    </w:pPr>
    <w:r>
      <w:t>CCPR/C/124/D/2413/2014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1F1D"/>
    <w:rsid w:val="00011483"/>
    <w:rsid w:val="00024D16"/>
    <w:rsid w:val="00026DC2"/>
    <w:rsid w:val="0004554F"/>
    <w:rsid w:val="00046837"/>
    <w:rsid w:val="000D1257"/>
    <w:rsid w:val="000D319F"/>
    <w:rsid w:val="000E1174"/>
    <w:rsid w:val="000E4D0E"/>
    <w:rsid w:val="000F5EB8"/>
    <w:rsid w:val="00144B69"/>
    <w:rsid w:val="00153E86"/>
    <w:rsid w:val="00172E04"/>
    <w:rsid w:val="001B1BD1"/>
    <w:rsid w:val="001B680D"/>
    <w:rsid w:val="001C3EF2"/>
    <w:rsid w:val="001D17F6"/>
    <w:rsid w:val="001F3F15"/>
    <w:rsid w:val="00203AD6"/>
    <w:rsid w:val="00204B42"/>
    <w:rsid w:val="0021265F"/>
    <w:rsid w:val="00216211"/>
    <w:rsid w:val="00220699"/>
    <w:rsid w:val="00222388"/>
    <w:rsid w:val="002231C3"/>
    <w:rsid w:val="0024417F"/>
    <w:rsid w:val="00250F8D"/>
    <w:rsid w:val="00253C86"/>
    <w:rsid w:val="002E1C97"/>
    <w:rsid w:val="002E6965"/>
    <w:rsid w:val="002E7529"/>
    <w:rsid w:val="002F0E2B"/>
    <w:rsid w:val="002F18E4"/>
    <w:rsid w:val="002F5834"/>
    <w:rsid w:val="003006AB"/>
    <w:rsid w:val="003169C0"/>
    <w:rsid w:val="00326EBF"/>
    <w:rsid w:val="00327FE4"/>
    <w:rsid w:val="003333CC"/>
    <w:rsid w:val="003937AF"/>
    <w:rsid w:val="003A4249"/>
    <w:rsid w:val="003C3769"/>
    <w:rsid w:val="00427F63"/>
    <w:rsid w:val="00434D38"/>
    <w:rsid w:val="00483EB0"/>
    <w:rsid w:val="00491F1D"/>
    <w:rsid w:val="00494EB8"/>
    <w:rsid w:val="004B2489"/>
    <w:rsid w:val="004C198F"/>
    <w:rsid w:val="004C4A0A"/>
    <w:rsid w:val="004D0A00"/>
    <w:rsid w:val="004E473D"/>
    <w:rsid w:val="004F348E"/>
    <w:rsid w:val="00501220"/>
    <w:rsid w:val="00507926"/>
    <w:rsid w:val="00545970"/>
    <w:rsid w:val="005A6281"/>
    <w:rsid w:val="005B6889"/>
    <w:rsid w:val="005E403A"/>
    <w:rsid w:val="005E4086"/>
    <w:rsid w:val="00600300"/>
    <w:rsid w:val="00604D91"/>
    <w:rsid w:val="006257FE"/>
    <w:rsid w:val="00631DE2"/>
    <w:rsid w:val="00632EAF"/>
    <w:rsid w:val="0064065F"/>
    <w:rsid w:val="00670DEE"/>
    <w:rsid w:val="00680656"/>
    <w:rsid w:val="006B1119"/>
    <w:rsid w:val="006D2720"/>
    <w:rsid w:val="006D3757"/>
    <w:rsid w:val="006D37EB"/>
    <w:rsid w:val="006E3E46"/>
    <w:rsid w:val="006E71B1"/>
    <w:rsid w:val="006F1404"/>
    <w:rsid w:val="0070593B"/>
    <w:rsid w:val="00705D89"/>
    <w:rsid w:val="0072096E"/>
    <w:rsid w:val="00730DE6"/>
    <w:rsid w:val="00731A42"/>
    <w:rsid w:val="00755487"/>
    <w:rsid w:val="00767E69"/>
    <w:rsid w:val="0077079A"/>
    <w:rsid w:val="00771504"/>
    <w:rsid w:val="007A5599"/>
    <w:rsid w:val="007B6A2E"/>
    <w:rsid w:val="007C33CF"/>
    <w:rsid w:val="007D33C2"/>
    <w:rsid w:val="007E2198"/>
    <w:rsid w:val="007E6A0E"/>
    <w:rsid w:val="00833C6C"/>
    <w:rsid w:val="00856233"/>
    <w:rsid w:val="00860F27"/>
    <w:rsid w:val="00881816"/>
    <w:rsid w:val="008A3800"/>
    <w:rsid w:val="008B0560"/>
    <w:rsid w:val="008B2BFA"/>
    <w:rsid w:val="008D31F4"/>
    <w:rsid w:val="008D68E1"/>
    <w:rsid w:val="008E6A3F"/>
    <w:rsid w:val="00923557"/>
    <w:rsid w:val="00936F03"/>
    <w:rsid w:val="00943B69"/>
    <w:rsid w:val="00944CB3"/>
    <w:rsid w:val="009548F0"/>
    <w:rsid w:val="0096722F"/>
    <w:rsid w:val="00983231"/>
    <w:rsid w:val="00986624"/>
    <w:rsid w:val="009953AD"/>
    <w:rsid w:val="009A4D26"/>
    <w:rsid w:val="009B09D7"/>
    <w:rsid w:val="009B682A"/>
    <w:rsid w:val="009D35ED"/>
    <w:rsid w:val="00A03CB6"/>
    <w:rsid w:val="00A07B2E"/>
    <w:rsid w:val="00A1364C"/>
    <w:rsid w:val="00A21076"/>
    <w:rsid w:val="00A31BA8"/>
    <w:rsid w:val="00A3739A"/>
    <w:rsid w:val="00A52DAF"/>
    <w:rsid w:val="00A84072"/>
    <w:rsid w:val="00AB3AD7"/>
    <w:rsid w:val="00AD02BA"/>
    <w:rsid w:val="00AD071C"/>
    <w:rsid w:val="00B16570"/>
    <w:rsid w:val="00B23B03"/>
    <w:rsid w:val="00B43EB7"/>
    <w:rsid w:val="00B53320"/>
    <w:rsid w:val="00B60FCE"/>
    <w:rsid w:val="00B614C4"/>
    <w:rsid w:val="00B835F4"/>
    <w:rsid w:val="00BB5A34"/>
    <w:rsid w:val="00BC6522"/>
    <w:rsid w:val="00C121D5"/>
    <w:rsid w:val="00C17349"/>
    <w:rsid w:val="00C351AA"/>
    <w:rsid w:val="00C63BAD"/>
    <w:rsid w:val="00C70852"/>
    <w:rsid w:val="00C7253F"/>
    <w:rsid w:val="00C90707"/>
    <w:rsid w:val="00CC31B5"/>
    <w:rsid w:val="00CE1D1C"/>
    <w:rsid w:val="00CE70B5"/>
    <w:rsid w:val="00D26A05"/>
    <w:rsid w:val="00D362D0"/>
    <w:rsid w:val="00D9309B"/>
    <w:rsid w:val="00D97B98"/>
    <w:rsid w:val="00DC671F"/>
    <w:rsid w:val="00DE4DA7"/>
    <w:rsid w:val="00E01D66"/>
    <w:rsid w:val="00E02C13"/>
    <w:rsid w:val="00E02DD9"/>
    <w:rsid w:val="00E33B38"/>
    <w:rsid w:val="00E442A1"/>
    <w:rsid w:val="00E47FE5"/>
    <w:rsid w:val="00E55ADE"/>
    <w:rsid w:val="00E574AF"/>
    <w:rsid w:val="00E71ACD"/>
    <w:rsid w:val="00E903E6"/>
    <w:rsid w:val="00E96C3F"/>
    <w:rsid w:val="00EA7E67"/>
    <w:rsid w:val="00ED49A7"/>
    <w:rsid w:val="00ED5F52"/>
    <w:rsid w:val="00F24E6D"/>
    <w:rsid w:val="00F714DA"/>
    <w:rsid w:val="00F878F0"/>
    <w:rsid w:val="00FB456B"/>
    <w:rsid w:val="00FE6D88"/>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A9C15E"/>
  <w15:docId w15:val="{4E36A854-CAB5-4A30-8051-3C6770AFB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670DE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qFormat/>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uiPriority w:val="99"/>
    <w:qFormat/>
    <w:rsid w:val="00E442A1"/>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a"/>
    <w:next w:val="a"/>
    <w:qFormat/>
    <w:rsid w:val="00730DE6"/>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imes New Roman"/>
      <w:b/>
      <w:snapToGrid/>
      <w:sz w:val="28"/>
      <w:lang w:val="en-GB" w:eastAsia="en-US"/>
    </w:rPr>
  </w:style>
  <w:style w:type="paragraph" w:customStyle="1" w:styleId="SingleTxtG">
    <w:name w:val="_ Single Txt_G"/>
    <w:basedOn w:val="a"/>
    <w:qFormat/>
    <w:rsid w:val="000E1174"/>
    <w:pPr>
      <w:tabs>
        <w:tab w:val="clear" w:pos="431"/>
      </w:tabs>
      <w:suppressAutoHyphens/>
      <w:overflowPunct/>
      <w:adjustRightInd/>
      <w:snapToGrid/>
      <w:spacing w:after="120" w:line="240" w:lineRule="atLeast"/>
      <w:ind w:left="1134" w:right="1134"/>
    </w:pPr>
    <w:rPr>
      <w:rFonts w:eastAsia="Times New Roman"/>
      <w:snapToGrid/>
      <w:sz w:val="20"/>
      <w:lang w:val="en-GB" w:eastAsia="en-US"/>
    </w:rPr>
  </w:style>
  <w:style w:type="paragraph" w:customStyle="1" w:styleId="H23G">
    <w:name w:val="_ H_2/3_G"/>
    <w:basedOn w:val="a"/>
    <w:next w:val="a"/>
    <w:qFormat/>
    <w:rsid w:val="000E1174"/>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b/>
      <w:snapToGrid/>
      <w:sz w:val="20"/>
      <w:lang w:val="en-GB" w:eastAsia="en-US"/>
    </w:rPr>
  </w:style>
  <w:style w:type="paragraph" w:customStyle="1" w:styleId="H4G">
    <w:name w:val="_ H_4_G"/>
    <w:basedOn w:val="a"/>
    <w:next w:val="a"/>
    <w:qFormat/>
    <w:rsid w:val="000E1174"/>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i/>
      <w:snapToGrid/>
      <w:sz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D7447-E39C-47A7-BF15-E32E62DFD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12</Pages>
  <Words>11532</Words>
  <Characters>12334</Characters>
  <Application>Microsoft Office Word</Application>
  <DocSecurity>0</DocSecurity>
  <Lines>411</Lines>
  <Paragraphs>95</Paragraphs>
  <ScaleCrop>false</ScaleCrop>
  <Company>DCM</Company>
  <LinksUpToDate>false</LinksUpToDate>
  <CharactersWithSpaces>12465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CCPR/C/124/D/2413/2014</dc:title>
  <dc:subject>1820526</dc:subject>
  <dc:creator>WUJS</dc:creator>
  <cp:keywords/>
  <dc:description/>
  <cp:lastModifiedBy>Xiangli FERSCHIN-JI</cp:lastModifiedBy>
  <cp:revision>2</cp:revision>
  <cp:lastPrinted>2014-05-09T11:28:00Z</cp:lastPrinted>
  <dcterms:created xsi:type="dcterms:W3CDTF">2019-03-20T13:38:00Z</dcterms:created>
  <dcterms:modified xsi:type="dcterms:W3CDTF">2019-03-20T13:38:00Z</dcterms:modified>
</cp:coreProperties>
</file>