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DF4F" w14:textId="77777777" w:rsidR="0005025B" w:rsidRPr="001A2BC5" w:rsidRDefault="0005025B" w:rsidP="0005025B">
      <w:pPr>
        <w:spacing w:line="240" w:lineRule="auto"/>
        <w:rPr>
          <w:sz w:val="2"/>
          <w:lang w:val="fr-FR"/>
        </w:rPr>
        <w:sectPr w:rsidR="0005025B" w:rsidRPr="001A2BC5" w:rsidSect="00EB0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r w:rsidRPr="001A2BC5">
        <w:rPr>
          <w:rStyle w:val="CommentReference"/>
          <w:lang w:val="fr-FR"/>
        </w:rPr>
        <w:commentReference w:id="0"/>
      </w:r>
    </w:p>
    <w:p w14:paraId="7DA79841" w14:textId="22FFE4BA" w:rsidR="00EB0D86" w:rsidRPr="001A2BC5" w:rsidRDefault="00EB0D86" w:rsidP="0056048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2640"/>
        <w:rPr>
          <w:lang w:val="fr-FR"/>
        </w:rPr>
      </w:pPr>
      <w:r w:rsidRPr="001A2BC5">
        <w:rPr>
          <w:lang w:val="fr-FR"/>
        </w:rPr>
        <w:t>Réunion des États parties à la Convention sur l</w:t>
      </w:r>
      <w:r w:rsidR="001A2BC5">
        <w:rPr>
          <w:lang w:val="fr-FR"/>
        </w:rPr>
        <w:t>’</w:t>
      </w:r>
      <w:r w:rsidR="00560482" w:rsidRPr="001A2BC5">
        <w:rPr>
          <w:lang w:val="fr-FR"/>
        </w:rPr>
        <w:t>élimination de </w:t>
      </w:r>
      <w:r w:rsidRPr="001A2BC5">
        <w:rPr>
          <w:lang w:val="fr-FR"/>
        </w:rPr>
        <w:t>toutes les formes de discrimination à l</w:t>
      </w:r>
      <w:r w:rsidR="001A2BC5">
        <w:rPr>
          <w:lang w:val="fr-FR"/>
        </w:rPr>
        <w:t>’</w:t>
      </w:r>
      <w:r w:rsidRPr="001A2BC5">
        <w:rPr>
          <w:lang w:val="fr-FR"/>
        </w:rPr>
        <w:t xml:space="preserve">égard des femmes </w:t>
      </w:r>
    </w:p>
    <w:p w14:paraId="43D1ACAB" w14:textId="77777777" w:rsidR="00EB0D86" w:rsidRPr="001A2BC5" w:rsidRDefault="00EB0D86" w:rsidP="00EB0D86">
      <w:pPr>
        <w:pStyle w:val="Session"/>
      </w:pPr>
      <w:r w:rsidRPr="001A2BC5">
        <w:t xml:space="preserve">Vingtième réunion </w:t>
      </w:r>
      <w:bookmarkStart w:id="1" w:name="_GoBack"/>
      <w:bookmarkEnd w:id="1"/>
    </w:p>
    <w:p w14:paraId="2188E76E" w14:textId="5DD9EAF2" w:rsidR="00EB0D86" w:rsidRPr="001A2BC5" w:rsidRDefault="00EB0D86" w:rsidP="00EB0D86">
      <w:pPr>
        <w:rPr>
          <w:lang w:val="fr-FR"/>
        </w:rPr>
      </w:pPr>
      <w:r w:rsidRPr="001A2BC5">
        <w:rPr>
          <w:lang w:val="fr-FR"/>
        </w:rPr>
        <w:t xml:space="preserve">New York, 7 juin 2018 </w:t>
      </w:r>
    </w:p>
    <w:p w14:paraId="1C233D81" w14:textId="618B8424" w:rsidR="00EB0D86" w:rsidRPr="001A2BC5" w:rsidRDefault="00EB0D86" w:rsidP="00EB0D86">
      <w:pPr>
        <w:pStyle w:val="SingleTxt"/>
        <w:spacing w:after="0" w:line="120" w:lineRule="exact"/>
        <w:rPr>
          <w:sz w:val="10"/>
          <w:lang w:val="fr-FR"/>
        </w:rPr>
      </w:pPr>
    </w:p>
    <w:p w14:paraId="40593E88" w14:textId="4F7BD3A0" w:rsidR="00EB0D86" w:rsidRPr="001A2BC5" w:rsidRDefault="00EB0D86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5C728620" w14:textId="77777777" w:rsidR="001A2BC5" w:rsidRPr="001A2BC5" w:rsidRDefault="001A2BC5" w:rsidP="00EB0D86">
      <w:pPr>
        <w:pStyle w:val="SingleTxt"/>
        <w:spacing w:after="0" w:line="120" w:lineRule="exact"/>
        <w:rPr>
          <w:sz w:val="10"/>
          <w:lang w:val="fr-FR"/>
        </w:rPr>
      </w:pPr>
    </w:p>
    <w:p w14:paraId="50597935" w14:textId="77777777" w:rsidR="001A2BC5" w:rsidRPr="001A2BC5" w:rsidRDefault="001A2BC5" w:rsidP="001A2BC5">
      <w:pPr>
        <w:pStyle w:val="TitleHCH"/>
        <w:rPr>
          <w:lang w:val="fr-FR"/>
        </w:rPr>
      </w:pPr>
      <w:r w:rsidRPr="001A2BC5">
        <w:rPr>
          <w:lang w:val="fr-FR"/>
        </w:rPr>
        <w:tab/>
      </w:r>
      <w:r w:rsidRPr="001A2BC5">
        <w:rPr>
          <w:lang w:val="fr-FR"/>
        </w:rPr>
        <w:tab/>
        <w:t xml:space="preserve">Ordre du jour provisoire annoté </w:t>
      </w:r>
    </w:p>
    <w:p w14:paraId="138BD048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75C20E74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30B1701A" w14:textId="77777777" w:rsidR="001A2BC5" w:rsidRPr="001A2BC5" w:rsidRDefault="001A2BC5" w:rsidP="001A2BC5">
      <w:pPr>
        <w:pStyle w:val="TitleH1"/>
        <w:rPr>
          <w:lang w:val="fr-FR"/>
        </w:rPr>
      </w:pPr>
      <w:r w:rsidRPr="001A2BC5">
        <w:rPr>
          <w:lang w:val="fr-FR"/>
        </w:rPr>
        <w:tab/>
      </w:r>
      <w:r w:rsidRPr="001A2BC5">
        <w:rPr>
          <w:lang w:val="fr-FR"/>
        </w:rPr>
        <w:tab/>
        <w:t xml:space="preserve">Ordre du jour provisoire </w:t>
      </w:r>
    </w:p>
    <w:p w14:paraId="222667F2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366E61DE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43AD48E8" w14:textId="77777777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>Ouverture de la réunion.</w:t>
      </w:r>
    </w:p>
    <w:p w14:paraId="69D2BC27" w14:textId="77777777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 xml:space="preserve">Élection du Président. </w:t>
      </w:r>
    </w:p>
    <w:p w14:paraId="54891622" w14:textId="0D7CCE0B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>Adoption de l</w:t>
      </w:r>
      <w:r>
        <w:rPr>
          <w:lang w:val="fr-FR"/>
        </w:rPr>
        <w:t>’</w:t>
      </w:r>
      <w:r w:rsidRPr="001A2BC5">
        <w:rPr>
          <w:lang w:val="fr-FR"/>
        </w:rPr>
        <w:t xml:space="preserve">ordre du jour. </w:t>
      </w:r>
    </w:p>
    <w:p w14:paraId="2A22FAC2" w14:textId="77777777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 xml:space="preserve">Élection des autres membres du Bureau. </w:t>
      </w:r>
    </w:p>
    <w:p w14:paraId="1AFAA73E" w14:textId="77777777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>Élection de membres du Comité.</w:t>
      </w:r>
    </w:p>
    <w:p w14:paraId="1CEEA2EF" w14:textId="77777777" w:rsidR="001A2BC5" w:rsidRPr="001A2BC5" w:rsidRDefault="001A2BC5" w:rsidP="001A2BC5">
      <w:pPr>
        <w:pStyle w:val="SingleTxt"/>
        <w:numPr>
          <w:ilvl w:val="0"/>
          <w:numId w:val="41"/>
        </w:numPr>
        <w:jc w:val="left"/>
        <w:rPr>
          <w:lang w:val="fr-FR"/>
        </w:rPr>
      </w:pPr>
      <w:r w:rsidRPr="001A2BC5">
        <w:rPr>
          <w:lang w:val="fr-FR"/>
        </w:rPr>
        <w:t>Autres questions.</w:t>
      </w:r>
    </w:p>
    <w:p w14:paraId="09ED6127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72B4BCBA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1AB9282E" w14:textId="77777777" w:rsidR="001A2BC5" w:rsidRPr="001A2BC5" w:rsidRDefault="001A2BC5" w:rsidP="001A2B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A2BC5">
        <w:rPr>
          <w:lang w:val="fr-FR"/>
        </w:rPr>
        <w:tab/>
      </w:r>
      <w:r w:rsidRPr="001A2BC5">
        <w:rPr>
          <w:lang w:val="fr-FR"/>
        </w:rPr>
        <w:tab/>
        <w:t xml:space="preserve">Annotations </w:t>
      </w:r>
    </w:p>
    <w:p w14:paraId="4C4722E2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60121E74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322726A0" w14:textId="77777777" w:rsidR="001A2BC5" w:rsidRPr="001A2BC5" w:rsidRDefault="001A2BC5" w:rsidP="001A2B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A2BC5">
        <w:rPr>
          <w:lang w:val="fr-FR"/>
        </w:rPr>
        <w:tab/>
      </w:r>
      <w:r w:rsidRPr="001A2BC5">
        <w:rPr>
          <w:lang w:val="fr-FR"/>
        </w:rPr>
        <w:tab/>
        <w:t>Point 5</w:t>
      </w:r>
    </w:p>
    <w:p w14:paraId="2301A3D7" w14:textId="30907422" w:rsidR="001A2BC5" w:rsidRPr="001A2BC5" w:rsidRDefault="001A2BC5" w:rsidP="001A2BC5">
      <w:pPr>
        <w:pStyle w:val="SingleTxt"/>
        <w:spacing w:after="0" w:line="120" w:lineRule="exact"/>
        <w:rPr>
          <w:sz w:val="10"/>
          <w:szCs w:val="18"/>
          <w:lang w:val="fr-FR"/>
        </w:rPr>
      </w:pPr>
    </w:p>
    <w:p w14:paraId="10F72F2C" w14:textId="7DF262E0" w:rsidR="001A2BC5" w:rsidRPr="001A2BC5" w:rsidRDefault="001A2BC5" w:rsidP="001A2BC5">
      <w:pPr>
        <w:pStyle w:val="SingleTxt"/>
        <w:rPr>
          <w:lang w:val="fr-FR"/>
        </w:rPr>
      </w:pPr>
      <w:r w:rsidRPr="001A2BC5">
        <w:rPr>
          <w:lang w:val="fr-FR"/>
        </w:rPr>
        <w:tab/>
        <w:t>Lors de la réunion, les États parties éliront 12 membres du Comité pour remplacer ceux dont le mandat arrive à échéance le 31 décembre 2018, conformément aux paragraphes 4 et 5 de l</w:t>
      </w:r>
      <w:r>
        <w:rPr>
          <w:lang w:val="fr-FR"/>
        </w:rPr>
        <w:t>’</w:t>
      </w:r>
      <w:r w:rsidRPr="001A2BC5">
        <w:rPr>
          <w:lang w:val="fr-FR"/>
        </w:rPr>
        <w:t>article 17 de la Convention.</w:t>
      </w:r>
    </w:p>
    <w:p w14:paraId="75D96A12" w14:textId="22C6214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30C7327F" w14:textId="77777777" w:rsidR="001A2BC5" w:rsidRPr="001A2BC5" w:rsidRDefault="001A2BC5" w:rsidP="001A2B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A2BC5">
        <w:rPr>
          <w:lang w:val="fr-FR"/>
        </w:rPr>
        <w:tab/>
      </w:r>
      <w:r w:rsidRPr="001A2BC5">
        <w:rPr>
          <w:lang w:val="fr-FR"/>
        </w:rPr>
        <w:tab/>
        <w:t xml:space="preserve">Point 6 </w:t>
      </w:r>
    </w:p>
    <w:p w14:paraId="64E8F2A6" w14:textId="77777777" w:rsidR="001A2BC5" w:rsidRPr="001A2BC5" w:rsidRDefault="001A2BC5" w:rsidP="001A2BC5">
      <w:pPr>
        <w:pStyle w:val="SingleTxt"/>
        <w:spacing w:after="0" w:line="120" w:lineRule="exact"/>
        <w:rPr>
          <w:sz w:val="10"/>
          <w:lang w:val="fr-FR"/>
        </w:rPr>
      </w:pPr>
    </w:p>
    <w:p w14:paraId="705F6FD3" w14:textId="5C226F2A" w:rsidR="00EB0D86" w:rsidRPr="001A2BC5" w:rsidRDefault="001A2BC5" w:rsidP="001A2BC5">
      <w:pPr>
        <w:pStyle w:val="SingleTxt"/>
        <w:rPr>
          <w:lang w:val="fr-FR"/>
        </w:rPr>
      </w:pPr>
      <w:r w:rsidRPr="001A2BC5">
        <w:rPr>
          <w:lang w:val="fr-FR"/>
        </w:rPr>
        <w:tab/>
        <w:t>L</w:t>
      </w:r>
      <w:r>
        <w:rPr>
          <w:lang w:val="fr-FR"/>
        </w:rPr>
        <w:t>’</w:t>
      </w:r>
      <w:r w:rsidRPr="001A2BC5">
        <w:rPr>
          <w:lang w:val="fr-FR"/>
        </w:rPr>
        <w:t>article 28 de la Convention dispose que le Secrétaire général, en sa qualité de dépositaire, recevra et communiquera à tous les États le texte des réserves qui auront été faites au moment de la ratification ou de l</w:t>
      </w:r>
      <w:r>
        <w:rPr>
          <w:lang w:val="fr-FR"/>
        </w:rPr>
        <w:t>’</w:t>
      </w:r>
      <w:r w:rsidRPr="001A2BC5">
        <w:rPr>
          <w:lang w:val="fr-FR"/>
        </w:rPr>
        <w:t>adhésion. Il prévoit également que le Secrétaire général informera tous les États parties</w:t>
      </w:r>
      <w:r w:rsidR="008A7444">
        <w:rPr>
          <w:lang w:val="fr-FR"/>
        </w:rPr>
        <w:t xml:space="preserve"> </w:t>
      </w:r>
      <w:r w:rsidRPr="001A2BC5">
        <w:rPr>
          <w:lang w:val="fr-FR"/>
        </w:rPr>
        <w:t>à la Convention de toute réserve retirée par voie de notification</w:t>
      </w:r>
      <w:r w:rsidRPr="001A2BC5">
        <w:rPr>
          <w:vertAlign w:val="superscript"/>
          <w:lang w:val="fr-FR"/>
        </w:rPr>
        <w:footnoteReference w:id="1"/>
      </w:r>
      <w:r w:rsidRPr="001A2BC5">
        <w:rPr>
          <w:lang w:val="fr-FR"/>
        </w:rPr>
        <w:t>.</w:t>
      </w:r>
    </w:p>
    <w:p w14:paraId="6D8D2606" w14:textId="5A5826C7" w:rsidR="0005025B" w:rsidRPr="001A2BC5" w:rsidRDefault="00EB0D86" w:rsidP="00EB0D86">
      <w:pPr>
        <w:pStyle w:val="SingleTxt"/>
        <w:spacing w:after="0" w:line="240" w:lineRule="auto"/>
        <w:rPr>
          <w:lang w:val="fr-FR"/>
        </w:rPr>
      </w:pPr>
      <w:r w:rsidRPr="001A2BC5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8F0B" wp14:editId="02688C8F">
                <wp:simplePos x="0" y="0"/>
                <wp:positionH relativeFrom="margin">
                  <wp:align>center</wp:align>
                </wp:positionH>
                <wp:positionV relativeFrom="paragraph">
                  <wp:posOffset>216089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386E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pt" to="1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" strokecolor="#010000" strokeweight=".25pt">
                <w10:wrap anchorx="margin"/>
              </v:line>
            </w:pict>
          </mc:Fallback>
        </mc:AlternateContent>
      </w:r>
    </w:p>
    <w:sectPr w:rsidR="0005025B" w:rsidRPr="001A2BC5" w:rsidSect="00EB0D8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2-20T12:32:00Z" w:initials="Start">
    <w:p w14:paraId="7F45B6C9" w14:textId="77777777" w:rsidR="0005025B" w:rsidRPr="00EB0D86" w:rsidRDefault="0005025B">
      <w:pPr>
        <w:pStyle w:val="CommentText"/>
        <w:rPr>
          <w:lang w:val="en-US"/>
        </w:rPr>
      </w:pPr>
      <w:r>
        <w:fldChar w:fldCharType="begin"/>
      </w:r>
      <w:r w:rsidRPr="00EB0D86">
        <w:rPr>
          <w:rStyle w:val="CommentReference"/>
          <w:lang w:val="en-US"/>
        </w:rPr>
        <w:instrText xml:space="preserve"> </w:instrText>
      </w:r>
      <w:r w:rsidRPr="00EB0D86">
        <w:rPr>
          <w:lang w:val="en-US"/>
        </w:rPr>
        <w:instrText>PAGE \# "'Page: '#'</w:instrText>
      </w:r>
      <w:r w:rsidRPr="00EB0D86">
        <w:rPr>
          <w:lang w:val="en-US"/>
        </w:rPr>
        <w:br/>
        <w:instrText>'"</w:instrText>
      </w:r>
      <w:r w:rsidRPr="00EB0D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B0D86">
        <w:rPr>
          <w:lang w:val="en-US"/>
        </w:rPr>
        <w:t>&lt;&lt;ODS JOB NO&gt;&gt;N1804227F&lt;&lt;ODS JOB NO&gt;&gt;</w:t>
      </w:r>
    </w:p>
    <w:p w14:paraId="30823907" w14:textId="77777777" w:rsidR="0005025B" w:rsidRDefault="0005025B">
      <w:pPr>
        <w:pStyle w:val="CommentText"/>
      </w:pPr>
      <w:r>
        <w:t>&lt;&lt;ODS DOC SYMBOL1&gt;&gt;CEDAW/SP/2018/1&lt;&lt;ODS DOC SYMBOL1&gt;&gt;</w:t>
      </w:r>
    </w:p>
    <w:p w14:paraId="0ED28CB3" w14:textId="77777777" w:rsidR="0005025B" w:rsidRDefault="0005025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D28C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B68B" w14:textId="77777777" w:rsidR="0065022C" w:rsidRDefault="0065022C" w:rsidP="00101B18">
      <w:pPr>
        <w:spacing w:line="240" w:lineRule="auto"/>
      </w:pPr>
      <w:r>
        <w:separator/>
      </w:r>
    </w:p>
  </w:endnote>
  <w:endnote w:type="continuationSeparator" w:id="0">
    <w:p w14:paraId="2F8B3CAF" w14:textId="77777777" w:rsidR="0065022C" w:rsidRDefault="0065022C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25B" w14:paraId="23289DC5" w14:textId="77777777" w:rsidTr="0005025B">
      <w:tc>
        <w:tcPr>
          <w:tcW w:w="4920" w:type="dxa"/>
          <w:shd w:val="clear" w:color="auto" w:fill="auto"/>
        </w:tcPr>
        <w:p w14:paraId="25A03D9A" w14:textId="22F6BB89" w:rsidR="0005025B" w:rsidRPr="0005025B" w:rsidRDefault="0005025B" w:rsidP="0005025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946A5">
            <w:rPr>
              <w:b w:val="0"/>
              <w:w w:val="103"/>
              <w:sz w:val="14"/>
            </w:rPr>
            <w:t>18-02270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F67FB84" w14:textId="40F52AA3" w:rsidR="0005025B" w:rsidRPr="0005025B" w:rsidRDefault="0005025B" w:rsidP="0005025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946A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946A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6839457D" w14:textId="77777777" w:rsidR="0005025B" w:rsidRPr="0005025B" w:rsidRDefault="0005025B" w:rsidP="00050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25B" w14:paraId="406F3986" w14:textId="77777777" w:rsidTr="0005025B">
      <w:tc>
        <w:tcPr>
          <w:tcW w:w="4920" w:type="dxa"/>
          <w:shd w:val="clear" w:color="auto" w:fill="auto"/>
        </w:tcPr>
        <w:p w14:paraId="3E678D7B" w14:textId="5F2E14F1" w:rsidR="0005025B" w:rsidRPr="0005025B" w:rsidRDefault="0005025B" w:rsidP="0005025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946A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946A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5AB8738" w14:textId="702A52D6" w:rsidR="0005025B" w:rsidRPr="0005025B" w:rsidRDefault="0005025B" w:rsidP="0005025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946A5">
            <w:rPr>
              <w:b w:val="0"/>
              <w:w w:val="103"/>
              <w:sz w:val="14"/>
            </w:rPr>
            <w:t>18-02270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5FE9CC7" w14:textId="77777777" w:rsidR="0005025B" w:rsidRPr="0005025B" w:rsidRDefault="0005025B" w:rsidP="00050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8DFE" w14:textId="77777777" w:rsidR="0005025B" w:rsidRDefault="000502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6C48E" wp14:editId="66DF1D8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CEDAW/SP/2018/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CEDAW/SP/2018/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05025B" w14:paraId="70D554D7" w14:textId="77777777" w:rsidTr="0005025B">
      <w:tc>
        <w:tcPr>
          <w:tcW w:w="3758" w:type="dxa"/>
        </w:tcPr>
        <w:p w14:paraId="20753579" w14:textId="28ACA6BB" w:rsidR="0005025B" w:rsidRDefault="0005025B" w:rsidP="0005025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946A5">
            <w:rPr>
              <w:b w:val="0"/>
              <w:sz w:val="20"/>
            </w:rPr>
            <w:t>18-02270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200218    200218</w:t>
          </w:r>
        </w:p>
        <w:p w14:paraId="4B912186" w14:textId="4995FDF9" w:rsidR="0005025B" w:rsidRPr="0005025B" w:rsidRDefault="0005025B" w:rsidP="0005025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C946A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*1802270*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9BFDEDC" w14:textId="77777777" w:rsidR="0005025B" w:rsidRDefault="0005025B" w:rsidP="000502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87CA8C0" wp14:editId="0162860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24C1C7" w14:textId="77777777" w:rsidR="0005025B" w:rsidRPr="0005025B" w:rsidRDefault="0005025B" w:rsidP="0005025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D43F" w14:textId="25A10EF6" w:rsidR="0065022C" w:rsidRPr="001A2BC5" w:rsidRDefault="001A2BC5" w:rsidP="001A2BC5">
      <w:pPr>
        <w:pStyle w:val="Footer"/>
        <w:spacing w:after="80"/>
        <w:ind w:left="792"/>
        <w:rPr>
          <w:sz w:val="16"/>
        </w:rPr>
      </w:pPr>
      <w:r w:rsidRPr="001A2BC5">
        <w:rPr>
          <w:sz w:val="16"/>
        </w:rPr>
        <w:t>__________________</w:t>
      </w:r>
    </w:p>
  </w:footnote>
  <w:footnote w:type="continuationSeparator" w:id="0">
    <w:p w14:paraId="30E4B362" w14:textId="3F101ED8" w:rsidR="0065022C" w:rsidRPr="001A2BC5" w:rsidRDefault="001A2BC5" w:rsidP="001A2BC5">
      <w:pPr>
        <w:pStyle w:val="Footer"/>
        <w:spacing w:after="80"/>
        <w:ind w:left="792"/>
        <w:rPr>
          <w:sz w:val="16"/>
        </w:rPr>
      </w:pPr>
      <w:r w:rsidRPr="001A2BC5">
        <w:rPr>
          <w:sz w:val="16"/>
        </w:rPr>
        <w:t>__________________</w:t>
      </w:r>
    </w:p>
  </w:footnote>
  <w:footnote w:id="1">
    <w:p w14:paraId="5734B71E" w14:textId="1A3D1792" w:rsidR="001A2BC5" w:rsidRPr="001A2BC5" w:rsidRDefault="001A2BC5" w:rsidP="0057330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/>
        <w:ind w:left="1267" w:right="1267" w:hanging="432"/>
        <w:rPr>
          <w:szCs w:val="17"/>
        </w:rPr>
      </w:pPr>
      <w:r w:rsidRPr="001A2BC5">
        <w:rPr>
          <w:szCs w:val="17"/>
        </w:rPr>
        <w:tab/>
      </w:r>
      <w:r w:rsidRPr="001A2BC5">
        <w:rPr>
          <w:rStyle w:val="FootnoteReference"/>
          <w:szCs w:val="17"/>
        </w:rPr>
        <w:footnoteRef/>
      </w:r>
      <w:r w:rsidRPr="001A2BC5">
        <w:rPr>
          <w:szCs w:val="17"/>
        </w:rPr>
        <w:tab/>
      </w:r>
      <w:r w:rsidRPr="001A2BC5">
        <w:rPr>
          <w:rFonts w:eastAsia="Times New Roman"/>
          <w:szCs w:val="17"/>
        </w:rPr>
        <w:t>Vous trouverez le texte de la Convention et des informations sur l</w:t>
      </w:r>
      <w:r>
        <w:rPr>
          <w:rFonts w:eastAsia="Times New Roman"/>
          <w:szCs w:val="17"/>
        </w:rPr>
        <w:t>’</w:t>
      </w:r>
      <w:r w:rsidRPr="001A2BC5">
        <w:rPr>
          <w:rFonts w:eastAsia="Times New Roman"/>
          <w:szCs w:val="17"/>
        </w:rPr>
        <w:t>état actuel de la participation à cet instrument, y compris les réserves et les déclarations, sur la page Web de la Collection des traités des Nations Unies, à l</w:t>
      </w:r>
      <w:r>
        <w:rPr>
          <w:rFonts w:eastAsia="Times New Roman"/>
          <w:szCs w:val="17"/>
        </w:rPr>
        <w:t>’</w:t>
      </w:r>
      <w:r w:rsidRPr="001A2BC5">
        <w:rPr>
          <w:rFonts w:eastAsia="Times New Roman"/>
          <w:szCs w:val="17"/>
        </w:rPr>
        <w:t xml:space="preserve">adresse suivante : </w:t>
      </w:r>
      <w:hyperlink r:id="rId1" w:history="1">
        <w:r w:rsidR="00573303" w:rsidRPr="0020230C">
          <w:rPr>
            <w:rStyle w:val="Hyperlink"/>
            <w:rFonts w:eastAsia="Times New Roman"/>
            <w:szCs w:val="17"/>
          </w:rPr>
          <w:t>http://treaties.un.org</w:t>
        </w:r>
      </w:hyperlink>
      <w:r w:rsidR="00573303">
        <w:rPr>
          <w:rFonts w:eastAsia="Times New Roman"/>
          <w:szCs w:val="17"/>
        </w:rPr>
        <w:t xml:space="preserve"> </w:t>
      </w:r>
      <w:r w:rsidRPr="001A2BC5">
        <w:rPr>
          <w:rFonts w:eastAsia="Times New Roman"/>
          <w:szCs w:val="17"/>
        </w:rPr>
        <w:t>(État des traités déposés auprès du Secrétaire général, chap</w:t>
      </w:r>
      <w:r w:rsidR="0087111F">
        <w:rPr>
          <w:rFonts w:eastAsia="Times New Roman"/>
          <w:szCs w:val="17"/>
        </w:rPr>
        <w:t xml:space="preserve">. </w:t>
      </w:r>
      <w:r w:rsidRPr="001A2BC5">
        <w:rPr>
          <w:rFonts w:eastAsia="Times New Roman"/>
          <w:szCs w:val="17"/>
        </w:rPr>
        <w:t>IV.8).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25B" w14:paraId="2783D057" w14:textId="77777777" w:rsidTr="0005025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765C6B3" w14:textId="3C055D64" w:rsidR="0005025B" w:rsidRPr="0005025B" w:rsidRDefault="0005025B" w:rsidP="0005025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946A5">
            <w:rPr>
              <w:b/>
              <w:color w:val="000000"/>
            </w:rPr>
            <w:t>CEDAW/SP/2018/1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684963A" w14:textId="77777777" w:rsidR="0005025B" w:rsidRDefault="0005025B" w:rsidP="0005025B">
          <w:pPr>
            <w:pStyle w:val="Header"/>
          </w:pPr>
        </w:p>
      </w:tc>
    </w:tr>
  </w:tbl>
  <w:p w14:paraId="06DC65F6" w14:textId="77777777" w:rsidR="0005025B" w:rsidRPr="0005025B" w:rsidRDefault="0005025B" w:rsidP="0005025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25B" w14:paraId="1AE9FE5A" w14:textId="77777777" w:rsidTr="0005025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CB1E710" w14:textId="77777777" w:rsidR="0005025B" w:rsidRDefault="0005025B" w:rsidP="0005025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FFA2854" w14:textId="0BF32767" w:rsidR="0005025B" w:rsidRPr="0005025B" w:rsidRDefault="0005025B" w:rsidP="0005025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946A5">
            <w:rPr>
              <w:b/>
              <w:color w:val="000000"/>
            </w:rPr>
            <w:t>CEDAW/SP/2018/1</w:t>
          </w:r>
          <w:r>
            <w:rPr>
              <w:b/>
              <w:color w:val="000000"/>
            </w:rPr>
            <w:fldChar w:fldCharType="end"/>
          </w:r>
        </w:p>
      </w:tc>
    </w:tr>
  </w:tbl>
  <w:p w14:paraId="1DCF8263" w14:textId="77777777" w:rsidR="0005025B" w:rsidRPr="0005025B" w:rsidRDefault="0005025B" w:rsidP="000502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5025B" w14:paraId="515A8255" w14:textId="77777777" w:rsidTr="0005025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F5E723" w14:textId="77777777" w:rsidR="0005025B" w:rsidRDefault="0005025B" w:rsidP="0005025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B122F3" w14:textId="77777777" w:rsidR="0005025B" w:rsidRPr="0005025B" w:rsidRDefault="0005025B" w:rsidP="0005025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F969A12" w14:textId="77777777" w:rsidR="0005025B" w:rsidRDefault="0005025B" w:rsidP="0005025B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FA17D8D" w14:textId="77777777" w:rsidR="0005025B" w:rsidRPr="0005025B" w:rsidRDefault="0005025B" w:rsidP="0005025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/SP/2018/1</w:t>
          </w:r>
        </w:p>
      </w:tc>
    </w:tr>
    <w:tr w:rsidR="0005025B" w:rsidRPr="0005025B" w14:paraId="0BC82904" w14:textId="77777777" w:rsidTr="0005025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46D73D" w14:textId="77777777" w:rsidR="0005025B" w:rsidRPr="0005025B" w:rsidRDefault="0005025B" w:rsidP="0005025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7592548" wp14:editId="61F8197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0BC0943" w14:textId="1E1D1515" w:rsidR="0005025B" w:rsidRPr="0005025B" w:rsidRDefault="0005025B" w:rsidP="0005025B">
          <w:pPr>
            <w:pStyle w:val="XLarge"/>
            <w:spacing w:before="120" w:line="360" w:lineRule="exact"/>
            <w:rPr>
              <w:sz w:val="36"/>
            </w:rPr>
          </w:pPr>
          <w:r>
            <w:rPr>
              <w:sz w:val="36"/>
            </w:rPr>
            <w:t>Convention sur l</w:t>
          </w:r>
          <w:r w:rsidR="001A2BC5">
            <w:rPr>
              <w:sz w:val="36"/>
            </w:rPr>
            <w:t>’</w:t>
          </w:r>
          <w:r>
            <w:rPr>
              <w:sz w:val="36"/>
            </w:rPr>
            <w:t>élimination</w:t>
          </w:r>
          <w:r>
            <w:rPr>
              <w:sz w:val="36"/>
            </w:rPr>
            <w:br/>
            <w:t>de toutes les formes</w:t>
          </w:r>
          <w:r>
            <w:rPr>
              <w:sz w:val="36"/>
            </w:rPr>
            <w:br/>
            <w:t>de discrimination à l</w:t>
          </w:r>
          <w:r w:rsidR="001A2BC5">
            <w:rPr>
              <w:sz w:val="36"/>
            </w:rPr>
            <w:t>’</w:t>
          </w:r>
          <w:r>
            <w:rPr>
              <w:sz w:val="36"/>
            </w:rPr>
            <w:t>égard</w:t>
          </w:r>
          <w:r>
            <w:rPr>
              <w:sz w:val="36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8BC41D4" w14:textId="77777777" w:rsidR="0005025B" w:rsidRPr="00EB0D86" w:rsidRDefault="0005025B" w:rsidP="0005025B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3650D5" w14:textId="77777777" w:rsidR="0005025B" w:rsidRPr="00EB0D86" w:rsidRDefault="0005025B" w:rsidP="0005025B">
          <w:pPr>
            <w:pStyle w:val="Distribution"/>
            <w:rPr>
              <w:color w:val="000000"/>
              <w:lang w:val="fr-FR"/>
            </w:rPr>
          </w:pPr>
          <w:r w:rsidRPr="00EB0D86">
            <w:rPr>
              <w:color w:val="000000"/>
              <w:lang w:val="fr-FR"/>
            </w:rPr>
            <w:t>Distr. générale</w:t>
          </w:r>
        </w:p>
        <w:p w14:paraId="63C7EE18" w14:textId="77777777" w:rsidR="0005025B" w:rsidRPr="00EB0D86" w:rsidRDefault="0005025B" w:rsidP="0005025B">
          <w:pPr>
            <w:pStyle w:val="Publication"/>
            <w:rPr>
              <w:color w:val="000000"/>
              <w:lang w:val="fr-FR"/>
            </w:rPr>
          </w:pPr>
          <w:r w:rsidRPr="00EB0D86">
            <w:rPr>
              <w:color w:val="000000"/>
              <w:lang w:val="fr-FR"/>
            </w:rPr>
            <w:t>14 février 2018</w:t>
          </w:r>
        </w:p>
        <w:p w14:paraId="0805EC15" w14:textId="77777777" w:rsidR="0005025B" w:rsidRPr="00EB0D86" w:rsidRDefault="0005025B" w:rsidP="0005025B">
          <w:pPr>
            <w:rPr>
              <w:lang w:val="fr-FR"/>
            </w:rPr>
          </w:pPr>
          <w:r w:rsidRPr="00EB0D86">
            <w:rPr>
              <w:lang w:val="fr-FR"/>
            </w:rPr>
            <w:t>Français</w:t>
          </w:r>
        </w:p>
        <w:p w14:paraId="663EA18A" w14:textId="77777777" w:rsidR="0005025B" w:rsidRPr="00EB0D86" w:rsidRDefault="0005025B" w:rsidP="0005025B">
          <w:pPr>
            <w:pStyle w:val="Original"/>
            <w:rPr>
              <w:color w:val="000000"/>
              <w:lang w:val="fr-FR"/>
            </w:rPr>
          </w:pPr>
          <w:r w:rsidRPr="00EB0D86">
            <w:rPr>
              <w:color w:val="000000"/>
              <w:lang w:val="fr-FR"/>
            </w:rPr>
            <w:t>Original : anglais</w:t>
          </w:r>
        </w:p>
      </w:tc>
    </w:tr>
  </w:tbl>
  <w:p w14:paraId="18DA37ED" w14:textId="77777777" w:rsidR="0005025B" w:rsidRPr="00EB0D86" w:rsidRDefault="0005025B" w:rsidP="0005025B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8E22A68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1B725FE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F084A3B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DFE"/>
    <w:multiLevelType w:val="hybridMultilevel"/>
    <w:tmpl w:val="1DB05CFE"/>
    <w:lvl w:ilvl="0" w:tplc="2898D43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47B40547"/>
    <w:multiLevelType w:val="hybridMultilevel"/>
    <w:tmpl w:val="A5DC65EC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revisionView w:markup="0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2270*"/>
    <w:docVar w:name="CreationDt" w:val="20/02/2018 12:32:51"/>
    <w:docVar w:name="DocCategory" w:val="Doc"/>
    <w:docVar w:name="DocType" w:val="Final"/>
    <w:docVar w:name="DutyStation" w:val="New York"/>
    <w:docVar w:name="FooterJN" w:val="18-02270"/>
    <w:docVar w:name="jobn" w:val="18-02270 (F)"/>
    <w:docVar w:name="jobnDT" w:val="18-02270 (F)   200218"/>
    <w:docVar w:name="jobnDTDT" w:val="18-02270 (F)   200218   200218"/>
    <w:docVar w:name="JobNo" w:val="1802270F"/>
    <w:docVar w:name="JobNo2" w:val="1804227F"/>
    <w:docVar w:name="LocalDrive" w:val="0"/>
    <w:docVar w:name="OandT" w:val="VLG"/>
    <w:docVar w:name="sss1" w:val="CEDAW/SP/2018/1"/>
    <w:docVar w:name="sss2" w:val="-"/>
    <w:docVar w:name="Symbol1" w:val="CEDAW/SP/2018/1"/>
    <w:docVar w:name="Symbol2" w:val="-"/>
  </w:docVars>
  <w:rsids>
    <w:rsidRoot w:val="0065022C"/>
    <w:rsid w:val="00002584"/>
    <w:rsid w:val="0005025B"/>
    <w:rsid w:val="000637D7"/>
    <w:rsid w:val="00071D43"/>
    <w:rsid w:val="00076EF7"/>
    <w:rsid w:val="00080AA8"/>
    <w:rsid w:val="000B21C2"/>
    <w:rsid w:val="00101B18"/>
    <w:rsid w:val="00122A56"/>
    <w:rsid w:val="00146C6A"/>
    <w:rsid w:val="00166A0D"/>
    <w:rsid w:val="001A2BC5"/>
    <w:rsid w:val="001E4B50"/>
    <w:rsid w:val="00204609"/>
    <w:rsid w:val="002478A0"/>
    <w:rsid w:val="002D40D7"/>
    <w:rsid w:val="00363A4C"/>
    <w:rsid w:val="003F3CA4"/>
    <w:rsid w:val="00440C93"/>
    <w:rsid w:val="00480B84"/>
    <w:rsid w:val="004B15BF"/>
    <w:rsid w:val="004C1A25"/>
    <w:rsid w:val="00510BF7"/>
    <w:rsid w:val="00515991"/>
    <w:rsid w:val="005225EC"/>
    <w:rsid w:val="00560482"/>
    <w:rsid w:val="005609DE"/>
    <w:rsid w:val="00573303"/>
    <w:rsid w:val="005F1F5F"/>
    <w:rsid w:val="0065022C"/>
    <w:rsid w:val="007221A9"/>
    <w:rsid w:val="007459AE"/>
    <w:rsid w:val="0074781A"/>
    <w:rsid w:val="007531A5"/>
    <w:rsid w:val="007539E8"/>
    <w:rsid w:val="00771C9E"/>
    <w:rsid w:val="007A4584"/>
    <w:rsid w:val="007D746D"/>
    <w:rsid w:val="00810EDC"/>
    <w:rsid w:val="0082045E"/>
    <w:rsid w:val="008222A3"/>
    <w:rsid w:val="00832F16"/>
    <w:rsid w:val="0087111F"/>
    <w:rsid w:val="008A7444"/>
    <w:rsid w:val="00910E30"/>
    <w:rsid w:val="00935932"/>
    <w:rsid w:val="00991A28"/>
    <w:rsid w:val="00993CB7"/>
    <w:rsid w:val="00A136D5"/>
    <w:rsid w:val="00A17CB8"/>
    <w:rsid w:val="00A2494D"/>
    <w:rsid w:val="00A27027"/>
    <w:rsid w:val="00A53E01"/>
    <w:rsid w:val="00A82689"/>
    <w:rsid w:val="00AB0B7D"/>
    <w:rsid w:val="00AD5F2F"/>
    <w:rsid w:val="00B013CB"/>
    <w:rsid w:val="00B858D5"/>
    <w:rsid w:val="00C7053D"/>
    <w:rsid w:val="00C946A5"/>
    <w:rsid w:val="00CB06FB"/>
    <w:rsid w:val="00CB63C5"/>
    <w:rsid w:val="00D15D82"/>
    <w:rsid w:val="00E343A6"/>
    <w:rsid w:val="00E7105F"/>
    <w:rsid w:val="00E7445A"/>
    <w:rsid w:val="00E939E4"/>
    <w:rsid w:val="00EB0D86"/>
    <w:rsid w:val="00EB5AEA"/>
    <w:rsid w:val="00EE37EC"/>
    <w:rsid w:val="00EF2DFA"/>
    <w:rsid w:val="00F35A8D"/>
    <w:rsid w:val="00F5012D"/>
    <w:rsid w:val="00F561D5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C5777"/>
  <w15:chartTrackingRefBased/>
  <w15:docId w15:val="{CB16EB2B-CA1E-4465-9F3D-C664F0E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CB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CB8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CB8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B8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17CB8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7CB8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7CB8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17CB8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B8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B8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A17CB8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17CB8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17CB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A17CB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17CB8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17CB8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17CB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17CB8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17CB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17CB8"/>
    <w:pPr>
      <w:ind w:left="1267" w:right="1267"/>
    </w:pPr>
  </w:style>
  <w:style w:type="paragraph" w:customStyle="1" w:styleId="SingleTxt">
    <w:name w:val="__Single Txt"/>
    <w:basedOn w:val="Normal"/>
    <w:qFormat/>
    <w:rsid w:val="00A17CB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17CB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17CB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17CB8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CB8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17CB8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17CB8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17CB8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17CB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17CB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CB8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7CB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17CB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17CB8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17CB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17CB8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17CB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17CB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17CB8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17CB8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17CB8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17CB8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17CB8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17CB8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17CB8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17C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17C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17C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17CB8"/>
    <w:rPr>
      <w:sz w:val="14"/>
    </w:rPr>
  </w:style>
  <w:style w:type="paragraph" w:styleId="ListParagraph">
    <w:name w:val="List Paragraph"/>
    <w:basedOn w:val="Normal"/>
    <w:uiPriority w:val="34"/>
    <w:rsid w:val="00A17CB8"/>
    <w:pPr>
      <w:ind w:left="720"/>
      <w:contextualSpacing/>
    </w:pPr>
  </w:style>
  <w:style w:type="paragraph" w:styleId="NoSpacing">
    <w:name w:val="No Spacing"/>
    <w:uiPriority w:val="1"/>
    <w:rsid w:val="00A17CB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17CB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17CB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17CB8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17CB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17CB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17CB8"/>
    <w:rPr>
      <w:b/>
      <w:bCs/>
    </w:rPr>
  </w:style>
  <w:style w:type="paragraph" w:customStyle="1" w:styleId="Style1">
    <w:name w:val="Style1"/>
    <w:basedOn w:val="Normal"/>
    <w:qFormat/>
    <w:rsid w:val="00A17CB8"/>
  </w:style>
  <w:style w:type="paragraph" w:customStyle="1" w:styleId="Style2">
    <w:name w:val="Style2"/>
    <w:basedOn w:val="Normal"/>
    <w:autoRedefine/>
    <w:qFormat/>
    <w:rsid w:val="00A17CB8"/>
  </w:style>
  <w:style w:type="paragraph" w:customStyle="1" w:styleId="TitleHCH">
    <w:name w:val="Title_H_CH"/>
    <w:basedOn w:val="H1"/>
    <w:next w:val="Normal"/>
    <w:qFormat/>
    <w:rsid w:val="00A17CB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17CB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17CB8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5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5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560482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60482"/>
    <w:rPr>
      <w:color w:val="0000FF"/>
      <w:u w:val="none"/>
    </w:rPr>
  </w:style>
  <w:style w:type="paragraph" w:styleId="Revision">
    <w:name w:val="Revision"/>
    <w:hidden/>
    <w:uiPriority w:val="99"/>
    <w:semiHidden/>
    <w:rsid w:val="001A2BC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3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eaties.u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863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Sandra Larroque</dc:creator>
  <cp:keywords/>
  <dc:description/>
  <cp:lastModifiedBy>Dominique Leroy</cp:lastModifiedBy>
  <cp:revision>3</cp:revision>
  <cp:lastPrinted>2018-02-20T22:01:00Z</cp:lastPrinted>
  <dcterms:created xsi:type="dcterms:W3CDTF">2018-02-20T22:01:00Z</dcterms:created>
  <dcterms:modified xsi:type="dcterms:W3CDTF">2018-02-20T22:01:00Z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1802270F</vt:lpwstr>
  </property>
  <property fmtid="{D5CDD505-2E9C-101B-9397-08002B2CF9AE}" pid="3" name="ODSRefJobNo">
    <vt:lpwstr>1804227F</vt:lpwstr>
  </property>
  <property fmtid="{D5CDD505-2E9C-101B-9397-08002B2CF9AE}" pid="4" name="Symbol1">
    <vt:lpwstr>CEDAW/SP/2018/1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1</vt:lpwstr>
  </property>
  <property fmtid="{D5CDD505-2E9C-101B-9397-08002B2CF9AE}" pid="11" name="Operator">
    <vt:lpwstr>VLG</vt:lpwstr>
  </property>
  <property fmtid="{D5CDD505-2E9C-101B-9397-08002B2CF9AE}" pid="12" name="Distribution">
    <vt:lpwstr>générale</vt:lpwstr>
  </property>
  <property fmtid="{D5CDD505-2E9C-101B-9397-08002B2CF9AE}" pid="13" name="Publication Date">
    <vt:lpwstr>14 février 2018</vt:lpwstr>
  </property>
  <property fmtid="{D5CDD505-2E9C-101B-9397-08002B2CF9AE}" pid="14" name="Release Date">
    <vt:lpwstr/>
  </property>
  <property fmtid="{D5CDD505-2E9C-101B-9397-08002B2CF9AE}" pid="15" name="Session">
    <vt:lpwstr>Vingtième réunion _x000d_</vt:lpwstr>
  </property>
  <property fmtid="{D5CDD505-2E9C-101B-9397-08002B2CF9AE}" pid="16" name="Title1">
    <vt:lpwstr>		Ordre du jour provisoire annoté _x000d_</vt:lpwstr>
  </property>
  <property fmtid="{D5CDD505-2E9C-101B-9397-08002B2CF9AE}" pid="17" name="Title2">
    <vt:lpwstr>		Ordre du jour provisoire _x000d_</vt:lpwstr>
  </property>
</Properties>
</file>