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75" w:rsidRPr="0048208C" w:rsidRDefault="00225575" w:rsidP="00225575">
      <w:pPr>
        <w:spacing w:line="60" w:lineRule="exact"/>
        <w:rPr>
          <w:color w:val="010000"/>
          <w:sz w:val="6"/>
        </w:rPr>
        <w:sectPr w:rsidR="00225575" w:rsidRPr="0048208C" w:rsidSect="002255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48208C">
        <w:rPr>
          <w:rStyle w:val="CommentReference"/>
        </w:rPr>
        <w:commentReference w:id="0"/>
      </w:r>
    </w:p>
    <w:p w:rsidR="0048208C" w:rsidRPr="0048208C" w:rsidRDefault="0048208C" w:rsidP="0048208C">
      <w:pPr>
        <w:rPr>
          <w:b/>
          <w:bCs/>
          <w:sz w:val="24"/>
          <w:szCs w:val="24"/>
        </w:rPr>
      </w:pPr>
      <w:r w:rsidRPr="0048208C">
        <w:rPr>
          <w:b/>
          <w:bCs/>
          <w:sz w:val="24"/>
          <w:szCs w:val="24"/>
        </w:rPr>
        <w:lastRenderedPageBreak/>
        <w:t xml:space="preserve">Комитет по ликвидации </w:t>
      </w:r>
      <w:r>
        <w:rPr>
          <w:b/>
          <w:bCs/>
          <w:sz w:val="24"/>
          <w:szCs w:val="24"/>
        </w:rPr>
        <w:br/>
      </w:r>
      <w:r w:rsidRPr="0048208C">
        <w:rPr>
          <w:b/>
          <w:bCs/>
          <w:sz w:val="24"/>
          <w:szCs w:val="24"/>
        </w:rPr>
        <w:t>расовой дискриминации</w:t>
      </w:r>
    </w:p>
    <w:p w:rsidR="0048208C" w:rsidRPr="0048208C" w:rsidRDefault="0048208C" w:rsidP="0048208C">
      <w:pPr>
        <w:spacing w:line="120" w:lineRule="exact"/>
        <w:rPr>
          <w:sz w:val="10"/>
        </w:rPr>
      </w:pPr>
    </w:p>
    <w:p w:rsidR="0048208C" w:rsidRPr="0048208C" w:rsidRDefault="0048208C" w:rsidP="0048208C">
      <w:pPr>
        <w:spacing w:line="120" w:lineRule="exact"/>
        <w:rPr>
          <w:sz w:val="10"/>
        </w:rPr>
      </w:pPr>
    </w:p>
    <w:p w:rsidR="0048208C" w:rsidRPr="0048208C" w:rsidRDefault="0048208C" w:rsidP="0048208C">
      <w:pPr>
        <w:spacing w:line="120" w:lineRule="exact"/>
        <w:rPr>
          <w:sz w:val="10"/>
        </w:rPr>
      </w:pPr>
    </w:p>
    <w:p w:rsidR="0048208C" w:rsidRDefault="0048208C" w:rsidP="004820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8208C">
        <w:t>Заключительные замечания по объединенн</w:t>
      </w:r>
      <w:r>
        <w:t>ы</w:t>
      </w:r>
      <w:r w:rsidRPr="0048208C">
        <w:t xml:space="preserve">м </w:t>
      </w:r>
      <w:r>
        <w:br/>
      </w:r>
      <w:r w:rsidRPr="0048208C">
        <w:t>десят</w:t>
      </w:r>
      <w:r>
        <w:t>ому и одиннадцатому периодически</w:t>
      </w:r>
      <w:r w:rsidRPr="0048208C">
        <w:t>м доклад</w:t>
      </w:r>
      <w:r>
        <w:t>ам</w:t>
      </w:r>
      <w:r w:rsidRPr="0048208C">
        <w:t xml:space="preserve"> Чешской Республики</w:t>
      </w:r>
      <w:r w:rsidRPr="0048208C">
        <w:rPr>
          <w:b w:val="0"/>
          <w:sz w:val="20"/>
        </w:rPr>
        <w:footnoteReference w:customMarkFollows="1" w:id="1"/>
        <w:t>*</w:t>
      </w:r>
    </w:p>
    <w:p w:rsidR="0048208C" w:rsidRDefault="0048208C" w:rsidP="0048208C">
      <w:pPr>
        <w:pStyle w:val="SingleTxt"/>
      </w:pPr>
    </w:p>
    <w:p w:rsidR="0048208C" w:rsidRPr="0048208C" w:rsidRDefault="0048208C" w:rsidP="006A6EC8">
      <w:pPr>
        <w:pStyle w:val="SingleTxt"/>
      </w:pPr>
      <w:r w:rsidRPr="0048208C">
        <w:t xml:space="preserve">1. </w:t>
      </w:r>
      <w:r w:rsidRPr="0048208C">
        <w:tab/>
        <w:t>Комитет рассмотрел объединенные десятый и одиннадцатый периодические доклады Чешской Республики (CERD/C/CZE/10-11), представленные в формате единого документа на своих 2367-м и 2368-м заседаниях (CERD/C/SR.2367 и CERD/C/SR.2368), состоя</w:t>
      </w:r>
      <w:r w:rsidR="006A6EC8">
        <w:t>вшихся</w:t>
      </w:r>
      <w:r w:rsidRPr="0048208C">
        <w:t xml:space="preserve"> 12 и 13 августа 2015 года. На своем 2383-м з</w:t>
      </w:r>
      <w:r w:rsidRPr="0048208C">
        <w:t>а</w:t>
      </w:r>
      <w:r w:rsidRPr="0048208C">
        <w:t>седании, состоявшемся 24 августа 2015 года, он принял следующие заключ</w:t>
      </w:r>
      <w:r w:rsidRPr="0048208C">
        <w:t>и</w:t>
      </w:r>
      <w:r w:rsidRPr="0048208C">
        <w:t>тельные замечания.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sz w:val="10"/>
        </w:rPr>
      </w:pPr>
    </w:p>
    <w:p w:rsidR="0048208C" w:rsidRPr="0048208C" w:rsidRDefault="0048208C" w:rsidP="0048208C">
      <w:pPr>
        <w:pStyle w:val="SingleTxt"/>
        <w:spacing w:after="0" w:line="120" w:lineRule="exact"/>
        <w:rPr>
          <w:b/>
          <w:sz w:val="10"/>
        </w:rPr>
      </w:pPr>
    </w:p>
    <w:p w:rsidR="0048208C" w:rsidRPr="0048208C" w:rsidRDefault="0048208C" w:rsidP="004820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48208C">
        <w:t xml:space="preserve">А. </w:t>
      </w:r>
      <w:r w:rsidRPr="0048208C">
        <w:tab/>
        <w:t>Введение</w:t>
      </w:r>
    </w:p>
    <w:p w:rsidR="0048208C" w:rsidRPr="0048208C" w:rsidRDefault="0048208C" w:rsidP="0048208C">
      <w:pPr>
        <w:pStyle w:val="SingleTxt"/>
        <w:spacing w:after="0" w:line="120" w:lineRule="exact"/>
        <w:rPr>
          <w:sz w:val="10"/>
        </w:rPr>
      </w:pPr>
    </w:p>
    <w:p w:rsidR="0048208C" w:rsidRPr="0048208C" w:rsidRDefault="0048208C" w:rsidP="0048208C">
      <w:pPr>
        <w:pStyle w:val="SingleTxt"/>
        <w:spacing w:after="0" w:line="120" w:lineRule="exact"/>
        <w:rPr>
          <w:sz w:val="10"/>
        </w:rPr>
      </w:pPr>
    </w:p>
    <w:p w:rsidR="0048208C" w:rsidRPr="0048208C" w:rsidRDefault="0048208C" w:rsidP="006A6EC8">
      <w:pPr>
        <w:pStyle w:val="SingleTxt"/>
      </w:pPr>
      <w:r w:rsidRPr="0048208C">
        <w:t xml:space="preserve">2. </w:t>
      </w:r>
      <w:r w:rsidRPr="0048208C">
        <w:tab/>
        <w:t>Комитет приветствует своевременное представление объединенных десят</w:t>
      </w:r>
      <w:r w:rsidRPr="0048208C">
        <w:t>о</w:t>
      </w:r>
      <w:r w:rsidRPr="0048208C">
        <w:t xml:space="preserve">го и одиннадцатого периодических докладов государства-участника, в которых содержатся ответы в связи с озабоченностями, высказанными Комитетом в его предыдущих заключительных замечаниях. Комитет приветствует </w:t>
      </w:r>
      <w:r w:rsidR="006A6EC8" w:rsidRPr="0048208C">
        <w:t xml:space="preserve">также </w:t>
      </w:r>
      <w:r w:rsidRPr="0048208C">
        <w:t xml:space="preserve">устное </w:t>
      </w:r>
      <w:r w:rsidR="006A6EC8">
        <w:t>заявление</w:t>
      </w:r>
      <w:r w:rsidRPr="0048208C">
        <w:t>, учитывающее перечень тем, подготовленных Докладчиком, сдела</w:t>
      </w:r>
      <w:r w:rsidRPr="0048208C">
        <w:t>н</w:t>
      </w:r>
      <w:r w:rsidR="006A6EC8">
        <w:t>ное</w:t>
      </w:r>
      <w:r w:rsidRPr="0048208C">
        <w:t xml:space="preserve"> делегаци</w:t>
      </w:r>
      <w:r w:rsidR="006A6EC8">
        <w:t>ей</w:t>
      </w:r>
      <w:r w:rsidRPr="0048208C">
        <w:t xml:space="preserve"> государства-участника, состоя</w:t>
      </w:r>
      <w:r w:rsidR="006A6EC8">
        <w:t>вш</w:t>
      </w:r>
      <w:r w:rsidRPr="0048208C">
        <w:t>ей из представителей различных о</w:t>
      </w:r>
      <w:r w:rsidRPr="0048208C">
        <w:t>р</w:t>
      </w:r>
      <w:r w:rsidRPr="0048208C">
        <w:t>ганов исполнительной власти. Кроме того, Комитет высок</w:t>
      </w:r>
      <w:r w:rsidR="006A6EC8">
        <w:t>о</w:t>
      </w:r>
      <w:r w:rsidRPr="0048208C">
        <w:t xml:space="preserve"> оцен</w:t>
      </w:r>
      <w:r w:rsidR="006A6EC8">
        <w:t>ивает</w:t>
      </w:r>
      <w:r w:rsidRPr="0048208C">
        <w:t xml:space="preserve"> откр</w:t>
      </w:r>
      <w:r w:rsidRPr="0048208C">
        <w:t>ы</w:t>
      </w:r>
      <w:r w:rsidRPr="0048208C">
        <w:t>т</w:t>
      </w:r>
      <w:r w:rsidR="006A6EC8">
        <w:t>ый</w:t>
      </w:r>
      <w:r w:rsidRPr="0048208C">
        <w:t xml:space="preserve"> и конструктивн</w:t>
      </w:r>
      <w:r w:rsidR="006A6EC8">
        <w:t>ый</w:t>
      </w:r>
      <w:r w:rsidRPr="0048208C">
        <w:t xml:space="preserve"> диалог с госуда</w:t>
      </w:r>
      <w:r w:rsidRPr="0048208C">
        <w:t>р</w:t>
      </w:r>
      <w:r w:rsidRPr="0048208C">
        <w:t>ством-участником.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sz w:val="10"/>
        </w:rPr>
      </w:pPr>
    </w:p>
    <w:p w:rsidR="0048208C" w:rsidRPr="0048208C" w:rsidRDefault="0048208C" w:rsidP="0048208C">
      <w:pPr>
        <w:pStyle w:val="SingleTxt"/>
        <w:spacing w:after="0" w:line="120" w:lineRule="exact"/>
        <w:rPr>
          <w:b/>
          <w:sz w:val="10"/>
        </w:rPr>
      </w:pPr>
    </w:p>
    <w:p w:rsidR="0048208C" w:rsidRPr="0048208C" w:rsidRDefault="0048208C" w:rsidP="004820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48208C">
        <w:t xml:space="preserve">В. </w:t>
      </w:r>
      <w:r w:rsidRPr="0048208C">
        <w:tab/>
        <w:t>Позитивные аспекты</w:t>
      </w:r>
    </w:p>
    <w:p w:rsidR="0048208C" w:rsidRPr="0048208C" w:rsidRDefault="0048208C" w:rsidP="0048208C">
      <w:pPr>
        <w:pStyle w:val="SingleTxt"/>
        <w:spacing w:after="0" w:line="120" w:lineRule="exact"/>
        <w:rPr>
          <w:sz w:val="10"/>
        </w:rPr>
      </w:pPr>
    </w:p>
    <w:p w:rsidR="0048208C" w:rsidRPr="0048208C" w:rsidRDefault="0048208C" w:rsidP="0048208C">
      <w:pPr>
        <w:pStyle w:val="SingleTxt"/>
        <w:spacing w:after="0" w:line="120" w:lineRule="exact"/>
        <w:rPr>
          <w:sz w:val="10"/>
        </w:rPr>
      </w:pPr>
    </w:p>
    <w:p w:rsidR="0048208C" w:rsidRPr="0048208C" w:rsidRDefault="0048208C" w:rsidP="0048208C">
      <w:pPr>
        <w:pStyle w:val="SingleTxt"/>
      </w:pPr>
      <w:r w:rsidRPr="0048208C">
        <w:t xml:space="preserve">3. </w:t>
      </w:r>
      <w:r w:rsidRPr="0048208C">
        <w:tab/>
        <w:t>Комитет приветствует присоединение государства-участника в сентябре 2014 года к Факультативному протоколу к Конвенции о правах инвалидов.</w:t>
      </w:r>
    </w:p>
    <w:p w:rsidR="0048208C" w:rsidRPr="0048208C" w:rsidRDefault="0048208C" w:rsidP="006A6EC8">
      <w:pPr>
        <w:pStyle w:val="SingleTxt"/>
      </w:pPr>
      <w:r w:rsidRPr="0048208C">
        <w:t xml:space="preserve">4. </w:t>
      </w:r>
      <w:r w:rsidRPr="0048208C">
        <w:tab/>
        <w:t>Комитет приветствует</w:t>
      </w:r>
      <w:r w:rsidR="006A6EC8">
        <w:t xml:space="preserve"> </w:t>
      </w:r>
      <w:r w:rsidR="006A6EC8" w:rsidRPr="0048208C">
        <w:t>также</w:t>
      </w:r>
      <w:r w:rsidRPr="0048208C">
        <w:t>:</w:t>
      </w:r>
    </w:p>
    <w:p w:rsidR="0048208C" w:rsidRPr="0048208C" w:rsidRDefault="0048208C" w:rsidP="0048208C">
      <w:pPr>
        <w:pStyle w:val="SingleTxt"/>
      </w:pPr>
      <w:r w:rsidRPr="0048208C">
        <w:tab/>
        <w:t xml:space="preserve">а) </w:t>
      </w:r>
      <w:r w:rsidRPr="0048208C">
        <w:tab/>
        <w:t>принятие Стратегии интеграции рома на 2014–2020 годы (2015 год);</w:t>
      </w:r>
    </w:p>
    <w:p w:rsidR="0048208C" w:rsidRPr="0048208C" w:rsidRDefault="0048208C" w:rsidP="006A6EC8">
      <w:pPr>
        <w:pStyle w:val="SingleTxt"/>
      </w:pPr>
      <w:r w:rsidRPr="0048208C">
        <w:tab/>
        <w:t>b)</w:t>
      </w:r>
      <w:r w:rsidRPr="0048208C">
        <w:tab/>
        <w:t xml:space="preserve">принятие </w:t>
      </w:r>
      <w:r w:rsidR="006A6EC8">
        <w:t>П</w:t>
      </w:r>
      <w:r w:rsidRPr="0048208C">
        <w:t xml:space="preserve">лана действий в области </w:t>
      </w:r>
      <w:r w:rsidR="006A6EC8">
        <w:t>и</w:t>
      </w:r>
      <w:r w:rsidR="006A6EC8" w:rsidRPr="0048208C">
        <w:t xml:space="preserve">нклюзивного </w:t>
      </w:r>
      <w:r w:rsidRPr="0048208C">
        <w:t>образования на 2016–2018 годы (2015 год);</w:t>
      </w:r>
    </w:p>
    <w:p w:rsidR="0048208C" w:rsidRPr="0048208C" w:rsidRDefault="0048208C" w:rsidP="0048208C">
      <w:pPr>
        <w:pStyle w:val="SingleTxt"/>
      </w:pPr>
      <w:r w:rsidRPr="0048208C">
        <w:tab/>
        <w:t xml:space="preserve">с) </w:t>
      </w:r>
      <w:r w:rsidRPr="0048208C">
        <w:tab/>
        <w:t>принятие поправки к Закону о школах (2015 год);</w:t>
      </w:r>
    </w:p>
    <w:p w:rsidR="0048208C" w:rsidRPr="0048208C" w:rsidRDefault="0048208C" w:rsidP="0048208C">
      <w:pPr>
        <w:pStyle w:val="SingleTxt"/>
      </w:pPr>
      <w:r w:rsidRPr="0048208C">
        <w:tab/>
        <w:t xml:space="preserve">d) </w:t>
      </w:r>
      <w:r w:rsidRPr="0048208C">
        <w:tab/>
        <w:t>принятие Стратегии миграционной политики (2015 год);</w:t>
      </w:r>
    </w:p>
    <w:p w:rsidR="0048208C" w:rsidRPr="0048208C" w:rsidRDefault="0048208C" w:rsidP="006A6EC8">
      <w:pPr>
        <w:pStyle w:val="SingleTxt"/>
      </w:pPr>
      <w:r w:rsidRPr="0048208C">
        <w:lastRenderedPageBreak/>
        <w:tab/>
        <w:t xml:space="preserve">е) </w:t>
      </w:r>
      <w:r w:rsidRPr="0048208C">
        <w:tab/>
      </w:r>
      <w:r w:rsidR="006A6EC8">
        <w:t>восстановление</w:t>
      </w:r>
      <w:r w:rsidRPr="0048208C">
        <w:t xml:space="preserve"> должности </w:t>
      </w:r>
      <w:r w:rsidR="006A6EC8">
        <w:t>М</w:t>
      </w:r>
      <w:r w:rsidRPr="0048208C">
        <w:t>инистра по правам человека, по вопр</w:t>
      </w:r>
      <w:r w:rsidRPr="0048208C">
        <w:t>о</w:t>
      </w:r>
      <w:r w:rsidRPr="0048208C">
        <w:t>сам равных возможностей и по делам законодательства (2014 год);</w:t>
      </w:r>
    </w:p>
    <w:p w:rsidR="0048208C" w:rsidRPr="0048208C" w:rsidRDefault="0048208C" w:rsidP="006A6EC8">
      <w:pPr>
        <w:pStyle w:val="SingleTxt"/>
      </w:pPr>
      <w:r w:rsidRPr="0048208C">
        <w:tab/>
        <w:t xml:space="preserve">f) </w:t>
      </w:r>
      <w:r w:rsidRPr="0048208C">
        <w:tab/>
      </w:r>
      <w:r w:rsidR="006A6EC8">
        <w:t>начало</w:t>
      </w:r>
      <w:r w:rsidRPr="0048208C">
        <w:t xml:space="preserve"> кампании по борьбе с расизмом и насилием на почве ненависти (2014 год);</w:t>
      </w:r>
    </w:p>
    <w:p w:rsidR="0048208C" w:rsidRPr="0048208C" w:rsidRDefault="0048208C" w:rsidP="006A6EC8">
      <w:pPr>
        <w:pStyle w:val="SingleTxt"/>
      </w:pPr>
      <w:r w:rsidRPr="0048208C">
        <w:tab/>
        <w:t>g)</w:t>
      </w:r>
      <w:r w:rsidRPr="0048208C">
        <w:tab/>
      </w:r>
      <w:r w:rsidR="006A6EC8">
        <w:t>принятие</w:t>
      </w:r>
      <w:r w:rsidRPr="0048208C">
        <w:t xml:space="preserve"> Закона о защите жертв преступлений (2013 год).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sz w:val="10"/>
        </w:rPr>
      </w:pPr>
    </w:p>
    <w:p w:rsidR="0048208C" w:rsidRPr="0048208C" w:rsidRDefault="0048208C" w:rsidP="0048208C">
      <w:pPr>
        <w:pStyle w:val="SingleTxt"/>
        <w:spacing w:after="0" w:line="120" w:lineRule="exact"/>
        <w:rPr>
          <w:b/>
          <w:sz w:val="10"/>
        </w:rPr>
      </w:pPr>
    </w:p>
    <w:p w:rsidR="0048208C" w:rsidRPr="0048208C" w:rsidRDefault="0048208C" w:rsidP="004820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48208C">
        <w:t xml:space="preserve">C. </w:t>
      </w:r>
      <w:r w:rsidRPr="0048208C">
        <w:tab/>
        <w:t>Вопросы, вызывающие озабоченность, и рекомендации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sz w:val="10"/>
        </w:rPr>
      </w:pPr>
    </w:p>
    <w:p w:rsidR="0048208C" w:rsidRPr="0048208C" w:rsidRDefault="0048208C" w:rsidP="0048208C">
      <w:pPr>
        <w:pStyle w:val="SingleTxt"/>
        <w:spacing w:after="0" w:line="120" w:lineRule="exact"/>
        <w:rPr>
          <w:b/>
          <w:sz w:val="10"/>
        </w:rPr>
      </w:pPr>
    </w:p>
    <w:p w:rsidR="0048208C" w:rsidRPr="0048208C" w:rsidRDefault="0048208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8208C">
        <w:t>Сбор данных</w:t>
      </w:r>
    </w:p>
    <w:p w:rsidR="0048208C" w:rsidRPr="0048208C" w:rsidRDefault="0048208C" w:rsidP="0048208C">
      <w:pPr>
        <w:pStyle w:val="SingleTxt"/>
        <w:spacing w:after="0" w:line="120" w:lineRule="exact"/>
        <w:rPr>
          <w:sz w:val="10"/>
        </w:rPr>
      </w:pPr>
    </w:p>
    <w:p w:rsidR="0048208C" w:rsidRPr="0048208C" w:rsidRDefault="0048208C" w:rsidP="003A337C">
      <w:pPr>
        <w:pStyle w:val="SingleTxt"/>
      </w:pPr>
      <w:r w:rsidRPr="0048208C">
        <w:t xml:space="preserve">5. </w:t>
      </w:r>
      <w:r w:rsidRPr="0048208C">
        <w:tab/>
        <w:t xml:space="preserve">Комитет обеспокоен отсутствием надежных социоэкономических данных об этнических меньшинствах и негражданах, в том числе статистики в разбивке по </w:t>
      </w:r>
      <w:r w:rsidR="006A6EC8">
        <w:t>гендерному признаку</w:t>
      </w:r>
      <w:r w:rsidRPr="0048208C">
        <w:t>, гражданству и этническому происхождению, особенно в сфере занятости, жилья, медицинских услуг, социально</w:t>
      </w:r>
      <w:r w:rsidR="006A6EC8">
        <w:t>й защиты</w:t>
      </w:r>
      <w:r w:rsidRPr="0048208C">
        <w:t xml:space="preserve"> и образования. Комитет выражает сожаление в связи с тем, что данные, собранные в ходе пер</w:t>
      </w:r>
      <w:r w:rsidRPr="0048208C">
        <w:t>е</w:t>
      </w:r>
      <w:r w:rsidRPr="0048208C">
        <w:t xml:space="preserve">писи 2011 года, недостаточны для того, чтобы дать точное </w:t>
      </w:r>
      <w:r w:rsidR="006A6EC8">
        <w:t>представление о</w:t>
      </w:r>
      <w:r w:rsidRPr="0048208C">
        <w:t xml:space="preserve"> нац</w:t>
      </w:r>
      <w:r w:rsidRPr="0048208C">
        <w:t>и</w:t>
      </w:r>
      <w:r w:rsidRPr="0048208C">
        <w:t>онально</w:t>
      </w:r>
      <w:r w:rsidR="006A6EC8">
        <w:t>м</w:t>
      </w:r>
      <w:r w:rsidRPr="0048208C">
        <w:t xml:space="preserve"> состав</w:t>
      </w:r>
      <w:r w:rsidR="006A6EC8">
        <w:t>е</w:t>
      </w:r>
      <w:r w:rsidRPr="0048208C">
        <w:t xml:space="preserve"> населения государства-участника.</w:t>
      </w:r>
    </w:p>
    <w:p w:rsidR="0048208C" w:rsidRPr="0048208C" w:rsidRDefault="0048208C" w:rsidP="006A6EC8">
      <w:pPr>
        <w:pStyle w:val="SingleTxt"/>
        <w:rPr>
          <w:b/>
        </w:rPr>
      </w:pPr>
      <w:r w:rsidRPr="0048208C">
        <w:t xml:space="preserve">6. </w:t>
      </w:r>
      <w:r w:rsidRPr="0048208C">
        <w:tab/>
      </w:r>
      <w:r w:rsidRPr="0048208C">
        <w:rPr>
          <w:b/>
        </w:rPr>
        <w:t xml:space="preserve">Комитет рекомендует государству-участнику принять все необходимые меры для совершенствования </w:t>
      </w:r>
      <w:r w:rsidR="006A6EC8">
        <w:rPr>
          <w:b/>
        </w:rPr>
        <w:t>своей</w:t>
      </w:r>
      <w:r w:rsidRPr="0048208C">
        <w:rPr>
          <w:b/>
        </w:rPr>
        <w:t xml:space="preserve"> системы сбора данных, в том числе с</w:t>
      </w:r>
      <w:r w:rsidRPr="0048208C">
        <w:rPr>
          <w:b/>
        </w:rPr>
        <w:t>и</w:t>
      </w:r>
      <w:r w:rsidRPr="0048208C">
        <w:rPr>
          <w:b/>
        </w:rPr>
        <w:t xml:space="preserve">стемы проведения национальной переписи, </w:t>
      </w:r>
      <w:r w:rsidR="006A6EC8">
        <w:rPr>
          <w:b/>
        </w:rPr>
        <w:t>что</w:t>
      </w:r>
      <w:r w:rsidRPr="0048208C">
        <w:rPr>
          <w:b/>
        </w:rPr>
        <w:t xml:space="preserve"> позвол</w:t>
      </w:r>
      <w:r w:rsidR="006A6EC8">
        <w:rPr>
          <w:b/>
        </w:rPr>
        <w:t>и</w:t>
      </w:r>
      <w:r w:rsidRPr="0048208C">
        <w:rPr>
          <w:b/>
        </w:rPr>
        <w:t>т госуда</w:t>
      </w:r>
      <w:r w:rsidRPr="0048208C">
        <w:rPr>
          <w:b/>
        </w:rPr>
        <w:t>р</w:t>
      </w:r>
      <w:r w:rsidRPr="0048208C">
        <w:rPr>
          <w:b/>
        </w:rPr>
        <w:t xml:space="preserve">ству-участнику проанализировать положение </w:t>
      </w:r>
      <w:r w:rsidR="006A6EC8">
        <w:rPr>
          <w:b/>
        </w:rPr>
        <w:t>этнических</w:t>
      </w:r>
      <w:r w:rsidRPr="0048208C">
        <w:rPr>
          <w:b/>
        </w:rPr>
        <w:t xml:space="preserve"> меньшинств и негра</w:t>
      </w:r>
      <w:r w:rsidRPr="0048208C">
        <w:rPr>
          <w:b/>
        </w:rPr>
        <w:t>ж</w:t>
      </w:r>
      <w:r w:rsidRPr="0048208C">
        <w:rPr>
          <w:b/>
        </w:rPr>
        <w:t xml:space="preserve">дан, разработать </w:t>
      </w:r>
      <w:r w:rsidR="006A6EC8">
        <w:rPr>
          <w:b/>
        </w:rPr>
        <w:t>предметные</w:t>
      </w:r>
      <w:r w:rsidRPr="0048208C">
        <w:rPr>
          <w:b/>
        </w:rPr>
        <w:t xml:space="preserve"> и адресные </w:t>
      </w:r>
      <w:r w:rsidR="006A6EC8">
        <w:rPr>
          <w:b/>
        </w:rPr>
        <w:t>меры политики и</w:t>
      </w:r>
      <w:r w:rsidRPr="0048208C">
        <w:rPr>
          <w:b/>
        </w:rPr>
        <w:t xml:space="preserve"> повысить де</w:t>
      </w:r>
      <w:r w:rsidRPr="0048208C">
        <w:rPr>
          <w:b/>
        </w:rPr>
        <w:t>й</w:t>
      </w:r>
      <w:r w:rsidRPr="0048208C">
        <w:rPr>
          <w:b/>
        </w:rPr>
        <w:t xml:space="preserve">ственность и эффективность таких </w:t>
      </w:r>
      <w:r w:rsidR="006A6EC8">
        <w:rPr>
          <w:b/>
        </w:rPr>
        <w:t>мер политики</w:t>
      </w:r>
      <w:r w:rsidRPr="0048208C">
        <w:rPr>
          <w:b/>
        </w:rPr>
        <w:t>. Он рекомендует также государству-участнику представить точную информацию о</w:t>
      </w:r>
      <w:r w:rsidR="006A6EC8">
        <w:rPr>
          <w:b/>
        </w:rPr>
        <w:t>б этническом</w:t>
      </w:r>
      <w:r w:rsidRPr="0048208C">
        <w:rPr>
          <w:b/>
        </w:rPr>
        <w:t xml:space="preserve"> с</w:t>
      </w:r>
      <w:r w:rsidRPr="0048208C">
        <w:rPr>
          <w:b/>
        </w:rPr>
        <w:t>о</w:t>
      </w:r>
      <w:r w:rsidRPr="0048208C">
        <w:rPr>
          <w:b/>
        </w:rPr>
        <w:t>ставе своего населения и статистические данные в разби</w:t>
      </w:r>
      <w:r w:rsidRPr="0048208C">
        <w:rPr>
          <w:b/>
        </w:rPr>
        <w:t>в</w:t>
      </w:r>
      <w:r w:rsidRPr="0048208C">
        <w:rPr>
          <w:b/>
        </w:rPr>
        <w:t>ке по гражданству и этническому происхождению в сфере занятости, жилья, медицинских услуг, социально</w:t>
      </w:r>
      <w:r w:rsidR="006A6EC8">
        <w:rPr>
          <w:b/>
        </w:rPr>
        <w:t>й защиты</w:t>
      </w:r>
      <w:r w:rsidRPr="0048208C">
        <w:rPr>
          <w:b/>
        </w:rPr>
        <w:t xml:space="preserve"> и образования в своем следующем периодическом д</w:t>
      </w:r>
      <w:r w:rsidRPr="0048208C">
        <w:rPr>
          <w:b/>
        </w:rPr>
        <w:t>о</w:t>
      </w:r>
      <w:r w:rsidRPr="0048208C">
        <w:rPr>
          <w:b/>
        </w:rPr>
        <w:t>кладе.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sz w:val="10"/>
        </w:rPr>
      </w:pPr>
    </w:p>
    <w:p w:rsidR="0048208C" w:rsidRPr="0048208C" w:rsidRDefault="0048208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8208C">
        <w:t>Национальные правозащитные учреждения</w:t>
      </w:r>
    </w:p>
    <w:p w:rsidR="0048208C" w:rsidRPr="0048208C" w:rsidRDefault="0048208C" w:rsidP="0048208C">
      <w:pPr>
        <w:pStyle w:val="SingleTxt"/>
        <w:spacing w:after="0" w:line="120" w:lineRule="exact"/>
        <w:rPr>
          <w:sz w:val="10"/>
        </w:rPr>
      </w:pPr>
    </w:p>
    <w:p w:rsidR="0048208C" w:rsidRPr="0048208C" w:rsidRDefault="0048208C" w:rsidP="006A6EC8">
      <w:pPr>
        <w:pStyle w:val="SingleTxt"/>
      </w:pPr>
      <w:r w:rsidRPr="0048208C">
        <w:t xml:space="preserve">7. </w:t>
      </w:r>
      <w:r w:rsidRPr="0048208C">
        <w:tab/>
        <w:t xml:space="preserve">Принимая во внимание планы государства-участника по </w:t>
      </w:r>
      <w:r w:rsidR="006A6EC8">
        <w:t xml:space="preserve">обеспечению </w:t>
      </w:r>
      <w:r w:rsidRPr="0048208C">
        <w:t>а</w:t>
      </w:r>
      <w:r w:rsidRPr="0048208C">
        <w:t>к</w:t>
      </w:r>
      <w:r w:rsidRPr="0048208C">
        <w:t xml:space="preserve">кредитации </w:t>
      </w:r>
      <w:r w:rsidR="006A6EC8">
        <w:t>Государственного</w:t>
      </w:r>
      <w:r w:rsidRPr="0048208C">
        <w:t xml:space="preserve"> защитника прав в качестве национального прав</w:t>
      </w:r>
      <w:r w:rsidRPr="0048208C">
        <w:t>о</w:t>
      </w:r>
      <w:r w:rsidRPr="0048208C">
        <w:t>защитного учреждения в соответствии с принципами, касающимися статуса национальных учреждений, занимающихся поощрением и защитой прав челов</w:t>
      </w:r>
      <w:r w:rsidRPr="0048208C">
        <w:t>е</w:t>
      </w:r>
      <w:r w:rsidRPr="0048208C">
        <w:t>ка (Парижские принципы)</w:t>
      </w:r>
      <w:r w:rsidR="006A6EC8">
        <w:t>,</w:t>
      </w:r>
      <w:r w:rsidRPr="0048208C">
        <w:t xml:space="preserve"> Международным координационным комитетом нац</w:t>
      </w:r>
      <w:r w:rsidRPr="0048208C">
        <w:t>и</w:t>
      </w:r>
      <w:r w:rsidRPr="0048208C">
        <w:t>ональных правозащитных учреждений, Комитет</w:t>
      </w:r>
      <w:r w:rsidR="006A6EC8">
        <w:t>, тем не менее,</w:t>
      </w:r>
      <w:r w:rsidRPr="0048208C">
        <w:t xml:space="preserve"> выражает сожал</w:t>
      </w:r>
      <w:r w:rsidRPr="0048208C">
        <w:t>е</w:t>
      </w:r>
      <w:r w:rsidRPr="0048208C">
        <w:t xml:space="preserve">ние в связи с тем, что государство-участник пока не </w:t>
      </w:r>
      <w:r w:rsidR="006A6EC8">
        <w:t>предприняло</w:t>
      </w:r>
      <w:r w:rsidRPr="0048208C">
        <w:t xml:space="preserve"> конкретных шагов </w:t>
      </w:r>
      <w:r w:rsidR="006A6EC8">
        <w:t>для</w:t>
      </w:r>
      <w:r w:rsidRPr="0048208C">
        <w:t xml:space="preserve"> создания такого учреждения в соответствии с Парижскими принцип</w:t>
      </w:r>
      <w:r w:rsidRPr="0048208C">
        <w:t>а</w:t>
      </w:r>
      <w:r w:rsidRPr="0048208C">
        <w:t>ми (статья 2).</w:t>
      </w:r>
    </w:p>
    <w:p w:rsidR="0048208C" w:rsidRPr="0048208C" w:rsidRDefault="0048208C" w:rsidP="00814AA2">
      <w:pPr>
        <w:pStyle w:val="SingleTxt"/>
        <w:rPr>
          <w:b/>
        </w:rPr>
      </w:pPr>
      <w:r w:rsidRPr="0048208C">
        <w:t xml:space="preserve">8. </w:t>
      </w:r>
      <w:r w:rsidRPr="0048208C">
        <w:tab/>
      </w:r>
      <w:r w:rsidRPr="0048208C">
        <w:rPr>
          <w:b/>
        </w:rPr>
        <w:t>Комитет рекомендует государству-участнику активизировать свои ус</w:t>
      </w:r>
      <w:r w:rsidRPr="0048208C">
        <w:rPr>
          <w:b/>
        </w:rPr>
        <w:t>и</w:t>
      </w:r>
      <w:r w:rsidRPr="0048208C">
        <w:rPr>
          <w:b/>
        </w:rPr>
        <w:t xml:space="preserve">лия по </w:t>
      </w:r>
      <w:r w:rsidR="00553867">
        <w:rPr>
          <w:b/>
        </w:rPr>
        <w:t>преобразованию Государственного</w:t>
      </w:r>
      <w:r w:rsidRPr="0048208C">
        <w:rPr>
          <w:b/>
        </w:rPr>
        <w:t xml:space="preserve"> защитника прав в национальное правозащитное учреждение, обладающе</w:t>
      </w:r>
      <w:r w:rsidR="00553867">
        <w:rPr>
          <w:b/>
        </w:rPr>
        <w:t>е</w:t>
      </w:r>
      <w:r w:rsidRPr="0048208C">
        <w:rPr>
          <w:b/>
        </w:rPr>
        <w:t xml:space="preserve"> полной независимостью в соотве</w:t>
      </w:r>
      <w:r w:rsidRPr="0048208C">
        <w:rPr>
          <w:b/>
        </w:rPr>
        <w:t>т</w:t>
      </w:r>
      <w:r w:rsidRPr="0048208C">
        <w:rPr>
          <w:b/>
        </w:rPr>
        <w:t>ствии с Парижскими принципами, в частности путем расширения и укре</w:t>
      </w:r>
      <w:r w:rsidRPr="0048208C">
        <w:rPr>
          <w:b/>
        </w:rPr>
        <w:t>п</w:t>
      </w:r>
      <w:r w:rsidRPr="0048208C">
        <w:rPr>
          <w:b/>
        </w:rPr>
        <w:t xml:space="preserve">ления мандата </w:t>
      </w:r>
      <w:r w:rsidR="00553867">
        <w:rPr>
          <w:b/>
        </w:rPr>
        <w:t>Государственного</w:t>
      </w:r>
      <w:r w:rsidRPr="0048208C">
        <w:rPr>
          <w:b/>
        </w:rPr>
        <w:t xml:space="preserve"> защитника прав, в </w:t>
      </w:r>
      <w:r w:rsidR="00553867">
        <w:rPr>
          <w:b/>
        </w:rPr>
        <w:t>том числе посредством</w:t>
      </w:r>
      <w:r w:rsidRPr="0048208C">
        <w:rPr>
          <w:b/>
        </w:rPr>
        <w:t xml:space="preserve"> внесения поправок в Закон о борьбе с дискриминацией и выделения дост</w:t>
      </w:r>
      <w:r w:rsidRPr="0048208C">
        <w:rPr>
          <w:b/>
        </w:rPr>
        <w:t>а</w:t>
      </w:r>
      <w:r w:rsidRPr="0048208C">
        <w:rPr>
          <w:b/>
        </w:rPr>
        <w:t xml:space="preserve">точных людских и финансовых ресурсов Управлению </w:t>
      </w:r>
      <w:r w:rsidR="00553867">
        <w:rPr>
          <w:b/>
        </w:rPr>
        <w:t>Государственного</w:t>
      </w:r>
      <w:r w:rsidRPr="0048208C">
        <w:rPr>
          <w:b/>
        </w:rPr>
        <w:t xml:space="preserve"> з</w:t>
      </w:r>
      <w:r w:rsidRPr="0048208C">
        <w:rPr>
          <w:b/>
        </w:rPr>
        <w:t>а</w:t>
      </w:r>
      <w:r w:rsidRPr="0048208C">
        <w:rPr>
          <w:b/>
        </w:rPr>
        <w:t>щитника для выполн</w:t>
      </w:r>
      <w:r w:rsidRPr="0048208C">
        <w:rPr>
          <w:b/>
        </w:rPr>
        <w:t>е</w:t>
      </w:r>
      <w:r w:rsidRPr="0048208C">
        <w:rPr>
          <w:b/>
        </w:rPr>
        <w:t>ния его мандата.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sz w:val="10"/>
        </w:rPr>
      </w:pPr>
    </w:p>
    <w:p w:rsidR="0048208C" w:rsidRPr="0048208C" w:rsidRDefault="003A337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48208C">
        <w:tab/>
      </w:r>
      <w:r w:rsidR="0048208C">
        <w:tab/>
      </w:r>
      <w:r w:rsidR="0048208C" w:rsidRPr="0048208C">
        <w:t>Меры политики в отношении рома</w:t>
      </w:r>
    </w:p>
    <w:p w:rsidR="0048208C" w:rsidRPr="0048208C" w:rsidRDefault="0048208C" w:rsidP="0048208C">
      <w:pPr>
        <w:pStyle w:val="SingleTxt"/>
        <w:spacing w:after="0" w:line="120" w:lineRule="exact"/>
        <w:rPr>
          <w:sz w:val="10"/>
        </w:rPr>
      </w:pPr>
    </w:p>
    <w:p w:rsidR="0048208C" w:rsidRPr="0048208C" w:rsidRDefault="0048208C" w:rsidP="00553867">
      <w:pPr>
        <w:pStyle w:val="SingleTxt"/>
      </w:pPr>
      <w:r w:rsidRPr="0048208C">
        <w:t xml:space="preserve">9. </w:t>
      </w:r>
      <w:r w:rsidRPr="0048208C">
        <w:tab/>
        <w:t>Комитет обеспокоен тем, что стратегии, принятые в целях борьбы с соц</w:t>
      </w:r>
      <w:r w:rsidRPr="0048208C">
        <w:t>и</w:t>
      </w:r>
      <w:r w:rsidRPr="0048208C">
        <w:t xml:space="preserve">альным отчуждением рома, включая Концепцию интеграции рома на </w:t>
      </w:r>
      <w:r w:rsidR="003A337C">
        <w:br/>
      </w:r>
      <w:r w:rsidRPr="0048208C">
        <w:t xml:space="preserve">2010–2013 </w:t>
      </w:r>
      <w:r w:rsidRPr="0048208C">
        <w:lastRenderedPageBreak/>
        <w:t xml:space="preserve">годы и Стратегию по борьбе с социальным отчуждением на </w:t>
      </w:r>
      <w:r w:rsidR="00814AA2">
        <w:br/>
      </w:r>
      <w:r w:rsidRPr="0048208C">
        <w:t>2011–2015 годы, не были надлежащим образом реализованы из-за нехватки нео</w:t>
      </w:r>
      <w:r w:rsidRPr="0048208C">
        <w:t>б</w:t>
      </w:r>
      <w:r w:rsidRPr="0048208C">
        <w:t>ходимого финансирования</w:t>
      </w:r>
      <w:r w:rsidR="00553867">
        <w:t>, непроведения</w:t>
      </w:r>
      <w:r w:rsidRPr="0048208C">
        <w:t xml:space="preserve"> всеобъемлющих консультаций и </w:t>
      </w:r>
      <w:r w:rsidR="00553867">
        <w:t>не</w:t>
      </w:r>
      <w:r w:rsidRPr="0048208C">
        <w:t>уч</w:t>
      </w:r>
      <w:r w:rsidRPr="0048208C">
        <w:t>а</w:t>
      </w:r>
      <w:r w:rsidRPr="0048208C">
        <w:t>стия затр</w:t>
      </w:r>
      <w:r w:rsidR="00553867">
        <w:t>агиваемых</w:t>
      </w:r>
      <w:r w:rsidRPr="0048208C">
        <w:t xml:space="preserve"> общин рома в разработке и осуществлении конкретных пр</w:t>
      </w:r>
      <w:r w:rsidRPr="0048208C">
        <w:t>о</w:t>
      </w:r>
      <w:r w:rsidRPr="0048208C">
        <w:t>грамм на местном уровне (статья 2).</w:t>
      </w:r>
    </w:p>
    <w:p w:rsidR="00225575" w:rsidRDefault="0048208C" w:rsidP="00553867">
      <w:pPr>
        <w:pStyle w:val="SingleTxt"/>
        <w:rPr>
          <w:b/>
        </w:rPr>
      </w:pPr>
      <w:r w:rsidRPr="0048208C">
        <w:t xml:space="preserve">10. </w:t>
      </w:r>
      <w:r w:rsidRPr="0048208C">
        <w:tab/>
      </w:r>
      <w:r w:rsidRPr="0048208C">
        <w:rPr>
          <w:b/>
        </w:rPr>
        <w:t>Принимая во внимание свою общую рекомендацию № 27 (2000) о ди</w:t>
      </w:r>
      <w:r w:rsidRPr="0048208C">
        <w:rPr>
          <w:b/>
        </w:rPr>
        <w:t>с</w:t>
      </w:r>
      <w:r w:rsidRPr="0048208C">
        <w:rPr>
          <w:b/>
        </w:rPr>
        <w:t xml:space="preserve">криминации в отношении рома, Комитет рекомендует государству-участнику принять все необходимые меры для обеспечения прямого участия рома в разработке стратегий и осуществлении планов </w:t>
      </w:r>
      <w:r w:rsidR="00553867">
        <w:rPr>
          <w:b/>
        </w:rPr>
        <w:t>в</w:t>
      </w:r>
      <w:r w:rsidRPr="0048208C">
        <w:rPr>
          <w:b/>
        </w:rPr>
        <w:t xml:space="preserve"> цел</w:t>
      </w:r>
      <w:r w:rsidR="00553867">
        <w:rPr>
          <w:b/>
        </w:rPr>
        <w:t>ях обеспечения</w:t>
      </w:r>
      <w:r w:rsidRPr="0048208C">
        <w:rPr>
          <w:b/>
        </w:rPr>
        <w:t xml:space="preserve"> максимально</w:t>
      </w:r>
      <w:r w:rsidR="00553867">
        <w:rPr>
          <w:b/>
        </w:rPr>
        <w:t>го непосредственного</w:t>
      </w:r>
      <w:r w:rsidRPr="0048208C">
        <w:rPr>
          <w:b/>
        </w:rPr>
        <w:t xml:space="preserve"> воздействия </w:t>
      </w:r>
      <w:r w:rsidR="00553867">
        <w:rPr>
          <w:b/>
        </w:rPr>
        <w:t>э</w:t>
      </w:r>
      <w:r w:rsidRPr="0048208C">
        <w:rPr>
          <w:b/>
        </w:rPr>
        <w:t>тих программ на затр</w:t>
      </w:r>
      <w:r w:rsidR="00553867">
        <w:rPr>
          <w:b/>
        </w:rPr>
        <w:t>аг</w:t>
      </w:r>
      <w:r w:rsidR="00553867">
        <w:rPr>
          <w:b/>
        </w:rPr>
        <w:t>и</w:t>
      </w:r>
      <w:r w:rsidR="00553867">
        <w:rPr>
          <w:b/>
        </w:rPr>
        <w:t>ваемые</w:t>
      </w:r>
      <w:r w:rsidRPr="0048208C">
        <w:rPr>
          <w:b/>
        </w:rPr>
        <w:t xml:space="preserve"> общины и выделить достаточные ресурсы для их осущест</w:t>
      </w:r>
      <w:r w:rsidRPr="0048208C">
        <w:rPr>
          <w:b/>
        </w:rPr>
        <w:t>в</w:t>
      </w:r>
      <w:r w:rsidRPr="0048208C">
        <w:rPr>
          <w:b/>
        </w:rPr>
        <w:t>ления.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sz w:val="10"/>
        </w:rPr>
      </w:pPr>
    </w:p>
    <w:p w:rsidR="0048208C" w:rsidRPr="0048208C" w:rsidRDefault="0048208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8208C">
        <w:t>Социальная сегрегация рома</w:t>
      </w:r>
    </w:p>
    <w:p w:rsidR="0048208C" w:rsidRPr="0048208C" w:rsidRDefault="0048208C" w:rsidP="0048208C">
      <w:pPr>
        <w:pStyle w:val="SingleTxt"/>
        <w:spacing w:after="0" w:line="120" w:lineRule="exact"/>
        <w:rPr>
          <w:sz w:val="10"/>
        </w:rPr>
      </w:pPr>
    </w:p>
    <w:p w:rsidR="0048208C" w:rsidRPr="0048208C" w:rsidRDefault="0048208C" w:rsidP="00553867">
      <w:pPr>
        <w:pStyle w:val="SingleTxt"/>
      </w:pPr>
      <w:r w:rsidRPr="0048208C">
        <w:t>11.</w:t>
      </w:r>
      <w:r w:rsidRPr="0048208C">
        <w:tab/>
        <w:t>Комитет обеспокоен значительным увеличением числа так называемых с</w:t>
      </w:r>
      <w:r w:rsidRPr="0048208C">
        <w:t>о</w:t>
      </w:r>
      <w:r w:rsidRPr="0048208C">
        <w:t>циально изолированных районов, где большинство населения составляют р</w:t>
      </w:r>
      <w:r w:rsidRPr="0048208C">
        <w:t>о</w:t>
      </w:r>
      <w:r w:rsidRPr="0048208C">
        <w:t>ма. Это число возросло с 330 районов с населением от 60 000 до 80 000 человек в 167 муниципалитетах в 2005 году до 606 районов с населением от 95 000 до 115 000 человек в 297 муниципалитетах в 2014 году. Проживание в таких соц</w:t>
      </w:r>
      <w:r w:rsidRPr="0048208C">
        <w:t>и</w:t>
      </w:r>
      <w:r w:rsidRPr="0048208C">
        <w:t>ально изолированных районах оказывает серьезнейшее негативное воздействие на все аспекты жизни рома, особенно в сфере занятости, жилья, здрав</w:t>
      </w:r>
      <w:r w:rsidRPr="0048208C">
        <w:t>о</w:t>
      </w:r>
      <w:r w:rsidRPr="0048208C">
        <w:t xml:space="preserve">охранения и других </w:t>
      </w:r>
      <w:r w:rsidR="00553867">
        <w:t>государственных</w:t>
      </w:r>
      <w:r w:rsidRPr="0048208C">
        <w:t xml:space="preserve"> услуг и образования. Комитет обеспокоен также с</w:t>
      </w:r>
      <w:r w:rsidRPr="0048208C">
        <w:t>о</w:t>
      </w:r>
      <w:r w:rsidRPr="0048208C">
        <w:t xml:space="preserve">общением о том, что некоторые муниципалитеты отказывают </w:t>
      </w:r>
      <w:r w:rsidR="00553867">
        <w:t xml:space="preserve">рома </w:t>
      </w:r>
      <w:r w:rsidRPr="0048208C">
        <w:t>в аренде м</w:t>
      </w:r>
      <w:r w:rsidRPr="0048208C">
        <w:t>у</w:t>
      </w:r>
      <w:r w:rsidRPr="0048208C">
        <w:t>ниципального жилья и поддерживают сегрегацию как способ изгнания рома из их муниципалитетов и что у центральной власти отсутствует надлежащий набор мер для пресечения таких действий (статьи 3 и 5).</w:t>
      </w:r>
    </w:p>
    <w:p w:rsidR="0048208C" w:rsidRPr="0048208C" w:rsidRDefault="0048208C" w:rsidP="00553867">
      <w:pPr>
        <w:pStyle w:val="SingleTxt"/>
        <w:rPr>
          <w:b/>
        </w:rPr>
      </w:pPr>
      <w:r w:rsidRPr="0048208C">
        <w:t>12.</w:t>
      </w:r>
      <w:r w:rsidRPr="0048208C">
        <w:tab/>
      </w:r>
      <w:r w:rsidRPr="0048208C">
        <w:rPr>
          <w:b/>
        </w:rPr>
        <w:t>В свете своей общей рекомендации № 19 (1995), касающейся статьи 3 Конвенции, Комитет рекомендует государству-участнику принять админ</w:t>
      </w:r>
      <w:r w:rsidRPr="0048208C">
        <w:rPr>
          <w:b/>
        </w:rPr>
        <w:t>и</w:t>
      </w:r>
      <w:r w:rsidRPr="0048208C">
        <w:rPr>
          <w:b/>
        </w:rPr>
        <w:t xml:space="preserve">стративные меры </w:t>
      </w:r>
      <w:r w:rsidR="00553867">
        <w:rPr>
          <w:b/>
        </w:rPr>
        <w:t>в</w:t>
      </w:r>
      <w:r w:rsidRPr="0048208C">
        <w:rPr>
          <w:b/>
        </w:rPr>
        <w:t xml:space="preserve"> цел</w:t>
      </w:r>
      <w:r w:rsidR="00553867">
        <w:rPr>
          <w:b/>
        </w:rPr>
        <w:t>ях реорганизации</w:t>
      </w:r>
      <w:r w:rsidRPr="0048208C">
        <w:rPr>
          <w:b/>
        </w:rPr>
        <w:t xml:space="preserve"> социально изолированных рай</w:t>
      </w:r>
      <w:r w:rsidRPr="0048208C">
        <w:rPr>
          <w:b/>
        </w:rPr>
        <w:t>о</w:t>
      </w:r>
      <w:r w:rsidRPr="0048208C">
        <w:rPr>
          <w:b/>
        </w:rPr>
        <w:t>нов и преодоле</w:t>
      </w:r>
      <w:r w:rsidR="00553867">
        <w:rPr>
          <w:b/>
        </w:rPr>
        <w:t>ния</w:t>
      </w:r>
      <w:r w:rsidRPr="0048208C">
        <w:rPr>
          <w:b/>
        </w:rPr>
        <w:t xml:space="preserve"> негативны</w:t>
      </w:r>
      <w:r w:rsidR="00553867">
        <w:rPr>
          <w:b/>
        </w:rPr>
        <w:t>х</w:t>
      </w:r>
      <w:r w:rsidRPr="0048208C">
        <w:rPr>
          <w:b/>
        </w:rPr>
        <w:t xml:space="preserve"> последстви</w:t>
      </w:r>
      <w:r w:rsidR="00553867">
        <w:rPr>
          <w:b/>
        </w:rPr>
        <w:t>й</w:t>
      </w:r>
      <w:r w:rsidRPr="0048208C">
        <w:rPr>
          <w:b/>
        </w:rPr>
        <w:t xml:space="preserve"> для проживающих там лиц, в частности рома, с точки зрения </w:t>
      </w:r>
      <w:r w:rsidR="00553867">
        <w:rPr>
          <w:b/>
        </w:rPr>
        <w:t xml:space="preserve">доступа к </w:t>
      </w:r>
      <w:r w:rsidRPr="0048208C">
        <w:rPr>
          <w:b/>
        </w:rPr>
        <w:t>занятости, достаточно</w:t>
      </w:r>
      <w:r w:rsidR="00553867">
        <w:rPr>
          <w:b/>
        </w:rPr>
        <w:t>му</w:t>
      </w:r>
      <w:r w:rsidRPr="0048208C">
        <w:rPr>
          <w:b/>
        </w:rPr>
        <w:t xml:space="preserve"> жил</w:t>
      </w:r>
      <w:r w:rsidRPr="0048208C">
        <w:rPr>
          <w:b/>
        </w:rPr>
        <w:t>и</w:t>
      </w:r>
      <w:r w:rsidRPr="0048208C">
        <w:rPr>
          <w:b/>
        </w:rPr>
        <w:t>щ</w:t>
      </w:r>
      <w:r w:rsidR="00553867">
        <w:rPr>
          <w:b/>
        </w:rPr>
        <w:t>у</w:t>
      </w:r>
      <w:r w:rsidRPr="0048208C">
        <w:rPr>
          <w:b/>
        </w:rPr>
        <w:t>, медицински</w:t>
      </w:r>
      <w:r w:rsidR="00553867">
        <w:rPr>
          <w:b/>
        </w:rPr>
        <w:t>м</w:t>
      </w:r>
      <w:r w:rsidRPr="0048208C">
        <w:rPr>
          <w:b/>
        </w:rPr>
        <w:t xml:space="preserve"> услуг</w:t>
      </w:r>
      <w:r w:rsidR="00553867">
        <w:rPr>
          <w:b/>
        </w:rPr>
        <w:t>ам</w:t>
      </w:r>
      <w:r w:rsidRPr="0048208C">
        <w:rPr>
          <w:b/>
        </w:rPr>
        <w:t xml:space="preserve"> и образовани</w:t>
      </w:r>
      <w:r w:rsidR="00553867">
        <w:rPr>
          <w:b/>
        </w:rPr>
        <w:t>ю</w:t>
      </w:r>
      <w:r w:rsidRPr="0048208C">
        <w:rPr>
          <w:b/>
        </w:rPr>
        <w:t>. Он настоятельно призывает госуда</w:t>
      </w:r>
      <w:r w:rsidRPr="0048208C">
        <w:rPr>
          <w:b/>
        </w:rPr>
        <w:t>р</w:t>
      </w:r>
      <w:r w:rsidRPr="0048208C">
        <w:rPr>
          <w:b/>
        </w:rPr>
        <w:t>ство-участник принять все необходимые меры для применения санкций к муниципалитетам, осуществляющим дискриминацию и/или сегрегацию р</w:t>
      </w:r>
      <w:r w:rsidRPr="0048208C">
        <w:rPr>
          <w:b/>
        </w:rPr>
        <w:t>о</w:t>
      </w:r>
      <w:r w:rsidRPr="0048208C">
        <w:rPr>
          <w:b/>
        </w:rPr>
        <w:t>ма.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sz w:val="10"/>
        </w:rPr>
      </w:pPr>
    </w:p>
    <w:p w:rsidR="0048208C" w:rsidRPr="0048208C" w:rsidRDefault="0048208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8208C">
        <w:t>Расовая ненависть, ненавистнические высказывания расистского характера и насилие на расовой почве</w:t>
      </w:r>
    </w:p>
    <w:p w:rsidR="0048208C" w:rsidRPr="0048208C" w:rsidRDefault="0048208C" w:rsidP="0048208C">
      <w:pPr>
        <w:pStyle w:val="SingleTxt"/>
        <w:spacing w:after="0" w:line="120" w:lineRule="exact"/>
        <w:rPr>
          <w:sz w:val="10"/>
        </w:rPr>
      </w:pPr>
    </w:p>
    <w:p w:rsidR="0048208C" w:rsidRPr="0048208C" w:rsidRDefault="0048208C" w:rsidP="00553867">
      <w:pPr>
        <w:pStyle w:val="SingleTxt"/>
      </w:pPr>
      <w:r w:rsidRPr="0048208C">
        <w:t>13.</w:t>
      </w:r>
      <w:r w:rsidRPr="0048208C">
        <w:tab/>
        <w:t>Комитет обеспокоен сохраняющейся расовой ненавистью и насилием на р</w:t>
      </w:r>
      <w:r w:rsidRPr="0048208C">
        <w:t>а</w:t>
      </w:r>
      <w:r w:rsidRPr="0048208C">
        <w:t>совой почве в отношении рома. Комитет, в частности, обеспокоен:</w:t>
      </w:r>
    </w:p>
    <w:p w:rsidR="0048208C" w:rsidRPr="0048208C" w:rsidRDefault="0048208C" w:rsidP="00814AA2">
      <w:pPr>
        <w:pStyle w:val="SingleTxt"/>
      </w:pPr>
      <w:r w:rsidRPr="0048208C">
        <w:tab/>
        <w:t>а)</w:t>
      </w:r>
      <w:r w:rsidRPr="0048208C">
        <w:tab/>
        <w:t>распространением предрассудков и стереотипов в отношении беже</w:t>
      </w:r>
      <w:r w:rsidRPr="0048208C">
        <w:t>н</w:t>
      </w:r>
      <w:r w:rsidRPr="0048208C">
        <w:t xml:space="preserve">цев и просителей убежища среди </w:t>
      </w:r>
      <w:r w:rsidR="00553867">
        <w:t>населения</w:t>
      </w:r>
      <w:r w:rsidRPr="0048208C">
        <w:t>, особенно среди молодежи, через веб-сайты и социальные сети, а также участившимися случаями ненавист</w:t>
      </w:r>
      <w:r w:rsidR="00814AA2">
        <w:t>нич</w:t>
      </w:r>
      <w:r w:rsidR="00814AA2">
        <w:t>е</w:t>
      </w:r>
      <w:r w:rsidR="00814AA2">
        <w:t>ских</w:t>
      </w:r>
      <w:r w:rsidRPr="0048208C">
        <w:t xml:space="preserve"> высказываний в электронной почте и</w:t>
      </w:r>
      <w:r w:rsidR="00553867">
        <w:t>ли</w:t>
      </w:r>
      <w:r w:rsidRPr="0048208C">
        <w:t xml:space="preserve"> социальных сетях по отнош</w:t>
      </w:r>
      <w:r w:rsidRPr="0048208C">
        <w:t>е</w:t>
      </w:r>
      <w:r w:rsidRPr="0048208C">
        <w:t>нию к лицам, защищающим права иностранных граждан, включая активистов неправ</w:t>
      </w:r>
      <w:r w:rsidRPr="0048208C">
        <w:t>и</w:t>
      </w:r>
      <w:r w:rsidRPr="0048208C">
        <w:t>тельственных организаций;</w:t>
      </w:r>
    </w:p>
    <w:p w:rsidR="0048208C" w:rsidRPr="0048208C" w:rsidRDefault="003A337C" w:rsidP="00553867">
      <w:pPr>
        <w:pStyle w:val="SingleTxt"/>
      </w:pPr>
      <w:r>
        <w:br w:type="page"/>
      </w:r>
      <w:r w:rsidR="0048208C" w:rsidRPr="0048208C">
        <w:tab/>
      </w:r>
      <w:r w:rsidR="0048208C" w:rsidRPr="0048208C">
        <w:rPr>
          <w:lang w:val="en-US"/>
        </w:rPr>
        <w:t>b</w:t>
      </w:r>
      <w:r w:rsidR="0048208C" w:rsidRPr="0048208C">
        <w:t>)</w:t>
      </w:r>
      <w:r w:rsidR="0048208C" w:rsidRPr="0048208C">
        <w:tab/>
        <w:t xml:space="preserve">усилением исламофобии в государстве-участнике </w:t>
      </w:r>
      <w:r w:rsidR="00553867">
        <w:t>среди</w:t>
      </w:r>
      <w:r w:rsidR="0048208C" w:rsidRPr="0048208C">
        <w:t xml:space="preserve"> таких антим</w:t>
      </w:r>
      <w:r w:rsidR="0048208C" w:rsidRPr="0048208C">
        <w:t>у</w:t>
      </w:r>
      <w:r w:rsidR="0048208C" w:rsidRPr="0048208C">
        <w:t>сульманских групп, как «Нет исламу в Чешской Республике!», получающих о</w:t>
      </w:r>
      <w:r w:rsidR="0048208C" w:rsidRPr="0048208C">
        <w:t>т</w:t>
      </w:r>
      <w:r w:rsidR="0048208C" w:rsidRPr="0048208C">
        <w:t>крытую поддержку некоторых политиков, в том числе членов парламента, а та</w:t>
      </w:r>
      <w:r w:rsidR="0048208C" w:rsidRPr="0048208C">
        <w:t>к</w:t>
      </w:r>
      <w:r w:rsidR="0048208C" w:rsidRPr="0048208C">
        <w:t xml:space="preserve">же </w:t>
      </w:r>
      <w:r w:rsidR="00553867">
        <w:t>ростом числа</w:t>
      </w:r>
      <w:r w:rsidR="0048208C" w:rsidRPr="0048208C">
        <w:t xml:space="preserve"> случаев насилия на расовой почве в отношении м</w:t>
      </w:r>
      <w:r w:rsidR="0048208C" w:rsidRPr="0048208C">
        <w:t>у</w:t>
      </w:r>
      <w:r w:rsidR="0048208C" w:rsidRPr="0048208C">
        <w:t>сульманских общин;</w:t>
      </w:r>
    </w:p>
    <w:p w:rsidR="0048208C" w:rsidRPr="0048208C" w:rsidRDefault="0048208C" w:rsidP="00553867">
      <w:pPr>
        <w:pStyle w:val="SingleTxt"/>
      </w:pPr>
      <w:r w:rsidRPr="0048208C">
        <w:lastRenderedPageBreak/>
        <w:tab/>
      </w:r>
      <w:r w:rsidRPr="0048208C">
        <w:rPr>
          <w:lang w:val="en-US"/>
        </w:rPr>
        <w:t>c</w:t>
      </w:r>
      <w:r w:rsidRPr="0048208C">
        <w:t>)</w:t>
      </w:r>
      <w:r w:rsidRPr="0048208C">
        <w:tab/>
        <w:t>чрезмерным подчеркиванием средствами массовой информации этн</w:t>
      </w:r>
      <w:r w:rsidRPr="0048208C">
        <w:t>и</w:t>
      </w:r>
      <w:r w:rsidRPr="0048208C">
        <w:t xml:space="preserve">ческого происхождения и национальности неграждан в репортажах об уголовных </w:t>
      </w:r>
      <w:r w:rsidR="00553867">
        <w:t>преступлениях</w:t>
      </w:r>
      <w:r w:rsidRPr="0048208C">
        <w:t xml:space="preserve"> (статьи 2, 4, 6 и 7).</w:t>
      </w:r>
    </w:p>
    <w:p w:rsidR="0048208C" w:rsidRPr="0048208C" w:rsidRDefault="0048208C" w:rsidP="0048208C">
      <w:pPr>
        <w:pStyle w:val="SingleTxt"/>
        <w:rPr>
          <w:b/>
        </w:rPr>
      </w:pPr>
      <w:r w:rsidRPr="0048208C">
        <w:t>14.</w:t>
      </w:r>
      <w:r w:rsidRPr="0048208C">
        <w:tab/>
      </w:r>
      <w:r w:rsidRPr="0048208C">
        <w:rPr>
          <w:b/>
        </w:rPr>
        <w:t>В свете своей общей рекомендации № 35 (2013) о борьбе с ненавистн</w:t>
      </w:r>
      <w:r w:rsidRPr="0048208C">
        <w:rPr>
          <w:b/>
        </w:rPr>
        <w:t>и</w:t>
      </w:r>
      <w:r w:rsidRPr="0048208C">
        <w:rPr>
          <w:b/>
        </w:rPr>
        <w:t>ческими высказываниями расистского толка Комитет рекомендует госуда</w:t>
      </w:r>
      <w:r w:rsidRPr="0048208C">
        <w:rPr>
          <w:b/>
        </w:rPr>
        <w:t>р</w:t>
      </w:r>
      <w:r w:rsidRPr="0048208C">
        <w:rPr>
          <w:b/>
        </w:rPr>
        <w:t>ству-участнику:</w:t>
      </w:r>
    </w:p>
    <w:p w:rsidR="0048208C" w:rsidRPr="0048208C" w:rsidRDefault="0048208C" w:rsidP="0048208C">
      <w:pPr>
        <w:pStyle w:val="SingleTxt"/>
        <w:rPr>
          <w:b/>
        </w:rPr>
      </w:pPr>
      <w:r w:rsidRPr="0048208C">
        <w:rPr>
          <w:b/>
        </w:rPr>
        <w:tab/>
      </w:r>
      <w:r w:rsidRPr="0048208C">
        <w:rPr>
          <w:b/>
          <w:lang w:val="en-US"/>
        </w:rPr>
        <w:t>a</w:t>
      </w:r>
      <w:r w:rsidRPr="0048208C">
        <w:rPr>
          <w:b/>
        </w:rPr>
        <w:t>)</w:t>
      </w:r>
      <w:r w:rsidRPr="0048208C">
        <w:rPr>
          <w:b/>
        </w:rPr>
        <w:tab/>
        <w:t>решительно осудить ненавистнические высказывания госуда</w:t>
      </w:r>
      <w:r w:rsidRPr="0048208C">
        <w:rPr>
          <w:b/>
        </w:rPr>
        <w:t>р</w:t>
      </w:r>
      <w:r w:rsidRPr="0048208C">
        <w:rPr>
          <w:b/>
        </w:rPr>
        <w:t>ственных чиновников и политиков, провести эффективное расследование случаев ненавистнических высказываний и насилия на расовой почве и в соответствующих случаях привлечь к ответственности виновных;</w:t>
      </w:r>
    </w:p>
    <w:p w:rsidR="0048208C" w:rsidRPr="0048208C" w:rsidRDefault="0048208C" w:rsidP="00553867">
      <w:pPr>
        <w:pStyle w:val="SingleTxt"/>
        <w:rPr>
          <w:b/>
        </w:rPr>
      </w:pPr>
      <w:r w:rsidRPr="0048208C">
        <w:rPr>
          <w:b/>
        </w:rPr>
        <w:tab/>
      </w:r>
      <w:r w:rsidRPr="0048208C">
        <w:rPr>
          <w:b/>
          <w:lang w:val="en-US"/>
        </w:rPr>
        <w:t>b</w:t>
      </w:r>
      <w:r w:rsidRPr="0048208C">
        <w:rPr>
          <w:b/>
        </w:rPr>
        <w:t>)</w:t>
      </w:r>
      <w:r w:rsidRPr="0048208C">
        <w:rPr>
          <w:b/>
        </w:rPr>
        <w:tab/>
        <w:t xml:space="preserve">повысить осведомленность общественности </w:t>
      </w:r>
      <w:r w:rsidR="00553867">
        <w:rPr>
          <w:b/>
        </w:rPr>
        <w:t>о необходимости</w:t>
      </w:r>
      <w:r w:rsidRPr="0048208C">
        <w:rPr>
          <w:b/>
        </w:rPr>
        <w:t xml:space="preserve"> ув</w:t>
      </w:r>
      <w:r w:rsidRPr="0048208C">
        <w:rPr>
          <w:b/>
        </w:rPr>
        <w:t>а</w:t>
      </w:r>
      <w:r w:rsidRPr="0048208C">
        <w:rPr>
          <w:b/>
        </w:rPr>
        <w:t>жения разнообразия и искоренения расовой дискриминации;</w:t>
      </w:r>
    </w:p>
    <w:p w:rsidR="0048208C" w:rsidRPr="0048208C" w:rsidRDefault="0048208C" w:rsidP="00736406">
      <w:pPr>
        <w:pStyle w:val="SingleTxt"/>
        <w:rPr>
          <w:b/>
        </w:rPr>
      </w:pPr>
      <w:r w:rsidRPr="0048208C">
        <w:rPr>
          <w:b/>
        </w:rPr>
        <w:tab/>
      </w:r>
      <w:r w:rsidRPr="0048208C">
        <w:rPr>
          <w:b/>
          <w:lang w:val="en-US"/>
        </w:rPr>
        <w:t>c</w:t>
      </w:r>
      <w:r w:rsidRPr="0048208C">
        <w:rPr>
          <w:b/>
        </w:rPr>
        <w:t>)</w:t>
      </w:r>
      <w:r w:rsidRPr="0048208C">
        <w:rPr>
          <w:b/>
        </w:rPr>
        <w:tab/>
        <w:t>принять соответствующие международным стандартам законод</w:t>
      </w:r>
      <w:r w:rsidRPr="0048208C">
        <w:rPr>
          <w:b/>
        </w:rPr>
        <w:t>а</w:t>
      </w:r>
      <w:r w:rsidRPr="0048208C">
        <w:rPr>
          <w:b/>
        </w:rPr>
        <w:t>тельные нормы</w:t>
      </w:r>
      <w:r w:rsidR="00553867">
        <w:rPr>
          <w:b/>
        </w:rPr>
        <w:t>, касающиеся</w:t>
      </w:r>
      <w:r w:rsidRPr="0048208C">
        <w:rPr>
          <w:b/>
        </w:rPr>
        <w:t xml:space="preserve"> средств массовой информации</w:t>
      </w:r>
      <w:r w:rsidR="00736406">
        <w:rPr>
          <w:b/>
        </w:rPr>
        <w:t xml:space="preserve">, в </w:t>
      </w:r>
      <w:r w:rsidRPr="0048208C">
        <w:rPr>
          <w:b/>
        </w:rPr>
        <w:t>цел</w:t>
      </w:r>
      <w:r w:rsidR="00736406">
        <w:rPr>
          <w:b/>
        </w:rPr>
        <w:t>ях</w:t>
      </w:r>
      <w:r w:rsidRPr="0048208C">
        <w:rPr>
          <w:b/>
        </w:rPr>
        <w:t xml:space="preserve"> фо</w:t>
      </w:r>
      <w:r w:rsidRPr="0048208C">
        <w:rPr>
          <w:b/>
        </w:rPr>
        <w:t>р</w:t>
      </w:r>
      <w:r w:rsidRPr="0048208C">
        <w:rPr>
          <w:b/>
        </w:rPr>
        <w:t>мирования просвещенных, этичных и объективных средств массовой и</w:t>
      </w:r>
      <w:r w:rsidRPr="0048208C">
        <w:rPr>
          <w:b/>
        </w:rPr>
        <w:t>н</w:t>
      </w:r>
      <w:r w:rsidRPr="0048208C">
        <w:rPr>
          <w:b/>
        </w:rPr>
        <w:t xml:space="preserve">формации и </w:t>
      </w:r>
      <w:r w:rsidR="00736406">
        <w:rPr>
          <w:b/>
        </w:rPr>
        <w:t>поощрения</w:t>
      </w:r>
      <w:r w:rsidRPr="0048208C">
        <w:rPr>
          <w:b/>
        </w:rPr>
        <w:t xml:space="preserve"> государственны</w:t>
      </w:r>
      <w:r w:rsidR="00736406">
        <w:rPr>
          <w:b/>
        </w:rPr>
        <w:t>х</w:t>
      </w:r>
      <w:r w:rsidRPr="0048208C">
        <w:rPr>
          <w:b/>
        </w:rPr>
        <w:t xml:space="preserve"> и частны</w:t>
      </w:r>
      <w:r w:rsidR="00736406">
        <w:rPr>
          <w:b/>
        </w:rPr>
        <w:t>х</w:t>
      </w:r>
      <w:r w:rsidRPr="0048208C">
        <w:rPr>
          <w:b/>
        </w:rPr>
        <w:t xml:space="preserve"> средств массовой и</w:t>
      </w:r>
      <w:r w:rsidRPr="0048208C">
        <w:rPr>
          <w:b/>
        </w:rPr>
        <w:t>н</w:t>
      </w:r>
      <w:r w:rsidRPr="0048208C">
        <w:rPr>
          <w:b/>
        </w:rPr>
        <w:t xml:space="preserve">формации к </w:t>
      </w:r>
      <w:r w:rsidR="00736406">
        <w:rPr>
          <w:b/>
        </w:rPr>
        <w:t>принятию</w:t>
      </w:r>
      <w:r w:rsidRPr="0048208C">
        <w:rPr>
          <w:b/>
        </w:rPr>
        <w:t xml:space="preserve"> кодексов профессиональной этики и/или журнал</w:t>
      </w:r>
      <w:r w:rsidRPr="0048208C">
        <w:rPr>
          <w:b/>
        </w:rPr>
        <w:t>и</w:t>
      </w:r>
      <w:r w:rsidRPr="0048208C">
        <w:rPr>
          <w:b/>
        </w:rPr>
        <w:t>стики, предусматривающих соблюдение принципов Конвенции и стандартов в области прав человека.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sz w:val="10"/>
        </w:rPr>
      </w:pPr>
    </w:p>
    <w:p w:rsidR="0048208C" w:rsidRPr="0048208C" w:rsidRDefault="0048208C" w:rsidP="007364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8208C">
        <w:t xml:space="preserve">Дискриминация </w:t>
      </w:r>
      <w:r w:rsidR="00736406">
        <w:t>рома при</w:t>
      </w:r>
      <w:r w:rsidRPr="0048208C">
        <w:t xml:space="preserve"> осуществлени</w:t>
      </w:r>
      <w:r w:rsidR="00736406">
        <w:t>и ими</w:t>
      </w:r>
      <w:r w:rsidRPr="0048208C">
        <w:t xml:space="preserve"> своих экономических, социальных и культурных прав</w:t>
      </w:r>
    </w:p>
    <w:p w:rsidR="0048208C" w:rsidRPr="0048208C" w:rsidRDefault="0048208C" w:rsidP="0048208C">
      <w:pPr>
        <w:pStyle w:val="SingleTxt"/>
        <w:spacing w:after="0" w:line="120" w:lineRule="exact"/>
        <w:rPr>
          <w:sz w:val="10"/>
        </w:rPr>
      </w:pPr>
    </w:p>
    <w:p w:rsidR="0048208C" w:rsidRPr="0048208C" w:rsidRDefault="0048208C" w:rsidP="00736406">
      <w:pPr>
        <w:pStyle w:val="SingleTxt"/>
      </w:pPr>
      <w:r w:rsidRPr="0048208C">
        <w:t>15.</w:t>
      </w:r>
      <w:r w:rsidRPr="0048208C">
        <w:tab/>
        <w:t xml:space="preserve">Комитет обеспокоен продолжающейся дискриминацией </w:t>
      </w:r>
      <w:r w:rsidR="00736406">
        <w:t>рома при</w:t>
      </w:r>
      <w:r w:rsidRPr="0048208C">
        <w:t xml:space="preserve"> ос</w:t>
      </w:r>
      <w:r w:rsidRPr="0048208C">
        <w:t>у</w:t>
      </w:r>
      <w:r w:rsidRPr="0048208C">
        <w:t>ществлени</w:t>
      </w:r>
      <w:r w:rsidR="00736406">
        <w:t>и ими своих</w:t>
      </w:r>
      <w:r w:rsidRPr="0048208C">
        <w:t xml:space="preserve"> экономических, социальных и культурных прав. Он, в частности, обеспокоен:</w:t>
      </w:r>
    </w:p>
    <w:p w:rsidR="0048208C" w:rsidRPr="0048208C" w:rsidRDefault="0048208C" w:rsidP="00736406">
      <w:pPr>
        <w:pStyle w:val="SingleTxt"/>
      </w:pPr>
      <w:r w:rsidRPr="0048208C">
        <w:tab/>
        <w:t>а)</w:t>
      </w:r>
      <w:r w:rsidRPr="0048208C">
        <w:tab/>
        <w:t>не</w:t>
      </w:r>
      <w:r w:rsidR="00736406">
        <w:t>соразмерно</w:t>
      </w:r>
      <w:r w:rsidRPr="0048208C">
        <w:t xml:space="preserve"> высоким уровнем безработицы среди рома, особенно среди женщин и молодежи</w:t>
      </w:r>
      <w:r w:rsidR="00736406">
        <w:t xml:space="preserve"> из их числа</w:t>
      </w:r>
      <w:r w:rsidRPr="0048208C">
        <w:t>, и</w:t>
      </w:r>
      <w:r w:rsidR="00736406">
        <w:t xml:space="preserve"> тем</w:t>
      </w:r>
      <w:r w:rsidRPr="0048208C">
        <w:t>, что меры, принятые для соде</w:t>
      </w:r>
      <w:r w:rsidRPr="0048208C">
        <w:t>й</w:t>
      </w:r>
      <w:r w:rsidRPr="0048208C">
        <w:t xml:space="preserve">ствия </w:t>
      </w:r>
      <w:r w:rsidR="00736406">
        <w:t>трудоустройству</w:t>
      </w:r>
      <w:r w:rsidRPr="0048208C">
        <w:t xml:space="preserve"> рома как в государственном, так и в частном секторе, не были эффективными из-за нехватки финансирования и координации между соо</w:t>
      </w:r>
      <w:r w:rsidRPr="0048208C">
        <w:t>т</w:t>
      </w:r>
      <w:r w:rsidRPr="0048208C">
        <w:t xml:space="preserve">ветствующими государственными органами и </w:t>
      </w:r>
      <w:r w:rsidR="00736406">
        <w:t xml:space="preserve">из-за </w:t>
      </w:r>
      <w:r w:rsidRPr="0048208C">
        <w:t>опоры на меры добровольн</w:t>
      </w:r>
      <w:r w:rsidRPr="0048208C">
        <w:t>о</w:t>
      </w:r>
      <w:r w:rsidRPr="0048208C">
        <w:t>го характера вместо специальных мер, содействующих занятости рома;</w:t>
      </w:r>
    </w:p>
    <w:p w:rsidR="0048208C" w:rsidRPr="0048208C" w:rsidRDefault="0048208C" w:rsidP="00736406">
      <w:pPr>
        <w:pStyle w:val="SingleTxt"/>
      </w:pPr>
      <w:r w:rsidRPr="0048208C">
        <w:tab/>
      </w:r>
      <w:r w:rsidRPr="0048208C">
        <w:rPr>
          <w:lang w:val="en-US"/>
        </w:rPr>
        <w:t>b</w:t>
      </w:r>
      <w:r w:rsidRPr="0048208C">
        <w:t>)</w:t>
      </w:r>
      <w:r w:rsidRPr="0048208C">
        <w:tab/>
        <w:t xml:space="preserve">отсутствием законодательных норм или </w:t>
      </w:r>
      <w:r w:rsidR="00736406">
        <w:t>политики в области</w:t>
      </w:r>
      <w:r w:rsidRPr="0048208C">
        <w:t xml:space="preserve"> социал</w:t>
      </w:r>
      <w:r w:rsidRPr="0048208C">
        <w:t>ь</w:t>
      </w:r>
      <w:r w:rsidRPr="0048208C">
        <w:t>ного жилья и тем, что рома по-прежнему отказывают в доступе к достаточному жилищу, в частности к социальному жилью, они по-прежнему подвергаются принудительному выселению, в результате чего они вынуждены проживать в разрушенных домах и частных и муниципальных городских хостелах в социал</w:t>
      </w:r>
      <w:r w:rsidRPr="0048208C">
        <w:t>ь</w:t>
      </w:r>
      <w:r w:rsidRPr="0048208C">
        <w:t xml:space="preserve">но изолированных районах, что мешает </w:t>
      </w:r>
      <w:r w:rsidR="00736406">
        <w:t xml:space="preserve">им </w:t>
      </w:r>
      <w:r w:rsidRPr="0048208C">
        <w:t>получать доступ к занятости, мед</w:t>
      </w:r>
      <w:r w:rsidRPr="0048208C">
        <w:t>и</w:t>
      </w:r>
      <w:r w:rsidRPr="0048208C">
        <w:t>цинским и другим государственным услугам и образованию;</w:t>
      </w:r>
    </w:p>
    <w:p w:rsidR="0048208C" w:rsidRPr="0048208C" w:rsidRDefault="0048208C" w:rsidP="00736406">
      <w:pPr>
        <w:pStyle w:val="SingleTxt"/>
      </w:pPr>
      <w:r w:rsidRPr="0048208C">
        <w:tab/>
      </w:r>
      <w:r w:rsidRPr="0048208C">
        <w:rPr>
          <w:lang w:val="en-US"/>
        </w:rPr>
        <w:t>c</w:t>
      </w:r>
      <w:r w:rsidRPr="0048208C">
        <w:t>)</w:t>
      </w:r>
      <w:r w:rsidRPr="0048208C">
        <w:tab/>
        <w:t>ограниченным доступом рома к медицинским услугам, несмотря на поддержку</w:t>
      </w:r>
      <w:r w:rsidR="00736406">
        <w:t xml:space="preserve"> со стороны</w:t>
      </w:r>
      <w:r w:rsidRPr="0048208C">
        <w:t xml:space="preserve"> медицински</w:t>
      </w:r>
      <w:r w:rsidR="00736406">
        <w:t>х</w:t>
      </w:r>
      <w:r w:rsidRPr="0048208C">
        <w:t xml:space="preserve"> работник</w:t>
      </w:r>
      <w:r w:rsidR="00736406">
        <w:t>ов</w:t>
      </w:r>
      <w:r w:rsidRPr="0048208C">
        <w:t xml:space="preserve"> по оказанию помощи рома, к</w:t>
      </w:r>
      <w:r w:rsidRPr="0048208C">
        <w:t>о</w:t>
      </w:r>
      <w:r w:rsidRPr="0048208C">
        <w:t xml:space="preserve">торая недостаточна для удовлетворения потребностей общин рома </w:t>
      </w:r>
      <w:r w:rsidR="00736406" w:rsidRPr="0048208C">
        <w:t>в медици</w:t>
      </w:r>
      <w:r w:rsidR="00736406" w:rsidRPr="0048208C">
        <w:t>н</w:t>
      </w:r>
      <w:r w:rsidR="00736406" w:rsidRPr="0048208C">
        <w:t xml:space="preserve">ских услугах </w:t>
      </w:r>
      <w:r w:rsidRPr="0048208C">
        <w:t>(статьи 2 и 5).</w:t>
      </w:r>
    </w:p>
    <w:p w:rsidR="0048208C" w:rsidRPr="0048208C" w:rsidRDefault="003A337C" w:rsidP="0048208C">
      <w:pPr>
        <w:pStyle w:val="SingleTxt"/>
        <w:rPr>
          <w:b/>
        </w:rPr>
      </w:pPr>
      <w:r>
        <w:br w:type="page"/>
      </w:r>
      <w:r w:rsidR="0048208C" w:rsidRPr="0048208C">
        <w:t>16.</w:t>
      </w:r>
      <w:r w:rsidR="0048208C" w:rsidRPr="0048208C">
        <w:tab/>
      </w:r>
      <w:r w:rsidR="0048208C" w:rsidRPr="0048208C">
        <w:rPr>
          <w:b/>
        </w:rPr>
        <w:t>Комитет рекомендует государству-участнику:</w:t>
      </w:r>
    </w:p>
    <w:p w:rsidR="0048208C" w:rsidRPr="0048208C" w:rsidRDefault="0048208C" w:rsidP="00736406">
      <w:pPr>
        <w:pStyle w:val="SingleTxt"/>
        <w:rPr>
          <w:b/>
        </w:rPr>
      </w:pPr>
      <w:r w:rsidRPr="0048208C">
        <w:rPr>
          <w:b/>
        </w:rPr>
        <w:tab/>
      </w:r>
      <w:r w:rsidRPr="0048208C">
        <w:rPr>
          <w:b/>
          <w:lang w:val="en-US"/>
        </w:rPr>
        <w:t>a</w:t>
      </w:r>
      <w:r w:rsidRPr="0048208C">
        <w:rPr>
          <w:b/>
        </w:rPr>
        <w:t>)</w:t>
      </w:r>
      <w:r w:rsidRPr="0048208C">
        <w:rPr>
          <w:b/>
        </w:rPr>
        <w:tab/>
        <w:t>принять действенные меры для облегчения занятости рома, ос</w:t>
      </w:r>
      <w:r w:rsidRPr="0048208C">
        <w:rPr>
          <w:b/>
        </w:rPr>
        <w:t>о</w:t>
      </w:r>
      <w:r w:rsidRPr="0048208C">
        <w:rPr>
          <w:b/>
        </w:rPr>
        <w:t xml:space="preserve">бенно женщин и молодежи, в том числе путем принятия или расширения применения эффективных мер, таких как использование анонимных </w:t>
      </w:r>
      <w:r w:rsidR="00736406">
        <w:rPr>
          <w:b/>
        </w:rPr>
        <w:t>авт</w:t>
      </w:r>
      <w:r w:rsidR="00736406">
        <w:rPr>
          <w:b/>
        </w:rPr>
        <w:t>о</w:t>
      </w:r>
      <w:r w:rsidR="00736406">
        <w:rPr>
          <w:b/>
        </w:rPr>
        <w:t>биографий</w:t>
      </w:r>
      <w:r w:rsidRPr="0048208C">
        <w:rPr>
          <w:b/>
        </w:rPr>
        <w:t xml:space="preserve">, оказание адресной помощи в поиске работы на </w:t>
      </w:r>
      <w:r w:rsidR="00736406">
        <w:rPr>
          <w:b/>
        </w:rPr>
        <w:t xml:space="preserve">официальном </w:t>
      </w:r>
      <w:r w:rsidRPr="0048208C">
        <w:rPr>
          <w:b/>
        </w:rPr>
        <w:t>рынке труда и задействование специальных мер по стимулированию занят</w:t>
      </w:r>
      <w:r w:rsidRPr="0048208C">
        <w:rPr>
          <w:b/>
        </w:rPr>
        <w:t>о</w:t>
      </w:r>
      <w:r w:rsidRPr="0048208C">
        <w:rPr>
          <w:b/>
        </w:rPr>
        <w:lastRenderedPageBreak/>
        <w:t>сти в государственном секторе и стимулов для трудоустройства в частном секторе;</w:t>
      </w:r>
    </w:p>
    <w:p w:rsidR="0048208C" w:rsidRPr="0048208C" w:rsidRDefault="0048208C" w:rsidP="00736406">
      <w:pPr>
        <w:pStyle w:val="SingleTxt"/>
        <w:rPr>
          <w:b/>
        </w:rPr>
      </w:pPr>
      <w:r w:rsidRPr="0048208C">
        <w:rPr>
          <w:b/>
        </w:rPr>
        <w:tab/>
      </w:r>
      <w:r w:rsidRPr="0048208C">
        <w:rPr>
          <w:b/>
          <w:lang w:val="en-US"/>
        </w:rPr>
        <w:t>b</w:t>
      </w:r>
      <w:r w:rsidRPr="0048208C">
        <w:rPr>
          <w:b/>
        </w:rPr>
        <w:t>)</w:t>
      </w:r>
      <w:r w:rsidRPr="0048208C">
        <w:rPr>
          <w:b/>
        </w:rPr>
        <w:tab/>
        <w:t>в кратчайшие сроки принять закон о социальном жилье и создать комплексную систему социального жилья с особым акцентом на нуждах р</w:t>
      </w:r>
      <w:r w:rsidRPr="0048208C">
        <w:rPr>
          <w:b/>
        </w:rPr>
        <w:t>о</w:t>
      </w:r>
      <w:r w:rsidRPr="0048208C">
        <w:rPr>
          <w:b/>
        </w:rPr>
        <w:t xml:space="preserve">ма и других </w:t>
      </w:r>
      <w:r w:rsidR="00736406">
        <w:rPr>
          <w:b/>
        </w:rPr>
        <w:t>этнических</w:t>
      </w:r>
      <w:r w:rsidRPr="0048208C">
        <w:rPr>
          <w:b/>
        </w:rPr>
        <w:t xml:space="preserve"> меньшинств и принять все необход</w:t>
      </w:r>
      <w:r w:rsidRPr="0048208C">
        <w:rPr>
          <w:b/>
        </w:rPr>
        <w:t>и</w:t>
      </w:r>
      <w:r w:rsidRPr="0048208C">
        <w:rPr>
          <w:b/>
        </w:rPr>
        <w:t>мые меры, с тем чтобы выселения проводились в соответствии с междун</w:t>
      </w:r>
      <w:r w:rsidRPr="0048208C">
        <w:rPr>
          <w:b/>
        </w:rPr>
        <w:t>а</w:t>
      </w:r>
      <w:r w:rsidRPr="0048208C">
        <w:rPr>
          <w:b/>
        </w:rPr>
        <w:t>родными нормами и чтобы лицам, затронутым выселениями, предоставлялось адекватное ал</w:t>
      </w:r>
      <w:r w:rsidRPr="0048208C">
        <w:rPr>
          <w:b/>
        </w:rPr>
        <w:t>ь</w:t>
      </w:r>
      <w:r w:rsidRPr="0048208C">
        <w:rPr>
          <w:b/>
        </w:rPr>
        <w:t>тернативное жилье;</w:t>
      </w:r>
    </w:p>
    <w:p w:rsidR="0048208C" w:rsidRPr="0048208C" w:rsidRDefault="0048208C" w:rsidP="00736406">
      <w:pPr>
        <w:pStyle w:val="SingleTxt"/>
        <w:rPr>
          <w:b/>
        </w:rPr>
      </w:pPr>
      <w:r w:rsidRPr="0048208C">
        <w:rPr>
          <w:b/>
        </w:rPr>
        <w:tab/>
      </w:r>
      <w:r w:rsidRPr="0048208C">
        <w:rPr>
          <w:b/>
          <w:lang w:val="en-US"/>
        </w:rPr>
        <w:t>c</w:t>
      </w:r>
      <w:r w:rsidRPr="0048208C">
        <w:rPr>
          <w:b/>
        </w:rPr>
        <w:t>)</w:t>
      </w:r>
      <w:r w:rsidRPr="0048208C">
        <w:rPr>
          <w:b/>
        </w:rPr>
        <w:tab/>
        <w:t xml:space="preserve">развивать программу поддержки медицинских </w:t>
      </w:r>
      <w:r w:rsidR="00736406">
        <w:rPr>
          <w:b/>
        </w:rPr>
        <w:t>работников</w:t>
      </w:r>
      <w:r w:rsidRPr="0048208C">
        <w:rPr>
          <w:b/>
        </w:rPr>
        <w:t>, оказ</w:t>
      </w:r>
      <w:r w:rsidRPr="0048208C">
        <w:rPr>
          <w:b/>
        </w:rPr>
        <w:t>ы</w:t>
      </w:r>
      <w:r w:rsidRPr="0048208C">
        <w:rPr>
          <w:b/>
        </w:rPr>
        <w:t xml:space="preserve">вающих помощь рома, и продолжать обучение медицинских специалистов эффективному взаимодействию с лицами, имеющими </w:t>
      </w:r>
      <w:r w:rsidR="00736406">
        <w:rPr>
          <w:b/>
        </w:rPr>
        <w:t>иное</w:t>
      </w:r>
      <w:r w:rsidRPr="0048208C">
        <w:rPr>
          <w:b/>
        </w:rPr>
        <w:t xml:space="preserve"> культурное пр</w:t>
      </w:r>
      <w:r w:rsidRPr="0048208C">
        <w:rPr>
          <w:b/>
        </w:rPr>
        <w:t>о</w:t>
      </w:r>
      <w:r w:rsidRPr="0048208C">
        <w:rPr>
          <w:b/>
        </w:rPr>
        <w:t xml:space="preserve">исхождение, и повышать </w:t>
      </w:r>
      <w:r w:rsidR="00736406">
        <w:rPr>
          <w:b/>
        </w:rPr>
        <w:t>информированность</w:t>
      </w:r>
      <w:r w:rsidRPr="0048208C">
        <w:rPr>
          <w:b/>
        </w:rPr>
        <w:t xml:space="preserve"> рома по медицинским вопр</w:t>
      </w:r>
      <w:r w:rsidRPr="0048208C">
        <w:rPr>
          <w:b/>
        </w:rPr>
        <w:t>о</w:t>
      </w:r>
      <w:r w:rsidRPr="0048208C">
        <w:rPr>
          <w:b/>
        </w:rPr>
        <w:t>сам.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sz w:val="10"/>
        </w:rPr>
      </w:pPr>
    </w:p>
    <w:p w:rsidR="0048208C" w:rsidRPr="0048208C" w:rsidRDefault="0048208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8208C">
        <w:t>Сегрегация детей рома в сфере образования</w:t>
      </w:r>
    </w:p>
    <w:p w:rsidR="0048208C" w:rsidRPr="0048208C" w:rsidRDefault="0048208C" w:rsidP="0048208C">
      <w:pPr>
        <w:pStyle w:val="SingleTxt"/>
        <w:spacing w:after="0" w:line="120" w:lineRule="exact"/>
        <w:rPr>
          <w:sz w:val="10"/>
        </w:rPr>
      </w:pPr>
    </w:p>
    <w:p w:rsidR="0048208C" w:rsidRPr="0048208C" w:rsidRDefault="0048208C" w:rsidP="00736406">
      <w:pPr>
        <w:pStyle w:val="SingleTxt"/>
      </w:pPr>
      <w:r w:rsidRPr="0048208C">
        <w:t>17.</w:t>
      </w:r>
      <w:r w:rsidRPr="0048208C">
        <w:tab/>
        <w:t>Комитет принимает к сведению меры, принятые в целях борьбы с сегрег</w:t>
      </w:r>
      <w:r w:rsidRPr="0048208C">
        <w:t>а</w:t>
      </w:r>
      <w:r w:rsidRPr="0048208C">
        <w:t xml:space="preserve">цией детей рома в сфере образования, включая Национальный план действий в области инклюзивного образования (2010 год), поправку к Закону о школах </w:t>
      </w:r>
      <w:r w:rsidR="00736406">
        <w:br/>
      </w:r>
      <w:r w:rsidRPr="0048208C">
        <w:t>(2015 год) и бесплатное дошкольное образование, а также сокращени</w:t>
      </w:r>
      <w:r w:rsidR="00736406">
        <w:t>е</w:t>
      </w:r>
      <w:r w:rsidRPr="0048208C">
        <w:t xml:space="preserve"> числа д</w:t>
      </w:r>
      <w:r w:rsidRPr="0048208C">
        <w:t>е</w:t>
      </w:r>
      <w:r w:rsidRPr="0048208C">
        <w:t xml:space="preserve">тей рома в специальных школах в период с 2008 по 2014 год. </w:t>
      </w:r>
      <w:r w:rsidR="00736406">
        <w:t>Однако</w:t>
      </w:r>
      <w:r w:rsidRPr="0048208C">
        <w:t xml:space="preserve"> Комитет по-прежнему обеспокоен тем, что:</w:t>
      </w:r>
    </w:p>
    <w:p w:rsidR="0048208C" w:rsidRPr="0048208C" w:rsidRDefault="0048208C" w:rsidP="00736406">
      <w:pPr>
        <w:pStyle w:val="SingleTxt"/>
      </w:pPr>
      <w:r w:rsidRPr="0048208C">
        <w:tab/>
        <w:t>а)</w:t>
      </w:r>
      <w:r w:rsidRPr="0048208C">
        <w:tab/>
        <w:t>в 2014 году доля детей рома в специальных школах и</w:t>
      </w:r>
      <w:r w:rsidR="00736406">
        <w:t>ли</w:t>
      </w:r>
      <w:r w:rsidRPr="0048208C">
        <w:t xml:space="preserve"> классах с ограниченной учебной программой сохранялась на уровне 32,4% и не измен</w:t>
      </w:r>
      <w:r w:rsidRPr="0048208C">
        <w:t>и</w:t>
      </w:r>
      <w:r w:rsidRPr="0048208C">
        <w:t>лась с 2008 года</w:t>
      </w:r>
      <w:r w:rsidR="00736406">
        <w:t>, а</w:t>
      </w:r>
      <w:r w:rsidRPr="0048208C">
        <w:t xml:space="preserve"> их доля в общеобразовательной системе сократилась с 10,3% в 2013/14 учебном году до 9,5% в 2014/15 учебном году;</w:t>
      </w:r>
    </w:p>
    <w:p w:rsidR="0048208C" w:rsidRDefault="0048208C" w:rsidP="00736406">
      <w:pPr>
        <w:pStyle w:val="SingleTxt"/>
      </w:pPr>
      <w:r w:rsidRPr="0048208C">
        <w:tab/>
      </w:r>
      <w:r w:rsidRPr="0048208C">
        <w:rPr>
          <w:lang w:val="en-US"/>
        </w:rPr>
        <w:t>b</w:t>
      </w:r>
      <w:r w:rsidRPr="0048208C">
        <w:t>)</w:t>
      </w:r>
      <w:r w:rsidRPr="0048208C">
        <w:tab/>
        <w:t xml:space="preserve">в системе общего образования </w:t>
      </w:r>
      <w:r w:rsidR="00736406">
        <w:t>сохраняется</w:t>
      </w:r>
      <w:r w:rsidRPr="0048208C">
        <w:t xml:space="preserve"> сегрегация детей рома и многие из них в результате оказываются в школах, в большинстве своем или полностью состоящих из учеников из числа рома, в связи с глубоко укоренивш</w:t>
      </w:r>
      <w:r w:rsidRPr="0048208C">
        <w:t>и</w:t>
      </w:r>
      <w:r w:rsidRPr="0048208C">
        <w:t>мися негативными предрассудками в отношении рома и нежеланием админ</w:t>
      </w:r>
      <w:r w:rsidRPr="0048208C">
        <w:t>и</w:t>
      </w:r>
      <w:r w:rsidRPr="0048208C">
        <w:t>страции школ и родителей детей, не являющихся рома, отдавать своих детей в школу, где обучаются дети рома;</w:t>
      </w:r>
    </w:p>
    <w:p w:rsidR="0048208C" w:rsidRPr="0048208C" w:rsidRDefault="0048208C" w:rsidP="0048208C">
      <w:pPr>
        <w:pStyle w:val="SingleTxt"/>
      </w:pPr>
      <w:r w:rsidRPr="00736406">
        <w:tab/>
      </w:r>
      <w:r w:rsidRPr="0048208C">
        <w:rPr>
          <w:lang w:val="en-US"/>
        </w:rPr>
        <w:t>c</w:t>
      </w:r>
      <w:r w:rsidRPr="0048208C">
        <w:t>)</w:t>
      </w:r>
      <w:r w:rsidRPr="0048208C">
        <w:tab/>
        <w:t>число детей рома, посещающих заведения дошкольного образования</w:t>
      </w:r>
      <w:r w:rsidR="00736406">
        <w:t>,</w:t>
      </w:r>
      <w:r w:rsidRPr="0048208C">
        <w:t xml:space="preserve"> по-прежнему невелико;</w:t>
      </w:r>
    </w:p>
    <w:p w:rsidR="0048208C" w:rsidRPr="0048208C" w:rsidRDefault="0048208C" w:rsidP="0048208C">
      <w:pPr>
        <w:pStyle w:val="SingleTxt"/>
      </w:pPr>
      <w:r w:rsidRPr="0048208C">
        <w:tab/>
      </w:r>
      <w:r w:rsidRPr="0048208C">
        <w:rPr>
          <w:lang w:val="en-US"/>
        </w:rPr>
        <w:t>d</w:t>
      </w:r>
      <w:r w:rsidRPr="0048208C">
        <w:t>)</w:t>
      </w:r>
      <w:r w:rsidRPr="0048208C">
        <w:tab/>
        <w:t>государство-участник по-прежнему не выполняет решение Европе</w:t>
      </w:r>
      <w:r w:rsidRPr="0048208C">
        <w:t>й</w:t>
      </w:r>
      <w:r w:rsidRPr="0048208C">
        <w:t xml:space="preserve">ского суда по правам человека в деле </w:t>
      </w:r>
      <w:r w:rsidRPr="0048208C">
        <w:rPr>
          <w:i/>
          <w:lang w:val="en-US"/>
        </w:rPr>
        <w:t>D</w:t>
      </w:r>
      <w:r w:rsidRPr="0048208C">
        <w:rPr>
          <w:i/>
        </w:rPr>
        <w:t>.</w:t>
      </w:r>
      <w:r w:rsidRPr="0048208C">
        <w:rPr>
          <w:i/>
          <w:lang w:val="en-US"/>
        </w:rPr>
        <w:t>H</w:t>
      </w:r>
      <w:r w:rsidRPr="0048208C">
        <w:rPr>
          <w:i/>
        </w:rPr>
        <w:t xml:space="preserve">. </w:t>
      </w:r>
      <w:r w:rsidRPr="0048208C">
        <w:rPr>
          <w:i/>
          <w:lang w:val="en-US"/>
        </w:rPr>
        <w:t>and</w:t>
      </w:r>
      <w:r w:rsidRPr="0048208C">
        <w:rPr>
          <w:i/>
        </w:rPr>
        <w:t xml:space="preserve"> </w:t>
      </w:r>
      <w:r w:rsidRPr="0048208C">
        <w:rPr>
          <w:i/>
          <w:lang w:val="en-US"/>
        </w:rPr>
        <w:t>others</w:t>
      </w:r>
      <w:r w:rsidRPr="0048208C">
        <w:rPr>
          <w:i/>
        </w:rPr>
        <w:t xml:space="preserve"> </w:t>
      </w:r>
      <w:r w:rsidRPr="0048208C">
        <w:rPr>
          <w:i/>
          <w:lang w:val="en-US"/>
        </w:rPr>
        <w:t>v</w:t>
      </w:r>
      <w:r w:rsidRPr="0048208C">
        <w:rPr>
          <w:i/>
        </w:rPr>
        <w:t xml:space="preserve">. </w:t>
      </w:r>
      <w:r w:rsidRPr="0048208C">
        <w:rPr>
          <w:i/>
          <w:lang w:val="en-US"/>
        </w:rPr>
        <w:t>the</w:t>
      </w:r>
      <w:r w:rsidRPr="0048208C">
        <w:rPr>
          <w:i/>
        </w:rPr>
        <w:t xml:space="preserve"> </w:t>
      </w:r>
      <w:r w:rsidRPr="0048208C">
        <w:rPr>
          <w:i/>
          <w:lang w:val="en-US"/>
        </w:rPr>
        <w:t>Czech</w:t>
      </w:r>
      <w:r w:rsidRPr="0048208C">
        <w:rPr>
          <w:i/>
        </w:rPr>
        <w:t xml:space="preserve"> </w:t>
      </w:r>
      <w:r w:rsidRPr="0048208C">
        <w:rPr>
          <w:i/>
          <w:lang w:val="en-US"/>
        </w:rPr>
        <w:t>Republic</w:t>
      </w:r>
      <w:r w:rsidRPr="0048208C">
        <w:t>;</w:t>
      </w:r>
    </w:p>
    <w:p w:rsidR="0048208C" w:rsidRPr="0048208C" w:rsidRDefault="0048208C" w:rsidP="0048208C">
      <w:pPr>
        <w:pStyle w:val="SingleTxt"/>
      </w:pPr>
      <w:r w:rsidRPr="0048208C">
        <w:tab/>
        <w:t>е)</w:t>
      </w:r>
      <w:r w:rsidRPr="0048208C">
        <w:tab/>
        <w:t>на осуществление Национального плана действий в области инкл</w:t>
      </w:r>
      <w:r w:rsidRPr="0048208C">
        <w:t>ю</w:t>
      </w:r>
      <w:r w:rsidRPr="0048208C">
        <w:t>зивного образования и новых законодательных и политических мер выделяется недостаточно ресурсов;</w:t>
      </w:r>
    </w:p>
    <w:p w:rsidR="0048208C" w:rsidRPr="0048208C" w:rsidRDefault="0048208C" w:rsidP="00736406">
      <w:pPr>
        <w:pStyle w:val="SingleTxt"/>
      </w:pPr>
      <w:r w:rsidRPr="0048208C">
        <w:tab/>
      </w:r>
      <w:r w:rsidRPr="0048208C">
        <w:rPr>
          <w:lang w:val="en-US"/>
        </w:rPr>
        <w:t>f</w:t>
      </w:r>
      <w:r w:rsidRPr="0048208C">
        <w:t>)</w:t>
      </w:r>
      <w:r w:rsidRPr="0048208C">
        <w:tab/>
        <w:t xml:space="preserve">концепция инклюзивного образования не находит полного отражения в качестве руководящего принципа в законодательстве и политике, </w:t>
      </w:r>
      <w:r w:rsidR="00736406">
        <w:t xml:space="preserve">в том числе в </w:t>
      </w:r>
      <w:r w:rsidRPr="0048208C">
        <w:t>поправк</w:t>
      </w:r>
      <w:r w:rsidR="00736406">
        <w:t>е</w:t>
      </w:r>
      <w:r w:rsidRPr="0048208C">
        <w:t xml:space="preserve"> к Закону о школах (2015 год), как это предписывает международное право прав человека;</w:t>
      </w:r>
    </w:p>
    <w:p w:rsidR="0048208C" w:rsidRPr="0048208C" w:rsidRDefault="0048208C" w:rsidP="00736406">
      <w:pPr>
        <w:pStyle w:val="SingleTxt"/>
      </w:pPr>
      <w:r w:rsidRPr="0048208C">
        <w:tab/>
      </w:r>
      <w:r w:rsidRPr="0048208C">
        <w:rPr>
          <w:lang w:val="en-US"/>
        </w:rPr>
        <w:t>g</w:t>
      </w:r>
      <w:r w:rsidRPr="0048208C">
        <w:t>)</w:t>
      </w:r>
      <w:r w:rsidRPr="0048208C">
        <w:tab/>
        <w:t xml:space="preserve">число студентов-рома, обучающихся в высших учебных заведениях, крайне </w:t>
      </w:r>
      <w:r w:rsidR="00736406">
        <w:t>невелико</w:t>
      </w:r>
      <w:r w:rsidRPr="0048208C">
        <w:t xml:space="preserve"> и им не оказывается какой-либо поддержки (статьи 2, 3 и 5).</w:t>
      </w:r>
    </w:p>
    <w:p w:rsidR="0048208C" w:rsidRPr="0048208C" w:rsidRDefault="0048208C" w:rsidP="00782388">
      <w:pPr>
        <w:pStyle w:val="SingleTxt"/>
        <w:rPr>
          <w:b/>
        </w:rPr>
      </w:pPr>
      <w:r w:rsidRPr="0048208C">
        <w:t>18.</w:t>
      </w:r>
      <w:r w:rsidRPr="0048208C">
        <w:tab/>
      </w:r>
      <w:r w:rsidRPr="0048208C">
        <w:rPr>
          <w:b/>
        </w:rPr>
        <w:t>В свете общей рекомендации Комитета № 27 (2000) Комитет рекоменд</w:t>
      </w:r>
      <w:r w:rsidRPr="0048208C">
        <w:rPr>
          <w:b/>
        </w:rPr>
        <w:t>у</w:t>
      </w:r>
      <w:r w:rsidRPr="0048208C">
        <w:rPr>
          <w:b/>
        </w:rPr>
        <w:t xml:space="preserve">ет государству-участнику внедрить концепцию инклюзивного образования в качестве руководящего принципа системы образования в соответствующие законодательные нормы и </w:t>
      </w:r>
      <w:r w:rsidR="00782388">
        <w:rPr>
          <w:b/>
        </w:rPr>
        <w:t>стратегии</w:t>
      </w:r>
      <w:r w:rsidRPr="0048208C">
        <w:rPr>
          <w:b/>
        </w:rPr>
        <w:t xml:space="preserve"> и выделить достаточное финансиров</w:t>
      </w:r>
      <w:r w:rsidRPr="0048208C">
        <w:rPr>
          <w:b/>
        </w:rPr>
        <w:t>а</w:t>
      </w:r>
      <w:r w:rsidRPr="0048208C">
        <w:rPr>
          <w:b/>
        </w:rPr>
        <w:t>ние для осуществления поправки к Закону о школах (2015 год) и Плана де</w:t>
      </w:r>
      <w:r w:rsidRPr="0048208C">
        <w:rPr>
          <w:b/>
        </w:rPr>
        <w:t>й</w:t>
      </w:r>
      <w:r w:rsidRPr="0048208C">
        <w:rPr>
          <w:b/>
        </w:rPr>
        <w:lastRenderedPageBreak/>
        <w:t>ствий в области инклюзивного образования на 2016–2018 годы. Он рекоме</w:t>
      </w:r>
      <w:r w:rsidRPr="0048208C">
        <w:rPr>
          <w:b/>
        </w:rPr>
        <w:t>н</w:t>
      </w:r>
      <w:r w:rsidRPr="0048208C">
        <w:rPr>
          <w:b/>
        </w:rPr>
        <w:t xml:space="preserve">дует </w:t>
      </w:r>
      <w:r w:rsidR="00782388" w:rsidRPr="0048208C">
        <w:rPr>
          <w:b/>
        </w:rPr>
        <w:t xml:space="preserve">также </w:t>
      </w:r>
      <w:r w:rsidRPr="0048208C">
        <w:rPr>
          <w:b/>
        </w:rPr>
        <w:t>государству-участнику принять все необходимые меры, с тем чтобы помочь детям рома поддерживать успеваемость наравне с другими учащимися в обычных школах и преодолеть негативное восприятие детей рома среди учителей и администрации школ, а также среди детей и их род</w:t>
      </w:r>
      <w:r w:rsidRPr="0048208C">
        <w:rPr>
          <w:b/>
        </w:rPr>
        <w:t>и</w:t>
      </w:r>
      <w:r w:rsidRPr="0048208C">
        <w:rPr>
          <w:b/>
        </w:rPr>
        <w:t xml:space="preserve">телей, не относящихся к числу рома. Он рекомендует </w:t>
      </w:r>
      <w:r w:rsidR="00782388">
        <w:rPr>
          <w:b/>
        </w:rPr>
        <w:t>далее</w:t>
      </w:r>
      <w:r w:rsidRPr="0048208C">
        <w:rPr>
          <w:b/>
        </w:rPr>
        <w:t xml:space="preserve"> госуда</w:t>
      </w:r>
      <w:r w:rsidRPr="0048208C">
        <w:rPr>
          <w:b/>
        </w:rPr>
        <w:t>р</w:t>
      </w:r>
      <w:r w:rsidRPr="0048208C">
        <w:rPr>
          <w:b/>
        </w:rPr>
        <w:t>ству-участнику принять все необходимые меры для облегчения доступа детей р</w:t>
      </w:r>
      <w:r w:rsidRPr="0048208C">
        <w:rPr>
          <w:b/>
        </w:rPr>
        <w:t>о</w:t>
      </w:r>
      <w:r w:rsidRPr="0048208C">
        <w:rPr>
          <w:b/>
        </w:rPr>
        <w:t xml:space="preserve">ма к дошкольному и высшему образованию и полностью </w:t>
      </w:r>
      <w:r w:rsidR="00782388">
        <w:rPr>
          <w:b/>
        </w:rPr>
        <w:t>выполнить</w:t>
      </w:r>
      <w:r w:rsidRPr="0048208C">
        <w:rPr>
          <w:b/>
        </w:rPr>
        <w:t xml:space="preserve"> реш</w:t>
      </w:r>
      <w:r w:rsidRPr="0048208C">
        <w:rPr>
          <w:b/>
        </w:rPr>
        <w:t>е</w:t>
      </w:r>
      <w:r w:rsidRPr="0048208C">
        <w:rPr>
          <w:b/>
        </w:rPr>
        <w:t xml:space="preserve">ние Европейского суда по правам человека </w:t>
      </w:r>
      <w:r w:rsidR="00782388">
        <w:rPr>
          <w:b/>
        </w:rPr>
        <w:t>по</w:t>
      </w:r>
      <w:r w:rsidRPr="0048208C">
        <w:rPr>
          <w:b/>
        </w:rPr>
        <w:t xml:space="preserve"> дел</w:t>
      </w:r>
      <w:r w:rsidR="00782388">
        <w:rPr>
          <w:b/>
        </w:rPr>
        <w:t>у</w:t>
      </w:r>
      <w:r w:rsidRPr="0048208C">
        <w:rPr>
          <w:b/>
        </w:rPr>
        <w:t xml:space="preserve"> </w:t>
      </w:r>
      <w:r w:rsidRPr="0048208C">
        <w:rPr>
          <w:b/>
          <w:i/>
          <w:lang w:val="en-US"/>
        </w:rPr>
        <w:t>D</w:t>
      </w:r>
      <w:r w:rsidRPr="0048208C">
        <w:rPr>
          <w:b/>
          <w:i/>
        </w:rPr>
        <w:t>.</w:t>
      </w:r>
      <w:r w:rsidRPr="0048208C">
        <w:rPr>
          <w:b/>
          <w:i/>
          <w:lang w:val="en-US"/>
        </w:rPr>
        <w:t>H</w:t>
      </w:r>
      <w:r w:rsidRPr="0048208C">
        <w:rPr>
          <w:b/>
          <w:i/>
        </w:rPr>
        <w:t xml:space="preserve">. </w:t>
      </w:r>
      <w:r w:rsidRPr="0048208C">
        <w:rPr>
          <w:b/>
          <w:i/>
          <w:lang w:val="en-US"/>
        </w:rPr>
        <w:t>and</w:t>
      </w:r>
      <w:r w:rsidRPr="0048208C">
        <w:rPr>
          <w:b/>
          <w:i/>
        </w:rPr>
        <w:t xml:space="preserve"> </w:t>
      </w:r>
      <w:r w:rsidRPr="0048208C">
        <w:rPr>
          <w:b/>
          <w:i/>
          <w:lang w:val="en-US"/>
        </w:rPr>
        <w:t>others</w:t>
      </w:r>
      <w:r w:rsidRPr="0048208C">
        <w:rPr>
          <w:b/>
          <w:i/>
        </w:rPr>
        <w:t xml:space="preserve"> </w:t>
      </w:r>
      <w:r w:rsidRPr="0048208C">
        <w:rPr>
          <w:b/>
          <w:i/>
          <w:lang w:val="en-US"/>
        </w:rPr>
        <w:t>v</w:t>
      </w:r>
      <w:r w:rsidRPr="0048208C">
        <w:rPr>
          <w:b/>
          <w:i/>
        </w:rPr>
        <w:t xml:space="preserve">. </w:t>
      </w:r>
      <w:r w:rsidRPr="0048208C">
        <w:rPr>
          <w:b/>
          <w:i/>
          <w:lang w:val="en-US"/>
        </w:rPr>
        <w:t>the</w:t>
      </w:r>
      <w:r w:rsidRPr="0048208C">
        <w:rPr>
          <w:b/>
          <w:i/>
        </w:rPr>
        <w:t xml:space="preserve"> </w:t>
      </w:r>
      <w:r w:rsidRPr="0048208C">
        <w:rPr>
          <w:b/>
          <w:i/>
          <w:lang w:val="en-US"/>
        </w:rPr>
        <w:t>Czech</w:t>
      </w:r>
      <w:r w:rsidRPr="0048208C">
        <w:rPr>
          <w:b/>
          <w:i/>
        </w:rPr>
        <w:t xml:space="preserve"> </w:t>
      </w:r>
      <w:r w:rsidRPr="0048208C">
        <w:rPr>
          <w:b/>
          <w:i/>
          <w:lang w:val="en-US"/>
        </w:rPr>
        <w:t>Republic</w:t>
      </w:r>
      <w:r w:rsidRPr="0048208C">
        <w:rPr>
          <w:b/>
        </w:rPr>
        <w:t>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sz w:val="10"/>
        </w:rPr>
      </w:pPr>
    </w:p>
    <w:p w:rsidR="0048208C" w:rsidRPr="0048208C" w:rsidRDefault="0048208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8208C">
        <w:t xml:space="preserve">Чрезмерно высокая представленность детей рома в специализированных </w:t>
      </w:r>
      <w:r w:rsidR="00782388">
        <w:t xml:space="preserve">детских </w:t>
      </w:r>
      <w:r w:rsidRPr="0048208C">
        <w:t>учреждениях</w:t>
      </w:r>
    </w:p>
    <w:p w:rsidR="0048208C" w:rsidRPr="0048208C" w:rsidRDefault="0048208C" w:rsidP="0048208C">
      <w:pPr>
        <w:pStyle w:val="SingleTxt"/>
        <w:spacing w:after="0" w:line="120" w:lineRule="exact"/>
        <w:rPr>
          <w:sz w:val="10"/>
        </w:rPr>
      </w:pPr>
    </w:p>
    <w:p w:rsidR="0048208C" w:rsidRPr="0048208C" w:rsidRDefault="0048208C" w:rsidP="00782388">
      <w:pPr>
        <w:pStyle w:val="SingleTxt"/>
      </w:pPr>
      <w:r w:rsidRPr="0048208C">
        <w:t>19.</w:t>
      </w:r>
      <w:r w:rsidRPr="0048208C">
        <w:tab/>
        <w:t>Комитет обеспокоен тем, что дети рома чрезмерно представлены в специ</w:t>
      </w:r>
      <w:r w:rsidRPr="0048208C">
        <w:t>а</w:t>
      </w:r>
      <w:r w:rsidRPr="0048208C">
        <w:t xml:space="preserve">лизированных </w:t>
      </w:r>
      <w:r w:rsidR="00782388">
        <w:t xml:space="preserve">детских </w:t>
      </w:r>
      <w:r w:rsidRPr="0048208C">
        <w:t>учреждениях и что многие дети, покидающие специал</w:t>
      </w:r>
      <w:r w:rsidRPr="0048208C">
        <w:t>и</w:t>
      </w:r>
      <w:r w:rsidRPr="0048208C">
        <w:t xml:space="preserve">зированные учреждения, </w:t>
      </w:r>
      <w:r w:rsidR="00782388">
        <w:t>сталкиваются с угрозой бездомности</w:t>
      </w:r>
      <w:r w:rsidRPr="0048208C">
        <w:t xml:space="preserve"> (ст</w:t>
      </w:r>
      <w:r w:rsidRPr="0048208C">
        <w:t>а</w:t>
      </w:r>
      <w:r w:rsidRPr="0048208C">
        <w:t>тьи 2 и 5).</w:t>
      </w:r>
    </w:p>
    <w:p w:rsidR="0048208C" w:rsidRPr="0048208C" w:rsidRDefault="0048208C" w:rsidP="0048208C">
      <w:pPr>
        <w:pStyle w:val="SingleTxt"/>
        <w:rPr>
          <w:b/>
        </w:rPr>
      </w:pPr>
      <w:r w:rsidRPr="0048208C">
        <w:t>20.</w:t>
      </w:r>
      <w:r w:rsidRPr="0048208C">
        <w:tab/>
      </w:r>
      <w:r w:rsidRPr="0048208C">
        <w:rPr>
          <w:b/>
        </w:rPr>
        <w:t xml:space="preserve">Комитет рекомендует государству-участнику принять все необходимые меры для сокращения числа детей рома в специализированных </w:t>
      </w:r>
      <w:r w:rsidR="00782388">
        <w:rPr>
          <w:b/>
        </w:rPr>
        <w:t xml:space="preserve">детских </w:t>
      </w:r>
      <w:r w:rsidRPr="0048208C">
        <w:rPr>
          <w:b/>
        </w:rPr>
        <w:t>учреждениях, в том числе путем предоставления финансовой и социальной помощи семьям, испытывающим материальные трудности, и вариантов альтернативного ухода для детей, оставшихся без попечения родителей.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sz w:val="10"/>
        </w:rPr>
      </w:pPr>
    </w:p>
    <w:p w:rsidR="0048208C" w:rsidRPr="0048208C" w:rsidRDefault="0048208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8208C">
        <w:t>Принудительная стерилизация женщин рома</w:t>
      </w:r>
    </w:p>
    <w:p w:rsidR="0048208C" w:rsidRPr="0048208C" w:rsidRDefault="0048208C" w:rsidP="0048208C">
      <w:pPr>
        <w:pStyle w:val="SingleTxt"/>
        <w:spacing w:after="0" w:line="120" w:lineRule="exact"/>
        <w:rPr>
          <w:sz w:val="10"/>
        </w:rPr>
      </w:pPr>
    </w:p>
    <w:p w:rsidR="0048208C" w:rsidRPr="0048208C" w:rsidRDefault="0048208C" w:rsidP="00814AA2">
      <w:pPr>
        <w:pStyle w:val="SingleTxt"/>
      </w:pPr>
      <w:r w:rsidRPr="0048208C">
        <w:t>21.</w:t>
      </w:r>
      <w:r w:rsidRPr="0048208C">
        <w:tab/>
        <w:t xml:space="preserve">Отмечая принятие </w:t>
      </w:r>
      <w:r w:rsidR="00814AA2">
        <w:t>З</w:t>
      </w:r>
      <w:r w:rsidRPr="0048208C">
        <w:t>акона о специальном медицинском обслуживании, кот</w:t>
      </w:r>
      <w:r w:rsidRPr="0048208C">
        <w:t>о</w:t>
      </w:r>
      <w:r w:rsidRPr="0048208C">
        <w:t>р</w:t>
      </w:r>
      <w:r w:rsidR="00782388">
        <w:t>ый</w:t>
      </w:r>
      <w:r w:rsidRPr="0048208C">
        <w:t xml:space="preserve"> требует </w:t>
      </w:r>
      <w:r w:rsidR="00782388">
        <w:t>получения</w:t>
      </w:r>
      <w:r w:rsidRPr="0048208C">
        <w:t xml:space="preserve"> свободного, предварительного и осознанного с</w:t>
      </w:r>
      <w:r w:rsidRPr="0048208C">
        <w:t>о</w:t>
      </w:r>
      <w:r w:rsidRPr="0048208C">
        <w:t>гласия на проведение стерилизации</w:t>
      </w:r>
      <w:r w:rsidR="00782388">
        <w:t>,</w:t>
      </w:r>
      <w:r w:rsidRPr="0048208C">
        <w:t xml:space="preserve"> и подготовку законопроекта, который в случае прин</w:t>
      </w:r>
      <w:r w:rsidRPr="0048208C">
        <w:t>я</w:t>
      </w:r>
      <w:r w:rsidRPr="0048208C">
        <w:t xml:space="preserve">тия позволит жертвам </w:t>
      </w:r>
      <w:r w:rsidR="00782388">
        <w:t>принудительной</w:t>
      </w:r>
      <w:r w:rsidRPr="0048208C">
        <w:t xml:space="preserve"> стерилизации требовать компенсации в ходе административного разбирательства, Комитет </w:t>
      </w:r>
      <w:r w:rsidR="00782388">
        <w:t xml:space="preserve">все же </w:t>
      </w:r>
      <w:r w:rsidRPr="0048208C">
        <w:t>обеспокоен тем, что:</w:t>
      </w:r>
    </w:p>
    <w:p w:rsidR="0048208C" w:rsidRPr="0048208C" w:rsidRDefault="0048208C" w:rsidP="00782388">
      <w:pPr>
        <w:pStyle w:val="SingleTxt"/>
      </w:pPr>
      <w:r w:rsidRPr="0048208C">
        <w:tab/>
        <w:t>а)</w:t>
      </w:r>
      <w:r w:rsidRPr="0048208C">
        <w:tab/>
        <w:t>не создано какого-либо действенного механизма выплаты ко</w:t>
      </w:r>
      <w:r w:rsidRPr="0048208C">
        <w:t>м</w:t>
      </w:r>
      <w:r w:rsidRPr="0048208C">
        <w:t>пенсаций жертвам и до настоящего времени компенсацию получили только три жертвы, иски которых были рассмотрены в Европейском суде по правам челов</w:t>
      </w:r>
      <w:r w:rsidRPr="0048208C">
        <w:t>е</w:t>
      </w:r>
      <w:r w:rsidRPr="0048208C">
        <w:t>ка;</w:t>
      </w:r>
    </w:p>
    <w:p w:rsidR="0048208C" w:rsidRPr="0048208C" w:rsidRDefault="0048208C" w:rsidP="0048208C">
      <w:pPr>
        <w:pStyle w:val="SingleTxt"/>
      </w:pPr>
      <w:r w:rsidRPr="0048208C">
        <w:tab/>
      </w:r>
      <w:r w:rsidRPr="0048208C">
        <w:rPr>
          <w:lang w:val="en-US"/>
        </w:rPr>
        <w:t>b</w:t>
      </w:r>
      <w:r w:rsidRPr="0048208C">
        <w:t>)</w:t>
      </w:r>
      <w:r w:rsidRPr="0048208C">
        <w:tab/>
        <w:t>ни одно из виновных лиц не было привлечено к ответственности;</w:t>
      </w:r>
    </w:p>
    <w:p w:rsidR="0048208C" w:rsidRPr="0048208C" w:rsidRDefault="0048208C" w:rsidP="00782388">
      <w:pPr>
        <w:pStyle w:val="SingleTxt"/>
      </w:pPr>
      <w:r w:rsidRPr="0048208C">
        <w:tab/>
        <w:t>с)</w:t>
      </w:r>
      <w:r w:rsidRPr="0048208C">
        <w:tab/>
        <w:t xml:space="preserve">в государстве-участнике по-прежнему </w:t>
      </w:r>
      <w:r w:rsidR="00782388">
        <w:t>действует</w:t>
      </w:r>
      <w:r w:rsidRPr="0048208C">
        <w:t xml:space="preserve"> трехлетний срок и</w:t>
      </w:r>
      <w:r w:rsidRPr="0048208C">
        <w:t>с</w:t>
      </w:r>
      <w:r w:rsidRPr="0048208C">
        <w:t xml:space="preserve">ковой давности в отношении исков о компенсации за </w:t>
      </w:r>
      <w:r w:rsidR="00782388">
        <w:t>принудительную</w:t>
      </w:r>
      <w:r w:rsidRPr="0048208C">
        <w:t xml:space="preserve"> стерил</w:t>
      </w:r>
      <w:r w:rsidRPr="0048208C">
        <w:t>и</w:t>
      </w:r>
      <w:r w:rsidRPr="0048208C">
        <w:t>зацию;</w:t>
      </w:r>
    </w:p>
    <w:p w:rsidR="0048208C" w:rsidRPr="0048208C" w:rsidRDefault="0048208C" w:rsidP="00782388">
      <w:pPr>
        <w:pStyle w:val="SingleTxt"/>
      </w:pPr>
      <w:r w:rsidRPr="0048208C">
        <w:tab/>
      </w:r>
      <w:r w:rsidRPr="0048208C">
        <w:rPr>
          <w:lang w:val="en-US"/>
        </w:rPr>
        <w:t>d</w:t>
      </w:r>
      <w:r w:rsidRPr="0048208C">
        <w:t>)</w:t>
      </w:r>
      <w:r w:rsidRPr="0048208C">
        <w:tab/>
        <w:t>стерилизация по-прежнему используется как одна из основных мер контрацепции для женщин рома (стать</w:t>
      </w:r>
      <w:r w:rsidR="00782388">
        <w:t>и</w:t>
      </w:r>
      <w:r w:rsidRPr="0048208C">
        <w:t xml:space="preserve"> 2, 5 и 6).</w:t>
      </w:r>
    </w:p>
    <w:p w:rsidR="0048208C" w:rsidRPr="0048208C" w:rsidRDefault="0048208C" w:rsidP="0048208C">
      <w:pPr>
        <w:pStyle w:val="SingleTxt"/>
        <w:rPr>
          <w:b/>
        </w:rPr>
      </w:pPr>
      <w:r w:rsidRPr="0048208C">
        <w:t>22.</w:t>
      </w:r>
      <w:r w:rsidRPr="0048208C">
        <w:tab/>
      </w:r>
      <w:r w:rsidRPr="0048208C">
        <w:rPr>
          <w:b/>
        </w:rPr>
        <w:t>Комитет рекомендует государству-участнику:</w:t>
      </w:r>
    </w:p>
    <w:p w:rsidR="0048208C" w:rsidRPr="0048208C" w:rsidRDefault="0048208C" w:rsidP="00782388">
      <w:pPr>
        <w:pStyle w:val="SingleTxt"/>
        <w:rPr>
          <w:b/>
        </w:rPr>
      </w:pPr>
      <w:r w:rsidRPr="0048208C">
        <w:rPr>
          <w:b/>
        </w:rPr>
        <w:tab/>
        <w:t>а)</w:t>
      </w:r>
      <w:r w:rsidRPr="0048208C">
        <w:rPr>
          <w:b/>
        </w:rPr>
        <w:tab/>
        <w:t xml:space="preserve">ускорить создание эффективного механизма </w:t>
      </w:r>
      <w:r w:rsidR="00782388">
        <w:rPr>
          <w:b/>
        </w:rPr>
        <w:t xml:space="preserve">выплаты </w:t>
      </w:r>
      <w:r w:rsidRPr="0048208C">
        <w:rPr>
          <w:b/>
        </w:rPr>
        <w:t>компенс</w:t>
      </w:r>
      <w:r w:rsidRPr="0048208C">
        <w:rPr>
          <w:b/>
        </w:rPr>
        <w:t>а</w:t>
      </w:r>
      <w:r w:rsidRPr="0048208C">
        <w:rPr>
          <w:b/>
        </w:rPr>
        <w:t xml:space="preserve">ций, предусматривающего оказание надлежащей </w:t>
      </w:r>
      <w:r w:rsidR="00782388">
        <w:rPr>
          <w:b/>
        </w:rPr>
        <w:t>поддержки</w:t>
      </w:r>
      <w:r w:rsidRPr="0048208C">
        <w:rPr>
          <w:b/>
        </w:rPr>
        <w:t>, в том числе правовой помощи</w:t>
      </w:r>
      <w:r w:rsidR="00814AA2">
        <w:rPr>
          <w:b/>
        </w:rPr>
        <w:t>,</w:t>
      </w:r>
      <w:r w:rsidRPr="0048208C">
        <w:rPr>
          <w:b/>
        </w:rPr>
        <w:t xml:space="preserve"> жертвам </w:t>
      </w:r>
      <w:r w:rsidR="00782388">
        <w:rPr>
          <w:b/>
        </w:rPr>
        <w:t>принудительной</w:t>
      </w:r>
      <w:r w:rsidRPr="0048208C">
        <w:rPr>
          <w:b/>
        </w:rPr>
        <w:t xml:space="preserve"> стерилизации, а также прин</w:t>
      </w:r>
      <w:r w:rsidRPr="0048208C">
        <w:rPr>
          <w:b/>
        </w:rPr>
        <w:t>я</w:t>
      </w:r>
      <w:r w:rsidRPr="0048208C">
        <w:rPr>
          <w:b/>
        </w:rPr>
        <w:t>тие законопроекта, касающегося механизма выплаты компенсаций, и ув</w:t>
      </w:r>
      <w:r w:rsidRPr="0048208C">
        <w:rPr>
          <w:b/>
        </w:rPr>
        <w:t>е</w:t>
      </w:r>
      <w:r w:rsidRPr="0048208C">
        <w:rPr>
          <w:b/>
        </w:rPr>
        <w:t xml:space="preserve">личить сроки исковой давности </w:t>
      </w:r>
      <w:r w:rsidR="00782388">
        <w:rPr>
          <w:b/>
        </w:rPr>
        <w:t>по</w:t>
      </w:r>
      <w:r w:rsidRPr="0048208C">
        <w:rPr>
          <w:b/>
        </w:rPr>
        <w:t xml:space="preserve"> иска</w:t>
      </w:r>
      <w:r w:rsidR="00782388">
        <w:rPr>
          <w:b/>
        </w:rPr>
        <w:t>м</w:t>
      </w:r>
      <w:r w:rsidRPr="0048208C">
        <w:rPr>
          <w:b/>
        </w:rPr>
        <w:t xml:space="preserve"> о выплате компенсаций за </w:t>
      </w:r>
      <w:r w:rsidR="00782388">
        <w:rPr>
          <w:b/>
        </w:rPr>
        <w:t>прин</w:t>
      </w:r>
      <w:r w:rsidR="00782388">
        <w:rPr>
          <w:b/>
        </w:rPr>
        <w:t>у</w:t>
      </w:r>
      <w:r w:rsidR="00782388">
        <w:rPr>
          <w:b/>
        </w:rPr>
        <w:t>дительную</w:t>
      </w:r>
      <w:r w:rsidRPr="0048208C">
        <w:rPr>
          <w:b/>
        </w:rPr>
        <w:t xml:space="preserve"> ст</w:t>
      </w:r>
      <w:r w:rsidRPr="0048208C">
        <w:rPr>
          <w:b/>
        </w:rPr>
        <w:t>е</w:t>
      </w:r>
      <w:r w:rsidRPr="0048208C">
        <w:rPr>
          <w:b/>
        </w:rPr>
        <w:t>рилизацию;</w:t>
      </w:r>
    </w:p>
    <w:p w:rsidR="0048208C" w:rsidRPr="0048208C" w:rsidRDefault="0048208C" w:rsidP="00782388">
      <w:pPr>
        <w:pStyle w:val="SingleTxt"/>
        <w:rPr>
          <w:b/>
        </w:rPr>
      </w:pPr>
      <w:r w:rsidRPr="0048208C">
        <w:rPr>
          <w:b/>
        </w:rPr>
        <w:tab/>
      </w:r>
      <w:r w:rsidRPr="0048208C">
        <w:rPr>
          <w:b/>
          <w:lang w:val="en-US"/>
        </w:rPr>
        <w:t>b</w:t>
      </w:r>
      <w:r w:rsidRPr="0048208C">
        <w:rPr>
          <w:b/>
        </w:rPr>
        <w:t>)</w:t>
      </w:r>
      <w:r w:rsidRPr="0048208C">
        <w:rPr>
          <w:b/>
        </w:rPr>
        <w:tab/>
        <w:t xml:space="preserve">принять меры к тому, чтобы лица, несущие ответственность за </w:t>
      </w:r>
      <w:r w:rsidR="00782388">
        <w:rPr>
          <w:b/>
        </w:rPr>
        <w:t>принудительную</w:t>
      </w:r>
      <w:r w:rsidRPr="0048208C">
        <w:rPr>
          <w:b/>
        </w:rPr>
        <w:t xml:space="preserve"> стерилизацию, предстали перед судом;</w:t>
      </w:r>
    </w:p>
    <w:p w:rsidR="0048208C" w:rsidRPr="0048208C" w:rsidRDefault="0048208C" w:rsidP="00782388">
      <w:pPr>
        <w:pStyle w:val="SingleTxt"/>
        <w:rPr>
          <w:b/>
        </w:rPr>
      </w:pPr>
      <w:r w:rsidRPr="0048208C">
        <w:rPr>
          <w:b/>
        </w:rPr>
        <w:tab/>
        <w:t>с)</w:t>
      </w:r>
      <w:r w:rsidRPr="0048208C">
        <w:rPr>
          <w:b/>
        </w:rPr>
        <w:tab/>
        <w:t>вести мониторинг осуществления Закона о специальном медици</w:t>
      </w:r>
      <w:r w:rsidRPr="0048208C">
        <w:rPr>
          <w:b/>
        </w:rPr>
        <w:t>н</w:t>
      </w:r>
      <w:r w:rsidRPr="0048208C">
        <w:rPr>
          <w:b/>
        </w:rPr>
        <w:t>ском обслуживании в целях обеспечения соблюдения всех процедур, связа</w:t>
      </w:r>
      <w:r w:rsidRPr="0048208C">
        <w:rPr>
          <w:b/>
        </w:rPr>
        <w:t>н</w:t>
      </w:r>
      <w:r w:rsidRPr="0048208C">
        <w:rPr>
          <w:b/>
        </w:rPr>
        <w:t>ных с получением сво</w:t>
      </w:r>
      <w:r w:rsidR="00782388">
        <w:rPr>
          <w:b/>
        </w:rPr>
        <w:t>бо</w:t>
      </w:r>
      <w:r w:rsidRPr="0048208C">
        <w:rPr>
          <w:b/>
        </w:rPr>
        <w:t xml:space="preserve">дного, предварительного и осознанного согласия </w:t>
      </w:r>
      <w:r w:rsidRPr="0048208C">
        <w:rPr>
          <w:b/>
        </w:rPr>
        <w:lastRenderedPageBreak/>
        <w:t xml:space="preserve">женщин, </w:t>
      </w:r>
      <w:r w:rsidR="00782388">
        <w:rPr>
          <w:b/>
        </w:rPr>
        <w:t>в частности</w:t>
      </w:r>
      <w:r w:rsidRPr="0048208C">
        <w:rPr>
          <w:b/>
        </w:rPr>
        <w:t xml:space="preserve"> женщин рома, на проведение любой процедуры по ст</w:t>
      </w:r>
      <w:r w:rsidRPr="0048208C">
        <w:rPr>
          <w:b/>
        </w:rPr>
        <w:t>е</w:t>
      </w:r>
      <w:r w:rsidRPr="0048208C">
        <w:rPr>
          <w:b/>
        </w:rPr>
        <w:t>рилизации в медицинских учреждениях;</w:t>
      </w:r>
    </w:p>
    <w:p w:rsidR="0048208C" w:rsidRPr="0048208C" w:rsidRDefault="0048208C" w:rsidP="0048208C">
      <w:pPr>
        <w:pStyle w:val="SingleTxt"/>
        <w:rPr>
          <w:b/>
        </w:rPr>
      </w:pPr>
      <w:r w:rsidRPr="0048208C">
        <w:rPr>
          <w:b/>
        </w:rPr>
        <w:tab/>
      </w:r>
      <w:r w:rsidRPr="0048208C">
        <w:rPr>
          <w:b/>
          <w:lang w:val="en-US"/>
        </w:rPr>
        <w:t>d</w:t>
      </w:r>
      <w:r w:rsidRPr="0048208C">
        <w:rPr>
          <w:b/>
        </w:rPr>
        <w:t>)</w:t>
      </w:r>
      <w:r w:rsidRPr="0048208C">
        <w:rPr>
          <w:b/>
        </w:rPr>
        <w:tab/>
        <w:t>обеспечить бесплатный и полноценный доступ женщин и девочек рома к услугам в области сексуального и репродуктивного здоровья, в том числе к информации о методах контрацепции.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sz w:val="10"/>
        </w:rPr>
      </w:pPr>
    </w:p>
    <w:p w:rsidR="0048208C" w:rsidRPr="0048208C" w:rsidRDefault="0048208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8208C">
        <w:t>Торговля людьми</w:t>
      </w:r>
    </w:p>
    <w:p w:rsidR="0048208C" w:rsidRPr="0048208C" w:rsidRDefault="0048208C" w:rsidP="0048208C">
      <w:pPr>
        <w:pStyle w:val="SingleTxt"/>
        <w:spacing w:after="0" w:line="120" w:lineRule="exact"/>
        <w:rPr>
          <w:sz w:val="10"/>
        </w:rPr>
      </w:pPr>
    </w:p>
    <w:p w:rsidR="0048208C" w:rsidRPr="0048208C" w:rsidRDefault="0048208C" w:rsidP="00782388">
      <w:pPr>
        <w:pStyle w:val="SingleTxt"/>
      </w:pPr>
      <w:r w:rsidRPr="0048208C">
        <w:t>23.</w:t>
      </w:r>
      <w:r w:rsidRPr="0048208C">
        <w:tab/>
        <w:t>Комитет выражает сожаление в связи с отсутствием информации о текущей ситуации в сфере торговли людьми, в том числе информации о числе выявле</w:t>
      </w:r>
      <w:r w:rsidRPr="0048208C">
        <w:t>н</w:t>
      </w:r>
      <w:r w:rsidRPr="0048208C">
        <w:t>ных жертв и осужденных виновник</w:t>
      </w:r>
      <w:r w:rsidR="00782388">
        <w:t>ов</w:t>
      </w:r>
      <w:r w:rsidRPr="0048208C">
        <w:t xml:space="preserve"> преступлений за последние годы, а та</w:t>
      </w:r>
      <w:r w:rsidRPr="0048208C">
        <w:t>к</w:t>
      </w:r>
      <w:r w:rsidRPr="0048208C">
        <w:t xml:space="preserve">же в связи с отсутствием обновленной информации об осуществлении принятых мер, включая </w:t>
      </w:r>
      <w:r w:rsidR="00782388">
        <w:t>Н</w:t>
      </w:r>
      <w:r w:rsidRPr="0048208C">
        <w:t xml:space="preserve">ациональную стратегию по борьбе с торговлей людьми на </w:t>
      </w:r>
      <w:r w:rsidR="00782388">
        <w:br/>
      </w:r>
      <w:r w:rsidRPr="0048208C">
        <w:t>2012–2015 год</w:t>
      </w:r>
      <w:r w:rsidR="00782388">
        <w:t>ы</w:t>
      </w:r>
      <w:r w:rsidRPr="0048208C">
        <w:t xml:space="preserve"> (статьи 2 и 5).</w:t>
      </w:r>
    </w:p>
    <w:p w:rsidR="0048208C" w:rsidRPr="0048208C" w:rsidRDefault="0048208C" w:rsidP="00782388">
      <w:pPr>
        <w:pStyle w:val="SingleTxt"/>
        <w:rPr>
          <w:b/>
        </w:rPr>
      </w:pPr>
      <w:r w:rsidRPr="0048208C">
        <w:t>24.</w:t>
      </w:r>
      <w:r w:rsidRPr="0048208C">
        <w:tab/>
      </w:r>
      <w:r w:rsidRPr="0048208C">
        <w:rPr>
          <w:b/>
        </w:rPr>
        <w:t xml:space="preserve">Комитет рекомендует государству-участнику активизировать </w:t>
      </w:r>
      <w:r w:rsidR="00782388">
        <w:rPr>
          <w:b/>
        </w:rPr>
        <w:t xml:space="preserve">усилия </w:t>
      </w:r>
      <w:r w:rsidRPr="0048208C">
        <w:rPr>
          <w:b/>
        </w:rPr>
        <w:t xml:space="preserve">по борьбе с торговлей людьми и </w:t>
      </w:r>
      <w:r w:rsidR="00782388">
        <w:rPr>
          <w:b/>
        </w:rPr>
        <w:t>улучшить</w:t>
      </w:r>
      <w:r w:rsidRPr="0048208C">
        <w:rPr>
          <w:b/>
        </w:rPr>
        <w:t xml:space="preserve"> процесс сбора данных о торговле людьми, в том числе статистик</w:t>
      </w:r>
      <w:r w:rsidR="00782388">
        <w:rPr>
          <w:b/>
        </w:rPr>
        <w:t>у</w:t>
      </w:r>
      <w:r w:rsidRPr="0048208C">
        <w:rPr>
          <w:b/>
        </w:rPr>
        <w:t xml:space="preserve"> о жертвах торговли людьми в разбивке по </w:t>
      </w:r>
      <w:r w:rsidR="00782388">
        <w:rPr>
          <w:b/>
        </w:rPr>
        <w:t>гендерному признаку</w:t>
      </w:r>
      <w:r w:rsidRPr="0048208C">
        <w:rPr>
          <w:b/>
        </w:rPr>
        <w:t xml:space="preserve">, возрасту, </w:t>
      </w:r>
      <w:r w:rsidR="00782388">
        <w:rPr>
          <w:b/>
        </w:rPr>
        <w:t>этнической принадлежности</w:t>
      </w:r>
      <w:r w:rsidRPr="0048208C">
        <w:rPr>
          <w:b/>
        </w:rPr>
        <w:t xml:space="preserve"> и стране прои</w:t>
      </w:r>
      <w:r w:rsidRPr="0048208C">
        <w:rPr>
          <w:b/>
        </w:rPr>
        <w:t>с</w:t>
      </w:r>
      <w:r w:rsidRPr="0048208C">
        <w:rPr>
          <w:b/>
        </w:rPr>
        <w:t>хождения, и представить информацию о судебных разбирательствах и сре</w:t>
      </w:r>
      <w:r w:rsidRPr="0048208C">
        <w:rPr>
          <w:b/>
        </w:rPr>
        <w:t>д</w:t>
      </w:r>
      <w:r w:rsidRPr="0048208C">
        <w:rPr>
          <w:b/>
        </w:rPr>
        <w:t>ствах правовой защиты, пред</w:t>
      </w:r>
      <w:r w:rsidR="00782388">
        <w:rPr>
          <w:b/>
        </w:rPr>
        <w:t>о</w:t>
      </w:r>
      <w:r w:rsidRPr="0048208C">
        <w:rPr>
          <w:b/>
        </w:rPr>
        <w:t>ставленных жертвам, в своем следующем п</w:t>
      </w:r>
      <w:r w:rsidRPr="0048208C">
        <w:rPr>
          <w:b/>
        </w:rPr>
        <w:t>е</w:t>
      </w:r>
      <w:r w:rsidRPr="0048208C">
        <w:rPr>
          <w:b/>
        </w:rPr>
        <w:t>риодическом д</w:t>
      </w:r>
      <w:r w:rsidRPr="0048208C">
        <w:rPr>
          <w:b/>
        </w:rPr>
        <w:t>о</w:t>
      </w:r>
      <w:r w:rsidRPr="0048208C">
        <w:rPr>
          <w:b/>
        </w:rPr>
        <w:t>кладе.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sz w:val="10"/>
        </w:rPr>
      </w:pPr>
    </w:p>
    <w:p w:rsidR="0048208C" w:rsidRPr="0048208C" w:rsidRDefault="0048208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8208C">
        <w:t>Беженцы и просители убежища</w:t>
      </w:r>
    </w:p>
    <w:p w:rsidR="0048208C" w:rsidRPr="0048208C" w:rsidRDefault="0048208C" w:rsidP="0048208C">
      <w:pPr>
        <w:pStyle w:val="SingleTxt"/>
        <w:spacing w:after="0" w:line="120" w:lineRule="exact"/>
        <w:rPr>
          <w:sz w:val="10"/>
        </w:rPr>
      </w:pPr>
    </w:p>
    <w:p w:rsidR="0048208C" w:rsidRPr="0048208C" w:rsidRDefault="0048208C" w:rsidP="00090F47">
      <w:pPr>
        <w:pStyle w:val="SingleTxt"/>
      </w:pPr>
      <w:r w:rsidRPr="0048208C">
        <w:t>25.</w:t>
      </w:r>
      <w:r w:rsidRPr="0048208C">
        <w:tab/>
        <w:t>Комитет обеспокоен тем, что просители убежища, в том числе несопрово</w:t>
      </w:r>
      <w:r w:rsidRPr="0048208C">
        <w:t>ж</w:t>
      </w:r>
      <w:r w:rsidRPr="0048208C">
        <w:t xml:space="preserve">даемые несовершеннолетние лица и семьи с детьми, </w:t>
      </w:r>
      <w:r w:rsidR="00782388" w:rsidRPr="0048208C">
        <w:t xml:space="preserve">после </w:t>
      </w:r>
      <w:r w:rsidR="00782388">
        <w:t>своего</w:t>
      </w:r>
      <w:r w:rsidR="00782388" w:rsidRPr="0048208C">
        <w:t xml:space="preserve"> прибытия в государство-участник </w:t>
      </w:r>
      <w:r w:rsidRPr="0048208C">
        <w:t xml:space="preserve">подвергаются длительному </w:t>
      </w:r>
      <w:r w:rsidR="00782388">
        <w:t xml:space="preserve">принудительному </w:t>
      </w:r>
      <w:r w:rsidRPr="0048208C">
        <w:t xml:space="preserve">содержанию в </w:t>
      </w:r>
      <w:r w:rsidR="00090F47">
        <w:t>тяжелых</w:t>
      </w:r>
      <w:r w:rsidRPr="0048208C">
        <w:t xml:space="preserve"> условиях и что альтернативные задержани</w:t>
      </w:r>
      <w:r w:rsidR="00090F47">
        <w:t xml:space="preserve">ю </w:t>
      </w:r>
      <w:r w:rsidR="00090F47" w:rsidRPr="0048208C">
        <w:t>варианты</w:t>
      </w:r>
      <w:r w:rsidRPr="0048208C">
        <w:t xml:space="preserve"> не применяю</w:t>
      </w:r>
      <w:r w:rsidRPr="0048208C">
        <w:t>т</w:t>
      </w:r>
      <w:r w:rsidRPr="0048208C">
        <w:t xml:space="preserve">ся, хотя и предусмотрены в законодательстве. Он также обеспокоен тем, что </w:t>
      </w:r>
      <w:r w:rsidR="00814AA2">
        <w:br/>
      </w:r>
      <w:r w:rsidRPr="0048208C">
        <w:t>государство-участник продолжает выносить постановления о высылке просит</w:t>
      </w:r>
      <w:r w:rsidRPr="0048208C">
        <w:t>е</w:t>
      </w:r>
      <w:r w:rsidRPr="0048208C">
        <w:t>лей убежища, прибывающих с недействительными проездными документами, до их регистрации в качестве просителей убежища (ст</w:t>
      </w:r>
      <w:r w:rsidRPr="0048208C">
        <w:t>а</w:t>
      </w:r>
      <w:r w:rsidRPr="0048208C">
        <w:t>тьи 2 и 5).</w:t>
      </w:r>
    </w:p>
    <w:p w:rsidR="0048208C" w:rsidRPr="0048208C" w:rsidRDefault="0048208C" w:rsidP="00090F47">
      <w:pPr>
        <w:pStyle w:val="SingleTxt"/>
        <w:rPr>
          <w:b/>
        </w:rPr>
      </w:pPr>
      <w:r w:rsidRPr="0048208C">
        <w:t>26.</w:t>
      </w:r>
      <w:r w:rsidRPr="0048208C">
        <w:tab/>
      </w:r>
      <w:r w:rsidRPr="0048208C">
        <w:rPr>
          <w:b/>
        </w:rPr>
        <w:t>Комитет рекомендует государству-участнику должным образом ра</w:t>
      </w:r>
      <w:r w:rsidRPr="0048208C">
        <w:rPr>
          <w:b/>
        </w:rPr>
        <w:t>с</w:t>
      </w:r>
      <w:r w:rsidRPr="0048208C">
        <w:rPr>
          <w:b/>
        </w:rPr>
        <w:t xml:space="preserve">смотреть меры, альтернативные </w:t>
      </w:r>
      <w:r w:rsidR="00090F47">
        <w:rPr>
          <w:b/>
        </w:rPr>
        <w:t xml:space="preserve">принудительному </w:t>
      </w:r>
      <w:r w:rsidRPr="0048208C">
        <w:rPr>
          <w:b/>
        </w:rPr>
        <w:t>содержанию, и использ</w:t>
      </w:r>
      <w:r w:rsidRPr="0048208C">
        <w:rPr>
          <w:b/>
        </w:rPr>
        <w:t>о</w:t>
      </w:r>
      <w:r w:rsidRPr="0048208C">
        <w:rPr>
          <w:b/>
        </w:rPr>
        <w:t xml:space="preserve">вать </w:t>
      </w:r>
      <w:r w:rsidR="00090F47">
        <w:rPr>
          <w:b/>
        </w:rPr>
        <w:t xml:space="preserve">такое </w:t>
      </w:r>
      <w:r w:rsidRPr="0048208C">
        <w:rPr>
          <w:b/>
        </w:rPr>
        <w:t>содержание в качестве крайней меры и в течение как можно б</w:t>
      </w:r>
      <w:r w:rsidRPr="0048208C">
        <w:rPr>
          <w:b/>
        </w:rPr>
        <w:t>о</w:t>
      </w:r>
      <w:r w:rsidRPr="0048208C">
        <w:rPr>
          <w:b/>
        </w:rPr>
        <w:t>лее короткого срока, избегать заключения под стражу просителей убежища в возрасте до 18 лет, принять меры к тому, чтобы условия содерж</w:t>
      </w:r>
      <w:r w:rsidRPr="0048208C">
        <w:rPr>
          <w:b/>
        </w:rPr>
        <w:t>а</w:t>
      </w:r>
      <w:r w:rsidRPr="0048208C">
        <w:rPr>
          <w:b/>
        </w:rPr>
        <w:t xml:space="preserve">ния во всех центрах </w:t>
      </w:r>
      <w:r w:rsidR="00090F47">
        <w:rPr>
          <w:b/>
        </w:rPr>
        <w:t xml:space="preserve">принудительного </w:t>
      </w:r>
      <w:r w:rsidRPr="0048208C">
        <w:rPr>
          <w:b/>
        </w:rPr>
        <w:t>содержания и приема иммигрантов соответств</w:t>
      </w:r>
      <w:r w:rsidRPr="0048208C">
        <w:rPr>
          <w:b/>
        </w:rPr>
        <w:t>о</w:t>
      </w:r>
      <w:r w:rsidRPr="0048208C">
        <w:rPr>
          <w:b/>
        </w:rPr>
        <w:t>вали международным нормам, и положить конец практике вынесения п</w:t>
      </w:r>
      <w:r w:rsidRPr="0048208C">
        <w:rPr>
          <w:b/>
        </w:rPr>
        <w:t>о</w:t>
      </w:r>
      <w:r w:rsidRPr="0048208C">
        <w:rPr>
          <w:b/>
        </w:rPr>
        <w:t>становлений о высылке до регистрации заявлений о предоставлении уб</w:t>
      </w:r>
      <w:r w:rsidRPr="0048208C">
        <w:rPr>
          <w:b/>
        </w:rPr>
        <w:t>е</w:t>
      </w:r>
      <w:r w:rsidRPr="0048208C">
        <w:rPr>
          <w:b/>
        </w:rPr>
        <w:t>жища.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sz w:val="10"/>
        </w:rPr>
      </w:pPr>
    </w:p>
    <w:p w:rsidR="0048208C" w:rsidRPr="0048208C" w:rsidRDefault="000C387D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48208C">
        <w:tab/>
      </w:r>
      <w:r w:rsidR="0048208C">
        <w:tab/>
      </w:r>
      <w:r w:rsidR="0048208C" w:rsidRPr="0048208C">
        <w:t>Лица без гражданства</w:t>
      </w:r>
    </w:p>
    <w:p w:rsidR="0048208C" w:rsidRPr="0048208C" w:rsidRDefault="0048208C" w:rsidP="0048208C">
      <w:pPr>
        <w:pStyle w:val="SingleTxt"/>
        <w:spacing w:after="0" w:line="120" w:lineRule="exact"/>
        <w:rPr>
          <w:sz w:val="10"/>
        </w:rPr>
      </w:pPr>
    </w:p>
    <w:p w:rsidR="0048208C" w:rsidRPr="0048208C" w:rsidRDefault="0048208C" w:rsidP="00090F47">
      <w:pPr>
        <w:pStyle w:val="SingleTxt"/>
      </w:pPr>
      <w:r w:rsidRPr="0048208C">
        <w:t>27.</w:t>
      </w:r>
      <w:r w:rsidRPr="0048208C">
        <w:tab/>
        <w:t>Комитет обеспокоен тем, что дети родителей, не имеющих гражданства, и дети, рожденные от матери, имеющей иностранное гражданство, и отца, име</w:t>
      </w:r>
      <w:r w:rsidRPr="0048208C">
        <w:t>ю</w:t>
      </w:r>
      <w:r w:rsidRPr="0048208C">
        <w:t>щего чешское гражданство, в</w:t>
      </w:r>
      <w:r w:rsidR="00090F47">
        <w:t>не</w:t>
      </w:r>
      <w:r w:rsidRPr="0048208C">
        <w:t xml:space="preserve"> официального брака подвергаются высокому риску остаться без гражданства</w:t>
      </w:r>
      <w:r w:rsidR="00090F47">
        <w:t>, а также</w:t>
      </w:r>
      <w:r w:rsidRPr="0048208C">
        <w:t xml:space="preserve"> отсутствием информации о статусе лиц без гражданства в государстве-участнике (статья 5).</w:t>
      </w:r>
    </w:p>
    <w:p w:rsidR="0048208C" w:rsidRDefault="0048208C" w:rsidP="00090F47">
      <w:pPr>
        <w:pStyle w:val="SingleTxt"/>
        <w:rPr>
          <w:b/>
        </w:rPr>
      </w:pPr>
      <w:r w:rsidRPr="0048208C">
        <w:t>28.</w:t>
      </w:r>
      <w:r w:rsidRPr="0048208C">
        <w:tab/>
      </w:r>
      <w:r w:rsidRPr="0048208C">
        <w:rPr>
          <w:b/>
        </w:rPr>
        <w:t>Комитет рекомендует государству-участнику принять все необходимые меры, с тем чтобы дети</w:t>
      </w:r>
      <w:r w:rsidR="00090F47">
        <w:rPr>
          <w:b/>
        </w:rPr>
        <w:t>-апатриды,</w:t>
      </w:r>
      <w:r w:rsidRPr="0048208C">
        <w:rPr>
          <w:b/>
        </w:rPr>
        <w:t xml:space="preserve"> ро</w:t>
      </w:r>
      <w:r w:rsidR="00090F47">
        <w:rPr>
          <w:b/>
        </w:rPr>
        <w:t>дившиеся</w:t>
      </w:r>
      <w:r w:rsidRPr="0048208C">
        <w:rPr>
          <w:b/>
        </w:rPr>
        <w:t xml:space="preserve"> в Чешской Республике, мо</w:t>
      </w:r>
      <w:r w:rsidRPr="0048208C">
        <w:rPr>
          <w:b/>
        </w:rPr>
        <w:t>г</w:t>
      </w:r>
      <w:r w:rsidRPr="0048208C">
        <w:rPr>
          <w:b/>
        </w:rPr>
        <w:t>ли получить гражданство государства-участника</w:t>
      </w:r>
      <w:r w:rsidR="00090F47">
        <w:rPr>
          <w:b/>
        </w:rPr>
        <w:t>,</w:t>
      </w:r>
      <w:r w:rsidRPr="0048208C">
        <w:rPr>
          <w:b/>
        </w:rPr>
        <w:t xml:space="preserve"> и обеспечить сбор данных о лицах без гражданства в государстве-участнике.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bCs/>
          <w:sz w:val="10"/>
        </w:rPr>
      </w:pPr>
    </w:p>
    <w:p w:rsidR="0048208C" w:rsidRPr="0048208C" w:rsidRDefault="0048208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</w:r>
      <w:r w:rsidRPr="0048208C">
        <w:t>Право на эффективные средства правовой защиты</w:t>
      </w:r>
    </w:p>
    <w:p w:rsidR="0048208C" w:rsidRPr="0048208C" w:rsidRDefault="0048208C" w:rsidP="0048208C">
      <w:pPr>
        <w:pStyle w:val="SingleTxt"/>
        <w:spacing w:after="0" w:line="120" w:lineRule="exact"/>
        <w:rPr>
          <w:bCs/>
          <w:sz w:val="10"/>
        </w:rPr>
      </w:pPr>
    </w:p>
    <w:p w:rsidR="0048208C" w:rsidRPr="0048208C" w:rsidRDefault="0048208C" w:rsidP="00090F47">
      <w:pPr>
        <w:pStyle w:val="SingleTxt"/>
        <w:rPr>
          <w:bCs/>
        </w:rPr>
      </w:pPr>
      <w:r w:rsidRPr="0048208C">
        <w:rPr>
          <w:bCs/>
        </w:rPr>
        <w:t>29.</w:t>
      </w:r>
      <w:r w:rsidRPr="0048208C">
        <w:rPr>
          <w:bCs/>
        </w:rPr>
        <w:tab/>
        <w:t xml:space="preserve">Комитет </w:t>
      </w:r>
      <w:r w:rsidR="00090F47" w:rsidRPr="0048208C">
        <w:rPr>
          <w:bCs/>
        </w:rPr>
        <w:t>обеспокоен</w:t>
      </w:r>
      <w:r w:rsidR="00090F47" w:rsidRPr="0048208C">
        <w:rPr>
          <w:bCs/>
        </w:rPr>
        <w:t xml:space="preserve"> </w:t>
      </w:r>
      <w:r w:rsidR="00090F47" w:rsidRPr="0048208C">
        <w:rPr>
          <w:bCs/>
        </w:rPr>
        <w:t>также</w:t>
      </w:r>
      <w:r w:rsidR="00090F47" w:rsidRPr="0048208C">
        <w:rPr>
          <w:bCs/>
        </w:rPr>
        <w:t xml:space="preserve"> </w:t>
      </w:r>
      <w:r w:rsidRPr="0048208C">
        <w:rPr>
          <w:bCs/>
        </w:rPr>
        <w:t xml:space="preserve">тем, что лишь незначительное число жалоб на расовую дискриминацию </w:t>
      </w:r>
      <w:r w:rsidR="00090F47">
        <w:rPr>
          <w:bCs/>
        </w:rPr>
        <w:t xml:space="preserve">подается в </w:t>
      </w:r>
      <w:r w:rsidRPr="0048208C">
        <w:rPr>
          <w:bCs/>
        </w:rPr>
        <w:t>соответствующие госуда</w:t>
      </w:r>
      <w:r w:rsidRPr="0048208C">
        <w:rPr>
          <w:bCs/>
        </w:rPr>
        <w:t>р</w:t>
      </w:r>
      <w:r w:rsidRPr="0048208C">
        <w:rPr>
          <w:bCs/>
        </w:rPr>
        <w:t xml:space="preserve">ственные органы и суды из-за низкого уровня </w:t>
      </w:r>
      <w:r w:rsidR="00090F47">
        <w:rPr>
          <w:bCs/>
        </w:rPr>
        <w:t>информированности</w:t>
      </w:r>
      <w:r w:rsidRPr="0048208C">
        <w:rPr>
          <w:bCs/>
        </w:rPr>
        <w:t xml:space="preserve"> о соответствующих законод</w:t>
      </w:r>
      <w:r w:rsidRPr="0048208C">
        <w:rPr>
          <w:bCs/>
        </w:rPr>
        <w:t>а</w:t>
      </w:r>
      <w:r w:rsidRPr="0048208C">
        <w:rPr>
          <w:bCs/>
        </w:rPr>
        <w:t>тельных актах, включая Закон о борьбе с дискриминацией, сотрудников прав</w:t>
      </w:r>
      <w:r w:rsidRPr="0048208C">
        <w:rPr>
          <w:bCs/>
        </w:rPr>
        <w:t>о</w:t>
      </w:r>
      <w:r w:rsidRPr="0048208C">
        <w:rPr>
          <w:bCs/>
        </w:rPr>
        <w:t>охранительных органов и судебной системы и низкой осведомленност</w:t>
      </w:r>
      <w:r w:rsidR="00090F47">
        <w:rPr>
          <w:bCs/>
        </w:rPr>
        <w:t>и</w:t>
      </w:r>
      <w:r w:rsidRPr="0048208C">
        <w:rPr>
          <w:bCs/>
        </w:rPr>
        <w:t xml:space="preserve"> жертв расовой дискриминации о своих правах и механизмах подачи жалоб. Он обесп</w:t>
      </w:r>
      <w:r w:rsidRPr="0048208C">
        <w:rPr>
          <w:bCs/>
        </w:rPr>
        <w:t>о</w:t>
      </w:r>
      <w:r w:rsidRPr="0048208C">
        <w:rPr>
          <w:bCs/>
        </w:rPr>
        <w:t xml:space="preserve">коен </w:t>
      </w:r>
      <w:r w:rsidR="00090F47" w:rsidRPr="0048208C">
        <w:rPr>
          <w:bCs/>
        </w:rPr>
        <w:t>также</w:t>
      </w:r>
      <w:r w:rsidR="00090F47" w:rsidRPr="0048208C">
        <w:rPr>
          <w:bCs/>
        </w:rPr>
        <w:t xml:space="preserve"> </w:t>
      </w:r>
      <w:r w:rsidRPr="0048208C">
        <w:rPr>
          <w:bCs/>
        </w:rPr>
        <w:t>чрезмерными задержками в ходе судебных разбирательств, непоме</w:t>
      </w:r>
      <w:r w:rsidRPr="0048208C">
        <w:rPr>
          <w:bCs/>
        </w:rPr>
        <w:t>р</w:t>
      </w:r>
      <w:r w:rsidRPr="0048208C">
        <w:rPr>
          <w:bCs/>
        </w:rPr>
        <w:t>но высокими судебными издержками и отсутствием бесплатной правовой пом</w:t>
      </w:r>
      <w:r w:rsidRPr="0048208C">
        <w:rPr>
          <w:bCs/>
        </w:rPr>
        <w:t>о</w:t>
      </w:r>
      <w:r w:rsidRPr="0048208C">
        <w:rPr>
          <w:bCs/>
        </w:rPr>
        <w:t xml:space="preserve">щи жертвам. Он выражает сожаление в связи с отсутствием </w:t>
      </w:r>
      <w:r w:rsidR="00090F47">
        <w:rPr>
          <w:bCs/>
        </w:rPr>
        <w:t>систематизирова</w:t>
      </w:r>
      <w:r w:rsidR="00090F47">
        <w:rPr>
          <w:bCs/>
        </w:rPr>
        <w:t>н</w:t>
      </w:r>
      <w:r w:rsidR="00090F47">
        <w:rPr>
          <w:bCs/>
        </w:rPr>
        <w:t>ной</w:t>
      </w:r>
      <w:r w:rsidRPr="0048208C">
        <w:rPr>
          <w:bCs/>
        </w:rPr>
        <w:t xml:space="preserve"> информации о жалобах на расовую дискриминацию, в том числе статистич</w:t>
      </w:r>
      <w:r w:rsidRPr="0048208C">
        <w:rPr>
          <w:bCs/>
        </w:rPr>
        <w:t>е</w:t>
      </w:r>
      <w:r w:rsidRPr="0048208C">
        <w:rPr>
          <w:bCs/>
        </w:rPr>
        <w:t>ских данных (статьи 2 и 6).</w:t>
      </w:r>
    </w:p>
    <w:p w:rsidR="0048208C" w:rsidRPr="0048208C" w:rsidRDefault="0048208C" w:rsidP="00090F47">
      <w:pPr>
        <w:pStyle w:val="SingleTxt"/>
        <w:rPr>
          <w:b/>
          <w:bCs/>
        </w:rPr>
      </w:pPr>
      <w:r w:rsidRPr="0048208C">
        <w:rPr>
          <w:bCs/>
        </w:rPr>
        <w:t>30.</w:t>
      </w:r>
      <w:r w:rsidRPr="0048208C">
        <w:rPr>
          <w:bCs/>
        </w:rPr>
        <w:tab/>
      </w:r>
      <w:r w:rsidRPr="00090F47">
        <w:rPr>
          <w:b/>
        </w:rPr>
        <w:t>Комитет рекомендует государству-участнику принять эффективные м</w:t>
      </w:r>
      <w:r w:rsidRPr="00090F47">
        <w:rPr>
          <w:b/>
        </w:rPr>
        <w:t>е</w:t>
      </w:r>
      <w:r w:rsidRPr="00090F47">
        <w:rPr>
          <w:b/>
        </w:rPr>
        <w:t xml:space="preserve">ры </w:t>
      </w:r>
      <w:r w:rsidR="00090F47">
        <w:rPr>
          <w:b/>
        </w:rPr>
        <w:t>в</w:t>
      </w:r>
      <w:r w:rsidRPr="00090F47">
        <w:rPr>
          <w:b/>
        </w:rPr>
        <w:t xml:space="preserve"> цел</w:t>
      </w:r>
      <w:r w:rsidR="00090F47">
        <w:rPr>
          <w:b/>
        </w:rPr>
        <w:t>ях</w:t>
      </w:r>
      <w:r w:rsidRPr="00090F47">
        <w:rPr>
          <w:b/>
        </w:rPr>
        <w:t xml:space="preserve"> повышения осведомленности о</w:t>
      </w:r>
      <w:r w:rsidR="00090F47">
        <w:rPr>
          <w:b/>
        </w:rPr>
        <w:t>б антидискриминационных</w:t>
      </w:r>
      <w:r w:rsidRPr="00090F47">
        <w:rPr>
          <w:b/>
        </w:rPr>
        <w:t xml:space="preserve"> зак</w:t>
      </w:r>
      <w:r w:rsidRPr="00090F47">
        <w:rPr>
          <w:b/>
        </w:rPr>
        <w:t>о</w:t>
      </w:r>
      <w:r w:rsidRPr="00090F47">
        <w:rPr>
          <w:b/>
        </w:rPr>
        <w:t>нодательных актах, включая Закон о борьбе с дискриминацией, и о соотве</w:t>
      </w:r>
      <w:r w:rsidRPr="00090F47">
        <w:rPr>
          <w:b/>
        </w:rPr>
        <w:t>т</w:t>
      </w:r>
      <w:r w:rsidRPr="00090F47">
        <w:rPr>
          <w:b/>
        </w:rPr>
        <w:t>ствующих механизмах подачи жалоб среди сотрудников правоохранител</w:t>
      </w:r>
      <w:r w:rsidRPr="00090F47">
        <w:rPr>
          <w:b/>
        </w:rPr>
        <w:t>ь</w:t>
      </w:r>
      <w:r w:rsidRPr="00090F47">
        <w:rPr>
          <w:b/>
        </w:rPr>
        <w:t xml:space="preserve">ных органов и судебной системы и представителей </w:t>
      </w:r>
      <w:r w:rsidR="00090F47">
        <w:rPr>
          <w:b/>
        </w:rPr>
        <w:t>этнических</w:t>
      </w:r>
      <w:r w:rsidRPr="00090F47">
        <w:rPr>
          <w:b/>
        </w:rPr>
        <w:t xml:space="preserve"> меньшинств, сни</w:t>
      </w:r>
      <w:r w:rsidR="00090F47">
        <w:rPr>
          <w:b/>
        </w:rPr>
        <w:t>жения</w:t>
      </w:r>
      <w:r w:rsidRPr="00090F47">
        <w:rPr>
          <w:b/>
        </w:rPr>
        <w:t xml:space="preserve"> судебны</w:t>
      </w:r>
      <w:r w:rsidR="00090F47">
        <w:rPr>
          <w:b/>
        </w:rPr>
        <w:t>х</w:t>
      </w:r>
      <w:r w:rsidRPr="00090F47">
        <w:rPr>
          <w:b/>
        </w:rPr>
        <w:t xml:space="preserve"> издерж</w:t>
      </w:r>
      <w:r w:rsidR="00090F47">
        <w:rPr>
          <w:b/>
        </w:rPr>
        <w:t>е</w:t>
      </w:r>
      <w:r w:rsidRPr="00090F47">
        <w:rPr>
          <w:b/>
        </w:rPr>
        <w:t>к, предостав</w:t>
      </w:r>
      <w:r w:rsidR="00090F47">
        <w:rPr>
          <w:b/>
        </w:rPr>
        <w:t>ления</w:t>
      </w:r>
      <w:r w:rsidRPr="00090F47">
        <w:rPr>
          <w:b/>
        </w:rPr>
        <w:t xml:space="preserve"> жертвам расовой дискрим</w:t>
      </w:r>
      <w:r w:rsidRPr="00090F47">
        <w:rPr>
          <w:b/>
        </w:rPr>
        <w:t>и</w:t>
      </w:r>
      <w:r w:rsidRPr="00090F47">
        <w:rPr>
          <w:b/>
        </w:rPr>
        <w:t>нации бесплатн</w:t>
      </w:r>
      <w:r w:rsidR="00090F47">
        <w:rPr>
          <w:b/>
        </w:rPr>
        <w:t>ой</w:t>
      </w:r>
      <w:r w:rsidRPr="00090F47">
        <w:rPr>
          <w:b/>
        </w:rPr>
        <w:t xml:space="preserve"> правов</w:t>
      </w:r>
      <w:r w:rsidR="00090F47">
        <w:rPr>
          <w:b/>
        </w:rPr>
        <w:t>ой</w:t>
      </w:r>
      <w:r w:rsidRPr="00090F47">
        <w:rPr>
          <w:b/>
        </w:rPr>
        <w:t xml:space="preserve"> помощ</w:t>
      </w:r>
      <w:r w:rsidR="00090F47">
        <w:rPr>
          <w:b/>
        </w:rPr>
        <w:t>и</w:t>
      </w:r>
      <w:r w:rsidRPr="00090F47">
        <w:rPr>
          <w:b/>
        </w:rPr>
        <w:t xml:space="preserve"> для </w:t>
      </w:r>
      <w:r w:rsidR="00090F47">
        <w:rPr>
          <w:b/>
        </w:rPr>
        <w:t>подачи</w:t>
      </w:r>
      <w:r w:rsidRPr="00090F47">
        <w:rPr>
          <w:b/>
        </w:rPr>
        <w:t xml:space="preserve"> их жалоб в соответству</w:t>
      </w:r>
      <w:r w:rsidRPr="00090F47">
        <w:rPr>
          <w:b/>
        </w:rPr>
        <w:t>ю</w:t>
      </w:r>
      <w:r w:rsidRPr="00090F47">
        <w:rPr>
          <w:b/>
        </w:rPr>
        <w:t>щие органы и осуществлять сбор информации о жалобах на расовую ди</w:t>
      </w:r>
      <w:r w:rsidRPr="00090F47">
        <w:rPr>
          <w:b/>
        </w:rPr>
        <w:t>с</w:t>
      </w:r>
      <w:r w:rsidRPr="00090F47">
        <w:rPr>
          <w:b/>
        </w:rPr>
        <w:t>криминацию</w:t>
      </w:r>
      <w:r w:rsidRPr="0048208C">
        <w:rPr>
          <w:bCs/>
        </w:rPr>
        <w:t>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bCs/>
          <w:sz w:val="10"/>
        </w:rPr>
      </w:pPr>
    </w:p>
    <w:p w:rsidR="0048208C" w:rsidRPr="0048208C" w:rsidRDefault="0048208C" w:rsidP="0048208C">
      <w:pPr>
        <w:pStyle w:val="SingleTxt"/>
        <w:spacing w:after="0" w:line="120" w:lineRule="exact"/>
        <w:rPr>
          <w:b/>
          <w:bCs/>
          <w:sz w:val="10"/>
        </w:rPr>
      </w:pPr>
    </w:p>
    <w:p w:rsidR="0048208C" w:rsidRPr="0048208C" w:rsidRDefault="0048208C" w:rsidP="004820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8208C">
        <w:tab/>
        <w:t>D.</w:t>
      </w:r>
      <w:r w:rsidRPr="0048208C">
        <w:tab/>
        <w:t>Другие рекомендации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bCs/>
          <w:sz w:val="10"/>
        </w:rPr>
      </w:pPr>
    </w:p>
    <w:p w:rsidR="0048208C" w:rsidRPr="0048208C" w:rsidRDefault="0048208C" w:rsidP="0048208C">
      <w:pPr>
        <w:pStyle w:val="SingleTxt"/>
        <w:spacing w:after="0" w:line="120" w:lineRule="exact"/>
        <w:rPr>
          <w:b/>
          <w:bCs/>
          <w:sz w:val="10"/>
        </w:rPr>
      </w:pPr>
    </w:p>
    <w:p w:rsidR="0048208C" w:rsidRPr="0048208C" w:rsidRDefault="0048208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8208C">
        <w:tab/>
      </w:r>
      <w:r w:rsidRPr="0048208C">
        <w:tab/>
        <w:t>Ратификация других договоров</w:t>
      </w:r>
    </w:p>
    <w:p w:rsidR="0048208C" w:rsidRPr="0048208C" w:rsidRDefault="0048208C" w:rsidP="0048208C">
      <w:pPr>
        <w:pStyle w:val="SingleTxt"/>
        <w:spacing w:after="0" w:line="120" w:lineRule="exact"/>
        <w:rPr>
          <w:bCs/>
          <w:sz w:val="10"/>
        </w:rPr>
      </w:pPr>
    </w:p>
    <w:p w:rsidR="0048208C" w:rsidRPr="0048208C" w:rsidRDefault="0048208C" w:rsidP="00090F47">
      <w:pPr>
        <w:pStyle w:val="SingleTxt"/>
        <w:rPr>
          <w:bCs/>
        </w:rPr>
      </w:pPr>
      <w:r w:rsidRPr="0048208C">
        <w:rPr>
          <w:bCs/>
        </w:rPr>
        <w:t>31.</w:t>
      </w:r>
      <w:r w:rsidRPr="0048208C">
        <w:rPr>
          <w:bCs/>
        </w:rPr>
        <w:tab/>
        <w:t xml:space="preserve">Памятуя о неделимости всех прав человека, Комитет </w:t>
      </w:r>
      <w:r w:rsidR="00090F47">
        <w:rPr>
          <w:bCs/>
        </w:rPr>
        <w:t>призывает</w:t>
      </w:r>
      <w:r w:rsidRPr="0048208C">
        <w:rPr>
          <w:bCs/>
        </w:rPr>
        <w:t xml:space="preserve"> госуда</w:t>
      </w:r>
      <w:r w:rsidRPr="0048208C">
        <w:rPr>
          <w:bCs/>
        </w:rPr>
        <w:t>р</w:t>
      </w:r>
      <w:r w:rsidRPr="0048208C">
        <w:rPr>
          <w:bCs/>
        </w:rPr>
        <w:t>ство-участник рассмотреть возможность ратификации тех международных дог</w:t>
      </w:r>
      <w:r w:rsidRPr="0048208C">
        <w:rPr>
          <w:bCs/>
        </w:rPr>
        <w:t>о</w:t>
      </w:r>
      <w:r w:rsidRPr="0048208C">
        <w:rPr>
          <w:bCs/>
        </w:rPr>
        <w:t>воров по правам человека, которые оно еще не ратифицировало, и в частности договоров, содержащих положения, имею</w:t>
      </w:r>
      <w:r w:rsidR="00090F47">
        <w:rPr>
          <w:bCs/>
        </w:rPr>
        <w:t>щие</w:t>
      </w:r>
      <w:r w:rsidRPr="0048208C">
        <w:rPr>
          <w:bCs/>
        </w:rPr>
        <w:t xml:space="preserve"> прямое отношение к общинам, к</w:t>
      </w:r>
      <w:r w:rsidRPr="0048208C">
        <w:rPr>
          <w:bCs/>
        </w:rPr>
        <w:t>о</w:t>
      </w:r>
      <w:r w:rsidRPr="0048208C">
        <w:rPr>
          <w:bCs/>
        </w:rPr>
        <w:t>торые могут подвергаться расовой дискриминации, таких как Международная конвенция о защите прав всех трудящихся</w:t>
      </w:r>
      <w:r w:rsidR="00090F47">
        <w:rPr>
          <w:bCs/>
        </w:rPr>
        <w:t>-</w:t>
      </w:r>
      <w:r w:rsidRPr="0048208C">
        <w:rPr>
          <w:bCs/>
        </w:rPr>
        <w:t>мигрантов и членов их семей и Ко</w:t>
      </w:r>
      <w:r w:rsidRPr="0048208C">
        <w:rPr>
          <w:bCs/>
        </w:rPr>
        <w:t>н</w:t>
      </w:r>
      <w:r w:rsidRPr="0048208C">
        <w:rPr>
          <w:bCs/>
        </w:rPr>
        <w:t>венция Международной организации труда о достойном труде домашних рабо</w:t>
      </w:r>
      <w:r w:rsidRPr="0048208C">
        <w:rPr>
          <w:bCs/>
        </w:rPr>
        <w:t>т</w:t>
      </w:r>
      <w:r w:rsidRPr="0048208C">
        <w:rPr>
          <w:bCs/>
        </w:rPr>
        <w:t>ников 2011 года (№189).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bCs/>
          <w:sz w:val="10"/>
        </w:rPr>
      </w:pPr>
    </w:p>
    <w:p w:rsidR="0048208C" w:rsidRPr="0048208C" w:rsidRDefault="0048208C" w:rsidP="0048208C">
      <w:pPr>
        <w:pStyle w:val="SingleTxt"/>
        <w:spacing w:after="0" w:line="120" w:lineRule="exact"/>
        <w:rPr>
          <w:b/>
          <w:bCs/>
          <w:sz w:val="10"/>
        </w:rPr>
      </w:pPr>
    </w:p>
    <w:p w:rsidR="0048208C" w:rsidRPr="0048208C" w:rsidRDefault="0048208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8208C">
        <w:tab/>
      </w:r>
      <w:r w:rsidRPr="0048208C">
        <w:tab/>
        <w:t>Последующая деятельность в связи с Дурбанской декларацией и Программой действий</w:t>
      </w:r>
    </w:p>
    <w:p w:rsidR="0048208C" w:rsidRPr="0048208C" w:rsidRDefault="0048208C" w:rsidP="0048208C">
      <w:pPr>
        <w:pStyle w:val="SingleTxt"/>
        <w:spacing w:after="0" w:line="120" w:lineRule="exact"/>
        <w:rPr>
          <w:bCs/>
          <w:sz w:val="10"/>
        </w:rPr>
      </w:pPr>
    </w:p>
    <w:p w:rsidR="0048208C" w:rsidRPr="0048208C" w:rsidRDefault="0048208C" w:rsidP="006B51D2">
      <w:pPr>
        <w:pStyle w:val="SingleTxt"/>
        <w:rPr>
          <w:bCs/>
        </w:rPr>
      </w:pPr>
      <w:r w:rsidRPr="0048208C">
        <w:rPr>
          <w:bCs/>
        </w:rPr>
        <w:t>32.</w:t>
      </w:r>
      <w:r w:rsidRPr="0048208C">
        <w:rPr>
          <w:bCs/>
        </w:rPr>
        <w:tab/>
        <w:t>В свете своей общей рекомендации № 33 (2009) о последующих мерах в связи с Конференцией по обзору Дурбанского процесса Комитет рекомендует государству-участнику при осуществлении Конвенции в свое</w:t>
      </w:r>
      <w:r w:rsidR="00090F47">
        <w:rPr>
          <w:bCs/>
        </w:rPr>
        <w:t>й</w:t>
      </w:r>
      <w:r w:rsidRPr="0048208C">
        <w:rPr>
          <w:bCs/>
        </w:rPr>
        <w:t xml:space="preserve"> </w:t>
      </w:r>
      <w:r w:rsidR="00090F47">
        <w:rPr>
          <w:bCs/>
        </w:rPr>
        <w:t>внутренней пр</w:t>
      </w:r>
      <w:r w:rsidR="00090F47">
        <w:rPr>
          <w:bCs/>
        </w:rPr>
        <w:t>а</w:t>
      </w:r>
      <w:r w:rsidR="00090F47">
        <w:rPr>
          <w:bCs/>
        </w:rPr>
        <w:t xml:space="preserve">вовой </w:t>
      </w:r>
      <w:r w:rsidR="00090F47" w:rsidRPr="0048208C">
        <w:rPr>
          <w:bCs/>
        </w:rPr>
        <w:t>системе</w:t>
      </w:r>
      <w:r w:rsidR="00090F47" w:rsidRPr="0048208C">
        <w:rPr>
          <w:bCs/>
        </w:rPr>
        <w:t xml:space="preserve"> </w:t>
      </w:r>
      <w:r w:rsidRPr="0048208C">
        <w:rPr>
          <w:bCs/>
        </w:rPr>
        <w:t>принять меры по выполнению Дурбанской декларации и Пр</w:t>
      </w:r>
      <w:r w:rsidRPr="0048208C">
        <w:rPr>
          <w:bCs/>
        </w:rPr>
        <w:t>о</w:t>
      </w:r>
      <w:r w:rsidRPr="0048208C">
        <w:rPr>
          <w:bCs/>
        </w:rPr>
        <w:t>граммы действий, принятых в сентябре 2001 года Всемирной конференцией по борьбе против расизма, расовой дискриминации, ксенофобии и св</w:t>
      </w:r>
      <w:r w:rsidRPr="0048208C">
        <w:rPr>
          <w:bCs/>
        </w:rPr>
        <w:t>я</w:t>
      </w:r>
      <w:r w:rsidRPr="0048208C">
        <w:rPr>
          <w:bCs/>
        </w:rPr>
        <w:t xml:space="preserve">занной с ними нетерпимости, </w:t>
      </w:r>
      <w:r w:rsidR="006B51D2">
        <w:rPr>
          <w:bCs/>
        </w:rPr>
        <w:t>с</w:t>
      </w:r>
      <w:r w:rsidRPr="0048208C">
        <w:rPr>
          <w:bCs/>
        </w:rPr>
        <w:t xml:space="preserve"> уч</w:t>
      </w:r>
      <w:r w:rsidR="006B51D2">
        <w:rPr>
          <w:bCs/>
        </w:rPr>
        <w:t>етом</w:t>
      </w:r>
      <w:r w:rsidRPr="0048208C">
        <w:rPr>
          <w:bCs/>
        </w:rPr>
        <w:t xml:space="preserve"> итогов</w:t>
      </w:r>
      <w:r w:rsidR="006B51D2">
        <w:rPr>
          <w:bCs/>
        </w:rPr>
        <w:t>ого</w:t>
      </w:r>
      <w:r w:rsidRPr="0048208C">
        <w:rPr>
          <w:bCs/>
        </w:rPr>
        <w:t xml:space="preserve"> документ</w:t>
      </w:r>
      <w:r w:rsidR="006B51D2">
        <w:rPr>
          <w:bCs/>
        </w:rPr>
        <w:t>а</w:t>
      </w:r>
      <w:r w:rsidRPr="0048208C">
        <w:rPr>
          <w:bCs/>
        </w:rPr>
        <w:t xml:space="preserve"> Конференции по обзору Дурба</w:t>
      </w:r>
      <w:r w:rsidRPr="0048208C">
        <w:rPr>
          <w:bCs/>
        </w:rPr>
        <w:t>н</w:t>
      </w:r>
      <w:r w:rsidRPr="0048208C">
        <w:rPr>
          <w:bCs/>
        </w:rPr>
        <w:t xml:space="preserve">ского процесса, состоявшейся в Женеве в апреле 2009 года. Комитет просит </w:t>
      </w:r>
      <w:r w:rsidR="00814AA2">
        <w:rPr>
          <w:bCs/>
        </w:rPr>
        <w:br/>
      </w:r>
      <w:r w:rsidRPr="0048208C">
        <w:rPr>
          <w:bCs/>
        </w:rPr>
        <w:t>государство-участник включить в свой следующий периодический доклад ко</w:t>
      </w:r>
      <w:r w:rsidRPr="0048208C">
        <w:rPr>
          <w:bCs/>
        </w:rPr>
        <w:t>н</w:t>
      </w:r>
      <w:r w:rsidRPr="0048208C">
        <w:rPr>
          <w:bCs/>
        </w:rPr>
        <w:t>кретную информацию о принятых планах действий и других мерах по осущест</w:t>
      </w:r>
      <w:r w:rsidRPr="0048208C">
        <w:rPr>
          <w:bCs/>
        </w:rPr>
        <w:t>в</w:t>
      </w:r>
      <w:r w:rsidRPr="0048208C">
        <w:rPr>
          <w:bCs/>
        </w:rPr>
        <w:t>лению Дурбанской декларации и Программы действий на национальном уровне.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bCs/>
          <w:sz w:val="10"/>
        </w:rPr>
      </w:pPr>
    </w:p>
    <w:p w:rsidR="0048208C" w:rsidRPr="0048208C" w:rsidRDefault="0048208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8208C">
        <w:tab/>
      </w:r>
      <w:r w:rsidRPr="0048208C">
        <w:tab/>
        <w:t>Международное десятилетие лиц африканского происхождения</w:t>
      </w:r>
    </w:p>
    <w:p w:rsidR="0048208C" w:rsidRPr="0048208C" w:rsidRDefault="0048208C" w:rsidP="0048208C">
      <w:pPr>
        <w:pStyle w:val="SingleTxt"/>
        <w:spacing w:after="0" w:line="120" w:lineRule="exact"/>
        <w:rPr>
          <w:bCs/>
          <w:sz w:val="10"/>
        </w:rPr>
      </w:pPr>
    </w:p>
    <w:p w:rsidR="0048208C" w:rsidRPr="0048208C" w:rsidRDefault="0048208C" w:rsidP="0048208C">
      <w:pPr>
        <w:pStyle w:val="SingleTxt"/>
        <w:rPr>
          <w:bCs/>
        </w:rPr>
      </w:pPr>
      <w:r w:rsidRPr="0048208C">
        <w:rPr>
          <w:bCs/>
        </w:rPr>
        <w:t>33.</w:t>
      </w:r>
      <w:r w:rsidRPr="0048208C">
        <w:rPr>
          <w:bCs/>
        </w:rPr>
        <w:tab/>
        <w:t>В свете резолюции 68/237 Генеральной Ассамблеи о провозглашении пер</w:t>
      </w:r>
      <w:r w:rsidRPr="0048208C">
        <w:rPr>
          <w:bCs/>
        </w:rPr>
        <w:t>и</w:t>
      </w:r>
      <w:r w:rsidRPr="0048208C">
        <w:rPr>
          <w:bCs/>
        </w:rPr>
        <w:t>ода 2015−2024 годов Международным десятилетием лиц африканского прои</w:t>
      </w:r>
      <w:r w:rsidRPr="0048208C">
        <w:rPr>
          <w:bCs/>
        </w:rPr>
        <w:t>с</w:t>
      </w:r>
      <w:r w:rsidRPr="0048208C">
        <w:rPr>
          <w:bCs/>
        </w:rPr>
        <w:lastRenderedPageBreak/>
        <w:t>хождения и резолюции 69/16 Генеральной Ассамблеи о программе мероприятий по проведению этого Десятилетия Комитет рекомендует государству-участнику разработать и осуществить приемлемую программу соответствующих мер и п</w:t>
      </w:r>
      <w:r w:rsidRPr="0048208C">
        <w:rPr>
          <w:bCs/>
        </w:rPr>
        <w:t>о</w:t>
      </w:r>
      <w:r w:rsidRPr="0048208C">
        <w:rPr>
          <w:bCs/>
        </w:rPr>
        <w:t>литику. Комитет просит государство-участник включить в свой следующий д</w:t>
      </w:r>
      <w:r w:rsidRPr="0048208C">
        <w:rPr>
          <w:bCs/>
        </w:rPr>
        <w:t>о</w:t>
      </w:r>
      <w:r w:rsidRPr="0048208C">
        <w:rPr>
          <w:bCs/>
        </w:rPr>
        <w:t>клад точную информацию о конкретных мерах, принятых в этих рамках, с уч</w:t>
      </w:r>
      <w:r w:rsidRPr="0048208C">
        <w:rPr>
          <w:bCs/>
        </w:rPr>
        <w:t>е</w:t>
      </w:r>
      <w:r w:rsidRPr="0048208C">
        <w:rPr>
          <w:bCs/>
        </w:rPr>
        <w:t>том общей рекомендации № 34 (2011) Комитета, касающейся расовой дискрим</w:t>
      </w:r>
      <w:r w:rsidRPr="0048208C">
        <w:rPr>
          <w:bCs/>
        </w:rPr>
        <w:t>и</w:t>
      </w:r>
      <w:r w:rsidRPr="0048208C">
        <w:rPr>
          <w:bCs/>
        </w:rPr>
        <w:t>нации в отношении лиц африканского происхождения.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bCs/>
          <w:sz w:val="10"/>
        </w:rPr>
      </w:pPr>
    </w:p>
    <w:p w:rsidR="0048208C" w:rsidRPr="0048208C" w:rsidRDefault="0048208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8208C">
        <w:tab/>
      </w:r>
      <w:r w:rsidRPr="0048208C">
        <w:tab/>
        <w:t>Консультации с гражданским обществом</w:t>
      </w:r>
    </w:p>
    <w:p w:rsidR="0048208C" w:rsidRPr="0048208C" w:rsidRDefault="0048208C" w:rsidP="0048208C">
      <w:pPr>
        <w:pStyle w:val="SingleTxt"/>
        <w:spacing w:after="0" w:line="120" w:lineRule="exact"/>
        <w:rPr>
          <w:bCs/>
          <w:sz w:val="10"/>
        </w:rPr>
      </w:pPr>
    </w:p>
    <w:p w:rsidR="0048208C" w:rsidRPr="0048208C" w:rsidRDefault="0048208C" w:rsidP="006B51D2">
      <w:pPr>
        <w:pStyle w:val="SingleTxt"/>
        <w:rPr>
          <w:bCs/>
        </w:rPr>
      </w:pPr>
      <w:r w:rsidRPr="0048208C">
        <w:rPr>
          <w:bCs/>
        </w:rPr>
        <w:t>34.</w:t>
      </w:r>
      <w:r w:rsidRPr="0048208C">
        <w:rPr>
          <w:bCs/>
        </w:rPr>
        <w:tab/>
        <w:t>Комитет рекомендует государству-участнику при подготовке следующего периодического доклада и в рамках осуществления последующих мер в связи с настоящими заключительными за</w:t>
      </w:r>
      <w:bookmarkStart w:id="1" w:name="_GoBack"/>
      <w:bookmarkEnd w:id="1"/>
      <w:r w:rsidRPr="0048208C">
        <w:rPr>
          <w:bCs/>
        </w:rPr>
        <w:t xml:space="preserve">мечаниями </w:t>
      </w:r>
      <w:r w:rsidR="006B51D2">
        <w:rPr>
          <w:bCs/>
        </w:rPr>
        <w:t>продолжать проводить</w:t>
      </w:r>
      <w:r w:rsidRPr="0048208C">
        <w:rPr>
          <w:bCs/>
        </w:rPr>
        <w:t xml:space="preserve"> ко</w:t>
      </w:r>
      <w:r w:rsidRPr="0048208C">
        <w:rPr>
          <w:bCs/>
        </w:rPr>
        <w:t>н</w:t>
      </w:r>
      <w:r w:rsidRPr="0048208C">
        <w:rPr>
          <w:bCs/>
        </w:rPr>
        <w:t>сультации и расшир</w:t>
      </w:r>
      <w:r w:rsidR="006B51D2">
        <w:rPr>
          <w:bCs/>
        </w:rPr>
        <w:t>я</w:t>
      </w:r>
      <w:r w:rsidRPr="0048208C">
        <w:rPr>
          <w:bCs/>
        </w:rPr>
        <w:t>ть диалог с организациями гражданского общества, занимающимися защитой прав человека, в частности борьбой с расовой дискримин</w:t>
      </w:r>
      <w:r w:rsidRPr="0048208C">
        <w:rPr>
          <w:bCs/>
        </w:rPr>
        <w:t>а</w:t>
      </w:r>
      <w:r w:rsidRPr="0048208C">
        <w:rPr>
          <w:bCs/>
        </w:rPr>
        <w:t>цией.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bCs/>
          <w:sz w:val="10"/>
        </w:rPr>
      </w:pPr>
    </w:p>
    <w:p w:rsidR="0048208C" w:rsidRPr="0048208C" w:rsidRDefault="0048208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8208C">
        <w:tab/>
      </w:r>
      <w:r w:rsidRPr="0048208C">
        <w:tab/>
        <w:t>Распространение информации</w:t>
      </w:r>
    </w:p>
    <w:p w:rsidR="0048208C" w:rsidRPr="0048208C" w:rsidRDefault="0048208C" w:rsidP="0048208C">
      <w:pPr>
        <w:pStyle w:val="SingleTxt"/>
        <w:spacing w:after="0" w:line="120" w:lineRule="exact"/>
        <w:rPr>
          <w:bCs/>
          <w:sz w:val="10"/>
        </w:rPr>
      </w:pPr>
    </w:p>
    <w:p w:rsidR="0048208C" w:rsidRPr="0048208C" w:rsidRDefault="0048208C" w:rsidP="006B51D2">
      <w:pPr>
        <w:pStyle w:val="SingleTxt"/>
        <w:rPr>
          <w:bCs/>
        </w:rPr>
      </w:pPr>
      <w:r w:rsidRPr="0048208C">
        <w:rPr>
          <w:bCs/>
        </w:rPr>
        <w:t>35.</w:t>
      </w:r>
      <w:r w:rsidRPr="0048208C">
        <w:rPr>
          <w:bCs/>
        </w:rPr>
        <w:tab/>
        <w:t>Комитет рекомендует обеспечить, чтобы доклады государства-участника были доступными для широкой общественности в момент их представления и чтобы заключительн</w:t>
      </w:r>
      <w:r w:rsidR="006B51D2">
        <w:rPr>
          <w:bCs/>
        </w:rPr>
        <w:t>ы</w:t>
      </w:r>
      <w:r w:rsidRPr="0048208C">
        <w:rPr>
          <w:bCs/>
        </w:rPr>
        <w:t>е замечани</w:t>
      </w:r>
      <w:r w:rsidR="006B51D2">
        <w:rPr>
          <w:bCs/>
        </w:rPr>
        <w:t>я</w:t>
      </w:r>
      <w:r w:rsidRPr="0048208C">
        <w:rPr>
          <w:bCs/>
        </w:rPr>
        <w:t xml:space="preserve"> Комитета по этим докладам также размещ</w:t>
      </w:r>
      <w:r w:rsidRPr="0048208C">
        <w:rPr>
          <w:bCs/>
        </w:rPr>
        <w:t>а</w:t>
      </w:r>
      <w:r w:rsidRPr="0048208C">
        <w:rPr>
          <w:bCs/>
        </w:rPr>
        <w:t xml:space="preserve">лись на веб-сайте Министерства иностранных дел на </w:t>
      </w:r>
      <w:r w:rsidR="006B51D2">
        <w:rPr>
          <w:bCs/>
        </w:rPr>
        <w:t>официальном</w:t>
      </w:r>
      <w:r w:rsidRPr="0048208C">
        <w:rPr>
          <w:bCs/>
        </w:rPr>
        <w:t xml:space="preserve"> и, при нео</w:t>
      </w:r>
      <w:r w:rsidRPr="0048208C">
        <w:rPr>
          <w:bCs/>
        </w:rPr>
        <w:t>б</w:t>
      </w:r>
      <w:r w:rsidRPr="0048208C">
        <w:rPr>
          <w:bCs/>
        </w:rPr>
        <w:t xml:space="preserve">ходимости, </w:t>
      </w:r>
      <w:r w:rsidR="006B51D2">
        <w:rPr>
          <w:bCs/>
        </w:rPr>
        <w:t xml:space="preserve">на </w:t>
      </w:r>
      <w:r w:rsidRPr="0048208C">
        <w:rPr>
          <w:bCs/>
        </w:rPr>
        <w:t>других широко используемых языках.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bCs/>
          <w:sz w:val="10"/>
        </w:rPr>
      </w:pPr>
    </w:p>
    <w:p w:rsidR="0048208C" w:rsidRPr="0048208C" w:rsidRDefault="0048208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</w:t>
      </w:r>
      <w:r w:rsidRPr="0048208C">
        <w:t>бщий базовый документ</w:t>
      </w:r>
    </w:p>
    <w:p w:rsidR="0048208C" w:rsidRPr="0048208C" w:rsidRDefault="0048208C" w:rsidP="0048208C">
      <w:pPr>
        <w:pStyle w:val="SingleTxt"/>
        <w:spacing w:after="0" w:line="120" w:lineRule="exact"/>
        <w:rPr>
          <w:bCs/>
          <w:sz w:val="10"/>
        </w:rPr>
      </w:pPr>
    </w:p>
    <w:p w:rsidR="0048208C" w:rsidRPr="0048208C" w:rsidRDefault="0048208C" w:rsidP="0048208C">
      <w:pPr>
        <w:pStyle w:val="SingleTxt"/>
        <w:rPr>
          <w:bCs/>
        </w:rPr>
      </w:pPr>
      <w:r w:rsidRPr="0048208C">
        <w:rPr>
          <w:bCs/>
        </w:rPr>
        <w:t>36.</w:t>
      </w:r>
      <w:r w:rsidRPr="0048208C">
        <w:rPr>
          <w:bCs/>
        </w:rPr>
        <w:tab/>
        <w:t>Комитет рекомендует государству-участнику обновить базовый документ, представленный в 2010 году, в соответствии с согласованными руководящими принципами представления докладов согласно международным договорам о пр</w:t>
      </w:r>
      <w:r w:rsidRPr="0048208C">
        <w:rPr>
          <w:bCs/>
        </w:rPr>
        <w:t>а</w:t>
      </w:r>
      <w:r w:rsidRPr="0048208C">
        <w:rPr>
          <w:bCs/>
        </w:rPr>
        <w:t>вах человека, в частности руководящими принципами подготовки общего базов</w:t>
      </w:r>
      <w:r w:rsidRPr="0048208C">
        <w:rPr>
          <w:bCs/>
        </w:rPr>
        <w:t>о</w:t>
      </w:r>
      <w:r w:rsidRPr="0048208C">
        <w:rPr>
          <w:bCs/>
        </w:rPr>
        <w:t>го документа, принятыми на пятом межкомитетском совещании договорных о</w:t>
      </w:r>
      <w:r w:rsidRPr="0048208C">
        <w:rPr>
          <w:bCs/>
        </w:rPr>
        <w:t>р</w:t>
      </w:r>
      <w:r w:rsidRPr="0048208C">
        <w:rPr>
          <w:bCs/>
        </w:rPr>
        <w:t xml:space="preserve">ганов по правам человека в июне 2006 года (HRI/GEN/2/Rev.6, глава I). В свете резолюции 68/268 Генеральной Ассамблеи Комитет настоятельно призывает </w:t>
      </w:r>
      <w:r w:rsidR="00814AA2">
        <w:rPr>
          <w:bCs/>
        </w:rPr>
        <w:br/>
      </w:r>
      <w:r w:rsidRPr="0048208C">
        <w:rPr>
          <w:bCs/>
        </w:rPr>
        <w:t>государство-участник соблюдать ограничение в объеме 42 400 слов для общего базового документа.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bCs/>
          <w:sz w:val="10"/>
        </w:rPr>
      </w:pPr>
    </w:p>
    <w:p w:rsidR="0048208C" w:rsidRPr="0048208C" w:rsidRDefault="0048208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8208C">
        <w:tab/>
      </w:r>
      <w:r w:rsidRPr="0048208C">
        <w:tab/>
        <w:t>Последующая деятельность по заключительным замечаниям</w:t>
      </w:r>
    </w:p>
    <w:p w:rsidR="0048208C" w:rsidRPr="0048208C" w:rsidRDefault="0048208C" w:rsidP="0048208C">
      <w:pPr>
        <w:pStyle w:val="SingleTxt"/>
        <w:spacing w:after="0" w:line="120" w:lineRule="exact"/>
        <w:rPr>
          <w:bCs/>
          <w:sz w:val="10"/>
        </w:rPr>
      </w:pPr>
    </w:p>
    <w:p w:rsidR="0048208C" w:rsidRPr="0048208C" w:rsidRDefault="0048208C" w:rsidP="0048208C">
      <w:pPr>
        <w:pStyle w:val="SingleTxt"/>
        <w:rPr>
          <w:bCs/>
        </w:rPr>
      </w:pPr>
      <w:r w:rsidRPr="0048208C">
        <w:rPr>
          <w:bCs/>
        </w:rPr>
        <w:t>37.</w:t>
      </w:r>
      <w:r w:rsidRPr="0048208C">
        <w:rPr>
          <w:bCs/>
        </w:rPr>
        <w:tab/>
        <w:t>В соответствии со статьей 9 (1)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информацию о м</w:t>
      </w:r>
      <w:r w:rsidRPr="0048208C">
        <w:rPr>
          <w:bCs/>
        </w:rPr>
        <w:t>е</w:t>
      </w:r>
      <w:r w:rsidRPr="0048208C">
        <w:rPr>
          <w:bCs/>
        </w:rPr>
        <w:t>рах, принятых в целях выполнения рекомендаций, содержащихся в пунктах 8, 18 и 22 выше.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bCs/>
          <w:sz w:val="10"/>
        </w:rPr>
      </w:pPr>
    </w:p>
    <w:p w:rsidR="0048208C" w:rsidRPr="0048208C" w:rsidRDefault="0048208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8208C">
        <w:tab/>
      </w:r>
      <w:r w:rsidRPr="0048208C">
        <w:tab/>
        <w:t>Пункты, имеющие особую значимость</w:t>
      </w:r>
    </w:p>
    <w:p w:rsidR="0048208C" w:rsidRPr="0048208C" w:rsidRDefault="0048208C" w:rsidP="0048208C">
      <w:pPr>
        <w:pStyle w:val="SingleTxt"/>
        <w:spacing w:after="0" w:line="120" w:lineRule="exact"/>
        <w:rPr>
          <w:bCs/>
          <w:sz w:val="10"/>
        </w:rPr>
      </w:pPr>
    </w:p>
    <w:p w:rsidR="0048208C" w:rsidRPr="0048208C" w:rsidRDefault="0048208C" w:rsidP="006B51D2">
      <w:pPr>
        <w:pStyle w:val="SingleTxt"/>
        <w:rPr>
          <w:bCs/>
        </w:rPr>
      </w:pPr>
      <w:r w:rsidRPr="0048208C">
        <w:rPr>
          <w:bCs/>
        </w:rPr>
        <w:t>38.</w:t>
      </w:r>
      <w:r w:rsidRPr="0048208C">
        <w:rPr>
          <w:bCs/>
        </w:rPr>
        <w:tab/>
        <w:t>Комитет хотел бы обратить внимание государства-участника на особую важность рекомендаций, изложенных в пунктах 12, 14, 16 и 30 выше, и просит государство-участник включить в его следующий периодический доклад подро</w:t>
      </w:r>
      <w:r w:rsidRPr="0048208C">
        <w:rPr>
          <w:bCs/>
        </w:rPr>
        <w:t>б</w:t>
      </w:r>
      <w:r w:rsidRPr="0048208C">
        <w:rPr>
          <w:bCs/>
        </w:rPr>
        <w:t>ную информацию о конкретных мерах, принятых для выполнения этих рекоме</w:t>
      </w:r>
      <w:r w:rsidRPr="0048208C">
        <w:rPr>
          <w:bCs/>
        </w:rPr>
        <w:t>н</w:t>
      </w:r>
      <w:r w:rsidRPr="0048208C">
        <w:rPr>
          <w:bCs/>
        </w:rPr>
        <w:t>даций.</w:t>
      </w:r>
    </w:p>
    <w:p w:rsidR="0048208C" w:rsidRPr="0048208C" w:rsidRDefault="0048208C" w:rsidP="0048208C">
      <w:pPr>
        <w:pStyle w:val="SingleTxt"/>
        <w:spacing w:after="0" w:line="120" w:lineRule="exact"/>
        <w:rPr>
          <w:b/>
          <w:bCs/>
          <w:sz w:val="10"/>
        </w:rPr>
      </w:pPr>
    </w:p>
    <w:p w:rsidR="0048208C" w:rsidRPr="0048208C" w:rsidRDefault="0048208C" w:rsidP="004820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8208C">
        <w:tab/>
      </w:r>
      <w:r w:rsidRPr="0048208C">
        <w:tab/>
        <w:t>Подготовка следующего периодического доклада</w:t>
      </w:r>
    </w:p>
    <w:p w:rsidR="0048208C" w:rsidRPr="0048208C" w:rsidRDefault="0048208C" w:rsidP="0048208C">
      <w:pPr>
        <w:pStyle w:val="SingleTxt"/>
        <w:spacing w:after="0" w:line="120" w:lineRule="exact"/>
        <w:rPr>
          <w:bCs/>
          <w:sz w:val="10"/>
        </w:rPr>
      </w:pPr>
    </w:p>
    <w:p w:rsidR="0048208C" w:rsidRPr="0048208C" w:rsidRDefault="0048208C" w:rsidP="0048208C">
      <w:pPr>
        <w:pStyle w:val="SingleTxt"/>
        <w:rPr>
          <w:bCs/>
        </w:rPr>
      </w:pPr>
      <w:r w:rsidRPr="0048208C">
        <w:rPr>
          <w:bCs/>
        </w:rPr>
        <w:t>39.</w:t>
      </w:r>
      <w:r w:rsidRPr="0048208C">
        <w:rPr>
          <w:bCs/>
        </w:rPr>
        <w:tab/>
        <w:t>Комитет рекомендует государству-участнику представить свои двенадцатый и тринадцатый периодические доклады в одном документе к 1 января 2018 года, приняв при этом во внимание руководящие принципы подготовки докладов, пр</w:t>
      </w:r>
      <w:r w:rsidRPr="0048208C">
        <w:rPr>
          <w:bCs/>
        </w:rPr>
        <w:t>и</w:t>
      </w:r>
      <w:r w:rsidRPr="0048208C">
        <w:rPr>
          <w:bCs/>
        </w:rPr>
        <w:lastRenderedPageBreak/>
        <w:t>нятые Комитетом на его семьдесят первой сессии (CERD/C/2007/1), и отразить в них все вопросы, поднятые в настоящих заключительных замечаниях. В свете р</w:t>
      </w:r>
      <w:r w:rsidRPr="0048208C">
        <w:rPr>
          <w:bCs/>
        </w:rPr>
        <w:t>е</w:t>
      </w:r>
      <w:r w:rsidRPr="0048208C">
        <w:rPr>
          <w:bCs/>
        </w:rPr>
        <w:t>золюции 68/268 Генеральной Ассамблеи Комитет настоятельно призывает гос</w:t>
      </w:r>
      <w:r w:rsidRPr="0048208C">
        <w:rPr>
          <w:bCs/>
        </w:rPr>
        <w:t>у</w:t>
      </w:r>
      <w:r w:rsidRPr="0048208C">
        <w:rPr>
          <w:bCs/>
        </w:rPr>
        <w:t>дарство-участник соблюдать ограничение в объеме 21 200 слов для периодич</w:t>
      </w:r>
      <w:r w:rsidRPr="0048208C">
        <w:rPr>
          <w:bCs/>
        </w:rPr>
        <w:t>е</w:t>
      </w:r>
      <w:r w:rsidRPr="0048208C">
        <w:rPr>
          <w:bCs/>
        </w:rPr>
        <w:t>ских докладов.</w:t>
      </w:r>
    </w:p>
    <w:p w:rsidR="0048208C" w:rsidRPr="0048208C" w:rsidRDefault="006B51D2" w:rsidP="006B51D2">
      <w:pPr>
        <w:pStyle w:val="SingleTxt"/>
        <w:spacing w:after="0" w:line="240" w:lineRule="auto"/>
        <w:rPr>
          <w:bCs/>
        </w:rPr>
      </w:pPr>
      <w:r>
        <w:rPr>
          <w:bCs/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  <w:r w:rsidR="0048208C">
        <w:rPr>
          <w:bCs/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8208C" w:rsidRPr="0048208C" w:rsidSect="0022557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1-03T13:15:00Z" w:initials="Start">
    <w:p w:rsidR="00782388" w:rsidRPr="0048208C" w:rsidRDefault="00782388">
      <w:pPr>
        <w:pStyle w:val="CommentText"/>
        <w:rPr>
          <w:lang w:val="en-US"/>
        </w:rPr>
      </w:pPr>
      <w:r>
        <w:fldChar w:fldCharType="begin"/>
      </w:r>
      <w:r w:rsidRPr="0048208C">
        <w:rPr>
          <w:rStyle w:val="CommentReference"/>
          <w:lang w:val="en-US"/>
        </w:rPr>
        <w:instrText xml:space="preserve"> </w:instrText>
      </w:r>
      <w:r w:rsidRPr="0048208C">
        <w:rPr>
          <w:lang w:val="en-US"/>
        </w:rPr>
        <w:instrText>PAGE \# "'Page: '#'</w:instrText>
      </w:r>
      <w:r w:rsidRPr="0048208C">
        <w:rPr>
          <w:lang w:val="en-US"/>
        </w:rPr>
        <w:br/>
        <w:instrText>'"</w:instrText>
      </w:r>
      <w:r w:rsidRPr="0048208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8208C">
        <w:rPr>
          <w:lang w:val="en-US"/>
        </w:rPr>
        <w:t>&lt;&lt;ODS JOB NO&gt;&gt;N1521789R&lt;&lt;ODS JOB NO&gt;&gt;</w:t>
      </w:r>
    </w:p>
    <w:p w:rsidR="00782388" w:rsidRDefault="00782388">
      <w:pPr>
        <w:pStyle w:val="CommentText"/>
      </w:pPr>
      <w:r>
        <w:t>&lt;&lt;ODS DOC SYMBOL1&gt;&gt;CERD/C/CZE/CO/10-11&lt;&lt;ODS DOC SYMBOL1&gt;&gt;</w:t>
      </w:r>
    </w:p>
    <w:p w:rsidR="00782388" w:rsidRDefault="00782388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88" w:rsidRDefault="00782388" w:rsidP="008A1A7A">
      <w:pPr>
        <w:spacing w:line="240" w:lineRule="auto"/>
      </w:pPr>
      <w:r>
        <w:separator/>
      </w:r>
    </w:p>
  </w:endnote>
  <w:endnote w:type="continuationSeparator" w:id="0">
    <w:p w:rsidR="00782388" w:rsidRDefault="0078238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82388" w:rsidTr="00225575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126" w:type="dxa"/>
          <w:shd w:val="clear" w:color="auto" w:fill="auto"/>
          <w:vAlign w:val="bottom"/>
        </w:tcPr>
        <w:p w:rsidR="00782388" w:rsidRPr="00225575" w:rsidRDefault="00782388" w:rsidP="0022557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77103">
            <w:rPr>
              <w:noProof/>
            </w:rPr>
            <w:t>10</w:t>
          </w:r>
          <w:r>
            <w:fldChar w:fldCharType="end"/>
          </w:r>
          <w:r>
            <w:t>/</w:t>
          </w:r>
          <w:fldSimple w:instr=" NUMPAGES  \* Arabic  \* MERGEFORMAT ">
            <w:r w:rsidR="00877103">
              <w:rPr>
                <w:noProof/>
              </w:rPr>
              <w:t>10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82388" w:rsidRPr="00225575" w:rsidRDefault="00782388" w:rsidP="0022557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77103">
            <w:rPr>
              <w:b w:val="0"/>
              <w:color w:val="000000"/>
              <w:sz w:val="14"/>
            </w:rPr>
            <w:t>GE.15-15619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82388" w:rsidRPr="00225575" w:rsidRDefault="00782388" w:rsidP="002255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82388" w:rsidTr="00225575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126" w:type="dxa"/>
          <w:shd w:val="clear" w:color="auto" w:fill="auto"/>
          <w:vAlign w:val="bottom"/>
        </w:tcPr>
        <w:p w:rsidR="00782388" w:rsidRPr="00225575" w:rsidRDefault="00782388" w:rsidP="0022557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77103">
            <w:rPr>
              <w:b w:val="0"/>
              <w:color w:val="000000"/>
              <w:sz w:val="14"/>
            </w:rPr>
            <w:t>GE.15-15619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82388" w:rsidRPr="00225575" w:rsidRDefault="00782388" w:rsidP="0022557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77103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877103">
              <w:rPr>
                <w:noProof/>
              </w:rPr>
              <w:t>10</w:t>
            </w:r>
          </w:fldSimple>
        </w:p>
      </w:tc>
    </w:tr>
  </w:tbl>
  <w:p w:rsidR="00782388" w:rsidRPr="00225575" w:rsidRDefault="00782388" w:rsidP="002255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82388" w:rsidTr="00225575">
      <w:tblPrEx>
        <w:tblCellMar>
          <w:top w:w="0" w:type="dxa"/>
          <w:bottom w:w="0" w:type="dxa"/>
        </w:tblCellMar>
      </w:tblPrEx>
      <w:tc>
        <w:tcPr>
          <w:tcW w:w="3873" w:type="dxa"/>
        </w:tcPr>
        <w:p w:rsidR="00782388" w:rsidRDefault="00782388" w:rsidP="00225575">
          <w:pPr>
            <w:pStyle w:val="ReleaseDate"/>
            <w:rPr>
              <w:color w:val="01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5A951A39" wp14:editId="251BF4D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RD/C/CZE/CO/10-1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RD/C/CZE/CO/10-1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GE.15-15619 (R)</w:t>
          </w:r>
          <w:r>
            <w:rPr>
              <w:color w:val="010000"/>
            </w:rPr>
            <w:t xml:space="preserve">    031115    031115</w:t>
          </w:r>
        </w:p>
        <w:p w:rsidR="00782388" w:rsidRPr="00225575" w:rsidRDefault="00782388" w:rsidP="0022557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*1515619*</w:t>
          </w:r>
        </w:p>
      </w:tc>
      <w:tc>
        <w:tcPr>
          <w:tcW w:w="5127" w:type="dxa"/>
        </w:tcPr>
        <w:p w:rsidR="00782388" w:rsidRDefault="00782388" w:rsidP="0022557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ru-RU"/>
            </w:rPr>
            <w:drawing>
              <wp:inline distT="0" distB="0" distL="0" distR="0" wp14:anchorId="3C8BD649" wp14:editId="5BA8789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82388" w:rsidRPr="00225575" w:rsidRDefault="00782388" w:rsidP="0022557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88" w:rsidRPr="0048208C" w:rsidRDefault="00782388" w:rsidP="0048208C">
      <w:pPr>
        <w:pStyle w:val="Footer"/>
        <w:spacing w:after="80"/>
        <w:ind w:left="792"/>
        <w:rPr>
          <w:sz w:val="16"/>
        </w:rPr>
      </w:pPr>
      <w:r w:rsidRPr="0048208C">
        <w:rPr>
          <w:sz w:val="16"/>
        </w:rPr>
        <w:t>__________________</w:t>
      </w:r>
    </w:p>
  </w:footnote>
  <w:footnote w:type="continuationSeparator" w:id="0">
    <w:p w:rsidR="00782388" w:rsidRPr="0048208C" w:rsidRDefault="00782388" w:rsidP="0048208C">
      <w:pPr>
        <w:pStyle w:val="Footer"/>
        <w:spacing w:after="80"/>
        <w:ind w:left="792"/>
        <w:rPr>
          <w:sz w:val="16"/>
        </w:rPr>
      </w:pPr>
      <w:r w:rsidRPr="0048208C">
        <w:rPr>
          <w:sz w:val="16"/>
        </w:rPr>
        <w:t>__________________</w:t>
      </w:r>
    </w:p>
  </w:footnote>
  <w:footnote w:id="1">
    <w:p w:rsidR="00782388" w:rsidRDefault="00782388" w:rsidP="0048208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48208C">
        <w:rPr>
          <w:rStyle w:val="FootnoteReference"/>
          <w:vertAlign w:val="baseline"/>
        </w:rPr>
        <w:t>*</w:t>
      </w:r>
      <w:r>
        <w:t xml:space="preserve"> </w:t>
      </w:r>
      <w:r>
        <w:tab/>
        <w:t>Приняты Комитетом на его восемьдесят седьмой сессии (3–28 августа 2015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82388" w:rsidTr="00225575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82388" w:rsidRPr="00225575" w:rsidRDefault="00782388" w:rsidP="0022557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77103">
            <w:rPr>
              <w:b/>
            </w:rPr>
            <w:t>CERD/C/CZE/CO/10-11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82388" w:rsidRDefault="00782388" w:rsidP="00225575">
          <w:pPr>
            <w:pStyle w:val="Header"/>
          </w:pPr>
        </w:p>
      </w:tc>
    </w:tr>
  </w:tbl>
  <w:p w:rsidR="00782388" w:rsidRPr="00225575" w:rsidRDefault="00782388" w:rsidP="002255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82388" w:rsidTr="00225575">
      <w:tblPrEx>
        <w:tblCellMar>
          <w:top w:w="0" w:type="dxa"/>
          <w:bottom w:w="0" w:type="dxa"/>
        </w:tblCellMar>
      </w:tblPrEx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82388" w:rsidRDefault="00782388" w:rsidP="0022557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82388" w:rsidRPr="00225575" w:rsidRDefault="00782388" w:rsidP="0022557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77103">
            <w:rPr>
              <w:b/>
            </w:rPr>
            <w:t>CERD/C/CZE/CO/10-11</w:t>
          </w:r>
          <w:r>
            <w:rPr>
              <w:b/>
            </w:rPr>
            <w:fldChar w:fldCharType="end"/>
          </w:r>
        </w:p>
      </w:tc>
    </w:tr>
  </w:tbl>
  <w:p w:rsidR="00782388" w:rsidRPr="00225575" w:rsidRDefault="00782388" w:rsidP="002255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82388" w:rsidTr="0022557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82388" w:rsidRPr="00225575" w:rsidRDefault="00782388" w:rsidP="0022557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82388" w:rsidRDefault="00782388" w:rsidP="00225575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82388" w:rsidRPr="00225575" w:rsidRDefault="00782388" w:rsidP="0022557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CERD</w:t>
          </w:r>
          <w:r>
            <w:rPr>
              <w:sz w:val="20"/>
            </w:rPr>
            <w:t>/C/CZE/CO/10-11</w:t>
          </w:r>
        </w:p>
      </w:tc>
    </w:tr>
    <w:tr w:rsidR="00782388" w:rsidRPr="0048208C" w:rsidTr="00225575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82388" w:rsidRPr="00225575" w:rsidRDefault="00782388" w:rsidP="0022557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0CBCC040" wp14:editId="402806A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82388" w:rsidRPr="00225575" w:rsidRDefault="00782388" w:rsidP="00225575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Международная конвенция</w:t>
          </w:r>
          <w:r>
            <w:rPr>
              <w:sz w:val="34"/>
            </w:rPr>
            <w:br/>
            <w:t>о ликвидации всех форм</w:t>
          </w:r>
          <w:r>
            <w:rPr>
              <w:sz w:val="34"/>
            </w:rPr>
            <w:br/>
            <w:t>расовой дискриминации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82388" w:rsidRPr="00225575" w:rsidRDefault="00782388" w:rsidP="0022557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82388" w:rsidRPr="0048208C" w:rsidRDefault="00782388" w:rsidP="00225575">
          <w:pPr>
            <w:pStyle w:val="Distribution"/>
            <w:rPr>
              <w:color w:val="000000"/>
              <w:lang w:val="en-US"/>
            </w:rPr>
          </w:pPr>
          <w:r w:rsidRPr="0048208C">
            <w:rPr>
              <w:color w:val="000000"/>
              <w:lang w:val="en-US"/>
            </w:rPr>
            <w:t>Distr.: General</w:t>
          </w:r>
        </w:p>
        <w:p w:rsidR="00782388" w:rsidRPr="0048208C" w:rsidRDefault="00782388" w:rsidP="00225575">
          <w:pPr>
            <w:pStyle w:val="Publication"/>
            <w:rPr>
              <w:color w:val="000000"/>
              <w:lang w:val="en-US"/>
            </w:rPr>
          </w:pPr>
          <w:r w:rsidRPr="0048208C">
            <w:rPr>
              <w:color w:val="000000"/>
              <w:lang w:val="en-US"/>
            </w:rPr>
            <w:t>25 September 2015</w:t>
          </w:r>
        </w:p>
        <w:p w:rsidR="00782388" w:rsidRPr="0048208C" w:rsidRDefault="00782388" w:rsidP="00225575">
          <w:pPr>
            <w:rPr>
              <w:color w:val="000000"/>
              <w:lang w:val="en-US"/>
            </w:rPr>
          </w:pPr>
          <w:r w:rsidRPr="0048208C">
            <w:rPr>
              <w:color w:val="000000"/>
              <w:lang w:val="en-US"/>
            </w:rPr>
            <w:t>Russian</w:t>
          </w:r>
        </w:p>
        <w:p w:rsidR="00782388" w:rsidRPr="0048208C" w:rsidRDefault="00782388" w:rsidP="00225575">
          <w:pPr>
            <w:pStyle w:val="Original"/>
            <w:rPr>
              <w:color w:val="000000"/>
              <w:lang w:val="en-US"/>
            </w:rPr>
          </w:pPr>
          <w:r w:rsidRPr="0048208C">
            <w:rPr>
              <w:color w:val="000000"/>
              <w:lang w:val="en-US"/>
            </w:rPr>
            <w:t>Original: English</w:t>
          </w:r>
        </w:p>
        <w:p w:rsidR="00782388" w:rsidRPr="0048208C" w:rsidRDefault="00782388" w:rsidP="00225575">
          <w:pPr>
            <w:rPr>
              <w:lang w:val="en-US"/>
            </w:rPr>
          </w:pPr>
        </w:p>
      </w:tc>
    </w:tr>
  </w:tbl>
  <w:p w:rsidR="00782388" w:rsidRPr="0048208C" w:rsidRDefault="00782388" w:rsidP="0022557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5619*"/>
    <w:docVar w:name="CreationDt" w:val="11/3/2015 1:15: PM"/>
    <w:docVar w:name="DocCategory" w:val="Doc"/>
    <w:docVar w:name="DocType" w:val="Final"/>
    <w:docVar w:name="DutyStation" w:val="Geneva"/>
    <w:docVar w:name="FooterJN" w:val="GE.15-15619"/>
    <w:docVar w:name="jobn" w:val="GE.15-15619 (R)"/>
    <w:docVar w:name="jobnDT" w:val="GE.15-15619 (R)   031115"/>
    <w:docVar w:name="jobnDTDT" w:val="GE.15-15619 (R)   031115   031115"/>
    <w:docVar w:name="JobNo" w:val="GE.1515619R"/>
    <w:docVar w:name="JobNo2" w:val="1521789R"/>
    <w:docVar w:name="LocalDrive" w:val="0"/>
    <w:docVar w:name="OandT" w:val=" "/>
    <w:docVar w:name="PaperSize" w:val="A4"/>
    <w:docVar w:name="sss1" w:val="CERD/C/CZE/CO/10-11"/>
    <w:docVar w:name="sss2" w:val="-"/>
    <w:docVar w:name="Symbol1" w:val="CERD/C/CZE/CO/10-11"/>
    <w:docVar w:name="Symbol2" w:val="-"/>
  </w:docVars>
  <w:rsids>
    <w:rsidRoot w:val="0074568E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0F47"/>
    <w:rsid w:val="00091DC8"/>
    <w:rsid w:val="00092464"/>
    <w:rsid w:val="000A111E"/>
    <w:rsid w:val="000A1DF3"/>
    <w:rsid w:val="000A4A11"/>
    <w:rsid w:val="000B02B7"/>
    <w:rsid w:val="000C069D"/>
    <w:rsid w:val="000C387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5575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A337C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208C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3867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2FBA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6EC8"/>
    <w:rsid w:val="006A71EB"/>
    <w:rsid w:val="006B12A2"/>
    <w:rsid w:val="006B34CB"/>
    <w:rsid w:val="006B452C"/>
    <w:rsid w:val="006B51D2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406"/>
    <w:rsid w:val="00736A19"/>
    <w:rsid w:val="00743C8D"/>
    <w:rsid w:val="00745258"/>
    <w:rsid w:val="0074568E"/>
    <w:rsid w:val="00763C4A"/>
    <w:rsid w:val="00767AED"/>
    <w:rsid w:val="0077374B"/>
    <w:rsid w:val="007746A3"/>
    <w:rsid w:val="007766E6"/>
    <w:rsid w:val="00781ACA"/>
    <w:rsid w:val="00782388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14AA2"/>
    <w:rsid w:val="00815AE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103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0AC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061A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5FC2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25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57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57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57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25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57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57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57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FDEE-6A0F-4F85-82C8-E2AB646F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Prokoudina S.</cp:lastModifiedBy>
  <cp:revision>3</cp:revision>
  <cp:lastPrinted>2015-11-03T15:25:00Z</cp:lastPrinted>
  <dcterms:created xsi:type="dcterms:W3CDTF">2015-11-03T15:25:00Z</dcterms:created>
  <dcterms:modified xsi:type="dcterms:W3CDTF">2015-11-03T15:25:00Z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1515619R</vt:lpwstr>
  </property>
  <property fmtid="{D5CDD505-2E9C-101B-9397-08002B2CF9AE}" pid="3" name="ODSRefJobNo">
    <vt:lpwstr>1521789R</vt:lpwstr>
  </property>
  <property fmtid="{D5CDD505-2E9C-101B-9397-08002B2CF9AE}" pid="4" name="Symbol1">
    <vt:lpwstr>CERD/C/CZE/CO/10-11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25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031115</vt:lpwstr>
  </property>
</Properties>
</file>