
<file path=[Content_Types].xml><?xml version="1.0" encoding="utf-8"?>
<Types xmlns="http://schemas.openxmlformats.org/package/2006/content-types">
  <Default Extension="png" ContentType="image/png"/>
  <Default Extension="jpeg" ContentType="image/jpeg"/>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F5" w:rsidRDefault="000326F5" w:rsidP="000326F5">
      <w:pPr>
        <w:spacing w:line="240" w:lineRule="auto"/>
        <w:jc w:val="left"/>
        <w:rPr>
          <w:rFonts w:hint="cs"/>
          <w:szCs w:val="6"/>
        </w:rPr>
        <w:sectPr w:rsidR="000326F5" w:rsidSect="000326F5">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B86609" w:rsidRPr="00B86609" w:rsidRDefault="00B86609" w:rsidP="00B86609">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B86609">
        <w:rPr>
          <w:rtl/>
        </w:rPr>
        <w:t>اللجنة</w:t>
      </w:r>
      <w:r w:rsidR="005F6250">
        <w:rPr>
          <w:rtl/>
        </w:rPr>
        <w:t xml:space="preserve"> </w:t>
      </w:r>
      <w:r w:rsidRPr="00B86609">
        <w:rPr>
          <w:rtl/>
        </w:rPr>
        <w:t>المعنية</w:t>
      </w:r>
      <w:r w:rsidR="005F6250">
        <w:rPr>
          <w:rtl/>
        </w:rPr>
        <w:t xml:space="preserve"> </w:t>
      </w:r>
      <w:r w:rsidRPr="00B86609">
        <w:rPr>
          <w:rtl/>
        </w:rPr>
        <w:t>بالقضاء</w:t>
      </w:r>
      <w:r w:rsidR="005F6250">
        <w:rPr>
          <w:rtl/>
        </w:rPr>
        <w:t xml:space="preserve"> </w:t>
      </w:r>
      <w:r w:rsidRPr="00B86609">
        <w:rPr>
          <w:rtl/>
        </w:rPr>
        <w:t>على</w:t>
      </w:r>
      <w:r w:rsidR="005F6250">
        <w:rPr>
          <w:rtl/>
        </w:rPr>
        <w:t xml:space="preserve"> </w:t>
      </w:r>
      <w:r w:rsidRPr="00B86609">
        <w:rPr>
          <w:rtl/>
        </w:rPr>
        <w:t>التمييز</w:t>
      </w:r>
      <w:r w:rsidR="005F6250">
        <w:rPr>
          <w:rtl/>
        </w:rPr>
        <w:t xml:space="preserve"> </w:t>
      </w:r>
      <w:r w:rsidRPr="00B86609">
        <w:rPr>
          <w:rtl/>
        </w:rPr>
        <w:t>ضد</w:t>
      </w:r>
      <w:r w:rsidR="005F6250">
        <w:rPr>
          <w:rtl/>
        </w:rPr>
        <w:t xml:space="preserve"> </w:t>
      </w:r>
      <w:r w:rsidRPr="00B86609">
        <w:rPr>
          <w:rtl/>
        </w:rPr>
        <w:t>المرأة</w:t>
      </w:r>
    </w:p>
    <w:p w:rsidR="00B86609" w:rsidRPr="00B86609" w:rsidRDefault="00B86609" w:rsidP="00B86609">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rPr>
      </w:pPr>
      <w:r w:rsidRPr="00B86609">
        <w:rPr>
          <w:rtl/>
        </w:rPr>
        <w:t>الدورة</w:t>
      </w:r>
      <w:r w:rsidR="005F6250">
        <w:rPr>
          <w:rtl/>
        </w:rPr>
        <w:t xml:space="preserve"> </w:t>
      </w:r>
      <w:r w:rsidRPr="00B86609">
        <w:rPr>
          <w:rtl/>
        </w:rPr>
        <w:t>الثامنة</w:t>
      </w:r>
      <w:r w:rsidR="005F6250">
        <w:rPr>
          <w:rtl/>
        </w:rPr>
        <w:t xml:space="preserve"> </w:t>
      </w:r>
      <w:r w:rsidRPr="00B86609">
        <w:rPr>
          <w:rtl/>
        </w:rPr>
        <w:t>والثلاثون</w:t>
      </w:r>
    </w:p>
    <w:p w:rsidR="00B86609" w:rsidRPr="00B86609" w:rsidRDefault="00B86609" w:rsidP="00B86609">
      <w:pPr>
        <w:tabs>
          <w:tab w:val="left" w:pos="662"/>
          <w:tab w:val="left" w:pos="1267"/>
          <w:tab w:val="left" w:pos="1987"/>
          <w:tab w:val="left" w:pos="2650"/>
        </w:tabs>
        <w:rPr>
          <w:rtl/>
        </w:rPr>
      </w:pPr>
      <w:r w:rsidRPr="00B86609">
        <w:rPr>
          <w:rtl/>
        </w:rPr>
        <w:t>14</w:t>
      </w:r>
      <w:r w:rsidR="005F6250">
        <w:rPr>
          <w:rtl/>
        </w:rPr>
        <w:t xml:space="preserve"> </w:t>
      </w:r>
      <w:r w:rsidRPr="00B86609">
        <w:rPr>
          <w:rtl/>
        </w:rPr>
        <w:t>أيار/مايو</w:t>
      </w:r>
      <w:r w:rsidR="005F6250">
        <w:rPr>
          <w:rtl/>
        </w:rPr>
        <w:t xml:space="preserve"> </w:t>
      </w:r>
      <w:r w:rsidRPr="00B86609">
        <w:rPr>
          <w:rtl/>
        </w:rPr>
        <w:t>-</w:t>
      </w:r>
      <w:r w:rsidR="005F6250">
        <w:rPr>
          <w:rtl/>
        </w:rPr>
        <w:t xml:space="preserve"> </w:t>
      </w:r>
      <w:r w:rsidRPr="00B86609">
        <w:rPr>
          <w:rtl/>
        </w:rPr>
        <w:t>1</w:t>
      </w:r>
      <w:r w:rsidR="005F6250">
        <w:rPr>
          <w:rtl/>
        </w:rPr>
        <w:t xml:space="preserve"> </w:t>
      </w:r>
      <w:r w:rsidRPr="00B86609">
        <w:rPr>
          <w:rFonts w:hint="cs"/>
          <w:rtl/>
        </w:rPr>
        <w:t>حزيران/يونيه</w:t>
      </w:r>
      <w:r w:rsidR="005F6250">
        <w:rPr>
          <w:rFonts w:hint="cs"/>
          <w:rtl/>
        </w:rPr>
        <w:t xml:space="preserve"> </w:t>
      </w:r>
      <w:r w:rsidRPr="00B86609">
        <w:rPr>
          <w:rtl/>
        </w:rPr>
        <w:t>2007</w:t>
      </w:r>
    </w:p>
    <w:p w:rsidR="00B86609" w:rsidRPr="00B86609" w:rsidRDefault="00B86609" w:rsidP="00B86609">
      <w:pPr>
        <w:pStyle w:val="SingleTxt"/>
        <w:spacing w:after="0" w:line="120" w:lineRule="exact"/>
        <w:rPr>
          <w:sz w:val="10"/>
          <w:rtl/>
        </w:rPr>
      </w:pPr>
    </w:p>
    <w:p w:rsidR="00B86609" w:rsidRPr="00B86609" w:rsidRDefault="00B86609" w:rsidP="00B86609">
      <w:pPr>
        <w:pStyle w:val="SingleTxt"/>
        <w:spacing w:after="0" w:line="120" w:lineRule="exact"/>
        <w:rPr>
          <w:sz w:val="10"/>
          <w:rtl/>
        </w:rPr>
      </w:pPr>
    </w:p>
    <w:p w:rsidR="00B86609" w:rsidRPr="00B86609" w:rsidRDefault="00B86609" w:rsidP="00B8660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B86609">
        <w:rPr>
          <w:rtl/>
        </w:rPr>
        <w:t>الردود</w:t>
      </w:r>
      <w:r w:rsidR="005F6250">
        <w:rPr>
          <w:rtl/>
        </w:rPr>
        <w:t xml:space="preserve"> </w:t>
      </w:r>
      <w:r w:rsidRPr="00B86609">
        <w:rPr>
          <w:rtl/>
        </w:rPr>
        <w:t>على</w:t>
      </w:r>
      <w:r w:rsidR="005F6250">
        <w:rPr>
          <w:rtl/>
        </w:rPr>
        <w:t xml:space="preserve"> </w:t>
      </w:r>
      <w:r w:rsidRPr="00B86609">
        <w:rPr>
          <w:rtl/>
        </w:rPr>
        <w:t>قائمة</w:t>
      </w:r>
      <w:r w:rsidR="005F6250">
        <w:rPr>
          <w:rtl/>
        </w:rPr>
        <w:t xml:space="preserve"> </w:t>
      </w:r>
      <w:r w:rsidRPr="00B86609">
        <w:rPr>
          <w:rtl/>
        </w:rPr>
        <w:t>القضايا</w:t>
      </w:r>
      <w:r w:rsidR="005F6250">
        <w:rPr>
          <w:rtl/>
        </w:rPr>
        <w:t xml:space="preserve"> </w:t>
      </w:r>
      <w:r w:rsidRPr="00B86609">
        <w:rPr>
          <w:rtl/>
        </w:rPr>
        <w:t>والأسئلة</w:t>
      </w:r>
      <w:r w:rsidR="005F6250">
        <w:rPr>
          <w:rtl/>
        </w:rPr>
        <w:t xml:space="preserve"> </w:t>
      </w:r>
      <w:r w:rsidRPr="00B86609">
        <w:rPr>
          <w:rtl/>
        </w:rPr>
        <w:t>المطروحة</w:t>
      </w:r>
      <w:r w:rsidR="005F6250">
        <w:rPr>
          <w:rtl/>
        </w:rPr>
        <w:t xml:space="preserve"> </w:t>
      </w:r>
      <w:r w:rsidRPr="00B86609">
        <w:rPr>
          <w:rtl/>
        </w:rPr>
        <w:t>للنظر</w:t>
      </w:r>
      <w:r w:rsidR="005F6250">
        <w:rPr>
          <w:rtl/>
        </w:rPr>
        <w:t xml:space="preserve"> </w:t>
      </w:r>
      <w:r w:rsidRPr="00B86609">
        <w:rPr>
          <w:rtl/>
        </w:rPr>
        <w:t>الواردة</w:t>
      </w:r>
      <w:r w:rsidR="005F6250">
        <w:rPr>
          <w:rtl/>
        </w:rPr>
        <w:t xml:space="preserve"> </w:t>
      </w:r>
      <w:r w:rsidRPr="00B86609">
        <w:rPr>
          <w:rtl/>
        </w:rPr>
        <w:t>في</w:t>
      </w:r>
      <w:r w:rsidR="005F6250">
        <w:rPr>
          <w:rtl/>
        </w:rPr>
        <w:t xml:space="preserve"> </w:t>
      </w:r>
      <w:r w:rsidRPr="00B86609">
        <w:rPr>
          <w:rFonts w:hint="cs"/>
          <w:rtl/>
        </w:rPr>
        <w:t>التقرير</w:t>
      </w:r>
      <w:r w:rsidR="005F6250">
        <w:rPr>
          <w:rFonts w:hint="cs"/>
          <w:rtl/>
        </w:rPr>
        <w:t xml:space="preserve"> </w:t>
      </w:r>
      <w:r w:rsidRPr="00B86609">
        <w:rPr>
          <w:rFonts w:hint="cs"/>
          <w:rtl/>
        </w:rPr>
        <w:t>الجامع</w:t>
      </w:r>
      <w:r w:rsidR="005F6250">
        <w:rPr>
          <w:rFonts w:hint="cs"/>
          <w:rtl/>
        </w:rPr>
        <w:t xml:space="preserve"> </w:t>
      </w:r>
      <w:r w:rsidRPr="00B86609">
        <w:rPr>
          <w:rFonts w:hint="cs"/>
          <w:rtl/>
        </w:rPr>
        <w:t>ل</w:t>
      </w:r>
      <w:r w:rsidRPr="00B86609">
        <w:rPr>
          <w:rtl/>
        </w:rPr>
        <w:t>لتقرير</w:t>
      </w:r>
      <w:r w:rsidR="005F6250">
        <w:rPr>
          <w:rtl/>
        </w:rPr>
        <w:t xml:space="preserve"> </w:t>
      </w:r>
      <w:r w:rsidRPr="00B86609">
        <w:rPr>
          <w:rtl/>
        </w:rPr>
        <w:t>الأول</w:t>
      </w:r>
      <w:r w:rsidRPr="00B86609">
        <w:rPr>
          <w:rFonts w:hint="cs"/>
          <w:rtl/>
        </w:rPr>
        <w:t>ي</w:t>
      </w:r>
      <w:r w:rsidR="005F6250">
        <w:rPr>
          <w:rtl/>
        </w:rPr>
        <w:t xml:space="preserve"> </w:t>
      </w:r>
      <w:r w:rsidRPr="00B86609">
        <w:rPr>
          <w:rFonts w:hint="cs"/>
          <w:rtl/>
        </w:rPr>
        <w:t>والتقريرين</w:t>
      </w:r>
      <w:r w:rsidR="005F6250">
        <w:rPr>
          <w:rFonts w:hint="cs"/>
          <w:rtl/>
        </w:rPr>
        <w:t xml:space="preserve"> </w:t>
      </w:r>
      <w:r w:rsidRPr="00B86609">
        <w:rPr>
          <w:rFonts w:hint="cs"/>
          <w:rtl/>
        </w:rPr>
        <w:t>الدوريين</w:t>
      </w:r>
      <w:r w:rsidR="005F6250">
        <w:rPr>
          <w:rFonts w:hint="cs"/>
          <w:rtl/>
        </w:rPr>
        <w:t xml:space="preserve"> </w:t>
      </w:r>
      <w:r>
        <w:rPr>
          <w:rtl/>
        </w:rPr>
        <w:t>الثاني</w:t>
      </w:r>
      <w:r w:rsidR="005F6250">
        <w:rPr>
          <w:rtl/>
        </w:rPr>
        <w:t xml:space="preserve"> </w:t>
      </w:r>
      <w:r>
        <w:rPr>
          <w:rtl/>
        </w:rPr>
        <w:t>والثالث</w:t>
      </w:r>
    </w:p>
    <w:p w:rsidR="00B86609" w:rsidRPr="00B86609" w:rsidRDefault="00B86609" w:rsidP="00B86609">
      <w:pPr>
        <w:pStyle w:val="SingleTxt"/>
        <w:spacing w:after="0" w:line="120" w:lineRule="exact"/>
        <w:rPr>
          <w:rFonts w:hint="cs"/>
          <w:sz w:val="10"/>
          <w:rtl/>
        </w:rPr>
      </w:pPr>
    </w:p>
    <w:p w:rsidR="00B86609" w:rsidRPr="00B86609" w:rsidRDefault="00B86609" w:rsidP="00B8660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باكستان</w:t>
      </w:r>
    </w:p>
    <w:p w:rsidR="00B86609" w:rsidRPr="00B86609" w:rsidRDefault="00B86609" w:rsidP="00B86609">
      <w:pPr>
        <w:pStyle w:val="SingleTxt"/>
        <w:spacing w:after="0" w:line="120" w:lineRule="exact"/>
        <w:rPr>
          <w:bCs/>
          <w:sz w:val="10"/>
          <w:rtl/>
        </w:rPr>
      </w:pPr>
    </w:p>
    <w:p w:rsidR="00B86609" w:rsidRPr="00B86609" w:rsidRDefault="00B86609" w:rsidP="00B866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86609">
        <w:rPr>
          <w:rtl/>
        </w:rPr>
        <w:t>إجابات</w:t>
      </w:r>
      <w:r w:rsidR="005F6250">
        <w:rPr>
          <w:rFonts w:hint="cs"/>
          <w:rtl/>
        </w:rPr>
        <w:t xml:space="preserve"> </w:t>
      </w:r>
      <w:r>
        <w:rPr>
          <w:rFonts w:hint="cs"/>
          <w:rtl/>
        </w:rPr>
        <w:t>و</w:t>
      </w:r>
      <w:r w:rsidRPr="00B86609">
        <w:rPr>
          <w:rtl/>
        </w:rPr>
        <w:t>ردود</w:t>
      </w:r>
      <w:r w:rsidR="005F6250">
        <w:rPr>
          <w:rtl/>
        </w:rPr>
        <w:t xml:space="preserve"> </w:t>
      </w:r>
      <w:r w:rsidRPr="00B86609">
        <w:rPr>
          <w:rtl/>
        </w:rPr>
        <w:t>باكستان،</w:t>
      </w:r>
      <w:r w:rsidR="005F6250">
        <w:rPr>
          <w:rtl/>
        </w:rPr>
        <w:t xml:space="preserve"> </w:t>
      </w:r>
      <w:r w:rsidRPr="00B86609">
        <w:rPr>
          <w:rtl/>
        </w:rPr>
        <w:t>بصفتها</w:t>
      </w:r>
      <w:r w:rsidR="005F6250">
        <w:rPr>
          <w:rtl/>
        </w:rPr>
        <w:t xml:space="preserve"> </w:t>
      </w:r>
      <w:r w:rsidRPr="00B86609">
        <w:rPr>
          <w:rtl/>
        </w:rPr>
        <w:t>دولة</w:t>
      </w:r>
      <w:r w:rsidR="005F6250">
        <w:rPr>
          <w:rtl/>
        </w:rPr>
        <w:t xml:space="preserve"> </w:t>
      </w:r>
      <w:r w:rsidRPr="00B86609">
        <w:rPr>
          <w:rtl/>
        </w:rPr>
        <w:t>طرفا</w:t>
      </w:r>
      <w:r w:rsidR="005F6250">
        <w:rPr>
          <w:rtl/>
        </w:rPr>
        <w:t xml:space="preserve"> </w:t>
      </w:r>
      <w:r w:rsidRPr="00B86609">
        <w:rPr>
          <w:rtl/>
        </w:rPr>
        <w:t>في</w:t>
      </w:r>
      <w:r w:rsidR="005F6250">
        <w:rPr>
          <w:rtl/>
        </w:rPr>
        <w:t xml:space="preserve"> </w:t>
      </w:r>
      <w:r w:rsidRPr="00B86609">
        <w:rPr>
          <w:rtl/>
        </w:rPr>
        <w:t>اتفاقية</w:t>
      </w:r>
      <w:r w:rsidR="005F6250">
        <w:rPr>
          <w:rtl/>
        </w:rPr>
        <w:t xml:space="preserve"> </w:t>
      </w:r>
      <w:r w:rsidRPr="00B86609">
        <w:rPr>
          <w:rtl/>
        </w:rPr>
        <w:t>القضاء</w:t>
      </w:r>
      <w:r w:rsidR="005F6250">
        <w:rPr>
          <w:rtl/>
        </w:rPr>
        <w:t xml:space="preserve"> </w:t>
      </w:r>
      <w:r w:rsidRPr="00B86609">
        <w:rPr>
          <w:rtl/>
        </w:rPr>
        <w:t>على</w:t>
      </w:r>
      <w:r w:rsidR="005F6250">
        <w:rPr>
          <w:rtl/>
        </w:rPr>
        <w:t xml:space="preserve"> </w:t>
      </w:r>
      <w:r w:rsidRPr="00B86609">
        <w:rPr>
          <w:rtl/>
        </w:rPr>
        <w:t>جميع</w:t>
      </w:r>
      <w:r w:rsidR="005F6250">
        <w:rPr>
          <w:rtl/>
        </w:rPr>
        <w:t xml:space="preserve"> </w:t>
      </w:r>
      <w:r w:rsidRPr="00B86609">
        <w:rPr>
          <w:rtl/>
        </w:rPr>
        <w:t>أشكال</w:t>
      </w:r>
      <w:r w:rsidR="005F6250">
        <w:rPr>
          <w:rtl/>
        </w:rPr>
        <w:t xml:space="preserve"> </w:t>
      </w:r>
      <w:r w:rsidRPr="00B86609">
        <w:rPr>
          <w:rtl/>
        </w:rPr>
        <w:t>التمييز</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r w:rsidRPr="00B86609">
        <w:rPr>
          <w:rtl/>
        </w:rPr>
        <w:t>على</w:t>
      </w:r>
      <w:r w:rsidR="005F6250">
        <w:rPr>
          <w:rtl/>
        </w:rPr>
        <w:t xml:space="preserve"> </w:t>
      </w:r>
      <w:r w:rsidRPr="00B86609">
        <w:rPr>
          <w:rtl/>
        </w:rPr>
        <w:t>القضايا</w:t>
      </w:r>
      <w:r w:rsidR="005F6250">
        <w:rPr>
          <w:rtl/>
        </w:rPr>
        <w:t xml:space="preserve"> </w:t>
      </w:r>
      <w:r w:rsidRPr="00B86609">
        <w:rPr>
          <w:rtl/>
        </w:rPr>
        <w:t>والأسئلة</w:t>
      </w:r>
      <w:r w:rsidR="005F6250">
        <w:rPr>
          <w:rtl/>
        </w:rPr>
        <w:t xml:space="preserve"> </w:t>
      </w:r>
      <w:r w:rsidRPr="00B86609">
        <w:rPr>
          <w:rtl/>
        </w:rPr>
        <w:t>المتعلقة</w:t>
      </w:r>
      <w:r w:rsidR="005F6250">
        <w:rPr>
          <w:rtl/>
        </w:rPr>
        <w:t xml:space="preserve"> </w:t>
      </w:r>
      <w:r w:rsidRPr="00B86609">
        <w:rPr>
          <w:rtl/>
        </w:rPr>
        <w:t>بالتقرير</w:t>
      </w:r>
      <w:r w:rsidR="005F6250">
        <w:rPr>
          <w:rtl/>
        </w:rPr>
        <w:t xml:space="preserve"> </w:t>
      </w:r>
      <w:r w:rsidRPr="00B86609">
        <w:rPr>
          <w:rtl/>
        </w:rPr>
        <w:t>الأو</w:t>
      </w:r>
      <w:r>
        <w:rPr>
          <w:rFonts w:hint="cs"/>
          <w:rtl/>
        </w:rPr>
        <w:t>لي</w:t>
      </w:r>
      <w:r w:rsidR="005F6250">
        <w:rPr>
          <w:rFonts w:hint="cs"/>
          <w:rtl/>
        </w:rPr>
        <w:t xml:space="preserve"> </w:t>
      </w:r>
      <w:r>
        <w:rPr>
          <w:rFonts w:hint="cs"/>
          <w:rtl/>
        </w:rPr>
        <w:t>والتقريرين</w:t>
      </w:r>
      <w:r w:rsidR="005F6250">
        <w:rPr>
          <w:rFonts w:hint="cs"/>
          <w:rtl/>
        </w:rPr>
        <w:t xml:space="preserve"> </w:t>
      </w:r>
      <w:r>
        <w:rPr>
          <w:rFonts w:hint="cs"/>
          <w:rtl/>
        </w:rPr>
        <w:t>الدوريين</w:t>
      </w:r>
      <w:r w:rsidR="005F6250">
        <w:rPr>
          <w:rFonts w:hint="cs"/>
          <w:rtl/>
        </w:rPr>
        <w:t xml:space="preserve"> </w:t>
      </w:r>
      <w:r>
        <w:rPr>
          <w:rFonts w:hint="cs"/>
          <w:rtl/>
        </w:rPr>
        <w:t>الثاني</w:t>
      </w:r>
      <w:r w:rsidR="005F6250">
        <w:rPr>
          <w:rFonts w:hint="cs"/>
          <w:rtl/>
        </w:rPr>
        <w:t xml:space="preserve"> </w:t>
      </w:r>
      <w:r>
        <w:rPr>
          <w:rFonts w:hint="cs"/>
          <w:rtl/>
        </w:rPr>
        <w:t>والثالث،</w:t>
      </w:r>
      <w:r w:rsidR="005F6250">
        <w:rPr>
          <w:rFonts w:hint="cs"/>
          <w:rtl/>
        </w:rPr>
        <w:t xml:space="preserve"> </w:t>
      </w:r>
      <w:r w:rsidRPr="00B86609">
        <w:rPr>
          <w:rtl/>
        </w:rPr>
        <w:t>التي</w:t>
      </w:r>
      <w:r w:rsidR="005F6250">
        <w:rPr>
          <w:rtl/>
        </w:rPr>
        <w:t xml:space="preserve"> </w:t>
      </w:r>
      <w:r w:rsidRPr="00B86609">
        <w:rPr>
          <w:rtl/>
        </w:rPr>
        <w:t>أثارها</w:t>
      </w:r>
      <w:r w:rsidR="005F6250">
        <w:rPr>
          <w:rtl/>
        </w:rPr>
        <w:t xml:space="preserve"> </w:t>
      </w:r>
      <w:r w:rsidRPr="00B86609">
        <w:rPr>
          <w:rtl/>
        </w:rPr>
        <w:t>الفريق</w:t>
      </w:r>
      <w:r w:rsidR="005F6250">
        <w:rPr>
          <w:rtl/>
        </w:rPr>
        <w:t xml:space="preserve"> </w:t>
      </w:r>
      <w:r w:rsidRPr="00B86609">
        <w:rPr>
          <w:rtl/>
        </w:rPr>
        <w:t>العامل</w:t>
      </w:r>
      <w:r w:rsidR="005F6250">
        <w:rPr>
          <w:rtl/>
        </w:rPr>
        <w:t xml:space="preserve"> </w:t>
      </w:r>
      <w:r w:rsidRPr="00B86609">
        <w:rPr>
          <w:rtl/>
        </w:rPr>
        <w:t>لما</w:t>
      </w:r>
      <w:r w:rsidR="005F6250">
        <w:rPr>
          <w:rtl/>
        </w:rPr>
        <w:t xml:space="preserve"> </w:t>
      </w:r>
      <w:r w:rsidRPr="00B86609">
        <w:rPr>
          <w:rtl/>
        </w:rPr>
        <w:t>قبل</w:t>
      </w:r>
      <w:r w:rsidR="005F6250">
        <w:rPr>
          <w:rtl/>
        </w:rPr>
        <w:t xml:space="preserve"> </w:t>
      </w:r>
      <w:r w:rsidRPr="00B86609">
        <w:rPr>
          <w:rtl/>
        </w:rPr>
        <w:t>الدورة</w:t>
      </w:r>
      <w:r w:rsidR="005F6250">
        <w:rPr>
          <w:rtl/>
        </w:rPr>
        <w:t xml:space="preserve"> </w:t>
      </w:r>
      <w:r w:rsidRPr="00B86609">
        <w:rPr>
          <w:rtl/>
        </w:rPr>
        <w:t>الثامنة</w:t>
      </w:r>
      <w:r w:rsidR="005F6250">
        <w:rPr>
          <w:rtl/>
        </w:rPr>
        <w:t xml:space="preserve"> </w:t>
      </w:r>
      <w:r w:rsidRPr="00B86609">
        <w:rPr>
          <w:rtl/>
        </w:rPr>
        <w:t>والثلاثين</w:t>
      </w:r>
      <w:r w:rsidR="005F6250">
        <w:rPr>
          <w:rtl/>
        </w:rPr>
        <w:t xml:space="preserve"> </w:t>
      </w:r>
      <w:r w:rsidRPr="00B86609">
        <w:rPr>
          <w:rtl/>
        </w:rPr>
        <w:t>للجنة</w:t>
      </w:r>
      <w:r w:rsidR="005F6250">
        <w:rPr>
          <w:rtl/>
        </w:rPr>
        <w:t xml:space="preserve"> </w:t>
      </w:r>
      <w:r w:rsidRPr="00B86609">
        <w:rPr>
          <w:rFonts w:hint="cs"/>
          <w:rtl/>
        </w:rPr>
        <w:t>المعنية</w:t>
      </w:r>
      <w:r w:rsidR="005F6250">
        <w:rPr>
          <w:rFonts w:hint="cs"/>
          <w:rtl/>
        </w:rPr>
        <w:t xml:space="preserve"> </w:t>
      </w:r>
      <w:r w:rsidRPr="00B86609">
        <w:rPr>
          <w:rFonts w:hint="cs"/>
          <w:rtl/>
        </w:rPr>
        <w:t>ب</w:t>
      </w:r>
      <w:r w:rsidRPr="00B86609">
        <w:rPr>
          <w:rtl/>
        </w:rPr>
        <w:t>القضاء</w:t>
      </w:r>
      <w:r w:rsidR="005F6250">
        <w:rPr>
          <w:rtl/>
        </w:rPr>
        <w:t xml:space="preserve"> </w:t>
      </w:r>
      <w:r w:rsidRPr="00B86609">
        <w:rPr>
          <w:rtl/>
        </w:rPr>
        <w:t>على</w:t>
      </w:r>
      <w:r w:rsidR="005F6250">
        <w:rPr>
          <w:rtl/>
        </w:rPr>
        <w:t xml:space="preserve"> </w:t>
      </w:r>
      <w:r w:rsidRPr="00B86609">
        <w:rPr>
          <w:rtl/>
        </w:rPr>
        <w:t>التمييز</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p>
    <w:p w:rsidR="00B86609" w:rsidRDefault="00B86609" w:rsidP="00B86609">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B86609">
        <w:rPr>
          <w:rtl/>
        </w:rPr>
        <w:t>(14</w:t>
      </w:r>
      <w:r w:rsidR="005F6250">
        <w:rPr>
          <w:rtl/>
        </w:rPr>
        <w:t xml:space="preserve"> </w:t>
      </w:r>
      <w:r w:rsidRPr="00B86609">
        <w:rPr>
          <w:rtl/>
        </w:rPr>
        <w:t>أيار/مايو</w:t>
      </w:r>
      <w:r w:rsidR="005F6250">
        <w:rPr>
          <w:rtl/>
        </w:rPr>
        <w:t xml:space="preserve"> </w:t>
      </w:r>
      <w:r w:rsidRPr="00B86609">
        <w:rPr>
          <w:rtl/>
        </w:rPr>
        <w:t>-</w:t>
      </w:r>
      <w:r w:rsidR="005F6250">
        <w:rPr>
          <w:rtl/>
        </w:rPr>
        <w:t xml:space="preserve"> </w:t>
      </w:r>
      <w:r w:rsidRPr="00B86609">
        <w:rPr>
          <w:rtl/>
        </w:rPr>
        <w:t>1</w:t>
      </w:r>
      <w:r w:rsidR="005F6250">
        <w:rPr>
          <w:rtl/>
        </w:rPr>
        <w:t xml:space="preserve"> </w:t>
      </w:r>
      <w:r w:rsidRPr="00B86609">
        <w:rPr>
          <w:rtl/>
        </w:rPr>
        <w:t>حزيران/يونيه</w:t>
      </w:r>
      <w:r w:rsidR="005F6250">
        <w:rPr>
          <w:rtl/>
        </w:rPr>
        <w:t xml:space="preserve"> </w:t>
      </w:r>
      <w:r w:rsidRPr="00B86609">
        <w:rPr>
          <w:rtl/>
        </w:rPr>
        <w:t>2007)</w:t>
      </w:r>
    </w:p>
    <w:p w:rsidR="00BC0617" w:rsidRPr="00BC0617" w:rsidRDefault="00BC0617" w:rsidP="00BC0617">
      <w:pPr>
        <w:pStyle w:val="SingleTxt"/>
        <w:spacing w:after="0" w:line="120" w:lineRule="exact"/>
        <w:rPr>
          <w:rFonts w:hint="cs"/>
          <w:sz w:val="12"/>
          <w:rtl/>
        </w:rPr>
      </w:pPr>
    </w:p>
    <w:p w:rsidR="00BC0617" w:rsidRPr="00BC0617" w:rsidRDefault="00BC0617" w:rsidP="00BC061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BC0617">
        <w:rPr>
          <w:rtl/>
        </w:rPr>
        <w:t>موج</w:t>
      </w:r>
      <w:r>
        <w:rPr>
          <w:rFonts w:hint="cs"/>
          <w:rtl/>
        </w:rPr>
        <w:t>ــ</w:t>
      </w:r>
      <w:r w:rsidRPr="00BC0617">
        <w:rPr>
          <w:rtl/>
        </w:rPr>
        <w:t>ز</w:t>
      </w:r>
    </w:p>
    <w:p w:rsidR="00BC0617" w:rsidRPr="00BC0617" w:rsidRDefault="00BC0617" w:rsidP="00BC0617">
      <w:pPr>
        <w:pStyle w:val="SingleTxt"/>
        <w:rPr>
          <w:i/>
        </w:rPr>
      </w:pPr>
      <w:r w:rsidRPr="00BC0617">
        <w:rPr>
          <w:i/>
          <w:rtl/>
        </w:rPr>
        <w:tab/>
        <w:t>قدمت باكستان، بصفتها دولة عضوا في اتفاقية القضاء على جميع أشكال التمييز ضد المرأة، تقريرها الثالث إلى لجنة الأمم المتحدة المعنية بالقضاء على التمييز ضد المرأة في تموز/يوليه 2005. وكان من دواعي سرور الفريق العامل لما قبل الدورة الثامنة والثلاثين للجنة (14 أيار/مايو - 1 حزيران/يونيه 2007)، عندما نظر في تقرير باكستان المذكور، أن يثير 30 قضية وسؤالا بشأن التقرير. وتطلبت هذه القضايا والأسئلة التي تغطي مجموعة واسعة النطاق من الأنشطة الداخلة ضمن إطار عمليات الحكومة والخارجة عنه، ردودا من عدة مصادر استغرقت وقتا طويلا. وفي تلك الأثناء، قامت وزارة النهوض بالمرأة، التي هي الآلية الوطنية للتنسيق فيما يتعلق باللجنة المعنية بالقضاء على التمييز ضد المرأة، بإعداد رد مؤقت على هذه القضايا، يرد في التقرير المرفق طيه.</w:t>
      </w:r>
    </w:p>
    <w:p w:rsidR="00BC0617" w:rsidRPr="00BC0617" w:rsidRDefault="00BC0617" w:rsidP="00BC0617">
      <w:pPr>
        <w:pStyle w:val="SingleTxt"/>
        <w:rPr>
          <w:rFonts w:hint="cs"/>
          <w:i/>
          <w:rtl/>
        </w:rPr>
      </w:pPr>
      <w:r w:rsidRPr="00BC0617">
        <w:rPr>
          <w:i/>
          <w:rtl/>
        </w:rPr>
        <w:tab/>
        <w:t>ووفقا لتعليمات الأمم المتحدة، كما وردت في رسالة شعبة النهوض بالمرأة المؤرخة 3 تشرين الثاني/نوفمبر 2006، يُقترح تقديم مزيد من الإيضاحات والشروح بشأن هذه المسائل، حسب الاقتضاء (بالشكل والحجم المطلوبين) لكي تنظر فيها اللجنة عندما تجتمع لمناقشة تقرير باكستان خلال الفترة من 24 أيار/مايو إلى 1 حزيران/يونيه 2007</w:t>
      </w:r>
      <w:r>
        <w:rPr>
          <w:rFonts w:hint="cs"/>
          <w:i/>
          <w:rtl/>
        </w:rPr>
        <w:t>.</w:t>
      </w:r>
    </w:p>
    <w:p w:rsidR="00BC0617" w:rsidRPr="00BC0617" w:rsidRDefault="00BC0617" w:rsidP="00BC0617">
      <w:pPr>
        <w:pStyle w:val="SingleTxt"/>
        <w:spacing w:after="0" w:line="120" w:lineRule="exact"/>
        <w:rPr>
          <w:sz w:val="12"/>
          <w:rtl/>
        </w:rPr>
      </w:pPr>
    </w:p>
    <w:p w:rsidR="00B86609" w:rsidRDefault="00B86609" w:rsidP="004144A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نظرة</w:t>
      </w:r>
      <w:r w:rsidR="005F6250">
        <w:rPr>
          <w:rFonts w:hint="cs"/>
          <w:rtl/>
        </w:rPr>
        <w:t xml:space="preserve"> </w:t>
      </w:r>
      <w:r>
        <w:rPr>
          <w:rFonts w:hint="cs"/>
          <w:rtl/>
        </w:rPr>
        <w:t>عامة</w:t>
      </w:r>
    </w:p>
    <w:p w:rsidR="00B86609" w:rsidRPr="00B86609" w:rsidRDefault="00B86609" w:rsidP="005F6250">
      <w:pPr>
        <w:pStyle w:val="SingleTxt"/>
        <w:rPr>
          <w:rFonts w:hint="cs"/>
          <w:rtl/>
        </w:rPr>
      </w:pPr>
      <w:r>
        <w:rPr>
          <w:rFonts w:hint="cs"/>
          <w:rtl/>
        </w:rPr>
        <w:t>1</w:t>
      </w:r>
      <w:r w:rsidR="005F6250">
        <w:rPr>
          <w:rFonts w:hint="cs"/>
          <w:rtl/>
        </w:rPr>
        <w:t xml:space="preserve"> </w:t>
      </w:r>
      <w:r>
        <w:rPr>
          <w:rFonts w:hint="cs"/>
          <w:rtl/>
        </w:rPr>
        <w:t>-</w:t>
      </w:r>
      <w:r>
        <w:rPr>
          <w:rFonts w:hint="cs"/>
          <w:rtl/>
        </w:rPr>
        <w:tab/>
      </w:r>
      <w:r w:rsidRPr="00B86609">
        <w:rPr>
          <w:rtl/>
        </w:rPr>
        <w:t>استند</w:t>
      </w:r>
      <w:r w:rsidR="005F6250">
        <w:rPr>
          <w:rtl/>
        </w:rPr>
        <w:t xml:space="preserve"> </w:t>
      </w:r>
      <w:r w:rsidRPr="00B86609">
        <w:rPr>
          <w:rtl/>
        </w:rPr>
        <w:t>الإعلان</w:t>
      </w:r>
      <w:r w:rsidR="005F6250">
        <w:rPr>
          <w:rtl/>
        </w:rPr>
        <w:t xml:space="preserve"> </w:t>
      </w:r>
      <w:r w:rsidRPr="00B86609">
        <w:rPr>
          <w:rtl/>
        </w:rPr>
        <w:t>الذي</w:t>
      </w:r>
      <w:r w:rsidR="005F6250">
        <w:rPr>
          <w:rtl/>
        </w:rPr>
        <w:t xml:space="preserve"> </w:t>
      </w:r>
      <w:r w:rsidRPr="00B86609">
        <w:rPr>
          <w:rtl/>
        </w:rPr>
        <w:t>أصدرته</w:t>
      </w:r>
      <w:r w:rsidR="005F6250">
        <w:rPr>
          <w:rtl/>
        </w:rPr>
        <w:t xml:space="preserve"> </w:t>
      </w:r>
      <w:r w:rsidRPr="00B86609">
        <w:rPr>
          <w:rtl/>
        </w:rPr>
        <w:t>باكستان</w:t>
      </w:r>
      <w:r w:rsidR="005F6250">
        <w:rPr>
          <w:rtl/>
        </w:rPr>
        <w:t xml:space="preserve"> </w:t>
      </w:r>
      <w:r w:rsidRPr="00B86609">
        <w:rPr>
          <w:rtl/>
        </w:rPr>
        <w:t>والتحفظ</w:t>
      </w:r>
      <w:r w:rsidR="005F6250">
        <w:rPr>
          <w:rtl/>
        </w:rPr>
        <w:t xml:space="preserve"> </w:t>
      </w:r>
      <w:r w:rsidRPr="00B86609">
        <w:rPr>
          <w:rtl/>
        </w:rPr>
        <w:t>الذي</w:t>
      </w:r>
      <w:r w:rsidR="005F6250">
        <w:rPr>
          <w:rtl/>
        </w:rPr>
        <w:t xml:space="preserve"> </w:t>
      </w:r>
      <w:r w:rsidRPr="00B86609">
        <w:rPr>
          <w:rtl/>
        </w:rPr>
        <w:t>أبدته</w:t>
      </w:r>
      <w:r w:rsidR="005F6250">
        <w:rPr>
          <w:rtl/>
        </w:rPr>
        <w:t xml:space="preserve"> </w:t>
      </w:r>
      <w:r w:rsidRPr="00B86609">
        <w:rPr>
          <w:rtl/>
        </w:rPr>
        <w:t>عند</w:t>
      </w:r>
      <w:r w:rsidR="005F6250">
        <w:rPr>
          <w:rtl/>
        </w:rPr>
        <w:t xml:space="preserve"> </w:t>
      </w:r>
      <w:r w:rsidRPr="00B86609">
        <w:rPr>
          <w:rtl/>
        </w:rPr>
        <w:t>انضمامها</w:t>
      </w:r>
      <w:r w:rsidR="005F6250">
        <w:rPr>
          <w:rtl/>
        </w:rPr>
        <w:t xml:space="preserve"> </w:t>
      </w:r>
      <w:r w:rsidRPr="00B86609">
        <w:rPr>
          <w:rtl/>
        </w:rPr>
        <w:t>إلى</w:t>
      </w:r>
      <w:r w:rsidR="005F6250">
        <w:rPr>
          <w:rtl/>
        </w:rPr>
        <w:t xml:space="preserve"> </w:t>
      </w:r>
      <w:r w:rsidRPr="00B86609">
        <w:rPr>
          <w:rtl/>
        </w:rPr>
        <w:t>اتفاقية</w:t>
      </w:r>
      <w:r w:rsidR="005F6250">
        <w:rPr>
          <w:rtl/>
        </w:rPr>
        <w:t xml:space="preserve"> </w:t>
      </w:r>
      <w:r w:rsidRPr="00B86609">
        <w:rPr>
          <w:rtl/>
        </w:rPr>
        <w:t>القضاء</w:t>
      </w:r>
      <w:r w:rsidR="005F6250">
        <w:rPr>
          <w:rtl/>
        </w:rPr>
        <w:t xml:space="preserve"> </w:t>
      </w:r>
      <w:r w:rsidRPr="00B86609">
        <w:rPr>
          <w:rtl/>
        </w:rPr>
        <w:t>على</w:t>
      </w:r>
      <w:r w:rsidR="005F6250">
        <w:rPr>
          <w:rtl/>
        </w:rPr>
        <w:t xml:space="preserve"> </w:t>
      </w:r>
      <w:r w:rsidRPr="00B86609">
        <w:rPr>
          <w:rtl/>
        </w:rPr>
        <w:t>جميع</w:t>
      </w:r>
      <w:r w:rsidR="005F6250">
        <w:rPr>
          <w:rtl/>
        </w:rPr>
        <w:t xml:space="preserve"> </w:t>
      </w:r>
      <w:r w:rsidRPr="00B86609">
        <w:rPr>
          <w:rtl/>
        </w:rPr>
        <w:t>أشكال</w:t>
      </w:r>
      <w:r w:rsidR="005F6250">
        <w:rPr>
          <w:rtl/>
        </w:rPr>
        <w:t xml:space="preserve"> </w:t>
      </w:r>
      <w:r w:rsidRPr="00B86609">
        <w:rPr>
          <w:rtl/>
        </w:rPr>
        <w:t>التمييز</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r w:rsidRPr="00B86609">
        <w:rPr>
          <w:rtl/>
        </w:rPr>
        <w:t>إلى</w:t>
      </w:r>
      <w:r w:rsidR="005F6250">
        <w:rPr>
          <w:rtl/>
        </w:rPr>
        <w:t xml:space="preserve"> </w:t>
      </w:r>
      <w:r w:rsidRPr="00B86609">
        <w:rPr>
          <w:rtl/>
        </w:rPr>
        <w:t>استعراض</w:t>
      </w:r>
      <w:r w:rsidR="005F6250">
        <w:rPr>
          <w:rtl/>
        </w:rPr>
        <w:t xml:space="preserve"> </w:t>
      </w:r>
      <w:r w:rsidRPr="00B86609">
        <w:rPr>
          <w:rtl/>
        </w:rPr>
        <w:t>شامل</w:t>
      </w:r>
      <w:r w:rsidR="005F6250">
        <w:rPr>
          <w:rtl/>
        </w:rPr>
        <w:t xml:space="preserve"> </w:t>
      </w:r>
      <w:r w:rsidRPr="00B86609">
        <w:rPr>
          <w:rtl/>
        </w:rPr>
        <w:t>للوضع</w:t>
      </w:r>
      <w:r w:rsidR="005F6250">
        <w:rPr>
          <w:rtl/>
        </w:rPr>
        <w:t xml:space="preserve"> </w:t>
      </w:r>
      <w:r w:rsidRPr="00B86609">
        <w:rPr>
          <w:rtl/>
        </w:rPr>
        <w:t>القانوني</w:t>
      </w:r>
      <w:r w:rsidR="005F6250">
        <w:rPr>
          <w:rtl/>
        </w:rPr>
        <w:t xml:space="preserve"> </w:t>
      </w:r>
      <w:r w:rsidRPr="00B86609">
        <w:rPr>
          <w:rtl/>
        </w:rPr>
        <w:t>والدستوري</w:t>
      </w:r>
      <w:r w:rsidR="005F6250">
        <w:rPr>
          <w:rtl/>
        </w:rPr>
        <w:t xml:space="preserve"> </w:t>
      </w:r>
      <w:r w:rsidRPr="00B86609">
        <w:rPr>
          <w:rtl/>
        </w:rPr>
        <w:t>السائد.</w:t>
      </w:r>
      <w:r w:rsidR="005F6250">
        <w:rPr>
          <w:rtl/>
        </w:rPr>
        <w:t xml:space="preserve"> </w:t>
      </w:r>
      <w:r w:rsidRPr="00B86609">
        <w:rPr>
          <w:rtl/>
        </w:rPr>
        <w:t>وبغض</w:t>
      </w:r>
      <w:r w:rsidR="005F6250">
        <w:rPr>
          <w:rtl/>
        </w:rPr>
        <w:t xml:space="preserve"> </w:t>
      </w:r>
      <w:r w:rsidRPr="00B86609">
        <w:rPr>
          <w:rtl/>
        </w:rPr>
        <w:t>النظر</w:t>
      </w:r>
      <w:r w:rsidR="005F6250">
        <w:rPr>
          <w:rtl/>
        </w:rPr>
        <w:t xml:space="preserve"> </w:t>
      </w:r>
      <w:r w:rsidRPr="00B86609">
        <w:rPr>
          <w:rtl/>
        </w:rPr>
        <w:t>عن</w:t>
      </w:r>
      <w:r w:rsidR="005F6250">
        <w:rPr>
          <w:rtl/>
        </w:rPr>
        <w:t xml:space="preserve"> </w:t>
      </w:r>
      <w:r w:rsidRPr="00B86609">
        <w:rPr>
          <w:rtl/>
        </w:rPr>
        <w:t>قوة</w:t>
      </w:r>
      <w:r w:rsidR="005F6250">
        <w:rPr>
          <w:rtl/>
        </w:rPr>
        <w:t xml:space="preserve"> </w:t>
      </w:r>
      <w:r w:rsidRPr="00B86609">
        <w:rPr>
          <w:rtl/>
        </w:rPr>
        <w:t>الإلزام</w:t>
      </w:r>
      <w:r w:rsidR="005F6250">
        <w:rPr>
          <w:rtl/>
        </w:rPr>
        <w:t xml:space="preserve"> </w:t>
      </w:r>
      <w:r w:rsidRPr="00B86609">
        <w:rPr>
          <w:rtl/>
        </w:rPr>
        <w:t>القانوني</w:t>
      </w:r>
      <w:r w:rsidR="005F6250">
        <w:rPr>
          <w:rtl/>
        </w:rPr>
        <w:t xml:space="preserve"> </w:t>
      </w:r>
      <w:r w:rsidRPr="00B86609">
        <w:rPr>
          <w:rtl/>
        </w:rPr>
        <w:t>للدستور،</w:t>
      </w:r>
      <w:r w:rsidR="005F6250">
        <w:rPr>
          <w:rtl/>
        </w:rPr>
        <w:t xml:space="preserve"> </w:t>
      </w:r>
      <w:r w:rsidRPr="00B86609">
        <w:rPr>
          <w:rtl/>
        </w:rPr>
        <w:t>سعت</w:t>
      </w:r>
      <w:r w:rsidR="005F6250">
        <w:rPr>
          <w:rtl/>
        </w:rPr>
        <w:t xml:space="preserve"> </w:t>
      </w:r>
      <w:r w:rsidRPr="00B86609">
        <w:rPr>
          <w:rtl/>
        </w:rPr>
        <w:t>باكستان</w:t>
      </w:r>
      <w:r w:rsidR="005F6250">
        <w:rPr>
          <w:rtl/>
        </w:rPr>
        <w:t xml:space="preserve"> </w:t>
      </w:r>
      <w:r w:rsidRPr="00B86609">
        <w:rPr>
          <w:rtl/>
        </w:rPr>
        <w:t>جاهدة</w:t>
      </w:r>
      <w:r w:rsidR="005F6250">
        <w:rPr>
          <w:rtl/>
        </w:rPr>
        <w:t xml:space="preserve"> </w:t>
      </w:r>
      <w:r w:rsidRPr="00B86609">
        <w:rPr>
          <w:rtl/>
        </w:rPr>
        <w:t>لانتهاج</w:t>
      </w:r>
      <w:r w:rsidR="005F6250">
        <w:rPr>
          <w:rtl/>
        </w:rPr>
        <w:t xml:space="preserve"> </w:t>
      </w:r>
      <w:r w:rsidRPr="00B86609">
        <w:rPr>
          <w:rtl/>
        </w:rPr>
        <w:t>سياسة</w:t>
      </w:r>
      <w:r w:rsidR="005F6250">
        <w:rPr>
          <w:rtl/>
        </w:rPr>
        <w:t xml:space="preserve"> </w:t>
      </w:r>
      <w:r w:rsidRPr="00B86609">
        <w:rPr>
          <w:rtl/>
        </w:rPr>
        <w:t>تسمح</w:t>
      </w:r>
      <w:r w:rsidR="005F6250">
        <w:rPr>
          <w:rtl/>
        </w:rPr>
        <w:t xml:space="preserve"> </w:t>
      </w:r>
      <w:r w:rsidRPr="00B86609">
        <w:rPr>
          <w:rtl/>
        </w:rPr>
        <w:t>بتحقيق</w:t>
      </w:r>
      <w:r w:rsidR="005F6250">
        <w:rPr>
          <w:rtl/>
        </w:rPr>
        <w:t xml:space="preserve"> </w:t>
      </w:r>
      <w:r w:rsidRPr="00B86609">
        <w:rPr>
          <w:rtl/>
        </w:rPr>
        <w:t>أهداف</w:t>
      </w:r>
      <w:r w:rsidR="005F6250">
        <w:rPr>
          <w:rtl/>
        </w:rPr>
        <w:t xml:space="preserve"> </w:t>
      </w:r>
      <w:r w:rsidRPr="00B86609">
        <w:rPr>
          <w:rtl/>
        </w:rPr>
        <w:t>الاتفاقية</w:t>
      </w:r>
      <w:r w:rsidR="005F6250">
        <w:rPr>
          <w:rtl/>
        </w:rPr>
        <w:t xml:space="preserve"> </w:t>
      </w:r>
      <w:r w:rsidRPr="00B86609">
        <w:rPr>
          <w:rtl/>
        </w:rPr>
        <w:t>في</w:t>
      </w:r>
      <w:r w:rsidR="005F6250">
        <w:rPr>
          <w:rtl/>
        </w:rPr>
        <w:t xml:space="preserve"> </w:t>
      </w:r>
      <w:r w:rsidRPr="00B86609">
        <w:rPr>
          <w:rtl/>
        </w:rPr>
        <w:t>جميع</w:t>
      </w:r>
      <w:r w:rsidR="005F6250">
        <w:rPr>
          <w:rtl/>
        </w:rPr>
        <w:t xml:space="preserve"> </w:t>
      </w:r>
      <w:r w:rsidRPr="00B86609">
        <w:rPr>
          <w:rtl/>
        </w:rPr>
        <w:t>نواحي</w:t>
      </w:r>
      <w:r w:rsidR="005F6250">
        <w:rPr>
          <w:rtl/>
        </w:rPr>
        <w:t xml:space="preserve"> </w:t>
      </w:r>
      <w:r w:rsidRPr="00B86609">
        <w:rPr>
          <w:rtl/>
        </w:rPr>
        <w:t>الحياة،</w:t>
      </w:r>
      <w:r w:rsidR="005F6250">
        <w:rPr>
          <w:rtl/>
        </w:rPr>
        <w:t xml:space="preserve"> </w:t>
      </w:r>
      <w:r w:rsidRPr="00B86609">
        <w:rPr>
          <w:rtl/>
        </w:rPr>
        <w:t>التزاما</w:t>
      </w:r>
      <w:r w:rsidR="005F6250">
        <w:rPr>
          <w:rtl/>
        </w:rPr>
        <w:t xml:space="preserve"> </w:t>
      </w:r>
      <w:r w:rsidRPr="00B86609">
        <w:rPr>
          <w:rtl/>
        </w:rPr>
        <w:t>منها</w:t>
      </w:r>
      <w:r w:rsidR="005F6250">
        <w:rPr>
          <w:rtl/>
        </w:rPr>
        <w:t xml:space="preserve"> </w:t>
      </w:r>
      <w:r w:rsidRPr="00B86609">
        <w:rPr>
          <w:rtl/>
        </w:rPr>
        <w:t>بروح</w:t>
      </w:r>
      <w:r w:rsidR="005F6250">
        <w:rPr>
          <w:rtl/>
        </w:rPr>
        <w:t xml:space="preserve"> </w:t>
      </w:r>
      <w:r w:rsidRPr="00B86609">
        <w:rPr>
          <w:rtl/>
        </w:rPr>
        <w:t>الاتفاقية</w:t>
      </w:r>
      <w:r w:rsidR="005F6250">
        <w:rPr>
          <w:rtl/>
        </w:rPr>
        <w:t xml:space="preserve"> </w:t>
      </w:r>
      <w:r w:rsidRPr="00B86609">
        <w:rPr>
          <w:rtl/>
        </w:rPr>
        <w:t>وفحواها</w:t>
      </w:r>
      <w:r w:rsidR="005F6250">
        <w:rPr>
          <w:rtl/>
        </w:rPr>
        <w:t xml:space="preserve"> </w:t>
      </w:r>
      <w:r w:rsidRPr="00B86609">
        <w:rPr>
          <w:rtl/>
        </w:rPr>
        <w:t>وتمسكا</w:t>
      </w:r>
      <w:r w:rsidR="005F6250">
        <w:rPr>
          <w:rtl/>
        </w:rPr>
        <w:t xml:space="preserve"> </w:t>
      </w:r>
      <w:r w:rsidRPr="00B86609">
        <w:rPr>
          <w:rtl/>
        </w:rPr>
        <w:t>بتعهداتها.</w:t>
      </w:r>
      <w:r w:rsidR="005F6250">
        <w:rPr>
          <w:rFonts w:hint="cs"/>
          <w:rtl/>
        </w:rPr>
        <w:t xml:space="preserve"> </w:t>
      </w:r>
      <w:r w:rsidRPr="00B86609">
        <w:rPr>
          <w:rtl/>
        </w:rPr>
        <w:t>وتحقيقا</w:t>
      </w:r>
      <w:r w:rsidR="005F6250">
        <w:rPr>
          <w:rtl/>
        </w:rPr>
        <w:t xml:space="preserve"> </w:t>
      </w:r>
      <w:r w:rsidRPr="00B86609">
        <w:rPr>
          <w:rtl/>
        </w:rPr>
        <w:t>لهذا</w:t>
      </w:r>
      <w:r w:rsidR="005F6250">
        <w:rPr>
          <w:rtl/>
        </w:rPr>
        <w:t xml:space="preserve"> </w:t>
      </w:r>
      <w:r w:rsidRPr="00B86609">
        <w:rPr>
          <w:rtl/>
        </w:rPr>
        <w:t>الغرض</w:t>
      </w:r>
      <w:r w:rsidR="005F6250">
        <w:rPr>
          <w:rtl/>
        </w:rPr>
        <w:t xml:space="preserve"> </w:t>
      </w:r>
      <w:r w:rsidRPr="00B86609">
        <w:rPr>
          <w:rtl/>
        </w:rPr>
        <w:t>يُجرى</w:t>
      </w:r>
      <w:r w:rsidR="005F6250">
        <w:rPr>
          <w:rtl/>
        </w:rPr>
        <w:t xml:space="preserve"> </w:t>
      </w:r>
      <w:r w:rsidRPr="00B86609">
        <w:rPr>
          <w:rtl/>
        </w:rPr>
        <w:t>استعراض</w:t>
      </w:r>
      <w:r w:rsidR="005F6250">
        <w:rPr>
          <w:rtl/>
        </w:rPr>
        <w:t xml:space="preserve"> </w:t>
      </w:r>
      <w:r w:rsidRPr="00B86609">
        <w:rPr>
          <w:rtl/>
        </w:rPr>
        <w:t>ضمني</w:t>
      </w:r>
      <w:r w:rsidR="005F6250">
        <w:rPr>
          <w:rtl/>
        </w:rPr>
        <w:t xml:space="preserve"> </w:t>
      </w:r>
      <w:r w:rsidRPr="00B86609">
        <w:rPr>
          <w:rtl/>
        </w:rPr>
        <w:t>وصريح</w:t>
      </w:r>
      <w:r w:rsidR="005F6250">
        <w:rPr>
          <w:rtl/>
        </w:rPr>
        <w:t xml:space="preserve"> </w:t>
      </w:r>
      <w:r w:rsidRPr="00B86609">
        <w:rPr>
          <w:rtl/>
        </w:rPr>
        <w:t>لمدى</w:t>
      </w:r>
      <w:r w:rsidR="005F6250">
        <w:rPr>
          <w:rtl/>
        </w:rPr>
        <w:t xml:space="preserve"> </w:t>
      </w:r>
      <w:r w:rsidRPr="00B86609">
        <w:rPr>
          <w:rtl/>
        </w:rPr>
        <w:t>مطابقة</w:t>
      </w:r>
      <w:r w:rsidR="005F6250">
        <w:rPr>
          <w:rtl/>
        </w:rPr>
        <w:t xml:space="preserve"> </w:t>
      </w:r>
      <w:r w:rsidRPr="00B86609">
        <w:rPr>
          <w:rtl/>
        </w:rPr>
        <w:t>’الإعلان‘</w:t>
      </w:r>
      <w:r w:rsidR="005F6250">
        <w:rPr>
          <w:rtl/>
        </w:rPr>
        <w:t xml:space="preserve"> </w:t>
      </w:r>
      <w:r w:rsidRPr="00B86609">
        <w:rPr>
          <w:rtl/>
        </w:rPr>
        <w:t>لمقتضى</w:t>
      </w:r>
      <w:r w:rsidR="005F6250">
        <w:rPr>
          <w:rtl/>
        </w:rPr>
        <w:t xml:space="preserve"> </w:t>
      </w:r>
      <w:r w:rsidRPr="00B86609">
        <w:rPr>
          <w:rtl/>
        </w:rPr>
        <w:t>الحال،</w:t>
      </w:r>
      <w:r w:rsidR="005F6250">
        <w:rPr>
          <w:rtl/>
        </w:rPr>
        <w:t xml:space="preserve"> </w:t>
      </w:r>
      <w:r w:rsidRPr="00B86609">
        <w:rPr>
          <w:rtl/>
        </w:rPr>
        <w:t>وذلك</w:t>
      </w:r>
      <w:r w:rsidR="005F6250">
        <w:rPr>
          <w:rtl/>
        </w:rPr>
        <w:t xml:space="preserve"> </w:t>
      </w:r>
      <w:r w:rsidRPr="00B86609">
        <w:rPr>
          <w:rtl/>
        </w:rPr>
        <w:t>بصورة</w:t>
      </w:r>
      <w:r w:rsidR="005F6250">
        <w:rPr>
          <w:rtl/>
        </w:rPr>
        <w:t xml:space="preserve"> </w:t>
      </w:r>
      <w:r w:rsidRPr="00B86609">
        <w:rPr>
          <w:rtl/>
        </w:rPr>
        <w:t>تكاد</w:t>
      </w:r>
      <w:r w:rsidR="005F6250">
        <w:rPr>
          <w:rtl/>
        </w:rPr>
        <w:t xml:space="preserve"> </w:t>
      </w:r>
      <w:r w:rsidRPr="00B86609">
        <w:rPr>
          <w:rtl/>
        </w:rPr>
        <w:t>تكون</w:t>
      </w:r>
      <w:r w:rsidR="005F6250">
        <w:rPr>
          <w:rtl/>
        </w:rPr>
        <w:t xml:space="preserve"> </w:t>
      </w:r>
      <w:r w:rsidRPr="00B86609">
        <w:rPr>
          <w:rtl/>
        </w:rPr>
        <w:t>منتظمة،</w:t>
      </w:r>
      <w:r w:rsidR="005F6250">
        <w:rPr>
          <w:rtl/>
        </w:rPr>
        <w:t xml:space="preserve"> </w:t>
      </w:r>
      <w:r w:rsidRPr="00B86609">
        <w:rPr>
          <w:rtl/>
        </w:rPr>
        <w:t>مع</w:t>
      </w:r>
      <w:r w:rsidR="005F6250">
        <w:rPr>
          <w:rtl/>
        </w:rPr>
        <w:t xml:space="preserve"> </w:t>
      </w:r>
      <w:r w:rsidRPr="00B86609">
        <w:rPr>
          <w:rtl/>
        </w:rPr>
        <w:t>تنفيذ</w:t>
      </w:r>
      <w:r w:rsidR="005F6250">
        <w:rPr>
          <w:rtl/>
        </w:rPr>
        <w:t xml:space="preserve"> </w:t>
      </w:r>
      <w:r w:rsidRPr="00B86609">
        <w:rPr>
          <w:rtl/>
        </w:rPr>
        <w:t>نص</w:t>
      </w:r>
      <w:r w:rsidR="005F6250">
        <w:rPr>
          <w:rtl/>
        </w:rPr>
        <w:t xml:space="preserve"> </w:t>
      </w:r>
      <w:r w:rsidRPr="00B86609">
        <w:rPr>
          <w:rtl/>
        </w:rPr>
        <w:t>الاتفاقية</w:t>
      </w:r>
      <w:r w:rsidR="005F6250">
        <w:rPr>
          <w:rtl/>
        </w:rPr>
        <w:t xml:space="preserve"> </w:t>
      </w:r>
      <w:r w:rsidRPr="00B86609">
        <w:rPr>
          <w:rtl/>
        </w:rPr>
        <w:t>وروحها</w:t>
      </w:r>
      <w:r w:rsidR="005F6250">
        <w:rPr>
          <w:rtl/>
        </w:rPr>
        <w:t xml:space="preserve"> </w:t>
      </w:r>
      <w:r w:rsidRPr="00B86609">
        <w:rPr>
          <w:rtl/>
        </w:rPr>
        <w:t>في</w:t>
      </w:r>
      <w:r w:rsidR="005F6250">
        <w:rPr>
          <w:rtl/>
        </w:rPr>
        <w:t xml:space="preserve"> </w:t>
      </w:r>
      <w:r w:rsidRPr="00B86609">
        <w:rPr>
          <w:rtl/>
        </w:rPr>
        <w:t>نفس</w:t>
      </w:r>
      <w:r w:rsidR="005F6250">
        <w:rPr>
          <w:rtl/>
        </w:rPr>
        <w:t xml:space="preserve"> </w:t>
      </w:r>
      <w:r w:rsidRPr="00B86609">
        <w:rPr>
          <w:rtl/>
        </w:rPr>
        <w:t>الوقت.</w:t>
      </w:r>
      <w:r w:rsidR="005F6250">
        <w:rPr>
          <w:rFonts w:hint="cs"/>
          <w:rtl/>
        </w:rPr>
        <w:t xml:space="preserve"> </w:t>
      </w:r>
      <w:r w:rsidRPr="00B86609">
        <w:rPr>
          <w:rtl/>
        </w:rPr>
        <w:t>وبهذا</w:t>
      </w:r>
      <w:r w:rsidR="005F6250">
        <w:rPr>
          <w:rtl/>
        </w:rPr>
        <w:t xml:space="preserve"> </w:t>
      </w:r>
      <w:r w:rsidRPr="00B86609">
        <w:rPr>
          <w:rtl/>
        </w:rPr>
        <w:t>الصدد</w:t>
      </w:r>
      <w:r w:rsidR="005F6250">
        <w:rPr>
          <w:rtl/>
        </w:rPr>
        <w:t xml:space="preserve"> </w:t>
      </w:r>
      <w:r w:rsidRPr="00B86609">
        <w:rPr>
          <w:rtl/>
        </w:rPr>
        <w:t>طُلب</w:t>
      </w:r>
      <w:r w:rsidR="005F6250">
        <w:rPr>
          <w:rtl/>
        </w:rPr>
        <w:t xml:space="preserve"> </w:t>
      </w:r>
      <w:r w:rsidRPr="00B86609">
        <w:rPr>
          <w:rtl/>
        </w:rPr>
        <w:t>من</w:t>
      </w:r>
      <w:r w:rsidR="005F6250">
        <w:rPr>
          <w:rtl/>
        </w:rPr>
        <w:t xml:space="preserve"> </w:t>
      </w:r>
      <w:r w:rsidRPr="00B86609">
        <w:rPr>
          <w:rtl/>
        </w:rPr>
        <w:t>اللجنة</w:t>
      </w:r>
      <w:r w:rsidR="005F6250">
        <w:rPr>
          <w:rtl/>
        </w:rPr>
        <w:t xml:space="preserve"> </w:t>
      </w:r>
      <w:r w:rsidRPr="00B86609">
        <w:rPr>
          <w:rtl/>
        </w:rPr>
        <w:t>الوطنية</w:t>
      </w:r>
      <w:r w:rsidR="005F6250">
        <w:rPr>
          <w:rtl/>
        </w:rPr>
        <w:t xml:space="preserve"> </w:t>
      </w:r>
      <w:r w:rsidRPr="00B86609">
        <w:rPr>
          <w:rtl/>
        </w:rPr>
        <w:t>لوضع</w:t>
      </w:r>
      <w:r w:rsidR="005F6250">
        <w:rPr>
          <w:rtl/>
        </w:rPr>
        <w:t xml:space="preserve"> </w:t>
      </w:r>
      <w:r w:rsidRPr="00B86609">
        <w:rPr>
          <w:rtl/>
        </w:rPr>
        <w:t>المرأة</w:t>
      </w:r>
      <w:r w:rsidR="005F6250">
        <w:rPr>
          <w:rtl/>
        </w:rPr>
        <w:t xml:space="preserve"> </w:t>
      </w:r>
      <w:r w:rsidRPr="00B86609">
        <w:rPr>
          <w:rtl/>
        </w:rPr>
        <w:t>أن</w:t>
      </w:r>
      <w:r w:rsidR="005F6250">
        <w:rPr>
          <w:rtl/>
        </w:rPr>
        <w:t xml:space="preserve"> </w:t>
      </w:r>
      <w:r w:rsidRPr="00B86609">
        <w:rPr>
          <w:rtl/>
        </w:rPr>
        <w:t>تدرس</w:t>
      </w:r>
      <w:r w:rsidR="005F6250">
        <w:rPr>
          <w:rtl/>
        </w:rPr>
        <w:t xml:space="preserve"> </w:t>
      </w:r>
      <w:r w:rsidRPr="00B86609">
        <w:rPr>
          <w:rtl/>
        </w:rPr>
        <w:t>المسألة.</w:t>
      </w:r>
      <w:r w:rsidR="005F6250">
        <w:rPr>
          <w:rtl/>
        </w:rPr>
        <w:t xml:space="preserve"> </w:t>
      </w:r>
      <w:r w:rsidRPr="00B86609">
        <w:rPr>
          <w:rtl/>
        </w:rPr>
        <w:t>وبينما</w:t>
      </w:r>
      <w:r w:rsidR="005F6250">
        <w:rPr>
          <w:rtl/>
        </w:rPr>
        <w:t xml:space="preserve"> </w:t>
      </w:r>
      <w:r w:rsidRPr="00B86609">
        <w:rPr>
          <w:rtl/>
        </w:rPr>
        <w:t>أجرت</w:t>
      </w:r>
      <w:r w:rsidR="005F6250">
        <w:rPr>
          <w:rtl/>
        </w:rPr>
        <w:t xml:space="preserve"> </w:t>
      </w:r>
      <w:r w:rsidRPr="00B86609">
        <w:rPr>
          <w:rtl/>
        </w:rPr>
        <w:t>اللجنة</w:t>
      </w:r>
      <w:r w:rsidR="005F6250">
        <w:rPr>
          <w:rtl/>
        </w:rPr>
        <w:t xml:space="preserve"> </w:t>
      </w:r>
      <w:r w:rsidRPr="00B86609">
        <w:rPr>
          <w:rtl/>
        </w:rPr>
        <w:t>بعض</w:t>
      </w:r>
      <w:r w:rsidR="005F6250">
        <w:rPr>
          <w:rtl/>
        </w:rPr>
        <w:t xml:space="preserve"> </w:t>
      </w:r>
      <w:r w:rsidRPr="00B86609">
        <w:rPr>
          <w:rtl/>
        </w:rPr>
        <w:t>التقييمات</w:t>
      </w:r>
      <w:r w:rsidR="005F6250">
        <w:rPr>
          <w:rtl/>
        </w:rPr>
        <w:t xml:space="preserve"> </w:t>
      </w:r>
      <w:r w:rsidRPr="00B86609">
        <w:rPr>
          <w:rtl/>
        </w:rPr>
        <w:t>الأولية،</w:t>
      </w:r>
      <w:r w:rsidR="005F6250">
        <w:rPr>
          <w:rtl/>
        </w:rPr>
        <w:t xml:space="preserve"> </w:t>
      </w:r>
      <w:r w:rsidRPr="00B86609">
        <w:rPr>
          <w:rtl/>
        </w:rPr>
        <w:t>لا</w:t>
      </w:r>
      <w:r w:rsidR="005F6250">
        <w:rPr>
          <w:rtl/>
        </w:rPr>
        <w:t xml:space="preserve"> </w:t>
      </w:r>
      <w:r w:rsidRPr="00B86609">
        <w:rPr>
          <w:rtl/>
        </w:rPr>
        <w:t>بد</w:t>
      </w:r>
      <w:r w:rsidR="005F6250">
        <w:rPr>
          <w:rtl/>
        </w:rPr>
        <w:t xml:space="preserve"> </w:t>
      </w:r>
      <w:r w:rsidRPr="00B86609">
        <w:rPr>
          <w:rtl/>
        </w:rPr>
        <w:t>لأي</w:t>
      </w:r>
      <w:r w:rsidR="005F6250">
        <w:rPr>
          <w:rtl/>
        </w:rPr>
        <w:t xml:space="preserve"> </w:t>
      </w:r>
      <w:r w:rsidRPr="00B86609">
        <w:rPr>
          <w:rtl/>
        </w:rPr>
        <w:t>تغيير</w:t>
      </w:r>
      <w:r w:rsidR="005F6250">
        <w:rPr>
          <w:rtl/>
        </w:rPr>
        <w:t xml:space="preserve"> </w:t>
      </w:r>
      <w:r w:rsidRPr="00B86609">
        <w:rPr>
          <w:rtl/>
        </w:rPr>
        <w:t>أو</w:t>
      </w:r>
      <w:r w:rsidR="005F6250">
        <w:rPr>
          <w:rtl/>
        </w:rPr>
        <w:t xml:space="preserve"> </w:t>
      </w:r>
      <w:r w:rsidRPr="00B86609">
        <w:rPr>
          <w:rtl/>
        </w:rPr>
        <w:t>تعديل</w:t>
      </w:r>
      <w:r w:rsidR="005F6250">
        <w:rPr>
          <w:rtl/>
        </w:rPr>
        <w:t xml:space="preserve"> </w:t>
      </w:r>
      <w:r w:rsidRPr="00B86609">
        <w:rPr>
          <w:rtl/>
        </w:rPr>
        <w:t>للمسألة</w:t>
      </w:r>
      <w:r w:rsidR="005F6250">
        <w:rPr>
          <w:rtl/>
        </w:rPr>
        <w:t xml:space="preserve"> </w:t>
      </w:r>
      <w:r w:rsidRPr="00B86609">
        <w:rPr>
          <w:rtl/>
        </w:rPr>
        <w:t>أن</w:t>
      </w:r>
      <w:r w:rsidR="005F6250">
        <w:rPr>
          <w:rtl/>
        </w:rPr>
        <w:t xml:space="preserve"> </w:t>
      </w:r>
      <w:r w:rsidRPr="00B86609">
        <w:rPr>
          <w:rtl/>
        </w:rPr>
        <w:t>يراعي</w:t>
      </w:r>
      <w:r w:rsidR="005F6250">
        <w:rPr>
          <w:rtl/>
        </w:rPr>
        <w:t xml:space="preserve"> </w:t>
      </w:r>
      <w:r w:rsidRPr="00B86609">
        <w:rPr>
          <w:rtl/>
        </w:rPr>
        <w:t>القيود</w:t>
      </w:r>
      <w:r w:rsidR="005F6250">
        <w:rPr>
          <w:rtl/>
        </w:rPr>
        <w:t xml:space="preserve"> </w:t>
      </w:r>
      <w:r w:rsidRPr="00B86609">
        <w:rPr>
          <w:rtl/>
        </w:rPr>
        <w:t>السياسية</w:t>
      </w:r>
      <w:r w:rsidR="005F6250">
        <w:rPr>
          <w:rtl/>
        </w:rPr>
        <w:t xml:space="preserve"> </w:t>
      </w:r>
      <w:r w:rsidRPr="00B86609">
        <w:rPr>
          <w:rtl/>
        </w:rPr>
        <w:t>والاجتماعية</w:t>
      </w:r>
      <w:r w:rsidR="005F6250">
        <w:rPr>
          <w:rtl/>
        </w:rPr>
        <w:t xml:space="preserve"> </w:t>
      </w:r>
      <w:r w:rsidRPr="00B86609">
        <w:rPr>
          <w:rtl/>
        </w:rPr>
        <w:t>القائمة</w:t>
      </w:r>
      <w:r w:rsidR="005F6250">
        <w:rPr>
          <w:rtl/>
        </w:rPr>
        <w:t xml:space="preserve"> </w:t>
      </w:r>
      <w:r w:rsidRPr="00B86609">
        <w:rPr>
          <w:rtl/>
        </w:rPr>
        <w:t>على</w:t>
      </w:r>
      <w:r w:rsidR="005F6250">
        <w:rPr>
          <w:rtl/>
        </w:rPr>
        <w:t xml:space="preserve"> </w:t>
      </w:r>
      <w:r w:rsidRPr="00B86609">
        <w:rPr>
          <w:rtl/>
        </w:rPr>
        <w:t>الصعيد</w:t>
      </w:r>
      <w:r w:rsidR="005F6250">
        <w:rPr>
          <w:rtl/>
        </w:rPr>
        <w:t xml:space="preserve"> </w:t>
      </w:r>
      <w:r w:rsidRPr="00B86609">
        <w:rPr>
          <w:rtl/>
        </w:rPr>
        <w:t>الوطني.</w:t>
      </w:r>
    </w:p>
    <w:p w:rsidR="00B86609" w:rsidRPr="00B86609" w:rsidRDefault="00B86609" w:rsidP="00B86609">
      <w:pPr>
        <w:pStyle w:val="SingleTxt"/>
        <w:rPr>
          <w:rtl/>
        </w:rPr>
      </w:pPr>
      <w:r w:rsidRPr="00B86609">
        <w:rPr>
          <w:rtl/>
        </w:rPr>
        <w:t>2</w:t>
      </w:r>
      <w:r w:rsidR="005F6250">
        <w:rPr>
          <w:rFonts w:hint="cs"/>
          <w:rtl/>
        </w:rPr>
        <w:t xml:space="preserve"> </w:t>
      </w:r>
      <w:r w:rsidRPr="00B86609">
        <w:rPr>
          <w:rtl/>
        </w:rPr>
        <w:t>-</w:t>
      </w:r>
      <w:r w:rsidRPr="00B86609">
        <w:tab/>
      </w:r>
      <w:r w:rsidRPr="00B86609">
        <w:rPr>
          <w:rtl/>
        </w:rPr>
        <w:t>إن</w:t>
      </w:r>
      <w:r w:rsidR="005F6250">
        <w:rPr>
          <w:rtl/>
        </w:rPr>
        <w:t xml:space="preserve"> </w:t>
      </w:r>
      <w:r w:rsidRPr="00B86609">
        <w:rPr>
          <w:rtl/>
        </w:rPr>
        <w:t>الزلزال</w:t>
      </w:r>
      <w:r w:rsidR="005F6250">
        <w:rPr>
          <w:rtl/>
        </w:rPr>
        <w:t xml:space="preserve"> </w:t>
      </w:r>
      <w:r w:rsidRPr="00B86609">
        <w:rPr>
          <w:rtl/>
        </w:rPr>
        <w:t>الذي</w:t>
      </w:r>
      <w:r w:rsidR="005F6250">
        <w:rPr>
          <w:rtl/>
        </w:rPr>
        <w:t xml:space="preserve"> </w:t>
      </w:r>
      <w:r w:rsidRPr="00B86609">
        <w:rPr>
          <w:rtl/>
        </w:rPr>
        <w:t>حدث</w:t>
      </w:r>
      <w:r w:rsidR="005F6250">
        <w:rPr>
          <w:rtl/>
        </w:rPr>
        <w:t xml:space="preserve"> </w:t>
      </w:r>
      <w:r w:rsidRPr="00B86609">
        <w:rPr>
          <w:rtl/>
        </w:rPr>
        <w:t>مؤخرا</w:t>
      </w:r>
      <w:r w:rsidR="005F6250">
        <w:rPr>
          <w:rtl/>
        </w:rPr>
        <w:t xml:space="preserve"> </w:t>
      </w:r>
      <w:r w:rsidRPr="00B86609">
        <w:rPr>
          <w:rtl/>
        </w:rPr>
        <w:t>في</w:t>
      </w:r>
      <w:r w:rsidR="005F6250">
        <w:rPr>
          <w:rtl/>
        </w:rPr>
        <w:t xml:space="preserve"> </w:t>
      </w:r>
      <w:r w:rsidRPr="00B86609">
        <w:rPr>
          <w:rtl/>
        </w:rPr>
        <w:t>8</w:t>
      </w:r>
      <w:r w:rsidR="005F6250">
        <w:rPr>
          <w:rtl/>
        </w:rPr>
        <w:t xml:space="preserve"> </w:t>
      </w:r>
      <w:r w:rsidRPr="00B86609">
        <w:rPr>
          <w:rtl/>
        </w:rPr>
        <w:t>تشرين</w:t>
      </w:r>
      <w:r w:rsidR="005F6250">
        <w:rPr>
          <w:rtl/>
        </w:rPr>
        <w:t xml:space="preserve"> </w:t>
      </w:r>
      <w:r w:rsidRPr="00B86609">
        <w:rPr>
          <w:rtl/>
        </w:rPr>
        <w:t>الأول/أكتوبر</w:t>
      </w:r>
      <w:r w:rsidR="005F6250">
        <w:rPr>
          <w:rtl/>
        </w:rPr>
        <w:t xml:space="preserve"> </w:t>
      </w:r>
      <w:r w:rsidRPr="00B86609">
        <w:rPr>
          <w:rtl/>
        </w:rPr>
        <w:t>2005،</w:t>
      </w:r>
      <w:r w:rsidR="005F6250">
        <w:rPr>
          <w:rtl/>
        </w:rPr>
        <w:t xml:space="preserve"> </w:t>
      </w:r>
      <w:r w:rsidRPr="00B86609">
        <w:rPr>
          <w:rtl/>
        </w:rPr>
        <w:t>وبلغت</w:t>
      </w:r>
      <w:r w:rsidR="005F6250">
        <w:rPr>
          <w:rtl/>
        </w:rPr>
        <w:t xml:space="preserve"> </w:t>
      </w:r>
      <w:r w:rsidRPr="00B86609">
        <w:rPr>
          <w:rtl/>
        </w:rPr>
        <w:t>قوته</w:t>
      </w:r>
      <w:r w:rsidR="005F6250">
        <w:rPr>
          <w:rtl/>
        </w:rPr>
        <w:t xml:space="preserve"> </w:t>
      </w:r>
      <w:r w:rsidRPr="00B86609">
        <w:rPr>
          <w:rtl/>
        </w:rPr>
        <w:t>7.6</w:t>
      </w:r>
      <w:r w:rsidR="005F6250">
        <w:rPr>
          <w:rtl/>
        </w:rPr>
        <w:t xml:space="preserve"> </w:t>
      </w:r>
      <w:r w:rsidRPr="00B86609">
        <w:rPr>
          <w:rtl/>
        </w:rPr>
        <w:t>درجات</w:t>
      </w:r>
      <w:r w:rsidR="005F6250">
        <w:rPr>
          <w:rtl/>
        </w:rPr>
        <w:t xml:space="preserve"> </w:t>
      </w:r>
      <w:r w:rsidRPr="00B86609">
        <w:rPr>
          <w:rtl/>
        </w:rPr>
        <w:t>على</w:t>
      </w:r>
      <w:r w:rsidR="005F6250">
        <w:rPr>
          <w:rtl/>
        </w:rPr>
        <w:t xml:space="preserve"> </w:t>
      </w:r>
      <w:r w:rsidRPr="00B86609">
        <w:rPr>
          <w:rtl/>
        </w:rPr>
        <w:t>مقياس</w:t>
      </w:r>
      <w:r w:rsidR="005F6250">
        <w:rPr>
          <w:rtl/>
        </w:rPr>
        <w:t xml:space="preserve"> </w:t>
      </w:r>
      <w:r w:rsidRPr="00B86609">
        <w:rPr>
          <w:rtl/>
        </w:rPr>
        <w:t>ريختر،</w:t>
      </w:r>
      <w:r w:rsidR="005F6250">
        <w:rPr>
          <w:rtl/>
        </w:rPr>
        <w:t xml:space="preserve"> </w:t>
      </w:r>
      <w:r w:rsidRPr="00B86609">
        <w:rPr>
          <w:rtl/>
        </w:rPr>
        <w:t>لم</w:t>
      </w:r>
      <w:r w:rsidR="005F6250">
        <w:rPr>
          <w:rtl/>
        </w:rPr>
        <w:t xml:space="preserve"> </w:t>
      </w:r>
      <w:r w:rsidRPr="00B86609">
        <w:rPr>
          <w:rtl/>
        </w:rPr>
        <w:t>يسبق</w:t>
      </w:r>
      <w:r w:rsidR="005F6250">
        <w:rPr>
          <w:rtl/>
        </w:rPr>
        <w:t xml:space="preserve"> </w:t>
      </w:r>
      <w:r w:rsidRPr="00B86609">
        <w:rPr>
          <w:rtl/>
        </w:rPr>
        <w:t>له</w:t>
      </w:r>
      <w:r w:rsidR="005F6250">
        <w:rPr>
          <w:rtl/>
        </w:rPr>
        <w:t xml:space="preserve"> </w:t>
      </w:r>
      <w:r w:rsidRPr="00B86609">
        <w:rPr>
          <w:rtl/>
        </w:rPr>
        <w:t>مثيل</w:t>
      </w:r>
      <w:r w:rsidR="005F6250">
        <w:rPr>
          <w:rtl/>
        </w:rPr>
        <w:t xml:space="preserve"> </w:t>
      </w:r>
      <w:r w:rsidRPr="00B86609">
        <w:rPr>
          <w:rtl/>
        </w:rPr>
        <w:t>في</w:t>
      </w:r>
      <w:r w:rsidR="005F6250">
        <w:rPr>
          <w:rtl/>
        </w:rPr>
        <w:t xml:space="preserve"> </w:t>
      </w:r>
      <w:r w:rsidRPr="00B86609">
        <w:rPr>
          <w:rtl/>
        </w:rPr>
        <w:t>تاريخ</w:t>
      </w:r>
      <w:r w:rsidR="005F6250">
        <w:rPr>
          <w:rtl/>
        </w:rPr>
        <w:t xml:space="preserve"> </w:t>
      </w:r>
      <w:r w:rsidRPr="00B86609">
        <w:rPr>
          <w:rtl/>
        </w:rPr>
        <w:t>باكستان،</w:t>
      </w:r>
      <w:r w:rsidR="005F6250">
        <w:rPr>
          <w:rtl/>
        </w:rPr>
        <w:t xml:space="preserve"> </w:t>
      </w:r>
      <w:r w:rsidRPr="00B86609">
        <w:rPr>
          <w:rtl/>
        </w:rPr>
        <w:t>وقد</w:t>
      </w:r>
      <w:r w:rsidR="005F6250">
        <w:rPr>
          <w:rtl/>
        </w:rPr>
        <w:t xml:space="preserve"> </w:t>
      </w:r>
      <w:r>
        <w:rPr>
          <w:rFonts w:hint="cs"/>
          <w:rtl/>
        </w:rPr>
        <w:t>ت</w:t>
      </w:r>
      <w:r w:rsidRPr="00B86609">
        <w:rPr>
          <w:rtl/>
        </w:rPr>
        <w:t>سبب</w:t>
      </w:r>
      <w:r w:rsidR="005F6250">
        <w:rPr>
          <w:rFonts w:hint="cs"/>
          <w:rtl/>
        </w:rPr>
        <w:t xml:space="preserve"> </w:t>
      </w:r>
      <w:r>
        <w:rPr>
          <w:rFonts w:hint="cs"/>
          <w:rtl/>
        </w:rPr>
        <w:t>في</w:t>
      </w:r>
      <w:r w:rsidR="005F6250">
        <w:rPr>
          <w:rFonts w:hint="cs"/>
          <w:rtl/>
        </w:rPr>
        <w:t xml:space="preserve"> </w:t>
      </w:r>
      <w:r>
        <w:rPr>
          <w:rFonts w:hint="cs"/>
          <w:rtl/>
        </w:rPr>
        <w:t>قدر</w:t>
      </w:r>
      <w:r w:rsidR="005F6250">
        <w:rPr>
          <w:rFonts w:hint="cs"/>
          <w:rtl/>
        </w:rPr>
        <w:t xml:space="preserve"> </w:t>
      </w:r>
      <w:r>
        <w:rPr>
          <w:rFonts w:hint="cs"/>
          <w:rtl/>
        </w:rPr>
        <w:t>كبير</w:t>
      </w:r>
      <w:r w:rsidR="005F6250">
        <w:rPr>
          <w:rFonts w:hint="cs"/>
          <w:rtl/>
        </w:rPr>
        <w:t xml:space="preserve"> </w:t>
      </w:r>
      <w:r>
        <w:rPr>
          <w:rFonts w:hint="cs"/>
          <w:rtl/>
        </w:rPr>
        <w:t>من</w:t>
      </w:r>
      <w:r w:rsidR="005F6250">
        <w:rPr>
          <w:rFonts w:hint="cs"/>
          <w:rtl/>
        </w:rPr>
        <w:t xml:space="preserve"> </w:t>
      </w:r>
      <w:r>
        <w:rPr>
          <w:rFonts w:hint="cs"/>
          <w:rtl/>
        </w:rPr>
        <w:t>الدمار</w:t>
      </w:r>
      <w:r w:rsidR="005F6250">
        <w:rPr>
          <w:rtl/>
        </w:rPr>
        <w:t xml:space="preserve"> </w:t>
      </w:r>
      <w:r w:rsidRPr="00B86609">
        <w:rPr>
          <w:rtl/>
        </w:rPr>
        <w:t>والوفيات</w:t>
      </w:r>
      <w:r w:rsidR="005F6250">
        <w:rPr>
          <w:rtl/>
        </w:rPr>
        <w:t xml:space="preserve"> </w:t>
      </w:r>
      <w:r w:rsidRPr="00B86609">
        <w:rPr>
          <w:rtl/>
        </w:rPr>
        <w:t>والجروح</w:t>
      </w:r>
      <w:r w:rsidR="005F6250">
        <w:rPr>
          <w:rtl/>
        </w:rPr>
        <w:t xml:space="preserve"> </w:t>
      </w:r>
      <w:r w:rsidRPr="00B86609">
        <w:rPr>
          <w:rtl/>
        </w:rPr>
        <w:t>والتشرد،</w:t>
      </w:r>
      <w:r w:rsidR="005F6250">
        <w:rPr>
          <w:rtl/>
        </w:rPr>
        <w:t xml:space="preserve"> </w:t>
      </w:r>
      <w:r w:rsidRPr="00B86609">
        <w:rPr>
          <w:rtl/>
        </w:rPr>
        <w:t>وترك</w:t>
      </w:r>
      <w:r w:rsidR="005F6250">
        <w:rPr>
          <w:rtl/>
        </w:rPr>
        <w:t xml:space="preserve"> </w:t>
      </w:r>
      <w:r w:rsidRPr="00B86609">
        <w:rPr>
          <w:rtl/>
        </w:rPr>
        <w:t>معظم</w:t>
      </w:r>
      <w:r w:rsidR="005F6250">
        <w:rPr>
          <w:rtl/>
        </w:rPr>
        <w:t xml:space="preserve"> </w:t>
      </w:r>
      <w:r w:rsidRPr="00B86609">
        <w:rPr>
          <w:rtl/>
        </w:rPr>
        <w:t>آثاره</w:t>
      </w:r>
      <w:r w:rsidR="005F6250">
        <w:rPr>
          <w:rtl/>
        </w:rPr>
        <w:t xml:space="preserve"> </w:t>
      </w:r>
      <w:r w:rsidRPr="00B86609">
        <w:rPr>
          <w:rtl/>
        </w:rPr>
        <w:t>في</w:t>
      </w:r>
      <w:r w:rsidR="005F6250">
        <w:rPr>
          <w:rtl/>
        </w:rPr>
        <w:t xml:space="preserve"> </w:t>
      </w:r>
      <w:r w:rsidRPr="00B86609">
        <w:rPr>
          <w:rtl/>
        </w:rPr>
        <w:t>9</w:t>
      </w:r>
      <w:r w:rsidR="005F6250">
        <w:rPr>
          <w:rtl/>
        </w:rPr>
        <w:t xml:space="preserve"> </w:t>
      </w:r>
      <w:r w:rsidRPr="00B86609">
        <w:rPr>
          <w:rtl/>
        </w:rPr>
        <w:t>محافظات</w:t>
      </w:r>
      <w:r w:rsidR="005F6250">
        <w:rPr>
          <w:rtl/>
        </w:rPr>
        <w:t xml:space="preserve"> </w:t>
      </w:r>
      <w:r w:rsidRPr="00B86609">
        <w:rPr>
          <w:rtl/>
        </w:rPr>
        <w:t>(هي</w:t>
      </w:r>
      <w:r w:rsidR="005F6250">
        <w:rPr>
          <w:rtl/>
        </w:rPr>
        <w:t xml:space="preserve"> </w:t>
      </w:r>
      <w:r w:rsidRPr="00B86609">
        <w:rPr>
          <w:rtl/>
        </w:rPr>
        <w:t>أبوتباد،</w:t>
      </w:r>
      <w:r w:rsidR="005F6250">
        <w:rPr>
          <w:rtl/>
        </w:rPr>
        <w:t xml:space="preserve"> </w:t>
      </w:r>
      <w:r w:rsidRPr="00B86609">
        <w:rPr>
          <w:rtl/>
        </w:rPr>
        <w:t>ومنسهرا،</w:t>
      </w:r>
      <w:r w:rsidR="005F6250">
        <w:rPr>
          <w:rtl/>
        </w:rPr>
        <w:t xml:space="preserve"> </w:t>
      </w:r>
      <w:r w:rsidRPr="00B86609">
        <w:rPr>
          <w:rtl/>
        </w:rPr>
        <w:t>وباتاغرام،</w:t>
      </w:r>
      <w:r w:rsidR="005F6250">
        <w:rPr>
          <w:rtl/>
        </w:rPr>
        <w:t xml:space="preserve"> </w:t>
      </w:r>
      <w:r w:rsidRPr="00B86609">
        <w:rPr>
          <w:rtl/>
        </w:rPr>
        <w:t>وشنغلا،</w:t>
      </w:r>
      <w:r w:rsidR="005F6250">
        <w:rPr>
          <w:rtl/>
        </w:rPr>
        <w:t xml:space="preserve"> </w:t>
      </w:r>
      <w:r w:rsidRPr="00B86609">
        <w:rPr>
          <w:rtl/>
        </w:rPr>
        <w:t>وكوهستان</w:t>
      </w:r>
      <w:r w:rsidR="005F6250">
        <w:rPr>
          <w:rtl/>
        </w:rPr>
        <w:t xml:space="preserve"> </w:t>
      </w:r>
      <w:r w:rsidRPr="00B86609">
        <w:rPr>
          <w:rtl/>
        </w:rPr>
        <w:t>في</w:t>
      </w:r>
      <w:r w:rsidR="005F6250">
        <w:rPr>
          <w:rtl/>
        </w:rPr>
        <w:t xml:space="preserve"> </w:t>
      </w:r>
      <w:r w:rsidRPr="00B86609">
        <w:rPr>
          <w:rtl/>
        </w:rPr>
        <w:t>الولاية</w:t>
      </w:r>
      <w:r w:rsidR="005F6250">
        <w:rPr>
          <w:rtl/>
        </w:rPr>
        <w:t xml:space="preserve"> </w:t>
      </w:r>
      <w:r w:rsidRPr="00B86609">
        <w:rPr>
          <w:rtl/>
        </w:rPr>
        <w:t>الحدودية</w:t>
      </w:r>
      <w:r w:rsidR="005F6250">
        <w:rPr>
          <w:rtl/>
        </w:rPr>
        <w:t xml:space="preserve"> </w:t>
      </w:r>
      <w:r w:rsidRPr="00B86609">
        <w:rPr>
          <w:rtl/>
        </w:rPr>
        <w:t>الشمالية</w:t>
      </w:r>
      <w:r w:rsidR="005F6250">
        <w:rPr>
          <w:rtl/>
        </w:rPr>
        <w:t xml:space="preserve"> </w:t>
      </w:r>
      <w:r w:rsidRPr="00B86609">
        <w:rPr>
          <w:rtl/>
        </w:rPr>
        <w:t>الغربية،</w:t>
      </w:r>
      <w:r w:rsidR="005F6250">
        <w:rPr>
          <w:rtl/>
        </w:rPr>
        <w:t xml:space="preserve"> </w:t>
      </w:r>
      <w:r w:rsidRPr="00B86609">
        <w:rPr>
          <w:rtl/>
        </w:rPr>
        <w:t>وكذلك</w:t>
      </w:r>
      <w:r w:rsidR="005F6250">
        <w:rPr>
          <w:rtl/>
        </w:rPr>
        <w:t xml:space="preserve"> </w:t>
      </w:r>
      <w:r w:rsidRPr="00B86609">
        <w:rPr>
          <w:rtl/>
        </w:rPr>
        <w:t>مظفر</w:t>
      </w:r>
      <w:r w:rsidR="005F6250">
        <w:rPr>
          <w:rtl/>
        </w:rPr>
        <w:t xml:space="preserve"> </w:t>
      </w:r>
      <w:r w:rsidRPr="00B86609">
        <w:rPr>
          <w:rtl/>
        </w:rPr>
        <w:t>أباد،</w:t>
      </w:r>
      <w:r w:rsidR="005F6250">
        <w:rPr>
          <w:rtl/>
        </w:rPr>
        <w:t xml:space="preserve"> </w:t>
      </w:r>
      <w:r w:rsidRPr="00B86609">
        <w:rPr>
          <w:rtl/>
        </w:rPr>
        <w:t>وباغ،</w:t>
      </w:r>
      <w:r w:rsidR="005F6250">
        <w:rPr>
          <w:rtl/>
        </w:rPr>
        <w:t xml:space="preserve"> </w:t>
      </w:r>
      <w:r w:rsidRPr="00B86609">
        <w:rPr>
          <w:rtl/>
        </w:rPr>
        <w:t>ونيلم،</w:t>
      </w:r>
      <w:r w:rsidR="005F6250">
        <w:rPr>
          <w:rtl/>
        </w:rPr>
        <w:t xml:space="preserve"> </w:t>
      </w:r>
      <w:r w:rsidRPr="00B86609">
        <w:rPr>
          <w:rtl/>
        </w:rPr>
        <w:t>وروالاكوت</w:t>
      </w:r>
      <w:r w:rsidR="005F6250">
        <w:rPr>
          <w:rtl/>
        </w:rPr>
        <w:t xml:space="preserve"> </w:t>
      </w:r>
      <w:r w:rsidRPr="00B86609">
        <w:rPr>
          <w:rtl/>
        </w:rPr>
        <w:t>في</w:t>
      </w:r>
      <w:r w:rsidR="005F6250">
        <w:rPr>
          <w:rtl/>
        </w:rPr>
        <w:t xml:space="preserve"> </w:t>
      </w:r>
      <w:r w:rsidRPr="00B86609">
        <w:rPr>
          <w:rtl/>
        </w:rPr>
        <w:t>ولاية</w:t>
      </w:r>
      <w:r w:rsidR="005F6250">
        <w:rPr>
          <w:rtl/>
        </w:rPr>
        <w:t xml:space="preserve"> </w:t>
      </w:r>
      <w:r w:rsidRPr="00B86609">
        <w:rPr>
          <w:rtl/>
        </w:rPr>
        <w:t>أزاد</w:t>
      </w:r>
      <w:r w:rsidR="005F6250">
        <w:rPr>
          <w:rtl/>
        </w:rPr>
        <w:t xml:space="preserve"> </w:t>
      </w:r>
      <w:r w:rsidRPr="00B86609">
        <w:rPr>
          <w:rtl/>
        </w:rPr>
        <w:t>الواقعة</w:t>
      </w:r>
      <w:r w:rsidR="005F6250">
        <w:rPr>
          <w:rtl/>
        </w:rPr>
        <w:t xml:space="preserve"> </w:t>
      </w:r>
      <w:r w:rsidRPr="00B86609">
        <w:rPr>
          <w:rtl/>
        </w:rPr>
        <w:t>في</w:t>
      </w:r>
      <w:r w:rsidR="005F6250">
        <w:rPr>
          <w:rtl/>
        </w:rPr>
        <w:t xml:space="preserve"> </w:t>
      </w:r>
      <w:r w:rsidRPr="00B86609">
        <w:rPr>
          <w:rtl/>
        </w:rPr>
        <w:t>جامو</w:t>
      </w:r>
      <w:r w:rsidR="005F6250">
        <w:rPr>
          <w:rtl/>
        </w:rPr>
        <w:t xml:space="preserve"> </w:t>
      </w:r>
      <w:r w:rsidRPr="00B86609">
        <w:rPr>
          <w:rtl/>
        </w:rPr>
        <w:t>وكشمير)،</w:t>
      </w:r>
      <w:r w:rsidR="005F6250">
        <w:rPr>
          <w:rtl/>
        </w:rPr>
        <w:t xml:space="preserve"> </w:t>
      </w:r>
      <w:r w:rsidRPr="00B86609">
        <w:rPr>
          <w:rtl/>
        </w:rPr>
        <w:t>ولم</w:t>
      </w:r>
      <w:r w:rsidR="005F6250">
        <w:rPr>
          <w:rtl/>
        </w:rPr>
        <w:t xml:space="preserve"> </w:t>
      </w:r>
      <w:r w:rsidRPr="00B86609">
        <w:rPr>
          <w:rtl/>
        </w:rPr>
        <w:t>يُلحق</w:t>
      </w:r>
      <w:r w:rsidR="005F6250">
        <w:rPr>
          <w:rtl/>
        </w:rPr>
        <w:t xml:space="preserve"> </w:t>
      </w:r>
      <w:r w:rsidRPr="00B86609">
        <w:rPr>
          <w:rtl/>
        </w:rPr>
        <w:t>أضرارا</w:t>
      </w:r>
      <w:r w:rsidR="005F6250">
        <w:rPr>
          <w:rtl/>
        </w:rPr>
        <w:t xml:space="preserve"> </w:t>
      </w:r>
      <w:r w:rsidRPr="00B86609">
        <w:rPr>
          <w:rtl/>
        </w:rPr>
        <w:t>بأسباب</w:t>
      </w:r>
      <w:r w:rsidR="005F6250">
        <w:rPr>
          <w:rtl/>
        </w:rPr>
        <w:t xml:space="preserve"> </w:t>
      </w:r>
      <w:r w:rsidRPr="00B86609">
        <w:rPr>
          <w:rtl/>
        </w:rPr>
        <w:t>المعيشة</w:t>
      </w:r>
      <w:r w:rsidR="005F6250">
        <w:rPr>
          <w:rtl/>
        </w:rPr>
        <w:t xml:space="preserve"> </w:t>
      </w:r>
      <w:r w:rsidRPr="00B86609">
        <w:rPr>
          <w:rtl/>
        </w:rPr>
        <w:t>فحسب،</w:t>
      </w:r>
      <w:r w:rsidR="005F6250">
        <w:rPr>
          <w:rtl/>
        </w:rPr>
        <w:t xml:space="preserve"> </w:t>
      </w:r>
      <w:r w:rsidRPr="00B86609">
        <w:rPr>
          <w:rtl/>
        </w:rPr>
        <w:t>بل</w:t>
      </w:r>
      <w:r w:rsidR="005F6250">
        <w:rPr>
          <w:rtl/>
        </w:rPr>
        <w:t xml:space="preserve"> </w:t>
      </w:r>
      <w:r w:rsidRPr="00B86609">
        <w:rPr>
          <w:rtl/>
        </w:rPr>
        <w:t>وكذلك</w:t>
      </w:r>
      <w:r w:rsidR="005F6250">
        <w:rPr>
          <w:rtl/>
        </w:rPr>
        <w:t xml:space="preserve"> </w:t>
      </w:r>
      <w:r w:rsidRPr="00B86609">
        <w:rPr>
          <w:rtl/>
        </w:rPr>
        <w:t>حرم</w:t>
      </w:r>
      <w:r w:rsidR="005F6250">
        <w:rPr>
          <w:rtl/>
        </w:rPr>
        <w:t xml:space="preserve"> </w:t>
      </w:r>
      <w:r w:rsidRPr="00B86609">
        <w:rPr>
          <w:rtl/>
        </w:rPr>
        <w:t>آلاف</w:t>
      </w:r>
      <w:r w:rsidR="005F6250">
        <w:rPr>
          <w:rtl/>
        </w:rPr>
        <w:t xml:space="preserve"> </w:t>
      </w:r>
      <w:r w:rsidRPr="00B86609">
        <w:rPr>
          <w:rtl/>
        </w:rPr>
        <w:t>الأسر</w:t>
      </w:r>
      <w:r w:rsidR="005F6250">
        <w:rPr>
          <w:rtl/>
        </w:rPr>
        <w:t xml:space="preserve"> </w:t>
      </w:r>
      <w:r w:rsidRPr="00B86609">
        <w:rPr>
          <w:rtl/>
        </w:rPr>
        <w:t>من</w:t>
      </w:r>
      <w:r w:rsidR="005F6250">
        <w:rPr>
          <w:rtl/>
        </w:rPr>
        <w:t xml:space="preserve"> </w:t>
      </w:r>
      <w:r w:rsidRPr="00B86609">
        <w:rPr>
          <w:rtl/>
        </w:rPr>
        <w:t>جيلها</w:t>
      </w:r>
      <w:r w:rsidR="005F6250">
        <w:rPr>
          <w:rtl/>
        </w:rPr>
        <w:t xml:space="preserve"> </w:t>
      </w:r>
      <w:r w:rsidRPr="00B86609">
        <w:rPr>
          <w:rtl/>
        </w:rPr>
        <w:t>الفتي.</w:t>
      </w:r>
      <w:r w:rsidR="005F6250">
        <w:rPr>
          <w:rtl/>
        </w:rPr>
        <w:t xml:space="preserve"> </w:t>
      </w:r>
      <w:r w:rsidRPr="00B86609">
        <w:rPr>
          <w:rtl/>
        </w:rPr>
        <w:t>وحسب</w:t>
      </w:r>
      <w:r w:rsidR="005F6250">
        <w:rPr>
          <w:rtl/>
        </w:rPr>
        <w:t xml:space="preserve"> </w:t>
      </w:r>
      <w:r w:rsidRPr="00B86609">
        <w:rPr>
          <w:rtl/>
        </w:rPr>
        <w:t>التقييمات</w:t>
      </w:r>
      <w:r w:rsidR="005F6250">
        <w:rPr>
          <w:rtl/>
        </w:rPr>
        <w:t xml:space="preserve"> </w:t>
      </w:r>
      <w:r w:rsidRPr="00B86609">
        <w:rPr>
          <w:rtl/>
        </w:rPr>
        <w:t>القائمة</w:t>
      </w:r>
      <w:r w:rsidR="005F6250">
        <w:rPr>
          <w:rtl/>
        </w:rPr>
        <w:t xml:space="preserve"> </w:t>
      </w:r>
      <w:r w:rsidRPr="00B86609">
        <w:rPr>
          <w:rtl/>
        </w:rPr>
        <w:t>أودى</w:t>
      </w:r>
      <w:r w:rsidR="005F6250">
        <w:rPr>
          <w:rtl/>
        </w:rPr>
        <w:t xml:space="preserve"> </w:t>
      </w:r>
      <w:r w:rsidRPr="00B86609">
        <w:rPr>
          <w:rtl/>
        </w:rPr>
        <w:t>الدمار</w:t>
      </w:r>
      <w:r w:rsidR="005F6250">
        <w:rPr>
          <w:rtl/>
        </w:rPr>
        <w:t xml:space="preserve"> </w:t>
      </w:r>
      <w:r w:rsidRPr="00B86609">
        <w:rPr>
          <w:rtl/>
        </w:rPr>
        <w:t>بحياة</w:t>
      </w:r>
      <w:r w:rsidR="005F6250">
        <w:rPr>
          <w:rtl/>
        </w:rPr>
        <w:t xml:space="preserve"> </w:t>
      </w:r>
      <w:r w:rsidRPr="00B86609">
        <w:rPr>
          <w:rtl/>
        </w:rPr>
        <w:t>338</w:t>
      </w:r>
      <w:r w:rsidR="005F6250">
        <w:rPr>
          <w:rtl/>
        </w:rPr>
        <w:t xml:space="preserve"> </w:t>
      </w:r>
      <w:r w:rsidRPr="00B86609">
        <w:rPr>
          <w:rtl/>
        </w:rPr>
        <w:t>73</w:t>
      </w:r>
      <w:r w:rsidR="005F6250">
        <w:rPr>
          <w:rtl/>
        </w:rPr>
        <w:t xml:space="preserve"> </w:t>
      </w:r>
      <w:r w:rsidRPr="00B86609">
        <w:rPr>
          <w:rtl/>
        </w:rPr>
        <w:t>شخصا،</w:t>
      </w:r>
      <w:r w:rsidR="005F6250">
        <w:rPr>
          <w:rtl/>
        </w:rPr>
        <w:t xml:space="preserve"> </w:t>
      </w:r>
      <w:r w:rsidRPr="00B86609">
        <w:rPr>
          <w:rtl/>
        </w:rPr>
        <w:t>وسبب</w:t>
      </w:r>
      <w:r w:rsidR="005F6250">
        <w:rPr>
          <w:rtl/>
        </w:rPr>
        <w:t xml:space="preserve"> </w:t>
      </w:r>
      <w:r w:rsidRPr="00B86609">
        <w:rPr>
          <w:rtl/>
        </w:rPr>
        <w:t>جروحا</w:t>
      </w:r>
      <w:r w:rsidR="005F6250">
        <w:rPr>
          <w:rtl/>
        </w:rPr>
        <w:t xml:space="preserve"> </w:t>
      </w:r>
      <w:r w:rsidRPr="00B86609">
        <w:rPr>
          <w:rtl/>
        </w:rPr>
        <w:t>خطيرة</w:t>
      </w:r>
      <w:r w:rsidR="005F6250">
        <w:rPr>
          <w:rtl/>
        </w:rPr>
        <w:t xml:space="preserve"> </w:t>
      </w:r>
      <w:r w:rsidRPr="00B86609">
        <w:rPr>
          <w:rtl/>
        </w:rPr>
        <w:t>لما</w:t>
      </w:r>
      <w:r w:rsidR="005F6250">
        <w:rPr>
          <w:rtl/>
        </w:rPr>
        <w:t xml:space="preserve"> </w:t>
      </w:r>
      <w:r w:rsidRPr="00B86609">
        <w:rPr>
          <w:rtl/>
        </w:rPr>
        <w:t>يبلغ</w:t>
      </w:r>
      <w:r w:rsidR="005F6250">
        <w:rPr>
          <w:rtl/>
        </w:rPr>
        <w:t xml:space="preserve"> </w:t>
      </w:r>
      <w:r w:rsidRPr="00B86609">
        <w:rPr>
          <w:rtl/>
        </w:rPr>
        <w:t>412</w:t>
      </w:r>
      <w:r w:rsidR="005F6250">
        <w:rPr>
          <w:rtl/>
        </w:rPr>
        <w:t xml:space="preserve"> </w:t>
      </w:r>
      <w:r w:rsidRPr="00B86609">
        <w:rPr>
          <w:rtl/>
        </w:rPr>
        <w:t>69</w:t>
      </w:r>
      <w:r w:rsidR="005F6250">
        <w:rPr>
          <w:rtl/>
        </w:rPr>
        <w:t xml:space="preserve"> </w:t>
      </w:r>
      <w:r w:rsidRPr="00B86609">
        <w:rPr>
          <w:rtl/>
        </w:rPr>
        <w:t>شخصا</w:t>
      </w:r>
      <w:r w:rsidR="005F6250">
        <w:rPr>
          <w:rtl/>
        </w:rPr>
        <w:t xml:space="preserve"> </w:t>
      </w:r>
      <w:r w:rsidRPr="00B86609">
        <w:rPr>
          <w:rtl/>
        </w:rPr>
        <w:t>وشرد</w:t>
      </w:r>
      <w:r w:rsidR="005F6250">
        <w:rPr>
          <w:rtl/>
        </w:rPr>
        <w:t xml:space="preserve"> </w:t>
      </w:r>
      <w:r w:rsidRPr="00B86609">
        <w:rPr>
          <w:rtl/>
        </w:rPr>
        <w:t>حوالي</w:t>
      </w:r>
      <w:r w:rsidR="005F6250">
        <w:rPr>
          <w:rtl/>
        </w:rPr>
        <w:t xml:space="preserve"> </w:t>
      </w:r>
      <w:r w:rsidRPr="00B86609">
        <w:rPr>
          <w:rtl/>
        </w:rPr>
        <w:t>3.5</w:t>
      </w:r>
      <w:r w:rsidR="005F6250">
        <w:rPr>
          <w:rtl/>
        </w:rPr>
        <w:t xml:space="preserve"> </w:t>
      </w:r>
      <w:r w:rsidRPr="00B86609">
        <w:rPr>
          <w:rtl/>
        </w:rPr>
        <w:t>ملايين</w:t>
      </w:r>
      <w:r w:rsidR="005F6250">
        <w:rPr>
          <w:rtl/>
        </w:rPr>
        <w:t xml:space="preserve"> </w:t>
      </w:r>
      <w:r w:rsidRPr="00B86609">
        <w:rPr>
          <w:rtl/>
        </w:rPr>
        <w:t>شخص،</w:t>
      </w:r>
      <w:r w:rsidR="005F6250">
        <w:rPr>
          <w:rtl/>
        </w:rPr>
        <w:t xml:space="preserve"> </w:t>
      </w:r>
      <w:r w:rsidRPr="00B86609">
        <w:rPr>
          <w:rtl/>
        </w:rPr>
        <w:t>وألحق</w:t>
      </w:r>
      <w:r w:rsidR="005F6250">
        <w:rPr>
          <w:rtl/>
        </w:rPr>
        <w:t xml:space="preserve"> </w:t>
      </w:r>
      <w:r w:rsidRPr="00B86609">
        <w:rPr>
          <w:rtl/>
        </w:rPr>
        <w:t>أضرارا</w:t>
      </w:r>
      <w:r w:rsidR="005F6250">
        <w:rPr>
          <w:rtl/>
        </w:rPr>
        <w:t xml:space="preserve"> </w:t>
      </w:r>
      <w:r w:rsidRPr="00B86609">
        <w:rPr>
          <w:rtl/>
        </w:rPr>
        <w:t>بما</w:t>
      </w:r>
      <w:r w:rsidR="005F6250">
        <w:rPr>
          <w:rtl/>
        </w:rPr>
        <w:t xml:space="preserve"> </w:t>
      </w:r>
      <w:r w:rsidRPr="00B86609">
        <w:rPr>
          <w:rtl/>
        </w:rPr>
        <w:t>يبلغ</w:t>
      </w:r>
      <w:r w:rsidR="005F6250">
        <w:rPr>
          <w:rtl/>
        </w:rPr>
        <w:t xml:space="preserve"> </w:t>
      </w:r>
      <w:r w:rsidRPr="00B86609">
        <w:rPr>
          <w:rtl/>
        </w:rPr>
        <w:t>000</w:t>
      </w:r>
      <w:r w:rsidR="005F6250">
        <w:rPr>
          <w:rtl/>
        </w:rPr>
        <w:t xml:space="preserve"> </w:t>
      </w:r>
      <w:r w:rsidRPr="00B86609">
        <w:rPr>
          <w:rtl/>
        </w:rPr>
        <w:t>600</w:t>
      </w:r>
      <w:r w:rsidR="005F6250">
        <w:rPr>
          <w:rtl/>
        </w:rPr>
        <w:t xml:space="preserve"> </w:t>
      </w:r>
      <w:r w:rsidRPr="00B86609">
        <w:rPr>
          <w:rtl/>
        </w:rPr>
        <w:t>بيت،</w:t>
      </w:r>
      <w:r w:rsidR="005F6250">
        <w:rPr>
          <w:rtl/>
        </w:rPr>
        <w:t xml:space="preserve"> </w:t>
      </w:r>
      <w:r w:rsidRPr="00B86609">
        <w:rPr>
          <w:rtl/>
        </w:rPr>
        <w:t>و</w:t>
      </w:r>
      <w:r w:rsidR="005F6250">
        <w:rPr>
          <w:rtl/>
        </w:rPr>
        <w:t xml:space="preserve"> </w:t>
      </w:r>
      <w:r w:rsidRPr="00B86609">
        <w:rPr>
          <w:rtl/>
        </w:rPr>
        <w:t>796</w:t>
      </w:r>
      <w:r w:rsidR="005F6250">
        <w:rPr>
          <w:rtl/>
        </w:rPr>
        <w:t xml:space="preserve"> </w:t>
      </w:r>
      <w:r w:rsidRPr="00B86609">
        <w:rPr>
          <w:rtl/>
        </w:rPr>
        <w:t>مرفقا</w:t>
      </w:r>
      <w:r w:rsidR="005F6250">
        <w:rPr>
          <w:rtl/>
        </w:rPr>
        <w:t xml:space="preserve"> </w:t>
      </w:r>
      <w:r w:rsidRPr="00B86609">
        <w:rPr>
          <w:rtl/>
        </w:rPr>
        <w:t>من</w:t>
      </w:r>
      <w:r w:rsidR="005F6250">
        <w:rPr>
          <w:rtl/>
        </w:rPr>
        <w:t xml:space="preserve"> </w:t>
      </w:r>
      <w:r w:rsidRPr="00B86609">
        <w:rPr>
          <w:rtl/>
        </w:rPr>
        <w:t>المرافق</w:t>
      </w:r>
      <w:r w:rsidR="005F6250">
        <w:rPr>
          <w:rtl/>
        </w:rPr>
        <w:t xml:space="preserve"> </w:t>
      </w:r>
      <w:r w:rsidRPr="00B86609">
        <w:rPr>
          <w:rtl/>
        </w:rPr>
        <w:t>الصحية،</w:t>
      </w:r>
      <w:r w:rsidR="005F6250">
        <w:rPr>
          <w:rtl/>
        </w:rPr>
        <w:t xml:space="preserve"> </w:t>
      </w:r>
      <w:r w:rsidRPr="00B86609">
        <w:rPr>
          <w:rtl/>
        </w:rPr>
        <w:t>و</w:t>
      </w:r>
      <w:r w:rsidR="005F6250">
        <w:rPr>
          <w:rFonts w:hint="cs"/>
          <w:rtl/>
        </w:rPr>
        <w:t xml:space="preserve"> </w:t>
      </w:r>
      <w:r>
        <w:rPr>
          <w:rFonts w:hint="cs"/>
          <w:rtl/>
        </w:rPr>
        <w:t>298</w:t>
      </w:r>
      <w:r w:rsidR="005F6250">
        <w:rPr>
          <w:rFonts w:hint="cs"/>
          <w:rtl/>
        </w:rPr>
        <w:t xml:space="preserve"> </w:t>
      </w:r>
      <w:r>
        <w:rPr>
          <w:rFonts w:hint="cs"/>
          <w:rtl/>
        </w:rPr>
        <w:t>6</w:t>
      </w:r>
      <w:r w:rsidR="005F6250">
        <w:rPr>
          <w:rtl/>
        </w:rPr>
        <w:t xml:space="preserve"> </w:t>
      </w:r>
      <w:r w:rsidRPr="00B86609">
        <w:rPr>
          <w:rtl/>
        </w:rPr>
        <w:t>مدرسة</w:t>
      </w:r>
      <w:r w:rsidR="005F6250">
        <w:rPr>
          <w:rtl/>
        </w:rPr>
        <w:t xml:space="preserve"> </w:t>
      </w:r>
      <w:r w:rsidRPr="00B86609">
        <w:rPr>
          <w:rtl/>
        </w:rPr>
        <w:t>و</w:t>
      </w:r>
      <w:r>
        <w:rPr>
          <w:rFonts w:hint="cs"/>
          <w:rtl/>
        </w:rPr>
        <w:t>كلية</w:t>
      </w:r>
      <w:r w:rsidRPr="00B86609">
        <w:rPr>
          <w:rtl/>
        </w:rPr>
        <w:t>،</w:t>
      </w:r>
      <w:r w:rsidR="005F6250">
        <w:rPr>
          <w:rtl/>
        </w:rPr>
        <w:t xml:space="preserve"> </w:t>
      </w:r>
      <w:r w:rsidRPr="00B86609">
        <w:rPr>
          <w:rtl/>
        </w:rPr>
        <w:t>بالإضافة</w:t>
      </w:r>
      <w:r w:rsidR="005F6250">
        <w:rPr>
          <w:rtl/>
        </w:rPr>
        <w:t xml:space="preserve"> </w:t>
      </w:r>
      <w:r w:rsidRPr="00B86609">
        <w:rPr>
          <w:rtl/>
        </w:rPr>
        <w:t>إلى</w:t>
      </w:r>
      <w:r w:rsidR="005F6250">
        <w:rPr>
          <w:rtl/>
        </w:rPr>
        <w:t xml:space="preserve"> </w:t>
      </w:r>
      <w:r w:rsidRPr="00B86609">
        <w:rPr>
          <w:rtl/>
        </w:rPr>
        <w:t>عدد</w:t>
      </w:r>
      <w:r w:rsidR="005F6250">
        <w:rPr>
          <w:rtl/>
        </w:rPr>
        <w:t xml:space="preserve"> </w:t>
      </w:r>
      <w:r w:rsidRPr="00B86609">
        <w:rPr>
          <w:rtl/>
        </w:rPr>
        <w:t>كبير</w:t>
      </w:r>
      <w:r w:rsidR="005F6250">
        <w:rPr>
          <w:rtl/>
        </w:rPr>
        <w:t xml:space="preserve"> </w:t>
      </w:r>
      <w:r w:rsidRPr="00B86609">
        <w:rPr>
          <w:rtl/>
        </w:rPr>
        <w:t>من</w:t>
      </w:r>
      <w:r w:rsidR="005F6250">
        <w:rPr>
          <w:rtl/>
        </w:rPr>
        <w:t xml:space="preserve"> </w:t>
      </w:r>
      <w:r w:rsidRPr="00B86609">
        <w:rPr>
          <w:rtl/>
        </w:rPr>
        <w:t>المباني</w:t>
      </w:r>
      <w:r w:rsidR="005F6250">
        <w:rPr>
          <w:rtl/>
        </w:rPr>
        <w:t xml:space="preserve"> </w:t>
      </w:r>
      <w:r w:rsidRPr="00B86609">
        <w:rPr>
          <w:rtl/>
        </w:rPr>
        <w:t>الحكومية</w:t>
      </w:r>
      <w:r w:rsidR="005F6250">
        <w:rPr>
          <w:rtl/>
        </w:rPr>
        <w:t xml:space="preserve"> </w:t>
      </w:r>
      <w:r w:rsidRPr="00B86609">
        <w:rPr>
          <w:rtl/>
        </w:rPr>
        <w:t>والهياكل</w:t>
      </w:r>
      <w:r w:rsidR="005F6250">
        <w:rPr>
          <w:rtl/>
        </w:rPr>
        <w:t xml:space="preserve"> </w:t>
      </w:r>
      <w:r w:rsidRPr="00B86609">
        <w:rPr>
          <w:rtl/>
        </w:rPr>
        <w:t>الأساسية</w:t>
      </w:r>
      <w:r w:rsidR="005F6250">
        <w:rPr>
          <w:rtl/>
        </w:rPr>
        <w:t xml:space="preserve"> </w:t>
      </w:r>
      <w:r w:rsidRPr="00B86609">
        <w:rPr>
          <w:rtl/>
        </w:rPr>
        <w:t>للاتصالات.</w:t>
      </w:r>
      <w:r w:rsidR="005F6250">
        <w:rPr>
          <w:rtl/>
        </w:rPr>
        <w:t xml:space="preserve"> </w:t>
      </w:r>
    </w:p>
    <w:p w:rsidR="00B86609" w:rsidRPr="00B86609" w:rsidRDefault="00B86609" w:rsidP="008B69EF">
      <w:pPr>
        <w:pStyle w:val="SingleTxt"/>
        <w:rPr>
          <w:rtl/>
        </w:rPr>
      </w:pPr>
      <w:r w:rsidRPr="00B86609">
        <w:rPr>
          <w:rtl/>
        </w:rPr>
        <w:t>3</w:t>
      </w:r>
      <w:r w:rsidR="005F6250">
        <w:rPr>
          <w:rFonts w:hint="cs"/>
          <w:rtl/>
        </w:rPr>
        <w:t xml:space="preserve"> </w:t>
      </w:r>
      <w:r w:rsidRPr="00B86609">
        <w:rPr>
          <w:rtl/>
        </w:rPr>
        <w:t>-</w:t>
      </w:r>
      <w:r>
        <w:rPr>
          <w:rFonts w:hint="cs"/>
          <w:rtl/>
        </w:rPr>
        <w:tab/>
      </w:r>
      <w:r w:rsidRPr="00B86609">
        <w:rPr>
          <w:rtl/>
        </w:rPr>
        <w:t>ومن</w:t>
      </w:r>
      <w:r w:rsidR="005F6250">
        <w:rPr>
          <w:rtl/>
        </w:rPr>
        <w:t xml:space="preserve"> </w:t>
      </w:r>
      <w:r w:rsidRPr="00B86609">
        <w:rPr>
          <w:rtl/>
        </w:rPr>
        <w:t>البديهي</w:t>
      </w:r>
      <w:r w:rsidR="005F6250">
        <w:rPr>
          <w:rtl/>
        </w:rPr>
        <w:t xml:space="preserve"> </w:t>
      </w:r>
      <w:r w:rsidRPr="00B86609">
        <w:rPr>
          <w:rtl/>
        </w:rPr>
        <w:t>أن</w:t>
      </w:r>
      <w:r w:rsidR="005F6250">
        <w:rPr>
          <w:rtl/>
        </w:rPr>
        <w:t xml:space="preserve"> </w:t>
      </w:r>
      <w:r w:rsidRPr="00B86609">
        <w:rPr>
          <w:rtl/>
        </w:rPr>
        <w:t>عملية</w:t>
      </w:r>
      <w:r w:rsidR="005F6250">
        <w:rPr>
          <w:rtl/>
        </w:rPr>
        <w:t xml:space="preserve"> </w:t>
      </w:r>
      <w:r w:rsidRPr="00B86609">
        <w:rPr>
          <w:rtl/>
        </w:rPr>
        <w:t>الإغاثة</w:t>
      </w:r>
      <w:r w:rsidR="005F6250">
        <w:rPr>
          <w:rtl/>
        </w:rPr>
        <w:t xml:space="preserve"> </w:t>
      </w:r>
      <w:r w:rsidRPr="00B86609">
        <w:rPr>
          <w:rtl/>
        </w:rPr>
        <w:t>والإنقاذ</w:t>
      </w:r>
      <w:r w:rsidR="005F6250">
        <w:rPr>
          <w:rtl/>
        </w:rPr>
        <w:t xml:space="preserve"> </w:t>
      </w:r>
      <w:r w:rsidRPr="00B86609">
        <w:rPr>
          <w:rtl/>
        </w:rPr>
        <w:t>في</w:t>
      </w:r>
      <w:r w:rsidR="005F6250">
        <w:rPr>
          <w:rtl/>
        </w:rPr>
        <w:t xml:space="preserve"> </w:t>
      </w:r>
      <w:r>
        <w:rPr>
          <w:rFonts w:hint="cs"/>
          <w:rtl/>
        </w:rPr>
        <w:t>حالات</w:t>
      </w:r>
      <w:r w:rsidR="005F6250">
        <w:rPr>
          <w:rFonts w:hint="cs"/>
          <w:rtl/>
        </w:rPr>
        <w:t xml:space="preserve"> </w:t>
      </w:r>
      <w:r w:rsidRPr="00B86609">
        <w:rPr>
          <w:rtl/>
        </w:rPr>
        <w:t>الطوارئ،</w:t>
      </w:r>
      <w:r w:rsidR="005F6250">
        <w:rPr>
          <w:rtl/>
        </w:rPr>
        <w:t xml:space="preserve"> </w:t>
      </w:r>
      <w:r w:rsidRPr="00B86609">
        <w:rPr>
          <w:rtl/>
        </w:rPr>
        <w:t>على</w:t>
      </w:r>
      <w:r w:rsidR="005F6250">
        <w:rPr>
          <w:rtl/>
        </w:rPr>
        <w:t xml:space="preserve"> </w:t>
      </w:r>
      <w:r w:rsidRPr="00B86609">
        <w:rPr>
          <w:rtl/>
        </w:rPr>
        <w:t>الرغم</w:t>
      </w:r>
      <w:r w:rsidR="005F6250">
        <w:rPr>
          <w:rtl/>
        </w:rPr>
        <w:t xml:space="preserve"> </w:t>
      </w:r>
      <w:r w:rsidRPr="00B86609">
        <w:rPr>
          <w:rtl/>
        </w:rPr>
        <w:t>مما</w:t>
      </w:r>
      <w:r w:rsidR="005F6250">
        <w:rPr>
          <w:rtl/>
        </w:rPr>
        <w:t xml:space="preserve"> </w:t>
      </w:r>
      <w:r w:rsidRPr="00B86609">
        <w:rPr>
          <w:rtl/>
        </w:rPr>
        <w:t>تميزت</w:t>
      </w:r>
      <w:r w:rsidR="005F6250">
        <w:rPr>
          <w:rtl/>
        </w:rPr>
        <w:t xml:space="preserve"> </w:t>
      </w:r>
      <w:r w:rsidRPr="00B86609">
        <w:rPr>
          <w:rtl/>
        </w:rPr>
        <w:t>به</w:t>
      </w:r>
      <w:r w:rsidR="005F6250">
        <w:rPr>
          <w:rtl/>
        </w:rPr>
        <w:t xml:space="preserve"> </w:t>
      </w:r>
      <w:r w:rsidRPr="00B86609">
        <w:rPr>
          <w:rtl/>
        </w:rPr>
        <w:t>من</w:t>
      </w:r>
      <w:r w:rsidR="005F6250">
        <w:rPr>
          <w:rtl/>
        </w:rPr>
        <w:t xml:space="preserve"> </w:t>
      </w:r>
      <w:r w:rsidRPr="00B86609">
        <w:rPr>
          <w:rtl/>
        </w:rPr>
        <w:t>سرعة</w:t>
      </w:r>
      <w:r w:rsidR="005F6250">
        <w:rPr>
          <w:rtl/>
        </w:rPr>
        <w:t xml:space="preserve"> </w:t>
      </w:r>
      <w:r w:rsidRPr="00B86609">
        <w:rPr>
          <w:rtl/>
        </w:rPr>
        <w:t>فائقة،</w:t>
      </w:r>
      <w:r w:rsidR="005F6250">
        <w:rPr>
          <w:rtl/>
        </w:rPr>
        <w:t xml:space="preserve"> </w:t>
      </w:r>
      <w:r w:rsidRPr="00B86609">
        <w:rPr>
          <w:rtl/>
        </w:rPr>
        <w:t>لا</w:t>
      </w:r>
      <w:r w:rsidR="005F6250">
        <w:rPr>
          <w:rtl/>
        </w:rPr>
        <w:t xml:space="preserve"> </w:t>
      </w:r>
      <w:r w:rsidRPr="00B86609">
        <w:rPr>
          <w:rtl/>
        </w:rPr>
        <w:t>يمكن</w:t>
      </w:r>
      <w:r w:rsidR="005F6250">
        <w:rPr>
          <w:rtl/>
        </w:rPr>
        <w:t xml:space="preserve"> </w:t>
      </w:r>
      <w:r w:rsidRPr="00B86609">
        <w:rPr>
          <w:rtl/>
        </w:rPr>
        <w:t>أن</w:t>
      </w:r>
      <w:r w:rsidR="005F6250">
        <w:rPr>
          <w:rtl/>
        </w:rPr>
        <w:t xml:space="preserve"> </w:t>
      </w:r>
      <w:r w:rsidRPr="00B86609">
        <w:rPr>
          <w:rtl/>
        </w:rPr>
        <w:t>تراعي</w:t>
      </w:r>
      <w:r w:rsidR="005F6250">
        <w:rPr>
          <w:rtl/>
        </w:rPr>
        <w:t xml:space="preserve"> </w:t>
      </w:r>
      <w:r w:rsidRPr="00B86609">
        <w:rPr>
          <w:rtl/>
        </w:rPr>
        <w:t>الفروق</w:t>
      </w:r>
      <w:r w:rsidR="005F6250">
        <w:rPr>
          <w:rtl/>
        </w:rPr>
        <w:t xml:space="preserve"> </w:t>
      </w:r>
      <w:r w:rsidRPr="00B86609">
        <w:rPr>
          <w:rtl/>
        </w:rPr>
        <w:t>بين</w:t>
      </w:r>
      <w:r w:rsidR="005F6250">
        <w:rPr>
          <w:rtl/>
        </w:rPr>
        <w:t xml:space="preserve"> </w:t>
      </w:r>
      <w:r w:rsidRPr="00B86609">
        <w:rPr>
          <w:rtl/>
        </w:rPr>
        <w:t>الجنسين</w:t>
      </w:r>
      <w:r w:rsidR="005F6250">
        <w:rPr>
          <w:rtl/>
        </w:rPr>
        <w:t xml:space="preserve"> </w:t>
      </w:r>
      <w:r w:rsidRPr="00B86609">
        <w:rPr>
          <w:rtl/>
        </w:rPr>
        <w:t>في</w:t>
      </w:r>
      <w:r w:rsidR="005F6250">
        <w:rPr>
          <w:rtl/>
        </w:rPr>
        <w:t xml:space="preserve"> </w:t>
      </w:r>
      <w:r w:rsidRPr="00B86609">
        <w:rPr>
          <w:rtl/>
        </w:rPr>
        <w:t>بدايتها</w:t>
      </w:r>
      <w:r w:rsidR="005F6250">
        <w:rPr>
          <w:rtl/>
        </w:rPr>
        <w:t xml:space="preserve"> </w:t>
      </w:r>
      <w:r w:rsidRPr="00B86609">
        <w:rPr>
          <w:rtl/>
        </w:rPr>
        <w:t>أو</w:t>
      </w:r>
      <w:r w:rsidR="005F6250">
        <w:rPr>
          <w:rtl/>
        </w:rPr>
        <w:t xml:space="preserve"> </w:t>
      </w:r>
      <w:r w:rsidRPr="00B86609">
        <w:rPr>
          <w:rtl/>
        </w:rPr>
        <w:t>في</w:t>
      </w:r>
      <w:r w:rsidR="005F6250">
        <w:rPr>
          <w:rtl/>
        </w:rPr>
        <w:t xml:space="preserve"> </w:t>
      </w:r>
      <w:r w:rsidRPr="00B86609">
        <w:rPr>
          <w:rtl/>
        </w:rPr>
        <w:t>مراحلها</w:t>
      </w:r>
      <w:r w:rsidR="005F6250">
        <w:rPr>
          <w:rtl/>
        </w:rPr>
        <w:t xml:space="preserve"> </w:t>
      </w:r>
      <w:r w:rsidRPr="00B86609">
        <w:rPr>
          <w:rtl/>
        </w:rPr>
        <w:t>الأولى،</w:t>
      </w:r>
      <w:r w:rsidR="005F6250">
        <w:rPr>
          <w:rtl/>
        </w:rPr>
        <w:t xml:space="preserve"> </w:t>
      </w:r>
      <w:r w:rsidRPr="00B86609">
        <w:rPr>
          <w:rtl/>
        </w:rPr>
        <w:t>على</w:t>
      </w:r>
      <w:r w:rsidR="005F6250">
        <w:rPr>
          <w:rtl/>
        </w:rPr>
        <w:t xml:space="preserve"> </w:t>
      </w:r>
      <w:r w:rsidRPr="00B86609">
        <w:rPr>
          <w:rtl/>
        </w:rPr>
        <w:t>غرار</w:t>
      </w:r>
      <w:r w:rsidR="005F6250">
        <w:rPr>
          <w:rtl/>
        </w:rPr>
        <w:t xml:space="preserve"> </w:t>
      </w:r>
      <w:r w:rsidRPr="00B86609">
        <w:rPr>
          <w:rtl/>
        </w:rPr>
        <w:t>ما</w:t>
      </w:r>
      <w:r w:rsidR="005F6250">
        <w:rPr>
          <w:rtl/>
        </w:rPr>
        <w:t xml:space="preserve"> </w:t>
      </w:r>
      <w:r w:rsidRPr="00B86609">
        <w:rPr>
          <w:rtl/>
        </w:rPr>
        <w:t>قد</w:t>
      </w:r>
      <w:r w:rsidR="005F6250">
        <w:rPr>
          <w:rtl/>
        </w:rPr>
        <w:t xml:space="preserve"> </w:t>
      </w:r>
      <w:r w:rsidRPr="00B86609">
        <w:rPr>
          <w:rtl/>
        </w:rPr>
        <w:t>يكون</w:t>
      </w:r>
      <w:r w:rsidR="005F6250">
        <w:rPr>
          <w:rtl/>
        </w:rPr>
        <w:t xml:space="preserve"> </w:t>
      </w:r>
      <w:r w:rsidRPr="00B86609">
        <w:rPr>
          <w:rtl/>
        </w:rPr>
        <w:t>ممكنا</w:t>
      </w:r>
      <w:r w:rsidR="005F6250">
        <w:rPr>
          <w:rtl/>
        </w:rPr>
        <w:t xml:space="preserve"> </w:t>
      </w:r>
      <w:r w:rsidRPr="00B86609">
        <w:rPr>
          <w:rtl/>
        </w:rPr>
        <w:t>في</w:t>
      </w:r>
      <w:r w:rsidR="005F6250">
        <w:rPr>
          <w:rtl/>
        </w:rPr>
        <w:t xml:space="preserve"> </w:t>
      </w:r>
      <w:r w:rsidRPr="00B86609">
        <w:rPr>
          <w:rtl/>
        </w:rPr>
        <w:t>بلد</w:t>
      </w:r>
      <w:r w:rsidR="005F6250">
        <w:rPr>
          <w:rtl/>
        </w:rPr>
        <w:t xml:space="preserve"> </w:t>
      </w:r>
      <w:r w:rsidRPr="00B86609">
        <w:rPr>
          <w:rtl/>
        </w:rPr>
        <w:t>أكثر</w:t>
      </w:r>
      <w:r w:rsidR="005F6250">
        <w:rPr>
          <w:rtl/>
        </w:rPr>
        <w:t xml:space="preserve"> </w:t>
      </w:r>
      <w:r w:rsidRPr="00B86609">
        <w:rPr>
          <w:rtl/>
        </w:rPr>
        <w:t>نموا</w:t>
      </w:r>
      <w:r w:rsidR="005F6250">
        <w:rPr>
          <w:rtl/>
        </w:rPr>
        <w:t xml:space="preserve"> </w:t>
      </w:r>
      <w:r w:rsidRPr="00B86609">
        <w:rPr>
          <w:rtl/>
        </w:rPr>
        <w:t>و</w:t>
      </w:r>
      <w:r>
        <w:rPr>
          <w:rFonts w:hint="cs"/>
          <w:rtl/>
        </w:rPr>
        <w:t>تمرسا</w:t>
      </w:r>
      <w:r w:rsidR="005F6250">
        <w:rPr>
          <w:rtl/>
        </w:rPr>
        <w:t xml:space="preserve"> </w:t>
      </w:r>
      <w:r w:rsidRPr="00B86609">
        <w:rPr>
          <w:rtl/>
        </w:rPr>
        <w:t>في</w:t>
      </w:r>
      <w:r w:rsidR="005F6250">
        <w:rPr>
          <w:rtl/>
        </w:rPr>
        <w:t xml:space="preserve"> </w:t>
      </w:r>
      <w:r w:rsidRPr="00B86609">
        <w:rPr>
          <w:rtl/>
        </w:rPr>
        <w:t>فن</w:t>
      </w:r>
      <w:r w:rsidR="005F6250">
        <w:rPr>
          <w:rtl/>
        </w:rPr>
        <w:t xml:space="preserve"> </w:t>
      </w:r>
      <w:r w:rsidRPr="00B86609">
        <w:rPr>
          <w:rtl/>
        </w:rPr>
        <w:t>إدارة</w:t>
      </w:r>
      <w:r w:rsidR="005F6250">
        <w:rPr>
          <w:rtl/>
        </w:rPr>
        <w:t xml:space="preserve"> </w:t>
      </w:r>
      <w:r w:rsidRPr="00B86609">
        <w:rPr>
          <w:rtl/>
        </w:rPr>
        <w:t>الكوارث.</w:t>
      </w:r>
      <w:r w:rsidR="005F6250">
        <w:rPr>
          <w:rFonts w:hint="cs"/>
          <w:rtl/>
        </w:rPr>
        <w:t xml:space="preserve"> </w:t>
      </w:r>
      <w:r w:rsidRPr="00B86609">
        <w:rPr>
          <w:rtl/>
        </w:rPr>
        <w:t>وقد</w:t>
      </w:r>
      <w:r w:rsidR="005F6250">
        <w:rPr>
          <w:rtl/>
        </w:rPr>
        <w:t xml:space="preserve"> </w:t>
      </w:r>
      <w:r w:rsidRPr="00B86609">
        <w:rPr>
          <w:rtl/>
        </w:rPr>
        <w:t>كان</w:t>
      </w:r>
      <w:r w:rsidR="005F6250">
        <w:rPr>
          <w:rtl/>
        </w:rPr>
        <w:t xml:space="preserve"> </w:t>
      </w:r>
      <w:r w:rsidRPr="00B86609">
        <w:rPr>
          <w:rtl/>
        </w:rPr>
        <w:t>الرد</w:t>
      </w:r>
      <w:r w:rsidR="005F6250">
        <w:rPr>
          <w:rtl/>
        </w:rPr>
        <w:t xml:space="preserve"> </w:t>
      </w:r>
      <w:r w:rsidRPr="00B86609">
        <w:rPr>
          <w:rtl/>
        </w:rPr>
        <w:t>المباشر</w:t>
      </w:r>
      <w:r w:rsidR="005F6250">
        <w:rPr>
          <w:rtl/>
        </w:rPr>
        <w:t xml:space="preserve"> </w:t>
      </w:r>
      <w:r w:rsidRPr="00B86609">
        <w:rPr>
          <w:rtl/>
        </w:rPr>
        <w:t>والأولي</w:t>
      </w:r>
      <w:r w:rsidR="005F6250">
        <w:rPr>
          <w:rtl/>
        </w:rPr>
        <w:t xml:space="preserve"> </w:t>
      </w:r>
      <w:r w:rsidRPr="00B86609">
        <w:rPr>
          <w:rtl/>
        </w:rPr>
        <w:t>لعملية</w:t>
      </w:r>
      <w:r w:rsidR="005F6250">
        <w:rPr>
          <w:rtl/>
        </w:rPr>
        <w:t xml:space="preserve"> </w:t>
      </w:r>
      <w:r w:rsidRPr="00B86609">
        <w:rPr>
          <w:rtl/>
        </w:rPr>
        <w:t>الإغاثة</w:t>
      </w:r>
      <w:r w:rsidR="005F6250">
        <w:rPr>
          <w:rtl/>
        </w:rPr>
        <w:t xml:space="preserve"> </w:t>
      </w:r>
      <w:r w:rsidRPr="00B86609">
        <w:rPr>
          <w:rtl/>
        </w:rPr>
        <w:t>والإنقاذ</w:t>
      </w:r>
      <w:r w:rsidR="005F6250">
        <w:rPr>
          <w:rtl/>
        </w:rPr>
        <w:t xml:space="preserve"> </w:t>
      </w:r>
      <w:r w:rsidRPr="00B86609">
        <w:rPr>
          <w:rtl/>
        </w:rPr>
        <w:t>برمتها</w:t>
      </w:r>
      <w:r w:rsidR="005F6250">
        <w:rPr>
          <w:rtl/>
        </w:rPr>
        <w:t xml:space="preserve"> </w:t>
      </w:r>
      <w:r w:rsidRPr="00B86609">
        <w:rPr>
          <w:rtl/>
        </w:rPr>
        <w:t>موجها</w:t>
      </w:r>
      <w:r w:rsidR="005F6250">
        <w:rPr>
          <w:rtl/>
        </w:rPr>
        <w:t xml:space="preserve"> </w:t>
      </w:r>
      <w:r w:rsidRPr="00B86609">
        <w:rPr>
          <w:rtl/>
        </w:rPr>
        <w:t>نحو</w:t>
      </w:r>
      <w:r w:rsidR="005F6250">
        <w:rPr>
          <w:rtl/>
        </w:rPr>
        <w:t xml:space="preserve"> </w:t>
      </w:r>
      <w:r w:rsidRPr="00B86609">
        <w:rPr>
          <w:rtl/>
        </w:rPr>
        <w:t>إنقاذ</w:t>
      </w:r>
      <w:r w:rsidR="005F6250">
        <w:rPr>
          <w:rtl/>
        </w:rPr>
        <w:t xml:space="preserve"> </w:t>
      </w:r>
      <w:r w:rsidRPr="00B86609">
        <w:rPr>
          <w:rtl/>
        </w:rPr>
        <w:t>الحياة</w:t>
      </w:r>
      <w:r w:rsidR="005F6250">
        <w:rPr>
          <w:rtl/>
        </w:rPr>
        <w:t xml:space="preserve"> </w:t>
      </w:r>
      <w:r w:rsidRPr="00B86609">
        <w:rPr>
          <w:rtl/>
        </w:rPr>
        <w:t>البشرية</w:t>
      </w:r>
      <w:r w:rsidR="005F6250">
        <w:rPr>
          <w:rtl/>
        </w:rPr>
        <w:t xml:space="preserve"> </w:t>
      </w:r>
      <w:r w:rsidRPr="00B86609">
        <w:rPr>
          <w:rtl/>
        </w:rPr>
        <w:t>مهما</w:t>
      </w:r>
      <w:r w:rsidR="005F6250">
        <w:rPr>
          <w:rtl/>
        </w:rPr>
        <w:t xml:space="preserve"> </w:t>
      </w:r>
      <w:r w:rsidRPr="00B86609">
        <w:rPr>
          <w:rtl/>
        </w:rPr>
        <w:t>يكن</w:t>
      </w:r>
      <w:r w:rsidR="005F6250">
        <w:rPr>
          <w:rtl/>
        </w:rPr>
        <w:t xml:space="preserve"> </w:t>
      </w:r>
      <w:r w:rsidRPr="00B86609">
        <w:rPr>
          <w:rtl/>
        </w:rPr>
        <w:t>الموقع</w:t>
      </w:r>
      <w:r w:rsidR="005F6250">
        <w:rPr>
          <w:rtl/>
        </w:rPr>
        <w:t xml:space="preserve"> </w:t>
      </w:r>
      <w:r w:rsidRPr="00B86609">
        <w:rPr>
          <w:rtl/>
        </w:rPr>
        <w:t>وبأية</w:t>
      </w:r>
      <w:r w:rsidR="005F6250">
        <w:rPr>
          <w:rtl/>
        </w:rPr>
        <w:t xml:space="preserve"> </w:t>
      </w:r>
      <w:r w:rsidRPr="00B86609">
        <w:rPr>
          <w:rtl/>
        </w:rPr>
        <w:t>طريقة</w:t>
      </w:r>
      <w:r w:rsidR="005F6250">
        <w:rPr>
          <w:rtl/>
        </w:rPr>
        <w:t xml:space="preserve"> </w:t>
      </w:r>
      <w:r w:rsidRPr="00B86609">
        <w:rPr>
          <w:rtl/>
        </w:rPr>
        <w:t>ممكنة.</w:t>
      </w:r>
      <w:r w:rsidR="005F6250">
        <w:rPr>
          <w:rtl/>
        </w:rPr>
        <w:t xml:space="preserve"> </w:t>
      </w:r>
      <w:r w:rsidRPr="00B86609">
        <w:rPr>
          <w:rtl/>
        </w:rPr>
        <w:t>وقد</w:t>
      </w:r>
      <w:r w:rsidR="005F6250">
        <w:rPr>
          <w:rtl/>
        </w:rPr>
        <w:t xml:space="preserve"> </w:t>
      </w:r>
      <w:r w:rsidRPr="00B86609">
        <w:rPr>
          <w:rtl/>
        </w:rPr>
        <w:t>هب</w:t>
      </w:r>
      <w:r w:rsidR="005F6250">
        <w:rPr>
          <w:rtl/>
        </w:rPr>
        <w:t xml:space="preserve"> </w:t>
      </w:r>
      <w:r w:rsidRPr="00B86609">
        <w:rPr>
          <w:rtl/>
        </w:rPr>
        <w:t>الجميع</w:t>
      </w:r>
      <w:r w:rsidR="005F6250">
        <w:rPr>
          <w:rtl/>
        </w:rPr>
        <w:t xml:space="preserve"> </w:t>
      </w:r>
      <w:r w:rsidRPr="00B86609">
        <w:rPr>
          <w:rtl/>
        </w:rPr>
        <w:t>بدون</w:t>
      </w:r>
      <w:r w:rsidR="005F6250">
        <w:rPr>
          <w:rtl/>
        </w:rPr>
        <w:t xml:space="preserve"> </w:t>
      </w:r>
      <w:r w:rsidRPr="00B86609">
        <w:rPr>
          <w:rtl/>
        </w:rPr>
        <w:t>استثناء</w:t>
      </w:r>
      <w:r w:rsidR="005F6250">
        <w:rPr>
          <w:rtl/>
        </w:rPr>
        <w:t xml:space="preserve"> </w:t>
      </w:r>
      <w:r w:rsidRPr="00B86609">
        <w:rPr>
          <w:rtl/>
        </w:rPr>
        <w:t>داخل</w:t>
      </w:r>
      <w:r w:rsidR="005F6250">
        <w:rPr>
          <w:rtl/>
        </w:rPr>
        <w:t xml:space="preserve"> </w:t>
      </w:r>
      <w:r w:rsidRPr="00B86609">
        <w:rPr>
          <w:rtl/>
        </w:rPr>
        <w:t>الحكومة</w:t>
      </w:r>
      <w:r w:rsidR="005F6250">
        <w:rPr>
          <w:rtl/>
        </w:rPr>
        <w:t xml:space="preserve"> </w:t>
      </w:r>
      <w:r w:rsidRPr="00B86609">
        <w:rPr>
          <w:rtl/>
        </w:rPr>
        <w:t>وخارجها</w:t>
      </w:r>
      <w:r w:rsidR="005F6250">
        <w:rPr>
          <w:rtl/>
        </w:rPr>
        <w:t xml:space="preserve"> </w:t>
      </w:r>
      <w:r w:rsidRPr="00B86609">
        <w:rPr>
          <w:rtl/>
        </w:rPr>
        <w:t>لمواجهة</w:t>
      </w:r>
      <w:r w:rsidR="005F6250">
        <w:rPr>
          <w:rtl/>
        </w:rPr>
        <w:t xml:space="preserve"> </w:t>
      </w:r>
      <w:r w:rsidRPr="00B86609">
        <w:rPr>
          <w:rtl/>
        </w:rPr>
        <w:t>التحدي</w:t>
      </w:r>
      <w:r w:rsidR="005F6250">
        <w:rPr>
          <w:rtl/>
        </w:rPr>
        <w:t xml:space="preserve"> </w:t>
      </w:r>
      <w:r w:rsidRPr="00B86609">
        <w:rPr>
          <w:rtl/>
        </w:rPr>
        <w:t>وشاركوا</w:t>
      </w:r>
      <w:r w:rsidR="005F6250">
        <w:rPr>
          <w:rtl/>
        </w:rPr>
        <w:t xml:space="preserve"> </w:t>
      </w:r>
      <w:r w:rsidRPr="00B86609">
        <w:rPr>
          <w:rtl/>
        </w:rPr>
        <w:t>في</w:t>
      </w:r>
      <w:r w:rsidR="005F6250">
        <w:rPr>
          <w:rtl/>
        </w:rPr>
        <w:t xml:space="preserve"> </w:t>
      </w:r>
      <w:r w:rsidRPr="00B86609">
        <w:rPr>
          <w:rtl/>
        </w:rPr>
        <w:t>عملية</w:t>
      </w:r>
      <w:r w:rsidR="005F6250">
        <w:rPr>
          <w:rtl/>
        </w:rPr>
        <w:t xml:space="preserve"> </w:t>
      </w:r>
      <w:r w:rsidRPr="00B86609">
        <w:rPr>
          <w:rtl/>
        </w:rPr>
        <w:t>الإغاثة</w:t>
      </w:r>
      <w:r w:rsidR="005F6250">
        <w:rPr>
          <w:rtl/>
        </w:rPr>
        <w:t xml:space="preserve"> </w:t>
      </w:r>
      <w:r w:rsidRPr="00B86609">
        <w:rPr>
          <w:rtl/>
        </w:rPr>
        <w:t>بقلوبهم</w:t>
      </w:r>
      <w:r w:rsidR="005F6250">
        <w:rPr>
          <w:rtl/>
        </w:rPr>
        <w:t xml:space="preserve"> </w:t>
      </w:r>
      <w:r w:rsidRPr="00B86609">
        <w:rPr>
          <w:rtl/>
        </w:rPr>
        <w:t>وأرواحهم.</w:t>
      </w:r>
      <w:r w:rsidR="005F6250">
        <w:rPr>
          <w:rtl/>
        </w:rPr>
        <w:t xml:space="preserve"> </w:t>
      </w:r>
      <w:r w:rsidRPr="00B86609">
        <w:rPr>
          <w:rtl/>
        </w:rPr>
        <w:t>وأسهم</w:t>
      </w:r>
      <w:r w:rsidR="005F6250">
        <w:rPr>
          <w:rtl/>
        </w:rPr>
        <w:t xml:space="preserve"> </w:t>
      </w:r>
      <w:r w:rsidRPr="00B86609">
        <w:rPr>
          <w:rtl/>
        </w:rPr>
        <w:t>في</w:t>
      </w:r>
      <w:r w:rsidR="005F6250">
        <w:rPr>
          <w:rtl/>
        </w:rPr>
        <w:t xml:space="preserve"> </w:t>
      </w:r>
      <w:r w:rsidRPr="00B86609">
        <w:rPr>
          <w:rtl/>
        </w:rPr>
        <w:t>الجهود</w:t>
      </w:r>
      <w:r w:rsidR="005F6250">
        <w:rPr>
          <w:rtl/>
        </w:rPr>
        <w:t xml:space="preserve"> </w:t>
      </w:r>
      <w:r w:rsidRPr="00B86609">
        <w:rPr>
          <w:rtl/>
        </w:rPr>
        <w:t>سيل</w:t>
      </w:r>
      <w:r w:rsidR="005F6250">
        <w:rPr>
          <w:rtl/>
        </w:rPr>
        <w:t xml:space="preserve"> </w:t>
      </w:r>
      <w:r w:rsidRPr="00B86609">
        <w:rPr>
          <w:rtl/>
        </w:rPr>
        <w:t>مماثل</w:t>
      </w:r>
      <w:r w:rsidR="005F6250">
        <w:rPr>
          <w:rtl/>
        </w:rPr>
        <w:t xml:space="preserve"> </w:t>
      </w:r>
      <w:r w:rsidRPr="00B86609">
        <w:rPr>
          <w:rtl/>
        </w:rPr>
        <w:t>من</w:t>
      </w:r>
      <w:r w:rsidR="005F6250">
        <w:rPr>
          <w:rtl/>
        </w:rPr>
        <w:t xml:space="preserve"> </w:t>
      </w:r>
      <w:r w:rsidRPr="00B86609">
        <w:rPr>
          <w:rtl/>
        </w:rPr>
        <w:t>الإغاثة</w:t>
      </w:r>
      <w:r w:rsidR="005F6250">
        <w:rPr>
          <w:rtl/>
        </w:rPr>
        <w:t xml:space="preserve"> </w:t>
      </w:r>
      <w:r w:rsidRPr="00B86609">
        <w:rPr>
          <w:rtl/>
        </w:rPr>
        <w:t>تدفق</w:t>
      </w:r>
      <w:r w:rsidR="005F6250">
        <w:rPr>
          <w:rtl/>
        </w:rPr>
        <w:t xml:space="preserve"> </w:t>
      </w:r>
      <w:r w:rsidRPr="00B86609">
        <w:rPr>
          <w:rtl/>
        </w:rPr>
        <w:t>من</w:t>
      </w:r>
      <w:r w:rsidR="005F6250">
        <w:rPr>
          <w:rtl/>
        </w:rPr>
        <w:t xml:space="preserve"> </w:t>
      </w:r>
      <w:r w:rsidRPr="00B86609">
        <w:rPr>
          <w:rtl/>
        </w:rPr>
        <w:t>الخارج.</w:t>
      </w:r>
      <w:r w:rsidR="005F6250">
        <w:rPr>
          <w:rtl/>
        </w:rPr>
        <w:t xml:space="preserve"> </w:t>
      </w:r>
      <w:r w:rsidRPr="00B86609">
        <w:rPr>
          <w:rtl/>
        </w:rPr>
        <w:t>وأُنشئت</w:t>
      </w:r>
      <w:r w:rsidR="005F6250">
        <w:rPr>
          <w:rtl/>
        </w:rPr>
        <w:t xml:space="preserve"> </w:t>
      </w:r>
      <w:r w:rsidRPr="00B86609">
        <w:rPr>
          <w:rtl/>
        </w:rPr>
        <w:t>لجنة</w:t>
      </w:r>
      <w:r w:rsidR="005F6250">
        <w:rPr>
          <w:rtl/>
        </w:rPr>
        <w:t xml:space="preserve"> </w:t>
      </w:r>
      <w:r w:rsidRPr="00B86609">
        <w:rPr>
          <w:rtl/>
        </w:rPr>
        <w:t>إغاثة</w:t>
      </w:r>
      <w:r w:rsidR="005F6250">
        <w:rPr>
          <w:rtl/>
        </w:rPr>
        <w:t xml:space="preserve"> </w:t>
      </w:r>
      <w:r w:rsidRPr="00B86609">
        <w:rPr>
          <w:rtl/>
        </w:rPr>
        <w:t>اتحادية</w:t>
      </w:r>
      <w:r w:rsidR="005F6250">
        <w:rPr>
          <w:rtl/>
        </w:rPr>
        <w:t xml:space="preserve"> </w:t>
      </w:r>
      <w:r w:rsidRPr="00B86609">
        <w:rPr>
          <w:rtl/>
        </w:rPr>
        <w:t>فورا</w:t>
      </w:r>
      <w:r w:rsidR="005F6250">
        <w:rPr>
          <w:rtl/>
        </w:rPr>
        <w:t xml:space="preserve"> </w:t>
      </w:r>
      <w:r w:rsidRPr="00B86609">
        <w:rPr>
          <w:rtl/>
        </w:rPr>
        <w:t>عقب</w:t>
      </w:r>
      <w:r w:rsidR="005F6250">
        <w:rPr>
          <w:rtl/>
        </w:rPr>
        <w:t xml:space="preserve"> </w:t>
      </w:r>
      <w:r w:rsidRPr="00B86609">
        <w:rPr>
          <w:rtl/>
        </w:rPr>
        <w:t>الكارثة</w:t>
      </w:r>
      <w:r w:rsidR="005F6250">
        <w:rPr>
          <w:rtl/>
        </w:rPr>
        <w:t xml:space="preserve"> </w:t>
      </w:r>
      <w:r w:rsidRPr="00B86609">
        <w:rPr>
          <w:rtl/>
        </w:rPr>
        <w:t>في</w:t>
      </w:r>
      <w:r w:rsidR="005F6250">
        <w:rPr>
          <w:rtl/>
        </w:rPr>
        <w:t xml:space="preserve"> </w:t>
      </w:r>
      <w:r w:rsidRPr="00B86609">
        <w:rPr>
          <w:rtl/>
        </w:rPr>
        <w:t>10</w:t>
      </w:r>
      <w:r w:rsidR="005F6250">
        <w:rPr>
          <w:rtl/>
        </w:rPr>
        <w:t xml:space="preserve"> </w:t>
      </w:r>
      <w:r w:rsidRPr="00B86609">
        <w:rPr>
          <w:rtl/>
        </w:rPr>
        <w:t>تشرين</w:t>
      </w:r>
      <w:r w:rsidR="005F6250">
        <w:rPr>
          <w:rtl/>
        </w:rPr>
        <w:t xml:space="preserve"> </w:t>
      </w:r>
      <w:r w:rsidRPr="00B86609">
        <w:rPr>
          <w:rtl/>
        </w:rPr>
        <w:t>الأول/أكتوبر</w:t>
      </w:r>
      <w:r w:rsidR="005F6250">
        <w:rPr>
          <w:rtl/>
        </w:rPr>
        <w:t xml:space="preserve"> </w:t>
      </w:r>
      <w:r w:rsidRPr="00B86609">
        <w:rPr>
          <w:rtl/>
        </w:rPr>
        <w:t>2005</w:t>
      </w:r>
      <w:r w:rsidR="005F6250">
        <w:rPr>
          <w:rtl/>
        </w:rPr>
        <w:t xml:space="preserve"> </w:t>
      </w:r>
      <w:r w:rsidRPr="00B86609">
        <w:rPr>
          <w:rtl/>
        </w:rPr>
        <w:t>لتعبئة</w:t>
      </w:r>
      <w:r w:rsidR="005F6250">
        <w:rPr>
          <w:rtl/>
        </w:rPr>
        <w:t xml:space="preserve"> </w:t>
      </w:r>
      <w:r w:rsidRPr="00B86609">
        <w:rPr>
          <w:rtl/>
        </w:rPr>
        <w:t>الموارد</w:t>
      </w:r>
      <w:r w:rsidR="005F6250">
        <w:rPr>
          <w:rtl/>
        </w:rPr>
        <w:t xml:space="preserve"> </w:t>
      </w:r>
      <w:r w:rsidRPr="00B86609">
        <w:rPr>
          <w:rtl/>
        </w:rPr>
        <w:t>وتنسيق</w:t>
      </w:r>
      <w:r w:rsidR="005F6250">
        <w:rPr>
          <w:rtl/>
        </w:rPr>
        <w:t xml:space="preserve"> </w:t>
      </w:r>
      <w:r w:rsidRPr="00B86609">
        <w:rPr>
          <w:rtl/>
        </w:rPr>
        <w:t>الأنشطة.</w:t>
      </w:r>
      <w:r w:rsidR="005F6250">
        <w:rPr>
          <w:rtl/>
        </w:rPr>
        <w:t xml:space="preserve"> </w:t>
      </w:r>
      <w:r w:rsidRPr="00B86609">
        <w:rPr>
          <w:rtl/>
        </w:rPr>
        <w:t>ونشرت</w:t>
      </w:r>
      <w:r w:rsidR="005F6250">
        <w:rPr>
          <w:rtl/>
        </w:rPr>
        <w:t xml:space="preserve"> </w:t>
      </w:r>
      <w:r w:rsidRPr="00B86609">
        <w:rPr>
          <w:rtl/>
        </w:rPr>
        <w:t>الأمم</w:t>
      </w:r>
      <w:r w:rsidR="005F6250">
        <w:rPr>
          <w:rtl/>
        </w:rPr>
        <w:t xml:space="preserve"> </w:t>
      </w:r>
      <w:r w:rsidRPr="00B86609">
        <w:rPr>
          <w:rtl/>
        </w:rPr>
        <w:t>المتحدة</w:t>
      </w:r>
      <w:r w:rsidR="005F6250">
        <w:rPr>
          <w:rtl/>
        </w:rPr>
        <w:t xml:space="preserve"> </w:t>
      </w:r>
      <w:r w:rsidRPr="00B86609">
        <w:rPr>
          <w:rtl/>
        </w:rPr>
        <w:t>فورا</w:t>
      </w:r>
      <w:r w:rsidR="005F6250">
        <w:rPr>
          <w:rtl/>
        </w:rPr>
        <w:t xml:space="preserve"> </w:t>
      </w:r>
      <w:r w:rsidRPr="00B86609">
        <w:rPr>
          <w:rtl/>
        </w:rPr>
        <w:t>فريقها</w:t>
      </w:r>
      <w:r w:rsidR="005F6250">
        <w:rPr>
          <w:rtl/>
        </w:rPr>
        <w:t xml:space="preserve"> </w:t>
      </w:r>
      <w:r w:rsidRPr="00B86609">
        <w:rPr>
          <w:rtl/>
        </w:rPr>
        <w:t>لتقييم</w:t>
      </w:r>
      <w:r w:rsidR="005F6250">
        <w:rPr>
          <w:rtl/>
        </w:rPr>
        <w:t xml:space="preserve"> </w:t>
      </w:r>
      <w:r w:rsidRPr="00B86609">
        <w:rPr>
          <w:rtl/>
        </w:rPr>
        <w:t>الكوارث</w:t>
      </w:r>
      <w:r w:rsidR="005F6250">
        <w:rPr>
          <w:rtl/>
        </w:rPr>
        <w:t xml:space="preserve"> </w:t>
      </w:r>
      <w:r w:rsidRPr="00B86609">
        <w:rPr>
          <w:rtl/>
        </w:rPr>
        <w:t>والتنسيق</w:t>
      </w:r>
      <w:r>
        <w:rPr>
          <w:rFonts w:hint="cs"/>
          <w:rtl/>
        </w:rPr>
        <w:t>،</w:t>
      </w:r>
      <w:r w:rsidR="005F6250">
        <w:rPr>
          <w:rtl/>
        </w:rPr>
        <w:t xml:space="preserve"> </w:t>
      </w:r>
      <w:r w:rsidRPr="00B86609">
        <w:rPr>
          <w:rtl/>
        </w:rPr>
        <w:t>لتوفير</w:t>
      </w:r>
      <w:r w:rsidR="005F6250">
        <w:rPr>
          <w:rtl/>
        </w:rPr>
        <w:t xml:space="preserve"> </w:t>
      </w:r>
      <w:r w:rsidRPr="00B86609">
        <w:rPr>
          <w:rtl/>
        </w:rPr>
        <w:t>المساعدة</w:t>
      </w:r>
      <w:r w:rsidR="005F6250">
        <w:rPr>
          <w:rtl/>
        </w:rPr>
        <w:t xml:space="preserve"> </w:t>
      </w:r>
      <w:r w:rsidRPr="00B86609">
        <w:rPr>
          <w:rtl/>
        </w:rPr>
        <w:t>التقنية</w:t>
      </w:r>
      <w:r w:rsidR="005F6250">
        <w:rPr>
          <w:rtl/>
        </w:rPr>
        <w:t xml:space="preserve"> </w:t>
      </w:r>
      <w:r w:rsidRPr="00B86609">
        <w:rPr>
          <w:rtl/>
        </w:rPr>
        <w:t>من</w:t>
      </w:r>
      <w:r w:rsidR="005F6250">
        <w:rPr>
          <w:rtl/>
        </w:rPr>
        <w:t xml:space="preserve"> </w:t>
      </w:r>
      <w:r w:rsidRPr="00B86609">
        <w:rPr>
          <w:rtl/>
        </w:rPr>
        <w:t>أجل</w:t>
      </w:r>
      <w:r w:rsidR="005F6250">
        <w:rPr>
          <w:rtl/>
        </w:rPr>
        <w:t xml:space="preserve"> </w:t>
      </w:r>
      <w:r>
        <w:rPr>
          <w:rFonts w:hint="cs"/>
          <w:rtl/>
        </w:rPr>
        <w:t>تحديد</w:t>
      </w:r>
      <w:r w:rsidR="005F6250">
        <w:rPr>
          <w:rtl/>
        </w:rPr>
        <w:t xml:space="preserve"> </w:t>
      </w:r>
      <w:r w:rsidRPr="00B86609">
        <w:rPr>
          <w:rtl/>
        </w:rPr>
        <w:t>نطاق</w:t>
      </w:r>
      <w:r w:rsidR="005F6250">
        <w:rPr>
          <w:rtl/>
        </w:rPr>
        <w:t xml:space="preserve"> </w:t>
      </w:r>
      <w:r w:rsidRPr="00B86609">
        <w:rPr>
          <w:rtl/>
        </w:rPr>
        <w:t>الكارثة</w:t>
      </w:r>
      <w:r w:rsidR="005F6250">
        <w:rPr>
          <w:rtl/>
        </w:rPr>
        <w:t xml:space="preserve"> </w:t>
      </w:r>
      <w:r w:rsidRPr="00B86609">
        <w:rPr>
          <w:rtl/>
        </w:rPr>
        <w:t>والمساعدة</w:t>
      </w:r>
      <w:r w:rsidR="005F6250">
        <w:rPr>
          <w:rtl/>
        </w:rPr>
        <w:t xml:space="preserve"> </w:t>
      </w:r>
      <w:r w:rsidRPr="00B86609">
        <w:rPr>
          <w:rtl/>
        </w:rPr>
        <w:t>على</w:t>
      </w:r>
      <w:r w:rsidR="005F6250">
        <w:rPr>
          <w:rtl/>
        </w:rPr>
        <w:t xml:space="preserve"> </w:t>
      </w:r>
      <w:r w:rsidRPr="00B86609">
        <w:rPr>
          <w:rtl/>
        </w:rPr>
        <w:t>تنظيم</w:t>
      </w:r>
      <w:r w:rsidR="005F6250">
        <w:rPr>
          <w:rtl/>
        </w:rPr>
        <w:t xml:space="preserve"> </w:t>
      </w:r>
      <w:r w:rsidRPr="00B86609">
        <w:rPr>
          <w:rtl/>
        </w:rPr>
        <w:t>الاستجابة</w:t>
      </w:r>
      <w:r w:rsidR="005F6250">
        <w:rPr>
          <w:rtl/>
        </w:rPr>
        <w:t xml:space="preserve"> </w:t>
      </w:r>
      <w:r w:rsidRPr="00B86609">
        <w:rPr>
          <w:rtl/>
        </w:rPr>
        <w:t>الدولية.</w:t>
      </w:r>
      <w:r w:rsidR="005F6250">
        <w:rPr>
          <w:rtl/>
        </w:rPr>
        <w:t xml:space="preserve"> </w:t>
      </w:r>
      <w:r w:rsidRPr="00B86609">
        <w:rPr>
          <w:rtl/>
        </w:rPr>
        <w:t>وانضم</w:t>
      </w:r>
      <w:r w:rsidR="005F6250">
        <w:rPr>
          <w:rtl/>
        </w:rPr>
        <w:t xml:space="preserve"> </w:t>
      </w:r>
      <w:r w:rsidRPr="00B86609">
        <w:rPr>
          <w:rtl/>
        </w:rPr>
        <w:t>إلى</w:t>
      </w:r>
      <w:r w:rsidR="005F6250">
        <w:rPr>
          <w:rtl/>
        </w:rPr>
        <w:t xml:space="preserve"> </w:t>
      </w:r>
      <w:r w:rsidRPr="00B86609">
        <w:rPr>
          <w:rtl/>
        </w:rPr>
        <w:t>هذه</w:t>
      </w:r>
      <w:r w:rsidR="005F6250">
        <w:rPr>
          <w:rtl/>
        </w:rPr>
        <w:t xml:space="preserve"> </w:t>
      </w:r>
      <w:r w:rsidRPr="00B86609">
        <w:rPr>
          <w:rtl/>
        </w:rPr>
        <w:t>الجهود</w:t>
      </w:r>
      <w:r w:rsidR="005F6250">
        <w:rPr>
          <w:rtl/>
        </w:rPr>
        <w:t xml:space="preserve"> </w:t>
      </w:r>
      <w:r w:rsidRPr="00B86609">
        <w:rPr>
          <w:rtl/>
        </w:rPr>
        <w:t>عدد</w:t>
      </w:r>
      <w:r w:rsidR="005F6250">
        <w:rPr>
          <w:rtl/>
        </w:rPr>
        <w:t xml:space="preserve"> </w:t>
      </w:r>
      <w:r w:rsidRPr="00B86609">
        <w:rPr>
          <w:rtl/>
        </w:rPr>
        <w:t>كبير</w:t>
      </w:r>
      <w:r w:rsidR="005F6250">
        <w:rPr>
          <w:rtl/>
        </w:rPr>
        <w:t xml:space="preserve"> </w:t>
      </w:r>
      <w:r w:rsidRPr="00B86609">
        <w:rPr>
          <w:rtl/>
        </w:rPr>
        <w:t>من</w:t>
      </w:r>
      <w:r w:rsidR="005F6250">
        <w:rPr>
          <w:rtl/>
        </w:rPr>
        <w:t xml:space="preserve"> </w:t>
      </w:r>
      <w:r w:rsidRPr="00B86609">
        <w:rPr>
          <w:rtl/>
        </w:rPr>
        <w:t>الأفراد،</w:t>
      </w:r>
      <w:r w:rsidR="005F6250">
        <w:rPr>
          <w:rtl/>
        </w:rPr>
        <w:t xml:space="preserve"> </w:t>
      </w:r>
      <w:r w:rsidRPr="00B86609">
        <w:rPr>
          <w:rtl/>
        </w:rPr>
        <w:t>وما</w:t>
      </w:r>
      <w:r w:rsidR="005F6250">
        <w:rPr>
          <w:rtl/>
        </w:rPr>
        <w:t xml:space="preserve"> </w:t>
      </w:r>
      <w:r w:rsidRPr="00B86609">
        <w:rPr>
          <w:rtl/>
        </w:rPr>
        <w:t>يزيد</w:t>
      </w:r>
      <w:r w:rsidR="005F6250">
        <w:rPr>
          <w:rtl/>
        </w:rPr>
        <w:t xml:space="preserve"> </w:t>
      </w:r>
      <w:r w:rsidRPr="00B86609">
        <w:rPr>
          <w:rtl/>
        </w:rPr>
        <w:t>على</w:t>
      </w:r>
      <w:r w:rsidR="005F6250">
        <w:rPr>
          <w:rtl/>
        </w:rPr>
        <w:t xml:space="preserve"> </w:t>
      </w:r>
      <w:r w:rsidRPr="00B86609">
        <w:rPr>
          <w:rtl/>
        </w:rPr>
        <w:t>110</w:t>
      </w:r>
      <w:r w:rsidR="005F6250">
        <w:rPr>
          <w:rtl/>
        </w:rPr>
        <w:t xml:space="preserve"> </w:t>
      </w:r>
      <w:r w:rsidRPr="00B86609">
        <w:rPr>
          <w:rtl/>
        </w:rPr>
        <w:t>منظمات</w:t>
      </w:r>
      <w:r w:rsidR="005F6250">
        <w:rPr>
          <w:rtl/>
        </w:rPr>
        <w:t xml:space="preserve"> </w:t>
      </w:r>
      <w:r w:rsidRPr="00B86609">
        <w:rPr>
          <w:rtl/>
        </w:rPr>
        <w:t>غير</w:t>
      </w:r>
      <w:r w:rsidR="005F6250">
        <w:rPr>
          <w:rtl/>
        </w:rPr>
        <w:t xml:space="preserve"> </w:t>
      </w:r>
      <w:r w:rsidRPr="00B86609">
        <w:rPr>
          <w:rtl/>
        </w:rPr>
        <w:t>حكومية</w:t>
      </w:r>
      <w:r w:rsidR="005F6250">
        <w:rPr>
          <w:rtl/>
        </w:rPr>
        <w:t xml:space="preserve"> </w:t>
      </w:r>
      <w:r w:rsidRPr="00B86609">
        <w:rPr>
          <w:rtl/>
        </w:rPr>
        <w:t>ومنظمات</w:t>
      </w:r>
      <w:r w:rsidR="005F6250">
        <w:rPr>
          <w:rtl/>
        </w:rPr>
        <w:t xml:space="preserve"> </w:t>
      </w:r>
      <w:r w:rsidRPr="00B86609">
        <w:rPr>
          <w:rtl/>
        </w:rPr>
        <w:t>أهلية</w:t>
      </w:r>
      <w:r w:rsidR="005F6250">
        <w:rPr>
          <w:rtl/>
        </w:rPr>
        <w:t xml:space="preserve"> </w:t>
      </w:r>
      <w:r w:rsidRPr="00B86609">
        <w:rPr>
          <w:rtl/>
        </w:rPr>
        <w:t>وحوالي</w:t>
      </w:r>
      <w:r w:rsidR="005F6250">
        <w:rPr>
          <w:rtl/>
        </w:rPr>
        <w:t xml:space="preserve"> </w:t>
      </w:r>
      <w:r w:rsidRPr="00B86609">
        <w:rPr>
          <w:rtl/>
        </w:rPr>
        <w:t>85</w:t>
      </w:r>
      <w:r w:rsidR="005F6250">
        <w:rPr>
          <w:rtl/>
        </w:rPr>
        <w:t xml:space="preserve"> </w:t>
      </w:r>
      <w:r w:rsidRPr="00B86609">
        <w:rPr>
          <w:rtl/>
        </w:rPr>
        <w:t>من</w:t>
      </w:r>
      <w:r w:rsidR="005F6250">
        <w:rPr>
          <w:rtl/>
        </w:rPr>
        <w:t xml:space="preserve"> </w:t>
      </w:r>
      <w:r w:rsidRPr="00B86609">
        <w:rPr>
          <w:rtl/>
        </w:rPr>
        <w:t>الوكالات</w:t>
      </w:r>
      <w:r w:rsidR="005F6250">
        <w:rPr>
          <w:rtl/>
        </w:rPr>
        <w:t xml:space="preserve"> </w:t>
      </w:r>
      <w:r w:rsidRPr="00B86609">
        <w:rPr>
          <w:rtl/>
        </w:rPr>
        <w:t>المانحة</w:t>
      </w:r>
      <w:r w:rsidR="005F6250">
        <w:rPr>
          <w:rtl/>
        </w:rPr>
        <w:t xml:space="preserve"> </w:t>
      </w:r>
      <w:r w:rsidRPr="00B86609">
        <w:rPr>
          <w:rtl/>
        </w:rPr>
        <w:t>الثنائية</w:t>
      </w:r>
      <w:r w:rsidR="005F6250">
        <w:rPr>
          <w:rtl/>
        </w:rPr>
        <w:t xml:space="preserve"> </w:t>
      </w:r>
      <w:r w:rsidRPr="00B86609">
        <w:rPr>
          <w:rtl/>
        </w:rPr>
        <w:t>والمتعددة</w:t>
      </w:r>
      <w:r w:rsidR="005F6250">
        <w:rPr>
          <w:rtl/>
        </w:rPr>
        <w:t xml:space="preserve"> </w:t>
      </w:r>
      <w:r w:rsidRPr="00B86609">
        <w:rPr>
          <w:rtl/>
        </w:rPr>
        <w:t>الأطراف.</w:t>
      </w:r>
      <w:r w:rsidR="005F6250">
        <w:rPr>
          <w:rtl/>
        </w:rPr>
        <w:t xml:space="preserve"> </w:t>
      </w:r>
      <w:r w:rsidRPr="00B86609">
        <w:rPr>
          <w:rtl/>
        </w:rPr>
        <w:t>وفي</w:t>
      </w:r>
      <w:r w:rsidR="005F6250">
        <w:rPr>
          <w:rtl/>
        </w:rPr>
        <w:t xml:space="preserve"> </w:t>
      </w:r>
      <w:r w:rsidRPr="00B86609">
        <w:rPr>
          <w:rtl/>
        </w:rPr>
        <w:t>24</w:t>
      </w:r>
      <w:r w:rsidR="005F6250">
        <w:rPr>
          <w:rtl/>
        </w:rPr>
        <w:t xml:space="preserve"> </w:t>
      </w:r>
      <w:r w:rsidRPr="00B86609">
        <w:rPr>
          <w:rtl/>
        </w:rPr>
        <w:t>تشرين</w:t>
      </w:r>
      <w:r w:rsidR="005F6250">
        <w:rPr>
          <w:rtl/>
        </w:rPr>
        <w:t xml:space="preserve"> </w:t>
      </w:r>
      <w:r w:rsidRPr="00B86609">
        <w:rPr>
          <w:rtl/>
        </w:rPr>
        <w:t>الأول/أكتوبر</w:t>
      </w:r>
      <w:r w:rsidR="005F6250">
        <w:rPr>
          <w:rtl/>
        </w:rPr>
        <w:t xml:space="preserve"> </w:t>
      </w:r>
      <w:r w:rsidRPr="00B86609">
        <w:rPr>
          <w:rtl/>
        </w:rPr>
        <w:t>2005</w:t>
      </w:r>
      <w:r>
        <w:rPr>
          <w:rFonts w:hint="cs"/>
          <w:rtl/>
        </w:rPr>
        <w:t>،</w:t>
      </w:r>
      <w:r w:rsidR="005F6250">
        <w:rPr>
          <w:rtl/>
        </w:rPr>
        <w:t xml:space="preserve"> </w:t>
      </w:r>
      <w:r w:rsidRPr="00B86609">
        <w:rPr>
          <w:rtl/>
        </w:rPr>
        <w:t>أنشأت</w:t>
      </w:r>
      <w:r w:rsidR="005F6250">
        <w:rPr>
          <w:rtl/>
        </w:rPr>
        <w:t xml:space="preserve"> </w:t>
      </w:r>
      <w:r w:rsidRPr="00B86609">
        <w:rPr>
          <w:rtl/>
        </w:rPr>
        <w:t>حكومة</w:t>
      </w:r>
      <w:r w:rsidR="005F6250">
        <w:rPr>
          <w:rtl/>
        </w:rPr>
        <w:t xml:space="preserve"> </w:t>
      </w:r>
      <w:r w:rsidRPr="00B86609">
        <w:rPr>
          <w:rtl/>
        </w:rPr>
        <w:t>باكستان</w:t>
      </w:r>
      <w:r w:rsidR="005F6250">
        <w:rPr>
          <w:rtl/>
        </w:rPr>
        <w:t xml:space="preserve"> </w:t>
      </w:r>
      <w:r w:rsidRPr="00B86609">
        <w:rPr>
          <w:rtl/>
        </w:rPr>
        <w:t>هيئة</w:t>
      </w:r>
      <w:r w:rsidR="005F6250">
        <w:rPr>
          <w:rFonts w:hint="cs"/>
          <w:rtl/>
        </w:rPr>
        <w:t> </w:t>
      </w:r>
      <w:r w:rsidRPr="00B86609">
        <w:rPr>
          <w:rtl/>
        </w:rPr>
        <w:t>إعادة</w:t>
      </w:r>
      <w:r w:rsidR="005F6250">
        <w:rPr>
          <w:rtl/>
        </w:rPr>
        <w:t xml:space="preserve"> </w:t>
      </w:r>
      <w:r w:rsidRPr="00B86609">
        <w:rPr>
          <w:rtl/>
        </w:rPr>
        <w:t>التعمير</w:t>
      </w:r>
      <w:r w:rsidR="005F6250">
        <w:rPr>
          <w:rtl/>
        </w:rPr>
        <w:t xml:space="preserve"> </w:t>
      </w:r>
      <w:r w:rsidRPr="00B86609">
        <w:rPr>
          <w:rtl/>
        </w:rPr>
        <w:t>والتأهيل</w:t>
      </w:r>
      <w:r w:rsidR="005F6250">
        <w:rPr>
          <w:rtl/>
        </w:rPr>
        <w:t xml:space="preserve"> </w:t>
      </w:r>
      <w:r w:rsidRPr="00B86609">
        <w:rPr>
          <w:rtl/>
        </w:rPr>
        <w:t>بعد</w:t>
      </w:r>
      <w:r w:rsidR="005F6250">
        <w:rPr>
          <w:rtl/>
        </w:rPr>
        <w:t xml:space="preserve"> </w:t>
      </w:r>
      <w:r w:rsidRPr="00B86609">
        <w:rPr>
          <w:rtl/>
        </w:rPr>
        <w:t>الزلازل</w:t>
      </w:r>
      <w:r w:rsidR="005F6250">
        <w:rPr>
          <w:rtl/>
        </w:rPr>
        <w:t xml:space="preserve"> </w:t>
      </w:r>
      <w:r w:rsidRPr="00B86609">
        <w:rPr>
          <w:rtl/>
        </w:rPr>
        <w:t>(</w:t>
      </w:r>
      <w:r w:rsidRPr="00B86609">
        <w:t>Earthquake</w:t>
      </w:r>
      <w:r w:rsidR="005F6250">
        <w:t xml:space="preserve"> </w:t>
      </w:r>
      <w:r w:rsidRPr="00B86609">
        <w:t>Reconstruction</w:t>
      </w:r>
      <w:r w:rsidR="005F6250">
        <w:t xml:space="preserve"> </w:t>
      </w:r>
      <w:r w:rsidRPr="00B86609">
        <w:t>and</w:t>
      </w:r>
      <w:r w:rsidR="005F6250">
        <w:t xml:space="preserve"> </w:t>
      </w:r>
      <w:r w:rsidRPr="00B86609">
        <w:t>Rehabilitation</w:t>
      </w:r>
      <w:r w:rsidR="005F6250">
        <w:t xml:space="preserve"> </w:t>
      </w:r>
      <w:r w:rsidRPr="00B86609">
        <w:t>Authority</w:t>
      </w:r>
      <w:r w:rsidR="005F6250">
        <w:t xml:space="preserve"> </w:t>
      </w:r>
      <w:r w:rsidRPr="00B86609">
        <w:t>(ERRA)</w:t>
      </w:r>
      <w:r w:rsidRPr="00B86609">
        <w:rPr>
          <w:rtl/>
        </w:rPr>
        <w:t>).</w:t>
      </w:r>
      <w:r w:rsidR="005F6250">
        <w:rPr>
          <w:rFonts w:hint="cs"/>
          <w:rtl/>
        </w:rPr>
        <w:t xml:space="preserve"> </w:t>
      </w:r>
      <w:r w:rsidRPr="00B86609">
        <w:rPr>
          <w:rtl/>
        </w:rPr>
        <w:t>وفي</w:t>
      </w:r>
      <w:r w:rsidR="005F6250">
        <w:rPr>
          <w:rtl/>
        </w:rPr>
        <w:t xml:space="preserve"> </w:t>
      </w:r>
      <w:r w:rsidRPr="00B86609">
        <w:rPr>
          <w:rtl/>
        </w:rPr>
        <w:t>31</w:t>
      </w:r>
      <w:r w:rsidR="005F6250">
        <w:rPr>
          <w:rtl/>
        </w:rPr>
        <w:t xml:space="preserve"> </w:t>
      </w:r>
      <w:r w:rsidRPr="00B86609">
        <w:rPr>
          <w:rtl/>
        </w:rPr>
        <w:t>آذار/مارس</w:t>
      </w:r>
      <w:r w:rsidR="005F6250">
        <w:rPr>
          <w:rtl/>
        </w:rPr>
        <w:t xml:space="preserve"> </w:t>
      </w:r>
      <w:r w:rsidRPr="00B86609">
        <w:rPr>
          <w:rtl/>
        </w:rPr>
        <w:t>2006،</w:t>
      </w:r>
      <w:r w:rsidR="005F6250">
        <w:rPr>
          <w:rtl/>
        </w:rPr>
        <w:t xml:space="preserve"> </w:t>
      </w:r>
      <w:r w:rsidRPr="00B86609">
        <w:rPr>
          <w:rtl/>
        </w:rPr>
        <w:t>بعد</w:t>
      </w:r>
      <w:r w:rsidR="005F6250">
        <w:rPr>
          <w:rtl/>
        </w:rPr>
        <w:t xml:space="preserve"> </w:t>
      </w:r>
      <w:r w:rsidRPr="00B86609">
        <w:rPr>
          <w:rtl/>
        </w:rPr>
        <w:t>انقضاء</w:t>
      </w:r>
      <w:r w:rsidR="005F6250">
        <w:rPr>
          <w:rtl/>
        </w:rPr>
        <w:t xml:space="preserve"> </w:t>
      </w:r>
      <w:r w:rsidRPr="00B86609">
        <w:rPr>
          <w:rtl/>
        </w:rPr>
        <w:t>مرحلة</w:t>
      </w:r>
      <w:r w:rsidR="005F6250">
        <w:rPr>
          <w:rtl/>
        </w:rPr>
        <w:t xml:space="preserve"> </w:t>
      </w:r>
      <w:r w:rsidRPr="00B86609">
        <w:rPr>
          <w:rtl/>
        </w:rPr>
        <w:t>الإغاثة</w:t>
      </w:r>
      <w:r w:rsidR="008B69EF">
        <w:rPr>
          <w:rFonts w:hint="cs"/>
          <w:rtl/>
        </w:rPr>
        <w:t>،</w:t>
      </w:r>
      <w:r w:rsidR="005F6250">
        <w:rPr>
          <w:rFonts w:hint="cs"/>
          <w:rtl/>
        </w:rPr>
        <w:t xml:space="preserve"> </w:t>
      </w:r>
      <w:r w:rsidR="008B69EF">
        <w:rPr>
          <w:rFonts w:hint="cs"/>
          <w:rtl/>
        </w:rPr>
        <w:t>انضوت</w:t>
      </w:r>
      <w:r w:rsidR="005F6250">
        <w:rPr>
          <w:rtl/>
        </w:rPr>
        <w:t xml:space="preserve"> </w:t>
      </w:r>
      <w:r w:rsidRPr="00B86609">
        <w:rPr>
          <w:rtl/>
        </w:rPr>
        <w:t>لجنة</w:t>
      </w:r>
      <w:r w:rsidR="005F6250">
        <w:rPr>
          <w:rtl/>
        </w:rPr>
        <w:t xml:space="preserve"> </w:t>
      </w:r>
      <w:r w:rsidRPr="00B86609">
        <w:rPr>
          <w:rtl/>
        </w:rPr>
        <w:t>الإغاثة</w:t>
      </w:r>
      <w:r w:rsidR="005F6250">
        <w:rPr>
          <w:rtl/>
        </w:rPr>
        <w:t xml:space="preserve"> </w:t>
      </w:r>
      <w:r w:rsidRPr="00B86609">
        <w:rPr>
          <w:rtl/>
        </w:rPr>
        <w:t>الاتحادية</w:t>
      </w:r>
      <w:r w:rsidR="005F6250">
        <w:rPr>
          <w:rFonts w:hint="cs"/>
          <w:rtl/>
        </w:rPr>
        <w:t xml:space="preserve"> </w:t>
      </w:r>
      <w:r w:rsidR="008B69EF">
        <w:rPr>
          <w:rFonts w:hint="cs"/>
          <w:rtl/>
        </w:rPr>
        <w:t>في</w:t>
      </w:r>
      <w:r w:rsidR="005F6250">
        <w:rPr>
          <w:rFonts w:hint="cs"/>
          <w:rtl/>
        </w:rPr>
        <w:t xml:space="preserve"> </w:t>
      </w:r>
      <w:r w:rsidR="008B69EF">
        <w:rPr>
          <w:rFonts w:hint="cs"/>
          <w:rtl/>
        </w:rPr>
        <w:t>إطار</w:t>
      </w:r>
      <w:r w:rsidR="005F6250">
        <w:rPr>
          <w:rFonts w:hint="cs"/>
          <w:rtl/>
        </w:rPr>
        <w:t xml:space="preserve"> </w:t>
      </w:r>
      <w:r w:rsidR="008B69EF">
        <w:rPr>
          <w:rFonts w:hint="cs"/>
          <w:rtl/>
        </w:rPr>
        <w:t>أكبر</w:t>
      </w:r>
      <w:r w:rsidR="005F6250">
        <w:rPr>
          <w:rtl/>
        </w:rPr>
        <w:t xml:space="preserve"> </w:t>
      </w:r>
      <w:r w:rsidRPr="00B86609">
        <w:rPr>
          <w:rtl/>
        </w:rPr>
        <w:t>وانطلقت</w:t>
      </w:r>
      <w:r w:rsidR="005F6250">
        <w:rPr>
          <w:rtl/>
        </w:rPr>
        <w:t xml:space="preserve"> </w:t>
      </w:r>
      <w:r w:rsidRPr="00B86609">
        <w:rPr>
          <w:rtl/>
        </w:rPr>
        <w:t>مرحلة</w:t>
      </w:r>
      <w:r w:rsidR="005F6250">
        <w:rPr>
          <w:rtl/>
        </w:rPr>
        <w:t xml:space="preserve"> </w:t>
      </w:r>
      <w:r w:rsidRPr="00B86609">
        <w:rPr>
          <w:rtl/>
        </w:rPr>
        <w:t>إعادة</w:t>
      </w:r>
      <w:r w:rsidR="005F6250">
        <w:rPr>
          <w:rtl/>
        </w:rPr>
        <w:t xml:space="preserve"> </w:t>
      </w:r>
      <w:r w:rsidRPr="00B86609">
        <w:rPr>
          <w:rtl/>
        </w:rPr>
        <w:t>التعمير</w:t>
      </w:r>
      <w:r w:rsidR="005F6250">
        <w:rPr>
          <w:rtl/>
        </w:rPr>
        <w:t xml:space="preserve"> </w:t>
      </w:r>
      <w:r w:rsidRPr="00B86609">
        <w:rPr>
          <w:rtl/>
        </w:rPr>
        <w:t>والتأهيل</w:t>
      </w:r>
      <w:r w:rsidR="005F6250">
        <w:rPr>
          <w:rtl/>
        </w:rPr>
        <w:t xml:space="preserve"> </w:t>
      </w:r>
      <w:r w:rsidRPr="00B86609">
        <w:rPr>
          <w:rtl/>
        </w:rPr>
        <w:t>بكل</w:t>
      </w:r>
      <w:r w:rsidR="005F6250">
        <w:rPr>
          <w:rtl/>
        </w:rPr>
        <w:t xml:space="preserve"> </w:t>
      </w:r>
      <w:r w:rsidRPr="00B86609">
        <w:rPr>
          <w:rtl/>
        </w:rPr>
        <w:t>قوتها.</w:t>
      </w:r>
      <w:r w:rsidR="005F6250">
        <w:rPr>
          <w:rFonts w:hint="cs"/>
          <w:rtl/>
        </w:rPr>
        <w:t xml:space="preserve"> </w:t>
      </w:r>
      <w:r w:rsidRPr="00B86609">
        <w:rPr>
          <w:rtl/>
        </w:rPr>
        <w:t>وقد</w:t>
      </w:r>
      <w:r w:rsidR="005F6250">
        <w:rPr>
          <w:rtl/>
        </w:rPr>
        <w:t xml:space="preserve"> </w:t>
      </w:r>
      <w:r w:rsidRPr="00B86609">
        <w:rPr>
          <w:rtl/>
        </w:rPr>
        <w:t>وُضع</w:t>
      </w:r>
      <w:r w:rsidR="005F6250">
        <w:rPr>
          <w:rtl/>
        </w:rPr>
        <w:t xml:space="preserve"> </w:t>
      </w:r>
      <w:r w:rsidRPr="00B86609">
        <w:rPr>
          <w:rtl/>
        </w:rPr>
        <w:t>مفهوم</w:t>
      </w:r>
      <w:r w:rsidR="005F6250">
        <w:rPr>
          <w:rtl/>
        </w:rPr>
        <w:t xml:space="preserve"> </w:t>
      </w:r>
      <w:r w:rsidR="008B69EF">
        <w:rPr>
          <w:rFonts w:hint="cs"/>
          <w:rtl/>
        </w:rPr>
        <w:t>”</w:t>
      </w:r>
      <w:r w:rsidRPr="00B86609">
        <w:rPr>
          <w:rtl/>
        </w:rPr>
        <w:t>الهيئة</w:t>
      </w:r>
      <w:r w:rsidR="005F6250">
        <w:rPr>
          <w:rtl/>
        </w:rPr>
        <w:t xml:space="preserve"> </w:t>
      </w:r>
      <w:r w:rsidRPr="00B86609">
        <w:rPr>
          <w:rtl/>
        </w:rPr>
        <w:t>الوطنية</w:t>
      </w:r>
      <w:r w:rsidR="005F6250">
        <w:rPr>
          <w:rtl/>
        </w:rPr>
        <w:t xml:space="preserve"> </w:t>
      </w:r>
      <w:r w:rsidRPr="00B86609">
        <w:rPr>
          <w:rtl/>
        </w:rPr>
        <w:t>لإدارة</w:t>
      </w:r>
      <w:r w:rsidR="005F6250">
        <w:rPr>
          <w:rtl/>
        </w:rPr>
        <w:t xml:space="preserve"> </w:t>
      </w:r>
      <w:r w:rsidRPr="00B86609">
        <w:rPr>
          <w:rtl/>
        </w:rPr>
        <w:t>الكوارث</w:t>
      </w:r>
      <w:r w:rsidR="008B69EF">
        <w:rPr>
          <w:rFonts w:hint="cs"/>
          <w:rtl/>
        </w:rPr>
        <w:t>“</w:t>
      </w:r>
      <w:r w:rsidR="005F6250">
        <w:rPr>
          <w:rtl/>
        </w:rPr>
        <w:t xml:space="preserve"> </w:t>
      </w:r>
      <w:r w:rsidRPr="00B86609">
        <w:rPr>
          <w:rtl/>
        </w:rPr>
        <w:t>موضع</w:t>
      </w:r>
      <w:r w:rsidR="005F6250">
        <w:rPr>
          <w:rtl/>
        </w:rPr>
        <w:t xml:space="preserve"> </w:t>
      </w:r>
      <w:r w:rsidRPr="00B86609">
        <w:rPr>
          <w:rtl/>
        </w:rPr>
        <w:t>التنفيذ</w:t>
      </w:r>
      <w:r w:rsidR="005F6250">
        <w:rPr>
          <w:rtl/>
        </w:rPr>
        <w:t xml:space="preserve"> </w:t>
      </w:r>
      <w:r w:rsidRPr="00B86609">
        <w:rPr>
          <w:rtl/>
        </w:rPr>
        <w:t>منذ</w:t>
      </w:r>
      <w:r w:rsidR="005F6250">
        <w:rPr>
          <w:rtl/>
        </w:rPr>
        <w:t xml:space="preserve"> </w:t>
      </w:r>
      <w:r w:rsidRPr="00B86609">
        <w:rPr>
          <w:rtl/>
        </w:rPr>
        <w:t>ذلك</w:t>
      </w:r>
      <w:r w:rsidR="005F6250">
        <w:rPr>
          <w:rtl/>
        </w:rPr>
        <w:t xml:space="preserve"> </w:t>
      </w:r>
      <w:r w:rsidRPr="00B86609">
        <w:rPr>
          <w:rtl/>
        </w:rPr>
        <w:t>الحين.</w:t>
      </w:r>
      <w:r w:rsidR="005F6250">
        <w:rPr>
          <w:rtl/>
        </w:rPr>
        <w:t xml:space="preserve"> </w:t>
      </w:r>
    </w:p>
    <w:p w:rsidR="00B86609" w:rsidRPr="00B86609" w:rsidRDefault="00BC0617" w:rsidP="008B69EF">
      <w:pPr>
        <w:pStyle w:val="SingleTxt"/>
        <w:rPr>
          <w:rtl/>
        </w:rPr>
      </w:pPr>
      <w:r>
        <w:rPr>
          <w:rFonts w:hint="cs"/>
          <w:rtl/>
        </w:rPr>
        <w:t>4</w:t>
      </w:r>
      <w:r w:rsidR="005F6250">
        <w:rPr>
          <w:rFonts w:hint="cs"/>
          <w:rtl/>
        </w:rPr>
        <w:t xml:space="preserve"> </w:t>
      </w:r>
      <w:r w:rsidR="00B86609" w:rsidRPr="00B86609">
        <w:rPr>
          <w:rtl/>
        </w:rPr>
        <w:t>-</w:t>
      </w:r>
      <w:r w:rsidR="00B86609" w:rsidRPr="00B86609">
        <w:tab/>
      </w:r>
      <w:r w:rsidR="00B86609" w:rsidRPr="00B86609">
        <w:rPr>
          <w:rtl/>
        </w:rPr>
        <w:t>وقد</w:t>
      </w:r>
      <w:r w:rsidR="005F6250">
        <w:rPr>
          <w:rtl/>
        </w:rPr>
        <w:t xml:space="preserve"> </w:t>
      </w:r>
      <w:r w:rsidR="00B86609" w:rsidRPr="00B86609">
        <w:rPr>
          <w:rtl/>
        </w:rPr>
        <w:t>كان</w:t>
      </w:r>
      <w:r w:rsidR="005F6250">
        <w:rPr>
          <w:rtl/>
        </w:rPr>
        <w:t xml:space="preserve"> </w:t>
      </w:r>
      <w:r w:rsidR="00B86609" w:rsidRPr="00B86609">
        <w:rPr>
          <w:rtl/>
        </w:rPr>
        <w:t>المنظور</w:t>
      </w:r>
      <w:r w:rsidR="005F6250">
        <w:rPr>
          <w:rtl/>
        </w:rPr>
        <w:t xml:space="preserve"> </w:t>
      </w:r>
      <w:r w:rsidR="00B86609" w:rsidRPr="00B86609">
        <w:rPr>
          <w:rtl/>
        </w:rPr>
        <w:t>الجنساني،</w:t>
      </w:r>
      <w:r w:rsidR="005F6250">
        <w:rPr>
          <w:rtl/>
        </w:rPr>
        <w:t xml:space="preserve"> </w:t>
      </w:r>
      <w:r w:rsidR="00B86609" w:rsidRPr="00B86609">
        <w:rPr>
          <w:rtl/>
        </w:rPr>
        <w:t>على</w:t>
      </w:r>
      <w:r w:rsidR="005F6250">
        <w:rPr>
          <w:rtl/>
        </w:rPr>
        <w:t xml:space="preserve"> </w:t>
      </w:r>
      <w:r w:rsidR="00B86609" w:rsidRPr="00B86609">
        <w:rPr>
          <w:rtl/>
        </w:rPr>
        <w:t>الرغم</w:t>
      </w:r>
      <w:r w:rsidR="005F6250">
        <w:rPr>
          <w:rtl/>
        </w:rPr>
        <w:t xml:space="preserve"> </w:t>
      </w:r>
      <w:r w:rsidR="00B86609" w:rsidRPr="00B86609">
        <w:rPr>
          <w:rtl/>
        </w:rPr>
        <w:t>من</w:t>
      </w:r>
      <w:r w:rsidR="005F6250">
        <w:rPr>
          <w:rtl/>
        </w:rPr>
        <w:t xml:space="preserve"> </w:t>
      </w:r>
      <w:r w:rsidR="00B86609" w:rsidRPr="00B86609">
        <w:rPr>
          <w:rtl/>
        </w:rPr>
        <w:t>عدم</w:t>
      </w:r>
      <w:r w:rsidR="005F6250">
        <w:rPr>
          <w:rtl/>
        </w:rPr>
        <w:t xml:space="preserve"> </w:t>
      </w:r>
      <w:r w:rsidR="00B86609" w:rsidRPr="00B86609">
        <w:rPr>
          <w:rtl/>
        </w:rPr>
        <w:t>ذكره</w:t>
      </w:r>
      <w:r w:rsidR="005F6250">
        <w:rPr>
          <w:rtl/>
        </w:rPr>
        <w:t xml:space="preserve"> </w:t>
      </w:r>
      <w:r w:rsidR="00B86609" w:rsidRPr="00B86609">
        <w:rPr>
          <w:rtl/>
        </w:rPr>
        <w:t>صراحة،</w:t>
      </w:r>
      <w:r w:rsidR="005F6250">
        <w:rPr>
          <w:rtl/>
        </w:rPr>
        <w:t xml:space="preserve"> </w:t>
      </w:r>
      <w:r w:rsidR="00B86609" w:rsidRPr="00B86609">
        <w:rPr>
          <w:rtl/>
        </w:rPr>
        <w:t>مطلبا</w:t>
      </w:r>
      <w:r w:rsidR="005F6250">
        <w:rPr>
          <w:rtl/>
        </w:rPr>
        <w:t xml:space="preserve"> </w:t>
      </w:r>
      <w:r w:rsidR="00B86609" w:rsidRPr="00B86609">
        <w:rPr>
          <w:rtl/>
        </w:rPr>
        <w:t>أساسيا</w:t>
      </w:r>
      <w:r w:rsidR="005F6250">
        <w:rPr>
          <w:rtl/>
        </w:rPr>
        <w:t xml:space="preserve"> </w:t>
      </w:r>
      <w:r w:rsidR="00B86609" w:rsidRPr="00B86609">
        <w:rPr>
          <w:rtl/>
        </w:rPr>
        <w:t>في</w:t>
      </w:r>
      <w:r w:rsidR="005F6250">
        <w:rPr>
          <w:rtl/>
        </w:rPr>
        <w:t xml:space="preserve"> </w:t>
      </w:r>
      <w:r w:rsidR="00B86609" w:rsidRPr="00B86609">
        <w:rPr>
          <w:rtl/>
        </w:rPr>
        <w:t>كل</w:t>
      </w:r>
      <w:r w:rsidR="005F6250">
        <w:rPr>
          <w:rtl/>
        </w:rPr>
        <w:t xml:space="preserve"> </w:t>
      </w:r>
      <w:r w:rsidR="00B86609" w:rsidRPr="00B86609">
        <w:rPr>
          <w:rtl/>
        </w:rPr>
        <w:t>مرحلة</w:t>
      </w:r>
      <w:r w:rsidR="005F6250">
        <w:rPr>
          <w:rtl/>
        </w:rPr>
        <w:t xml:space="preserve"> </w:t>
      </w:r>
      <w:r w:rsidR="00B86609" w:rsidRPr="00B86609">
        <w:rPr>
          <w:rtl/>
        </w:rPr>
        <w:t>من</w:t>
      </w:r>
      <w:r w:rsidR="005F6250">
        <w:rPr>
          <w:rtl/>
        </w:rPr>
        <w:t xml:space="preserve"> </w:t>
      </w:r>
      <w:r w:rsidR="00B86609" w:rsidRPr="00B86609">
        <w:rPr>
          <w:rtl/>
        </w:rPr>
        <w:t>مراحل</w:t>
      </w:r>
      <w:r w:rsidR="005F6250">
        <w:rPr>
          <w:rtl/>
        </w:rPr>
        <w:t xml:space="preserve"> </w:t>
      </w:r>
      <w:r w:rsidR="00B86609" w:rsidRPr="00B86609">
        <w:rPr>
          <w:rtl/>
        </w:rPr>
        <w:t>إدارة</w:t>
      </w:r>
      <w:r w:rsidR="005F6250">
        <w:rPr>
          <w:rtl/>
        </w:rPr>
        <w:t xml:space="preserve"> </w:t>
      </w:r>
      <w:r w:rsidR="00B86609" w:rsidRPr="00B86609">
        <w:rPr>
          <w:rtl/>
        </w:rPr>
        <w:t>عملية</w:t>
      </w:r>
      <w:r w:rsidR="005F6250">
        <w:rPr>
          <w:rtl/>
        </w:rPr>
        <w:t xml:space="preserve"> </w:t>
      </w:r>
      <w:r w:rsidR="00B86609" w:rsidRPr="00B86609">
        <w:rPr>
          <w:rtl/>
        </w:rPr>
        <w:t>الإنقاذ</w:t>
      </w:r>
      <w:r w:rsidR="005F6250">
        <w:rPr>
          <w:rtl/>
        </w:rPr>
        <w:t xml:space="preserve"> </w:t>
      </w:r>
      <w:r w:rsidR="00B86609" w:rsidRPr="00B86609">
        <w:rPr>
          <w:rtl/>
        </w:rPr>
        <w:t>والإغاثة</w:t>
      </w:r>
      <w:r w:rsidR="005F6250">
        <w:rPr>
          <w:rtl/>
        </w:rPr>
        <w:t xml:space="preserve"> </w:t>
      </w:r>
      <w:r w:rsidR="00B86609" w:rsidRPr="00B86609">
        <w:rPr>
          <w:rtl/>
        </w:rPr>
        <w:t>وإعادة</w:t>
      </w:r>
      <w:r w:rsidR="005F6250">
        <w:rPr>
          <w:rtl/>
        </w:rPr>
        <w:t xml:space="preserve"> </w:t>
      </w:r>
      <w:r w:rsidR="00B86609" w:rsidRPr="00B86609">
        <w:rPr>
          <w:rtl/>
        </w:rPr>
        <w:t>التعمير</w:t>
      </w:r>
      <w:r w:rsidR="005F6250">
        <w:rPr>
          <w:rtl/>
        </w:rPr>
        <w:t xml:space="preserve"> </w:t>
      </w:r>
      <w:r w:rsidR="00B86609" w:rsidRPr="00B86609">
        <w:rPr>
          <w:rtl/>
        </w:rPr>
        <w:t>الجبارة</w:t>
      </w:r>
      <w:r w:rsidR="005F6250">
        <w:rPr>
          <w:rtl/>
        </w:rPr>
        <w:t xml:space="preserve"> </w:t>
      </w:r>
      <w:r w:rsidR="00B86609" w:rsidRPr="00B86609">
        <w:rPr>
          <w:rtl/>
        </w:rPr>
        <w:t>هذه.</w:t>
      </w:r>
      <w:r w:rsidR="005F6250">
        <w:rPr>
          <w:rtl/>
        </w:rPr>
        <w:t xml:space="preserve"> </w:t>
      </w:r>
      <w:r w:rsidR="00B86609" w:rsidRPr="00B86609">
        <w:rPr>
          <w:rtl/>
        </w:rPr>
        <w:t>فقد</w:t>
      </w:r>
      <w:r w:rsidR="005F6250">
        <w:rPr>
          <w:rtl/>
        </w:rPr>
        <w:t xml:space="preserve"> </w:t>
      </w:r>
      <w:r w:rsidR="00B86609" w:rsidRPr="00B86609">
        <w:rPr>
          <w:rtl/>
        </w:rPr>
        <w:t>كانت</w:t>
      </w:r>
      <w:r w:rsidR="005F6250">
        <w:rPr>
          <w:rtl/>
        </w:rPr>
        <w:t xml:space="preserve"> </w:t>
      </w:r>
      <w:r w:rsidR="00B86609" w:rsidRPr="00B86609">
        <w:rPr>
          <w:rtl/>
        </w:rPr>
        <w:t>النساء</w:t>
      </w:r>
      <w:r w:rsidR="005F6250">
        <w:rPr>
          <w:rtl/>
        </w:rPr>
        <w:t xml:space="preserve"> </w:t>
      </w:r>
      <w:r w:rsidR="00B86609" w:rsidRPr="00B86609">
        <w:rPr>
          <w:rtl/>
        </w:rPr>
        <w:t>والأطفال</w:t>
      </w:r>
      <w:r w:rsidR="005F6250">
        <w:rPr>
          <w:rtl/>
        </w:rPr>
        <w:t xml:space="preserve"> </w:t>
      </w:r>
      <w:r w:rsidR="00B86609" w:rsidRPr="00B86609">
        <w:rPr>
          <w:rtl/>
        </w:rPr>
        <w:t>والمسنون</w:t>
      </w:r>
      <w:r w:rsidR="005F6250">
        <w:rPr>
          <w:rtl/>
        </w:rPr>
        <w:t xml:space="preserve"> </w:t>
      </w:r>
      <w:r w:rsidR="00B86609" w:rsidRPr="00B86609">
        <w:rPr>
          <w:rtl/>
        </w:rPr>
        <w:t>من</w:t>
      </w:r>
      <w:r w:rsidR="005F6250">
        <w:rPr>
          <w:rtl/>
        </w:rPr>
        <w:t xml:space="preserve"> </w:t>
      </w:r>
      <w:r w:rsidR="00B86609" w:rsidRPr="00B86609">
        <w:rPr>
          <w:rtl/>
        </w:rPr>
        <w:t>ضمن</w:t>
      </w:r>
      <w:r w:rsidR="005F6250">
        <w:rPr>
          <w:rtl/>
        </w:rPr>
        <w:t xml:space="preserve"> </w:t>
      </w:r>
      <w:r w:rsidR="00B86609" w:rsidRPr="00B86609">
        <w:rPr>
          <w:rtl/>
        </w:rPr>
        <w:t>الفئات</w:t>
      </w:r>
      <w:r w:rsidR="005F6250">
        <w:rPr>
          <w:rtl/>
        </w:rPr>
        <w:t xml:space="preserve"> </w:t>
      </w:r>
      <w:r w:rsidR="00B86609" w:rsidRPr="00B86609">
        <w:rPr>
          <w:rtl/>
        </w:rPr>
        <w:t>الأكثر</w:t>
      </w:r>
      <w:r w:rsidR="005F6250">
        <w:rPr>
          <w:rtl/>
        </w:rPr>
        <w:t xml:space="preserve"> </w:t>
      </w:r>
      <w:r w:rsidR="00B86609" w:rsidRPr="00B86609">
        <w:rPr>
          <w:rtl/>
        </w:rPr>
        <w:t>تضررا.</w:t>
      </w:r>
      <w:r w:rsidR="005F6250">
        <w:rPr>
          <w:rtl/>
        </w:rPr>
        <w:t xml:space="preserve"> </w:t>
      </w:r>
      <w:r w:rsidR="00B86609" w:rsidRPr="00B86609">
        <w:rPr>
          <w:rtl/>
        </w:rPr>
        <w:t>وفي</w:t>
      </w:r>
      <w:r w:rsidR="005F6250">
        <w:rPr>
          <w:rtl/>
        </w:rPr>
        <w:t xml:space="preserve"> </w:t>
      </w:r>
      <w:r w:rsidR="00B86609" w:rsidRPr="00B86609">
        <w:rPr>
          <w:rtl/>
        </w:rPr>
        <w:t>سياق</w:t>
      </w:r>
      <w:r w:rsidR="005F6250">
        <w:rPr>
          <w:rtl/>
        </w:rPr>
        <w:t xml:space="preserve"> </w:t>
      </w:r>
      <w:r w:rsidR="00B86609" w:rsidRPr="00B86609">
        <w:rPr>
          <w:rtl/>
        </w:rPr>
        <w:t>تحليلها</w:t>
      </w:r>
      <w:r w:rsidR="005F6250">
        <w:rPr>
          <w:rtl/>
        </w:rPr>
        <w:t xml:space="preserve"> </w:t>
      </w:r>
      <w:r w:rsidR="00B86609" w:rsidRPr="00B86609">
        <w:rPr>
          <w:rtl/>
        </w:rPr>
        <w:t>لعمليات</w:t>
      </w:r>
      <w:r w:rsidR="005F6250">
        <w:rPr>
          <w:rtl/>
        </w:rPr>
        <w:t xml:space="preserve"> </w:t>
      </w:r>
      <w:r w:rsidR="00B86609" w:rsidRPr="00B86609">
        <w:rPr>
          <w:rtl/>
        </w:rPr>
        <w:t>الإغاثة</w:t>
      </w:r>
      <w:r w:rsidR="005F6250">
        <w:rPr>
          <w:rtl/>
        </w:rPr>
        <w:t xml:space="preserve"> </w:t>
      </w:r>
      <w:r w:rsidR="00B86609" w:rsidRPr="00B86609">
        <w:rPr>
          <w:rtl/>
        </w:rPr>
        <w:t>ووضع</w:t>
      </w:r>
      <w:r w:rsidR="005F6250">
        <w:rPr>
          <w:rtl/>
        </w:rPr>
        <w:t xml:space="preserve"> </w:t>
      </w:r>
      <w:r w:rsidR="008B69EF">
        <w:rPr>
          <w:rFonts w:hint="cs"/>
          <w:rtl/>
        </w:rPr>
        <w:t>ا</w:t>
      </w:r>
      <w:r w:rsidR="00B86609" w:rsidRPr="00B86609">
        <w:rPr>
          <w:rtl/>
        </w:rPr>
        <w:t>ستراتيجية</w:t>
      </w:r>
      <w:r w:rsidR="005F6250">
        <w:rPr>
          <w:rtl/>
        </w:rPr>
        <w:t xml:space="preserve"> </w:t>
      </w:r>
      <w:r w:rsidR="008B69EF">
        <w:rPr>
          <w:rFonts w:hint="cs"/>
          <w:rtl/>
        </w:rPr>
        <w:t>ل</w:t>
      </w:r>
      <w:r w:rsidR="00B86609" w:rsidRPr="00B86609">
        <w:rPr>
          <w:rtl/>
        </w:rPr>
        <w:t>لحماية</w:t>
      </w:r>
      <w:r w:rsidR="005F6250">
        <w:rPr>
          <w:rtl/>
        </w:rPr>
        <w:t xml:space="preserve"> </w:t>
      </w:r>
      <w:r w:rsidR="00B86609" w:rsidRPr="00B86609">
        <w:rPr>
          <w:rtl/>
        </w:rPr>
        <w:t>الاجتماعية</w:t>
      </w:r>
      <w:r w:rsidR="005F6250">
        <w:rPr>
          <w:rtl/>
        </w:rPr>
        <w:t xml:space="preserve"> </w:t>
      </w:r>
      <w:r w:rsidR="00B86609" w:rsidRPr="00B86609">
        <w:rPr>
          <w:rtl/>
        </w:rPr>
        <w:t>للفترة</w:t>
      </w:r>
      <w:r w:rsidR="005F6250">
        <w:rPr>
          <w:rtl/>
        </w:rPr>
        <w:t xml:space="preserve"> </w:t>
      </w:r>
      <w:r w:rsidR="00B86609" w:rsidRPr="00B86609">
        <w:rPr>
          <w:rtl/>
        </w:rPr>
        <w:t>من</w:t>
      </w:r>
      <w:r w:rsidR="005F6250">
        <w:rPr>
          <w:rtl/>
        </w:rPr>
        <w:t xml:space="preserve"> </w:t>
      </w:r>
      <w:r w:rsidR="00B86609" w:rsidRPr="00B86609">
        <w:rPr>
          <w:rtl/>
        </w:rPr>
        <w:t>حزيران/يونيه</w:t>
      </w:r>
      <w:r w:rsidR="005F6250">
        <w:rPr>
          <w:rtl/>
        </w:rPr>
        <w:t xml:space="preserve"> </w:t>
      </w:r>
      <w:r w:rsidR="00B86609" w:rsidRPr="00B86609">
        <w:rPr>
          <w:rtl/>
        </w:rPr>
        <w:t>2006</w:t>
      </w:r>
      <w:r w:rsidR="005F6250">
        <w:rPr>
          <w:rtl/>
        </w:rPr>
        <w:t xml:space="preserve"> </w:t>
      </w:r>
      <w:r w:rsidR="00B86609" w:rsidRPr="00B86609">
        <w:rPr>
          <w:rtl/>
        </w:rPr>
        <w:t>إلى</w:t>
      </w:r>
      <w:r w:rsidR="005F6250">
        <w:rPr>
          <w:rtl/>
        </w:rPr>
        <w:t xml:space="preserve"> </w:t>
      </w:r>
      <w:r w:rsidR="00B86609" w:rsidRPr="00B86609">
        <w:rPr>
          <w:rtl/>
        </w:rPr>
        <w:t>تموز/يوليه</w:t>
      </w:r>
      <w:r w:rsidR="005F6250">
        <w:rPr>
          <w:rtl/>
        </w:rPr>
        <w:t xml:space="preserve"> </w:t>
      </w:r>
      <w:r w:rsidR="00B86609" w:rsidRPr="00B86609">
        <w:rPr>
          <w:rtl/>
        </w:rPr>
        <w:t>2009،</w:t>
      </w:r>
      <w:r w:rsidR="005F6250">
        <w:rPr>
          <w:rtl/>
        </w:rPr>
        <w:t xml:space="preserve"> </w:t>
      </w:r>
      <w:r w:rsidR="00B86609" w:rsidRPr="00B86609">
        <w:rPr>
          <w:rtl/>
        </w:rPr>
        <w:t>بينت</w:t>
      </w:r>
      <w:r w:rsidR="005F6250">
        <w:rPr>
          <w:rtl/>
        </w:rPr>
        <w:t xml:space="preserve"> </w:t>
      </w:r>
      <w:r w:rsidR="00B86609" w:rsidRPr="00B86609">
        <w:rPr>
          <w:rtl/>
        </w:rPr>
        <w:t>الهيئة</w:t>
      </w:r>
      <w:r w:rsidR="005F6250">
        <w:rPr>
          <w:rtl/>
        </w:rPr>
        <w:t xml:space="preserve"> </w:t>
      </w:r>
      <w:r w:rsidR="00B86609" w:rsidRPr="00B86609">
        <w:rPr>
          <w:rtl/>
        </w:rPr>
        <w:t>الحكومية</w:t>
      </w:r>
      <w:r w:rsidR="005F6250">
        <w:rPr>
          <w:rtl/>
        </w:rPr>
        <w:t xml:space="preserve"> </w:t>
      </w:r>
      <w:r w:rsidR="00B86609" w:rsidRPr="00B86609">
        <w:rPr>
          <w:rtl/>
        </w:rPr>
        <w:t>الرئيسية</w:t>
      </w:r>
      <w:r w:rsidR="005F6250">
        <w:rPr>
          <w:rtl/>
        </w:rPr>
        <w:t xml:space="preserve"> </w:t>
      </w:r>
      <w:r w:rsidR="00B86609" w:rsidRPr="00B86609">
        <w:rPr>
          <w:rtl/>
        </w:rPr>
        <w:t>(وهي</w:t>
      </w:r>
      <w:r w:rsidR="005F6250">
        <w:rPr>
          <w:rtl/>
        </w:rPr>
        <w:t xml:space="preserve"> </w:t>
      </w:r>
      <w:r w:rsidR="00B86609" w:rsidRPr="00B86609">
        <w:rPr>
          <w:rtl/>
        </w:rPr>
        <w:t>هيئة</w:t>
      </w:r>
      <w:r w:rsidR="005F6250">
        <w:rPr>
          <w:rtl/>
        </w:rPr>
        <w:t xml:space="preserve"> </w:t>
      </w:r>
      <w:r w:rsidR="00B86609" w:rsidRPr="00B86609">
        <w:rPr>
          <w:rtl/>
        </w:rPr>
        <w:t>إعادة</w:t>
      </w:r>
      <w:r w:rsidR="005F6250">
        <w:rPr>
          <w:rtl/>
        </w:rPr>
        <w:t xml:space="preserve"> </w:t>
      </w:r>
      <w:r w:rsidR="00B86609" w:rsidRPr="00B86609">
        <w:rPr>
          <w:rtl/>
        </w:rPr>
        <w:t>التعمير</w:t>
      </w:r>
      <w:r w:rsidR="005F6250">
        <w:rPr>
          <w:rtl/>
        </w:rPr>
        <w:t xml:space="preserve"> </w:t>
      </w:r>
      <w:r w:rsidR="00B86609" w:rsidRPr="00B86609">
        <w:rPr>
          <w:rtl/>
        </w:rPr>
        <w:t>والتأهيل</w:t>
      </w:r>
      <w:r w:rsidR="005F6250">
        <w:rPr>
          <w:rtl/>
        </w:rPr>
        <w:t xml:space="preserve"> </w:t>
      </w:r>
      <w:r w:rsidR="00B86609" w:rsidRPr="00B86609">
        <w:rPr>
          <w:rtl/>
        </w:rPr>
        <w:t>بعد</w:t>
      </w:r>
      <w:r w:rsidR="005F6250">
        <w:rPr>
          <w:rtl/>
        </w:rPr>
        <w:t xml:space="preserve"> </w:t>
      </w:r>
      <w:r w:rsidR="00B86609" w:rsidRPr="00B86609">
        <w:rPr>
          <w:rtl/>
        </w:rPr>
        <w:t>الزلازل)</w:t>
      </w:r>
      <w:r w:rsidR="005F6250">
        <w:rPr>
          <w:rtl/>
        </w:rPr>
        <w:t xml:space="preserve"> </w:t>
      </w:r>
      <w:r w:rsidR="00B86609" w:rsidRPr="00B86609">
        <w:rPr>
          <w:rtl/>
        </w:rPr>
        <w:t>بإسهاب</w:t>
      </w:r>
      <w:r w:rsidR="005F6250">
        <w:rPr>
          <w:rtl/>
        </w:rPr>
        <w:t xml:space="preserve"> </w:t>
      </w:r>
      <w:r w:rsidR="00B86609" w:rsidRPr="00B86609">
        <w:rPr>
          <w:rtl/>
        </w:rPr>
        <w:t>أن</w:t>
      </w:r>
      <w:r w:rsidR="005F6250">
        <w:rPr>
          <w:rtl/>
        </w:rPr>
        <w:t xml:space="preserve"> </w:t>
      </w:r>
      <w:r w:rsidR="008B69EF">
        <w:rPr>
          <w:rFonts w:hint="cs"/>
          <w:rtl/>
        </w:rPr>
        <w:t>”</w:t>
      </w:r>
      <w:r w:rsidR="00B86609" w:rsidRPr="00B86609">
        <w:rPr>
          <w:rtl/>
        </w:rPr>
        <w:t>ضحايا</w:t>
      </w:r>
      <w:r w:rsidR="005F6250">
        <w:rPr>
          <w:rtl/>
        </w:rPr>
        <w:t xml:space="preserve"> </w:t>
      </w:r>
      <w:r w:rsidR="00B86609" w:rsidRPr="00B86609">
        <w:rPr>
          <w:rtl/>
        </w:rPr>
        <w:t>المأساة</w:t>
      </w:r>
      <w:r w:rsidR="005F6250">
        <w:rPr>
          <w:rtl/>
        </w:rPr>
        <w:t xml:space="preserve"> </w:t>
      </w:r>
      <w:r w:rsidR="00B86609" w:rsidRPr="00B86609">
        <w:rPr>
          <w:rtl/>
        </w:rPr>
        <w:t>ينتمون</w:t>
      </w:r>
      <w:r w:rsidR="005F6250">
        <w:rPr>
          <w:rtl/>
        </w:rPr>
        <w:t xml:space="preserve"> </w:t>
      </w:r>
      <w:r w:rsidR="00B86609" w:rsidRPr="00B86609">
        <w:rPr>
          <w:rtl/>
        </w:rPr>
        <w:t>أساسا</w:t>
      </w:r>
      <w:r w:rsidR="005F6250">
        <w:rPr>
          <w:rtl/>
        </w:rPr>
        <w:t xml:space="preserve"> </w:t>
      </w:r>
      <w:r w:rsidR="00B86609" w:rsidRPr="00B86609">
        <w:rPr>
          <w:rtl/>
        </w:rPr>
        <w:t>إلى</w:t>
      </w:r>
      <w:r w:rsidR="005F6250">
        <w:rPr>
          <w:rtl/>
        </w:rPr>
        <w:t xml:space="preserve"> </w:t>
      </w:r>
      <w:r w:rsidR="00B86609" w:rsidRPr="00B86609">
        <w:rPr>
          <w:rtl/>
        </w:rPr>
        <w:t>الفئات</w:t>
      </w:r>
      <w:r w:rsidR="005F6250">
        <w:rPr>
          <w:rtl/>
        </w:rPr>
        <w:t xml:space="preserve"> </w:t>
      </w:r>
      <w:r w:rsidR="00B86609" w:rsidRPr="00B86609">
        <w:rPr>
          <w:rtl/>
        </w:rPr>
        <w:t>الضعيفة</w:t>
      </w:r>
      <w:r w:rsidR="005F6250">
        <w:rPr>
          <w:rtl/>
        </w:rPr>
        <w:t xml:space="preserve"> </w:t>
      </w:r>
      <w:r w:rsidR="00B86609" w:rsidRPr="00B86609">
        <w:rPr>
          <w:rtl/>
        </w:rPr>
        <w:t>التي</w:t>
      </w:r>
      <w:r w:rsidR="005F6250">
        <w:rPr>
          <w:rtl/>
        </w:rPr>
        <w:t xml:space="preserve"> </w:t>
      </w:r>
      <w:r w:rsidR="00B86609" w:rsidRPr="00B86609">
        <w:rPr>
          <w:rtl/>
        </w:rPr>
        <w:t>تعيش</w:t>
      </w:r>
      <w:r w:rsidR="005F6250">
        <w:rPr>
          <w:rtl/>
        </w:rPr>
        <w:t xml:space="preserve"> </w:t>
      </w:r>
      <w:r w:rsidR="00B86609" w:rsidRPr="00B86609">
        <w:rPr>
          <w:rtl/>
        </w:rPr>
        <w:t>في</w:t>
      </w:r>
      <w:r w:rsidR="005F6250">
        <w:rPr>
          <w:rtl/>
        </w:rPr>
        <w:t xml:space="preserve"> </w:t>
      </w:r>
      <w:r w:rsidR="00B86609" w:rsidRPr="00B86609">
        <w:rPr>
          <w:rtl/>
        </w:rPr>
        <w:t>مناطق</w:t>
      </w:r>
      <w:r w:rsidR="005F6250">
        <w:rPr>
          <w:rtl/>
        </w:rPr>
        <w:t xml:space="preserve"> </w:t>
      </w:r>
      <w:r w:rsidR="00B86609" w:rsidRPr="00B86609">
        <w:rPr>
          <w:rtl/>
        </w:rPr>
        <w:t>جبلية</w:t>
      </w:r>
      <w:r w:rsidR="005F6250">
        <w:rPr>
          <w:rtl/>
        </w:rPr>
        <w:t xml:space="preserve"> </w:t>
      </w:r>
      <w:r w:rsidR="00B86609" w:rsidRPr="00B86609">
        <w:rPr>
          <w:rtl/>
        </w:rPr>
        <w:t>يتعذر</w:t>
      </w:r>
      <w:r w:rsidR="005F6250">
        <w:rPr>
          <w:rtl/>
        </w:rPr>
        <w:t xml:space="preserve"> </w:t>
      </w:r>
      <w:r w:rsidR="00B86609" w:rsidRPr="00B86609">
        <w:rPr>
          <w:rtl/>
        </w:rPr>
        <w:t>الوصول</w:t>
      </w:r>
      <w:r w:rsidR="005F6250">
        <w:rPr>
          <w:rtl/>
        </w:rPr>
        <w:t xml:space="preserve"> </w:t>
      </w:r>
      <w:r w:rsidR="00B86609" w:rsidRPr="00B86609">
        <w:rPr>
          <w:rtl/>
        </w:rPr>
        <w:t>إليها</w:t>
      </w:r>
      <w:r w:rsidR="005F6250">
        <w:rPr>
          <w:rtl/>
        </w:rPr>
        <w:t xml:space="preserve"> </w:t>
      </w:r>
      <w:r w:rsidR="00B86609" w:rsidRPr="00B86609">
        <w:rPr>
          <w:rtl/>
        </w:rPr>
        <w:t>نسبيا،</w:t>
      </w:r>
      <w:r w:rsidR="005F6250">
        <w:rPr>
          <w:rtl/>
        </w:rPr>
        <w:t xml:space="preserve"> </w:t>
      </w:r>
      <w:r w:rsidR="00B86609" w:rsidRPr="00B86609">
        <w:rPr>
          <w:rtl/>
        </w:rPr>
        <w:t>حيث</w:t>
      </w:r>
      <w:r w:rsidR="005F6250">
        <w:rPr>
          <w:rtl/>
        </w:rPr>
        <w:t xml:space="preserve"> </w:t>
      </w:r>
      <w:r w:rsidR="00B86609" w:rsidRPr="00B86609">
        <w:rPr>
          <w:rtl/>
        </w:rPr>
        <w:t>يقل</w:t>
      </w:r>
      <w:r w:rsidR="005F6250">
        <w:rPr>
          <w:rtl/>
        </w:rPr>
        <w:t xml:space="preserve"> </w:t>
      </w:r>
      <w:r w:rsidR="00B86609" w:rsidRPr="00B86609">
        <w:rPr>
          <w:rtl/>
        </w:rPr>
        <w:t>مستوى</w:t>
      </w:r>
      <w:r w:rsidR="005F6250">
        <w:rPr>
          <w:rtl/>
        </w:rPr>
        <w:t xml:space="preserve"> </w:t>
      </w:r>
      <w:r w:rsidR="00B86609" w:rsidRPr="00B86609">
        <w:rPr>
          <w:rtl/>
        </w:rPr>
        <w:t>الدخل</w:t>
      </w:r>
      <w:r w:rsidR="005F6250">
        <w:rPr>
          <w:rtl/>
        </w:rPr>
        <w:t xml:space="preserve"> </w:t>
      </w:r>
      <w:r w:rsidR="00B86609" w:rsidRPr="00B86609">
        <w:rPr>
          <w:rtl/>
        </w:rPr>
        <w:t>والخدمات</w:t>
      </w:r>
      <w:r w:rsidR="005F6250">
        <w:rPr>
          <w:rtl/>
        </w:rPr>
        <w:t xml:space="preserve"> </w:t>
      </w:r>
      <w:r w:rsidR="00B86609" w:rsidRPr="00B86609">
        <w:rPr>
          <w:rtl/>
        </w:rPr>
        <w:t>عن</w:t>
      </w:r>
      <w:r w:rsidR="005F6250">
        <w:rPr>
          <w:rtl/>
        </w:rPr>
        <w:t xml:space="preserve"> </w:t>
      </w:r>
      <w:r w:rsidR="00B86609" w:rsidRPr="00B86609">
        <w:rPr>
          <w:rtl/>
        </w:rPr>
        <w:t>متوسطهما</w:t>
      </w:r>
      <w:r w:rsidR="005F6250">
        <w:rPr>
          <w:rtl/>
        </w:rPr>
        <w:t xml:space="preserve"> </w:t>
      </w:r>
      <w:r w:rsidR="00B86609" w:rsidRPr="00B86609">
        <w:rPr>
          <w:rtl/>
        </w:rPr>
        <w:t>الوطني.</w:t>
      </w:r>
      <w:r w:rsidR="005F6250">
        <w:rPr>
          <w:rtl/>
        </w:rPr>
        <w:t xml:space="preserve"> </w:t>
      </w:r>
      <w:r w:rsidR="00B86609" w:rsidRPr="00B86609">
        <w:rPr>
          <w:rtl/>
        </w:rPr>
        <w:t>وشكلت</w:t>
      </w:r>
      <w:r w:rsidR="005F6250">
        <w:rPr>
          <w:rtl/>
        </w:rPr>
        <w:t xml:space="preserve"> </w:t>
      </w:r>
      <w:r w:rsidR="00B86609" w:rsidRPr="00B86609">
        <w:rPr>
          <w:rtl/>
        </w:rPr>
        <w:t>النساء</w:t>
      </w:r>
      <w:r w:rsidR="005F6250">
        <w:rPr>
          <w:rtl/>
        </w:rPr>
        <w:t xml:space="preserve"> </w:t>
      </w:r>
      <w:r w:rsidR="00B86609" w:rsidRPr="00B86609">
        <w:rPr>
          <w:rtl/>
        </w:rPr>
        <w:t>والأطفال</w:t>
      </w:r>
      <w:r w:rsidR="005F6250">
        <w:rPr>
          <w:rtl/>
        </w:rPr>
        <w:t xml:space="preserve"> </w:t>
      </w:r>
      <w:r w:rsidR="00B86609" w:rsidRPr="00B86609">
        <w:rPr>
          <w:rtl/>
        </w:rPr>
        <w:t>جزءا</w:t>
      </w:r>
      <w:r w:rsidR="005F6250">
        <w:rPr>
          <w:rtl/>
        </w:rPr>
        <w:t xml:space="preserve"> </w:t>
      </w:r>
      <w:r w:rsidR="00B86609" w:rsidRPr="00B86609">
        <w:rPr>
          <w:rtl/>
        </w:rPr>
        <w:t>كبيرا</w:t>
      </w:r>
      <w:r w:rsidR="005F6250">
        <w:rPr>
          <w:rtl/>
        </w:rPr>
        <w:t xml:space="preserve"> </w:t>
      </w:r>
      <w:r w:rsidR="00B86609" w:rsidRPr="00B86609">
        <w:rPr>
          <w:rtl/>
        </w:rPr>
        <w:t>من</w:t>
      </w:r>
      <w:r w:rsidR="005F6250">
        <w:rPr>
          <w:rtl/>
        </w:rPr>
        <w:t xml:space="preserve"> </w:t>
      </w:r>
      <w:r w:rsidR="00B86609" w:rsidRPr="00B86609">
        <w:rPr>
          <w:rtl/>
        </w:rPr>
        <w:t>الضحايا،</w:t>
      </w:r>
      <w:r w:rsidR="005F6250">
        <w:rPr>
          <w:rtl/>
        </w:rPr>
        <w:t xml:space="preserve"> </w:t>
      </w:r>
      <w:r w:rsidR="00B86609" w:rsidRPr="00B86609">
        <w:rPr>
          <w:rtl/>
        </w:rPr>
        <w:t>حيث</w:t>
      </w:r>
      <w:r w:rsidR="005F6250">
        <w:rPr>
          <w:rtl/>
        </w:rPr>
        <w:t xml:space="preserve"> </w:t>
      </w:r>
      <w:r w:rsidR="00B86609" w:rsidRPr="00B86609">
        <w:rPr>
          <w:rtl/>
        </w:rPr>
        <w:t>فاجأ</w:t>
      </w:r>
      <w:r w:rsidR="005F6250">
        <w:rPr>
          <w:rtl/>
        </w:rPr>
        <w:t xml:space="preserve"> </w:t>
      </w:r>
      <w:r w:rsidR="00B86609" w:rsidRPr="00B86609">
        <w:rPr>
          <w:rtl/>
        </w:rPr>
        <w:t>الزلزال</w:t>
      </w:r>
      <w:r w:rsidR="005F6250">
        <w:rPr>
          <w:rtl/>
        </w:rPr>
        <w:t xml:space="preserve"> </w:t>
      </w:r>
      <w:r w:rsidR="00B86609" w:rsidRPr="00B86609">
        <w:rPr>
          <w:rtl/>
        </w:rPr>
        <w:t>كثيرا</w:t>
      </w:r>
      <w:r w:rsidR="005F6250">
        <w:rPr>
          <w:rtl/>
        </w:rPr>
        <w:t xml:space="preserve"> </w:t>
      </w:r>
      <w:r w:rsidR="008B69EF">
        <w:rPr>
          <w:rFonts w:hint="cs"/>
          <w:rtl/>
        </w:rPr>
        <w:t>من</w:t>
      </w:r>
      <w:r w:rsidR="005F6250">
        <w:rPr>
          <w:rFonts w:hint="cs"/>
          <w:rtl/>
        </w:rPr>
        <w:t xml:space="preserve"> </w:t>
      </w:r>
      <w:r w:rsidR="00B86609" w:rsidRPr="00B86609">
        <w:rPr>
          <w:rtl/>
        </w:rPr>
        <w:t>النساء</w:t>
      </w:r>
      <w:r w:rsidR="005F6250">
        <w:rPr>
          <w:rtl/>
        </w:rPr>
        <w:t xml:space="preserve"> </w:t>
      </w:r>
      <w:r w:rsidR="00B86609" w:rsidRPr="00B86609">
        <w:rPr>
          <w:rtl/>
        </w:rPr>
        <w:t>في</w:t>
      </w:r>
      <w:r w:rsidR="005F6250">
        <w:rPr>
          <w:rtl/>
        </w:rPr>
        <w:t xml:space="preserve"> </w:t>
      </w:r>
      <w:r w:rsidR="00B86609" w:rsidRPr="00B86609">
        <w:rPr>
          <w:rtl/>
        </w:rPr>
        <w:t>البيوت</w:t>
      </w:r>
      <w:r w:rsidR="005F6250">
        <w:rPr>
          <w:rtl/>
        </w:rPr>
        <w:t xml:space="preserve"> </w:t>
      </w:r>
      <w:r w:rsidR="00B86609" w:rsidRPr="00B86609">
        <w:rPr>
          <w:rtl/>
        </w:rPr>
        <w:t>عندما</w:t>
      </w:r>
      <w:r w:rsidR="005F6250">
        <w:rPr>
          <w:rtl/>
        </w:rPr>
        <w:t xml:space="preserve"> </w:t>
      </w:r>
      <w:r>
        <w:rPr>
          <w:rFonts w:hint="cs"/>
          <w:rtl/>
        </w:rPr>
        <w:t xml:space="preserve">ضرب </w:t>
      </w:r>
      <w:r w:rsidR="00B86609" w:rsidRPr="00B86609">
        <w:rPr>
          <w:rtl/>
        </w:rPr>
        <w:t>ضرب</w:t>
      </w:r>
      <w:r w:rsidR="008B69EF">
        <w:rPr>
          <w:rFonts w:hint="cs"/>
          <w:rtl/>
        </w:rPr>
        <w:t>ته</w:t>
      </w:r>
      <w:r w:rsidR="00B86609" w:rsidRPr="00B86609">
        <w:rPr>
          <w:rtl/>
        </w:rPr>
        <w:t>،</w:t>
      </w:r>
      <w:r w:rsidR="005F6250">
        <w:rPr>
          <w:rtl/>
        </w:rPr>
        <w:t xml:space="preserve"> </w:t>
      </w:r>
      <w:r w:rsidR="00B86609" w:rsidRPr="00B86609">
        <w:rPr>
          <w:rtl/>
        </w:rPr>
        <w:t>كما</w:t>
      </w:r>
      <w:r w:rsidR="005F6250">
        <w:rPr>
          <w:rtl/>
        </w:rPr>
        <w:t xml:space="preserve"> </w:t>
      </w:r>
      <w:r w:rsidR="00B86609" w:rsidRPr="00B86609">
        <w:rPr>
          <w:rtl/>
        </w:rPr>
        <w:t>أدى</w:t>
      </w:r>
      <w:r w:rsidR="005F6250">
        <w:rPr>
          <w:rtl/>
        </w:rPr>
        <w:t xml:space="preserve"> </w:t>
      </w:r>
      <w:r w:rsidR="00B86609" w:rsidRPr="00B86609">
        <w:rPr>
          <w:rtl/>
        </w:rPr>
        <w:t>انهيار</w:t>
      </w:r>
      <w:r w:rsidR="005F6250">
        <w:rPr>
          <w:rtl/>
        </w:rPr>
        <w:t xml:space="preserve"> </w:t>
      </w:r>
      <w:r w:rsidR="00B86609" w:rsidRPr="00B86609">
        <w:rPr>
          <w:rtl/>
        </w:rPr>
        <w:t>المباني</w:t>
      </w:r>
      <w:r w:rsidR="005F6250">
        <w:rPr>
          <w:rtl/>
        </w:rPr>
        <w:t xml:space="preserve"> </w:t>
      </w:r>
      <w:r w:rsidR="00B86609" w:rsidRPr="00B86609">
        <w:rPr>
          <w:rtl/>
        </w:rPr>
        <w:t>المدرسية</w:t>
      </w:r>
      <w:r w:rsidR="005F6250">
        <w:rPr>
          <w:rtl/>
        </w:rPr>
        <w:t xml:space="preserve"> </w:t>
      </w:r>
      <w:r w:rsidR="00B86609" w:rsidRPr="00B86609">
        <w:rPr>
          <w:rtl/>
        </w:rPr>
        <w:t>إلى</w:t>
      </w:r>
      <w:r w:rsidR="005F6250">
        <w:rPr>
          <w:rtl/>
        </w:rPr>
        <w:t xml:space="preserve"> </w:t>
      </w:r>
      <w:r w:rsidR="00B86609" w:rsidRPr="00B86609">
        <w:rPr>
          <w:rtl/>
        </w:rPr>
        <w:t>وفاة</w:t>
      </w:r>
      <w:r w:rsidR="005F6250">
        <w:rPr>
          <w:rtl/>
        </w:rPr>
        <w:t xml:space="preserve"> </w:t>
      </w:r>
      <w:r w:rsidR="00B86609" w:rsidRPr="00B86609">
        <w:rPr>
          <w:rtl/>
        </w:rPr>
        <w:t>عدد</w:t>
      </w:r>
      <w:r w:rsidR="005F6250">
        <w:rPr>
          <w:rtl/>
        </w:rPr>
        <w:t xml:space="preserve"> </w:t>
      </w:r>
      <w:r w:rsidR="00B86609" w:rsidRPr="00B86609">
        <w:rPr>
          <w:rtl/>
        </w:rPr>
        <w:t>كبير</w:t>
      </w:r>
      <w:r w:rsidR="005F6250">
        <w:rPr>
          <w:rtl/>
        </w:rPr>
        <w:t xml:space="preserve"> </w:t>
      </w:r>
      <w:r w:rsidR="00B86609" w:rsidRPr="00B86609">
        <w:rPr>
          <w:rtl/>
        </w:rPr>
        <w:t>من</w:t>
      </w:r>
      <w:r w:rsidR="005F6250">
        <w:rPr>
          <w:rtl/>
        </w:rPr>
        <w:t xml:space="preserve"> </w:t>
      </w:r>
      <w:r w:rsidR="00B86609" w:rsidRPr="00B86609">
        <w:rPr>
          <w:rtl/>
        </w:rPr>
        <w:t>الأطفال</w:t>
      </w:r>
      <w:r w:rsidR="008B69EF">
        <w:rPr>
          <w:rFonts w:hint="cs"/>
          <w:rtl/>
        </w:rPr>
        <w:t>“</w:t>
      </w:r>
      <w:r w:rsidR="00B86609" w:rsidRPr="00B86609">
        <w:rPr>
          <w:rtl/>
        </w:rPr>
        <w:t>.</w:t>
      </w:r>
      <w:r w:rsidR="005F6250">
        <w:rPr>
          <w:rFonts w:hint="cs"/>
          <w:rtl/>
        </w:rPr>
        <w:t xml:space="preserve"> </w:t>
      </w:r>
      <w:r w:rsidR="00B86609" w:rsidRPr="00B86609">
        <w:rPr>
          <w:rtl/>
        </w:rPr>
        <w:t>وقد</w:t>
      </w:r>
      <w:r w:rsidR="005F6250">
        <w:rPr>
          <w:rtl/>
        </w:rPr>
        <w:t xml:space="preserve"> </w:t>
      </w:r>
      <w:r w:rsidR="00B86609" w:rsidRPr="00B86609">
        <w:rPr>
          <w:rtl/>
        </w:rPr>
        <w:t>ذهبت</w:t>
      </w:r>
      <w:r w:rsidR="005F6250">
        <w:rPr>
          <w:rtl/>
        </w:rPr>
        <w:t xml:space="preserve"> </w:t>
      </w:r>
      <w:r w:rsidR="00B86609" w:rsidRPr="00B86609">
        <w:rPr>
          <w:rtl/>
        </w:rPr>
        <w:t>هيئة</w:t>
      </w:r>
      <w:r w:rsidR="005F6250">
        <w:rPr>
          <w:rtl/>
        </w:rPr>
        <w:t xml:space="preserve"> </w:t>
      </w:r>
      <w:r w:rsidR="00B86609" w:rsidRPr="00B86609">
        <w:rPr>
          <w:rtl/>
        </w:rPr>
        <w:t>إعادة</w:t>
      </w:r>
      <w:r w:rsidR="005F6250">
        <w:rPr>
          <w:rtl/>
        </w:rPr>
        <w:t xml:space="preserve"> </w:t>
      </w:r>
      <w:r w:rsidR="00B86609" w:rsidRPr="00B86609">
        <w:rPr>
          <w:rtl/>
        </w:rPr>
        <w:t>التعمير</w:t>
      </w:r>
      <w:r w:rsidR="005F6250">
        <w:rPr>
          <w:rtl/>
        </w:rPr>
        <w:t xml:space="preserve"> </w:t>
      </w:r>
      <w:r w:rsidR="00B86609" w:rsidRPr="00B86609">
        <w:rPr>
          <w:rtl/>
        </w:rPr>
        <w:t>والتأ</w:t>
      </w:r>
      <w:r w:rsidR="008B69EF">
        <w:rPr>
          <w:rtl/>
        </w:rPr>
        <w:t>هيل</w:t>
      </w:r>
      <w:r w:rsidR="005F6250">
        <w:rPr>
          <w:rtl/>
        </w:rPr>
        <w:t xml:space="preserve"> </w:t>
      </w:r>
      <w:r w:rsidR="008B69EF">
        <w:rPr>
          <w:rtl/>
        </w:rPr>
        <w:t>بعد</w:t>
      </w:r>
      <w:r w:rsidR="005F6250">
        <w:rPr>
          <w:rtl/>
        </w:rPr>
        <w:t xml:space="preserve"> </w:t>
      </w:r>
      <w:r w:rsidR="008B69EF">
        <w:rPr>
          <w:rtl/>
        </w:rPr>
        <w:t>الزلازل</w:t>
      </w:r>
      <w:r w:rsidR="005F6250">
        <w:rPr>
          <w:rtl/>
        </w:rPr>
        <w:t xml:space="preserve"> </w:t>
      </w:r>
      <w:r w:rsidR="008B69EF">
        <w:rPr>
          <w:rtl/>
        </w:rPr>
        <w:t>لحد</w:t>
      </w:r>
      <w:r w:rsidR="005F6250">
        <w:rPr>
          <w:rtl/>
        </w:rPr>
        <w:t xml:space="preserve"> </w:t>
      </w:r>
      <w:r w:rsidR="008B69EF">
        <w:rPr>
          <w:rtl/>
        </w:rPr>
        <w:t>تعريف</w:t>
      </w:r>
      <w:r w:rsidR="005F6250">
        <w:rPr>
          <w:rtl/>
        </w:rPr>
        <w:t xml:space="preserve"> </w:t>
      </w:r>
      <w:r w:rsidR="008B69EF">
        <w:rPr>
          <w:rtl/>
        </w:rPr>
        <w:t>كلمة</w:t>
      </w:r>
      <w:r w:rsidR="005F6250">
        <w:rPr>
          <w:rtl/>
        </w:rPr>
        <w:t xml:space="preserve"> </w:t>
      </w:r>
      <w:r w:rsidR="008B69EF">
        <w:rPr>
          <w:rFonts w:hint="cs"/>
          <w:rtl/>
        </w:rPr>
        <w:t>”</w:t>
      </w:r>
      <w:r w:rsidR="00B86609" w:rsidRPr="00B86609">
        <w:rPr>
          <w:rtl/>
        </w:rPr>
        <w:t>الضعف</w:t>
      </w:r>
      <w:r w:rsidR="005F6250">
        <w:rPr>
          <w:rtl/>
        </w:rPr>
        <w:t xml:space="preserve"> </w:t>
      </w:r>
      <w:r w:rsidR="00B86609" w:rsidRPr="00B86609">
        <w:rPr>
          <w:rtl/>
        </w:rPr>
        <w:t>(</w:t>
      </w:r>
      <w:r w:rsidR="00B86609" w:rsidRPr="00B86609">
        <w:t>vulnerability</w:t>
      </w:r>
      <w:r w:rsidR="00B86609" w:rsidRPr="00B86609">
        <w:rPr>
          <w:rtl/>
        </w:rPr>
        <w:t>)</w:t>
      </w:r>
      <w:r w:rsidR="008B69EF">
        <w:rPr>
          <w:rFonts w:hint="cs"/>
          <w:rtl/>
        </w:rPr>
        <w:t>“</w:t>
      </w:r>
      <w:r w:rsidR="00B86609" w:rsidRPr="00B86609">
        <w:rPr>
          <w:rtl/>
        </w:rPr>
        <w:t>،</w:t>
      </w:r>
      <w:r w:rsidR="005F6250">
        <w:rPr>
          <w:rtl/>
        </w:rPr>
        <w:t xml:space="preserve"> </w:t>
      </w:r>
      <w:r w:rsidR="00B86609" w:rsidRPr="00B86609">
        <w:rPr>
          <w:rtl/>
        </w:rPr>
        <w:t>وأحاطت</w:t>
      </w:r>
      <w:r w:rsidR="005F6250">
        <w:rPr>
          <w:rtl/>
        </w:rPr>
        <w:t xml:space="preserve"> </w:t>
      </w:r>
      <w:r w:rsidR="00B86609" w:rsidRPr="00B86609">
        <w:rPr>
          <w:rtl/>
        </w:rPr>
        <w:t>بالدعاية</w:t>
      </w:r>
      <w:r w:rsidR="005F6250">
        <w:rPr>
          <w:rtl/>
        </w:rPr>
        <w:t xml:space="preserve"> </w:t>
      </w:r>
      <w:r w:rsidR="00B86609" w:rsidRPr="00B86609">
        <w:rPr>
          <w:rtl/>
        </w:rPr>
        <w:t>كما</w:t>
      </w:r>
      <w:r w:rsidR="005F6250">
        <w:rPr>
          <w:rtl/>
        </w:rPr>
        <w:t xml:space="preserve"> </w:t>
      </w:r>
      <w:r w:rsidR="00B86609" w:rsidRPr="00B86609">
        <w:rPr>
          <w:rtl/>
        </w:rPr>
        <w:t>ينبغي</w:t>
      </w:r>
      <w:r w:rsidR="005F6250">
        <w:rPr>
          <w:rtl/>
        </w:rPr>
        <w:t xml:space="preserve"> </w:t>
      </w:r>
      <w:r w:rsidR="00B86609" w:rsidRPr="00B86609">
        <w:rPr>
          <w:rtl/>
        </w:rPr>
        <w:t>الجانب</w:t>
      </w:r>
      <w:r w:rsidR="005F6250">
        <w:rPr>
          <w:rtl/>
        </w:rPr>
        <w:t xml:space="preserve"> </w:t>
      </w:r>
      <w:r w:rsidR="00B86609" w:rsidRPr="00B86609">
        <w:rPr>
          <w:rtl/>
        </w:rPr>
        <w:t>المتعلق</w:t>
      </w:r>
      <w:r w:rsidR="005F6250">
        <w:rPr>
          <w:rtl/>
        </w:rPr>
        <w:t xml:space="preserve"> </w:t>
      </w:r>
      <w:r w:rsidR="00B86609" w:rsidRPr="00B86609">
        <w:rPr>
          <w:rtl/>
        </w:rPr>
        <w:t>بضعف</w:t>
      </w:r>
      <w:r w:rsidR="005F6250">
        <w:rPr>
          <w:rtl/>
        </w:rPr>
        <w:t xml:space="preserve"> </w:t>
      </w:r>
      <w:r w:rsidR="00B86609" w:rsidRPr="00B86609">
        <w:rPr>
          <w:rtl/>
        </w:rPr>
        <w:t>النساء</w:t>
      </w:r>
      <w:r w:rsidR="005F6250">
        <w:rPr>
          <w:rtl/>
        </w:rPr>
        <w:t xml:space="preserve"> </w:t>
      </w:r>
      <w:r w:rsidR="00B86609" w:rsidRPr="00B86609">
        <w:rPr>
          <w:rtl/>
        </w:rPr>
        <w:t>وتهميشهن،</w:t>
      </w:r>
      <w:r w:rsidR="005F6250">
        <w:rPr>
          <w:rtl/>
        </w:rPr>
        <w:t xml:space="preserve"> </w:t>
      </w:r>
      <w:r w:rsidR="00B86609" w:rsidRPr="00B86609">
        <w:rPr>
          <w:rtl/>
        </w:rPr>
        <w:t>حيث</w:t>
      </w:r>
      <w:r w:rsidR="005F6250">
        <w:rPr>
          <w:rtl/>
        </w:rPr>
        <w:t xml:space="preserve"> </w:t>
      </w:r>
      <w:r w:rsidR="00B86609" w:rsidRPr="00B86609">
        <w:rPr>
          <w:rtl/>
        </w:rPr>
        <w:t>تَعرَّض</w:t>
      </w:r>
      <w:r w:rsidR="005F6250">
        <w:rPr>
          <w:rtl/>
        </w:rPr>
        <w:t xml:space="preserve"> </w:t>
      </w:r>
      <w:r w:rsidR="00B86609" w:rsidRPr="00B86609">
        <w:rPr>
          <w:rtl/>
        </w:rPr>
        <w:t>أفراد</w:t>
      </w:r>
      <w:r w:rsidR="005F6250">
        <w:rPr>
          <w:rtl/>
        </w:rPr>
        <w:t xml:space="preserve"> </w:t>
      </w:r>
      <w:r w:rsidR="00B86609" w:rsidRPr="00B86609">
        <w:rPr>
          <w:rtl/>
        </w:rPr>
        <w:t>الأسر</w:t>
      </w:r>
      <w:r w:rsidR="005F6250">
        <w:rPr>
          <w:rtl/>
        </w:rPr>
        <w:t xml:space="preserve"> </w:t>
      </w:r>
      <w:r w:rsidR="00B86609" w:rsidRPr="00B86609">
        <w:rPr>
          <w:rtl/>
        </w:rPr>
        <w:t>المعيشية</w:t>
      </w:r>
      <w:r w:rsidR="005F6250">
        <w:rPr>
          <w:rtl/>
        </w:rPr>
        <w:t xml:space="preserve"> </w:t>
      </w:r>
      <w:r w:rsidR="00B86609" w:rsidRPr="00B86609">
        <w:rPr>
          <w:rtl/>
        </w:rPr>
        <w:t>التي</w:t>
      </w:r>
      <w:r w:rsidR="005F6250">
        <w:rPr>
          <w:rtl/>
        </w:rPr>
        <w:t xml:space="preserve"> </w:t>
      </w:r>
      <w:r w:rsidR="008B69EF">
        <w:rPr>
          <w:rFonts w:hint="cs"/>
          <w:rtl/>
        </w:rPr>
        <w:t>تعولها</w:t>
      </w:r>
      <w:r w:rsidR="005F6250">
        <w:rPr>
          <w:rtl/>
        </w:rPr>
        <w:t xml:space="preserve"> </w:t>
      </w:r>
      <w:r w:rsidR="00B86609" w:rsidRPr="00B86609">
        <w:rPr>
          <w:rtl/>
        </w:rPr>
        <w:t>الإناث،</w:t>
      </w:r>
      <w:r w:rsidR="005F6250">
        <w:rPr>
          <w:rtl/>
        </w:rPr>
        <w:t xml:space="preserve"> </w:t>
      </w:r>
      <w:r w:rsidR="00B86609" w:rsidRPr="00B86609">
        <w:rPr>
          <w:rtl/>
        </w:rPr>
        <w:t>والأرامل،</w:t>
      </w:r>
      <w:r w:rsidR="005F6250">
        <w:rPr>
          <w:rtl/>
        </w:rPr>
        <w:t xml:space="preserve"> </w:t>
      </w:r>
      <w:r w:rsidR="00B86609" w:rsidRPr="00B86609">
        <w:rPr>
          <w:rtl/>
        </w:rPr>
        <w:t>والأيتام</w:t>
      </w:r>
      <w:r w:rsidR="005F6250">
        <w:rPr>
          <w:rtl/>
        </w:rPr>
        <w:t xml:space="preserve"> </w:t>
      </w:r>
      <w:r w:rsidR="00B86609" w:rsidRPr="00B86609">
        <w:rPr>
          <w:rtl/>
        </w:rPr>
        <w:t>من</w:t>
      </w:r>
      <w:r w:rsidR="005F6250">
        <w:rPr>
          <w:rtl/>
        </w:rPr>
        <w:t xml:space="preserve"> </w:t>
      </w:r>
      <w:r w:rsidR="00B86609" w:rsidRPr="00B86609">
        <w:rPr>
          <w:rtl/>
        </w:rPr>
        <w:t>الأطفال</w:t>
      </w:r>
      <w:r w:rsidR="005F6250">
        <w:rPr>
          <w:rtl/>
        </w:rPr>
        <w:t xml:space="preserve"> </w:t>
      </w:r>
      <w:r w:rsidR="00B86609" w:rsidRPr="00B86609">
        <w:rPr>
          <w:rtl/>
        </w:rPr>
        <w:t>للخطر</w:t>
      </w:r>
      <w:r w:rsidR="005F6250">
        <w:rPr>
          <w:rtl/>
        </w:rPr>
        <w:t xml:space="preserve"> </w:t>
      </w:r>
      <w:r w:rsidR="00B86609" w:rsidRPr="00B86609">
        <w:rPr>
          <w:rtl/>
        </w:rPr>
        <w:t>من</w:t>
      </w:r>
      <w:r w:rsidR="005F6250">
        <w:rPr>
          <w:rtl/>
        </w:rPr>
        <w:t xml:space="preserve"> </w:t>
      </w:r>
      <w:r w:rsidR="00B86609" w:rsidRPr="00B86609">
        <w:rPr>
          <w:rtl/>
        </w:rPr>
        <w:t>جراء</w:t>
      </w:r>
      <w:r w:rsidR="005F6250">
        <w:rPr>
          <w:rtl/>
        </w:rPr>
        <w:t xml:space="preserve"> </w:t>
      </w:r>
      <w:r w:rsidR="00B86609" w:rsidRPr="00B86609">
        <w:rPr>
          <w:rtl/>
        </w:rPr>
        <w:t>قلة</w:t>
      </w:r>
      <w:r w:rsidR="005F6250">
        <w:rPr>
          <w:rtl/>
        </w:rPr>
        <w:t xml:space="preserve"> </w:t>
      </w:r>
      <w:r w:rsidR="00B86609" w:rsidRPr="00B86609">
        <w:rPr>
          <w:rtl/>
        </w:rPr>
        <w:t>أو</w:t>
      </w:r>
      <w:r w:rsidR="005F6250">
        <w:rPr>
          <w:rtl/>
        </w:rPr>
        <w:t xml:space="preserve"> </w:t>
      </w:r>
      <w:r w:rsidR="00B86609" w:rsidRPr="00B86609">
        <w:rPr>
          <w:rtl/>
        </w:rPr>
        <w:t>انعدام</w:t>
      </w:r>
      <w:r w:rsidR="005F6250">
        <w:rPr>
          <w:rtl/>
        </w:rPr>
        <w:t xml:space="preserve"> </w:t>
      </w:r>
      <w:r w:rsidR="00B86609" w:rsidRPr="00B86609">
        <w:rPr>
          <w:rtl/>
        </w:rPr>
        <w:t>فرص</w:t>
      </w:r>
      <w:r w:rsidR="005F6250">
        <w:rPr>
          <w:rtl/>
        </w:rPr>
        <w:t xml:space="preserve"> </w:t>
      </w:r>
      <w:r w:rsidR="00B86609" w:rsidRPr="00B86609">
        <w:rPr>
          <w:rtl/>
        </w:rPr>
        <w:t>حصولهم</w:t>
      </w:r>
      <w:r w:rsidR="005F6250">
        <w:rPr>
          <w:rtl/>
        </w:rPr>
        <w:t xml:space="preserve"> </w:t>
      </w:r>
      <w:r w:rsidR="00B86609" w:rsidRPr="00B86609">
        <w:rPr>
          <w:rtl/>
        </w:rPr>
        <w:t>على</w:t>
      </w:r>
      <w:r w:rsidR="005F6250">
        <w:rPr>
          <w:rtl/>
        </w:rPr>
        <w:t xml:space="preserve"> </w:t>
      </w:r>
      <w:r w:rsidR="00B86609" w:rsidRPr="00B86609">
        <w:rPr>
          <w:rtl/>
        </w:rPr>
        <w:t>الخدمات</w:t>
      </w:r>
      <w:r w:rsidR="005F6250">
        <w:rPr>
          <w:rtl/>
        </w:rPr>
        <w:t xml:space="preserve"> </w:t>
      </w:r>
      <w:r w:rsidR="00B86609" w:rsidRPr="00B86609">
        <w:rPr>
          <w:rtl/>
        </w:rPr>
        <w:t>واللوازم</w:t>
      </w:r>
      <w:r w:rsidR="005F6250">
        <w:rPr>
          <w:rtl/>
        </w:rPr>
        <w:t xml:space="preserve"> </w:t>
      </w:r>
      <w:r w:rsidR="00B86609" w:rsidRPr="00B86609">
        <w:rPr>
          <w:rtl/>
        </w:rPr>
        <w:t>الأساسية،</w:t>
      </w:r>
      <w:r w:rsidR="005F6250">
        <w:rPr>
          <w:rtl/>
        </w:rPr>
        <w:t xml:space="preserve"> </w:t>
      </w:r>
      <w:r w:rsidR="00B86609" w:rsidRPr="00B86609">
        <w:rPr>
          <w:rtl/>
        </w:rPr>
        <w:t>ولكونهم</w:t>
      </w:r>
      <w:r w:rsidR="005F6250">
        <w:rPr>
          <w:rtl/>
        </w:rPr>
        <w:t xml:space="preserve"> </w:t>
      </w:r>
      <w:r w:rsidR="00B86609" w:rsidRPr="00B86609">
        <w:rPr>
          <w:rtl/>
        </w:rPr>
        <w:t>فقدوا</w:t>
      </w:r>
      <w:r w:rsidR="005F6250">
        <w:rPr>
          <w:rtl/>
        </w:rPr>
        <w:t xml:space="preserve"> </w:t>
      </w:r>
      <w:r w:rsidR="00B86609" w:rsidRPr="00B86609">
        <w:rPr>
          <w:rtl/>
        </w:rPr>
        <w:t>عمليا</w:t>
      </w:r>
      <w:r w:rsidR="005F6250">
        <w:rPr>
          <w:rtl/>
        </w:rPr>
        <w:t xml:space="preserve"> </w:t>
      </w:r>
      <w:r w:rsidR="00B86609" w:rsidRPr="00B86609">
        <w:rPr>
          <w:rtl/>
        </w:rPr>
        <w:t>شبكات</w:t>
      </w:r>
      <w:r w:rsidR="005F6250">
        <w:rPr>
          <w:rtl/>
        </w:rPr>
        <w:t xml:space="preserve"> </w:t>
      </w:r>
      <w:r w:rsidR="00B86609" w:rsidRPr="00B86609">
        <w:rPr>
          <w:rtl/>
        </w:rPr>
        <w:t>الدعم</w:t>
      </w:r>
      <w:r w:rsidR="005F6250">
        <w:rPr>
          <w:rtl/>
        </w:rPr>
        <w:t xml:space="preserve"> </w:t>
      </w:r>
      <w:r w:rsidR="00B86609" w:rsidRPr="00B86609">
        <w:rPr>
          <w:rtl/>
        </w:rPr>
        <w:t>التي</w:t>
      </w:r>
      <w:r w:rsidR="005F6250">
        <w:rPr>
          <w:rtl/>
        </w:rPr>
        <w:t xml:space="preserve"> </w:t>
      </w:r>
      <w:r w:rsidR="008B69EF">
        <w:rPr>
          <w:rFonts w:hint="cs"/>
          <w:rtl/>
        </w:rPr>
        <w:t>كانوا</w:t>
      </w:r>
      <w:r w:rsidR="005F6250">
        <w:rPr>
          <w:rFonts w:hint="cs"/>
          <w:rtl/>
        </w:rPr>
        <w:t xml:space="preserve"> </w:t>
      </w:r>
      <w:r w:rsidR="00B86609" w:rsidRPr="00B86609">
        <w:rPr>
          <w:rtl/>
        </w:rPr>
        <w:t>يعتمدون</w:t>
      </w:r>
      <w:r w:rsidR="005F6250">
        <w:rPr>
          <w:rtl/>
        </w:rPr>
        <w:t xml:space="preserve"> </w:t>
      </w:r>
      <w:r w:rsidR="00B86609" w:rsidRPr="00B86609">
        <w:rPr>
          <w:rtl/>
        </w:rPr>
        <w:t>عليها.</w:t>
      </w:r>
      <w:r w:rsidR="005F6250">
        <w:rPr>
          <w:rFonts w:hint="cs"/>
          <w:rtl/>
        </w:rPr>
        <w:t xml:space="preserve"> </w:t>
      </w:r>
      <w:r w:rsidR="00B86609" w:rsidRPr="00B86609">
        <w:rPr>
          <w:rtl/>
        </w:rPr>
        <w:t>وتحققت</w:t>
      </w:r>
      <w:r w:rsidR="005F6250">
        <w:rPr>
          <w:rtl/>
        </w:rPr>
        <w:t xml:space="preserve"> </w:t>
      </w:r>
      <w:r w:rsidR="00B86609" w:rsidRPr="00B86609">
        <w:rPr>
          <w:rtl/>
        </w:rPr>
        <w:t>هيئة</w:t>
      </w:r>
      <w:r w:rsidR="005F6250">
        <w:rPr>
          <w:rtl/>
        </w:rPr>
        <w:t xml:space="preserve"> </w:t>
      </w:r>
      <w:r w:rsidR="00B86609" w:rsidRPr="00B86609">
        <w:rPr>
          <w:rtl/>
        </w:rPr>
        <w:t>إعادة</w:t>
      </w:r>
      <w:r w:rsidR="005F6250">
        <w:rPr>
          <w:rtl/>
        </w:rPr>
        <w:t xml:space="preserve"> </w:t>
      </w:r>
      <w:r w:rsidR="00B86609" w:rsidRPr="00B86609">
        <w:rPr>
          <w:rtl/>
        </w:rPr>
        <w:t>التعمير</w:t>
      </w:r>
      <w:r w:rsidR="005F6250">
        <w:rPr>
          <w:rtl/>
        </w:rPr>
        <w:t xml:space="preserve"> </w:t>
      </w:r>
      <w:r w:rsidR="00B86609" w:rsidRPr="00B86609">
        <w:rPr>
          <w:rtl/>
        </w:rPr>
        <w:t>والتأهيل</w:t>
      </w:r>
      <w:r w:rsidR="005F6250">
        <w:rPr>
          <w:rtl/>
        </w:rPr>
        <w:t xml:space="preserve"> </w:t>
      </w:r>
      <w:r w:rsidR="00B86609" w:rsidRPr="00B86609">
        <w:rPr>
          <w:rtl/>
        </w:rPr>
        <w:t>بعد</w:t>
      </w:r>
      <w:r w:rsidR="005F6250">
        <w:rPr>
          <w:rtl/>
        </w:rPr>
        <w:t xml:space="preserve"> </w:t>
      </w:r>
      <w:r w:rsidR="00B86609" w:rsidRPr="00B86609">
        <w:rPr>
          <w:rtl/>
        </w:rPr>
        <w:t>الزلازل،</w:t>
      </w:r>
      <w:r w:rsidR="005F6250">
        <w:rPr>
          <w:rtl/>
        </w:rPr>
        <w:t xml:space="preserve"> </w:t>
      </w:r>
      <w:r w:rsidR="00B86609" w:rsidRPr="00B86609">
        <w:rPr>
          <w:rtl/>
        </w:rPr>
        <w:t>وفقا</w:t>
      </w:r>
      <w:r w:rsidR="005F6250">
        <w:rPr>
          <w:rtl/>
        </w:rPr>
        <w:t xml:space="preserve"> </w:t>
      </w:r>
      <w:r w:rsidR="00B86609" w:rsidRPr="00B86609">
        <w:rPr>
          <w:rtl/>
        </w:rPr>
        <w:t>لنهج</w:t>
      </w:r>
      <w:r w:rsidR="005F6250">
        <w:rPr>
          <w:rtl/>
        </w:rPr>
        <w:t xml:space="preserve"> </w:t>
      </w:r>
      <w:r w:rsidR="00B86609" w:rsidRPr="00B86609">
        <w:rPr>
          <w:rtl/>
        </w:rPr>
        <w:t>متعدد</w:t>
      </w:r>
      <w:r w:rsidR="005F6250">
        <w:rPr>
          <w:rtl/>
        </w:rPr>
        <w:t xml:space="preserve"> </w:t>
      </w:r>
      <w:r w:rsidR="00B86609" w:rsidRPr="00B86609">
        <w:rPr>
          <w:rtl/>
        </w:rPr>
        <w:t>القطاعات،</w:t>
      </w:r>
      <w:r w:rsidR="005F6250">
        <w:rPr>
          <w:rtl/>
        </w:rPr>
        <w:t xml:space="preserve"> </w:t>
      </w:r>
      <w:r w:rsidR="00B86609" w:rsidRPr="00B86609">
        <w:rPr>
          <w:rtl/>
        </w:rPr>
        <w:t>من</w:t>
      </w:r>
      <w:r w:rsidR="005F6250">
        <w:rPr>
          <w:rtl/>
        </w:rPr>
        <w:t xml:space="preserve"> </w:t>
      </w:r>
      <w:r w:rsidR="00B86609" w:rsidRPr="00B86609">
        <w:rPr>
          <w:rtl/>
        </w:rPr>
        <w:t>وجود</w:t>
      </w:r>
      <w:r w:rsidR="005F6250">
        <w:rPr>
          <w:rtl/>
        </w:rPr>
        <w:t xml:space="preserve"> </w:t>
      </w:r>
      <w:r w:rsidR="00B86609" w:rsidRPr="00B86609">
        <w:rPr>
          <w:rtl/>
        </w:rPr>
        <w:t>ما</w:t>
      </w:r>
      <w:r w:rsidR="005F6250">
        <w:rPr>
          <w:rtl/>
        </w:rPr>
        <w:t xml:space="preserve"> </w:t>
      </w:r>
      <w:r w:rsidR="00B86609" w:rsidRPr="00B86609">
        <w:rPr>
          <w:rtl/>
        </w:rPr>
        <w:t>مجموعه</w:t>
      </w:r>
      <w:r w:rsidR="005F6250">
        <w:rPr>
          <w:rtl/>
        </w:rPr>
        <w:t xml:space="preserve"> </w:t>
      </w:r>
      <w:r w:rsidR="00B86609" w:rsidRPr="00B86609">
        <w:rPr>
          <w:rtl/>
        </w:rPr>
        <w:t>8393</w:t>
      </w:r>
      <w:r w:rsidR="005F6250">
        <w:rPr>
          <w:rtl/>
        </w:rPr>
        <w:t xml:space="preserve"> </w:t>
      </w:r>
      <w:r w:rsidR="00B86609" w:rsidRPr="00B86609">
        <w:rPr>
          <w:rtl/>
        </w:rPr>
        <w:t>من</w:t>
      </w:r>
      <w:r w:rsidR="005F6250">
        <w:rPr>
          <w:rtl/>
        </w:rPr>
        <w:t xml:space="preserve"> </w:t>
      </w:r>
      <w:r w:rsidR="00B86609" w:rsidRPr="00B86609">
        <w:rPr>
          <w:rtl/>
        </w:rPr>
        <w:t>الأشخاص</w:t>
      </w:r>
      <w:r w:rsidR="005F6250">
        <w:rPr>
          <w:rtl/>
        </w:rPr>
        <w:t xml:space="preserve"> </w:t>
      </w:r>
      <w:r w:rsidR="00B86609" w:rsidRPr="00B86609">
        <w:rPr>
          <w:rtl/>
        </w:rPr>
        <w:t>الضعفاء</w:t>
      </w:r>
      <w:r w:rsidR="005F6250">
        <w:rPr>
          <w:rtl/>
        </w:rPr>
        <w:t xml:space="preserve"> </w:t>
      </w:r>
      <w:r w:rsidR="00B86609" w:rsidRPr="00B86609">
        <w:rPr>
          <w:rtl/>
        </w:rPr>
        <w:t>والمسنين</w:t>
      </w:r>
      <w:r w:rsidR="005F6250">
        <w:rPr>
          <w:rtl/>
        </w:rPr>
        <w:t xml:space="preserve"> </w:t>
      </w:r>
      <w:r w:rsidR="00B86609" w:rsidRPr="00B86609">
        <w:rPr>
          <w:rtl/>
        </w:rPr>
        <w:t>ممن</w:t>
      </w:r>
      <w:r w:rsidR="005F6250">
        <w:rPr>
          <w:rtl/>
        </w:rPr>
        <w:t xml:space="preserve"> </w:t>
      </w:r>
      <w:r w:rsidR="00B86609" w:rsidRPr="00B86609">
        <w:rPr>
          <w:rtl/>
        </w:rPr>
        <w:t>تتراوح</w:t>
      </w:r>
      <w:r w:rsidR="005F6250">
        <w:rPr>
          <w:rtl/>
        </w:rPr>
        <w:t xml:space="preserve"> </w:t>
      </w:r>
      <w:r w:rsidR="00B86609" w:rsidRPr="00B86609">
        <w:rPr>
          <w:rtl/>
        </w:rPr>
        <w:t>أعمارهم</w:t>
      </w:r>
      <w:r w:rsidR="005F6250">
        <w:rPr>
          <w:rtl/>
        </w:rPr>
        <w:t xml:space="preserve"> </w:t>
      </w:r>
      <w:r w:rsidR="00B86609" w:rsidRPr="00B86609">
        <w:rPr>
          <w:rtl/>
        </w:rPr>
        <w:t>بين</w:t>
      </w:r>
      <w:r w:rsidR="005F6250">
        <w:rPr>
          <w:rtl/>
        </w:rPr>
        <w:t xml:space="preserve"> </w:t>
      </w:r>
      <w:r w:rsidR="00B86609" w:rsidRPr="00B86609">
        <w:rPr>
          <w:rtl/>
        </w:rPr>
        <w:t>19</w:t>
      </w:r>
      <w:r w:rsidR="005F6250">
        <w:rPr>
          <w:rtl/>
        </w:rPr>
        <w:t xml:space="preserve"> </w:t>
      </w:r>
      <w:r w:rsidR="00B86609" w:rsidRPr="00B86609">
        <w:rPr>
          <w:rtl/>
        </w:rPr>
        <w:t>و</w:t>
      </w:r>
      <w:r w:rsidR="005F6250">
        <w:rPr>
          <w:rtl/>
        </w:rPr>
        <w:t xml:space="preserve"> </w:t>
      </w:r>
      <w:r w:rsidR="00B86609" w:rsidRPr="00B86609">
        <w:rPr>
          <w:rtl/>
        </w:rPr>
        <w:t>59</w:t>
      </w:r>
      <w:r w:rsidR="005F6250">
        <w:rPr>
          <w:rtl/>
        </w:rPr>
        <w:t xml:space="preserve"> </w:t>
      </w:r>
      <w:r w:rsidR="00B86609" w:rsidRPr="00B86609">
        <w:rPr>
          <w:rtl/>
        </w:rPr>
        <w:t>سنة</w:t>
      </w:r>
      <w:r w:rsidR="005F6250">
        <w:rPr>
          <w:rtl/>
        </w:rPr>
        <w:t xml:space="preserve"> </w:t>
      </w:r>
      <w:r w:rsidR="00B86609" w:rsidRPr="00B86609">
        <w:rPr>
          <w:rtl/>
        </w:rPr>
        <w:t>في</w:t>
      </w:r>
      <w:r w:rsidR="005F6250">
        <w:rPr>
          <w:rtl/>
        </w:rPr>
        <w:t xml:space="preserve"> </w:t>
      </w:r>
      <w:r w:rsidR="00B86609" w:rsidRPr="00B86609">
        <w:rPr>
          <w:rtl/>
        </w:rPr>
        <w:t>مختلف</w:t>
      </w:r>
      <w:r w:rsidR="005F6250">
        <w:rPr>
          <w:rtl/>
        </w:rPr>
        <w:t xml:space="preserve"> </w:t>
      </w:r>
      <w:r w:rsidR="00B86609" w:rsidRPr="00B86609">
        <w:rPr>
          <w:rtl/>
        </w:rPr>
        <w:t>المخيمات،</w:t>
      </w:r>
      <w:r w:rsidR="005F6250">
        <w:rPr>
          <w:rtl/>
        </w:rPr>
        <w:t xml:space="preserve"> </w:t>
      </w:r>
      <w:r w:rsidR="00B86609" w:rsidRPr="00B86609">
        <w:rPr>
          <w:rtl/>
        </w:rPr>
        <w:t>و</w:t>
      </w:r>
      <w:r w:rsidR="008B69EF">
        <w:rPr>
          <w:rFonts w:hint="cs"/>
          <w:rtl/>
        </w:rPr>
        <w:t>حرصت</w:t>
      </w:r>
      <w:r w:rsidR="005F6250">
        <w:rPr>
          <w:rFonts w:hint="cs"/>
          <w:rtl/>
        </w:rPr>
        <w:t xml:space="preserve"> </w:t>
      </w:r>
      <w:r w:rsidR="008B69EF">
        <w:rPr>
          <w:rFonts w:hint="cs"/>
          <w:rtl/>
        </w:rPr>
        <w:t>على</w:t>
      </w:r>
      <w:r w:rsidR="005F6250">
        <w:rPr>
          <w:rFonts w:hint="cs"/>
          <w:rtl/>
        </w:rPr>
        <w:t xml:space="preserve"> </w:t>
      </w:r>
      <w:r w:rsidR="008B69EF">
        <w:rPr>
          <w:rFonts w:hint="cs"/>
          <w:rtl/>
        </w:rPr>
        <w:t>اتخاذ</w:t>
      </w:r>
      <w:r w:rsidR="005F6250">
        <w:rPr>
          <w:rFonts w:hint="cs"/>
          <w:rtl/>
        </w:rPr>
        <w:t xml:space="preserve"> </w:t>
      </w:r>
      <w:r w:rsidR="008B69EF">
        <w:rPr>
          <w:rFonts w:hint="cs"/>
          <w:rtl/>
        </w:rPr>
        <w:t>الإجراءات</w:t>
      </w:r>
      <w:r w:rsidR="005F6250">
        <w:rPr>
          <w:rFonts w:hint="cs"/>
          <w:rtl/>
        </w:rPr>
        <w:t xml:space="preserve"> </w:t>
      </w:r>
      <w:r w:rsidR="008B69EF">
        <w:rPr>
          <w:rFonts w:hint="cs"/>
          <w:rtl/>
        </w:rPr>
        <w:t>الأساسية</w:t>
      </w:r>
      <w:r w:rsidR="005F6250">
        <w:rPr>
          <w:rFonts w:hint="cs"/>
          <w:rtl/>
        </w:rPr>
        <w:t xml:space="preserve"> </w:t>
      </w:r>
      <w:r w:rsidR="00B86609" w:rsidRPr="00B86609">
        <w:rPr>
          <w:rtl/>
        </w:rPr>
        <w:t>لصالح</w:t>
      </w:r>
      <w:r w:rsidR="005F6250">
        <w:rPr>
          <w:rtl/>
        </w:rPr>
        <w:t xml:space="preserve"> </w:t>
      </w:r>
      <w:r w:rsidR="00B86609" w:rsidRPr="00B86609">
        <w:rPr>
          <w:rtl/>
        </w:rPr>
        <w:t>الفئات</w:t>
      </w:r>
      <w:r w:rsidR="005F6250">
        <w:rPr>
          <w:rtl/>
        </w:rPr>
        <w:t xml:space="preserve"> </w:t>
      </w:r>
      <w:r w:rsidR="00B86609" w:rsidRPr="00B86609">
        <w:rPr>
          <w:rtl/>
        </w:rPr>
        <w:t>الضعيفة</w:t>
      </w:r>
      <w:r w:rsidR="005F6250">
        <w:rPr>
          <w:rtl/>
        </w:rPr>
        <w:t xml:space="preserve"> </w:t>
      </w:r>
      <w:r w:rsidR="00B86609" w:rsidRPr="00B86609">
        <w:rPr>
          <w:rtl/>
        </w:rPr>
        <w:t>في</w:t>
      </w:r>
      <w:r w:rsidR="005F6250">
        <w:rPr>
          <w:rtl/>
        </w:rPr>
        <w:t xml:space="preserve"> </w:t>
      </w:r>
      <w:r w:rsidR="00B86609" w:rsidRPr="00B86609">
        <w:rPr>
          <w:rtl/>
        </w:rPr>
        <w:t>المناطق</w:t>
      </w:r>
      <w:r w:rsidR="005F6250">
        <w:rPr>
          <w:rtl/>
        </w:rPr>
        <w:t xml:space="preserve"> </w:t>
      </w:r>
      <w:r w:rsidR="00B86609" w:rsidRPr="00B86609">
        <w:rPr>
          <w:rtl/>
        </w:rPr>
        <w:t>المتضررة،</w:t>
      </w:r>
      <w:r w:rsidR="005F6250">
        <w:rPr>
          <w:rtl/>
        </w:rPr>
        <w:t xml:space="preserve"> </w:t>
      </w:r>
      <w:r w:rsidR="00B86609" w:rsidRPr="00B86609">
        <w:rPr>
          <w:rtl/>
        </w:rPr>
        <w:t>وهي</w:t>
      </w:r>
      <w:r w:rsidR="005F6250">
        <w:rPr>
          <w:rtl/>
        </w:rPr>
        <w:t xml:space="preserve"> </w:t>
      </w:r>
      <w:r w:rsidR="00B86609" w:rsidRPr="00B86609">
        <w:rPr>
          <w:rtl/>
        </w:rPr>
        <w:t>النساء</w:t>
      </w:r>
      <w:r w:rsidR="005F6250">
        <w:rPr>
          <w:rtl/>
        </w:rPr>
        <w:t xml:space="preserve"> </w:t>
      </w:r>
      <w:r w:rsidR="00B86609" w:rsidRPr="00B86609">
        <w:rPr>
          <w:rtl/>
        </w:rPr>
        <w:t>والأطفال</w:t>
      </w:r>
      <w:r w:rsidR="005F6250">
        <w:rPr>
          <w:rtl/>
        </w:rPr>
        <w:t xml:space="preserve"> </w:t>
      </w:r>
      <w:r w:rsidR="00B86609" w:rsidRPr="00B86609">
        <w:rPr>
          <w:rtl/>
        </w:rPr>
        <w:t>والمعوقون.</w:t>
      </w:r>
    </w:p>
    <w:p w:rsidR="008B69EF" w:rsidRPr="008B69EF" w:rsidRDefault="008B69EF" w:rsidP="008B69EF">
      <w:pPr>
        <w:pStyle w:val="SingleTxt"/>
        <w:spacing w:after="0" w:line="120" w:lineRule="exact"/>
        <w:rPr>
          <w:bCs/>
          <w:sz w:val="10"/>
          <w:rtl/>
        </w:rPr>
      </w:pPr>
    </w:p>
    <w:p w:rsidR="00B86609" w:rsidRPr="00B86609" w:rsidRDefault="008B69EF" w:rsidP="008B69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00B86609" w:rsidRPr="00B86609">
        <w:rPr>
          <w:rtl/>
        </w:rPr>
        <w:t>المادتان</w:t>
      </w:r>
      <w:r w:rsidR="005F6250">
        <w:rPr>
          <w:rtl/>
        </w:rPr>
        <w:t xml:space="preserve"> </w:t>
      </w:r>
      <w:r w:rsidR="00B86609" w:rsidRPr="00B86609">
        <w:rPr>
          <w:rtl/>
        </w:rPr>
        <w:t>1</w:t>
      </w:r>
      <w:r w:rsidR="005F6250">
        <w:rPr>
          <w:rtl/>
        </w:rPr>
        <w:t xml:space="preserve"> </w:t>
      </w:r>
      <w:r w:rsidR="00B86609" w:rsidRPr="00B86609">
        <w:rPr>
          <w:rtl/>
        </w:rPr>
        <w:t>و</w:t>
      </w:r>
      <w:r w:rsidR="005F6250">
        <w:rPr>
          <w:rtl/>
        </w:rPr>
        <w:t xml:space="preserve"> </w:t>
      </w:r>
      <w:r w:rsidR="00B86609" w:rsidRPr="00B86609">
        <w:rPr>
          <w:rtl/>
        </w:rPr>
        <w:t>2</w:t>
      </w:r>
    </w:p>
    <w:p w:rsidR="00B86609" w:rsidRPr="00B86609" w:rsidRDefault="00B86609" w:rsidP="005F6250">
      <w:pPr>
        <w:pStyle w:val="SingleTxt"/>
        <w:rPr>
          <w:rtl/>
        </w:rPr>
      </w:pPr>
      <w:r w:rsidRPr="00B86609">
        <w:rPr>
          <w:rtl/>
        </w:rPr>
        <w:t>5</w:t>
      </w:r>
      <w:r w:rsidR="005F6250">
        <w:rPr>
          <w:rFonts w:hint="cs"/>
          <w:rtl/>
        </w:rPr>
        <w:t xml:space="preserve"> </w:t>
      </w:r>
      <w:r w:rsidRPr="00B86609">
        <w:rPr>
          <w:rtl/>
        </w:rPr>
        <w:t>-</w:t>
      </w:r>
      <w:r w:rsidRPr="00B86609">
        <w:tab/>
      </w:r>
      <w:r w:rsidRPr="00B86609">
        <w:rPr>
          <w:rtl/>
        </w:rPr>
        <w:t>إن</w:t>
      </w:r>
      <w:r w:rsidR="005F6250">
        <w:rPr>
          <w:rtl/>
        </w:rPr>
        <w:t xml:space="preserve"> </w:t>
      </w:r>
      <w:r w:rsidRPr="00B86609">
        <w:rPr>
          <w:rtl/>
        </w:rPr>
        <w:t>دستور</w:t>
      </w:r>
      <w:r w:rsidR="005F6250">
        <w:rPr>
          <w:rtl/>
        </w:rPr>
        <w:t xml:space="preserve"> </w:t>
      </w:r>
      <w:r w:rsidRPr="00B86609">
        <w:rPr>
          <w:rtl/>
        </w:rPr>
        <w:t>جمهورية</w:t>
      </w:r>
      <w:r w:rsidR="005F6250">
        <w:rPr>
          <w:rtl/>
        </w:rPr>
        <w:t xml:space="preserve"> </w:t>
      </w:r>
      <w:r w:rsidRPr="00B86609">
        <w:rPr>
          <w:rtl/>
        </w:rPr>
        <w:t>باكستان</w:t>
      </w:r>
      <w:r w:rsidR="005F6250">
        <w:rPr>
          <w:rtl/>
        </w:rPr>
        <w:t xml:space="preserve"> </w:t>
      </w:r>
      <w:r w:rsidRPr="00B86609">
        <w:rPr>
          <w:rtl/>
        </w:rPr>
        <w:t>الإسلامية،</w:t>
      </w:r>
      <w:r w:rsidR="005F6250">
        <w:rPr>
          <w:rtl/>
        </w:rPr>
        <w:t xml:space="preserve"> </w:t>
      </w:r>
      <w:r w:rsidRPr="00B86609">
        <w:rPr>
          <w:rtl/>
        </w:rPr>
        <w:t>على</w:t>
      </w:r>
      <w:r w:rsidR="005F6250">
        <w:rPr>
          <w:rtl/>
        </w:rPr>
        <w:t xml:space="preserve"> </w:t>
      </w:r>
      <w:r w:rsidRPr="00B86609">
        <w:rPr>
          <w:rtl/>
        </w:rPr>
        <w:t>الرغم</w:t>
      </w:r>
      <w:r w:rsidR="005F6250">
        <w:rPr>
          <w:rtl/>
        </w:rPr>
        <w:t xml:space="preserve"> </w:t>
      </w:r>
      <w:r w:rsidRPr="00B86609">
        <w:rPr>
          <w:rtl/>
        </w:rPr>
        <w:t>من</w:t>
      </w:r>
      <w:r w:rsidR="005F6250">
        <w:rPr>
          <w:rtl/>
        </w:rPr>
        <w:t xml:space="preserve"> </w:t>
      </w:r>
      <w:r w:rsidRPr="00B86609">
        <w:rPr>
          <w:rtl/>
        </w:rPr>
        <w:t>عدم</w:t>
      </w:r>
      <w:r w:rsidR="005F6250">
        <w:rPr>
          <w:rtl/>
        </w:rPr>
        <w:t xml:space="preserve"> </w:t>
      </w:r>
      <w:r w:rsidRPr="00B86609">
        <w:rPr>
          <w:rtl/>
        </w:rPr>
        <w:t>تقديمه</w:t>
      </w:r>
      <w:r w:rsidR="005F6250">
        <w:rPr>
          <w:rtl/>
        </w:rPr>
        <w:t xml:space="preserve"> </w:t>
      </w:r>
      <w:r w:rsidRPr="00B86609">
        <w:rPr>
          <w:rtl/>
        </w:rPr>
        <w:t>تعريفا</w:t>
      </w:r>
      <w:r w:rsidR="005F6250">
        <w:rPr>
          <w:rtl/>
        </w:rPr>
        <w:t xml:space="preserve"> </w:t>
      </w:r>
      <w:r w:rsidRPr="00B86609">
        <w:rPr>
          <w:rtl/>
        </w:rPr>
        <w:t>لعبارة</w:t>
      </w:r>
      <w:r w:rsidR="005F6250">
        <w:rPr>
          <w:rtl/>
        </w:rPr>
        <w:t xml:space="preserve"> </w:t>
      </w:r>
      <w:r w:rsidR="008B69EF">
        <w:rPr>
          <w:rFonts w:hint="cs"/>
          <w:rtl/>
        </w:rPr>
        <w:t>”</w:t>
      </w:r>
      <w:r w:rsidRPr="00B86609">
        <w:rPr>
          <w:rtl/>
        </w:rPr>
        <w:t>التمييز</w:t>
      </w:r>
      <w:r w:rsidR="005F6250">
        <w:rPr>
          <w:rtl/>
        </w:rPr>
        <w:t xml:space="preserve"> </w:t>
      </w:r>
      <w:r w:rsidRPr="00B86609">
        <w:rPr>
          <w:rtl/>
        </w:rPr>
        <w:t>ضد</w:t>
      </w:r>
      <w:r w:rsidR="005F6250">
        <w:rPr>
          <w:rtl/>
        </w:rPr>
        <w:t xml:space="preserve"> </w:t>
      </w:r>
      <w:r w:rsidRPr="00B86609">
        <w:rPr>
          <w:rtl/>
        </w:rPr>
        <w:t>المرأة</w:t>
      </w:r>
      <w:r w:rsidR="008B69EF">
        <w:rPr>
          <w:rFonts w:hint="cs"/>
          <w:rtl/>
        </w:rPr>
        <w:t>“</w:t>
      </w:r>
      <w:r w:rsidRPr="00B86609">
        <w:rPr>
          <w:rtl/>
        </w:rPr>
        <w:t>،</w:t>
      </w:r>
      <w:r w:rsidR="005F6250">
        <w:rPr>
          <w:rtl/>
        </w:rPr>
        <w:t xml:space="preserve"> </w:t>
      </w:r>
      <w:r w:rsidRPr="00B86609">
        <w:rPr>
          <w:rtl/>
        </w:rPr>
        <w:t>كما</w:t>
      </w:r>
      <w:r w:rsidR="005F6250">
        <w:rPr>
          <w:rtl/>
        </w:rPr>
        <w:t xml:space="preserve"> </w:t>
      </w:r>
      <w:r w:rsidRPr="00B86609">
        <w:rPr>
          <w:rtl/>
        </w:rPr>
        <w:t>ورد</w:t>
      </w:r>
      <w:r w:rsidR="005F6250">
        <w:rPr>
          <w:rtl/>
        </w:rPr>
        <w:t xml:space="preserve"> </w:t>
      </w:r>
      <w:r w:rsidRPr="00B86609">
        <w:rPr>
          <w:rtl/>
        </w:rPr>
        <w:t>في</w:t>
      </w:r>
      <w:r w:rsidR="005F6250">
        <w:rPr>
          <w:rtl/>
        </w:rPr>
        <w:t xml:space="preserve"> </w:t>
      </w:r>
      <w:r w:rsidRPr="00B86609">
        <w:rPr>
          <w:rtl/>
        </w:rPr>
        <w:t>التقرير،</w:t>
      </w:r>
      <w:r w:rsidR="005F6250">
        <w:rPr>
          <w:rtl/>
        </w:rPr>
        <w:t xml:space="preserve"> </w:t>
      </w:r>
      <w:r w:rsidRPr="00B86609">
        <w:rPr>
          <w:rtl/>
        </w:rPr>
        <w:t>يتضمن</w:t>
      </w:r>
      <w:r w:rsidR="005F6250">
        <w:rPr>
          <w:rtl/>
        </w:rPr>
        <w:t xml:space="preserve"> </w:t>
      </w:r>
      <w:r w:rsidRPr="00B86609">
        <w:rPr>
          <w:rtl/>
        </w:rPr>
        <w:t>عدة</w:t>
      </w:r>
      <w:r w:rsidR="005F6250">
        <w:rPr>
          <w:rtl/>
        </w:rPr>
        <w:t xml:space="preserve"> </w:t>
      </w:r>
      <w:r w:rsidRPr="00B86609">
        <w:rPr>
          <w:rtl/>
        </w:rPr>
        <w:t>مواد،</w:t>
      </w:r>
      <w:r w:rsidR="005F6250">
        <w:rPr>
          <w:rtl/>
        </w:rPr>
        <w:t xml:space="preserve"> </w:t>
      </w:r>
      <w:r w:rsidRPr="00B86609">
        <w:rPr>
          <w:rtl/>
        </w:rPr>
        <w:t>وعلى</w:t>
      </w:r>
      <w:r w:rsidR="005F6250">
        <w:rPr>
          <w:rtl/>
        </w:rPr>
        <w:t xml:space="preserve"> </w:t>
      </w:r>
      <w:r w:rsidRPr="00B86609">
        <w:rPr>
          <w:rtl/>
        </w:rPr>
        <w:t>الأخص</w:t>
      </w:r>
      <w:r w:rsidR="005F6250">
        <w:rPr>
          <w:rtl/>
        </w:rPr>
        <w:t xml:space="preserve"> </w:t>
      </w:r>
      <w:r w:rsidRPr="00B86609">
        <w:rPr>
          <w:rtl/>
        </w:rPr>
        <w:t>المواد</w:t>
      </w:r>
      <w:r w:rsidR="005F6250">
        <w:rPr>
          <w:rtl/>
        </w:rPr>
        <w:t xml:space="preserve"> </w:t>
      </w:r>
      <w:r w:rsidRPr="00B86609">
        <w:rPr>
          <w:rtl/>
        </w:rPr>
        <w:t>8</w:t>
      </w:r>
      <w:r w:rsidR="005F6250">
        <w:rPr>
          <w:rtl/>
        </w:rPr>
        <w:t xml:space="preserve"> </w:t>
      </w:r>
      <w:r w:rsidRPr="00B86609">
        <w:rPr>
          <w:rtl/>
        </w:rPr>
        <w:t>و</w:t>
      </w:r>
      <w:r w:rsidR="005F6250">
        <w:rPr>
          <w:rtl/>
        </w:rPr>
        <w:t xml:space="preserve"> </w:t>
      </w:r>
      <w:r w:rsidRPr="00B86609">
        <w:rPr>
          <w:rtl/>
        </w:rPr>
        <w:t>25</w:t>
      </w:r>
      <w:r w:rsidR="005F6250">
        <w:rPr>
          <w:rtl/>
        </w:rPr>
        <w:t xml:space="preserve"> </w:t>
      </w:r>
      <w:r w:rsidRPr="00B86609">
        <w:rPr>
          <w:rtl/>
        </w:rPr>
        <w:t>و</w:t>
      </w:r>
      <w:r w:rsidR="005F6250">
        <w:rPr>
          <w:rtl/>
        </w:rPr>
        <w:t xml:space="preserve"> </w:t>
      </w:r>
      <w:r w:rsidRPr="00B86609">
        <w:rPr>
          <w:rtl/>
        </w:rPr>
        <w:t>26</w:t>
      </w:r>
      <w:r w:rsidR="005F6250">
        <w:rPr>
          <w:rtl/>
        </w:rPr>
        <w:t xml:space="preserve"> </w:t>
      </w:r>
      <w:r w:rsidRPr="00B86609">
        <w:rPr>
          <w:rtl/>
        </w:rPr>
        <w:t>و</w:t>
      </w:r>
      <w:r w:rsidR="005F6250">
        <w:rPr>
          <w:rFonts w:hint="cs"/>
          <w:rtl/>
        </w:rPr>
        <w:t xml:space="preserve"> </w:t>
      </w:r>
      <w:r w:rsidR="008B69EF">
        <w:rPr>
          <w:rFonts w:hint="cs"/>
          <w:rtl/>
        </w:rPr>
        <w:t>27</w:t>
      </w:r>
      <w:r w:rsidR="005F6250">
        <w:rPr>
          <w:rFonts w:hint="cs"/>
          <w:rtl/>
        </w:rPr>
        <w:t xml:space="preserve"> </w:t>
      </w:r>
      <w:r w:rsidR="008B69EF">
        <w:rPr>
          <w:rFonts w:hint="cs"/>
          <w:rtl/>
        </w:rPr>
        <w:t>و</w:t>
      </w:r>
      <w:r w:rsidR="005F6250">
        <w:rPr>
          <w:rtl/>
        </w:rPr>
        <w:t xml:space="preserve"> </w:t>
      </w:r>
      <w:r w:rsidRPr="00B86609">
        <w:rPr>
          <w:rtl/>
        </w:rPr>
        <w:t>34</w:t>
      </w:r>
      <w:r w:rsidR="005F6250">
        <w:rPr>
          <w:rtl/>
        </w:rPr>
        <w:t xml:space="preserve"> </w:t>
      </w:r>
      <w:r w:rsidRPr="00B86609">
        <w:rPr>
          <w:rtl/>
        </w:rPr>
        <w:t>و</w:t>
      </w:r>
      <w:r w:rsidR="005F6250">
        <w:rPr>
          <w:rtl/>
        </w:rPr>
        <w:t xml:space="preserve"> </w:t>
      </w:r>
      <w:r w:rsidRPr="00B86609">
        <w:rPr>
          <w:rtl/>
        </w:rPr>
        <w:t>35</w:t>
      </w:r>
      <w:r w:rsidR="005F6250">
        <w:rPr>
          <w:rtl/>
        </w:rPr>
        <w:t xml:space="preserve"> </w:t>
      </w:r>
      <w:r w:rsidRPr="00B86609">
        <w:rPr>
          <w:rtl/>
        </w:rPr>
        <w:t>و</w:t>
      </w:r>
      <w:r w:rsidR="005F6250">
        <w:rPr>
          <w:rtl/>
        </w:rPr>
        <w:t xml:space="preserve"> </w:t>
      </w:r>
      <w:r w:rsidRPr="00B86609">
        <w:rPr>
          <w:rtl/>
        </w:rPr>
        <w:t>38،</w:t>
      </w:r>
      <w:r w:rsidR="005F6250">
        <w:rPr>
          <w:rtl/>
        </w:rPr>
        <w:t xml:space="preserve"> </w:t>
      </w:r>
      <w:r w:rsidRPr="00B86609">
        <w:rPr>
          <w:rtl/>
        </w:rPr>
        <w:t>التي</w:t>
      </w:r>
      <w:r w:rsidR="005F6250">
        <w:rPr>
          <w:rtl/>
        </w:rPr>
        <w:t xml:space="preserve"> </w:t>
      </w:r>
      <w:r w:rsidRPr="00B86609">
        <w:rPr>
          <w:rtl/>
        </w:rPr>
        <w:t>لا</w:t>
      </w:r>
      <w:r w:rsidR="005F6250">
        <w:rPr>
          <w:rtl/>
        </w:rPr>
        <w:t xml:space="preserve"> </w:t>
      </w:r>
      <w:r w:rsidRPr="00B86609">
        <w:rPr>
          <w:rtl/>
        </w:rPr>
        <w:t>تكتفي</w:t>
      </w:r>
      <w:r w:rsidR="005F6250">
        <w:rPr>
          <w:rtl/>
        </w:rPr>
        <w:t xml:space="preserve"> </w:t>
      </w:r>
      <w:r w:rsidRPr="00B86609">
        <w:rPr>
          <w:rtl/>
        </w:rPr>
        <w:t>بكفالة</w:t>
      </w:r>
      <w:r w:rsidR="005F6250">
        <w:rPr>
          <w:rtl/>
        </w:rPr>
        <w:t xml:space="preserve"> </w:t>
      </w:r>
      <w:r w:rsidRPr="00B86609">
        <w:rPr>
          <w:rtl/>
        </w:rPr>
        <w:t>حقوق</w:t>
      </w:r>
      <w:r w:rsidR="005F6250">
        <w:rPr>
          <w:rtl/>
        </w:rPr>
        <w:t xml:space="preserve"> </w:t>
      </w:r>
      <w:r w:rsidRPr="00B86609">
        <w:rPr>
          <w:rtl/>
        </w:rPr>
        <w:t>الإنسان</w:t>
      </w:r>
      <w:r w:rsidR="005F6250">
        <w:rPr>
          <w:rFonts w:hint="cs"/>
          <w:rtl/>
        </w:rPr>
        <w:t xml:space="preserve"> </w:t>
      </w:r>
      <w:r w:rsidR="008B69EF">
        <w:rPr>
          <w:rFonts w:hint="cs"/>
          <w:rtl/>
        </w:rPr>
        <w:t>و</w:t>
      </w:r>
      <w:r w:rsidRPr="00B86609">
        <w:rPr>
          <w:rtl/>
        </w:rPr>
        <w:t>الحقوق</w:t>
      </w:r>
      <w:r w:rsidR="005F6250">
        <w:rPr>
          <w:rtl/>
        </w:rPr>
        <w:t xml:space="preserve"> </w:t>
      </w:r>
      <w:r w:rsidRPr="00B86609">
        <w:rPr>
          <w:rtl/>
        </w:rPr>
        <w:t>الأساسية</w:t>
      </w:r>
      <w:r w:rsidR="005F6250">
        <w:rPr>
          <w:rtl/>
        </w:rPr>
        <w:t xml:space="preserve"> </w:t>
      </w:r>
      <w:r w:rsidRPr="00B86609">
        <w:rPr>
          <w:rtl/>
        </w:rPr>
        <w:t>والمساواة</w:t>
      </w:r>
      <w:r w:rsidR="005F6250">
        <w:rPr>
          <w:rtl/>
        </w:rPr>
        <w:t xml:space="preserve"> </w:t>
      </w:r>
      <w:r w:rsidRPr="00B86609">
        <w:rPr>
          <w:rtl/>
        </w:rPr>
        <w:t>أمام</w:t>
      </w:r>
      <w:r w:rsidR="005F6250">
        <w:rPr>
          <w:rtl/>
        </w:rPr>
        <w:t xml:space="preserve"> </w:t>
      </w:r>
      <w:r w:rsidRPr="00B86609">
        <w:rPr>
          <w:rtl/>
        </w:rPr>
        <w:t>القانون</w:t>
      </w:r>
      <w:r w:rsidR="005F6250">
        <w:rPr>
          <w:rtl/>
        </w:rPr>
        <w:t xml:space="preserve"> </w:t>
      </w:r>
      <w:r w:rsidRPr="00B86609">
        <w:rPr>
          <w:rtl/>
        </w:rPr>
        <w:t>فحسب،</w:t>
      </w:r>
      <w:r w:rsidR="005F6250">
        <w:rPr>
          <w:rtl/>
        </w:rPr>
        <w:t xml:space="preserve"> </w:t>
      </w:r>
      <w:r w:rsidRPr="00B86609">
        <w:rPr>
          <w:rtl/>
        </w:rPr>
        <w:t>بل</w:t>
      </w:r>
      <w:r w:rsidR="005F6250">
        <w:rPr>
          <w:rtl/>
        </w:rPr>
        <w:t xml:space="preserve"> </w:t>
      </w:r>
      <w:r w:rsidRPr="00B86609">
        <w:rPr>
          <w:rtl/>
        </w:rPr>
        <w:t>وكذلك</w:t>
      </w:r>
      <w:r w:rsidR="005F6250">
        <w:rPr>
          <w:rtl/>
        </w:rPr>
        <w:t xml:space="preserve"> </w:t>
      </w:r>
      <w:r w:rsidRPr="00B86609">
        <w:rPr>
          <w:rtl/>
        </w:rPr>
        <w:t>تجسد</w:t>
      </w:r>
      <w:r w:rsidR="005F6250">
        <w:rPr>
          <w:rtl/>
        </w:rPr>
        <w:t xml:space="preserve"> </w:t>
      </w:r>
      <w:r w:rsidRPr="00B86609">
        <w:rPr>
          <w:rtl/>
        </w:rPr>
        <w:t>روح</w:t>
      </w:r>
      <w:r w:rsidR="005F6250">
        <w:rPr>
          <w:rtl/>
        </w:rPr>
        <w:t xml:space="preserve"> </w:t>
      </w:r>
      <w:r w:rsidRPr="00B86609">
        <w:rPr>
          <w:rtl/>
        </w:rPr>
        <w:t>وسياسات</w:t>
      </w:r>
      <w:r w:rsidR="005F6250">
        <w:rPr>
          <w:rtl/>
        </w:rPr>
        <w:t xml:space="preserve"> </w:t>
      </w:r>
      <w:r w:rsidRPr="00B86609">
        <w:rPr>
          <w:rtl/>
        </w:rPr>
        <w:t>عدم</w:t>
      </w:r>
      <w:r w:rsidR="005F6250">
        <w:rPr>
          <w:rtl/>
        </w:rPr>
        <w:t xml:space="preserve"> </w:t>
      </w:r>
      <w:r w:rsidRPr="00B86609">
        <w:rPr>
          <w:rtl/>
        </w:rPr>
        <w:t>التمييز،</w:t>
      </w:r>
      <w:r w:rsidR="005F6250">
        <w:rPr>
          <w:rtl/>
        </w:rPr>
        <w:t xml:space="preserve"> </w:t>
      </w:r>
      <w:r w:rsidRPr="00B86609">
        <w:rPr>
          <w:rtl/>
        </w:rPr>
        <w:t>ولا</w:t>
      </w:r>
      <w:r w:rsidR="005F6250">
        <w:rPr>
          <w:rtl/>
        </w:rPr>
        <w:t xml:space="preserve"> </w:t>
      </w:r>
      <w:r w:rsidRPr="00B86609">
        <w:rPr>
          <w:rtl/>
        </w:rPr>
        <w:t>سيما</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r w:rsidRPr="00B86609">
        <w:rPr>
          <w:rtl/>
        </w:rPr>
        <w:t>وبالتالي</w:t>
      </w:r>
      <w:r w:rsidR="005F6250">
        <w:rPr>
          <w:rtl/>
        </w:rPr>
        <w:t xml:space="preserve"> </w:t>
      </w:r>
      <w:r w:rsidRPr="00B86609">
        <w:rPr>
          <w:rtl/>
        </w:rPr>
        <w:t>تحظر</w:t>
      </w:r>
      <w:r w:rsidR="005F6250">
        <w:rPr>
          <w:rtl/>
        </w:rPr>
        <w:t xml:space="preserve"> </w:t>
      </w:r>
      <w:r w:rsidRPr="00B86609">
        <w:rPr>
          <w:rtl/>
        </w:rPr>
        <w:t>عدم</w:t>
      </w:r>
      <w:r w:rsidR="005F6250">
        <w:rPr>
          <w:rtl/>
        </w:rPr>
        <w:t xml:space="preserve"> </w:t>
      </w:r>
      <w:r w:rsidRPr="00B86609">
        <w:rPr>
          <w:rtl/>
        </w:rPr>
        <w:t>المساواة</w:t>
      </w:r>
      <w:r w:rsidR="005F6250">
        <w:rPr>
          <w:rtl/>
        </w:rPr>
        <w:t xml:space="preserve"> </w:t>
      </w:r>
      <w:r w:rsidRPr="00B86609">
        <w:rPr>
          <w:rtl/>
        </w:rPr>
        <w:t>في</w:t>
      </w:r>
      <w:r w:rsidR="005F6250">
        <w:rPr>
          <w:rtl/>
        </w:rPr>
        <w:t xml:space="preserve"> </w:t>
      </w:r>
      <w:r w:rsidRPr="00B86609">
        <w:rPr>
          <w:rtl/>
        </w:rPr>
        <w:t>المعاملة</w:t>
      </w:r>
      <w:r w:rsidR="005F6250">
        <w:rPr>
          <w:rtl/>
        </w:rPr>
        <w:t xml:space="preserve"> </w:t>
      </w:r>
      <w:r w:rsidRPr="00B86609">
        <w:rPr>
          <w:rtl/>
        </w:rPr>
        <w:t>وجميع</w:t>
      </w:r>
      <w:r w:rsidR="005F6250">
        <w:rPr>
          <w:rtl/>
        </w:rPr>
        <w:t xml:space="preserve"> </w:t>
      </w:r>
      <w:r w:rsidRPr="00B86609">
        <w:rPr>
          <w:rtl/>
        </w:rPr>
        <w:t>أشكال</w:t>
      </w:r>
      <w:r w:rsidR="005F6250">
        <w:rPr>
          <w:rtl/>
        </w:rPr>
        <w:t xml:space="preserve"> </w:t>
      </w:r>
      <w:r w:rsidRPr="00B86609">
        <w:rPr>
          <w:rtl/>
        </w:rPr>
        <w:t>التمييز</w:t>
      </w:r>
      <w:r w:rsidR="005F6250">
        <w:rPr>
          <w:rtl/>
        </w:rPr>
        <w:t xml:space="preserve"> </w:t>
      </w:r>
      <w:r w:rsidRPr="00B86609">
        <w:rPr>
          <w:rtl/>
        </w:rPr>
        <w:t>بين</w:t>
      </w:r>
      <w:r w:rsidR="005F6250">
        <w:rPr>
          <w:rtl/>
        </w:rPr>
        <w:t xml:space="preserve"> </w:t>
      </w:r>
      <w:r w:rsidRPr="00B86609">
        <w:rPr>
          <w:rtl/>
        </w:rPr>
        <w:t>المواطنين.</w:t>
      </w:r>
      <w:r w:rsidR="005F6250">
        <w:rPr>
          <w:rFonts w:hint="cs"/>
          <w:rtl/>
        </w:rPr>
        <w:t xml:space="preserve"> </w:t>
      </w:r>
      <w:r w:rsidRPr="00B86609">
        <w:rPr>
          <w:rtl/>
        </w:rPr>
        <w:t>وتنص</w:t>
      </w:r>
      <w:r w:rsidR="005F6250">
        <w:rPr>
          <w:rtl/>
        </w:rPr>
        <w:t xml:space="preserve"> </w:t>
      </w:r>
      <w:r w:rsidRPr="00B86609">
        <w:rPr>
          <w:rtl/>
        </w:rPr>
        <w:t>المادة</w:t>
      </w:r>
      <w:r w:rsidR="005F6250">
        <w:rPr>
          <w:rtl/>
        </w:rPr>
        <w:t xml:space="preserve"> </w:t>
      </w:r>
      <w:r w:rsidRPr="00B86609">
        <w:rPr>
          <w:rtl/>
        </w:rPr>
        <w:t>25</w:t>
      </w:r>
      <w:r w:rsidR="005F6250">
        <w:rPr>
          <w:rtl/>
        </w:rPr>
        <w:t xml:space="preserve"> </w:t>
      </w:r>
      <w:r w:rsidRPr="00B86609">
        <w:rPr>
          <w:rtl/>
        </w:rPr>
        <w:t>(2)</w:t>
      </w:r>
      <w:r w:rsidR="005F6250">
        <w:rPr>
          <w:rtl/>
        </w:rPr>
        <w:t xml:space="preserve"> </w:t>
      </w:r>
      <w:r w:rsidRPr="00B86609">
        <w:rPr>
          <w:rtl/>
        </w:rPr>
        <w:t>من</w:t>
      </w:r>
      <w:r w:rsidR="005F6250">
        <w:rPr>
          <w:rtl/>
        </w:rPr>
        <w:t xml:space="preserve"> </w:t>
      </w:r>
      <w:r w:rsidRPr="00B86609">
        <w:rPr>
          <w:rtl/>
        </w:rPr>
        <w:t>الدستور</w:t>
      </w:r>
      <w:r w:rsidR="005F6250">
        <w:rPr>
          <w:rtl/>
        </w:rPr>
        <w:t xml:space="preserve"> </w:t>
      </w:r>
      <w:r w:rsidRPr="00B86609">
        <w:rPr>
          <w:rtl/>
        </w:rPr>
        <w:t>على</w:t>
      </w:r>
      <w:r w:rsidR="005F6250">
        <w:rPr>
          <w:rtl/>
        </w:rPr>
        <w:t xml:space="preserve"> </w:t>
      </w:r>
      <w:r w:rsidRPr="00B86609">
        <w:rPr>
          <w:rtl/>
        </w:rPr>
        <w:t>أنه</w:t>
      </w:r>
      <w:r w:rsidR="005F6250">
        <w:rPr>
          <w:rtl/>
        </w:rPr>
        <w:t xml:space="preserve"> </w:t>
      </w:r>
      <w:r w:rsidR="008B69EF">
        <w:rPr>
          <w:rFonts w:hint="cs"/>
          <w:rtl/>
        </w:rPr>
        <w:t>”</w:t>
      </w:r>
      <w:r w:rsidRPr="00B86609">
        <w:rPr>
          <w:rtl/>
        </w:rPr>
        <w:t>لا</w:t>
      </w:r>
      <w:r w:rsidR="005F6250">
        <w:rPr>
          <w:rtl/>
        </w:rPr>
        <w:t xml:space="preserve"> </w:t>
      </w:r>
      <w:r w:rsidRPr="00B86609">
        <w:rPr>
          <w:rtl/>
        </w:rPr>
        <w:t>يجوز</w:t>
      </w:r>
      <w:r w:rsidR="005F6250">
        <w:rPr>
          <w:rtl/>
        </w:rPr>
        <w:t xml:space="preserve"> </w:t>
      </w:r>
      <w:r w:rsidRPr="00B86609">
        <w:rPr>
          <w:rtl/>
        </w:rPr>
        <w:t>التمييز</w:t>
      </w:r>
      <w:r w:rsidR="005F6250">
        <w:rPr>
          <w:rtl/>
        </w:rPr>
        <w:t xml:space="preserve"> </w:t>
      </w:r>
      <w:r w:rsidRPr="00B86609">
        <w:rPr>
          <w:rtl/>
        </w:rPr>
        <w:t>على</w:t>
      </w:r>
      <w:r w:rsidR="005F6250">
        <w:rPr>
          <w:rtl/>
        </w:rPr>
        <w:t xml:space="preserve"> </w:t>
      </w:r>
      <w:r w:rsidRPr="00B86609">
        <w:rPr>
          <w:rtl/>
        </w:rPr>
        <w:t>أسا</w:t>
      </w:r>
      <w:r w:rsidR="008B69EF">
        <w:rPr>
          <w:rtl/>
        </w:rPr>
        <w:t>س</w:t>
      </w:r>
      <w:r w:rsidR="005F6250">
        <w:rPr>
          <w:rtl/>
        </w:rPr>
        <w:t xml:space="preserve"> </w:t>
      </w:r>
      <w:r w:rsidR="008B69EF">
        <w:rPr>
          <w:rtl/>
        </w:rPr>
        <w:t>الجنس</w:t>
      </w:r>
      <w:r w:rsidR="005F6250">
        <w:rPr>
          <w:rtl/>
        </w:rPr>
        <w:t xml:space="preserve"> </w:t>
      </w:r>
      <w:r w:rsidR="008B69EF">
        <w:rPr>
          <w:rtl/>
        </w:rPr>
        <w:t>وحده</w:t>
      </w:r>
      <w:r w:rsidR="008B69EF">
        <w:rPr>
          <w:rFonts w:hint="cs"/>
          <w:rtl/>
        </w:rPr>
        <w:t>“</w:t>
      </w:r>
      <w:r w:rsidRPr="00B86609">
        <w:rPr>
          <w:rtl/>
        </w:rPr>
        <w:t>،</w:t>
      </w:r>
      <w:r w:rsidR="005F6250">
        <w:rPr>
          <w:rtl/>
        </w:rPr>
        <w:t xml:space="preserve"> </w:t>
      </w:r>
      <w:r w:rsidRPr="00B86609">
        <w:rPr>
          <w:rtl/>
        </w:rPr>
        <w:t>بينما</w:t>
      </w:r>
      <w:r w:rsidR="005F6250">
        <w:rPr>
          <w:rtl/>
        </w:rPr>
        <w:t xml:space="preserve"> </w:t>
      </w:r>
      <w:r w:rsidRPr="00B86609">
        <w:rPr>
          <w:rtl/>
        </w:rPr>
        <w:t>تنص</w:t>
      </w:r>
      <w:r w:rsidR="005F6250">
        <w:rPr>
          <w:rtl/>
        </w:rPr>
        <w:t xml:space="preserve"> </w:t>
      </w:r>
      <w:r w:rsidRPr="00B86609">
        <w:rPr>
          <w:rtl/>
        </w:rPr>
        <w:t>المادة</w:t>
      </w:r>
      <w:r w:rsidR="005F6250">
        <w:rPr>
          <w:rtl/>
        </w:rPr>
        <w:t xml:space="preserve"> </w:t>
      </w:r>
      <w:r w:rsidRPr="00B86609">
        <w:rPr>
          <w:rtl/>
        </w:rPr>
        <w:t>27</w:t>
      </w:r>
      <w:r w:rsidR="005F6250">
        <w:rPr>
          <w:rtl/>
        </w:rPr>
        <w:t xml:space="preserve"> </w:t>
      </w:r>
      <w:r w:rsidRPr="00B86609">
        <w:rPr>
          <w:rtl/>
        </w:rPr>
        <w:t>من</w:t>
      </w:r>
      <w:r w:rsidR="005F6250">
        <w:rPr>
          <w:rtl/>
        </w:rPr>
        <w:t xml:space="preserve"> </w:t>
      </w:r>
      <w:r w:rsidRPr="00B86609">
        <w:rPr>
          <w:rtl/>
        </w:rPr>
        <w:t>الدستور</w:t>
      </w:r>
      <w:r w:rsidR="005F6250">
        <w:rPr>
          <w:rtl/>
        </w:rPr>
        <w:t xml:space="preserve"> </w:t>
      </w:r>
      <w:r w:rsidRPr="00B86609">
        <w:rPr>
          <w:rtl/>
        </w:rPr>
        <w:t>على</w:t>
      </w:r>
      <w:r w:rsidR="005F6250">
        <w:rPr>
          <w:rtl/>
        </w:rPr>
        <w:t xml:space="preserve"> </w:t>
      </w:r>
      <w:r w:rsidRPr="00B86609">
        <w:rPr>
          <w:rtl/>
        </w:rPr>
        <w:t>أنه</w:t>
      </w:r>
      <w:r w:rsidR="005F6250">
        <w:rPr>
          <w:rtl/>
        </w:rPr>
        <w:t xml:space="preserve"> </w:t>
      </w:r>
      <w:r w:rsidR="005F6250">
        <w:rPr>
          <w:rFonts w:hint="cs"/>
          <w:rtl/>
        </w:rPr>
        <w:t>”</w:t>
      </w:r>
      <w:r w:rsidRPr="00B86609">
        <w:rPr>
          <w:rtl/>
        </w:rPr>
        <w:t>لا</w:t>
      </w:r>
      <w:r w:rsidR="005F6250">
        <w:rPr>
          <w:rtl/>
        </w:rPr>
        <w:t xml:space="preserve"> </w:t>
      </w:r>
      <w:r w:rsidRPr="00B86609">
        <w:rPr>
          <w:rtl/>
        </w:rPr>
        <w:t>يجوز</w:t>
      </w:r>
      <w:r w:rsidR="005F6250">
        <w:rPr>
          <w:rtl/>
        </w:rPr>
        <w:t xml:space="preserve"> </w:t>
      </w:r>
      <w:r w:rsidRPr="00B86609">
        <w:rPr>
          <w:rtl/>
        </w:rPr>
        <w:t>التمييز</w:t>
      </w:r>
      <w:r w:rsidR="005F6250">
        <w:rPr>
          <w:rtl/>
        </w:rPr>
        <w:t xml:space="preserve"> </w:t>
      </w:r>
      <w:r w:rsidRPr="00B86609">
        <w:rPr>
          <w:rtl/>
        </w:rPr>
        <w:t>ضد</w:t>
      </w:r>
      <w:r w:rsidR="005F6250">
        <w:rPr>
          <w:rtl/>
        </w:rPr>
        <w:t xml:space="preserve"> </w:t>
      </w:r>
      <w:r w:rsidRPr="00B86609">
        <w:rPr>
          <w:rtl/>
        </w:rPr>
        <w:t>أي</w:t>
      </w:r>
      <w:r w:rsidR="005F6250">
        <w:rPr>
          <w:rtl/>
        </w:rPr>
        <w:t xml:space="preserve"> </w:t>
      </w:r>
      <w:r w:rsidRPr="00B86609">
        <w:rPr>
          <w:rtl/>
        </w:rPr>
        <w:t>مواطن</w:t>
      </w:r>
      <w:r w:rsidR="005F6250">
        <w:rPr>
          <w:rtl/>
        </w:rPr>
        <w:t xml:space="preserve"> </w:t>
      </w:r>
      <w:r w:rsidRPr="00B86609">
        <w:rPr>
          <w:rtl/>
        </w:rPr>
        <w:t>فيما</w:t>
      </w:r>
      <w:r w:rsidR="005F6250">
        <w:rPr>
          <w:rtl/>
        </w:rPr>
        <w:t xml:space="preserve"> </w:t>
      </w:r>
      <w:r w:rsidRPr="00B86609">
        <w:rPr>
          <w:rtl/>
        </w:rPr>
        <w:t>يتعلق</w:t>
      </w:r>
      <w:r w:rsidR="005F6250">
        <w:rPr>
          <w:rtl/>
        </w:rPr>
        <w:t xml:space="preserve"> </w:t>
      </w:r>
      <w:r w:rsidRPr="00B86609">
        <w:rPr>
          <w:rtl/>
        </w:rPr>
        <w:t>بالتعيين</w:t>
      </w:r>
      <w:r w:rsidR="005F6250">
        <w:rPr>
          <w:rtl/>
        </w:rPr>
        <w:t xml:space="preserve"> </w:t>
      </w:r>
      <w:r w:rsidRPr="00B86609">
        <w:rPr>
          <w:rtl/>
        </w:rPr>
        <w:t>في</w:t>
      </w:r>
      <w:r w:rsidR="005F6250">
        <w:rPr>
          <w:rtl/>
        </w:rPr>
        <w:t xml:space="preserve"> </w:t>
      </w:r>
      <w:r w:rsidRPr="00B86609">
        <w:rPr>
          <w:rtl/>
        </w:rPr>
        <w:t>أية</w:t>
      </w:r>
      <w:r w:rsidR="005F6250">
        <w:rPr>
          <w:rtl/>
        </w:rPr>
        <w:t xml:space="preserve"> </w:t>
      </w:r>
      <w:r w:rsidRPr="00B86609">
        <w:rPr>
          <w:rtl/>
        </w:rPr>
        <w:t>وظيفة</w:t>
      </w:r>
      <w:r w:rsidR="005F6250">
        <w:rPr>
          <w:rtl/>
        </w:rPr>
        <w:t xml:space="preserve"> </w:t>
      </w:r>
      <w:r w:rsidRPr="00B86609">
        <w:rPr>
          <w:rtl/>
        </w:rPr>
        <w:t>(من</w:t>
      </w:r>
      <w:r w:rsidR="005F6250">
        <w:rPr>
          <w:rtl/>
        </w:rPr>
        <w:t xml:space="preserve"> </w:t>
      </w:r>
      <w:r w:rsidRPr="00B86609">
        <w:rPr>
          <w:rtl/>
        </w:rPr>
        <w:t>وظائف</w:t>
      </w:r>
      <w:r w:rsidR="005F6250">
        <w:rPr>
          <w:rtl/>
        </w:rPr>
        <w:t xml:space="preserve"> </w:t>
      </w:r>
      <w:r w:rsidRPr="00B86609">
        <w:rPr>
          <w:rtl/>
        </w:rPr>
        <w:t>الخدمة</w:t>
      </w:r>
      <w:r w:rsidR="005F6250">
        <w:rPr>
          <w:rtl/>
        </w:rPr>
        <w:t xml:space="preserve"> </w:t>
      </w:r>
      <w:r w:rsidRPr="00B86609">
        <w:rPr>
          <w:rtl/>
        </w:rPr>
        <w:t>العامة</w:t>
      </w:r>
      <w:r w:rsidR="005F6250">
        <w:rPr>
          <w:rtl/>
        </w:rPr>
        <w:t xml:space="preserve"> </w:t>
      </w:r>
      <w:r w:rsidRPr="00B86609">
        <w:rPr>
          <w:rtl/>
        </w:rPr>
        <w:t>في</w:t>
      </w:r>
      <w:r w:rsidR="005F6250">
        <w:rPr>
          <w:rtl/>
        </w:rPr>
        <w:t xml:space="preserve"> </w:t>
      </w:r>
      <w:r w:rsidRPr="00B86609">
        <w:rPr>
          <w:rtl/>
        </w:rPr>
        <w:t>باكستان)</w:t>
      </w:r>
      <w:r w:rsidR="005F6250">
        <w:rPr>
          <w:rtl/>
        </w:rPr>
        <w:t xml:space="preserve"> </w:t>
      </w:r>
      <w:r w:rsidRPr="00B86609">
        <w:rPr>
          <w:rtl/>
        </w:rPr>
        <w:t>على</w:t>
      </w:r>
      <w:r w:rsidR="005F6250">
        <w:rPr>
          <w:rtl/>
        </w:rPr>
        <w:t xml:space="preserve"> </w:t>
      </w:r>
      <w:r w:rsidRPr="00B86609">
        <w:rPr>
          <w:rtl/>
        </w:rPr>
        <w:t>أساس</w:t>
      </w:r>
      <w:r w:rsidR="005F6250">
        <w:rPr>
          <w:rtl/>
        </w:rPr>
        <w:t xml:space="preserve"> </w:t>
      </w:r>
      <w:r w:rsidRPr="00B86609">
        <w:rPr>
          <w:rtl/>
        </w:rPr>
        <w:t>العرق</w:t>
      </w:r>
      <w:r w:rsidR="005F6250">
        <w:rPr>
          <w:rtl/>
        </w:rPr>
        <w:t xml:space="preserve"> </w:t>
      </w:r>
      <w:r w:rsidRPr="00B86609">
        <w:rPr>
          <w:rtl/>
        </w:rPr>
        <w:t>أو</w:t>
      </w:r>
      <w:r w:rsidR="005F6250">
        <w:rPr>
          <w:rtl/>
        </w:rPr>
        <w:t xml:space="preserve"> </w:t>
      </w:r>
      <w:r w:rsidRPr="00B86609">
        <w:rPr>
          <w:rtl/>
        </w:rPr>
        <w:t>الدين</w:t>
      </w:r>
      <w:r w:rsidR="005F6250">
        <w:rPr>
          <w:rtl/>
        </w:rPr>
        <w:t xml:space="preserve"> </w:t>
      </w:r>
      <w:r w:rsidRPr="00B86609">
        <w:rPr>
          <w:rtl/>
        </w:rPr>
        <w:t>أو</w:t>
      </w:r>
      <w:r w:rsidR="005F6250">
        <w:rPr>
          <w:rtl/>
        </w:rPr>
        <w:t xml:space="preserve"> </w:t>
      </w:r>
      <w:r w:rsidRPr="00B86609">
        <w:rPr>
          <w:rtl/>
        </w:rPr>
        <w:t>الطبقة</w:t>
      </w:r>
      <w:r w:rsidR="005F6250">
        <w:rPr>
          <w:rtl/>
        </w:rPr>
        <w:t xml:space="preserve"> </w:t>
      </w:r>
      <w:r w:rsidRPr="00B86609">
        <w:rPr>
          <w:rtl/>
        </w:rPr>
        <w:t>المنغلقة</w:t>
      </w:r>
      <w:r w:rsidR="005F6250">
        <w:rPr>
          <w:rtl/>
        </w:rPr>
        <w:t xml:space="preserve"> </w:t>
      </w:r>
      <w:r w:rsidRPr="00B86609">
        <w:rPr>
          <w:rtl/>
        </w:rPr>
        <w:t>أو</w:t>
      </w:r>
      <w:r w:rsidR="005F6250">
        <w:rPr>
          <w:rtl/>
        </w:rPr>
        <w:t xml:space="preserve"> </w:t>
      </w:r>
      <w:r w:rsidRPr="00B86609">
        <w:rPr>
          <w:rtl/>
        </w:rPr>
        <w:t>الجنس</w:t>
      </w:r>
      <w:r w:rsidR="005F6250">
        <w:rPr>
          <w:rtl/>
        </w:rPr>
        <w:t xml:space="preserve"> </w:t>
      </w:r>
      <w:r w:rsidRPr="00B86609">
        <w:rPr>
          <w:rtl/>
        </w:rPr>
        <w:t>أو</w:t>
      </w:r>
      <w:r w:rsidR="005F6250">
        <w:rPr>
          <w:rtl/>
        </w:rPr>
        <w:t xml:space="preserve"> </w:t>
      </w:r>
      <w:r w:rsidRPr="00B86609">
        <w:rPr>
          <w:rtl/>
        </w:rPr>
        <w:t>محل</w:t>
      </w:r>
      <w:r w:rsidR="005F6250">
        <w:rPr>
          <w:rtl/>
        </w:rPr>
        <w:t xml:space="preserve"> </w:t>
      </w:r>
      <w:r w:rsidRPr="00B86609">
        <w:rPr>
          <w:rtl/>
        </w:rPr>
        <w:t>الإقامة</w:t>
      </w:r>
      <w:r w:rsidR="005F6250">
        <w:rPr>
          <w:rtl/>
        </w:rPr>
        <w:t xml:space="preserve"> </w:t>
      </w:r>
      <w:r w:rsidRPr="00B86609">
        <w:rPr>
          <w:rtl/>
        </w:rPr>
        <w:t>أو</w:t>
      </w:r>
      <w:r w:rsidR="005F6250">
        <w:rPr>
          <w:rtl/>
        </w:rPr>
        <w:t xml:space="preserve"> </w:t>
      </w:r>
      <w:r w:rsidRPr="00B86609">
        <w:rPr>
          <w:rtl/>
        </w:rPr>
        <w:t>محل</w:t>
      </w:r>
      <w:r w:rsidR="005F6250">
        <w:rPr>
          <w:rtl/>
        </w:rPr>
        <w:t xml:space="preserve"> </w:t>
      </w:r>
      <w:r w:rsidRPr="00B86609">
        <w:rPr>
          <w:rtl/>
        </w:rPr>
        <w:t>الولادة</w:t>
      </w:r>
      <w:r w:rsidR="005F6250">
        <w:rPr>
          <w:rtl/>
        </w:rPr>
        <w:t xml:space="preserve"> </w:t>
      </w:r>
      <w:r w:rsidRPr="00B86609">
        <w:rPr>
          <w:rtl/>
        </w:rPr>
        <w:t>فقط</w:t>
      </w:r>
      <w:r w:rsidR="005F6250">
        <w:rPr>
          <w:rFonts w:hint="cs"/>
          <w:rtl/>
        </w:rPr>
        <w:t>“</w:t>
      </w:r>
      <w:r w:rsidRPr="00B86609">
        <w:rPr>
          <w:rtl/>
        </w:rPr>
        <w:t>.</w:t>
      </w:r>
      <w:r w:rsidR="005F6250">
        <w:rPr>
          <w:rtl/>
        </w:rPr>
        <w:t xml:space="preserve"> </w:t>
      </w:r>
      <w:r w:rsidRPr="00B86609">
        <w:rPr>
          <w:rtl/>
        </w:rPr>
        <w:t>وتقدم</w:t>
      </w:r>
      <w:r w:rsidR="005F6250">
        <w:rPr>
          <w:rtl/>
        </w:rPr>
        <w:t xml:space="preserve"> </w:t>
      </w:r>
      <w:r w:rsidRPr="00B86609">
        <w:rPr>
          <w:rtl/>
        </w:rPr>
        <w:t>هذه</w:t>
      </w:r>
      <w:r w:rsidR="005F6250">
        <w:rPr>
          <w:rtl/>
        </w:rPr>
        <w:t xml:space="preserve"> </w:t>
      </w:r>
      <w:r w:rsidRPr="00B86609">
        <w:rPr>
          <w:rtl/>
        </w:rPr>
        <w:t>المواد</w:t>
      </w:r>
      <w:r w:rsidR="005F6250">
        <w:rPr>
          <w:rtl/>
        </w:rPr>
        <w:t xml:space="preserve"> </w:t>
      </w:r>
      <w:r w:rsidRPr="00B86609">
        <w:rPr>
          <w:rtl/>
        </w:rPr>
        <w:t>ضمانات</w:t>
      </w:r>
      <w:r w:rsidR="005F6250">
        <w:rPr>
          <w:rtl/>
        </w:rPr>
        <w:t xml:space="preserve"> </w:t>
      </w:r>
      <w:r w:rsidRPr="00B86609">
        <w:rPr>
          <w:rtl/>
        </w:rPr>
        <w:t>واضحة</w:t>
      </w:r>
      <w:r w:rsidR="005F6250">
        <w:rPr>
          <w:rtl/>
        </w:rPr>
        <w:t xml:space="preserve"> </w:t>
      </w:r>
      <w:r w:rsidRPr="00B86609">
        <w:rPr>
          <w:rtl/>
        </w:rPr>
        <w:t>ومحددة</w:t>
      </w:r>
      <w:r w:rsidR="005F6250">
        <w:rPr>
          <w:rtl/>
        </w:rPr>
        <w:t xml:space="preserve"> </w:t>
      </w:r>
      <w:r w:rsidRPr="00B86609">
        <w:rPr>
          <w:rtl/>
        </w:rPr>
        <w:t>ضد</w:t>
      </w:r>
      <w:r w:rsidR="005F6250">
        <w:rPr>
          <w:rtl/>
        </w:rPr>
        <w:t xml:space="preserve"> </w:t>
      </w:r>
      <w:r w:rsidRPr="00B86609">
        <w:rPr>
          <w:rtl/>
        </w:rPr>
        <w:t>التمييز</w:t>
      </w:r>
      <w:r w:rsidR="005F6250">
        <w:rPr>
          <w:rtl/>
        </w:rPr>
        <w:t xml:space="preserve"> </w:t>
      </w:r>
      <w:r w:rsidRPr="00B86609">
        <w:rPr>
          <w:rtl/>
        </w:rPr>
        <w:t>على</w:t>
      </w:r>
      <w:r w:rsidR="005F6250">
        <w:rPr>
          <w:rtl/>
        </w:rPr>
        <w:t xml:space="preserve"> </w:t>
      </w:r>
      <w:r w:rsidRPr="00B86609">
        <w:rPr>
          <w:rtl/>
        </w:rPr>
        <w:t>أساس</w:t>
      </w:r>
      <w:r w:rsidR="005F6250">
        <w:rPr>
          <w:rtl/>
        </w:rPr>
        <w:t xml:space="preserve"> </w:t>
      </w:r>
      <w:r w:rsidRPr="00B86609">
        <w:rPr>
          <w:rtl/>
        </w:rPr>
        <w:t>الجنس.</w:t>
      </w:r>
      <w:r w:rsidR="005F6250">
        <w:rPr>
          <w:rtl/>
        </w:rPr>
        <w:t xml:space="preserve"> </w:t>
      </w:r>
      <w:r w:rsidRPr="00B86609">
        <w:rPr>
          <w:rtl/>
        </w:rPr>
        <w:t>ولا</w:t>
      </w:r>
      <w:r w:rsidR="005F6250">
        <w:rPr>
          <w:rtl/>
        </w:rPr>
        <w:t xml:space="preserve"> </w:t>
      </w:r>
      <w:r w:rsidRPr="00B86609">
        <w:rPr>
          <w:rtl/>
        </w:rPr>
        <w:t>يجوز</w:t>
      </w:r>
      <w:r w:rsidR="005F6250">
        <w:rPr>
          <w:rtl/>
        </w:rPr>
        <w:t xml:space="preserve"> </w:t>
      </w:r>
      <w:r w:rsidRPr="00B86609">
        <w:rPr>
          <w:rtl/>
        </w:rPr>
        <w:t>للقوانين</w:t>
      </w:r>
      <w:r w:rsidR="005F6250">
        <w:rPr>
          <w:rtl/>
        </w:rPr>
        <w:t xml:space="preserve"> </w:t>
      </w:r>
      <w:r w:rsidR="008B69EF">
        <w:rPr>
          <w:rFonts w:hint="cs"/>
          <w:rtl/>
        </w:rPr>
        <w:t>الصادرة</w:t>
      </w:r>
      <w:r w:rsidR="005F6250">
        <w:rPr>
          <w:rtl/>
        </w:rPr>
        <w:t xml:space="preserve"> </w:t>
      </w:r>
      <w:r w:rsidRPr="00B86609">
        <w:rPr>
          <w:rtl/>
        </w:rPr>
        <w:t>في</w:t>
      </w:r>
      <w:r w:rsidR="005F6250">
        <w:rPr>
          <w:rtl/>
        </w:rPr>
        <w:t xml:space="preserve"> </w:t>
      </w:r>
      <w:r w:rsidRPr="00B86609">
        <w:rPr>
          <w:rtl/>
        </w:rPr>
        <w:t>باكستان</w:t>
      </w:r>
      <w:r w:rsidR="005F6250">
        <w:rPr>
          <w:rtl/>
        </w:rPr>
        <w:t xml:space="preserve"> </w:t>
      </w:r>
      <w:r w:rsidRPr="00B86609">
        <w:rPr>
          <w:rtl/>
        </w:rPr>
        <w:t>أن</w:t>
      </w:r>
      <w:r w:rsidR="005F6250">
        <w:rPr>
          <w:rtl/>
        </w:rPr>
        <w:t xml:space="preserve"> </w:t>
      </w:r>
      <w:r w:rsidRPr="00B86609">
        <w:rPr>
          <w:rtl/>
        </w:rPr>
        <w:t>تعارض</w:t>
      </w:r>
      <w:r w:rsidR="005F6250">
        <w:rPr>
          <w:rtl/>
        </w:rPr>
        <w:t xml:space="preserve"> </w:t>
      </w:r>
      <w:r w:rsidRPr="00B86609">
        <w:rPr>
          <w:rtl/>
        </w:rPr>
        <w:t>هذه</w:t>
      </w:r>
      <w:r w:rsidR="005F6250">
        <w:rPr>
          <w:rtl/>
        </w:rPr>
        <w:t xml:space="preserve"> </w:t>
      </w:r>
      <w:r w:rsidRPr="00B86609">
        <w:rPr>
          <w:rtl/>
        </w:rPr>
        <w:t>الأحكام</w:t>
      </w:r>
      <w:r w:rsidR="005F6250">
        <w:rPr>
          <w:rtl/>
        </w:rPr>
        <w:t xml:space="preserve"> </w:t>
      </w:r>
      <w:r w:rsidRPr="00B86609">
        <w:rPr>
          <w:rtl/>
        </w:rPr>
        <w:t>الدستورية.</w:t>
      </w:r>
      <w:r w:rsidR="005F6250">
        <w:rPr>
          <w:rtl/>
        </w:rPr>
        <w:t xml:space="preserve"> </w:t>
      </w:r>
    </w:p>
    <w:p w:rsidR="00B86609" w:rsidRPr="00B86609" w:rsidRDefault="00B86609" w:rsidP="005F6250">
      <w:pPr>
        <w:pStyle w:val="SingleTxt"/>
        <w:rPr>
          <w:rFonts w:hint="cs"/>
          <w:rtl/>
        </w:rPr>
      </w:pPr>
      <w:r w:rsidRPr="00B86609">
        <w:rPr>
          <w:rtl/>
        </w:rPr>
        <w:t>6</w:t>
      </w:r>
      <w:r w:rsidR="005F6250">
        <w:rPr>
          <w:rFonts w:hint="cs"/>
          <w:rtl/>
        </w:rPr>
        <w:t xml:space="preserve"> </w:t>
      </w:r>
      <w:r w:rsidRPr="00B86609">
        <w:rPr>
          <w:rtl/>
        </w:rPr>
        <w:t>-</w:t>
      </w:r>
      <w:r w:rsidRPr="00B86609">
        <w:tab/>
      </w:r>
      <w:r w:rsidRPr="00B86609">
        <w:rPr>
          <w:rtl/>
        </w:rPr>
        <w:t>وتنشأ</w:t>
      </w:r>
      <w:r w:rsidR="005F6250">
        <w:rPr>
          <w:rtl/>
        </w:rPr>
        <w:t xml:space="preserve"> </w:t>
      </w:r>
      <w:r w:rsidRPr="00B86609">
        <w:rPr>
          <w:rtl/>
        </w:rPr>
        <w:t>الحاجة</w:t>
      </w:r>
      <w:r w:rsidR="005F6250">
        <w:rPr>
          <w:rtl/>
        </w:rPr>
        <w:t xml:space="preserve"> </w:t>
      </w:r>
      <w:r w:rsidRPr="00B86609">
        <w:rPr>
          <w:rtl/>
        </w:rPr>
        <w:t>إلى</w:t>
      </w:r>
      <w:r w:rsidR="005F6250">
        <w:rPr>
          <w:rtl/>
        </w:rPr>
        <w:t xml:space="preserve"> </w:t>
      </w:r>
      <w:r w:rsidRPr="00B86609">
        <w:rPr>
          <w:rtl/>
        </w:rPr>
        <w:t>اتخاذ</w:t>
      </w:r>
      <w:r w:rsidR="005F6250">
        <w:rPr>
          <w:rtl/>
        </w:rPr>
        <w:t xml:space="preserve"> </w:t>
      </w:r>
      <w:r w:rsidRPr="00B86609">
        <w:rPr>
          <w:rtl/>
        </w:rPr>
        <w:t>تدابير</w:t>
      </w:r>
      <w:r w:rsidR="005F6250">
        <w:rPr>
          <w:rtl/>
        </w:rPr>
        <w:t xml:space="preserve"> </w:t>
      </w:r>
      <w:r w:rsidRPr="00B86609">
        <w:rPr>
          <w:rtl/>
        </w:rPr>
        <w:t>تشريعية</w:t>
      </w:r>
      <w:r w:rsidR="005F6250">
        <w:rPr>
          <w:rtl/>
        </w:rPr>
        <w:t xml:space="preserve"> </w:t>
      </w:r>
      <w:r w:rsidRPr="00B86609">
        <w:rPr>
          <w:rtl/>
        </w:rPr>
        <w:t>أساسا</w:t>
      </w:r>
      <w:r w:rsidR="005F6250">
        <w:rPr>
          <w:rtl/>
        </w:rPr>
        <w:t xml:space="preserve"> </w:t>
      </w:r>
      <w:r w:rsidRPr="00B86609">
        <w:rPr>
          <w:rtl/>
        </w:rPr>
        <w:t>من</w:t>
      </w:r>
      <w:r w:rsidR="005F6250">
        <w:rPr>
          <w:rtl/>
        </w:rPr>
        <w:t xml:space="preserve"> </w:t>
      </w:r>
      <w:r w:rsidRPr="00B86609">
        <w:rPr>
          <w:rtl/>
        </w:rPr>
        <w:t>ضرورة</w:t>
      </w:r>
      <w:r w:rsidR="005F6250">
        <w:rPr>
          <w:rtl/>
        </w:rPr>
        <w:t xml:space="preserve"> </w:t>
      </w:r>
      <w:r w:rsidRPr="00B86609">
        <w:rPr>
          <w:rtl/>
        </w:rPr>
        <w:t>توفير</w:t>
      </w:r>
      <w:r w:rsidR="005F6250">
        <w:rPr>
          <w:rtl/>
        </w:rPr>
        <w:t xml:space="preserve"> </w:t>
      </w:r>
      <w:r w:rsidRPr="00B86609">
        <w:rPr>
          <w:rtl/>
        </w:rPr>
        <w:t>إطار</w:t>
      </w:r>
      <w:r w:rsidR="005F6250">
        <w:rPr>
          <w:rtl/>
        </w:rPr>
        <w:t xml:space="preserve"> </w:t>
      </w:r>
      <w:r w:rsidRPr="00B86609">
        <w:rPr>
          <w:rtl/>
        </w:rPr>
        <w:t>قانوني</w:t>
      </w:r>
      <w:r w:rsidR="005F6250">
        <w:rPr>
          <w:rtl/>
        </w:rPr>
        <w:t xml:space="preserve"> </w:t>
      </w:r>
      <w:r w:rsidRPr="00B86609">
        <w:rPr>
          <w:rtl/>
        </w:rPr>
        <w:t>رسمي</w:t>
      </w:r>
      <w:r w:rsidR="005F6250">
        <w:rPr>
          <w:rtl/>
        </w:rPr>
        <w:t xml:space="preserve"> </w:t>
      </w:r>
      <w:r w:rsidRPr="00B86609">
        <w:rPr>
          <w:rtl/>
        </w:rPr>
        <w:t>لحظر</w:t>
      </w:r>
      <w:r w:rsidR="005F6250">
        <w:rPr>
          <w:rtl/>
        </w:rPr>
        <w:t xml:space="preserve"> </w:t>
      </w:r>
      <w:r w:rsidRPr="00B86609">
        <w:rPr>
          <w:rtl/>
        </w:rPr>
        <w:t>التمييز</w:t>
      </w:r>
      <w:r w:rsidR="005F6250">
        <w:rPr>
          <w:rtl/>
        </w:rPr>
        <w:t xml:space="preserve"> </w:t>
      </w:r>
      <w:r w:rsidRPr="00B86609">
        <w:rPr>
          <w:rtl/>
        </w:rPr>
        <w:t>أو</w:t>
      </w:r>
      <w:r w:rsidR="005F6250">
        <w:rPr>
          <w:rtl/>
        </w:rPr>
        <w:t xml:space="preserve"> </w:t>
      </w:r>
      <w:r w:rsidRPr="00B86609">
        <w:rPr>
          <w:rtl/>
        </w:rPr>
        <w:t>إزالته.</w:t>
      </w:r>
      <w:r w:rsidR="005F6250">
        <w:rPr>
          <w:rtl/>
        </w:rPr>
        <w:t xml:space="preserve"> </w:t>
      </w:r>
      <w:r w:rsidRPr="00B86609">
        <w:rPr>
          <w:rtl/>
        </w:rPr>
        <w:t>ويوفر</w:t>
      </w:r>
      <w:r w:rsidR="005F6250">
        <w:rPr>
          <w:rtl/>
        </w:rPr>
        <w:t xml:space="preserve"> </w:t>
      </w:r>
      <w:r w:rsidRPr="00B86609">
        <w:rPr>
          <w:rtl/>
        </w:rPr>
        <w:t>الإطار</w:t>
      </w:r>
      <w:r w:rsidR="005F6250">
        <w:rPr>
          <w:rtl/>
        </w:rPr>
        <w:t xml:space="preserve"> </w:t>
      </w:r>
      <w:r w:rsidRPr="00B86609">
        <w:rPr>
          <w:rtl/>
        </w:rPr>
        <w:t>القانوني</w:t>
      </w:r>
      <w:r w:rsidR="005F6250">
        <w:rPr>
          <w:rtl/>
        </w:rPr>
        <w:t xml:space="preserve"> </w:t>
      </w:r>
      <w:r w:rsidRPr="00B86609">
        <w:rPr>
          <w:rtl/>
        </w:rPr>
        <w:t>القائم</w:t>
      </w:r>
      <w:r w:rsidR="005F6250">
        <w:rPr>
          <w:rtl/>
        </w:rPr>
        <w:t xml:space="preserve"> </w:t>
      </w:r>
      <w:r w:rsidRPr="00B86609">
        <w:rPr>
          <w:rtl/>
        </w:rPr>
        <w:t>في</w:t>
      </w:r>
      <w:r w:rsidR="005F6250">
        <w:rPr>
          <w:rtl/>
        </w:rPr>
        <w:t xml:space="preserve"> </w:t>
      </w:r>
      <w:r w:rsidRPr="00B86609">
        <w:rPr>
          <w:rtl/>
        </w:rPr>
        <w:t>باكستان</w:t>
      </w:r>
      <w:r w:rsidR="005F6250">
        <w:rPr>
          <w:rtl/>
        </w:rPr>
        <w:t xml:space="preserve"> </w:t>
      </w:r>
      <w:r w:rsidRPr="00B86609">
        <w:rPr>
          <w:rtl/>
        </w:rPr>
        <w:t>غطاء</w:t>
      </w:r>
      <w:r w:rsidR="005F6250">
        <w:rPr>
          <w:rtl/>
        </w:rPr>
        <w:t xml:space="preserve"> </w:t>
      </w:r>
      <w:r w:rsidRPr="00B86609">
        <w:rPr>
          <w:rtl/>
        </w:rPr>
        <w:t>متميزا</w:t>
      </w:r>
      <w:r w:rsidR="005F6250">
        <w:rPr>
          <w:rtl/>
        </w:rPr>
        <w:t xml:space="preserve"> </w:t>
      </w:r>
      <w:r w:rsidRPr="00B86609">
        <w:rPr>
          <w:rtl/>
        </w:rPr>
        <w:t>للتنديد</w:t>
      </w:r>
      <w:r w:rsidR="005F6250">
        <w:rPr>
          <w:rtl/>
        </w:rPr>
        <w:t xml:space="preserve"> </w:t>
      </w:r>
      <w:r w:rsidRPr="00B86609">
        <w:rPr>
          <w:rtl/>
        </w:rPr>
        <w:t>بالتمييز</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r w:rsidRPr="00B86609">
        <w:rPr>
          <w:rtl/>
        </w:rPr>
        <w:t>وإزالته</w:t>
      </w:r>
      <w:r w:rsidR="005F6250">
        <w:rPr>
          <w:rtl/>
        </w:rPr>
        <w:t xml:space="preserve"> </w:t>
      </w:r>
      <w:r w:rsidRPr="00B86609">
        <w:rPr>
          <w:rtl/>
        </w:rPr>
        <w:t>في</w:t>
      </w:r>
      <w:r w:rsidR="005F6250">
        <w:rPr>
          <w:rtl/>
        </w:rPr>
        <w:t xml:space="preserve"> </w:t>
      </w:r>
      <w:r w:rsidRPr="00B86609">
        <w:rPr>
          <w:rtl/>
        </w:rPr>
        <w:t>مختلف</w:t>
      </w:r>
      <w:r w:rsidR="005F6250">
        <w:rPr>
          <w:rtl/>
        </w:rPr>
        <w:t xml:space="preserve"> </w:t>
      </w:r>
      <w:r w:rsidRPr="00B86609">
        <w:rPr>
          <w:rtl/>
        </w:rPr>
        <w:t>جوانب</w:t>
      </w:r>
      <w:r w:rsidR="005F6250">
        <w:rPr>
          <w:rtl/>
        </w:rPr>
        <w:t xml:space="preserve"> </w:t>
      </w:r>
      <w:r w:rsidRPr="00B86609">
        <w:rPr>
          <w:rtl/>
        </w:rPr>
        <w:t>الحياة</w:t>
      </w:r>
      <w:r w:rsidR="005F6250">
        <w:rPr>
          <w:rtl/>
        </w:rPr>
        <w:t xml:space="preserve"> </w:t>
      </w:r>
      <w:r w:rsidRPr="00B86609">
        <w:rPr>
          <w:rtl/>
        </w:rPr>
        <w:t>اليومية،</w:t>
      </w:r>
      <w:r w:rsidR="005F6250">
        <w:rPr>
          <w:rtl/>
        </w:rPr>
        <w:t xml:space="preserve"> </w:t>
      </w:r>
      <w:r w:rsidRPr="00B86609">
        <w:rPr>
          <w:rtl/>
        </w:rPr>
        <w:t>سواء</w:t>
      </w:r>
      <w:r w:rsidR="005F6250">
        <w:rPr>
          <w:rtl/>
        </w:rPr>
        <w:t xml:space="preserve"> </w:t>
      </w:r>
      <w:r w:rsidRPr="00B86609">
        <w:rPr>
          <w:rtl/>
        </w:rPr>
        <w:t>في</w:t>
      </w:r>
      <w:r w:rsidR="005F6250">
        <w:rPr>
          <w:rtl/>
        </w:rPr>
        <w:t xml:space="preserve"> </w:t>
      </w:r>
      <w:r w:rsidRPr="00B86609">
        <w:rPr>
          <w:rtl/>
        </w:rPr>
        <w:t>القطاع</w:t>
      </w:r>
      <w:r w:rsidR="005F6250">
        <w:rPr>
          <w:rtl/>
        </w:rPr>
        <w:t xml:space="preserve"> </w:t>
      </w:r>
      <w:r w:rsidRPr="00B86609">
        <w:rPr>
          <w:rtl/>
        </w:rPr>
        <w:t>العام</w:t>
      </w:r>
      <w:r w:rsidR="005F6250">
        <w:rPr>
          <w:rtl/>
        </w:rPr>
        <w:t xml:space="preserve"> </w:t>
      </w:r>
      <w:r w:rsidRPr="00B86609">
        <w:rPr>
          <w:rtl/>
        </w:rPr>
        <w:t>أو</w:t>
      </w:r>
      <w:r w:rsidR="005F6250">
        <w:rPr>
          <w:rtl/>
        </w:rPr>
        <w:t xml:space="preserve"> </w:t>
      </w:r>
      <w:r w:rsidRPr="00B86609">
        <w:rPr>
          <w:rtl/>
        </w:rPr>
        <w:t>الخاص.</w:t>
      </w:r>
      <w:r w:rsidR="005F6250">
        <w:rPr>
          <w:rtl/>
        </w:rPr>
        <w:t xml:space="preserve"> </w:t>
      </w:r>
      <w:r w:rsidRPr="00B86609">
        <w:rPr>
          <w:rtl/>
        </w:rPr>
        <w:t>غير</w:t>
      </w:r>
      <w:r w:rsidR="005F6250">
        <w:rPr>
          <w:rtl/>
        </w:rPr>
        <w:t xml:space="preserve"> </w:t>
      </w:r>
      <w:r w:rsidRPr="00B86609">
        <w:rPr>
          <w:rtl/>
        </w:rPr>
        <w:t>أن</w:t>
      </w:r>
      <w:r w:rsidR="005F6250">
        <w:rPr>
          <w:rtl/>
        </w:rPr>
        <w:t xml:space="preserve"> </w:t>
      </w:r>
      <w:r w:rsidRPr="00B86609">
        <w:rPr>
          <w:rtl/>
        </w:rPr>
        <w:t>إحداث</w:t>
      </w:r>
      <w:r w:rsidR="005F6250">
        <w:rPr>
          <w:rtl/>
        </w:rPr>
        <w:t xml:space="preserve"> </w:t>
      </w:r>
      <w:r w:rsidRPr="00B86609">
        <w:rPr>
          <w:rtl/>
        </w:rPr>
        <w:t>تحول</w:t>
      </w:r>
      <w:r w:rsidR="005F6250">
        <w:rPr>
          <w:rtl/>
        </w:rPr>
        <w:t xml:space="preserve"> </w:t>
      </w:r>
      <w:r w:rsidRPr="00B86609">
        <w:rPr>
          <w:rtl/>
        </w:rPr>
        <w:t>عملي</w:t>
      </w:r>
      <w:r w:rsidR="005F6250">
        <w:rPr>
          <w:rtl/>
        </w:rPr>
        <w:t xml:space="preserve"> </w:t>
      </w:r>
      <w:r w:rsidRPr="00B86609">
        <w:rPr>
          <w:rtl/>
        </w:rPr>
        <w:t>في</w:t>
      </w:r>
      <w:r w:rsidR="005F6250">
        <w:rPr>
          <w:rtl/>
        </w:rPr>
        <w:t xml:space="preserve"> </w:t>
      </w:r>
      <w:r w:rsidRPr="00B86609">
        <w:rPr>
          <w:rtl/>
        </w:rPr>
        <w:t>الحياة</w:t>
      </w:r>
      <w:r w:rsidR="005F6250">
        <w:rPr>
          <w:rtl/>
        </w:rPr>
        <w:t xml:space="preserve"> </w:t>
      </w:r>
      <w:r w:rsidRPr="00B86609">
        <w:rPr>
          <w:rtl/>
        </w:rPr>
        <w:t>اليومية</w:t>
      </w:r>
      <w:r w:rsidR="005F6250">
        <w:rPr>
          <w:rtl/>
        </w:rPr>
        <w:t xml:space="preserve"> </w:t>
      </w:r>
      <w:r w:rsidRPr="00B86609">
        <w:rPr>
          <w:rtl/>
        </w:rPr>
        <w:t>لا</w:t>
      </w:r>
      <w:r w:rsidR="005F6250">
        <w:rPr>
          <w:rtl/>
        </w:rPr>
        <w:t xml:space="preserve"> </w:t>
      </w:r>
      <w:r w:rsidRPr="00B86609">
        <w:rPr>
          <w:rtl/>
        </w:rPr>
        <w:t>يتطلب</w:t>
      </w:r>
      <w:r w:rsidR="005F6250">
        <w:rPr>
          <w:rtl/>
        </w:rPr>
        <w:t xml:space="preserve"> </w:t>
      </w:r>
      <w:r w:rsidRPr="00B86609">
        <w:rPr>
          <w:rtl/>
        </w:rPr>
        <w:t>ممارسات</w:t>
      </w:r>
      <w:r w:rsidR="005F6250">
        <w:rPr>
          <w:rtl/>
        </w:rPr>
        <w:t xml:space="preserve"> </w:t>
      </w:r>
      <w:r w:rsidRPr="00B86609">
        <w:rPr>
          <w:rtl/>
        </w:rPr>
        <w:t>متأنية</w:t>
      </w:r>
      <w:r w:rsidR="005F6250">
        <w:rPr>
          <w:rtl/>
        </w:rPr>
        <w:t xml:space="preserve"> </w:t>
      </w:r>
      <w:r w:rsidRPr="00B86609">
        <w:rPr>
          <w:rtl/>
        </w:rPr>
        <w:t>في</w:t>
      </w:r>
      <w:r w:rsidR="005F6250">
        <w:rPr>
          <w:rtl/>
        </w:rPr>
        <w:t xml:space="preserve"> </w:t>
      </w:r>
      <w:r w:rsidRPr="00B86609">
        <w:rPr>
          <w:rtl/>
        </w:rPr>
        <w:t>مجال</w:t>
      </w:r>
      <w:r w:rsidR="005F6250">
        <w:rPr>
          <w:rtl/>
        </w:rPr>
        <w:t xml:space="preserve"> </w:t>
      </w:r>
      <w:r w:rsidRPr="00B86609">
        <w:rPr>
          <w:rtl/>
        </w:rPr>
        <w:t>السياسات</w:t>
      </w:r>
      <w:r w:rsidR="005F6250">
        <w:rPr>
          <w:rtl/>
        </w:rPr>
        <w:t xml:space="preserve"> </w:t>
      </w:r>
      <w:r w:rsidRPr="00B86609">
        <w:rPr>
          <w:rtl/>
        </w:rPr>
        <w:t>فحسب،</w:t>
      </w:r>
      <w:r w:rsidR="005F6250">
        <w:rPr>
          <w:rtl/>
        </w:rPr>
        <w:t xml:space="preserve"> </w:t>
      </w:r>
      <w:r w:rsidRPr="00B86609">
        <w:rPr>
          <w:rtl/>
        </w:rPr>
        <w:t>بل</w:t>
      </w:r>
      <w:r w:rsidR="005F6250">
        <w:rPr>
          <w:rtl/>
        </w:rPr>
        <w:t xml:space="preserve"> </w:t>
      </w:r>
      <w:r w:rsidRPr="00B86609">
        <w:rPr>
          <w:rtl/>
        </w:rPr>
        <w:t>وكذلك</w:t>
      </w:r>
      <w:r w:rsidR="005F6250">
        <w:rPr>
          <w:rtl/>
        </w:rPr>
        <w:t xml:space="preserve"> </w:t>
      </w:r>
      <w:r w:rsidRPr="00B86609">
        <w:rPr>
          <w:rtl/>
        </w:rPr>
        <w:t>تغيرا</w:t>
      </w:r>
      <w:r w:rsidR="005F6250">
        <w:rPr>
          <w:rtl/>
        </w:rPr>
        <w:t xml:space="preserve"> </w:t>
      </w:r>
      <w:r w:rsidRPr="00B86609">
        <w:rPr>
          <w:rtl/>
        </w:rPr>
        <w:t>في</w:t>
      </w:r>
      <w:r w:rsidR="005F6250">
        <w:rPr>
          <w:rtl/>
        </w:rPr>
        <w:t xml:space="preserve"> </w:t>
      </w:r>
      <w:r w:rsidRPr="00B86609">
        <w:rPr>
          <w:rtl/>
        </w:rPr>
        <w:t>المواقف.</w:t>
      </w:r>
      <w:r w:rsidR="005F6250">
        <w:rPr>
          <w:rtl/>
        </w:rPr>
        <w:t xml:space="preserve"> </w:t>
      </w:r>
      <w:r w:rsidRPr="00B86609">
        <w:rPr>
          <w:rtl/>
        </w:rPr>
        <w:t>بيد</w:t>
      </w:r>
      <w:r w:rsidR="005F6250">
        <w:rPr>
          <w:rtl/>
        </w:rPr>
        <w:t xml:space="preserve"> </w:t>
      </w:r>
      <w:r w:rsidRPr="00B86609">
        <w:rPr>
          <w:rtl/>
        </w:rPr>
        <w:t>أن</w:t>
      </w:r>
      <w:r w:rsidR="005F6250">
        <w:rPr>
          <w:rtl/>
        </w:rPr>
        <w:t xml:space="preserve"> </w:t>
      </w:r>
      <w:r w:rsidRPr="00B86609">
        <w:rPr>
          <w:rtl/>
        </w:rPr>
        <w:t>هذا</w:t>
      </w:r>
      <w:r w:rsidR="005F6250">
        <w:rPr>
          <w:rtl/>
        </w:rPr>
        <w:t xml:space="preserve"> </w:t>
      </w:r>
      <w:r w:rsidRPr="00B86609">
        <w:rPr>
          <w:rtl/>
        </w:rPr>
        <w:t>التغير</w:t>
      </w:r>
      <w:r w:rsidR="005F6250">
        <w:rPr>
          <w:rtl/>
        </w:rPr>
        <w:t xml:space="preserve"> </w:t>
      </w:r>
      <w:r w:rsidRPr="00B86609">
        <w:rPr>
          <w:rtl/>
        </w:rPr>
        <w:t>المطلوب</w:t>
      </w:r>
      <w:r w:rsidR="005F6250">
        <w:rPr>
          <w:rtl/>
        </w:rPr>
        <w:t xml:space="preserve"> </w:t>
      </w:r>
      <w:r w:rsidRPr="00B86609">
        <w:rPr>
          <w:rtl/>
        </w:rPr>
        <w:t>يختلف</w:t>
      </w:r>
      <w:r w:rsidR="005F6250">
        <w:rPr>
          <w:rtl/>
        </w:rPr>
        <w:t xml:space="preserve"> </w:t>
      </w:r>
      <w:r w:rsidRPr="00B86609">
        <w:rPr>
          <w:rtl/>
        </w:rPr>
        <w:t>بحسب</w:t>
      </w:r>
      <w:r w:rsidR="005F6250">
        <w:rPr>
          <w:rtl/>
        </w:rPr>
        <w:t xml:space="preserve"> </w:t>
      </w:r>
      <w:r w:rsidRPr="00B86609">
        <w:rPr>
          <w:rtl/>
        </w:rPr>
        <w:t>الظروف</w:t>
      </w:r>
      <w:r w:rsidR="005F6250">
        <w:rPr>
          <w:rtl/>
        </w:rPr>
        <w:t xml:space="preserve"> </w:t>
      </w:r>
      <w:r w:rsidRPr="00B86609">
        <w:rPr>
          <w:rtl/>
        </w:rPr>
        <w:t>والممارسات</w:t>
      </w:r>
      <w:r w:rsidR="005F6250">
        <w:rPr>
          <w:rtl/>
        </w:rPr>
        <w:t xml:space="preserve"> </w:t>
      </w:r>
      <w:r w:rsidRPr="00B86609">
        <w:rPr>
          <w:rtl/>
        </w:rPr>
        <w:t>الثقافية</w:t>
      </w:r>
      <w:r w:rsidR="005F6250">
        <w:rPr>
          <w:rtl/>
        </w:rPr>
        <w:t xml:space="preserve"> </w:t>
      </w:r>
      <w:r w:rsidRPr="00B86609">
        <w:rPr>
          <w:rtl/>
        </w:rPr>
        <w:t>المحلية</w:t>
      </w:r>
      <w:r w:rsidR="005F6250">
        <w:rPr>
          <w:rtl/>
        </w:rPr>
        <w:t xml:space="preserve"> </w:t>
      </w:r>
      <w:r w:rsidRPr="00B86609">
        <w:rPr>
          <w:rtl/>
        </w:rPr>
        <w:t>الخاصة.</w:t>
      </w:r>
    </w:p>
    <w:p w:rsidR="00B86609" w:rsidRPr="00B86609" w:rsidRDefault="00B86609" w:rsidP="008B69EF">
      <w:pPr>
        <w:pStyle w:val="SingleTxt"/>
        <w:rPr>
          <w:rFonts w:hint="cs"/>
          <w:rtl/>
        </w:rPr>
      </w:pPr>
      <w:r w:rsidRPr="00B86609">
        <w:rPr>
          <w:rtl/>
        </w:rPr>
        <w:t>7</w:t>
      </w:r>
      <w:r w:rsidR="005F6250">
        <w:rPr>
          <w:rFonts w:hint="cs"/>
          <w:rtl/>
        </w:rPr>
        <w:t xml:space="preserve"> </w:t>
      </w:r>
      <w:r w:rsidRPr="00B86609">
        <w:rPr>
          <w:rtl/>
        </w:rPr>
        <w:t>-</w:t>
      </w:r>
      <w:r w:rsidRPr="00B86609">
        <w:tab/>
      </w:r>
      <w:r w:rsidRPr="00B86609">
        <w:rPr>
          <w:rtl/>
        </w:rPr>
        <w:t>ومنذ</w:t>
      </w:r>
      <w:r w:rsidR="005F6250">
        <w:rPr>
          <w:rtl/>
        </w:rPr>
        <w:t xml:space="preserve"> </w:t>
      </w:r>
      <w:r w:rsidRPr="00B86609">
        <w:rPr>
          <w:rtl/>
        </w:rPr>
        <w:t>انضمام</w:t>
      </w:r>
      <w:r w:rsidR="005F6250">
        <w:rPr>
          <w:rtl/>
        </w:rPr>
        <w:t xml:space="preserve"> </w:t>
      </w:r>
      <w:r w:rsidRPr="00B86609">
        <w:rPr>
          <w:rtl/>
        </w:rPr>
        <w:t>باكستان</w:t>
      </w:r>
      <w:r w:rsidR="005F6250">
        <w:rPr>
          <w:rtl/>
        </w:rPr>
        <w:t xml:space="preserve"> </w:t>
      </w:r>
      <w:r w:rsidRPr="00B86609">
        <w:rPr>
          <w:rtl/>
        </w:rPr>
        <w:t>إلى</w:t>
      </w:r>
      <w:r w:rsidR="005F6250">
        <w:rPr>
          <w:rtl/>
        </w:rPr>
        <w:t xml:space="preserve"> </w:t>
      </w:r>
      <w:r w:rsidRPr="00B86609">
        <w:rPr>
          <w:rtl/>
        </w:rPr>
        <w:t>اتفاقيتي</w:t>
      </w:r>
      <w:r w:rsidR="005F6250">
        <w:rPr>
          <w:rtl/>
        </w:rPr>
        <w:t xml:space="preserve"> </w:t>
      </w:r>
      <w:r w:rsidRPr="00B86609">
        <w:rPr>
          <w:rtl/>
        </w:rPr>
        <w:t>حقوق</w:t>
      </w:r>
      <w:r w:rsidR="005F6250">
        <w:rPr>
          <w:rtl/>
        </w:rPr>
        <w:t xml:space="preserve"> </w:t>
      </w:r>
      <w:r w:rsidRPr="00B86609">
        <w:rPr>
          <w:rtl/>
        </w:rPr>
        <w:t>الطفل</w:t>
      </w:r>
      <w:r w:rsidR="005F6250">
        <w:rPr>
          <w:rtl/>
        </w:rPr>
        <w:t xml:space="preserve"> </w:t>
      </w:r>
      <w:r w:rsidRPr="00B86609">
        <w:rPr>
          <w:rtl/>
        </w:rPr>
        <w:t>والقضاء</w:t>
      </w:r>
      <w:r w:rsidR="005F6250">
        <w:rPr>
          <w:rtl/>
        </w:rPr>
        <w:t xml:space="preserve"> </w:t>
      </w:r>
      <w:r w:rsidRPr="00B86609">
        <w:rPr>
          <w:rtl/>
        </w:rPr>
        <w:t>على</w:t>
      </w:r>
      <w:r w:rsidR="005F6250">
        <w:rPr>
          <w:rtl/>
        </w:rPr>
        <w:t xml:space="preserve"> </w:t>
      </w:r>
      <w:r w:rsidRPr="00B86609">
        <w:rPr>
          <w:rtl/>
        </w:rPr>
        <w:t>جميع</w:t>
      </w:r>
      <w:r w:rsidR="005F6250">
        <w:rPr>
          <w:rtl/>
        </w:rPr>
        <w:t xml:space="preserve"> </w:t>
      </w:r>
      <w:r w:rsidRPr="00B86609">
        <w:rPr>
          <w:rtl/>
        </w:rPr>
        <w:t>أشكال</w:t>
      </w:r>
      <w:r w:rsidR="005F6250">
        <w:rPr>
          <w:rtl/>
        </w:rPr>
        <w:t xml:space="preserve"> </w:t>
      </w:r>
      <w:r w:rsidRPr="00B86609">
        <w:rPr>
          <w:rtl/>
        </w:rPr>
        <w:t>التمييز</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r w:rsidR="008B69EF">
        <w:rPr>
          <w:rFonts w:hint="cs"/>
          <w:rtl/>
        </w:rPr>
        <w:t>اتخذت</w:t>
      </w:r>
      <w:r w:rsidR="005F6250">
        <w:rPr>
          <w:rFonts w:hint="cs"/>
          <w:rtl/>
        </w:rPr>
        <w:t xml:space="preserve"> </w:t>
      </w:r>
      <w:r w:rsidR="008B69EF">
        <w:rPr>
          <w:rFonts w:hint="cs"/>
          <w:rtl/>
        </w:rPr>
        <w:t>إجراءات</w:t>
      </w:r>
      <w:r w:rsidR="005F6250">
        <w:rPr>
          <w:rFonts w:hint="cs"/>
          <w:rtl/>
        </w:rPr>
        <w:t xml:space="preserve"> </w:t>
      </w:r>
      <w:r w:rsidR="008B69EF">
        <w:rPr>
          <w:rFonts w:hint="cs"/>
          <w:rtl/>
        </w:rPr>
        <w:t>إيجابية</w:t>
      </w:r>
      <w:r w:rsidR="005F6250">
        <w:rPr>
          <w:rFonts w:hint="cs"/>
          <w:rtl/>
        </w:rPr>
        <w:t xml:space="preserve"> </w:t>
      </w:r>
      <w:r w:rsidRPr="00B86609">
        <w:rPr>
          <w:rtl/>
        </w:rPr>
        <w:t>من</w:t>
      </w:r>
      <w:r w:rsidR="005F6250">
        <w:rPr>
          <w:rtl/>
        </w:rPr>
        <w:t xml:space="preserve"> </w:t>
      </w:r>
      <w:r w:rsidRPr="00B86609">
        <w:rPr>
          <w:rtl/>
        </w:rPr>
        <w:t>خلال</w:t>
      </w:r>
      <w:r w:rsidR="005F6250">
        <w:rPr>
          <w:rtl/>
        </w:rPr>
        <w:t xml:space="preserve"> </w:t>
      </w:r>
      <w:r w:rsidRPr="00B86609">
        <w:rPr>
          <w:rtl/>
        </w:rPr>
        <w:t>سلسلة</w:t>
      </w:r>
      <w:r w:rsidR="005F6250">
        <w:rPr>
          <w:rtl/>
        </w:rPr>
        <w:t xml:space="preserve"> </w:t>
      </w:r>
      <w:r w:rsidRPr="00B86609">
        <w:rPr>
          <w:rtl/>
        </w:rPr>
        <w:t>من</w:t>
      </w:r>
      <w:r w:rsidR="005F6250">
        <w:rPr>
          <w:rtl/>
        </w:rPr>
        <w:t xml:space="preserve"> </w:t>
      </w:r>
      <w:r w:rsidRPr="00B86609">
        <w:rPr>
          <w:rtl/>
        </w:rPr>
        <w:t>الإصلاحات</w:t>
      </w:r>
      <w:r w:rsidR="005F6250">
        <w:rPr>
          <w:rtl/>
        </w:rPr>
        <w:t xml:space="preserve"> </w:t>
      </w:r>
      <w:r w:rsidRPr="00B86609">
        <w:rPr>
          <w:rtl/>
        </w:rPr>
        <w:t>القانونية</w:t>
      </w:r>
      <w:r w:rsidR="005F6250">
        <w:rPr>
          <w:rtl/>
        </w:rPr>
        <w:t xml:space="preserve"> </w:t>
      </w:r>
      <w:r w:rsidRPr="00B86609">
        <w:rPr>
          <w:rtl/>
        </w:rPr>
        <w:t>مثل</w:t>
      </w:r>
      <w:r w:rsidR="005F6250">
        <w:rPr>
          <w:rtl/>
        </w:rPr>
        <w:t xml:space="preserve"> </w:t>
      </w:r>
      <w:r w:rsidRPr="00B86609">
        <w:rPr>
          <w:rtl/>
        </w:rPr>
        <w:t>التعديلات</w:t>
      </w:r>
      <w:r w:rsidR="005F6250">
        <w:rPr>
          <w:rtl/>
        </w:rPr>
        <w:t xml:space="preserve"> </w:t>
      </w:r>
      <w:r w:rsidRPr="00B86609">
        <w:rPr>
          <w:rtl/>
        </w:rPr>
        <w:t>في</w:t>
      </w:r>
      <w:r w:rsidR="005F6250">
        <w:rPr>
          <w:rtl/>
        </w:rPr>
        <w:t xml:space="preserve"> </w:t>
      </w:r>
      <w:r w:rsidRPr="00B86609">
        <w:rPr>
          <w:rtl/>
        </w:rPr>
        <w:t>قانون</w:t>
      </w:r>
      <w:r w:rsidR="005F6250">
        <w:rPr>
          <w:rtl/>
        </w:rPr>
        <w:t xml:space="preserve"> </w:t>
      </w:r>
      <w:r w:rsidRPr="00B86609">
        <w:rPr>
          <w:rtl/>
        </w:rPr>
        <w:t>المواطنة</w:t>
      </w:r>
      <w:r w:rsidR="005F6250">
        <w:rPr>
          <w:rtl/>
        </w:rPr>
        <w:t xml:space="preserve"> </w:t>
      </w:r>
      <w:r w:rsidRPr="00B86609">
        <w:rPr>
          <w:rtl/>
        </w:rPr>
        <w:t>لعام</w:t>
      </w:r>
      <w:r w:rsidR="005F6250">
        <w:rPr>
          <w:rtl/>
        </w:rPr>
        <w:t xml:space="preserve"> </w:t>
      </w:r>
      <w:r w:rsidRPr="00B86609">
        <w:rPr>
          <w:rtl/>
        </w:rPr>
        <w:t>1951،</w:t>
      </w:r>
      <w:r w:rsidR="005F6250">
        <w:rPr>
          <w:rtl/>
        </w:rPr>
        <w:t xml:space="preserve"> </w:t>
      </w:r>
      <w:r w:rsidRPr="00B86609">
        <w:rPr>
          <w:rtl/>
        </w:rPr>
        <w:t>ومرسوم</w:t>
      </w:r>
      <w:r w:rsidR="005F6250">
        <w:rPr>
          <w:rtl/>
        </w:rPr>
        <w:t xml:space="preserve"> </w:t>
      </w:r>
      <w:r w:rsidRPr="00B86609">
        <w:rPr>
          <w:rtl/>
        </w:rPr>
        <w:t>مكافحة</w:t>
      </w:r>
      <w:r w:rsidR="005F6250">
        <w:rPr>
          <w:rtl/>
        </w:rPr>
        <w:t xml:space="preserve"> </w:t>
      </w:r>
      <w:r w:rsidRPr="00B86609">
        <w:rPr>
          <w:rtl/>
        </w:rPr>
        <w:t>الاتجار</w:t>
      </w:r>
      <w:r w:rsidR="005F6250">
        <w:rPr>
          <w:rtl/>
        </w:rPr>
        <w:t xml:space="preserve"> </w:t>
      </w:r>
      <w:r w:rsidRPr="00B86609">
        <w:rPr>
          <w:rtl/>
        </w:rPr>
        <w:t>بالأشخاص</w:t>
      </w:r>
      <w:r w:rsidR="005F6250">
        <w:rPr>
          <w:rtl/>
        </w:rPr>
        <w:t xml:space="preserve"> </w:t>
      </w:r>
      <w:r w:rsidRPr="00B86609">
        <w:rPr>
          <w:rtl/>
        </w:rPr>
        <w:t>لعام</w:t>
      </w:r>
      <w:r w:rsidR="005F6250">
        <w:rPr>
          <w:rtl/>
        </w:rPr>
        <w:t xml:space="preserve"> </w:t>
      </w:r>
      <w:r w:rsidRPr="00B86609">
        <w:rPr>
          <w:rtl/>
        </w:rPr>
        <w:t>2000،</w:t>
      </w:r>
      <w:r w:rsidR="005F6250">
        <w:rPr>
          <w:rtl/>
        </w:rPr>
        <w:t xml:space="preserve"> </w:t>
      </w:r>
      <w:r w:rsidRPr="00B86609">
        <w:rPr>
          <w:rtl/>
        </w:rPr>
        <w:t>وقانون</w:t>
      </w:r>
      <w:r w:rsidR="005F6250">
        <w:rPr>
          <w:rtl/>
        </w:rPr>
        <w:t xml:space="preserve"> </w:t>
      </w:r>
      <w:r w:rsidRPr="00B86609">
        <w:rPr>
          <w:rtl/>
        </w:rPr>
        <w:t>تعديل</w:t>
      </w:r>
      <w:r w:rsidR="005F6250">
        <w:rPr>
          <w:rtl/>
        </w:rPr>
        <w:t xml:space="preserve"> </w:t>
      </w:r>
      <w:r w:rsidRPr="00B86609">
        <w:rPr>
          <w:rtl/>
        </w:rPr>
        <w:t>القانون</w:t>
      </w:r>
      <w:r w:rsidR="005F6250">
        <w:rPr>
          <w:rtl/>
        </w:rPr>
        <w:t xml:space="preserve"> </w:t>
      </w:r>
      <w:r w:rsidRPr="00B86609">
        <w:rPr>
          <w:rtl/>
        </w:rPr>
        <w:t>الجنائي</w:t>
      </w:r>
      <w:r w:rsidR="005F6250">
        <w:rPr>
          <w:rtl/>
        </w:rPr>
        <w:t xml:space="preserve"> </w:t>
      </w:r>
      <w:r w:rsidRPr="00B86609">
        <w:rPr>
          <w:rtl/>
        </w:rPr>
        <w:t>لعام</w:t>
      </w:r>
      <w:r w:rsidR="005F6250">
        <w:rPr>
          <w:rtl/>
        </w:rPr>
        <w:t xml:space="preserve"> </w:t>
      </w:r>
      <w:r w:rsidRPr="00B86609">
        <w:rPr>
          <w:rtl/>
        </w:rPr>
        <w:t>2004</w:t>
      </w:r>
      <w:r w:rsidR="005F6250">
        <w:rPr>
          <w:rtl/>
        </w:rPr>
        <w:t xml:space="preserve"> </w:t>
      </w:r>
      <w:r w:rsidRPr="00B86609">
        <w:rPr>
          <w:rtl/>
        </w:rPr>
        <w:t>(ضد</w:t>
      </w:r>
      <w:r w:rsidR="005F6250">
        <w:rPr>
          <w:rtl/>
        </w:rPr>
        <w:t xml:space="preserve"> </w:t>
      </w:r>
      <w:r w:rsidRPr="00B86609">
        <w:rPr>
          <w:rtl/>
        </w:rPr>
        <w:t>القتل</w:t>
      </w:r>
      <w:r w:rsidR="005F6250">
        <w:rPr>
          <w:rtl/>
        </w:rPr>
        <w:t xml:space="preserve"> </w:t>
      </w:r>
      <w:r w:rsidRPr="00B86609">
        <w:rPr>
          <w:rtl/>
        </w:rPr>
        <w:t>دفاعا</w:t>
      </w:r>
      <w:r w:rsidR="005F6250">
        <w:rPr>
          <w:rtl/>
        </w:rPr>
        <w:t xml:space="preserve"> </w:t>
      </w:r>
      <w:r w:rsidRPr="00B86609">
        <w:rPr>
          <w:rtl/>
        </w:rPr>
        <w:t>عن</w:t>
      </w:r>
      <w:r w:rsidR="005F6250">
        <w:rPr>
          <w:rtl/>
        </w:rPr>
        <w:t xml:space="preserve"> </w:t>
      </w:r>
      <w:r w:rsidRPr="00B86609">
        <w:rPr>
          <w:rtl/>
        </w:rPr>
        <w:t>الشرف)،</w:t>
      </w:r>
      <w:r w:rsidR="005F6250">
        <w:rPr>
          <w:rtl/>
        </w:rPr>
        <w:t xml:space="preserve"> </w:t>
      </w:r>
      <w:r w:rsidRPr="00B86609">
        <w:rPr>
          <w:rtl/>
        </w:rPr>
        <w:t>ومرسوم</w:t>
      </w:r>
      <w:r w:rsidR="005F6250">
        <w:rPr>
          <w:rtl/>
        </w:rPr>
        <w:t xml:space="preserve"> </w:t>
      </w:r>
      <w:r w:rsidRPr="00B86609">
        <w:rPr>
          <w:rtl/>
        </w:rPr>
        <w:t>الإصلاح</w:t>
      </w:r>
      <w:r w:rsidR="005F6250">
        <w:rPr>
          <w:rtl/>
        </w:rPr>
        <w:t xml:space="preserve"> </w:t>
      </w:r>
      <w:r w:rsidRPr="00B86609">
        <w:rPr>
          <w:rtl/>
        </w:rPr>
        <w:t>القانوني</w:t>
      </w:r>
      <w:r w:rsidR="005F6250">
        <w:rPr>
          <w:rtl/>
        </w:rPr>
        <w:t xml:space="preserve"> </w:t>
      </w:r>
      <w:r w:rsidRPr="00B86609">
        <w:rPr>
          <w:rtl/>
        </w:rPr>
        <w:t>لعام</w:t>
      </w:r>
      <w:r w:rsidR="005F6250">
        <w:rPr>
          <w:rtl/>
        </w:rPr>
        <w:t xml:space="preserve"> </w:t>
      </w:r>
      <w:r w:rsidRPr="00B86609">
        <w:rPr>
          <w:rtl/>
        </w:rPr>
        <w:t>2006،</w:t>
      </w:r>
      <w:r w:rsidR="005F6250">
        <w:rPr>
          <w:rtl/>
        </w:rPr>
        <w:t xml:space="preserve"> </w:t>
      </w:r>
      <w:r w:rsidRPr="00B86609">
        <w:rPr>
          <w:rtl/>
        </w:rPr>
        <w:t>وقانون</w:t>
      </w:r>
      <w:r w:rsidR="005F6250">
        <w:rPr>
          <w:rtl/>
        </w:rPr>
        <w:t xml:space="preserve"> </w:t>
      </w:r>
      <w:r w:rsidRPr="00B86609">
        <w:rPr>
          <w:rtl/>
        </w:rPr>
        <w:t>حماية</w:t>
      </w:r>
      <w:r w:rsidR="005F6250">
        <w:rPr>
          <w:rtl/>
        </w:rPr>
        <w:t xml:space="preserve"> </w:t>
      </w:r>
      <w:r w:rsidRPr="00B86609">
        <w:rPr>
          <w:rtl/>
        </w:rPr>
        <w:t>المرأة</w:t>
      </w:r>
      <w:r w:rsidR="005F6250">
        <w:rPr>
          <w:rtl/>
        </w:rPr>
        <w:t xml:space="preserve"> </w:t>
      </w:r>
      <w:r w:rsidRPr="00B86609">
        <w:rPr>
          <w:rtl/>
        </w:rPr>
        <w:t>(تعديل</w:t>
      </w:r>
      <w:r w:rsidR="005F6250">
        <w:rPr>
          <w:rtl/>
        </w:rPr>
        <w:t xml:space="preserve"> </w:t>
      </w:r>
      <w:r w:rsidRPr="00B86609">
        <w:rPr>
          <w:rtl/>
        </w:rPr>
        <w:t>القوانين</w:t>
      </w:r>
      <w:r w:rsidR="005F6250">
        <w:rPr>
          <w:rtl/>
        </w:rPr>
        <w:t xml:space="preserve"> </w:t>
      </w:r>
      <w:r w:rsidRPr="00B86609">
        <w:rPr>
          <w:rtl/>
        </w:rPr>
        <w:t>الجنائية)</w:t>
      </w:r>
      <w:r w:rsidR="005F6250">
        <w:rPr>
          <w:rtl/>
        </w:rPr>
        <w:t xml:space="preserve"> </w:t>
      </w:r>
      <w:r w:rsidRPr="00B86609">
        <w:rPr>
          <w:rtl/>
        </w:rPr>
        <w:t>لعام</w:t>
      </w:r>
      <w:r w:rsidR="005F6250">
        <w:rPr>
          <w:rtl/>
        </w:rPr>
        <w:t xml:space="preserve"> </w:t>
      </w:r>
      <w:r w:rsidRPr="00B86609">
        <w:rPr>
          <w:rtl/>
        </w:rPr>
        <w:t>2006،</w:t>
      </w:r>
      <w:r w:rsidR="005F6250">
        <w:rPr>
          <w:rtl/>
        </w:rPr>
        <w:t xml:space="preserve"> </w:t>
      </w:r>
      <w:r w:rsidRPr="00B86609">
        <w:rPr>
          <w:rtl/>
        </w:rPr>
        <w:t>بالإضافة</w:t>
      </w:r>
      <w:r w:rsidR="005F6250">
        <w:rPr>
          <w:rtl/>
        </w:rPr>
        <w:t xml:space="preserve"> </w:t>
      </w:r>
      <w:r w:rsidRPr="00B86609">
        <w:rPr>
          <w:rtl/>
        </w:rPr>
        <w:t>إلى</w:t>
      </w:r>
      <w:r w:rsidR="005F6250">
        <w:rPr>
          <w:rtl/>
        </w:rPr>
        <w:t xml:space="preserve"> </w:t>
      </w:r>
      <w:r w:rsidRPr="00B86609">
        <w:rPr>
          <w:rtl/>
        </w:rPr>
        <w:t>إنشاء</w:t>
      </w:r>
      <w:r w:rsidR="005F6250">
        <w:rPr>
          <w:rtl/>
        </w:rPr>
        <w:t xml:space="preserve"> </w:t>
      </w:r>
      <w:r w:rsidRPr="00B86609">
        <w:rPr>
          <w:rtl/>
        </w:rPr>
        <w:t>المحاكم</w:t>
      </w:r>
      <w:r w:rsidR="005F6250">
        <w:rPr>
          <w:rFonts w:hint="cs"/>
          <w:rtl/>
        </w:rPr>
        <w:t xml:space="preserve"> </w:t>
      </w:r>
      <w:r w:rsidR="008B69EF">
        <w:rPr>
          <w:rFonts w:hint="cs"/>
          <w:rtl/>
        </w:rPr>
        <w:t>و</w:t>
      </w:r>
      <w:r w:rsidRPr="00B86609">
        <w:rPr>
          <w:rtl/>
        </w:rPr>
        <w:t>المجمعات</w:t>
      </w:r>
      <w:r w:rsidR="005F6250">
        <w:rPr>
          <w:rtl/>
        </w:rPr>
        <w:t xml:space="preserve"> </w:t>
      </w:r>
      <w:r w:rsidRPr="00B86609">
        <w:rPr>
          <w:rtl/>
        </w:rPr>
        <w:t>القضائية</w:t>
      </w:r>
      <w:r w:rsidR="005F6250">
        <w:rPr>
          <w:rtl/>
        </w:rPr>
        <w:t xml:space="preserve"> </w:t>
      </w:r>
      <w:r w:rsidRPr="00B86609">
        <w:rPr>
          <w:rtl/>
        </w:rPr>
        <w:t>(وهو</w:t>
      </w:r>
      <w:r w:rsidR="005F6250">
        <w:rPr>
          <w:rtl/>
        </w:rPr>
        <w:t xml:space="preserve"> </w:t>
      </w:r>
      <w:r w:rsidRPr="00B86609">
        <w:rPr>
          <w:rtl/>
        </w:rPr>
        <w:t>مشروع</w:t>
      </w:r>
      <w:r w:rsidR="005F6250">
        <w:rPr>
          <w:rtl/>
        </w:rPr>
        <w:t xml:space="preserve"> </w:t>
      </w:r>
      <w:r w:rsidRPr="00B86609">
        <w:rPr>
          <w:rtl/>
        </w:rPr>
        <w:t>تجريبي)،</w:t>
      </w:r>
      <w:r w:rsidR="005F6250">
        <w:rPr>
          <w:rtl/>
        </w:rPr>
        <w:t xml:space="preserve"> </w:t>
      </w:r>
      <w:r w:rsidRPr="00B86609">
        <w:rPr>
          <w:rtl/>
        </w:rPr>
        <w:t>وإنشاء</w:t>
      </w:r>
      <w:r w:rsidR="005F6250">
        <w:rPr>
          <w:rtl/>
        </w:rPr>
        <w:t xml:space="preserve"> </w:t>
      </w:r>
      <w:r w:rsidRPr="00B86609">
        <w:rPr>
          <w:rtl/>
        </w:rPr>
        <w:t>سلسلة</w:t>
      </w:r>
      <w:r w:rsidR="005F6250">
        <w:rPr>
          <w:rtl/>
        </w:rPr>
        <w:t xml:space="preserve"> </w:t>
      </w:r>
      <w:r w:rsidRPr="00B86609">
        <w:rPr>
          <w:rtl/>
        </w:rPr>
        <w:t>من</w:t>
      </w:r>
      <w:r w:rsidR="005F6250">
        <w:rPr>
          <w:rtl/>
        </w:rPr>
        <w:t xml:space="preserve"> </w:t>
      </w:r>
      <w:r w:rsidRPr="00B86609">
        <w:rPr>
          <w:rtl/>
        </w:rPr>
        <w:t>المراكز</w:t>
      </w:r>
      <w:r w:rsidR="005F6250">
        <w:rPr>
          <w:rtl/>
        </w:rPr>
        <w:t xml:space="preserve"> </w:t>
      </w:r>
      <w:r w:rsidRPr="00B86609">
        <w:rPr>
          <w:rtl/>
        </w:rPr>
        <w:t>النسائية</w:t>
      </w:r>
      <w:r w:rsidR="005F6250">
        <w:rPr>
          <w:rtl/>
        </w:rPr>
        <w:t xml:space="preserve"> </w:t>
      </w:r>
      <w:r w:rsidRPr="00B86609">
        <w:rPr>
          <w:rtl/>
        </w:rPr>
        <w:t>المجهزة</w:t>
      </w:r>
      <w:r w:rsidR="005F6250">
        <w:rPr>
          <w:rtl/>
        </w:rPr>
        <w:t xml:space="preserve"> </w:t>
      </w:r>
      <w:r w:rsidRPr="00B86609">
        <w:rPr>
          <w:rtl/>
        </w:rPr>
        <w:t>بالخطوط</w:t>
      </w:r>
      <w:r w:rsidR="005F6250">
        <w:rPr>
          <w:rtl/>
        </w:rPr>
        <w:t xml:space="preserve"> </w:t>
      </w:r>
      <w:r w:rsidRPr="00B86609">
        <w:rPr>
          <w:rtl/>
        </w:rPr>
        <w:t>الهاتفية</w:t>
      </w:r>
      <w:r w:rsidR="005F6250">
        <w:rPr>
          <w:rtl/>
        </w:rPr>
        <w:t xml:space="preserve"> </w:t>
      </w:r>
      <w:r w:rsidRPr="00B86609">
        <w:rPr>
          <w:rtl/>
        </w:rPr>
        <w:t>الضرورية</w:t>
      </w:r>
      <w:r w:rsidR="005F6250">
        <w:rPr>
          <w:rtl/>
        </w:rPr>
        <w:t xml:space="preserve"> </w:t>
      </w:r>
      <w:r w:rsidRPr="00B86609">
        <w:rPr>
          <w:rtl/>
        </w:rPr>
        <w:t>للمساعدة،</w:t>
      </w:r>
      <w:r w:rsidR="005F6250">
        <w:rPr>
          <w:rtl/>
        </w:rPr>
        <w:t xml:space="preserve"> </w:t>
      </w:r>
      <w:r w:rsidRPr="00B86609">
        <w:rPr>
          <w:rtl/>
        </w:rPr>
        <w:t>والتي</w:t>
      </w:r>
      <w:r w:rsidR="005F6250">
        <w:rPr>
          <w:rtl/>
        </w:rPr>
        <w:t xml:space="preserve"> </w:t>
      </w:r>
      <w:r w:rsidRPr="00B86609">
        <w:rPr>
          <w:rtl/>
        </w:rPr>
        <w:t>تدعمها</w:t>
      </w:r>
      <w:r w:rsidR="005F6250">
        <w:rPr>
          <w:rtl/>
        </w:rPr>
        <w:t xml:space="preserve"> </w:t>
      </w:r>
      <w:r w:rsidRPr="00B86609">
        <w:rPr>
          <w:rtl/>
        </w:rPr>
        <w:t>إصلاحات</w:t>
      </w:r>
      <w:r w:rsidR="005F6250">
        <w:rPr>
          <w:rtl/>
        </w:rPr>
        <w:t xml:space="preserve"> </w:t>
      </w:r>
      <w:r w:rsidRPr="00B86609">
        <w:rPr>
          <w:rtl/>
        </w:rPr>
        <w:t>في</w:t>
      </w:r>
      <w:r w:rsidR="005F6250">
        <w:rPr>
          <w:rtl/>
        </w:rPr>
        <w:t xml:space="preserve"> </w:t>
      </w:r>
      <w:r w:rsidRPr="00B86609">
        <w:rPr>
          <w:rtl/>
        </w:rPr>
        <w:t>الشرطة</w:t>
      </w:r>
      <w:r w:rsidR="005F6250">
        <w:rPr>
          <w:rtl/>
        </w:rPr>
        <w:t xml:space="preserve"> </w:t>
      </w:r>
      <w:r w:rsidRPr="00B86609">
        <w:rPr>
          <w:rtl/>
        </w:rPr>
        <w:t>من</w:t>
      </w:r>
      <w:r w:rsidR="005F6250">
        <w:rPr>
          <w:rtl/>
        </w:rPr>
        <w:t xml:space="preserve"> </w:t>
      </w:r>
      <w:r w:rsidRPr="00B86609">
        <w:rPr>
          <w:rtl/>
        </w:rPr>
        <w:t>قبيل</w:t>
      </w:r>
      <w:r w:rsidR="005F6250">
        <w:rPr>
          <w:rtl/>
        </w:rPr>
        <w:t xml:space="preserve"> </w:t>
      </w:r>
      <w:r w:rsidRPr="00B86609">
        <w:rPr>
          <w:rtl/>
        </w:rPr>
        <w:t>إنشاء</w:t>
      </w:r>
      <w:r w:rsidR="005F6250">
        <w:rPr>
          <w:rtl/>
        </w:rPr>
        <w:t xml:space="preserve"> </w:t>
      </w:r>
      <w:r w:rsidRPr="00B86609">
        <w:rPr>
          <w:rtl/>
        </w:rPr>
        <w:t>خلية</w:t>
      </w:r>
      <w:r w:rsidR="005F6250">
        <w:rPr>
          <w:rtl/>
        </w:rPr>
        <w:t xml:space="preserve"> </w:t>
      </w:r>
      <w:r w:rsidR="008B69EF">
        <w:rPr>
          <w:rFonts w:hint="cs"/>
          <w:rtl/>
        </w:rPr>
        <w:t>لمكافحة</w:t>
      </w:r>
      <w:r w:rsidR="005F6250">
        <w:rPr>
          <w:rFonts w:hint="cs"/>
          <w:rtl/>
        </w:rPr>
        <w:t xml:space="preserve"> </w:t>
      </w:r>
      <w:r w:rsidR="008B69EF">
        <w:rPr>
          <w:rFonts w:hint="cs"/>
          <w:rtl/>
        </w:rPr>
        <w:t>ا</w:t>
      </w:r>
      <w:r w:rsidRPr="00B86609">
        <w:rPr>
          <w:rtl/>
        </w:rPr>
        <w:t>لجرائم</w:t>
      </w:r>
      <w:r w:rsidR="005F6250">
        <w:rPr>
          <w:rtl/>
        </w:rPr>
        <w:t xml:space="preserve"> </w:t>
      </w:r>
      <w:r w:rsidRPr="00B86609">
        <w:rPr>
          <w:rtl/>
        </w:rPr>
        <w:t>الجنسانية</w:t>
      </w:r>
      <w:r w:rsidR="005F6250">
        <w:rPr>
          <w:rtl/>
        </w:rPr>
        <w:t xml:space="preserve"> </w:t>
      </w:r>
      <w:r w:rsidRPr="00B86609">
        <w:rPr>
          <w:rtl/>
        </w:rPr>
        <w:t>في</w:t>
      </w:r>
      <w:r w:rsidR="005F6250">
        <w:rPr>
          <w:rtl/>
        </w:rPr>
        <w:t xml:space="preserve"> </w:t>
      </w:r>
      <w:r w:rsidRPr="00B86609">
        <w:rPr>
          <w:rtl/>
        </w:rPr>
        <w:t>المكتب</w:t>
      </w:r>
      <w:r w:rsidR="005F6250">
        <w:rPr>
          <w:rtl/>
        </w:rPr>
        <w:t xml:space="preserve"> </w:t>
      </w:r>
      <w:r w:rsidRPr="00B86609">
        <w:rPr>
          <w:rtl/>
        </w:rPr>
        <w:t>الوطني</w:t>
      </w:r>
      <w:r w:rsidR="005F6250">
        <w:rPr>
          <w:rtl/>
        </w:rPr>
        <w:t xml:space="preserve"> </w:t>
      </w:r>
      <w:r w:rsidRPr="00B86609">
        <w:rPr>
          <w:rtl/>
        </w:rPr>
        <w:t>للشرطة</w:t>
      </w:r>
      <w:r w:rsidR="005F6250">
        <w:rPr>
          <w:rtl/>
        </w:rPr>
        <w:t xml:space="preserve"> </w:t>
      </w:r>
      <w:r w:rsidR="008B69EF">
        <w:rPr>
          <w:rFonts w:hint="cs"/>
          <w:rtl/>
        </w:rPr>
        <w:t>من</w:t>
      </w:r>
      <w:r w:rsidR="005F6250">
        <w:rPr>
          <w:rFonts w:hint="cs"/>
          <w:rtl/>
        </w:rPr>
        <w:t xml:space="preserve"> </w:t>
      </w:r>
      <w:r w:rsidR="008B69EF">
        <w:rPr>
          <w:rFonts w:hint="cs"/>
          <w:rtl/>
        </w:rPr>
        <w:t>أجل</w:t>
      </w:r>
      <w:r w:rsidR="005F6250">
        <w:rPr>
          <w:rFonts w:hint="cs"/>
          <w:rtl/>
        </w:rPr>
        <w:t xml:space="preserve"> </w:t>
      </w:r>
      <w:r w:rsidRPr="00B86609">
        <w:rPr>
          <w:rtl/>
        </w:rPr>
        <w:t>مراقبة</w:t>
      </w:r>
      <w:r w:rsidR="005F6250">
        <w:rPr>
          <w:rtl/>
        </w:rPr>
        <w:t xml:space="preserve"> </w:t>
      </w:r>
      <w:r w:rsidRPr="00B86609">
        <w:rPr>
          <w:rtl/>
        </w:rPr>
        <w:t>جميع</w:t>
      </w:r>
      <w:r w:rsidR="005F6250">
        <w:rPr>
          <w:rtl/>
        </w:rPr>
        <w:t xml:space="preserve"> </w:t>
      </w:r>
      <w:r w:rsidRPr="00B86609">
        <w:rPr>
          <w:rtl/>
        </w:rPr>
        <w:t>الجرائم</w:t>
      </w:r>
      <w:r w:rsidR="005F6250">
        <w:rPr>
          <w:rtl/>
        </w:rPr>
        <w:t xml:space="preserve"> </w:t>
      </w:r>
      <w:r w:rsidRPr="00B86609">
        <w:rPr>
          <w:rtl/>
        </w:rPr>
        <w:t>المتعلقة</w:t>
      </w:r>
      <w:r w:rsidR="005F6250">
        <w:rPr>
          <w:rtl/>
        </w:rPr>
        <w:t xml:space="preserve"> </w:t>
      </w:r>
      <w:r w:rsidRPr="00B86609">
        <w:rPr>
          <w:rtl/>
        </w:rPr>
        <w:t>بنوع</w:t>
      </w:r>
      <w:r w:rsidR="005F6250">
        <w:rPr>
          <w:rtl/>
        </w:rPr>
        <w:t xml:space="preserve"> </w:t>
      </w:r>
      <w:r w:rsidRPr="00B86609">
        <w:rPr>
          <w:rtl/>
        </w:rPr>
        <w:t>الجنس</w:t>
      </w:r>
      <w:r w:rsidR="005F6250">
        <w:rPr>
          <w:rtl/>
        </w:rPr>
        <w:t xml:space="preserve"> </w:t>
      </w:r>
      <w:r w:rsidRPr="00B86609">
        <w:rPr>
          <w:rtl/>
        </w:rPr>
        <w:t>والتنسيق</w:t>
      </w:r>
      <w:r w:rsidR="005F6250">
        <w:rPr>
          <w:rtl/>
        </w:rPr>
        <w:t xml:space="preserve"> </w:t>
      </w:r>
      <w:r w:rsidRPr="00B86609">
        <w:rPr>
          <w:rtl/>
        </w:rPr>
        <w:t>بشأنها،</w:t>
      </w:r>
      <w:r w:rsidR="005F6250">
        <w:rPr>
          <w:rtl/>
        </w:rPr>
        <w:t xml:space="preserve"> </w:t>
      </w:r>
      <w:r w:rsidR="008B69EF">
        <w:rPr>
          <w:rFonts w:hint="cs"/>
          <w:rtl/>
        </w:rPr>
        <w:t>وأسهمت</w:t>
      </w:r>
      <w:r w:rsidR="005F6250">
        <w:rPr>
          <w:rFonts w:hint="cs"/>
          <w:rtl/>
        </w:rPr>
        <w:t xml:space="preserve"> </w:t>
      </w:r>
      <w:r w:rsidR="008B69EF">
        <w:rPr>
          <w:rFonts w:hint="cs"/>
          <w:rtl/>
        </w:rPr>
        <w:t>هذه</w:t>
      </w:r>
      <w:r w:rsidR="005F6250">
        <w:rPr>
          <w:rFonts w:hint="cs"/>
          <w:rtl/>
        </w:rPr>
        <w:t xml:space="preserve"> </w:t>
      </w:r>
      <w:r w:rsidR="008B69EF">
        <w:rPr>
          <w:rFonts w:hint="cs"/>
          <w:rtl/>
        </w:rPr>
        <w:t>الإجراءات</w:t>
      </w:r>
      <w:r w:rsidR="005F6250">
        <w:rPr>
          <w:rFonts w:hint="cs"/>
          <w:rtl/>
        </w:rPr>
        <w:t xml:space="preserve"> </w:t>
      </w:r>
      <w:r w:rsidRPr="00B86609">
        <w:rPr>
          <w:rtl/>
        </w:rPr>
        <w:t>إسهاما</w:t>
      </w:r>
      <w:r w:rsidR="005F6250">
        <w:rPr>
          <w:rtl/>
        </w:rPr>
        <w:t xml:space="preserve"> </w:t>
      </w:r>
      <w:r w:rsidRPr="00B86609">
        <w:rPr>
          <w:rtl/>
        </w:rPr>
        <w:t>كبيرا</w:t>
      </w:r>
      <w:r w:rsidR="005F6250">
        <w:rPr>
          <w:rtl/>
        </w:rPr>
        <w:t xml:space="preserve"> </w:t>
      </w:r>
      <w:r w:rsidRPr="00B86609">
        <w:rPr>
          <w:rtl/>
        </w:rPr>
        <w:t>ليس</w:t>
      </w:r>
      <w:r w:rsidR="005F6250">
        <w:rPr>
          <w:rtl/>
        </w:rPr>
        <w:t xml:space="preserve"> </w:t>
      </w:r>
      <w:r w:rsidRPr="00B86609">
        <w:rPr>
          <w:rtl/>
        </w:rPr>
        <w:t>فقط</w:t>
      </w:r>
      <w:r w:rsidR="005F6250">
        <w:rPr>
          <w:rtl/>
        </w:rPr>
        <w:t xml:space="preserve"> </w:t>
      </w:r>
      <w:r w:rsidRPr="00B86609">
        <w:rPr>
          <w:rtl/>
        </w:rPr>
        <w:t>في</w:t>
      </w:r>
      <w:r w:rsidR="005F6250">
        <w:rPr>
          <w:rtl/>
        </w:rPr>
        <w:t xml:space="preserve"> </w:t>
      </w:r>
      <w:r w:rsidRPr="00B86609">
        <w:rPr>
          <w:rtl/>
        </w:rPr>
        <w:t>التقليل</w:t>
      </w:r>
      <w:r w:rsidR="005F6250">
        <w:rPr>
          <w:rtl/>
        </w:rPr>
        <w:t xml:space="preserve"> </w:t>
      </w:r>
      <w:r w:rsidRPr="00B86609">
        <w:rPr>
          <w:rtl/>
        </w:rPr>
        <w:t>الفعلي</w:t>
      </w:r>
      <w:r w:rsidR="005F6250">
        <w:rPr>
          <w:rtl/>
        </w:rPr>
        <w:t xml:space="preserve"> </w:t>
      </w:r>
      <w:r w:rsidRPr="00B86609">
        <w:rPr>
          <w:rtl/>
        </w:rPr>
        <w:t>من</w:t>
      </w:r>
      <w:r w:rsidR="005F6250">
        <w:rPr>
          <w:rtl/>
        </w:rPr>
        <w:t xml:space="preserve"> </w:t>
      </w:r>
      <w:r w:rsidRPr="00B86609">
        <w:rPr>
          <w:rtl/>
        </w:rPr>
        <w:t>حالات</w:t>
      </w:r>
      <w:r w:rsidR="005F6250">
        <w:rPr>
          <w:rtl/>
        </w:rPr>
        <w:t xml:space="preserve"> </w:t>
      </w:r>
      <w:r w:rsidRPr="00B86609">
        <w:rPr>
          <w:rtl/>
        </w:rPr>
        <w:t>العنف</w:t>
      </w:r>
      <w:r w:rsidR="005F6250">
        <w:rPr>
          <w:rtl/>
        </w:rPr>
        <w:t xml:space="preserve"> </w:t>
      </w:r>
      <w:r w:rsidRPr="00B86609">
        <w:rPr>
          <w:rtl/>
        </w:rPr>
        <w:t>ضد</w:t>
      </w:r>
      <w:r w:rsidR="005F6250">
        <w:rPr>
          <w:rtl/>
        </w:rPr>
        <w:t xml:space="preserve"> </w:t>
      </w:r>
      <w:r w:rsidRPr="00B86609">
        <w:rPr>
          <w:rtl/>
        </w:rPr>
        <w:t>المرأة</w:t>
      </w:r>
      <w:r w:rsidR="005F6250">
        <w:rPr>
          <w:rtl/>
        </w:rPr>
        <w:t xml:space="preserve"> </w:t>
      </w:r>
      <w:r w:rsidRPr="00B86609">
        <w:rPr>
          <w:rtl/>
        </w:rPr>
        <w:t>وغيرها</w:t>
      </w:r>
      <w:r w:rsidR="005F6250">
        <w:rPr>
          <w:rtl/>
        </w:rPr>
        <w:t xml:space="preserve"> </w:t>
      </w:r>
      <w:r w:rsidRPr="00B86609">
        <w:rPr>
          <w:rtl/>
        </w:rPr>
        <w:t>من</w:t>
      </w:r>
      <w:r w:rsidR="005F6250">
        <w:rPr>
          <w:rtl/>
        </w:rPr>
        <w:t xml:space="preserve"> </w:t>
      </w:r>
      <w:r w:rsidRPr="00B86609">
        <w:rPr>
          <w:rtl/>
        </w:rPr>
        <w:t>الجرائم</w:t>
      </w:r>
      <w:r w:rsidR="005F6250">
        <w:rPr>
          <w:rtl/>
        </w:rPr>
        <w:t xml:space="preserve"> </w:t>
      </w:r>
      <w:r w:rsidRPr="00B86609">
        <w:rPr>
          <w:rtl/>
        </w:rPr>
        <w:t>الجنسانية،</w:t>
      </w:r>
      <w:r w:rsidR="005F6250">
        <w:rPr>
          <w:rtl/>
        </w:rPr>
        <w:t xml:space="preserve"> </w:t>
      </w:r>
      <w:r w:rsidRPr="00B86609">
        <w:rPr>
          <w:rtl/>
        </w:rPr>
        <w:t>بل</w:t>
      </w:r>
      <w:r w:rsidR="005F6250">
        <w:rPr>
          <w:rtl/>
        </w:rPr>
        <w:t xml:space="preserve"> </w:t>
      </w:r>
      <w:r w:rsidRPr="00B86609">
        <w:rPr>
          <w:rtl/>
        </w:rPr>
        <w:t>وكذلك</w:t>
      </w:r>
      <w:r w:rsidR="005F6250">
        <w:rPr>
          <w:rtl/>
        </w:rPr>
        <w:t xml:space="preserve"> </w:t>
      </w:r>
      <w:r w:rsidRPr="00B86609">
        <w:rPr>
          <w:rtl/>
        </w:rPr>
        <w:t>في</w:t>
      </w:r>
      <w:r w:rsidR="005F6250">
        <w:rPr>
          <w:rtl/>
        </w:rPr>
        <w:t xml:space="preserve"> </w:t>
      </w:r>
      <w:r w:rsidRPr="00B86609">
        <w:rPr>
          <w:rtl/>
        </w:rPr>
        <w:t>زيادة</w:t>
      </w:r>
      <w:r w:rsidR="005F6250">
        <w:rPr>
          <w:rtl/>
        </w:rPr>
        <w:t xml:space="preserve"> </w:t>
      </w:r>
      <w:r w:rsidRPr="00B86609">
        <w:rPr>
          <w:rtl/>
        </w:rPr>
        <w:t>تسهيل</w:t>
      </w:r>
      <w:r w:rsidR="005F6250">
        <w:rPr>
          <w:rtl/>
        </w:rPr>
        <w:t xml:space="preserve"> </w:t>
      </w:r>
      <w:r w:rsidRPr="00B86609">
        <w:rPr>
          <w:rtl/>
        </w:rPr>
        <w:t>تلقي</w:t>
      </w:r>
      <w:r w:rsidR="005F6250">
        <w:rPr>
          <w:rtl/>
        </w:rPr>
        <w:t xml:space="preserve"> </w:t>
      </w:r>
      <w:r w:rsidRPr="00B86609">
        <w:rPr>
          <w:rtl/>
        </w:rPr>
        <w:t>المواطنين</w:t>
      </w:r>
      <w:r w:rsidR="005F6250">
        <w:rPr>
          <w:rtl/>
        </w:rPr>
        <w:t xml:space="preserve"> </w:t>
      </w:r>
      <w:r w:rsidRPr="00B86609">
        <w:rPr>
          <w:rtl/>
        </w:rPr>
        <w:t>معاملة</w:t>
      </w:r>
      <w:r w:rsidR="005F6250">
        <w:rPr>
          <w:rtl/>
        </w:rPr>
        <w:t xml:space="preserve"> </w:t>
      </w:r>
      <w:r w:rsidRPr="00B86609">
        <w:rPr>
          <w:rtl/>
        </w:rPr>
        <w:t>متساوية</w:t>
      </w:r>
      <w:r w:rsidR="005F6250">
        <w:rPr>
          <w:rtl/>
        </w:rPr>
        <w:t xml:space="preserve"> </w:t>
      </w:r>
      <w:r w:rsidRPr="00B86609">
        <w:rPr>
          <w:rtl/>
        </w:rPr>
        <w:t>أمام</w:t>
      </w:r>
      <w:r w:rsidR="005F6250">
        <w:rPr>
          <w:rtl/>
        </w:rPr>
        <w:t xml:space="preserve"> </w:t>
      </w:r>
      <w:r w:rsidRPr="00B86609">
        <w:rPr>
          <w:rtl/>
        </w:rPr>
        <w:t>القانون.</w:t>
      </w:r>
      <w:r w:rsidR="005F6250">
        <w:rPr>
          <w:rtl/>
        </w:rPr>
        <w:t xml:space="preserve"> </w:t>
      </w:r>
      <w:r w:rsidRPr="00B86609">
        <w:rPr>
          <w:rtl/>
        </w:rPr>
        <w:t>والحكومة،</w:t>
      </w:r>
      <w:r w:rsidR="005F6250">
        <w:rPr>
          <w:rtl/>
        </w:rPr>
        <w:t xml:space="preserve"> </w:t>
      </w:r>
      <w:r w:rsidRPr="00B86609">
        <w:rPr>
          <w:rtl/>
        </w:rPr>
        <w:t>بال</w:t>
      </w:r>
      <w:r w:rsidR="008B69EF">
        <w:rPr>
          <w:rtl/>
        </w:rPr>
        <w:t>إضافة</w:t>
      </w:r>
      <w:r w:rsidR="005F6250">
        <w:rPr>
          <w:rtl/>
        </w:rPr>
        <w:t xml:space="preserve"> </w:t>
      </w:r>
      <w:r w:rsidR="008B69EF">
        <w:rPr>
          <w:rtl/>
        </w:rPr>
        <w:t>إلى</w:t>
      </w:r>
      <w:r w:rsidR="005F6250">
        <w:rPr>
          <w:rtl/>
        </w:rPr>
        <w:t xml:space="preserve"> </w:t>
      </w:r>
      <w:r w:rsidR="008B69EF">
        <w:rPr>
          <w:rtl/>
        </w:rPr>
        <w:t>قيامها</w:t>
      </w:r>
      <w:r w:rsidR="005F6250">
        <w:rPr>
          <w:rtl/>
        </w:rPr>
        <w:t xml:space="preserve"> </w:t>
      </w:r>
      <w:r w:rsidR="008B69EF">
        <w:rPr>
          <w:rtl/>
        </w:rPr>
        <w:t>بإدخال</w:t>
      </w:r>
      <w:r w:rsidR="005F6250">
        <w:rPr>
          <w:rtl/>
        </w:rPr>
        <w:t xml:space="preserve"> </w:t>
      </w:r>
      <w:r w:rsidR="008B69EF">
        <w:rPr>
          <w:rtl/>
        </w:rPr>
        <w:t>تعديلات</w:t>
      </w:r>
      <w:r w:rsidR="005F6250">
        <w:rPr>
          <w:rFonts w:hint="cs"/>
          <w:rtl/>
        </w:rPr>
        <w:t xml:space="preserve"> </w:t>
      </w:r>
      <w:r w:rsidR="008B69EF">
        <w:rPr>
          <w:rFonts w:hint="cs"/>
          <w:rtl/>
        </w:rPr>
        <w:t>و</w:t>
      </w:r>
      <w:r w:rsidRPr="00B86609">
        <w:rPr>
          <w:rtl/>
        </w:rPr>
        <w:t>تغييرات</w:t>
      </w:r>
      <w:r w:rsidR="005F6250">
        <w:rPr>
          <w:rtl/>
        </w:rPr>
        <w:t xml:space="preserve"> </w:t>
      </w:r>
      <w:r w:rsidRPr="00B86609">
        <w:rPr>
          <w:rtl/>
        </w:rPr>
        <w:t>مناسبة</w:t>
      </w:r>
      <w:r w:rsidR="005F6250">
        <w:rPr>
          <w:rtl/>
        </w:rPr>
        <w:t xml:space="preserve"> </w:t>
      </w:r>
      <w:r w:rsidRPr="00B86609">
        <w:rPr>
          <w:rtl/>
        </w:rPr>
        <w:t>في</w:t>
      </w:r>
      <w:r w:rsidR="005F6250">
        <w:rPr>
          <w:rtl/>
        </w:rPr>
        <w:t xml:space="preserve"> </w:t>
      </w:r>
      <w:r w:rsidRPr="00B86609">
        <w:rPr>
          <w:rtl/>
        </w:rPr>
        <w:t>القوانين</w:t>
      </w:r>
      <w:r w:rsidR="005F6250">
        <w:rPr>
          <w:rtl/>
        </w:rPr>
        <w:t xml:space="preserve"> </w:t>
      </w:r>
      <w:r w:rsidRPr="00B86609">
        <w:rPr>
          <w:rtl/>
        </w:rPr>
        <w:t>المعمول</w:t>
      </w:r>
      <w:r w:rsidR="005F6250">
        <w:rPr>
          <w:rtl/>
        </w:rPr>
        <w:t xml:space="preserve"> </w:t>
      </w:r>
      <w:r w:rsidRPr="00B86609">
        <w:rPr>
          <w:rtl/>
        </w:rPr>
        <w:t>بها</w:t>
      </w:r>
      <w:r w:rsidR="005F6250">
        <w:rPr>
          <w:rtl/>
        </w:rPr>
        <w:t xml:space="preserve"> </w:t>
      </w:r>
      <w:r w:rsidRPr="00B86609">
        <w:rPr>
          <w:rtl/>
        </w:rPr>
        <w:t>وسن</w:t>
      </w:r>
      <w:r w:rsidR="005F6250">
        <w:rPr>
          <w:rtl/>
        </w:rPr>
        <w:t xml:space="preserve"> </w:t>
      </w:r>
      <w:r w:rsidRPr="00B86609">
        <w:rPr>
          <w:rtl/>
        </w:rPr>
        <w:t>قوانين</w:t>
      </w:r>
      <w:r w:rsidR="005F6250">
        <w:rPr>
          <w:rtl/>
        </w:rPr>
        <w:t xml:space="preserve"> </w:t>
      </w:r>
      <w:r w:rsidRPr="00B86609">
        <w:rPr>
          <w:rtl/>
        </w:rPr>
        <w:t>جديدة،</w:t>
      </w:r>
      <w:r w:rsidR="005F6250">
        <w:rPr>
          <w:rtl/>
        </w:rPr>
        <w:t xml:space="preserve"> </w:t>
      </w:r>
      <w:r w:rsidRPr="00B86609">
        <w:rPr>
          <w:rtl/>
        </w:rPr>
        <w:t>ملتزمة</w:t>
      </w:r>
      <w:r w:rsidR="005F6250">
        <w:rPr>
          <w:rtl/>
        </w:rPr>
        <w:t xml:space="preserve"> </w:t>
      </w:r>
      <w:r w:rsidRPr="00B86609">
        <w:rPr>
          <w:rtl/>
        </w:rPr>
        <w:t>بتعميق</w:t>
      </w:r>
      <w:r w:rsidR="005F6250">
        <w:rPr>
          <w:rtl/>
        </w:rPr>
        <w:t xml:space="preserve"> </w:t>
      </w:r>
      <w:r w:rsidRPr="00B86609">
        <w:rPr>
          <w:rtl/>
        </w:rPr>
        <w:t>الوعي</w:t>
      </w:r>
      <w:r w:rsidR="005F6250">
        <w:rPr>
          <w:rtl/>
        </w:rPr>
        <w:t xml:space="preserve"> </w:t>
      </w:r>
      <w:r w:rsidRPr="00B86609">
        <w:rPr>
          <w:rtl/>
        </w:rPr>
        <w:t>بهذا</w:t>
      </w:r>
      <w:r w:rsidR="005F6250">
        <w:rPr>
          <w:rtl/>
        </w:rPr>
        <w:t xml:space="preserve"> </w:t>
      </w:r>
      <w:r w:rsidRPr="00B86609">
        <w:rPr>
          <w:rtl/>
        </w:rPr>
        <w:t>الأمر</w:t>
      </w:r>
      <w:r w:rsidR="005F6250">
        <w:rPr>
          <w:rtl/>
        </w:rPr>
        <w:t xml:space="preserve"> </w:t>
      </w:r>
      <w:r w:rsidRPr="00B86609">
        <w:rPr>
          <w:rtl/>
        </w:rPr>
        <w:t>وتمهيد</w:t>
      </w:r>
      <w:r w:rsidR="005F6250">
        <w:rPr>
          <w:rtl/>
        </w:rPr>
        <w:t xml:space="preserve"> </w:t>
      </w:r>
      <w:r w:rsidRPr="00B86609">
        <w:rPr>
          <w:rtl/>
        </w:rPr>
        <w:t>سبل</w:t>
      </w:r>
      <w:r w:rsidR="005F6250">
        <w:rPr>
          <w:rtl/>
        </w:rPr>
        <w:t xml:space="preserve"> </w:t>
      </w:r>
      <w:r w:rsidRPr="00B86609">
        <w:rPr>
          <w:rtl/>
        </w:rPr>
        <w:t>حل</w:t>
      </w:r>
      <w:r w:rsidR="005F6250">
        <w:rPr>
          <w:rtl/>
        </w:rPr>
        <w:t xml:space="preserve"> </w:t>
      </w:r>
      <w:r w:rsidRPr="00B86609">
        <w:rPr>
          <w:rtl/>
        </w:rPr>
        <w:t>الشكاوى</w:t>
      </w:r>
      <w:r w:rsidR="005F6250">
        <w:rPr>
          <w:rtl/>
        </w:rPr>
        <w:t xml:space="preserve"> </w:t>
      </w:r>
      <w:r w:rsidRPr="00B86609">
        <w:rPr>
          <w:rtl/>
        </w:rPr>
        <w:t>للناس،</w:t>
      </w:r>
      <w:r w:rsidR="005F6250">
        <w:rPr>
          <w:rtl/>
        </w:rPr>
        <w:t xml:space="preserve"> </w:t>
      </w:r>
      <w:r w:rsidRPr="00B86609">
        <w:rPr>
          <w:rtl/>
        </w:rPr>
        <w:t>من</w:t>
      </w:r>
      <w:r w:rsidR="005F6250">
        <w:rPr>
          <w:rtl/>
        </w:rPr>
        <w:t xml:space="preserve"> </w:t>
      </w:r>
      <w:r w:rsidRPr="00B86609">
        <w:rPr>
          <w:rtl/>
        </w:rPr>
        <w:t>خلال</w:t>
      </w:r>
      <w:r w:rsidR="005F6250">
        <w:rPr>
          <w:rtl/>
        </w:rPr>
        <w:t xml:space="preserve"> </w:t>
      </w:r>
      <w:r w:rsidRPr="00B86609">
        <w:rPr>
          <w:rtl/>
        </w:rPr>
        <w:t>إحداث</w:t>
      </w:r>
      <w:r w:rsidR="005F6250">
        <w:rPr>
          <w:rtl/>
        </w:rPr>
        <w:t xml:space="preserve"> </w:t>
      </w:r>
      <w:r w:rsidR="008B69EF">
        <w:rPr>
          <w:rtl/>
        </w:rPr>
        <w:t>تغييرات</w:t>
      </w:r>
      <w:r w:rsidR="005F6250">
        <w:rPr>
          <w:rtl/>
        </w:rPr>
        <w:t xml:space="preserve"> </w:t>
      </w:r>
      <w:r w:rsidR="008B69EF">
        <w:rPr>
          <w:rtl/>
        </w:rPr>
        <w:t>في</w:t>
      </w:r>
      <w:r w:rsidR="005F6250">
        <w:rPr>
          <w:rtl/>
        </w:rPr>
        <w:t xml:space="preserve"> </w:t>
      </w:r>
      <w:r w:rsidR="008B69EF">
        <w:rPr>
          <w:rtl/>
        </w:rPr>
        <w:t>الممارسات</w:t>
      </w:r>
      <w:r w:rsidR="005F6250">
        <w:rPr>
          <w:rtl/>
        </w:rPr>
        <w:t xml:space="preserve"> </w:t>
      </w:r>
      <w:r w:rsidR="008B69EF">
        <w:rPr>
          <w:rtl/>
        </w:rPr>
        <w:t>الثقافية،</w:t>
      </w:r>
      <w:r w:rsidR="005F6250">
        <w:rPr>
          <w:rtl/>
        </w:rPr>
        <w:t xml:space="preserve"> </w:t>
      </w:r>
      <w:r w:rsidRPr="00B86609">
        <w:rPr>
          <w:rtl/>
        </w:rPr>
        <w:t>لا</w:t>
      </w:r>
      <w:r w:rsidR="005F6250">
        <w:rPr>
          <w:rtl/>
        </w:rPr>
        <w:t xml:space="preserve"> </w:t>
      </w:r>
      <w:r w:rsidRPr="00B86609">
        <w:rPr>
          <w:rtl/>
        </w:rPr>
        <w:t>سيما</w:t>
      </w:r>
      <w:r w:rsidR="005F6250">
        <w:rPr>
          <w:rtl/>
        </w:rPr>
        <w:t xml:space="preserve"> </w:t>
      </w:r>
      <w:r w:rsidRPr="00B86609">
        <w:rPr>
          <w:rtl/>
        </w:rPr>
        <w:t>من</w:t>
      </w:r>
      <w:r w:rsidR="005F6250">
        <w:rPr>
          <w:rtl/>
        </w:rPr>
        <w:t xml:space="preserve"> </w:t>
      </w:r>
      <w:r w:rsidRPr="00B86609">
        <w:rPr>
          <w:rtl/>
        </w:rPr>
        <w:t>خلال</w:t>
      </w:r>
      <w:r w:rsidR="005F6250">
        <w:rPr>
          <w:rtl/>
        </w:rPr>
        <w:t xml:space="preserve"> </w:t>
      </w:r>
      <w:r w:rsidRPr="00B86609">
        <w:rPr>
          <w:rtl/>
        </w:rPr>
        <w:t>وسائط</w:t>
      </w:r>
      <w:r w:rsidR="005F6250">
        <w:rPr>
          <w:rtl/>
        </w:rPr>
        <w:t xml:space="preserve"> </w:t>
      </w:r>
      <w:r w:rsidRPr="00B86609">
        <w:rPr>
          <w:rtl/>
        </w:rPr>
        <w:t>الإعلام.</w:t>
      </w:r>
      <w:r w:rsidR="005F6250">
        <w:rPr>
          <w:rtl/>
        </w:rPr>
        <w:t xml:space="preserve"> </w:t>
      </w:r>
      <w:r w:rsidR="008B69EF">
        <w:rPr>
          <w:rtl/>
        </w:rPr>
        <w:t>وقد</w:t>
      </w:r>
      <w:r w:rsidR="005F6250">
        <w:rPr>
          <w:rtl/>
        </w:rPr>
        <w:t xml:space="preserve"> </w:t>
      </w:r>
      <w:r w:rsidR="008B69EF">
        <w:rPr>
          <w:rtl/>
        </w:rPr>
        <w:t>بدأت</w:t>
      </w:r>
      <w:r w:rsidR="005F6250">
        <w:rPr>
          <w:rtl/>
        </w:rPr>
        <w:t xml:space="preserve"> </w:t>
      </w:r>
      <w:r w:rsidR="008B69EF">
        <w:rPr>
          <w:rtl/>
        </w:rPr>
        <w:t>لجنة</w:t>
      </w:r>
      <w:r w:rsidR="005F6250">
        <w:rPr>
          <w:rtl/>
        </w:rPr>
        <w:t xml:space="preserve"> </w:t>
      </w:r>
      <w:r w:rsidR="008B69EF">
        <w:rPr>
          <w:rtl/>
        </w:rPr>
        <w:t>رفيعة</w:t>
      </w:r>
      <w:r w:rsidR="005F6250">
        <w:rPr>
          <w:rtl/>
        </w:rPr>
        <w:t xml:space="preserve"> </w:t>
      </w:r>
      <w:r w:rsidR="008B69EF">
        <w:rPr>
          <w:rtl/>
        </w:rPr>
        <w:t>المستوى</w:t>
      </w:r>
      <w:r w:rsidR="005F6250">
        <w:rPr>
          <w:rtl/>
        </w:rPr>
        <w:t xml:space="preserve"> </w:t>
      </w:r>
      <w:r w:rsidRPr="00B86609">
        <w:rPr>
          <w:rtl/>
        </w:rPr>
        <w:t>شُكلت</w:t>
      </w:r>
      <w:r w:rsidR="005F6250">
        <w:rPr>
          <w:rtl/>
        </w:rPr>
        <w:t xml:space="preserve"> </w:t>
      </w:r>
      <w:r w:rsidRPr="00B86609">
        <w:rPr>
          <w:rtl/>
        </w:rPr>
        <w:t>مؤخرا</w:t>
      </w:r>
      <w:r w:rsidR="005F6250">
        <w:rPr>
          <w:rtl/>
        </w:rPr>
        <w:t xml:space="preserve"> </w:t>
      </w:r>
      <w:r w:rsidRPr="00B86609">
        <w:rPr>
          <w:rtl/>
        </w:rPr>
        <w:t>لتنفيذ</w:t>
      </w:r>
      <w:r w:rsidR="005F6250">
        <w:rPr>
          <w:rtl/>
        </w:rPr>
        <w:t xml:space="preserve"> </w:t>
      </w:r>
      <w:r w:rsidRPr="00B86609">
        <w:rPr>
          <w:rtl/>
        </w:rPr>
        <w:t>حملة</w:t>
      </w:r>
      <w:r w:rsidR="005F6250">
        <w:rPr>
          <w:rtl/>
        </w:rPr>
        <w:t xml:space="preserve"> </w:t>
      </w:r>
      <w:r w:rsidRPr="00B86609">
        <w:rPr>
          <w:rtl/>
        </w:rPr>
        <w:t>توعية</w:t>
      </w:r>
      <w:r w:rsidR="005F6250">
        <w:rPr>
          <w:rtl/>
        </w:rPr>
        <w:t xml:space="preserve"> </w:t>
      </w:r>
      <w:r w:rsidRPr="00B86609">
        <w:rPr>
          <w:rtl/>
        </w:rPr>
        <w:t>إعلامية،</w:t>
      </w:r>
      <w:r w:rsidR="005F6250">
        <w:rPr>
          <w:rtl/>
        </w:rPr>
        <w:t xml:space="preserve"> </w:t>
      </w:r>
      <w:r w:rsidRPr="00B86609">
        <w:rPr>
          <w:rtl/>
        </w:rPr>
        <w:t>وتضم</w:t>
      </w:r>
      <w:r w:rsidR="005F6250">
        <w:rPr>
          <w:rtl/>
        </w:rPr>
        <w:t xml:space="preserve"> </w:t>
      </w:r>
      <w:r w:rsidRPr="00B86609">
        <w:rPr>
          <w:rtl/>
        </w:rPr>
        <w:t>وزيرا</w:t>
      </w:r>
      <w:r w:rsidR="005F6250">
        <w:rPr>
          <w:rtl/>
        </w:rPr>
        <w:t xml:space="preserve"> </w:t>
      </w:r>
      <w:r w:rsidRPr="00B86609">
        <w:rPr>
          <w:rtl/>
        </w:rPr>
        <w:t>اتحاديا</w:t>
      </w:r>
      <w:r w:rsidR="005F6250">
        <w:rPr>
          <w:rtl/>
        </w:rPr>
        <w:t xml:space="preserve"> </w:t>
      </w:r>
      <w:r w:rsidRPr="00B86609">
        <w:rPr>
          <w:rtl/>
        </w:rPr>
        <w:t>وأعضاء</w:t>
      </w:r>
      <w:r w:rsidR="005F6250">
        <w:rPr>
          <w:rtl/>
        </w:rPr>
        <w:t xml:space="preserve"> </w:t>
      </w:r>
      <w:r w:rsidRPr="00B86609">
        <w:rPr>
          <w:rtl/>
        </w:rPr>
        <w:t>في</w:t>
      </w:r>
      <w:r w:rsidR="005F6250">
        <w:rPr>
          <w:rtl/>
        </w:rPr>
        <w:t xml:space="preserve"> </w:t>
      </w:r>
      <w:r w:rsidRPr="00B86609">
        <w:rPr>
          <w:rtl/>
        </w:rPr>
        <w:t>البرلمان،</w:t>
      </w:r>
      <w:r w:rsidR="005F6250">
        <w:rPr>
          <w:rtl/>
        </w:rPr>
        <w:t xml:space="preserve"> </w:t>
      </w:r>
      <w:r w:rsidRPr="00B86609">
        <w:rPr>
          <w:rtl/>
        </w:rPr>
        <w:t>في</w:t>
      </w:r>
      <w:r w:rsidR="005F6250">
        <w:rPr>
          <w:rtl/>
        </w:rPr>
        <w:t xml:space="preserve"> </w:t>
      </w:r>
      <w:r w:rsidRPr="00B86609">
        <w:rPr>
          <w:rtl/>
        </w:rPr>
        <w:t>تقديم</w:t>
      </w:r>
      <w:r w:rsidR="005F6250">
        <w:rPr>
          <w:rtl/>
        </w:rPr>
        <w:t xml:space="preserve"> </w:t>
      </w:r>
      <w:r w:rsidRPr="00B86609">
        <w:rPr>
          <w:rtl/>
        </w:rPr>
        <w:t>مساهمة</w:t>
      </w:r>
      <w:r w:rsidR="005F6250">
        <w:rPr>
          <w:rtl/>
        </w:rPr>
        <w:t xml:space="preserve"> </w:t>
      </w:r>
      <w:r w:rsidRPr="00B86609">
        <w:rPr>
          <w:rtl/>
        </w:rPr>
        <w:t>إيجابية</w:t>
      </w:r>
      <w:r w:rsidR="005F6250">
        <w:rPr>
          <w:rtl/>
        </w:rPr>
        <w:t xml:space="preserve"> </w:t>
      </w:r>
      <w:r w:rsidRPr="00B86609">
        <w:rPr>
          <w:rtl/>
        </w:rPr>
        <w:t>بهذا</w:t>
      </w:r>
      <w:r w:rsidR="005F6250">
        <w:rPr>
          <w:rtl/>
        </w:rPr>
        <w:t xml:space="preserve"> </w:t>
      </w:r>
      <w:r w:rsidRPr="00B86609">
        <w:rPr>
          <w:rtl/>
        </w:rPr>
        <w:t>الخصوص.</w:t>
      </w:r>
    </w:p>
    <w:p w:rsidR="00B86609" w:rsidRPr="00B86609" w:rsidRDefault="008B69EF" w:rsidP="008B69EF">
      <w:pPr>
        <w:pStyle w:val="SingleTxt"/>
        <w:rPr>
          <w:rFonts w:hint="cs"/>
          <w:rtl/>
        </w:rPr>
      </w:pPr>
      <w:r>
        <w:rPr>
          <w:rFonts w:hint="cs"/>
          <w:rtl/>
        </w:rPr>
        <w:t>8</w:t>
      </w:r>
      <w:r w:rsidR="005F6250">
        <w:rPr>
          <w:rFonts w:hint="cs"/>
          <w:rtl/>
        </w:rPr>
        <w:t xml:space="preserve"> </w:t>
      </w:r>
      <w:r w:rsidR="00B86609" w:rsidRPr="00B86609">
        <w:rPr>
          <w:rtl/>
        </w:rPr>
        <w:t>-</w:t>
      </w:r>
      <w:r>
        <w:rPr>
          <w:rFonts w:hint="cs"/>
          <w:rtl/>
        </w:rPr>
        <w:tab/>
      </w:r>
      <w:r w:rsidR="00B86609" w:rsidRPr="00B86609">
        <w:rPr>
          <w:rtl/>
        </w:rPr>
        <w:t>وهكذا</w:t>
      </w:r>
      <w:r w:rsidR="005F6250">
        <w:rPr>
          <w:rtl/>
        </w:rPr>
        <w:t xml:space="preserve"> </w:t>
      </w:r>
      <w:r w:rsidR="00B86609" w:rsidRPr="00B86609">
        <w:rPr>
          <w:rtl/>
        </w:rPr>
        <w:t>يتم</w:t>
      </w:r>
      <w:r w:rsidR="005F6250">
        <w:rPr>
          <w:rtl/>
        </w:rPr>
        <w:t xml:space="preserve"> </w:t>
      </w:r>
      <w:r w:rsidR="00B86609" w:rsidRPr="00B86609">
        <w:rPr>
          <w:rtl/>
        </w:rPr>
        <w:t>التصدي</w:t>
      </w:r>
      <w:r w:rsidR="005F6250">
        <w:rPr>
          <w:rtl/>
        </w:rPr>
        <w:t xml:space="preserve"> </w:t>
      </w:r>
      <w:r w:rsidR="00B86609" w:rsidRPr="00B86609">
        <w:rPr>
          <w:rtl/>
        </w:rPr>
        <w:t>لمسألة</w:t>
      </w:r>
      <w:r w:rsidR="005F6250">
        <w:rPr>
          <w:rtl/>
        </w:rPr>
        <w:t xml:space="preserve"> </w:t>
      </w:r>
      <w:r w:rsidR="00B86609" w:rsidRPr="00B86609">
        <w:rPr>
          <w:rtl/>
        </w:rPr>
        <w:t>التمييز</w:t>
      </w:r>
      <w:r w:rsidR="005F6250">
        <w:rPr>
          <w:rtl/>
        </w:rPr>
        <w:t xml:space="preserve"> </w:t>
      </w:r>
      <w:r w:rsidR="00B86609" w:rsidRPr="00B86609">
        <w:rPr>
          <w:rtl/>
        </w:rPr>
        <w:t>الأساسية</w:t>
      </w:r>
      <w:r w:rsidR="005F6250">
        <w:rPr>
          <w:rtl/>
        </w:rPr>
        <w:t xml:space="preserve"> </w:t>
      </w:r>
      <w:r w:rsidR="00B86609" w:rsidRPr="00B86609">
        <w:rPr>
          <w:rtl/>
        </w:rPr>
        <w:t>حيث</w:t>
      </w:r>
      <w:r w:rsidR="005F6250">
        <w:rPr>
          <w:rtl/>
        </w:rPr>
        <w:t xml:space="preserve"> </w:t>
      </w:r>
      <w:r w:rsidR="00B86609" w:rsidRPr="00B86609">
        <w:rPr>
          <w:rtl/>
        </w:rPr>
        <w:t>ومتى</w:t>
      </w:r>
      <w:r w:rsidR="005F6250">
        <w:rPr>
          <w:rtl/>
        </w:rPr>
        <w:t xml:space="preserve"> </w:t>
      </w:r>
      <w:r w:rsidR="00B86609" w:rsidRPr="00B86609">
        <w:rPr>
          <w:rtl/>
        </w:rPr>
        <w:t>أمكن</w:t>
      </w:r>
      <w:r w:rsidR="005F6250">
        <w:rPr>
          <w:rtl/>
        </w:rPr>
        <w:t xml:space="preserve"> </w:t>
      </w:r>
      <w:r w:rsidR="00B86609" w:rsidRPr="00B86609">
        <w:rPr>
          <w:rtl/>
        </w:rPr>
        <w:t>ذلك،</w:t>
      </w:r>
      <w:r w:rsidR="005F6250">
        <w:rPr>
          <w:rtl/>
        </w:rPr>
        <w:t xml:space="preserve"> </w:t>
      </w:r>
      <w:r w:rsidR="00B86609" w:rsidRPr="00B86609">
        <w:rPr>
          <w:rtl/>
        </w:rPr>
        <w:t>في</w:t>
      </w:r>
      <w:r w:rsidR="005F6250">
        <w:rPr>
          <w:rtl/>
        </w:rPr>
        <w:t xml:space="preserve"> </w:t>
      </w:r>
      <w:r w:rsidR="00B86609" w:rsidRPr="00B86609">
        <w:rPr>
          <w:rtl/>
        </w:rPr>
        <w:t>حدود</w:t>
      </w:r>
      <w:r w:rsidR="005F6250">
        <w:rPr>
          <w:rtl/>
        </w:rPr>
        <w:t xml:space="preserve"> </w:t>
      </w:r>
      <w:r w:rsidR="00B86609" w:rsidRPr="00B86609">
        <w:rPr>
          <w:rtl/>
        </w:rPr>
        <w:t>الإمكانات</w:t>
      </w:r>
      <w:r w:rsidR="005F6250">
        <w:rPr>
          <w:rtl/>
        </w:rPr>
        <w:t xml:space="preserve"> </w:t>
      </w:r>
      <w:r w:rsidR="00B86609" w:rsidRPr="00B86609">
        <w:rPr>
          <w:rtl/>
        </w:rPr>
        <w:t>العملية</w:t>
      </w:r>
      <w:r w:rsidR="005F6250">
        <w:rPr>
          <w:rtl/>
        </w:rPr>
        <w:t xml:space="preserve"> </w:t>
      </w:r>
      <w:r w:rsidR="00B86609" w:rsidRPr="00B86609">
        <w:rPr>
          <w:rtl/>
        </w:rPr>
        <w:t>لإحداث</w:t>
      </w:r>
      <w:r w:rsidR="005F6250">
        <w:rPr>
          <w:rtl/>
        </w:rPr>
        <w:t xml:space="preserve"> </w:t>
      </w:r>
      <w:r w:rsidR="00B86609" w:rsidRPr="00B86609">
        <w:rPr>
          <w:rtl/>
        </w:rPr>
        <w:t>تغييرات</w:t>
      </w:r>
      <w:r w:rsidR="005F6250">
        <w:rPr>
          <w:rtl/>
        </w:rPr>
        <w:t xml:space="preserve"> </w:t>
      </w:r>
      <w:r w:rsidR="00B86609" w:rsidRPr="00B86609">
        <w:rPr>
          <w:rtl/>
        </w:rPr>
        <w:t>دون</w:t>
      </w:r>
      <w:r w:rsidR="005F6250">
        <w:rPr>
          <w:rtl/>
        </w:rPr>
        <w:t xml:space="preserve"> </w:t>
      </w:r>
      <w:r w:rsidR="00B86609" w:rsidRPr="00B86609">
        <w:rPr>
          <w:rtl/>
        </w:rPr>
        <w:t>الإخلال</w:t>
      </w:r>
      <w:r w:rsidR="005F6250">
        <w:rPr>
          <w:rtl/>
        </w:rPr>
        <w:t xml:space="preserve"> </w:t>
      </w:r>
      <w:r w:rsidR="00B86609" w:rsidRPr="00B86609">
        <w:rPr>
          <w:rtl/>
        </w:rPr>
        <w:t>بشكل</w:t>
      </w:r>
      <w:r w:rsidR="005F6250">
        <w:rPr>
          <w:rtl/>
        </w:rPr>
        <w:t xml:space="preserve"> </w:t>
      </w:r>
      <w:r w:rsidR="00B86609" w:rsidRPr="00B86609">
        <w:rPr>
          <w:rtl/>
        </w:rPr>
        <w:t>خطير</w:t>
      </w:r>
      <w:r w:rsidR="005F6250">
        <w:rPr>
          <w:rtl/>
        </w:rPr>
        <w:t xml:space="preserve"> </w:t>
      </w:r>
      <w:r w:rsidR="00B86609" w:rsidRPr="00B86609">
        <w:rPr>
          <w:rtl/>
        </w:rPr>
        <w:t>بالتوازن</w:t>
      </w:r>
      <w:r w:rsidR="005F6250">
        <w:rPr>
          <w:rtl/>
        </w:rPr>
        <w:t xml:space="preserve"> </w:t>
      </w:r>
      <w:r w:rsidR="00B86609" w:rsidRPr="00B86609">
        <w:rPr>
          <w:rtl/>
        </w:rPr>
        <w:t>الاجتماعي</w:t>
      </w:r>
      <w:r w:rsidR="005F6250">
        <w:rPr>
          <w:rtl/>
        </w:rPr>
        <w:t xml:space="preserve"> </w:t>
      </w:r>
      <w:r w:rsidR="00B86609" w:rsidRPr="00B86609">
        <w:rPr>
          <w:rtl/>
        </w:rPr>
        <w:t>والسياسي.</w:t>
      </w:r>
    </w:p>
    <w:p w:rsidR="008B69EF" w:rsidRPr="008B69EF" w:rsidRDefault="008B69EF" w:rsidP="008B69EF">
      <w:pPr>
        <w:pStyle w:val="SingleTxt"/>
        <w:spacing w:after="0" w:line="120" w:lineRule="exact"/>
        <w:rPr>
          <w:bCs/>
          <w:sz w:val="10"/>
          <w:rtl/>
        </w:rPr>
      </w:pPr>
    </w:p>
    <w:p w:rsidR="00B86609" w:rsidRPr="00B86609" w:rsidRDefault="008B69EF" w:rsidP="008B69E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00B86609" w:rsidRPr="00B86609">
        <w:rPr>
          <w:rtl/>
        </w:rPr>
        <w:t>المادة</w:t>
      </w:r>
      <w:r w:rsidR="005F6250">
        <w:rPr>
          <w:rtl/>
        </w:rPr>
        <w:t xml:space="preserve"> 3</w:t>
      </w:r>
    </w:p>
    <w:p w:rsidR="00B86609" w:rsidRPr="00B86609" w:rsidRDefault="00B86609" w:rsidP="008B69EF">
      <w:pPr>
        <w:pStyle w:val="SingleTxt"/>
        <w:rPr>
          <w:rFonts w:hint="cs"/>
          <w:rtl/>
        </w:rPr>
      </w:pPr>
      <w:r w:rsidRPr="00B86609">
        <w:rPr>
          <w:rtl/>
        </w:rPr>
        <w:t>9</w:t>
      </w:r>
      <w:r w:rsidR="005F6250">
        <w:rPr>
          <w:rFonts w:hint="cs"/>
          <w:rtl/>
        </w:rPr>
        <w:t xml:space="preserve"> </w:t>
      </w:r>
      <w:r w:rsidRPr="00B86609">
        <w:rPr>
          <w:rtl/>
        </w:rPr>
        <w:t>-</w:t>
      </w:r>
      <w:r w:rsidRPr="00B86609">
        <w:tab/>
      </w:r>
      <w:r w:rsidRPr="00B86609">
        <w:rPr>
          <w:rtl/>
        </w:rPr>
        <w:t>إن</w:t>
      </w:r>
      <w:r w:rsidR="005F6250">
        <w:rPr>
          <w:rtl/>
        </w:rPr>
        <w:t xml:space="preserve"> </w:t>
      </w:r>
      <w:r w:rsidRPr="00B86609">
        <w:rPr>
          <w:rtl/>
        </w:rPr>
        <w:t>المؤسسات</w:t>
      </w:r>
      <w:r w:rsidR="005F6250">
        <w:rPr>
          <w:rtl/>
        </w:rPr>
        <w:t xml:space="preserve"> </w:t>
      </w:r>
      <w:r w:rsidRPr="00B86609">
        <w:rPr>
          <w:rtl/>
        </w:rPr>
        <w:t>من</w:t>
      </w:r>
      <w:r w:rsidR="005F6250">
        <w:rPr>
          <w:rtl/>
        </w:rPr>
        <w:t xml:space="preserve"> </w:t>
      </w:r>
      <w:r w:rsidRPr="00B86609">
        <w:rPr>
          <w:rtl/>
        </w:rPr>
        <w:t>قبيل</w:t>
      </w:r>
      <w:r w:rsidR="005F6250">
        <w:rPr>
          <w:rtl/>
        </w:rPr>
        <w:t xml:space="preserve"> </w:t>
      </w:r>
      <w:r w:rsidRPr="00B86609">
        <w:rPr>
          <w:rtl/>
        </w:rPr>
        <w:t>مكتب</w:t>
      </w:r>
      <w:r w:rsidR="005F6250">
        <w:rPr>
          <w:rtl/>
        </w:rPr>
        <w:t xml:space="preserve"> </w:t>
      </w:r>
      <w:r w:rsidRPr="00B86609">
        <w:rPr>
          <w:rtl/>
        </w:rPr>
        <w:t>أمين</w:t>
      </w:r>
      <w:r w:rsidR="005F6250">
        <w:rPr>
          <w:rtl/>
        </w:rPr>
        <w:t xml:space="preserve"> </w:t>
      </w:r>
      <w:r w:rsidRPr="00B86609">
        <w:rPr>
          <w:rtl/>
        </w:rPr>
        <w:t>المظالم</w:t>
      </w:r>
      <w:r w:rsidR="005F6250">
        <w:rPr>
          <w:rtl/>
        </w:rPr>
        <w:t xml:space="preserve"> </w:t>
      </w:r>
      <w:r w:rsidRPr="00B86609">
        <w:rPr>
          <w:rtl/>
        </w:rPr>
        <w:t>ومحكمة</w:t>
      </w:r>
      <w:r w:rsidR="005F6250">
        <w:rPr>
          <w:rtl/>
        </w:rPr>
        <w:t xml:space="preserve"> </w:t>
      </w:r>
      <w:r w:rsidRPr="00B86609">
        <w:rPr>
          <w:rtl/>
        </w:rPr>
        <w:t>الخدمات</w:t>
      </w:r>
      <w:r w:rsidR="005F6250">
        <w:rPr>
          <w:rtl/>
        </w:rPr>
        <w:t xml:space="preserve"> </w:t>
      </w:r>
      <w:r w:rsidRPr="00B86609">
        <w:rPr>
          <w:rtl/>
        </w:rPr>
        <w:t>ومحاكم</w:t>
      </w:r>
      <w:r w:rsidR="005F6250">
        <w:rPr>
          <w:rtl/>
        </w:rPr>
        <w:t xml:space="preserve"> </w:t>
      </w:r>
      <w:r w:rsidRPr="00B86609">
        <w:rPr>
          <w:rtl/>
        </w:rPr>
        <w:t>العمل</w:t>
      </w:r>
      <w:r w:rsidR="005F6250">
        <w:rPr>
          <w:rtl/>
        </w:rPr>
        <w:t xml:space="preserve"> </w:t>
      </w:r>
      <w:r w:rsidRPr="00B86609">
        <w:rPr>
          <w:rtl/>
        </w:rPr>
        <w:t>تنظر</w:t>
      </w:r>
      <w:r w:rsidR="005F6250">
        <w:rPr>
          <w:rtl/>
        </w:rPr>
        <w:t xml:space="preserve"> </w:t>
      </w:r>
      <w:r w:rsidRPr="00B86609">
        <w:rPr>
          <w:rtl/>
        </w:rPr>
        <w:t>في</w:t>
      </w:r>
      <w:r w:rsidR="005F6250">
        <w:rPr>
          <w:rtl/>
        </w:rPr>
        <w:t xml:space="preserve"> </w:t>
      </w:r>
      <w:r w:rsidRPr="00B86609">
        <w:rPr>
          <w:rtl/>
        </w:rPr>
        <w:t>شكاوى</w:t>
      </w:r>
      <w:r w:rsidR="005F6250">
        <w:rPr>
          <w:rtl/>
        </w:rPr>
        <w:t xml:space="preserve"> </w:t>
      </w:r>
      <w:r w:rsidRPr="00B86609">
        <w:rPr>
          <w:rtl/>
        </w:rPr>
        <w:t>الجمهور</w:t>
      </w:r>
      <w:r w:rsidR="005F6250">
        <w:rPr>
          <w:rtl/>
        </w:rPr>
        <w:t xml:space="preserve"> </w:t>
      </w:r>
      <w:r w:rsidRPr="00B86609">
        <w:rPr>
          <w:rtl/>
        </w:rPr>
        <w:t>بصورة</w:t>
      </w:r>
      <w:r w:rsidR="005F6250">
        <w:rPr>
          <w:rtl/>
        </w:rPr>
        <w:t xml:space="preserve"> </w:t>
      </w:r>
      <w:r w:rsidRPr="00B86609">
        <w:rPr>
          <w:rtl/>
        </w:rPr>
        <w:t>علنية</w:t>
      </w:r>
      <w:r w:rsidR="005F6250">
        <w:rPr>
          <w:rtl/>
        </w:rPr>
        <w:t xml:space="preserve"> </w:t>
      </w:r>
      <w:r w:rsidRPr="00B86609">
        <w:rPr>
          <w:rtl/>
        </w:rPr>
        <w:t>وتعمل</w:t>
      </w:r>
      <w:r w:rsidR="005F6250">
        <w:rPr>
          <w:rtl/>
        </w:rPr>
        <w:t xml:space="preserve"> </w:t>
      </w:r>
      <w:r w:rsidRPr="00B86609">
        <w:rPr>
          <w:rtl/>
        </w:rPr>
        <w:t>على</w:t>
      </w:r>
      <w:r w:rsidR="005F6250">
        <w:rPr>
          <w:rtl/>
        </w:rPr>
        <w:t xml:space="preserve"> </w:t>
      </w:r>
      <w:r w:rsidRPr="00B86609">
        <w:rPr>
          <w:rtl/>
        </w:rPr>
        <w:t>إنصاف</w:t>
      </w:r>
      <w:r w:rsidR="005F6250">
        <w:rPr>
          <w:rtl/>
        </w:rPr>
        <w:t xml:space="preserve"> </w:t>
      </w:r>
      <w:r w:rsidR="008B69EF">
        <w:rPr>
          <w:rFonts w:hint="cs"/>
          <w:rtl/>
        </w:rPr>
        <w:t>الشاكين</w:t>
      </w:r>
      <w:r w:rsidRPr="00B86609">
        <w:rPr>
          <w:rtl/>
        </w:rPr>
        <w:t>.</w:t>
      </w:r>
      <w:r w:rsidR="005F6250">
        <w:rPr>
          <w:rFonts w:hint="cs"/>
          <w:rtl/>
        </w:rPr>
        <w:t xml:space="preserve"> </w:t>
      </w:r>
      <w:r w:rsidRPr="00B86609">
        <w:rPr>
          <w:rtl/>
        </w:rPr>
        <w:t>وقد</w:t>
      </w:r>
      <w:r w:rsidR="005F6250">
        <w:rPr>
          <w:rtl/>
        </w:rPr>
        <w:t xml:space="preserve"> </w:t>
      </w:r>
      <w:r w:rsidRPr="00B86609">
        <w:rPr>
          <w:rtl/>
        </w:rPr>
        <w:t>أسهمت</w:t>
      </w:r>
      <w:r w:rsidR="005F6250">
        <w:rPr>
          <w:rtl/>
        </w:rPr>
        <w:t xml:space="preserve"> </w:t>
      </w:r>
      <w:r w:rsidRPr="00B86609">
        <w:rPr>
          <w:rtl/>
        </w:rPr>
        <w:t>تدخلاتها</w:t>
      </w:r>
      <w:r w:rsidR="005F6250">
        <w:rPr>
          <w:rtl/>
        </w:rPr>
        <w:t xml:space="preserve"> </w:t>
      </w:r>
      <w:r w:rsidRPr="00B86609">
        <w:rPr>
          <w:rtl/>
        </w:rPr>
        <w:t>إسهاما</w:t>
      </w:r>
      <w:r w:rsidR="005F6250">
        <w:rPr>
          <w:rtl/>
        </w:rPr>
        <w:t xml:space="preserve"> </w:t>
      </w:r>
      <w:r w:rsidRPr="00B86609">
        <w:rPr>
          <w:rtl/>
        </w:rPr>
        <w:t>كبيرا</w:t>
      </w:r>
      <w:r w:rsidR="005F6250">
        <w:rPr>
          <w:rtl/>
        </w:rPr>
        <w:t xml:space="preserve"> </w:t>
      </w:r>
      <w:r w:rsidRPr="00B86609">
        <w:rPr>
          <w:rtl/>
        </w:rPr>
        <w:t>في</w:t>
      </w:r>
      <w:r w:rsidR="005F6250">
        <w:rPr>
          <w:rtl/>
        </w:rPr>
        <w:t xml:space="preserve"> </w:t>
      </w:r>
      <w:r w:rsidRPr="00B86609">
        <w:rPr>
          <w:rtl/>
        </w:rPr>
        <w:t>تحسين</w:t>
      </w:r>
      <w:r w:rsidR="005F6250">
        <w:rPr>
          <w:rtl/>
        </w:rPr>
        <w:t xml:space="preserve"> </w:t>
      </w:r>
      <w:r w:rsidR="008B69EF">
        <w:rPr>
          <w:rFonts w:hint="cs"/>
          <w:rtl/>
        </w:rPr>
        <w:t>التصورات</w:t>
      </w:r>
      <w:r w:rsidR="005F6250">
        <w:rPr>
          <w:rFonts w:hint="cs"/>
          <w:rtl/>
        </w:rPr>
        <w:t xml:space="preserve"> </w:t>
      </w:r>
      <w:r w:rsidRPr="00B86609">
        <w:rPr>
          <w:rtl/>
        </w:rPr>
        <w:t>فيما</w:t>
      </w:r>
      <w:r w:rsidR="005F6250">
        <w:rPr>
          <w:rtl/>
        </w:rPr>
        <w:t xml:space="preserve"> </w:t>
      </w:r>
      <w:r w:rsidRPr="00B86609">
        <w:rPr>
          <w:rtl/>
        </w:rPr>
        <w:t>يتعلق</w:t>
      </w:r>
      <w:r w:rsidR="005F6250">
        <w:rPr>
          <w:rtl/>
        </w:rPr>
        <w:t xml:space="preserve"> </w:t>
      </w:r>
      <w:r w:rsidRPr="00B86609">
        <w:rPr>
          <w:rtl/>
        </w:rPr>
        <w:t>بالمساواة</w:t>
      </w:r>
      <w:r w:rsidR="005F6250">
        <w:rPr>
          <w:rtl/>
        </w:rPr>
        <w:t xml:space="preserve"> </w:t>
      </w:r>
      <w:r w:rsidRPr="00B86609">
        <w:rPr>
          <w:rtl/>
        </w:rPr>
        <w:t>في</w:t>
      </w:r>
      <w:r w:rsidR="005F6250">
        <w:rPr>
          <w:rtl/>
        </w:rPr>
        <w:t xml:space="preserve"> </w:t>
      </w:r>
      <w:r w:rsidRPr="00B86609">
        <w:rPr>
          <w:rtl/>
        </w:rPr>
        <w:t>المعاملة،</w:t>
      </w:r>
      <w:r w:rsidR="005F6250">
        <w:rPr>
          <w:rtl/>
        </w:rPr>
        <w:t xml:space="preserve"> </w:t>
      </w:r>
      <w:r w:rsidRPr="00B86609">
        <w:rPr>
          <w:rtl/>
        </w:rPr>
        <w:t>عن</w:t>
      </w:r>
      <w:r w:rsidR="005F6250">
        <w:rPr>
          <w:rtl/>
        </w:rPr>
        <w:t xml:space="preserve"> </w:t>
      </w:r>
      <w:r w:rsidRPr="00B86609">
        <w:rPr>
          <w:rtl/>
        </w:rPr>
        <w:t>طريق</w:t>
      </w:r>
      <w:r w:rsidR="005F6250">
        <w:rPr>
          <w:rtl/>
        </w:rPr>
        <w:t xml:space="preserve"> </w:t>
      </w:r>
      <w:r w:rsidRPr="00B86609">
        <w:rPr>
          <w:rtl/>
        </w:rPr>
        <w:t>إزالة</w:t>
      </w:r>
      <w:r w:rsidR="005F6250">
        <w:rPr>
          <w:rtl/>
        </w:rPr>
        <w:t xml:space="preserve"> </w:t>
      </w:r>
      <w:r w:rsidRPr="00B86609">
        <w:rPr>
          <w:rtl/>
        </w:rPr>
        <w:t>التمييز</w:t>
      </w:r>
      <w:r w:rsidR="005F6250">
        <w:rPr>
          <w:rtl/>
        </w:rPr>
        <w:t xml:space="preserve"> </w:t>
      </w:r>
      <w:r w:rsidRPr="00B86609">
        <w:rPr>
          <w:rtl/>
        </w:rPr>
        <w:t>القائم.</w:t>
      </w:r>
      <w:r w:rsidR="005F6250">
        <w:rPr>
          <w:rtl/>
        </w:rPr>
        <w:t xml:space="preserve"> </w:t>
      </w:r>
      <w:r w:rsidRPr="00B86609">
        <w:rPr>
          <w:rtl/>
        </w:rPr>
        <w:t>وتعمل</w:t>
      </w:r>
      <w:r w:rsidR="005F6250">
        <w:rPr>
          <w:rtl/>
        </w:rPr>
        <w:t xml:space="preserve"> </w:t>
      </w:r>
      <w:r w:rsidRPr="00B86609">
        <w:rPr>
          <w:rtl/>
        </w:rPr>
        <w:t>هذه</w:t>
      </w:r>
      <w:r w:rsidR="005F6250">
        <w:rPr>
          <w:rtl/>
        </w:rPr>
        <w:t xml:space="preserve"> </w:t>
      </w:r>
      <w:r w:rsidRPr="00B86609">
        <w:rPr>
          <w:rtl/>
        </w:rPr>
        <w:t>المؤسسات</w:t>
      </w:r>
      <w:r w:rsidR="005F6250">
        <w:rPr>
          <w:rtl/>
        </w:rPr>
        <w:t xml:space="preserve"> </w:t>
      </w:r>
      <w:r w:rsidR="008B69EF">
        <w:rPr>
          <w:rFonts w:hint="cs"/>
          <w:rtl/>
        </w:rPr>
        <w:t>عموما</w:t>
      </w:r>
      <w:r w:rsidR="005F6250">
        <w:rPr>
          <w:rFonts w:hint="cs"/>
          <w:rtl/>
        </w:rPr>
        <w:t xml:space="preserve"> </w:t>
      </w:r>
      <w:r w:rsidRPr="00B86609">
        <w:rPr>
          <w:rtl/>
        </w:rPr>
        <w:t>على</w:t>
      </w:r>
      <w:r w:rsidR="005F6250">
        <w:rPr>
          <w:rtl/>
        </w:rPr>
        <w:t xml:space="preserve"> </w:t>
      </w:r>
      <w:r w:rsidRPr="00B86609">
        <w:rPr>
          <w:rtl/>
        </w:rPr>
        <w:t>رد</w:t>
      </w:r>
      <w:r w:rsidR="005F6250">
        <w:rPr>
          <w:rtl/>
        </w:rPr>
        <w:t xml:space="preserve"> </w:t>
      </w:r>
      <w:r w:rsidRPr="00B86609">
        <w:rPr>
          <w:rtl/>
        </w:rPr>
        <w:t>المظالم</w:t>
      </w:r>
      <w:r w:rsidR="005F6250">
        <w:rPr>
          <w:rtl/>
        </w:rPr>
        <w:t xml:space="preserve"> </w:t>
      </w:r>
      <w:r w:rsidRPr="00B86609">
        <w:rPr>
          <w:rtl/>
        </w:rPr>
        <w:t>الإدارية</w:t>
      </w:r>
      <w:r w:rsidR="005F6250">
        <w:rPr>
          <w:rtl/>
        </w:rPr>
        <w:t xml:space="preserve"> </w:t>
      </w:r>
      <w:r w:rsidRPr="00B86609">
        <w:rPr>
          <w:rtl/>
        </w:rPr>
        <w:t>والقانونية</w:t>
      </w:r>
      <w:r w:rsidR="005F6250">
        <w:rPr>
          <w:rtl/>
        </w:rPr>
        <w:t xml:space="preserve"> </w:t>
      </w:r>
      <w:r w:rsidRPr="00B86609">
        <w:rPr>
          <w:rtl/>
        </w:rPr>
        <w:t>التي</w:t>
      </w:r>
      <w:r w:rsidR="005F6250">
        <w:rPr>
          <w:rtl/>
        </w:rPr>
        <w:t xml:space="preserve"> </w:t>
      </w:r>
      <w:r w:rsidRPr="00B86609">
        <w:rPr>
          <w:rtl/>
        </w:rPr>
        <w:t>يتعرض</w:t>
      </w:r>
      <w:r w:rsidR="005F6250">
        <w:rPr>
          <w:rtl/>
        </w:rPr>
        <w:t xml:space="preserve"> </w:t>
      </w:r>
      <w:r w:rsidRPr="00B86609">
        <w:rPr>
          <w:rtl/>
        </w:rPr>
        <w:t>لها</w:t>
      </w:r>
      <w:r w:rsidR="005F6250">
        <w:rPr>
          <w:rtl/>
        </w:rPr>
        <w:t xml:space="preserve"> </w:t>
      </w:r>
      <w:r w:rsidRPr="00B86609">
        <w:rPr>
          <w:rtl/>
        </w:rPr>
        <w:t>ا</w:t>
      </w:r>
      <w:r w:rsidR="008B69EF">
        <w:rPr>
          <w:rFonts w:hint="cs"/>
          <w:rtl/>
        </w:rPr>
        <w:t>لشاكون</w:t>
      </w:r>
      <w:r w:rsidRPr="00B86609">
        <w:rPr>
          <w:rtl/>
        </w:rPr>
        <w:t>،</w:t>
      </w:r>
      <w:r w:rsidR="005F6250">
        <w:rPr>
          <w:rtl/>
        </w:rPr>
        <w:t xml:space="preserve"> </w:t>
      </w:r>
      <w:r w:rsidRPr="00B86609">
        <w:rPr>
          <w:rtl/>
        </w:rPr>
        <w:t>بغض</w:t>
      </w:r>
      <w:r w:rsidR="005F6250">
        <w:rPr>
          <w:rtl/>
        </w:rPr>
        <w:t xml:space="preserve"> </w:t>
      </w:r>
      <w:r w:rsidRPr="00B86609">
        <w:rPr>
          <w:rtl/>
        </w:rPr>
        <w:t>النظر</w:t>
      </w:r>
      <w:r w:rsidR="005F6250">
        <w:rPr>
          <w:rtl/>
        </w:rPr>
        <w:t xml:space="preserve"> </w:t>
      </w:r>
      <w:r w:rsidRPr="00B86609">
        <w:rPr>
          <w:rtl/>
        </w:rPr>
        <w:t>عن</w:t>
      </w:r>
      <w:r w:rsidR="005F6250">
        <w:rPr>
          <w:rtl/>
        </w:rPr>
        <w:t xml:space="preserve"> </w:t>
      </w:r>
      <w:r w:rsidRPr="00B86609">
        <w:rPr>
          <w:rtl/>
        </w:rPr>
        <w:t>أي</w:t>
      </w:r>
      <w:r w:rsidR="005F6250">
        <w:rPr>
          <w:rtl/>
        </w:rPr>
        <w:t xml:space="preserve"> </w:t>
      </w:r>
      <w:r w:rsidRPr="00B86609">
        <w:rPr>
          <w:rtl/>
        </w:rPr>
        <w:t>منظور</w:t>
      </w:r>
      <w:r w:rsidR="005F6250">
        <w:rPr>
          <w:rtl/>
        </w:rPr>
        <w:t xml:space="preserve"> </w:t>
      </w:r>
      <w:r w:rsidRPr="00B86609">
        <w:rPr>
          <w:rtl/>
        </w:rPr>
        <w:t>جنساني</w:t>
      </w:r>
      <w:r w:rsidR="005F6250">
        <w:rPr>
          <w:rtl/>
        </w:rPr>
        <w:t xml:space="preserve"> </w:t>
      </w:r>
      <w:r w:rsidRPr="00B86609">
        <w:rPr>
          <w:rtl/>
        </w:rPr>
        <w:t>محدد.</w:t>
      </w:r>
      <w:r w:rsidR="005F6250">
        <w:rPr>
          <w:rtl/>
        </w:rPr>
        <w:t xml:space="preserve"> </w:t>
      </w:r>
      <w:r w:rsidRPr="00B86609">
        <w:rPr>
          <w:rtl/>
        </w:rPr>
        <w:t>بيد</w:t>
      </w:r>
      <w:r w:rsidR="005F6250">
        <w:rPr>
          <w:rtl/>
        </w:rPr>
        <w:t xml:space="preserve"> </w:t>
      </w:r>
      <w:r w:rsidRPr="00B86609">
        <w:rPr>
          <w:rtl/>
        </w:rPr>
        <w:t>أنه</w:t>
      </w:r>
      <w:r w:rsidR="005F6250">
        <w:rPr>
          <w:rtl/>
        </w:rPr>
        <w:t xml:space="preserve"> </w:t>
      </w:r>
      <w:r w:rsidRPr="00B86609">
        <w:rPr>
          <w:rtl/>
        </w:rPr>
        <w:t>يجري</w:t>
      </w:r>
      <w:r w:rsidR="005F6250">
        <w:rPr>
          <w:rtl/>
        </w:rPr>
        <w:t xml:space="preserve"> </w:t>
      </w:r>
      <w:r w:rsidRPr="00B86609">
        <w:rPr>
          <w:rtl/>
        </w:rPr>
        <w:t>بذل</w:t>
      </w:r>
      <w:r w:rsidR="005F6250">
        <w:rPr>
          <w:rtl/>
        </w:rPr>
        <w:t xml:space="preserve"> </w:t>
      </w:r>
      <w:r w:rsidRPr="00B86609">
        <w:rPr>
          <w:rtl/>
        </w:rPr>
        <w:t>جهد</w:t>
      </w:r>
      <w:r w:rsidR="005F6250">
        <w:rPr>
          <w:rtl/>
        </w:rPr>
        <w:t xml:space="preserve"> </w:t>
      </w:r>
      <w:r w:rsidRPr="00B86609">
        <w:rPr>
          <w:rtl/>
        </w:rPr>
        <w:t>لتوعية</w:t>
      </w:r>
      <w:r w:rsidR="005F6250">
        <w:rPr>
          <w:rtl/>
        </w:rPr>
        <w:t xml:space="preserve"> </w:t>
      </w:r>
      <w:r w:rsidRPr="00B86609">
        <w:rPr>
          <w:rtl/>
        </w:rPr>
        <w:t>هذه</w:t>
      </w:r>
      <w:r w:rsidR="005F6250">
        <w:rPr>
          <w:rtl/>
        </w:rPr>
        <w:t xml:space="preserve"> </w:t>
      </w:r>
      <w:r w:rsidRPr="00B86609">
        <w:rPr>
          <w:rtl/>
        </w:rPr>
        <w:t>المؤسسات</w:t>
      </w:r>
      <w:r w:rsidR="005F6250">
        <w:rPr>
          <w:rtl/>
        </w:rPr>
        <w:t xml:space="preserve"> </w:t>
      </w:r>
      <w:r w:rsidRPr="00B86609">
        <w:rPr>
          <w:rtl/>
        </w:rPr>
        <w:t>بالاحتياجات</w:t>
      </w:r>
      <w:r w:rsidR="005F6250">
        <w:rPr>
          <w:rtl/>
        </w:rPr>
        <w:t xml:space="preserve"> </w:t>
      </w:r>
      <w:r w:rsidRPr="00B86609">
        <w:rPr>
          <w:rtl/>
        </w:rPr>
        <w:t>الخاصة</w:t>
      </w:r>
      <w:r w:rsidR="005F6250">
        <w:rPr>
          <w:rtl/>
        </w:rPr>
        <w:t xml:space="preserve"> </w:t>
      </w:r>
      <w:r w:rsidRPr="00B86609">
        <w:rPr>
          <w:rtl/>
        </w:rPr>
        <w:t>فيما</w:t>
      </w:r>
      <w:r w:rsidR="005F6250">
        <w:rPr>
          <w:rtl/>
        </w:rPr>
        <w:t xml:space="preserve"> </w:t>
      </w:r>
      <w:r w:rsidRPr="00B86609">
        <w:rPr>
          <w:rtl/>
        </w:rPr>
        <w:t>يتعلق</w:t>
      </w:r>
      <w:r w:rsidR="005F6250">
        <w:rPr>
          <w:rtl/>
        </w:rPr>
        <w:t xml:space="preserve"> </w:t>
      </w:r>
      <w:r w:rsidRPr="00B86609">
        <w:rPr>
          <w:rtl/>
        </w:rPr>
        <w:t>بمعالجة</w:t>
      </w:r>
      <w:r w:rsidR="005F6250">
        <w:rPr>
          <w:rtl/>
        </w:rPr>
        <w:t xml:space="preserve"> </w:t>
      </w:r>
      <w:r w:rsidRPr="00B86609">
        <w:rPr>
          <w:rtl/>
        </w:rPr>
        <w:t>القضايا</w:t>
      </w:r>
      <w:r w:rsidR="005F6250">
        <w:rPr>
          <w:rtl/>
        </w:rPr>
        <w:t xml:space="preserve"> </w:t>
      </w:r>
      <w:r w:rsidRPr="00B86609">
        <w:rPr>
          <w:rtl/>
        </w:rPr>
        <w:t>المتصلة</w:t>
      </w:r>
      <w:r w:rsidR="005F6250">
        <w:rPr>
          <w:rtl/>
        </w:rPr>
        <w:t xml:space="preserve"> </w:t>
      </w:r>
      <w:r w:rsidRPr="00B86609">
        <w:rPr>
          <w:rtl/>
        </w:rPr>
        <w:t>بشكاوى</w:t>
      </w:r>
      <w:r w:rsidR="005F6250">
        <w:rPr>
          <w:rtl/>
        </w:rPr>
        <w:t xml:space="preserve"> </w:t>
      </w:r>
      <w:r w:rsidRPr="00B86609">
        <w:rPr>
          <w:rtl/>
        </w:rPr>
        <w:t>المرأة.</w:t>
      </w:r>
      <w:r w:rsidR="005F6250">
        <w:rPr>
          <w:rtl/>
        </w:rPr>
        <w:t xml:space="preserve"> </w:t>
      </w:r>
      <w:r w:rsidRPr="00B86609">
        <w:rPr>
          <w:rtl/>
        </w:rPr>
        <w:t>وكذلك</w:t>
      </w:r>
      <w:r w:rsidR="005F6250">
        <w:rPr>
          <w:rtl/>
        </w:rPr>
        <w:t xml:space="preserve"> </w:t>
      </w:r>
      <w:r w:rsidRPr="00B86609">
        <w:rPr>
          <w:rtl/>
        </w:rPr>
        <w:t>تجري</w:t>
      </w:r>
      <w:r w:rsidR="005F6250">
        <w:rPr>
          <w:rtl/>
        </w:rPr>
        <w:t xml:space="preserve"> </w:t>
      </w:r>
      <w:r w:rsidRPr="00B86609">
        <w:rPr>
          <w:rtl/>
        </w:rPr>
        <w:t>دراسة</w:t>
      </w:r>
      <w:r w:rsidR="005F6250">
        <w:rPr>
          <w:rtl/>
        </w:rPr>
        <w:t xml:space="preserve"> </w:t>
      </w:r>
      <w:r w:rsidRPr="00B86609">
        <w:rPr>
          <w:rtl/>
        </w:rPr>
        <w:t>استقصائية</w:t>
      </w:r>
      <w:r w:rsidR="005F6250">
        <w:rPr>
          <w:rtl/>
        </w:rPr>
        <w:t xml:space="preserve"> </w:t>
      </w:r>
      <w:r w:rsidRPr="00B86609">
        <w:rPr>
          <w:rtl/>
        </w:rPr>
        <w:t>بهذا</w:t>
      </w:r>
      <w:r w:rsidR="005F6250">
        <w:rPr>
          <w:rtl/>
        </w:rPr>
        <w:t xml:space="preserve"> </w:t>
      </w:r>
      <w:r w:rsidRPr="00B86609">
        <w:rPr>
          <w:rtl/>
        </w:rPr>
        <w:t>الصدد</w:t>
      </w:r>
      <w:r w:rsidR="005F6250">
        <w:rPr>
          <w:rtl/>
        </w:rPr>
        <w:t xml:space="preserve"> </w:t>
      </w:r>
      <w:r w:rsidRPr="00B86609">
        <w:rPr>
          <w:rtl/>
        </w:rPr>
        <w:t>لتحليل</w:t>
      </w:r>
      <w:r w:rsidR="005F6250">
        <w:rPr>
          <w:rtl/>
        </w:rPr>
        <w:t xml:space="preserve"> </w:t>
      </w:r>
      <w:r w:rsidRPr="00B86609">
        <w:rPr>
          <w:rtl/>
        </w:rPr>
        <w:t>القضايا</w:t>
      </w:r>
      <w:r w:rsidR="005F6250">
        <w:rPr>
          <w:rtl/>
        </w:rPr>
        <w:t xml:space="preserve"> </w:t>
      </w:r>
      <w:r w:rsidRPr="00B86609">
        <w:rPr>
          <w:rtl/>
        </w:rPr>
        <w:t>التي</w:t>
      </w:r>
      <w:r w:rsidR="005F6250">
        <w:rPr>
          <w:rtl/>
        </w:rPr>
        <w:t xml:space="preserve"> </w:t>
      </w:r>
      <w:r w:rsidRPr="00B86609">
        <w:rPr>
          <w:rtl/>
        </w:rPr>
        <w:t>ترفعها</w:t>
      </w:r>
      <w:r w:rsidR="005F6250">
        <w:rPr>
          <w:rtl/>
        </w:rPr>
        <w:t xml:space="preserve"> </w:t>
      </w:r>
      <w:r w:rsidR="008B69EF">
        <w:rPr>
          <w:rFonts w:hint="cs"/>
          <w:rtl/>
        </w:rPr>
        <w:t>الشاكيات</w:t>
      </w:r>
      <w:r w:rsidR="005F6250">
        <w:rPr>
          <w:rtl/>
        </w:rPr>
        <w:t xml:space="preserve"> </w:t>
      </w:r>
      <w:r w:rsidRPr="00B86609">
        <w:rPr>
          <w:rtl/>
        </w:rPr>
        <w:t>وطريقة</w:t>
      </w:r>
      <w:r w:rsidR="005F6250">
        <w:rPr>
          <w:rtl/>
        </w:rPr>
        <w:t xml:space="preserve"> </w:t>
      </w:r>
      <w:r w:rsidRPr="00B86609">
        <w:rPr>
          <w:rtl/>
        </w:rPr>
        <w:t>البت</w:t>
      </w:r>
      <w:r w:rsidR="005F6250">
        <w:rPr>
          <w:rtl/>
        </w:rPr>
        <w:t xml:space="preserve"> </w:t>
      </w:r>
      <w:r w:rsidRPr="00B86609">
        <w:rPr>
          <w:rtl/>
        </w:rPr>
        <w:t>فيها.</w:t>
      </w:r>
      <w:r w:rsidR="005F6250">
        <w:rPr>
          <w:rtl/>
        </w:rPr>
        <w:t xml:space="preserve"> </w:t>
      </w:r>
      <w:r w:rsidRPr="00B86609">
        <w:rPr>
          <w:rtl/>
        </w:rPr>
        <w:t>ويشير</w:t>
      </w:r>
      <w:r w:rsidR="005F6250">
        <w:rPr>
          <w:rtl/>
        </w:rPr>
        <w:t xml:space="preserve"> </w:t>
      </w:r>
      <w:r w:rsidRPr="00B86609">
        <w:rPr>
          <w:rtl/>
        </w:rPr>
        <w:t>تحليل</w:t>
      </w:r>
      <w:r w:rsidR="005F6250">
        <w:rPr>
          <w:rtl/>
        </w:rPr>
        <w:t xml:space="preserve"> </w:t>
      </w:r>
      <w:r w:rsidRPr="00B86609">
        <w:rPr>
          <w:rtl/>
        </w:rPr>
        <w:t>أولي</w:t>
      </w:r>
      <w:r w:rsidR="005F6250">
        <w:rPr>
          <w:rtl/>
        </w:rPr>
        <w:t xml:space="preserve"> </w:t>
      </w:r>
      <w:r w:rsidRPr="00B86609">
        <w:rPr>
          <w:rtl/>
        </w:rPr>
        <w:t>للقضايا</w:t>
      </w:r>
      <w:r w:rsidR="005F6250">
        <w:rPr>
          <w:rtl/>
        </w:rPr>
        <w:t xml:space="preserve"> </w:t>
      </w:r>
      <w:r w:rsidRPr="00B86609">
        <w:rPr>
          <w:rtl/>
        </w:rPr>
        <w:t>المسجلة</w:t>
      </w:r>
      <w:r w:rsidR="005F6250">
        <w:rPr>
          <w:rtl/>
        </w:rPr>
        <w:t xml:space="preserve"> </w:t>
      </w:r>
      <w:r w:rsidRPr="00B86609">
        <w:rPr>
          <w:rtl/>
        </w:rPr>
        <w:t>لدى</w:t>
      </w:r>
      <w:r w:rsidR="005F6250">
        <w:rPr>
          <w:rtl/>
        </w:rPr>
        <w:t xml:space="preserve"> </w:t>
      </w:r>
      <w:r w:rsidR="008B69EF">
        <w:rPr>
          <w:rFonts w:hint="cs"/>
          <w:rtl/>
        </w:rPr>
        <w:t>”</w:t>
      </w:r>
      <w:r w:rsidRPr="00B86609">
        <w:rPr>
          <w:rtl/>
        </w:rPr>
        <w:t>الوفاق</w:t>
      </w:r>
      <w:r w:rsidR="008B69EF">
        <w:rPr>
          <w:rFonts w:hint="cs"/>
          <w:rtl/>
        </w:rPr>
        <w:t>ي</w:t>
      </w:r>
      <w:r w:rsidR="005F6250">
        <w:rPr>
          <w:rtl/>
        </w:rPr>
        <w:t xml:space="preserve"> </w:t>
      </w:r>
      <w:r w:rsidRPr="00B86609">
        <w:rPr>
          <w:rtl/>
        </w:rPr>
        <w:t>المستصيب</w:t>
      </w:r>
      <w:r w:rsidR="008B69EF">
        <w:rPr>
          <w:rFonts w:hint="cs"/>
          <w:rtl/>
        </w:rPr>
        <w:t>“</w:t>
      </w:r>
      <w:r w:rsidR="005F6250">
        <w:rPr>
          <w:rtl/>
        </w:rPr>
        <w:t xml:space="preserve"> </w:t>
      </w:r>
      <w:r w:rsidRPr="00B86609">
        <w:rPr>
          <w:rtl/>
        </w:rPr>
        <w:t>(أمين</w:t>
      </w:r>
      <w:r w:rsidR="005F6250">
        <w:rPr>
          <w:rtl/>
        </w:rPr>
        <w:t xml:space="preserve"> </w:t>
      </w:r>
      <w:r w:rsidRPr="00B86609">
        <w:rPr>
          <w:rtl/>
        </w:rPr>
        <w:t>المظالم)</w:t>
      </w:r>
      <w:r w:rsidR="005F6250">
        <w:rPr>
          <w:rtl/>
        </w:rPr>
        <w:t xml:space="preserve"> </w:t>
      </w:r>
      <w:r w:rsidRPr="00B86609">
        <w:rPr>
          <w:rtl/>
        </w:rPr>
        <w:t>خلال</w:t>
      </w:r>
      <w:r w:rsidR="005F6250">
        <w:rPr>
          <w:rtl/>
        </w:rPr>
        <w:t xml:space="preserve"> </w:t>
      </w:r>
      <w:r w:rsidRPr="00B86609">
        <w:rPr>
          <w:rtl/>
        </w:rPr>
        <w:t>عام</w:t>
      </w:r>
      <w:r w:rsidR="005F6250">
        <w:rPr>
          <w:rtl/>
        </w:rPr>
        <w:t xml:space="preserve"> </w:t>
      </w:r>
      <w:r w:rsidRPr="00B86609">
        <w:rPr>
          <w:rtl/>
        </w:rPr>
        <w:t>2005</w:t>
      </w:r>
      <w:r w:rsidR="005F6250">
        <w:rPr>
          <w:rtl/>
        </w:rPr>
        <w:t xml:space="preserve"> </w:t>
      </w:r>
      <w:r w:rsidRPr="00B86609">
        <w:rPr>
          <w:rtl/>
        </w:rPr>
        <w:t>إلى</w:t>
      </w:r>
      <w:r w:rsidR="005F6250">
        <w:rPr>
          <w:rtl/>
        </w:rPr>
        <w:t xml:space="preserve"> </w:t>
      </w:r>
      <w:r w:rsidRPr="00B86609">
        <w:rPr>
          <w:rtl/>
        </w:rPr>
        <w:t>أن</w:t>
      </w:r>
      <w:r w:rsidR="005F6250">
        <w:rPr>
          <w:rtl/>
        </w:rPr>
        <w:t xml:space="preserve"> </w:t>
      </w:r>
      <w:r w:rsidR="008B69EF">
        <w:rPr>
          <w:rFonts w:hint="cs"/>
          <w:rtl/>
        </w:rPr>
        <w:t>6</w:t>
      </w:r>
      <w:r w:rsidR="005F6250">
        <w:rPr>
          <w:rtl/>
        </w:rPr>
        <w:t xml:space="preserve"> </w:t>
      </w:r>
      <w:r w:rsidRPr="00B86609">
        <w:rPr>
          <w:rtl/>
        </w:rPr>
        <w:t>قضايا</w:t>
      </w:r>
      <w:r w:rsidR="005F6250">
        <w:rPr>
          <w:rtl/>
        </w:rPr>
        <w:t xml:space="preserve"> </w:t>
      </w:r>
      <w:r w:rsidRPr="00B86609">
        <w:rPr>
          <w:rtl/>
        </w:rPr>
        <w:t>سجلتها</w:t>
      </w:r>
      <w:r w:rsidR="005F6250">
        <w:rPr>
          <w:rtl/>
        </w:rPr>
        <w:t xml:space="preserve"> </w:t>
      </w:r>
      <w:r w:rsidR="008B69EF">
        <w:rPr>
          <w:rFonts w:hint="cs"/>
          <w:rtl/>
        </w:rPr>
        <w:t>شاكيات</w:t>
      </w:r>
      <w:r w:rsidR="005F6250">
        <w:rPr>
          <w:rtl/>
        </w:rPr>
        <w:t xml:space="preserve"> </w:t>
      </w:r>
      <w:r w:rsidRPr="00B86609">
        <w:rPr>
          <w:rtl/>
        </w:rPr>
        <w:t>بُت</w:t>
      </w:r>
      <w:r w:rsidR="005F6250">
        <w:rPr>
          <w:rtl/>
        </w:rPr>
        <w:t xml:space="preserve"> </w:t>
      </w:r>
      <w:r w:rsidRPr="00B86609">
        <w:rPr>
          <w:rtl/>
        </w:rPr>
        <w:t>فيها</w:t>
      </w:r>
      <w:r w:rsidR="005F6250">
        <w:rPr>
          <w:rtl/>
        </w:rPr>
        <w:t xml:space="preserve"> </w:t>
      </w:r>
      <w:r w:rsidRPr="00B86609">
        <w:rPr>
          <w:rtl/>
        </w:rPr>
        <w:t>بحكم</w:t>
      </w:r>
      <w:r w:rsidR="005F6250">
        <w:rPr>
          <w:rtl/>
        </w:rPr>
        <w:t xml:space="preserve"> </w:t>
      </w:r>
      <w:r w:rsidRPr="00B86609">
        <w:rPr>
          <w:rtl/>
        </w:rPr>
        <w:t>لصالح</w:t>
      </w:r>
      <w:r w:rsidR="005F6250">
        <w:rPr>
          <w:rtl/>
        </w:rPr>
        <w:t xml:space="preserve"> </w:t>
      </w:r>
      <w:r w:rsidRPr="00B86609">
        <w:rPr>
          <w:rtl/>
        </w:rPr>
        <w:t>صاحبة</w:t>
      </w:r>
      <w:r w:rsidR="005F6250">
        <w:rPr>
          <w:rtl/>
        </w:rPr>
        <w:t xml:space="preserve"> </w:t>
      </w:r>
      <w:r w:rsidRPr="00B86609">
        <w:rPr>
          <w:rtl/>
        </w:rPr>
        <w:t>الشكوى،</w:t>
      </w:r>
      <w:r w:rsidR="005F6250">
        <w:rPr>
          <w:rtl/>
        </w:rPr>
        <w:t xml:space="preserve"> </w:t>
      </w:r>
      <w:r w:rsidRPr="00B86609">
        <w:rPr>
          <w:rtl/>
        </w:rPr>
        <w:t>من</w:t>
      </w:r>
      <w:r w:rsidR="005F6250">
        <w:rPr>
          <w:rtl/>
        </w:rPr>
        <w:t xml:space="preserve"> </w:t>
      </w:r>
      <w:r w:rsidRPr="00B86609">
        <w:rPr>
          <w:rtl/>
        </w:rPr>
        <w:t>أصل</w:t>
      </w:r>
      <w:r w:rsidR="005F6250">
        <w:rPr>
          <w:rtl/>
        </w:rPr>
        <w:t xml:space="preserve"> </w:t>
      </w:r>
      <w:r w:rsidRPr="00B86609">
        <w:rPr>
          <w:rtl/>
        </w:rPr>
        <w:t>136</w:t>
      </w:r>
      <w:r w:rsidR="005F6250">
        <w:rPr>
          <w:rtl/>
        </w:rPr>
        <w:t xml:space="preserve"> </w:t>
      </w:r>
      <w:r w:rsidRPr="00B86609">
        <w:rPr>
          <w:rtl/>
        </w:rPr>
        <w:t>15</w:t>
      </w:r>
      <w:r w:rsidR="005F6250">
        <w:rPr>
          <w:rtl/>
        </w:rPr>
        <w:t xml:space="preserve"> </w:t>
      </w:r>
      <w:r w:rsidRPr="00B86609">
        <w:rPr>
          <w:rtl/>
        </w:rPr>
        <w:t>شكوى</w:t>
      </w:r>
      <w:r w:rsidR="005F6250">
        <w:rPr>
          <w:rtl/>
        </w:rPr>
        <w:t xml:space="preserve"> </w:t>
      </w:r>
      <w:r w:rsidRPr="00B86609">
        <w:rPr>
          <w:rtl/>
        </w:rPr>
        <w:t>سُجلت،</w:t>
      </w:r>
      <w:r w:rsidR="005F6250">
        <w:rPr>
          <w:rtl/>
        </w:rPr>
        <w:t xml:space="preserve"> </w:t>
      </w:r>
      <w:r w:rsidRPr="00B86609">
        <w:rPr>
          <w:rtl/>
        </w:rPr>
        <w:t>و</w:t>
      </w:r>
      <w:r w:rsidR="005F6250">
        <w:rPr>
          <w:rtl/>
        </w:rPr>
        <w:t xml:space="preserve"> </w:t>
      </w:r>
      <w:r w:rsidR="008B69EF">
        <w:rPr>
          <w:rtl/>
        </w:rPr>
        <w:t>41</w:t>
      </w:r>
      <w:r w:rsidR="005F6250">
        <w:rPr>
          <w:rtl/>
        </w:rPr>
        <w:t xml:space="preserve"> </w:t>
      </w:r>
      <w:r w:rsidR="008B69EF">
        <w:rPr>
          <w:rtl/>
        </w:rPr>
        <w:t>قضية</w:t>
      </w:r>
      <w:r w:rsidR="005F6250">
        <w:rPr>
          <w:rtl/>
        </w:rPr>
        <w:t xml:space="preserve"> </w:t>
      </w:r>
      <w:r w:rsidR="008B69EF">
        <w:rPr>
          <w:rtl/>
        </w:rPr>
        <w:t>حصل</w:t>
      </w:r>
      <w:r w:rsidR="005F6250">
        <w:rPr>
          <w:rtl/>
        </w:rPr>
        <w:t xml:space="preserve"> </w:t>
      </w:r>
      <w:r w:rsidR="008B69EF">
        <w:rPr>
          <w:rtl/>
        </w:rPr>
        <w:t>أصحابها</w:t>
      </w:r>
      <w:r w:rsidR="005F6250">
        <w:rPr>
          <w:rtl/>
        </w:rPr>
        <w:t xml:space="preserve"> </w:t>
      </w:r>
      <w:r w:rsidR="008B69EF">
        <w:rPr>
          <w:rtl/>
        </w:rPr>
        <w:t>على</w:t>
      </w:r>
      <w:r w:rsidR="005F6250">
        <w:rPr>
          <w:rtl/>
        </w:rPr>
        <w:t xml:space="preserve"> </w:t>
      </w:r>
      <w:r w:rsidR="008B69EF">
        <w:rPr>
          <w:rtl/>
        </w:rPr>
        <w:t>ا</w:t>
      </w:r>
      <w:r w:rsidR="008B69EF">
        <w:rPr>
          <w:rFonts w:hint="cs"/>
          <w:rtl/>
        </w:rPr>
        <w:t>لانتصاف.</w:t>
      </w:r>
    </w:p>
    <w:p w:rsidR="00B86609" w:rsidRPr="00B86609" w:rsidRDefault="00B86609" w:rsidP="00BC0617">
      <w:pPr>
        <w:pStyle w:val="SingleTxt"/>
        <w:rPr>
          <w:rtl/>
        </w:rPr>
      </w:pPr>
      <w:r w:rsidRPr="00B86609">
        <w:rPr>
          <w:rtl/>
        </w:rPr>
        <w:t>10</w:t>
      </w:r>
      <w:r w:rsidR="005F6250">
        <w:rPr>
          <w:rFonts w:hint="cs"/>
          <w:rtl/>
        </w:rPr>
        <w:t xml:space="preserve"> </w:t>
      </w:r>
      <w:r w:rsidRPr="00B86609">
        <w:rPr>
          <w:rtl/>
        </w:rPr>
        <w:t>-</w:t>
      </w:r>
      <w:r w:rsidRPr="00B86609">
        <w:tab/>
      </w:r>
      <w:r w:rsidRPr="00B86609">
        <w:rPr>
          <w:rtl/>
        </w:rPr>
        <w:t>وقد</w:t>
      </w:r>
      <w:r w:rsidR="005F6250">
        <w:rPr>
          <w:rtl/>
        </w:rPr>
        <w:t xml:space="preserve"> </w:t>
      </w:r>
      <w:r w:rsidRPr="00B86609">
        <w:rPr>
          <w:rtl/>
        </w:rPr>
        <w:t>ازداد</w:t>
      </w:r>
      <w:r w:rsidR="005F6250">
        <w:rPr>
          <w:rtl/>
        </w:rPr>
        <w:t xml:space="preserve"> </w:t>
      </w:r>
      <w:r w:rsidRPr="00B86609">
        <w:rPr>
          <w:rtl/>
        </w:rPr>
        <w:t>نصيب</w:t>
      </w:r>
      <w:r w:rsidR="005F6250">
        <w:rPr>
          <w:rtl/>
        </w:rPr>
        <w:t xml:space="preserve"> </w:t>
      </w:r>
      <w:r w:rsidRPr="00B86609">
        <w:rPr>
          <w:rtl/>
        </w:rPr>
        <w:t>وزارة</w:t>
      </w:r>
      <w:r w:rsidR="005F6250">
        <w:rPr>
          <w:rtl/>
        </w:rPr>
        <w:t xml:space="preserve"> </w:t>
      </w:r>
      <w:r w:rsidRPr="00B86609">
        <w:rPr>
          <w:rtl/>
        </w:rPr>
        <w:t>النهوض</w:t>
      </w:r>
      <w:r w:rsidR="005F6250">
        <w:rPr>
          <w:rtl/>
        </w:rPr>
        <w:t xml:space="preserve"> </w:t>
      </w:r>
      <w:r w:rsidRPr="00B86609">
        <w:rPr>
          <w:rtl/>
        </w:rPr>
        <w:t>بالمرأة</w:t>
      </w:r>
      <w:r w:rsidR="005F6250">
        <w:rPr>
          <w:rtl/>
        </w:rPr>
        <w:t xml:space="preserve"> </w:t>
      </w:r>
      <w:r w:rsidRPr="00B86609">
        <w:rPr>
          <w:rtl/>
        </w:rPr>
        <w:t>من</w:t>
      </w:r>
      <w:r w:rsidR="005F6250">
        <w:rPr>
          <w:rtl/>
        </w:rPr>
        <w:t xml:space="preserve"> </w:t>
      </w:r>
      <w:r w:rsidRPr="00B86609">
        <w:rPr>
          <w:rtl/>
        </w:rPr>
        <w:t>موارد</w:t>
      </w:r>
      <w:r w:rsidR="005F6250">
        <w:rPr>
          <w:rtl/>
        </w:rPr>
        <w:t xml:space="preserve"> </w:t>
      </w:r>
      <w:r w:rsidRPr="00B86609">
        <w:rPr>
          <w:rtl/>
        </w:rPr>
        <w:t>الميزانية</w:t>
      </w:r>
      <w:r w:rsidR="005F6250">
        <w:rPr>
          <w:rtl/>
        </w:rPr>
        <w:t xml:space="preserve"> </w:t>
      </w:r>
      <w:r w:rsidRPr="00B86609">
        <w:rPr>
          <w:rtl/>
        </w:rPr>
        <w:t>ازديادا</w:t>
      </w:r>
      <w:r w:rsidR="005F6250">
        <w:rPr>
          <w:rtl/>
        </w:rPr>
        <w:t xml:space="preserve"> </w:t>
      </w:r>
      <w:r w:rsidRPr="00B86609">
        <w:rPr>
          <w:rtl/>
        </w:rPr>
        <w:t>كبيرا</w:t>
      </w:r>
      <w:r w:rsidR="005F6250">
        <w:rPr>
          <w:rtl/>
        </w:rPr>
        <w:t xml:space="preserve"> </w:t>
      </w:r>
      <w:r w:rsidRPr="00B86609">
        <w:rPr>
          <w:rtl/>
        </w:rPr>
        <w:t>على</w:t>
      </w:r>
      <w:r w:rsidR="005F6250">
        <w:rPr>
          <w:rtl/>
        </w:rPr>
        <w:t xml:space="preserve"> </w:t>
      </w:r>
      <w:r w:rsidRPr="00B86609">
        <w:rPr>
          <w:rtl/>
        </w:rPr>
        <w:t>مر</w:t>
      </w:r>
      <w:r w:rsidR="005F6250">
        <w:rPr>
          <w:rtl/>
        </w:rPr>
        <w:t xml:space="preserve"> </w:t>
      </w:r>
      <w:r w:rsidRPr="00B86609">
        <w:rPr>
          <w:rtl/>
        </w:rPr>
        <w:t>السنوات.</w:t>
      </w:r>
      <w:r w:rsidR="005F6250">
        <w:rPr>
          <w:rtl/>
        </w:rPr>
        <w:t xml:space="preserve"> </w:t>
      </w:r>
      <w:r w:rsidRPr="00B86609">
        <w:rPr>
          <w:rtl/>
        </w:rPr>
        <w:t>غير</w:t>
      </w:r>
      <w:r w:rsidR="005F6250">
        <w:rPr>
          <w:rtl/>
        </w:rPr>
        <w:t xml:space="preserve"> </w:t>
      </w:r>
      <w:r w:rsidRPr="00B86609">
        <w:rPr>
          <w:rtl/>
        </w:rPr>
        <w:t>أن</w:t>
      </w:r>
      <w:r w:rsidR="005F6250">
        <w:rPr>
          <w:rtl/>
        </w:rPr>
        <w:t xml:space="preserve"> </w:t>
      </w:r>
      <w:r w:rsidRPr="00B86609">
        <w:rPr>
          <w:rtl/>
        </w:rPr>
        <w:t>من</w:t>
      </w:r>
      <w:r w:rsidR="005F6250">
        <w:rPr>
          <w:rtl/>
        </w:rPr>
        <w:t xml:space="preserve"> </w:t>
      </w:r>
      <w:r w:rsidRPr="00B86609">
        <w:rPr>
          <w:rtl/>
        </w:rPr>
        <w:t>المهم</w:t>
      </w:r>
      <w:r w:rsidR="005F6250">
        <w:rPr>
          <w:rtl/>
        </w:rPr>
        <w:t xml:space="preserve"> </w:t>
      </w:r>
      <w:r w:rsidRPr="00B86609">
        <w:rPr>
          <w:rtl/>
        </w:rPr>
        <w:t>ملاحظة</w:t>
      </w:r>
      <w:r w:rsidR="005F6250">
        <w:rPr>
          <w:rtl/>
        </w:rPr>
        <w:t xml:space="preserve"> </w:t>
      </w:r>
      <w:r w:rsidRPr="00B86609">
        <w:rPr>
          <w:rtl/>
        </w:rPr>
        <w:t>أن</w:t>
      </w:r>
      <w:r w:rsidR="005F6250">
        <w:rPr>
          <w:rtl/>
        </w:rPr>
        <w:t xml:space="preserve"> </w:t>
      </w:r>
      <w:r w:rsidRPr="00B86609">
        <w:rPr>
          <w:rtl/>
        </w:rPr>
        <w:t>مخصصات</w:t>
      </w:r>
      <w:r w:rsidR="005F6250">
        <w:rPr>
          <w:rtl/>
        </w:rPr>
        <w:t xml:space="preserve"> </w:t>
      </w:r>
      <w:r w:rsidRPr="00B86609">
        <w:rPr>
          <w:rtl/>
        </w:rPr>
        <w:t>الميزانية</w:t>
      </w:r>
      <w:r w:rsidR="005F6250">
        <w:rPr>
          <w:rtl/>
        </w:rPr>
        <w:t xml:space="preserve"> </w:t>
      </w:r>
      <w:r w:rsidRPr="00B86609">
        <w:rPr>
          <w:rtl/>
        </w:rPr>
        <w:t>في</w:t>
      </w:r>
      <w:r w:rsidR="005F6250">
        <w:rPr>
          <w:rtl/>
        </w:rPr>
        <w:t xml:space="preserve"> </w:t>
      </w:r>
      <w:r w:rsidRPr="00B86609">
        <w:rPr>
          <w:rtl/>
        </w:rPr>
        <w:t>بلد</w:t>
      </w:r>
      <w:r w:rsidR="005F6250">
        <w:rPr>
          <w:rtl/>
        </w:rPr>
        <w:t xml:space="preserve"> </w:t>
      </w:r>
      <w:r w:rsidRPr="00B86609">
        <w:rPr>
          <w:rtl/>
        </w:rPr>
        <w:t>مثل</w:t>
      </w:r>
      <w:r w:rsidR="005F6250">
        <w:rPr>
          <w:rtl/>
        </w:rPr>
        <w:t xml:space="preserve"> </w:t>
      </w:r>
      <w:r w:rsidRPr="00B86609">
        <w:rPr>
          <w:rtl/>
        </w:rPr>
        <w:t>باكستان</w:t>
      </w:r>
      <w:r w:rsidR="005F6250">
        <w:rPr>
          <w:rtl/>
        </w:rPr>
        <w:t xml:space="preserve"> </w:t>
      </w:r>
      <w:r w:rsidRPr="00B86609">
        <w:rPr>
          <w:rtl/>
        </w:rPr>
        <w:t>تتوقف</w:t>
      </w:r>
      <w:r w:rsidR="005F6250">
        <w:rPr>
          <w:rtl/>
        </w:rPr>
        <w:t xml:space="preserve"> </w:t>
      </w:r>
      <w:r w:rsidRPr="00B86609">
        <w:rPr>
          <w:rtl/>
        </w:rPr>
        <w:t>إلى</w:t>
      </w:r>
      <w:r w:rsidR="005F6250">
        <w:rPr>
          <w:rtl/>
        </w:rPr>
        <w:t xml:space="preserve"> </w:t>
      </w:r>
      <w:r w:rsidRPr="00B86609">
        <w:rPr>
          <w:rtl/>
        </w:rPr>
        <w:t>حد</w:t>
      </w:r>
      <w:r w:rsidR="005F6250">
        <w:rPr>
          <w:rtl/>
        </w:rPr>
        <w:t xml:space="preserve"> </w:t>
      </w:r>
      <w:r w:rsidRPr="00B86609">
        <w:rPr>
          <w:rtl/>
        </w:rPr>
        <w:t>كبير</w:t>
      </w:r>
      <w:r w:rsidR="005F6250">
        <w:rPr>
          <w:rtl/>
        </w:rPr>
        <w:t xml:space="preserve"> </w:t>
      </w:r>
      <w:r w:rsidRPr="00B86609">
        <w:rPr>
          <w:rtl/>
        </w:rPr>
        <w:t>على</w:t>
      </w:r>
      <w:r w:rsidR="005F6250">
        <w:rPr>
          <w:rtl/>
        </w:rPr>
        <w:t xml:space="preserve"> </w:t>
      </w:r>
      <w:r w:rsidRPr="00B86609">
        <w:rPr>
          <w:rtl/>
        </w:rPr>
        <w:t>الأداء</w:t>
      </w:r>
      <w:r w:rsidR="005F6250">
        <w:rPr>
          <w:rtl/>
        </w:rPr>
        <w:t xml:space="preserve"> </w:t>
      </w:r>
      <w:r w:rsidRPr="00B86609">
        <w:rPr>
          <w:rtl/>
        </w:rPr>
        <w:t>الاقتصادي</w:t>
      </w:r>
      <w:r w:rsidR="005F6250">
        <w:rPr>
          <w:rtl/>
        </w:rPr>
        <w:t xml:space="preserve"> </w:t>
      </w:r>
      <w:r w:rsidRPr="00B86609">
        <w:rPr>
          <w:rtl/>
        </w:rPr>
        <w:t>العام،</w:t>
      </w:r>
      <w:r w:rsidR="005F6250">
        <w:rPr>
          <w:rtl/>
        </w:rPr>
        <w:t xml:space="preserve"> </w:t>
      </w:r>
      <w:r w:rsidRPr="00B86609">
        <w:rPr>
          <w:rtl/>
        </w:rPr>
        <w:t>بما</w:t>
      </w:r>
      <w:r w:rsidR="005F6250">
        <w:rPr>
          <w:rtl/>
        </w:rPr>
        <w:t xml:space="preserve"> </w:t>
      </w:r>
      <w:r w:rsidRPr="00B86609">
        <w:rPr>
          <w:rtl/>
        </w:rPr>
        <w:t>في</w:t>
      </w:r>
      <w:r w:rsidR="005F6250">
        <w:rPr>
          <w:rtl/>
        </w:rPr>
        <w:t xml:space="preserve"> </w:t>
      </w:r>
      <w:r w:rsidRPr="00B86609">
        <w:rPr>
          <w:rtl/>
        </w:rPr>
        <w:t>ذلك</w:t>
      </w:r>
      <w:r w:rsidR="005F6250">
        <w:rPr>
          <w:rtl/>
        </w:rPr>
        <w:t xml:space="preserve"> </w:t>
      </w:r>
      <w:r w:rsidRPr="00B86609">
        <w:rPr>
          <w:rtl/>
        </w:rPr>
        <w:t>نمو</w:t>
      </w:r>
      <w:r w:rsidR="005F6250">
        <w:rPr>
          <w:rtl/>
        </w:rPr>
        <w:t xml:space="preserve"> </w:t>
      </w:r>
      <w:r w:rsidRPr="00B86609">
        <w:rPr>
          <w:rtl/>
        </w:rPr>
        <w:t>الناتج</w:t>
      </w:r>
      <w:r w:rsidR="005F6250">
        <w:rPr>
          <w:rtl/>
        </w:rPr>
        <w:t xml:space="preserve"> </w:t>
      </w:r>
      <w:r w:rsidRPr="00B86609">
        <w:rPr>
          <w:rtl/>
        </w:rPr>
        <w:t>المحلي</w:t>
      </w:r>
      <w:r w:rsidR="005F6250">
        <w:rPr>
          <w:rtl/>
        </w:rPr>
        <w:t xml:space="preserve"> </w:t>
      </w:r>
      <w:r w:rsidRPr="00B86609">
        <w:rPr>
          <w:rtl/>
        </w:rPr>
        <w:t>الإجمالي،</w:t>
      </w:r>
      <w:r w:rsidR="005F6250">
        <w:rPr>
          <w:rtl/>
        </w:rPr>
        <w:t xml:space="preserve"> </w:t>
      </w:r>
      <w:r w:rsidRPr="00B86609">
        <w:rPr>
          <w:rtl/>
        </w:rPr>
        <w:t>والتداول</w:t>
      </w:r>
      <w:r w:rsidR="005F6250">
        <w:rPr>
          <w:rtl/>
        </w:rPr>
        <w:t xml:space="preserve"> </w:t>
      </w:r>
      <w:r w:rsidRPr="00B86609">
        <w:rPr>
          <w:rtl/>
        </w:rPr>
        <w:t>النقدي</w:t>
      </w:r>
      <w:r w:rsidR="005F6250">
        <w:rPr>
          <w:rFonts w:hint="cs"/>
          <w:rtl/>
        </w:rPr>
        <w:t xml:space="preserve"> </w:t>
      </w:r>
      <w:r w:rsidR="005727DB">
        <w:rPr>
          <w:rFonts w:hint="cs"/>
          <w:rtl/>
        </w:rPr>
        <w:t>وتعبئة</w:t>
      </w:r>
      <w:r w:rsidR="005F6250">
        <w:rPr>
          <w:rFonts w:hint="cs"/>
          <w:rtl/>
        </w:rPr>
        <w:t xml:space="preserve"> </w:t>
      </w:r>
      <w:r w:rsidR="005727DB">
        <w:rPr>
          <w:rFonts w:hint="cs"/>
          <w:rtl/>
        </w:rPr>
        <w:t>الموارد</w:t>
      </w:r>
      <w:r w:rsidRPr="00B86609">
        <w:rPr>
          <w:rtl/>
        </w:rPr>
        <w:t>،</w:t>
      </w:r>
      <w:r w:rsidR="005F6250">
        <w:rPr>
          <w:rtl/>
        </w:rPr>
        <w:t xml:space="preserve"> </w:t>
      </w:r>
      <w:r w:rsidRPr="00B86609">
        <w:rPr>
          <w:rtl/>
        </w:rPr>
        <w:t>سواء</w:t>
      </w:r>
      <w:r w:rsidR="005F6250">
        <w:rPr>
          <w:rtl/>
        </w:rPr>
        <w:t xml:space="preserve"> </w:t>
      </w:r>
      <w:r w:rsidRPr="00B86609">
        <w:rPr>
          <w:rtl/>
        </w:rPr>
        <w:t>في</w:t>
      </w:r>
      <w:r w:rsidR="005F6250">
        <w:rPr>
          <w:rtl/>
        </w:rPr>
        <w:t xml:space="preserve"> </w:t>
      </w:r>
      <w:r w:rsidRPr="00B86609">
        <w:rPr>
          <w:rtl/>
        </w:rPr>
        <w:t>الداخل</w:t>
      </w:r>
      <w:r w:rsidR="005F6250">
        <w:rPr>
          <w:rtl/>
        </w:rPr>
        <w:t xml:space="preserve"> </w:t>
      </w:r>
      <w:r w:rsidRPr="00B86609">
        <w:rPr>
          <w:rtl/>
        </w:rPr>
        <w:t>أو</w:t>
      </w:r>
      <w:r w:rsidR="005F6250">
        <w:rPr>
          <w:rtl/>
        </w:rPr>
        <w:t xml:space="preserve"> </w:t>
      </w:r>
      <w:r w:rsidRPr="00B86609">
        <w:rPr>
          <w:rtl/>
        </w:rPr>
        <w:t>في</w:t>
      </w:r>
      <w:r w:rsidR="005F6250">
        <w:rPr>
          <w:rtl/>
        </w:rPr>
        <w:t xml:space="preserve"> </w:t>
      </w:r>
      <w:r w:rsidRPr="00B86609">
        <w:rPr>
          <w:rtl/>
        </w:rPr>
        <w:t>الخارج،</w:t>
      </w:r>
      <w:r w:rsidR="005F6250">
        <w:rPr>
          <w:rtl/>
        </w:rPr>
        <w:t xml:space="preserve"> </w:t>
      </w:r>
      <w:r w:rsidRPr="00B86609">
        <w:rPr>
          <w:rtl/>
        </w:rPr>
        <w:t>وكذلك</w:t>
      </w:r>
      <w:r w:rsidR="005F6250">
        <w:rPr>
          <w:rtl/>
        </w:rPr>
        <w:t xml:space="preserve"> </w:t>
      </w:r>
      <w:r w:rsidR="005727DB">
        <w:rPr>
          <w:rFonts w:hint="cs"/>
          <w:rtl/>
        </w:rPr>
        <w:t>على</w:t>
      </w:r>
      <w:r w:rsidR="005F6250">
        <w:rPr>
          <w:rFonts w:hint="cs"/>
          <w:rtl/>
        </w:rPr>
        <w:t xml:space="preserve"> </w:t>
      </w:r>
      <w:r w:rsidRPr="00B86609">
        <w:rPr>
          <w:rtl/>
        </w:rPr>
        <w:t>ترشيد</w:t>
      </w:r>
      <w:r w:rsidR="005F6250">
        <w:rPr>
          <w:rtl/>
        </w:rPr>
        <w:t xml:space="preserve"> </w:t>
      </w:r>
      <w:r w:rsidRPr="00B86609">
        <w:rPr>
          <w:rtl/>
        </w:rPr>
        <w:t>الأولويات.</w:t>
      </w:r>
      <w:r w:rsidR="005F6250">
        <w:rPr>
          <w:rFonts w:hint="cs"/>
          <w:rtl/>
        </w:rPr>
        <w:t xml:space="preserve"> </w:t>
      </w:r>
      <w:r w:rsidRPr="00B86609">
        <w:rPr>
          <w:rtl/>
        </w:rPr>
        <w:t>وبتحسن</w:t>
      </w:r>
      <w:r w:rsidR="005F6250">
        <w:rPr>
          <w:rtl/>
        </w:rPr>
        <w:t xml:space="preserve"> </w:t>
      </w:r>
      <w:r w:rsidRPr="00B86609">
        <w:rPr>
          <w:rtl/>
        </w:rPr>
        <w:t>الأداء</w:t>
      </w:r>
      <w:r w:rsidR="005F6250">
        <w:rPr>
          <w:rtl/>
        </w:rPr>
        <w:t xml:space="preserve"> </w:t>
      </w:r>
      <w:r w:rsidRPr="00B86609">
        <w:rPr>
          <w:rtl/>
        </w:rPr>
        <w:t>المالي</w:t>
      </w:r>
      <w:r w:rsidR="005F6250">
        <w:rPr>
          <w:rtl/>
        </w:rPr>
        <w:t xml:space="preserve"> </w:t>
      </w:r>
      <w:r w:rsidRPr="00B86609">
        <w:rPr>
          <w:rtl/>
        </w:rPr>
        <w:t>والنقدي</w:t>
      </w:r>
      <w:r w:rsidR="005F6250">
        <w:rPr>
          <w:rtl/>
        </w:rPr>
        <w:t xml:space="preserve"> </w:t>
      </w:r>
      <w:r w:rsidRPr="00B86609">
        <w:rPr>
          <w:rtl/>
        </w:rPr>
        <w:t>عموما،</w:t>
      </w:r>
      <w:r w:rsidR="005F6250">
        <w:rPr>
          <w:rtl/>
        </w:rPr>
        <w:t xml:space="preserve"> </w:t>
      </w:r>
      <w:r w:rsidRPr="00B86609">
        <w:rPr>
          <w:rtl/>
        </w:rPr>
        <w:t>شهدت</w:t>
      </w:r>
      <w:r w:rsidR="005F6250">
        <w:rPr>
          <w:rtl/>
        </w:rPr>
        <w:t xml:space="preserve"> </w:t>
      </w:r>
      <w:r w:rsidRPr="00B86609">
        <w:rPr>
          <w:rtl/>
        </w:rPr>
        <w:t>مخصصات</w:t>
      </w:r>
      <w:r w:rsidR="005F6250">
        <w:rPr>
          <w:rtl/>
        </w:rPr>
        <w:t xml:space="preserve"> </w:t>
      </w:r>
      <w:r w:rsidRPr="00B86609">
        <w:rPr>
          <w:rtl/>
        </w:rPr>
        <w:t>الميزانية</w:t>
      </w:r>
      <w:r w:rsidR="005F6250">
        <w:rPr>
          <w:rtl/>
        </w:rPr>
        <w:t xml:space="preserve"> </w:t>
      </w:r>
      <w:r w:rsidRPr="00B86609">
        <w:rPr>
          <w:rtl/>
        </w:rPr>
        <w:t>لجميع</w:t>
      </w:r>
      <w:r w:rsidR="005F6250">
        <w:rPr>
          <w:rtl/>
        </w:rPr>
        <w:t xml:space="preserve"> </w:t>
      </w:r>
      <w:r w:rsidRPr="00B86609">
        <w:rPr>
          <w:rtl/>
        </w:rPr>
        <w:t>أنشطة</w:t>
      </w:r>
      <w:r w:rsidR="005F6250">
        <w:rPr>
          <w:rtl/>
        </w:rPr>
        <w:t xml:space="preserve"> </w:t>
      </w:r>
      <w:r w:rsidRPr="00B86609">
        <w:rPr>
          <w:rtl/>
        </w:rPr>
        <w:t>تنمية</w:t>
      </w:r>
      <w:r w:rsidR="005F6250">
        <w:rPr>
          <w:rtl/>
        </w:rPr>
        <w:t xml:space="preserve"> </w:t>
      </w:r>
      <w:r w:rsidRPr="00B86609">
        <w:rPr>
          <w:rtl/>
        </w:rPr>
        <w:t>الموارد</w:t>
      </w:r>
      <w:r w:rsidR="005F6250">
        <w:rPr>
          <w:rtl/>
        </w:rPr>
        <w:t xml:space="preserve"> </w:t>
      </w:r>
      <w:r w:rsidRPr="00B86609">
        <w:rPr>
          <w:rtl/>
        </w:rPr>
        <w:t>البشرية</w:t>
      </w:r>
      <w:r w:rsidR="005F6250">
        <w:rPr>
          <w:rtl/>
        </w:rPr>
        <w:t xml:space="preserve"> </w:t>
      </w:r>
      <w:r w:rsidR="00BC0617">
        <w:rPr>
          <w:rFonts w:hint="cs"/>
          <w:rtl/>
        </w:rPr>
        <w:t>نموا</w:t>
      </w:r>
      <w:r w:rsidR="005F6250">
        <w:rPr>
          <w:rtl/>
        </w:rPr>
        <w:t xml:space="preserve"> </w:t>
      </w:r>
      <w:r w:rsidRPr="00B86609">
        <w:rPr>
          <w:rtl/>
        </w:rPr>
        <w:t>مطردا.</w:t>
      </w:r>
      <w:r w:rsidR="005F6250">
        <w:rPr>
          <w:rtl/>
        </w:rPr>
        <w:t xml:space="preserve"> </w:t>
      </w:r>
      <w:r w:rsidRPr="00B86609">
        <w:rPr>
          <w:rtl/>
        </w:rPr>
        <w:t>واكتسبت</w:t>
      </w:r>
      <w:r w:rsidR="005F6250">
        <w:rPr>
          <w:rtl/>
        </w:rPr>
        <w:t xml:space="preserve"> </w:t>
      </w:r>
      <w:r w:rsidRPr="00B86609">
        <w:rPr>
          <w:rtl/>
        </w:rPr>
        <w:t>أنشطة</w:t>
      </w:r>
      <w:r w:rsidR="005F6250">
        <w:rPr>
          <w:rtl/>
        </w:rPr>
        <w:t xml:space="preserve"> </w:t>
      </w:r>
      <w:r w:rsidRPr="00B86609">
        <w:rPr>
          <w:rtl/>
        </w:rPr>
        <w:t>وزارة</w:t>
      </w:r>
      <w:r w:rsidR="005F6250">
        <w:rPr>
          <w:rtl/>
        </w:rPr>
        <w:t xml:space="preserve"> </w:t>
      </w:r>
      <w:r w:rsidRPr="00B86609">
        <w:rPr>
          <w:rtl/>
        </w:rPr>
        <w:t>النهوض</w:t>
      </w:r>
      <w:r w:rsidR="005F6250">
        <w:rPr>
          <w:rtl/>
        </w:rPr>
        <w:t xml:space="preserve"> </w:t>
      </w:r>
      <w:r w:rsidR="005727DB">
        <w:rPr>
          <w:rFonts w:hint="cs"/>
          <w:rtl/>
        </w:rPr>
        <w:t>ب</w:t>
      </w:r>
      <w:r w:rsidRPr="00B86609">
        <w:rPr>
          <w:rtl/>
        </w:rPr>
        <w:t>المرأة</w:t>
      </w:r>
      <w:r w:rsidR="005F6250">
        <w:rPr>
          <w:rtl/>
        </w:rPr>
        <w:t xml:space="preserve"> </w:t>
      </w:r>
      <w:r w:rsidRPr="00B86609">
        <w:rPr>
          <w:rtl/>
        </w:rPr>
        <w:t>أولوية</w:t>
      </w:r>
      <w:r w:rsidR="005F6250">
        <w:rPr>
          <w:rtl/>
        </w:rPr>
        <w:t xml:space="preserve"> </w:t>
      </w:r>
      <w:r w:rsidRPr="00B86609">
        <w:rPr>
          <w:rtl/>
        </w:rPr>
        <w:t>وأهمية</w:t>
      </w:r>
      <w:r w:rsidR="005F6250">
        <w:rPr>
          <w:rtl/>
        </w:rPr>
        <w:t xml:space="preserve"> </w:t>
      </w:r>
      <w:r w:rsidRPr="00B86609">
        <w:rPr>
          <w:rtl/>
        </w:rPr>
        <w:t>على</w:t>
      </w:r>
      <w:r w:rsidR="005F6250">
        <w:rPr>
          <w:rtl/>
        </w:rPr>
        <w:t xml:space="preserve"> </w:t>
      </w:r>
      <w:r w:rsidRPr="00B86609">
        <w:rPr>
          <w:rtl/>
        </w:rPr>
        <w:t>النطاق</w:t>
      </w:r>
      <w:r w:rsidR="005F6250">
        <w:rPr>
          <w:rtl/>
        </w:rPr>
        <w:t xml:space="preserve"> </w:t>
      </w:r>
      <w:r w:rsidRPr="00B86609">
        <w:rPr>
          <w:rtl/>
        </w:rPr>
        <w:t>الوطني.</w:t>
      </w:r>
      <w:r w:rsidR="005F6250">
        <w:rPr>
          <w:rtl/>
        </w:rPr>
        <w:t xml:space="preserve"> </w:t>
      </w:r>
      <w:r w:rsidRPr="00B86609">
        <w:rPr>
          <w:rtl/>
        </w:rPr>
        <w:t>وبالإضافة</w:t>
      </w:r>
      <w:r w:rsidR="005F6250">
        <w:rPr>
          <w:rtl/>
        </w:rPr>
        <w:t xml:space="preserve"> </w:t>
      </w:r>
      <w:r w:rsidRPr="00B86609">
        <w:rPr>
          <w:rtl/>
        </w:rPr>
        <w:t>إلى</w:t>
      </w:r>
      <w:r w:rsidR="005F6250">
        <w:rPr>
          <w:rtl/>
        </w:rPr>
        <w:t xml:space="preserve"> </w:t>
      </w:r>
      <w:r w:rsidRPr="00B86609">
        <w:rPr>
          <w:rtl/>
        </w:rPr>
        <w:t>زيادة</w:t>
      </w:r>
      <w:r w:rsidR="005F6250">
        <w:rPr>
          <w:rtl/>
        </w:rPr>
        <w:t xml:space="preserve"> </w:t>
      </w:r>
      <w:r w:rsidRPr="00B86609">
        <w:rPr>
          <w:rtl/>
        </w:rPr>
        <w:t>المخصصات</w:t>
      </w:r>
      <w:r w:rsidR="005F6250">
        <w:rPr>
          <w:rtl/>
        </w:rPr>
        <w:t xml:space="preserve"> </w:t>
      </w:r>
      <w:r w:rsidRPr="00B86609">
        <w:rPr>
          <w:rtl/>
        </w:rPr>
        <w:t>في</w:t>
      </w:r>
      <w:r w:rsidR="005F6250">
        <w:rPr>
          <w:rtl/>
        </w:rPr>
        <w:t xml:space="preserve"> </w:t>
      </w:r>
      <w:r w:rsidRPr="00B86609">
        <w:rPr>
          <w:rtl/>
        </w:rPr>
        <w:t>الميزانية،</w:t>
      </w:r>
      <w:r w:rsidR="005F6250">
        <w:rPr>
          <w:rtl/>
        </w:rPr>
        <w:t xml:space="preserve"> </w:t>
      </w:r>
      <w:r w:rsidRPr="00B86609">
        <w:rPr>
          <w:rtl/>
        </w:rPr>
        <w:t>تركز</w:t>
      </w:r>
      <w:r w:rsidR="005F6250">
        <w:rPr>
          <w:rtl/>
        </w:rPr>
        <w:t xml:space="preserve"> </w:t>
      </w:r>
      <w:r w:rsidRPr="00B86609">
        <w:rPr>
          <w:rtl/>
        </w:rPr>
        <w:t>الوزارة</w:t>
      </w:r>
      <w:r w:rsidR="005F6250">
        <w:rPr>
          <w:rtl/>
        </w:rPr>
        <w:t xml:space="preserve"> </w:t>
      </w:r>
      <w:r w:rsidRPr="00B86609">
        <w:rPr>
          <w:rtl/>
        </w:rPr>
        <w:t>أيضا</w:t>
      </w:r>
      <w:r w:rsidR="005F6250">
        <w:rPr>
          <w:rtl/>
        </w:rPr>
        <w:t xml:space="preserve"> </w:t>
      </w:r>
      <w:r w:rsidRPr="00B86609">
        <w:rPr>
          <w:rtl/>
        </w:rPr>
        <w:t>على</w:t>
      </w:r>
      <w:r w:rsidR="005F6250">
        <w:rPr>
          <w:rtl/>
        </w:rPr>
        <w:t xml:space="preserve"> </w:t>
      </w:r>
      <w:r w:rsidRPr="00B86609">
        <w:rPr>
          <w:rtl/>
        </w:rPr>
        <w:t>جانب</w:t>
      </w:r>
      <w:r w:rsidR="005F6250">
        <w:rPr>
          <w:rtl/>
        </w:rPr>
        <w:t xml:space="preserve"> </w:t>
      </w:r>
      <w:r w:rsidRPr="00B86609">
        <w:rPr>
          <w:rtl/>
        </w:rPr>
        <w:t>تعزيز</w:t>
      </w:r>
      <w:r w:rsidR="005F6250">
        <w:rPr>
          <w:rtl/>
        </w:rPr>
        <w:t xml:space="preserve"> </w:t>
      </w:r>
      <w:r w:rsidRPr="00B86609">
        <w:rPr>
          <w:rtl/>
        </w:rPr>
        <w:t>المؤسسات،</w:t>
      </w:r>
      <w:r w:rsidR="005F6250">
        <w:rPr>
          <w:rtl/>
        </w:rPr>
        <w:t xml:space="preserve"> </w:t>
      </w:r>
      <w:r w:rsidRPr="00B86609">
        <w:rPr>
          <w:rtl/>
        </w:rPr>
        <w:t>وتتلقى</w:t>
      </w:r>
      <w:r w:rsidR="005F6250">
        <w:rPr>
          <w:rtl/>
        </w:rPr>
        <w:t xml:space="preserve"> </w:t>
      </w:r>
      <w:r w:rsidRPr="00B86609">
        <w:rPr>
          <w:rtl/>
        </w:rPr>
        <w:t>في</w:t>
      </w:r>
      <w:r w:rsidR="005F6250">
        <w:rPr>
          <w:rtl/>
        </w:rPr>
        <w:t xml:space="preserve"> </w:t>
      </w:r>
      <w:r w:rsidRPr="00B86609">
        <w:rPr>
          <w:rtl/>
        </w:rPr>
        <w:t>ذلك</w:t>
      </w:r>
      <w:r w:rsidR="005F6250">
        <w:rPr>
          <w:rtl/>
        </w:rPr>
        <w:t xml:space="preserve"> </w:t>
      </w:r>
      <w:r w:rsidRPr="00B86609">
        <w:rPr>
          <w:rtl/>
        </w:rPr>
        <w:t>ما</w:t>
      </w:r>
      <w:r w:rsidR="005F6250">
        <w:rPr>
          <w:rtl/>
        </w:rPr>
        <w:t xml:space="preserve"> </w:t>
      </w:r>
      <w:r w:rsidRPr="00B86609">
        <w:rPr>
          <w:rtl/>
        </w:rPr>
        <w:t>يلزم</w:t>
      </w:r>
      <w:r w:rsidR="005F6250">
        <w:rPr>
          <w:rtl/>
        </w:rPr>
        <w:t xml:space="preserve"> </w:t>
      </w:r>
      <w:r w:rsidRPr="00B86609">
        <w:rPr>
          <w:rtl/>
        </w:rPr>
        <w:t>من</w:t>
      </w:r>
      <w:r w:rsidR="005F6250">
        <w:rPr>
          <w:rtl/>
        </w:rPr>
        <w:t xml:space="preserve"> </w:t>
      </w:r>
      <w:r w:rsidRPr="00B86609">
        <w:rPr>
          <w:rtl/>
        </w:rPr>
        <w:t>مساعدة</w:t>
      </w:r>
      <w:r w:rsidR="005F6250">
        <w:rPr>
          <w:rtl/>
        </w:rPr>
        <w:t xml:space="preserve"> </w:t>
      </w:r>
      <w:r w:rsidRPr="00B86609">
        <w:rPr>
          <w:rtl/>
        </w:rPr>
        <w:t>من</w:t>
      </w:r>
      <w:r w:rsidR="005F6250">
        <w:rPr>
          <w:rtl/>
        </w:rPr>
        <w:t xml:space="preserve"> </w:t>
      </w:r>
      <w:r w:rsidRPr="00B86609">
        <w:rPr>
          <w:rtl/>
        </w:rPr>
        <w:t>الوكالات</w:t>
      </w:r>
      <w:r w:rsidR="005F6250">
        <w:rPr>
          <w:rtl/>
        </w:rPr>
        <w:t xml:space="preserve"> </w:t>
      </w:r>
      <w:r w:rsidRPr="00B86609">
        <w:rPr>
          <w:rtl/>
        </w:rPr>
        <w:t>المانحة</w:t>
      </w:r>
      <w:r w:rsidR="005F6250">
        <w:rPr>
          <w:rtl/>
        </w:rPr>
        <w:t xml:space="preserve"> </w:t>
      </w:r>
      <w:r w:rsidRPr="00B86609">
        <w:rPr>
          <w:rtl/>
        </w:rPr>
        <w:t>الدولية.</w:t>
      </w:r>
      <w:r w:rsidR="005F6250">
        <w:rPr>
          <w:rtl/>
        </w:rPr>
        <w:t xml:space="preserve"> </w:t>
      </w:r>
    </w:p>
    <w:p w:rsidR="00B86609" w:rsidRDefault="00B86609" w:rsidP="005727DB">
      <w:pPr>
        <w:pStyle w:val="SingleTxt"/>
        <w:rPr>
          <w:rFonts w:hint="cs"/>
          <w:rtl/>
        </w:rPr>
      </w:pPr>
      <w:r w:rsidRPr="00B86609">
        <w:rPr>
          <w:rtl/>
        </w:rPr>
        <w:t>11</w:t>
      </w:r>
      <w:r w:rsidR="005F6250">
        <w:rPr>
          <w:rFonts w:hint="cs"/>
          <w:rtl/>
        </w:rPr>
        <w:t xml:space="preserve"> </w:t>
      </w:r>
      <w:r w:rsidRPr="00B86609">
        <w:rPr>
          <w:rtl/>
        </w:rPr>
        <w:t>-</w:t>
      </w:r>
      <w:r w:rsidRPr="00B86609">
        <w:tab/>
      </w:r>
      <w:r w:rsidRPr="00B86609">
        <w:rPr>
          <w:rtl/>
        </w:rPr>
        <w:t>وقد</w:t>
      </w:r>
      <w:r w:rsidR="005F6250">
        <w:rPr>
          <w:rtl/>
        </w:rPr>
        <w:t xml:space="preserve"> </w:t>
      </w:r>
      <w:r w:rsidRPr="00B86609">
        <w:rPr>
          <w:rtl/>
        </w:rPr>
        <w:t>اكتسبت</w:t>
      </w:r>
      <w:r w:rsidR="005F6250">
        <w:rPr>
          <w:rtl/>
        </w:rPr>
        <w:t xml:space="preserve"> </w:t>
      </w:r>
      <w:r w:rsidRPr="00B86609">
        <w:rPr>
          <w:rtl/>
        </w:rPr>
        <w:t>اللجنة</w:t>
      </w:r>
      <w:r w:rsidR="005F6250">
        <w:rPr>
          <w:rtl/>
        </w:rPr>
        <w:t xml:space="preserve"> </w:t>
      </w:r>
      <w:r w:rsidRPr="00B86609">
        <w:rPr>
          <w:rtl/>
        </w:rPr>
        <w:t>الوطنية</w:t>
      </w:r>
      <w:r w:rsidR="005F6250">
        <w:rPr>
          <w:rtl/>
        </w:rPr>
        <w:t xml:space="preserve"> </w:t>
      </w:r>
      <w:r w:rsidRPr="00B86609">
        <w:rPr>
          <w:rtl/>
        </w:rPr>
        <w:t>لوضع</w:t>
      </w:r>
      <w:r w:rsidR="005F6250">
        <w:rPr>
          <w:rtl/>
        </w:rPr>
        <w:t xml:space="preserve"> </w:t>
      </w:r>
      <w:r w:rsidRPr="00B86609">
        <w:rPr>
          <w:rtl/>
        </w:rPr>
        <w:t>المرأة،</w:t>
      </w:r>
      <w:r w:rsidR="005F6250">
        <w:rPr>
          <w:rtl/>
        </w:rPr>
        <w:t xml:space="preserve"> </w:t>
      </w:r>
      <w:r w:rsidRPr="00B86609">
        <w:rPr>
          <w:rtl/>
        </w:rPr>
        <w:t>المُنشأة</w:t>
      </w:r>
      <w:r w:rsidR="005F6250">
        <w:rPr>
          <w:rtl/>
        </w:rPr>
        <w:t xml:space="preserve"> </w:t>
      </w:r>
      <w:r w:rsidRPr="00B86609">
        <w:rPr>
          <w:rtl/>
        </w:rPr>
        <w:t>في</w:t>
      </w:r>
      <w:r w:rsidR="005F6250">
        <w:rPr>
          <w:rtl/>
        </w:rPr>
        <w:t xml:space="preserve"> </w:t>
      </w:r>
      <w:r w:rsidRPr="00B86609">
        <w:rPr>
          <w:rtl/>
        </w:rPr>
        <w:t>عام</w:t>
      </w:r>
      <w:r w:rsidR="005F6250">
        <w:rPr>
          <w:rtl/>
        </w:rPr>
        <w:t xml:space="preserve"> </w:t>
      </w:r>
      <w:r w:rsidRPr="00B86609">
        <w:rPr>
          <w:rtl/>
        </w:rPr>
        <w:t>2000،</w:t>
      </w:r>
      <w:r w:rsidR="005F6250">
        <w:rPr>
          <w:rtl/>
        </w:rPr>
        <w:t xml:space="preserve"> </w:t>
      </w:r>
      <w:r w:rsidRPr="00B86609">
        <w:rPr>
          <w:rtl/>
        </w:rPr>
        <w:t>والمتمثلة</w:t>
      </w:r>
      <w:r w:rsidR="005F6250">
        <w:rPr>
          <w:rtl/>
        </w:rPr>
        <w:t xml:space="preserve"> </w:t>
      </w:r>
      <w:r w:rsidRPr="00B86609">
        <w:rPr>
          <w:rtl/>
        </w:rPr>
        <w:t>ولايتها</w:t>
      </w:r>
      <w:r w:rsidR="005F6250">
        <w:rPr>
          <w:rtl/>
        </w:rPr>
        <w:t xml:space="preserve"> </w:t>
      </w:r>
      <w:r w:rsidRPr="00B86609">
        <w:rPr>
          <w:rtl/>
        </w:rPr>
        <w:t>في</w:t>
      </w:r>
      <w:r w:rsidR="005F6250">
        <w:rPr>
          <w:rtl/>
        </w:rPr>
        <w:t xml:space="preserve"> </w:t>
      </w:r>
      <w:r w:rsidRPr="00B86609">
        <w:rPr>
          <w:rtl/>
        </w:rPr>
        <w:t>دراسة</w:t>
      </w:r>
      <w:r w:rsidR="005F6250">
        <w:rPr>
          <w:rtl/>
        </w:rPr>
        <w:t xml:space="preserve"> </w:t>
      </w:r>
      <w:r w:rsidRPr="00B86609">
        <w:rPr>
          <w:rtl/>
        </w:rPr>
        <w:t>فعالية</w:t>
      </w:r>
      <w:r w:rsidR="005F6250">
        <w:rPr>
          <w:rtl/>
        </w:rPr>
        <w:t xml:space="preserve"> </w:t>
      </w:r>
      <w:r w:rsidRPr="00B86609">
        <w:rPr>
          <w:rtl/>
        </w:rPr>
        <w:t>جميع</w:t>
      </w:r>
      <w:r w:rsidR="005F6250">
        <w:rPr>
          <w:rtl/>
        </w:rPr>
        <w:t xml:space="preserve"> </w:t>
      </w:r>
      <w:r w:rsidRPr="00B86609">
        <w:rPr>
          <w:rtl/>
        </w:rPr>
        <w:t>السياسات</w:t>
      </w:r>
      <w:r w:rsidR="005F6250">
        <w:rPr>
          <w:rtl/>
        </w:rPr>
        <w:t xml:space="preserve"> </w:t>
      </w:r>
      <w:r w:rsidRPr="00B86609">
        <w:rPr>
          <w:rtl/>
        </w:rPr>
        <w:t>والبرامج</w:t>
      </w:r>
      <w:r w:rsidR="005F6250">
        <w:rPr>
          <w:rtl/>
        </w:rPr>
        <w:t xml:space="preserve"> </w:t>
      </w:r>
      <w:r w:rsidRPr="00B86609">
        <w:rPr>
          <w:rtl/>
        </w:rPr>
        <w:t>والتدابير</w:t>
      </w:r>
      <w:r w:rsidR="005F6250">
        <w:rPr>
          <w:rtl/>
        </w:rPr>
        <w:t xml:space="preserve"> </w:t>
      </w:r>
      <w:r w:rsidRPr="00B86609">
        <w:rPr>
          <w:rtl/>
        </w:rPr>
        <w:t>التي</w:t>
      </w:r>
      <w:r w:rsidR="005F6250">
        <w:rPr>
          <w:rtl/>
        </w:rPr>
        <w:t xml:space="preserve"> </w:t>
      </w:r>
      <w:r w:rsidRPr="00B86609">
        <w:rPr>
          <w:rtl/>
        </w:rPr>
        <w:t>تعالج</w:t>
      </w:r>
      <w:r w:rsidR="005F6250">
        <w:rPr>
          <w:rtl/>
        </w:rPr>
        <w:t xml:space="preserve"> </w:t>
      </w:r>
      <w:r w:rsidRPr="00B86609">
        <w:rPr>
          <w:rtl/>
        </w:rPr>
        <w:t>القضايا</w:t>
      </w:r>
      <w:r w:rsidR="005F6250">
        <w:rPr>
          <w:rtl/>
        </w:rPr>
        <w:t xml:space="preserve"> </w:t>
      </w:r>
      <w:r w:rsidRPr="00B86609">
        <w:rPr>
          <w:rtl/>
        </w:rPr>
        <w:t>الأساسية</w:t>
      </w:r>
      <w:r w:rsidR="005F6250">
        <w:rPr>
          <w:rtl/>
        </w:rPr>
        <w:t xml:space="preserve"> </w:t>
      </w:r>
      <w:r w:rsidRPr="00B86609">
        <w:rPr>
          <w:rtl/>
        </w:rPr>
        <w:t>للنهوض</w:t>
      </w:r>
      <w:r w:rsidR="005F6250">
        <w:rPr>
          <w:rtl/>
        </w:rPr>
        <w:t xml:space="preserve"> </w:t>
      </w:r>
      <w:r w:rsidRPr="00B86609">
        <w:rPr>
          <w:rtl/>
        </w:rPr>
        <w:t>بالمرأة</w:t>
      </w:r>
      <w:r w:rsidR="005F6250">
        <w:rPr>
          <w:rtl/>
        </w:rPr>
        <w:t xml:space="preserve"> </w:t>
      </w:r>
      <w:r w:rsidRPr="00B86609">
        <w:rPr>
          <w:rtl/>
        </w:rPr>
        <w:t>والمساواة</w:t>
      </w:r>
      <w:r w:rsidR="005F6250">
        <w:rPr>
          <w:rtl/>
        </w:rPr>
        <w:t xml:space="preserve"> </w:t>
      </w:r>
      <w:r w:rsidRPr="00B86609">
        <w:rPr>
          <w:rtl/>
        </w:rPr>
        <w:t>بين</w:t>
      </w:r>
      <w:r w:rsidR="005F6250">
        <w:rPr>
          <w:rtl/>
        </w:rPr>
        <w:t xml:space="preserve"> </w:t>
      </w:r>
      <w:r w:rsidRPr="00B86609">
        <w:rPr>
          <w:rtl/>
        </w:rPr>
        <w:t>الجنسين،</w:t>
      </w:r>
      <w:r w:rsidR="005F6250">
        <w:rPr>
          <w:rtl/>
        </w:rPr>
        <w:t xml:space="preserve"> </w:t>
      </w:r>
      <w:r w:rsidRPr="00B86609">
        <w:rPr>
          <w:rtl/>
        </w:rPr>
        <w:t>ومدى</w:t>
      </w:r>
      <w:r w:rsidR="005F6250">
        <w:rPr>
          <w:rtl/>
        </w:rPr>
        <w:t xml:space="preserve"> </w:t>
      </w:r>
      <w:r w:rsidRPr="00B86609">
        <w:rPr>
          <w:rtl/>
        </w:rPr>
        <w:t>مطابقتها</w:t>
      </w:r>
      <w:r w:rsidR="005F6250">
        <w:rPr>
          <w:rtl/>
        </w:rPr>
        <w:t xml:space="preserve"> </w:t>
      </w:r>
      <w:r w:rsidRPr="00B86609">
        <w:rPr>
          <w:rtl/>
        </w:rPr>
        <w:t>لمقتضى</w:t>
      </w:r>
      <w:r w:rsidR="005F6250">
        <w:rPr>
          <w:rtl/>
        </w:rPr>
        <w:t xml:space="preserve"> </w:t>
      </w:r>
      <w:r w:rsidRPr="00B86609">
        <w:rPr>
          <w:rtl/>
        </w:rPr>
        <w:t>الحال،</w:t>
      </w:r>
      <w:r w:rsidR="005F6250">
        <w:rPr>
          <w:rtl/>
        </w:rPr>
        <w:t xml:space="preserve"> </w:t>
      </w:r>
      <w:r w:rsidRPr="00B86609">
        <w:rPr>
          <w:rtl/>
        </w:rPr>
        <w:t>مقاما</w:t>
      </w:r>
      <w:r w:rsidR="005F6250">
        <w:rPr>
          <w:rtl/>
        </w:rPr>
        <w:t xml:space="preserve"> </w:t>
      </w:r>
      <w:r w:rsidRPr="00B86609">
        <w:rPr>
          <w:rtl/>
        </w:rPr>
        <w:t>وأهمية</w:t>
      </w:r>
      <w:r w:rsidR="005F6250">
        <w:rPr>
          <w:rtl/>
        </w:rPr>
        <w:t xml:space="preserve"> </w:t>
      </w:r>
      <w:r w:rsidRPr="00B86609">
        <w:rPr>
          <w:rtl/>
        </w:rPr>
        <w:t>بمرور</w:t>
      </w:r>
      <w:r w:rsidR="005F6250">
        <w:rPr>
          <w:rtl/>
        </w:rPr>
        <w:t xml:space="preserve"> </w:t>
      </w:r>
      <w:r w:rsidRPr="00B86609">
        <w:rPr>
          <w:rtl/>
        </w:rPr>
        <w:t>السنوات</w:t>
      </w:r>
      <w:r w:rsidR="005F6250">
        <w:rPr>
          <w:rtl/>
        </w:rPr>
        <w:t xml:space="preserve"> </w:t>
      </w:r>
      <w:r w:rsidRPr="00B86609">
        <w:rPr>
          <w:rtl/>
        </w:rPr>
        <w:t>في</w:t>
      </w:r>
      <w:r w:rsidR="005F6250">
        <w:rPr>
          <w:rtl/>
        </w:rPr>
        <w:t xml:space="preserve"> </w:t>
      </w:r>
      <w:r w:rsidRPr="00B86609">
        <w:rPr>
          <w:rtl/>
        </w:rPr>
        <w:t>مجالات</w:t>
      </w:r>
      <w:r w:rsidR="005F6250">
        <w:rPr>
          <w:rtl/>
        </w:rPr>
        <w:t xml:space="preserve"> </w:t>
      </w:r>
      <w:r w:rsidRPr="00B86609">
        <w:rPr>
          <w:rtl/>
        </w:rPr>
        <w:t>التمثيل</w:t>
      </w:r>
      <w:r w:rsidR="005F6250">
        <w:rPr>
          <w:rtl/>
        </w:rPr>
        <w:t xml:space="preserve"> </w:t>
      </w:r>
      <w:r w:rsidRPr="00B86609">
        <w:rPr>
          <w:rtl/>
        </w:rPr>
        <w:t>السياسي</w:t>
      </w:r>
      <w:r w:rsidR="005F6250">
        <w:rPr>
          <w:rtl/>
        </w:rPr>
        <w:t xml:space="preserve"> </w:t>
      </w:r>
      <w:r w:rsidRPr="00B86609">
        <w:rPr>
          <w:rtl/>
        </w:rPr>
        <w:t>للمرأة</w:t>
      </w:r>
      <w:r w:rsidR="005F6250">
        <w:rPr>
          <w:rtl/>
        </w:rPr>
        <w:t xml:space="preserve"> </w:t>
      </w:r>
      <w:r w:rsidRPr="00B86609">
        <w:rPr>
          <w:rtl/>
        </w:rPr>
        <w:t>والنهوض</w:t>
      </w:r>
      <w:r w:rsidR="005F6250">
        <w:rPr>
          <w:rtl/>
        </w:rPr>
        <w:t xml:space="preserve"> </w:t>
      </w:r>
      <w:r w:rsidRPr="00B86609">
        <w:rPr>
          <w:rtl/>
        </w:rPr>
        <w:t>بها</w:t>
      </w:r>
      <w:r w:rsidR="005F6250">
        <w:rPr>
          <w:rtl/>
        </w:rPr>
        <w:t xml:space="preserve"> </w:t>
      </w:r>
      <w:r w:rsidRPr="00B86609">
        <w:rPr>
          <w:rtl/>
        </w:rPr>
        <w:t>اجتماعيا</w:t>
      </w:r>
      <w:r w:rsidR="005F6250">
        <w:rPr>
          <w:rtl/>
        </w:rPr>
        <w:t xml:space="preserve"> </w:t>
      </w:r>
      <w:r w:rsidRPr="00B86609">
        <w:rPr>
          <w:rtl/>
        </w:rPr>
        <w:t>واقتصاديا،</w:t>
      </w:r>
      <w:r w:rsidR="005F6250">
        <w:rPr>
          <w:rtl/>
        </w:rPr>
        <w:t xml:space="preserve"> </w:t>
      </w:r>
      <w:r w:rsidRPr="00B86609">
        <w:rPr>
          <w:rtl/>
        </w:rPr>
        <w:t>والعنف</w:t>
      </w:r>
      <w:r w:rsidR="005F6250">
        <w:rPr>
          <w:rtl/>
        </w:rPr>
        <w:t xml:space="preserve"> </w:t>
      </w:r>
      <w:r w:rsidRPr="00B86609">
        <w:rPr>
          <w:rtl/>
        </w:rPr>
        <w:t>ضدها</w:t>
      </w:r>
      <w:r w:rsidR="005F6250">
        <w:rPr>
          <w:rtl/>
        </w:rPr>
        <w:t xml:space="preserve"> </w:t>
      </w:r>
      <w:r w:rsidRPr="00B86609">
        <w:rPr>
          <w:rtl/>
        </w:rPr>
        <w:t>داخل</w:t>
      </w:r>
      <w:r w:rsidR="005F6250">
        <w:rPr>
          <w:rtl/>
        </w:rPr>
        <w:t xml:space="preserve"> </w:t>
      </w:r>
      <w:r w:rsidR="005727DB">
        <w:rPr>
          <w:rFonts w:hint="cs"/>
          <w:rtl/>
        </w:rPr>
        <w:t>وخارج</w:t>
      </w:r>
      <w:r w:rsidR="005F6250">
        <w:rPr>
          <w:rFonts w:hint="cs"/>
          <w:rtl/>
        </w:rPr>
        <w:t xml:space="preserve"> </w:t>
      </w:r>
      <w:r w:rsidRPr="00B86609">
        <w:rPr>
          <w:rtl/>
        </w:rPr>
        <w:t>الأسرة</w:t>
      </w:r>
      <w:r w:rsidR="005F6250">
        <w:rPr>
          <w:rtl/>
        </w:rPr>
        <w:t xml:space="preserve"> </w:t>
      </w:r>
      <w:r w:rsidRPr="00B86609">
        <w:rPr>
          <w:rtl/>
        </w:rPr>
        <w:t>على</w:t>
      </w:r>
      <w:r w:rsidR="005F6250">
        <w:rPr>
          <w:rtl/>
        </w:rPr>
        <w:t xml:space="preserve"> </w:t>
      </w:r>
      <w:r w:rsidRPr="00B86609">
        <w:rPr>
          <w:rtl/>
        </w:rPr>
        <w:t>حد</w:t>
      </w:r>
      <w:r w:rsidR="005F6250">
        <w:rPr>
          <w:rtl/>
        </w:rPr>
        <w:t xml:space="preserve"> </w:t>
      </w:r>
      <w:r w:rsidRPr="00B86609">
        <w:rPr>
          <w:rtl/>
        </w:rPr>
        <w:t>سواء،</w:t>
      </w:r>
      <w:r w:rsidR="005F6250">
        <w:rPr>
          <w:rtl/>
        </w:rPr>
        <w:t xml:space="preserve"> </w:t>
      </w:r>
      <w:r w:rsidRPr="00B86609">
        <w:rPr>
          <w:rtl/>
        </w:rPr>
        <w:t>وحقوق</w:t>
      </w:r>
      <w:r w:rsidR="005F6250">
        <w:rPr>
          <w:rFonts w:hint="cs"/>
          <w:rtl/>
        </w:rPr>
        <w:t xml:space="preserve"> </w:t>
      </w:r>
      <w:r w:rsidR="005727DB">
        <w:rPr>
          <w:rFonts w:hint="cs"/>
          <w:rtl/>
        </w:rPr>
        <w:t>المرأة</w:t>
      </w:r>
      <w:r w:rsidR="005F6250">
        <w:rPr>
          <w:rtl/>
        </w:rPr>
        <w:t xml:space="preserve"> </w:t>
      </w:r>
      <w:r w:rsidRPr="00B86609">
        <w:rPr>
          <w:rtl/>
        </w:rPr>
        <w:t>القانونية.</w:t>
      </w:r>
      <w:r w:rsidR="005F6250">
        <w:rPr>
          <w:rtl/>
        </w:rPr>
        <w:t xml:space="preserve"> </w:t>
      </w:r>
      <w:r w:rsidRPr="00B86609">
        <w:rPr>
          <w:rtl/>
        </w:rPr>
        <w:t>وتتمتع</w:t>
      </w:r>
      <w:r w:rsidR="005F6250">
        <w:rPr>
          <w:rtl/>
        </w:rPr>
        <w:t xml:space="preserve"> </w:t>
      </w:r>
      <w:r w:rsidRPr="00B86609">
        <w:rPr>
          <w:rtl/>
        </w:rPr>
        <w:t>اللجنة</w:t>
      </w:r>
      <w:r w:rsidR="005F6250">
        <w:rPr>
          <w:rtl/>
        </w:rPr>
        <w:t xml:space="preserve"> </w:t>
      </w:r>
      <w:r w:rsidR="005727DB">
        <w:rPr>
          <w:rFonts w:hint="cs"/>
          <w:rtl/>
        </w:rPr>
        <w:t>بالنفوذ</w:t>
      </w:r>
      <w:r w:rsidR="005F6250">
        <w:rPr>
          <w:rFonts w:hint="cs"/>
          <w:rtl/>
        </w:rPr>
        <w:t xml:space="preserve"> </w:t>
      </w:r>
      <w:r w:rsidR="005727DB">
        <w:rPr>
          <w:rFonts w:hint="cs"/>
          <w:rtl/>
        </w:rPr>
        <w:t>و</w:t>
      </w:r>
      <w:r w:rsidRPr="00B86609">
        <w:rPr>
          <w:rtl/>
        </w:rPr>
        <w:t>الأهمية</w:t>
      </w:r>
      <w:r w:rsidR="005F6250">
        <w:rPr>
          <w:rtl/>
        </w:rPr>
        <w:t xml:space="preserve"> </w:t>
      </w:r>
      <w:r w:rsidRPr="00B86609">
        <w:rPr>
          <w:rtl/>
        </w:rPr>
        <w:t>داخل</w:t>
      </w:r>
      <w:r w:rsidR="005F6250">
        <w:rPr>
          <w:rtl/>
        </w:rPr>
        <w:t xml:space="preserve"> </w:t>
      </w:r>
      <w:r w:rsidRPr="00B86609">
        <w:rPr>
          <w:rtl/>
        </w:rPr>
        <w:t>الحكومة،</w:t>
      </w:r>
      <w:r w:rsidR="005F6250">
        <w:rPr>
          <w:rtl/>
        </w:rPr>
        <w:t xml:space="preserve"> </w:t>
      </w:r>
      <w:r w:rsidRPr="00B86609">
        <w:rPr>
          <w:rtl/>
        </w:rPr>
        <w:t>وفي</w:t>
      </w:r>
      <w:r w:rsidR="005F6250">
        <w:rPr>
          <w:rtl/>
        </w:rPr>
        <w:t xml:space="preserve"> </w:t>
      </w:r>
      <w:r w:rsidRPr="00B86609">
        <w:rPr>
          <w:rtl/>
        </w:rPr>
        <w:t>المجتمع</w:t>
      </w:r>
      <w:r w:rsidR="005F6250">
        <w:rPr>
          <w:rtl/>
        </w:rPr>
        <w:t xml:space="preserve"> </w:t>
      </w:r>
      <w:r w:rsidRPr="00B86609">
        <w:rPr>
          <w:rtl/>
        </w:rPr>
        <w:t>المدني</w:t>
      </w:r>
      <w:r w:rsidR="005F6250">
        <w:rPr>
          <w:rtl/>
        </w:rPr>
        <w:t xml:space="preserve"> </w:t>
      </w:r>
      <w:r w:rsidRPr="00B86609">
        <w:rPr>
          <w:rtl/>
        </w:rPr>
        <w:t>ووسائط</w:t>
      </w:r>
      <w:r w:rsidR="005F6250">
        <w:rPr>
          <w:rtl/>
        </w:rPr>
        <w:t xml:space="preserve"> </w:t>
      </w:r>
      <w:r w:rsidRPr="00B86609">
        <w:rPr>
          <w:rtl/>
        </w:rPr>
        <w:t>الإعلام.</w:t>
      </w:r>
      <w:r w:rsidR="005F6250">
        <w:rPr>
          <w:rtl/>
        </w:rPr>
        <w:t xml:space="preserve"> </w:t>
      </w:r>
      <w:r w:rsidRPr="00B86609">
        <w:rPr>
          <w:rtl/>
        </w:rPr>
        <w:t>ويكمل</w:t>
      </w:r>
      <w:r w:rsidR="005F6250">
        <w:rPr>
          <w:rtl/>
        </w:rPr>
        <w:t xml:space="preserve"> </w:t>
      </w:r>
      <w:r w:rsidRPr="00B86609">
        <w:rPr>
          <w:rtl/>
        </w:rPr>
        <w:t>دورها</w:t>
      </w:r>
      <w:r w:rsidR="005F6250">
        <w:rPr>
          <w:rtl/>
        </w:rPr>
        <w:t xml:space="preserve"> </w:t>
      </w:r>
      <w:r w:rsidRPr="00B86609">
        <w:rPr>
          <w:rtl/>
        </w:rPr>
        <w:t>وأنشطتها</w:t>
      </w:r>
      <w:r w:rsidR="005F6250">
        <w:rPr>
          <w:rtl/>
        </w:rPr>
        <w:t xml:space="preserve"> </w:t>
      </w:r>
      <w:r w:rsidRPr="00B86609">
        <w:rPr>
          <w:rtl/>
        </w:rPr>
        <w:t>دور</w:t>
      </w:r>
      <w:r w:rsidR="005F6250">
        <w:rPr>
          <w:rtl/>
        </w:rPr>
        <w:t xml:space="preserve"> </w:t>
      </w:r>
      <w:r w:rsidRPr="00B86609">
        <w:rPr>
          <w:rtl/>
        </w:rPr>
        <w:t>وأنشطة</w:t>
      </w:r>
      <w:r w:rsidR="005F6250">
        <w:rPr>
          <w:rtl/>
        </w:rPr>
        <w:t xml:space="preserve"> </w:t>
      </w:r>
      <w:r w:rsidRPr="00B86609">
        <w:rPr>
          <w:rtl/>
        </w:rPr>
        <w:t>وزارة</w:t>
      </w:r>
      <w:r w:rsidR="005F6250">
        <w:rPr>
          <w:rtl/>
        </w:rPr>
        <w:t xml:space="preserve"> </w:t>
      </w:r>
      <w:r w:rsidRPr="00B86609">
        <w:rPr>
          <w:rtl/>
        </w:rPr>
        <w:t>النهوض</w:t>
      </w:r>
      <w:r w:rsidR="005F6250">
        <w:rPr>
          <w:rtl/>
        </w:rPr>
        <w:t xml:space="preserve"> </w:t>
      </w:r>
      <w:r w:rsidRPr="00B86609">
        <w:rPr>
          <w:rtl/>
        </w:rPr>
        <w:t>بالمرأة.</w:t>
      </w:r>
    </w:p>
    <w:p w:rsidR="00BC0617" w:rsidRPr="00BC0617" w:rsidRDefault="00BC0617" w:rsidP="00BC061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AE35F4" w:rsidRPr="00AE35F4" w:rsidRDefault="00AE35F4" w:rsidP="00AE35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AE35F4">
        <w:rPr>
          <w:rFonts w:hint="cs"/>
          <w:rtl/>
        </w:rPr>
        <w:t>المادة</w:t>
      </w:r>
      <w:r w:rsidR="005F6250">
        <w:rPr>
          <w:rFonts w:hint="cs"/>
          <w:rtl/>
        </w:rPr>
        <w:t xml:space="preserve"> </w:t>
      </w:r>
      <w:r w:rsidRPr="00AE35F4">
        <w:rPr>
          <w:rFonts w:hint="cs"/>
          <w:rtl/>
        </w:rPr>
        <w:t>4</w:t>
      </w:r>
      <w:r w:rsidR="005F6250">
        <w:rPr>
          <w:rFonts w:hint="cs"/>
          <w:rtl/>
        </w:rPr>
        <w:t xml:space="preserve"> </w:t>
      </w:r>
    </w:p>
    <w:p w:rsidR="00AE35F4" w:rsidRPr="00AE35F4" w:rsidRDefault="00AE35F4" w:rsidP="00BC0617">
      <w:pPr>
        <w:pStyle w:val="SingleTxt"/>
        <w:rPr>
          <w:rFonts w:hint="cs"/>
          <w:rtl/>
        </w:rPr>
      </w:pPr>
      <w:r w:rsidRPr="00AE35F4">
        <w:rPr>
          <w:rFonts w:hint="cs"/>
          <w:rtl/>
        </w:rPr>
        <w:t>12</w:t>
      </w:r>
      <w:r w:rsidR="005F6250">
        <w:rPr>
          <w:rFonts w:hint="cs"/>
          <w:rtl/>
        </w:rPr>
        <w:t xml:space="preserve"> </w:t>
      </w:r>
      <w:r w:rsidRPr="00AE35F4">
        <w:rPr>
          <w:rFonts w:hint="cs"/>
          <w:rtl/>
        </w:rPr>
        <w:t>-</w:t>
      </w:r>
      <w:r w:rsidRPr="00AE35F4">
        <w:rPr>
          <w:rFonts w:hint="cs"/>
          <w:rtl/>
        </w:rPr>
        <w:tab/>
        <w:t>منذ</w:t>
      </w:r>
      <w:r w:rsidR="005F6250">
        <w:rPr>
          <w:rFonts w:hint="cs"/>
          <w:rtl/>
        </w:rPr>
        <w:t xml:space="preserve"> </w:t>
      </w:r>
      <w:r w:rsidRPr="00AE35F4">
        <w:rPr>
          <w:rFonts w:hint="cs"/>
          <w:rtl/>
        </w:rPr>
        <w:t>تقديم</w:t>
      </w:r>
      <w:r w:rsidR="005F6250">
        <w:rPr>
          <w:rFonts w:hint="cs"/>
          <w:rtl/>
        </w:rPr>
        <w:t xml:space="preserve"> </w:t>
      </w:r>
      <w:r w:rsidRPr="00AE35F4">
        <w:rPr>
          <w:rFonts w:hint="cs"/>
          <w:rtl/>
        </w:rPr>
        <w:t>التقرير</w:t>
      </w:r>
      <w:r w:rsidR="005F6250">
        <w:rPr>
          <w:rFonts w:hint="cs"/>
          <w:rtl/>
        </w:rPr>
        <w:t xml:space="preserve"> </w:t>
      </w:r>
      <w:r w:rsidRPr="00AE35F4">
        <w:rPr>
          <w:rFonts w:hint="cs"/>
          <w:rtl/>
        </w:rPr>
        <w:t>الجامع</w:t>
      </w:r>
      <w:r w:rsidR="005F6250">
        <w:rPr>
          <w:rFonts w:hint="cs"/>
          <w:rtl/>
        </w:rPr>
        <w:t xml:space="preserve"> </w:t>
      </w:r>
      <w:r w:rsidRPr="00AE35F4">
        <w:rPr>
          <w:rFonts w:hint="cs"/>
          <w:rtl/>
        </w:rPr>
        <w:t>لتقارير</w:t>
      </w:r>
      <w:r w:rsidR="005F6250">
        <w:rPr>
          <w:rFonts w:hint="cs"/>
          <w:rtl/>
        </w:rPr>
        <w:t xml:space="preserve"> </w:t>
      </w:r>
      <w:r w:rsidRPr="00AE35F4">
        <w:rPr>
          <w:rFonts w:hint="cs"/>
          <w:rtl/>
        </w:rPr>
        <w:t>باكستان</w:t>
      </w:r>
      <w:r w:rsidR="005F6250">
        <w:rPr>
          <w:rFonts w:hint="cs"/>
          <w:rtl/>
        </w:rPr>
        <w:t xml:space="preserve"> </w:t>
      </w:r>
      <w:r w:rsidRPr="00AE35F4">
        <w:rPr>
          <w:rFonts w:hint="cs"/>
          <w:rtl/>
        </w:rPr>
        <w:t>الدورية</w:t>
      </w:r>
      <w:r w:rsidR="005F6250">
        <w:rPr>
          <w:rFonts w:hint="cs"/>
          <w:rtl/>
        </w:rPr>
        <w:t xml:space="preserve"> </w:t>
      </w:r>
      <w:r w:rsidRPr="00AE35F4">
        <w:rPr>
          <w:rFonts w:hint="cs"/>
          <w:rtl/>
        </w:rPr>
        <w:t>الأول</w:t>
      </w:r>
      <w:r w:rsidR="005F6250">
        <w:rPr>
          <w:rFonts w:hint="cs"/>
          <w:rtl/>
        </w:rPr>
        <w:t xml:space="preserve"> </w:t>
      </w:r>
      <w:r w:rsidRPr="00AE35F4">
        <w:rPr>
          <w:rFonts w:hint="cs"/>
          <w:rtl/>
        </w:rPr>
        <w:t>والثاني</w:t>
      </w:r>
      <w:r w:rsidR="005F6250">
        <w:rPr>
          <w:rFonts w:hint="cs"/>
          <w:rtl/>
        </w:rPr>
        <w:t xml:space="preserve"> </w:t>
      </w:r>
      <w:r w:rsidRPr="00AE35F4">
        <w:rPr>
          <w:rFonts w:hint="cs"/>
          <w:rtl/>
        </w:rPr>
        <w:t>والثالث،</w:t>
      </w:r>
      <w:r w:rsidR="005F6250">
        <w:rPr>
          <w:rFonts w:hint="cs"/>
          <w:rtl/>
        </w:rPr>
        <w:t xml:space="preserve"> </w:t>
      </w:r>
      <w:r w:rsidRPr="00AE35F4">
        <w:rPr>
          <w:rFonts w:hint="cs"/>
          <w:rtl/>
        </w:rPr>
        <w:t>ثمة</w:t>
      </w:r>
      <w:r w:rsidR="005F6250">
        <w:rPr>
          <w:rFonts w:hint="cs"/>
          <w:rtl/>
        </w:rPr>
        <w:t xml:space="preserve"> </w:t>
      </w:r>
      <w:r w:rsidRPr="00AE35F4">
        <w:rPr>
          <w:rFonts w:hint="cs"/>
          <w:rtl/>
        </w:rPr>
        <w:t>تحسن</w:t>
      </w:r>
      <w:r w:rsidR="005F6250">
        <w:rPr>
          <w:rFonts w:hint="cs"/>
          <w:rtl/>
        </w:rPr>
        <w:t xml:space="preserve"> </w:t>
      </w:r>
      <w:r w:rsidRPr="00AE35F4">
        <w:rPr>
          <w:rFonts w:hint="cs"/>
          <w:rtl/>
        </w:rPr>
        <w:t>واضح</w:t>
      </w:r>
      <w:r w:rsidR="005F6250">
        <w:rPr>
          <w:rFonts w:hint="cs"/>
          <w:rtl/>
        </w:rPr>
        <w:t xml:space="preserve"> </w:t>
      </w:r>
      <w:r w:rsidRPr="00AE35F4">
        <w:rPr>
          <w:rFonts w:hint="cs"/>
          <w:rtl/>
        </w:rPr>
        <w:t>في</w:t>
      </w:r>
      <w:r w:rsidR="005F6250">
        <w:rPr>
          <w:rFonts w:hint="cs"/>
          <w:rtl/>
        </w:rPr>
        <w:t xml:space="preserve"> </w:t>
      </w:r>
      <w:r w:rsidRPr="00AE35F4">
        <w:rPr>
          <w:rFonts w:hint="cs"/>
          <w:rtl/>
        </w:rPr>
        <w:t>الإجراءات</w:t>
      </w:r>
      <w:r w:rsidR="005F6250">
        <w:rPr>
          <w:rFonts w:hint="cs"/>
          <w:rtl/>
        </w:rPr>
        <w:t xml:space="preserve"> </w:t>
      </w:r>
      <w:r w:rsidRPr="00AE35F4">
        <w:rPr>
          <w:rFonts w:hint="cs"/>
          <w:rtl/>
        </w:rPr>
        <w:t>المتعلقة</w:t>
      </w:r>
      <w:r w:rsidR="005F6250">
        <w:rPr>
          <w:rFonts w:hint="cs"/>
          <w:rtl/>
        </w:rPr>
        <w:t xml:space="preserve"> </w:t>
      </w:r>
      <w:r w:rsidRPr="00AE35F4">
        <w:rPr>
          <w:rFonts w:hint="cs"/>
          <w:rtl/>
        </w:rPr>
        <w:t>بتطوير</w:t>
      </w:r>
      <w:r w:rsidR="005F6250">
        <w:rPr>
          <w:rFonts w:hint="cs"/>
          <w:rtl/>
        </w:rPr>
        <w:t xml:space="preserve"> </w:t>
      </w:r>
      <w:r w:rsidRPr="00AE35F4">
        <w:rPr>
          <w:rFonts w:hint="cs"/>
          <w:rtl/>
        </w:rPr>
        <w:t>أوضاع</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باكستان،</w:t>
      </w:r>
      <w:r w:rsidR="005F6250">
        <w:rPr>
          <w:rFonts w:hint="cs"/>
          <w:rtl/>
        </w:rPr>
        <w:t xml:space="preserve"> </w:t>
      </w:r>
      <w:r w:rsidRPr="00AE35F4">
        <w:rPr>
          <w:rFonts w:hint="cs"/>
          <w:rtl/>
        </w:rPr>
        <w:t>فضلا</w:t>
      </w:r>
      <w:r w:rsidR="005F6250">
        <w:rPr>
          <w:rFonts w:hint="cs"/>
          <w:rtl/>
        </w:rPr>
        <w:t xml:space="preserve"> </w:t>
      </w:r>
      <w:r w:rsidRPr="00AE35F4">
        <w:rPr>
          <w:rFonts w:hint="cs"/>
          <w:rtl/>
        </w:rPr>
        <w:t>عن</w:t>
      </w:r>
      <w:r w:rsidR="005F6250">
        <w:rPr>
          <w:rFonts w:hint="cs"/>
          <w:rtl/>
        </w:rPr>
        <w:t xml:space="preserve"> </w:t>
      </w:r>
      <w:r>
        <w:rPr>
          <w:rFonts w:hint="cs"/>
          <w:rtl/>
        </w:rPr>
        <w:t>الآفاق</w:t>
      </w:r>
      <w:r w:rsidR="005F6250">
        <w:rPr>
          <w:rFonts w:hint="cs"/>
          <w:rtl/>
        </w:rPr>
        <w:t xml:space="preserve"> </w:t>
      </w:r>
      <w:r>
        <w:rPr>
          <w:rFonts w:hint="cs"/>
          <w:rtl/>
        </w:rPr>
        <w:t>المستقبلية</w:t>
      </w:r>
      <w:r w:rsidR="005F6250">
        <w:rPr>
          <w:rFonts w:hint="cs"/>
          <w:rtl/>
        </w:rPr>
        <w:t xml:space="preserve"> </w:t>
      </w:r>
      <w:r>
        <w:rPr>
          <w:rFonts w:hint="cs"/>
          <w:rtl/>
        </w:rPr>
        <w:t>لإدراك</w:t>
      </w:r>
      <w:r w:rsidR="005F6250">
        <w:rPr>
          <w:rFonts w:hint="cs"/>
          <w:rtl/>
        </w:rPr>
        <w:t xml:space="preserve"> </w:t>
      </w:r>
      <w:r w:rsidRPr="00AE35F4">
        <w:rPr>
          <w:rFonts w:hint="cs"/>
          <w:rtl/>
        </w:rPr>
        <w:t>هذا</w:t>
      </w:r>
      <w:r w:rsidR="005F6250">
        <w:rPr>
          <w:rFonts w:hint="cs"/>
          <w:rtl/>
        </w:rPr>
        <w:t xml:space="preserve"> </w:t>
      </w:r>
      <w:r w:rsidRPr="00AE35F4">
        <w:rPr>
          <w:rFonts w:hint="cs"/>
          <w:rtl/>
        </w:rPr>
        <w:t>التطور.</w:t>
      </w:r>
      <w:r w:rsidR="005F6250">
        <w:rPr>
          <w:rFonts w:hint="cs"/>
          <w:rtl/>
        </w:rPr>
        <w:t xml:space="preserve"> </w:t>
      </w:r>
      <w:r w:rsidRPr="00AE35F4">
        <w:rPr>
          <w:rFonts w:hint="cs"/>
          <w:rtl/>
        </w:rPr>
        <w:t>وازدادت،</w:t>
      </w:r>
      <w:r w:rsidR="005F6250">
        <w:rPr>
          <w:rFonts w:hint="cs"/>
          <w:rtl/>
        </w:rPr>
        <w:t xml:space="preserve"> </w:t>
      </w:r>
      <w:r w:rsidRPr="00AE35F4">
        <w:rPr>
          <w:rFonts w:hint="cs"/>
          <w:rtl/>
        </w:rPr>
        <w:t>منذ</w:t>
      </w:r>
      <w:r w:rsidR="005F6250">
        <w:rPr>
          <w:rFonts w:hint="cs"/>
          <w:rtl/>
        </w:rPr>
        <w:t xml:space="preserve"> </w:t>
      </w:r>
      <w:r w:rsidRPr="00AE35F4">
        <w:rPr>
          <w:rFonts w:hint="cs"/>
          <w:rtl/>
        </w:rPr>
        <w:t>تقديم</w:t>
      </w:r>
      <w:r w:rsidR="005F6250">
        <w:rPr>
          <w:rFonts w:hint="cs"/>
          <w:rtl/>
        </w:rPr>
        <w:t xml:space="preserve"> </w:t>
      </w:r>
      <w:r w:rsidRPr="00AE35F4">
        <w:rPr>
          <w:rFonts w:hint="cs"/>
          <w:rtl/>
        </w:rPr>
        <w:t>ذلك</w:t>
      </w:r>
      <w:r w:rsidR="005F6250">
        <w:rPr>
          <w:rFonts w:hint="cs"/>
          <w:rtl/>
        </w:rPr>
        <w:t xml:space="preserve"> </w:t>
      </w:r>
      <w:r w:rsidRPr="00AE35F4">
        <w:rPr>
          <w:rFonts w:hint="cs"/>
          <w:rtl/>
        </w:rPr>
        <w:t>التقرير،</w:t>
      </w:r>
      <w:r w:rsidR="005F6250">
        <w:rPr>
          <w:rFonts w:hint="cs"/>
          <w:rtl/>
        </w:rPr>
        <w:t xml:space="preserve"> </w:t>
      </w:r>
      <w:r w:rsidRPr="00AE35F4">
        <w:rPr>
          <w:rFonts w:hint="cs"/>
          <w:rtl/>
        </w:rPr>
        <w:t>حصة</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الخدمات</w:t>
      </w:r>
      <w:r w:rsidR="005F6250">
        <w:rPr>
          <w:rFonts w:hint="cs"/>
          <w:rtl/>
        </w:rPr>
        <w:t xml:space="preserve"> </w:t>
      </w:r>
      <w:r w:rsidRPr="00AE35F4">
        <w:rPr>
          <w:rFonts w:hint="cs"/>
          <w:rtl/>
        </w:rPr>
        <w:t>العامة،</w:t>
      </w:r>
      <w:r w:rsidR="005F6250">
        <w:rPr>
          <w:rFonts w:hint="cs"/>
          <w:rtl/>
        </w:rPr>
        <w:t xml:space="preserve"> </w:t>
      </w:r>
      <w:r w:rsidRPr="00AE35F4">
        <w:rPr>
          <w:rFonts w:hint="cs"/>
          <w:rtl/>
        </w:rPr>
        <w:t>لا</w:t>
      </w:r>
      <w:r w:rsidR="005F6250">
        <w:rPr>
          <w:rFonts w:hint="cs"/>
          <w:rtl/>
        </w:rPr>
        <w:t> </w:t>
      </w:r>
      <w:r w:rsidRPr="00AE35F4">
        <w:rPr>
          <w:rFonts w:hint="cs"/>
          <w:rtl/>
        </w:rPr>
        <w:t>سيما</w:t>
      </w:r>
      <w:r w:rsidR="005F6250">
        <w:rPr>
          <w:rFonts w:hint="cs"/>
          <w:rtl/>
        </w:rPr>
        <w:t xml:space="preserve"> </w:t>
      </w:r>
      <w:r w:rsidRPr="00AE35F4">
        <w:rPr>
          <w:rFonts w:hint="cs"/>
          <w:rtl/>
        </w:rPr>
        <w:t>فيما</w:t>
      </w:r>
      <w:r w:rsidR="005F6250">
        <w:rPr>
          <w:rFonts w:hint="cs"/>
          <w:rtl/>
        </w:rPr>
        <w:t xml:space="preserve"> </w:t>
      </w:r>
      <w:r w:rsidRPr="00AE35F4">
        <w:rPr>
          <w:rFonts w:hint="cs"/>
          <w:rtl/>
        </w:rPr>
        <w:t>يخص</w:t>
      </w:r>
      <w:r w:rsidR="005F6250">
        <w:rPr>
          <w:rFonts w:hint="cs"/>
          <w:rtl/>
        </w:rPr>
        <w:t xml:space="preserve"> </w:t>
      </w:r>
      <w:r w:rsidRPr="00AE35F4">
        <w:rPr>
          <w:rFonts w:hint="cs"/>
          <w:rtl/>
        </w:rPr>
        <w:t>الانخراط</w:t>
      </w:r>
      <w:r w:rsidR="005F6250">
        <w:rPr>
          <w:rFonts w:hint="cs"/>
          <w:rtl/>
        </w:rPr>
        <w:t xml:space="preserve"> </w:t>
      </w:r>
      <w:r w:rsidRPr="00AE35F4">
        <w:rPr>
          <w:rFonts w:hint="cs"/>
          <w:rtl/>
        </w:rPr>
        <w:t>في</w:t>
      </w:r>
      <w:r w:rsidR="005F6250">
        <w:rPr>
          <w:rFonts w:hint="cs"/>
          <w:rtl/>
        </w:rPr>
        <w:t xml:space="preserve"> </w:t>
      </w:r>
      <w:r w:rsidRPr="00AE35F4">
        <w:rPr>
          <w:rFonts w:hint="cs"/>
          <w:rtl/>
        </w:rPr>
        <w:t>وظائف</w:t>
      </w:r>
      <w:r w:rsidR="005F6250">
        <w:rPr>
          <w:rFonts w:hint="cs"/>
          <w:rtl/>
        </w:rPr>
        <w:t xml:space="preserve"> </w:t>
      </w:r>
      <w:r w:rsidRPr="00AE35F4">
        <w:rPr>
          <w:rFonts w:hint="cs"/>
          <w:rtl/>
        </w:rPr>
        <w:t>الخدمة</w:t>
      </w:r>
      <w:r w:rsidR="005F6250">
        <w:rPr>
          <w:rFonts w:hint="cs"/>
          <w:rtl/>
        </w:rPr>
        <w:t xml:space="preserve"> </w:t>
      </w:r>
      <w:r w:rsidRPr="00AE35F4">
        <w:rPr>
          <w:rFonts w:hint="cs"/>
          <w:rtl/>
        </w:rPr>
        <w:t>المدنية</w:t>
      </w:r>
      <w:r w:rsidR="005F6250">
        <w:rPr>
          <w:rFonts w:hint="cs"/>
          <w:rtl/>
        </w:rPr>
        <w:t xml:space="preserve"> </w:t>
      </w:r>
      <w:r w:rsidRPr="00AE35F4">
        <w:rPr>
          <w:rFonts w:hint="cs"/>
          <w:rtl/>
        </w:rPr>
        <w:t>من</w:t>
      </w:r>
      <w:r w:rsidR="005F6250">
        <w:rPr>
          <w:rFonts w:hint="cs"/>
          <w:rtl/>
        </w:rPr>
        <w:t xml:space="preserve"> </w:t>
      </w:r>
      <w:r w:rsidRPr="00AE35F4">
        <w:rPr>
          <w:rFonts w:hint="cs"/>
          <w:rtl/>
        </w:rPr>
        <w:t>الرتب</w:t>
      </w:r>
      <w:r w:rsidR="005F6250">
        <w:rPr>
          <w:rFonts w:hint="cs"/>
          <w:rtl/>
        </w:rPr>
        <w:t xml:space="preserve"> </w:t>
      </w:r>
      <w:r w:rsidRPr="00AE35F4">
        <w:rPr>
          <w:rFonts w:hint="cs"/>
          <w:rtl/>
        </w:rPr>
        <w:t>العالية،</w:t>
      </w:r>
      <w:r w:rsidR="005F6250">
        <w:rPr>
          <w:rFonts w:hint="cs"/>
          <w:rtl/>
        </w:rPr>
        <w:t xml:space="preserve"> </w:t>
      </w:r>
      <w:r w:rsidRPr="00AE35F4">
        <w:rPr>
          <w:rFonts w:hint="cs"/>
          <w:rtl/>
        </w:rPr>
        <w:t>من</w:t>
      </w:r>
      <w:r w:rsidR="005F6250">
        <w:rPr>
          <w:rFonts w:hint="cs"/>
          <w:rtl/>
        </w:rPr>
        <w:t xml:space="preserve"> </w:t>
      </w:r>
      <w:r w:rsidRPr="00AE35F4">
        <w:rPr>
          <w:rFonts w:hint="cs"/>
          <w:rtl/>
        </w:rPr>
        <w:t>5</w:t>
      </w:r>
      <w:r w:rsidR="005F6250">
        <w:rPr>
          <w:rFonts w:hint="cs"/>
          <w:rtl/>
        </w:rPr>
        <w:t xml:space="preserve"> </w:t>
      </w:r>
      <w:r w:rsidRPr="00AE35F4">
        <w:rPr>
          <w:rFonts w:hint="cs"/>
          <w:rtl/>
        </w:rPr>
        <w:t>إلى</w:t>
      </w:r>
      <w:r w:rsidR="005F6250">
        <w:rPr>
          <w:rFonts w:hint="cs"/>
          <w:rtl/>
        </w:rPr>
        <w:t xml:space="preserve"> </w:t>
      </w:r>
      <w:r w:rsidRPr="00AE35F4">
        <w:rPr>
          <w:rFonts w:hint="cs"/>
          <w:rtl/>
        </w:rPr>
        <w:t>10</w:t>
      </w:r>
      <w:r w:rsidR="005F6250">
        <w:rPr>
          <w:rFonts w:hint="cs"/>
          <w:rtl/>
        </w:rPr>
        <w:t xml:space="preserve"> </w:t>
      </w:r>
      <w:r w:rsidRPr="00AE35F4">
        <w:rPr>
          <w:rFonts w:hint="cs"/>
          <w:rtl/>
        </w:rPr>
        <w:t>في</w:t>
      </w:r>
      <w:r w:rsidR="005F6250">
        <w:rPr>
          <w:rFonts w:hint="cs"/>
          <w:rtl/>
        </w:rPr>
        <w:t xml:space="preserve"> </w:t>
      </w:r>
      <w:r w:rsidRPr="00AE35F4">
        <w:rPr>
          <w:rFonts w:hint="cs"/>
          <w:rtl/>
        </w:rPr>
        <w:t>المائة،</w:t>
      </w:r>
      <w:r w:rsidR="005F6250">
        <w:rPr>
          <w:rFonts w:hint="cs"/>
          <w:rtl/>
        </w:rPr>
        <w:t xml:space="preserve"> </w:t>
      </w:r>
      <w:r>
        <w:rPr>
          <w:rFonts w:hint="cs"/>
          <w:rtl/>
        </w:rPr>
        <w:t>كما</w:t>
      </w:r>
      <w:r w:rsidR="005F6250">
        <w:rPr>
          <w:rFonts w:hint="cs"/>
          <w:rtl/>
        </w:rPr>
        <w:t xml:space="preserve"> </w:t>
      </w:r>
      <w:r>
        <w:rPr>
          <w:rFonts w:hint="cs"/>
          <w:rtl/>
        </w:rPr>
        <w:t>ازدادت</w:t>
      </w:r>
      <w:r w:rsidR="005F6250">
        <w:rPr>
          <w:rFonts w:hint="cs"/>
          <w:rtl/>
        </w:rPr>
        <w:t xml:space="preserve"> </w:t>
      </w:r>
      <w:r>
        <w:rPr>
          <w:rFonts w:hint="cs"/>
          <w:rtl/>
        </w:rPr>
        <w:t>هذه</w:t>
      </w:r>
      <w:r w:rsidR="005F6250">
        <w:rPr>
          <w:rFonts w:hint="cs"/>
          <w:rtl/>
        </w:rPr>
        <w:t xml:space="preserve"> </w:t>
      </w:r>
      <w:r>
        <w:rPr>
          <w:rFonts w:hint="cs"/>
          <w:rtl/>
        </w:rPr>
        <w:t>الحصة</w:t>
      </w:r>
      <w:r w:rsidR="005F6250">
        <w:rPr>
          <w:rFonts w:hint="cs"/>
          <w:rtl/>
        </w:rPr>
        <w:t xml:space="preserve"> </w:t>
      </w:r>
      <w:r>
        <w:rPr>
          <w:rFonts w:hint="cs"/>
          <w:rtl/>
        </w:rPr>
        <w:t>بشكل</w:t>
      </w:r>
      <w:r w:rsidR="005F6250">
        <w:rPr>
          <w:rFonts w:hint="cs"/>
          <w:rtl/>
        </w:rPr>
        <w:t xml:space="preserve"> </w:t>
      </w:r>
      <w:r>
        <w:rPr>
          <w:rFonts w:hint="cs"/>
          <w:rtl/>
        </w:rPr>
        <w:t>عام</w:t>
      </w:r>
      <w:r w:rsidR="005F6250">
        <w:rPr>
          <w:rFonts w:hint="cs"/>
          <w:rtl/>
        </w:rPr>
        <w:t xml:space="preserve"> </w:t>
      </w:r>
      <w:r>
        <w:rPr>
          <w:rFonts w:hint="cs"/>
          <w:rtl/>
        </w:rPr>
        <w:t>في</w:t>
      </w:r>
      <w:r w:rsidR="005F6250">
        <w:rPr>
          <w:rFonts w:hint="cs"/>
          <w:rtl/>
        </w:rPr>
        <w:t xml:space="preserve"> </w:t>
      </w:r>
      <w:r>
        <w:rPr>
          <w:rFonts w:hint="cs"/>
          <w:rtl/>
        </w:rPr>
        <w:t>جميع</w:t>
      </w:r>
      <w:r w:rsidR="005F6250">
        <w:rPr>
          <w:rFonts w:hint="cs"/>
          <w:rtl/>
        </w:rPr>
        <w:t xml:space="preserve"> </w:t>
      </w:r>
      <w:r>
        <w:rPr>
          <w:rFonts w:hint="cs"/>
          <w:rtl/>
        </w:rPr>
        <w:t>الوظائف.</w:t>
      </w:r>
      <w:r w:rsidR="005F6250">
        <w:rPr>
          <w:rFonts w:hint="cs"/>
          <w:rtl/>
        </w:rPr>
        <w:t xml:space="preserve"> </w:t>
      </w:r>
      <w:r>
        <w:rPr>
          <w:rFonts w:hint="cs"/>
          <w:rtl/>
        </w:rPr>
        <w:t>ولا</w:t>
      </w:r>
      <w:r w:rsidR="005F6250">
        <w:rPr>
          <w:rFonts w:hint="cs"/>
          <w:rtl/>
        </w:rPr>
        <w:t xml:space="preserve"> </w:t>
      </w:r>
      <w:r>
        <w:rPr>
          <w:rFonts w:hint="cs"/>
          <w:rtl/>
        </w:rPr>
        <w:t>تفضي</w:t>
      </w:r>
      <w:r w:rsidR="005F6250">
        <w:rPr>
          <w:rFonts w:hint="cs"/>
          <w:rtl/>
        </w:rPr>
        <w:t xml:space="preserve"> </w:t>
      </w:r>
      <w:r w:rsidRPr="00AE35F4">
        <w:rPr>
          <w:rFonts w:hint="cs"/>
          <w:rtl/>
        </w:rPr>
        <w:t>السياسات</w:t>
      </w:r>
      <w:r w:rsidR="005F6250">
        <w:rPr>
          <w:rFonts w:hint="cs"/>
          <w:rtl/>
        </w:rPr>
        <w:t xml:space="preserve"> </w:t>
      </w:r>
      <w:r w:rsidRPr="00AE35F4">
        <w:rPr>
          <w:rFonts w:hint="cs"/>
          <w:rtl/>
        </w:rPr>
        <w:t>القوية</w:t>
      </w:r>
      <w:r w:rsidR="005F6250">
        <w:rPr>
          <w:rFonts w:hint="cs"/>
          <w:rtl/>
        </w:rPr>
        <w:t xml:space="preserve"> </w:t>
      </w:r>
      <w:r w:rsidRPr="00AE35F4">
        <w:rPr>
          <w:rFonts w:hint="cs"/>
          <w:rtl/>
        </w:rPr>
        <w:t>المتعلقة</w:t>
      </w:r>
      <w:r w:rsidR="005F6250">
        <w:rPr>
          <w:rFonts w:hint="cs"/>
          <w:rtl/>
        </w:rPr>
        <w:t xml:space="preserve"> </w:t>
      </w:r>
      <w:r w:rsidRPr="00AE35F4">
        <w:rPr>
          <w:rFonts w:hint="cs"/>
          <w:rtl/>
        </w:rPr>
        <w:t>بالمرأة،</w:t>
      </w:r>
      <w:r w:rsidR="005F6250">
        <w:rPr>
          <w:rFonts w:hint="cs"/>
          <w:rtl/>
        </w:rPr>
        <w:t xml:space="preserve"> </w:t>
      </w:r>
      <w:r w:rsidRPr="00AE35F4">
        <w:rPr>
          <w:rFonts w:hint="cs"/>
          <w:rtl/>
        </w:rPr>
        <w:t>ذات</w:t>
      </w:r>
      <w:r w:rsidR="005F6250">
        <w:rPr>
          <w:rFonts w:hint="cs"/>
          <w:rtl/>
        </w:rPr>
        <w:t xml:space="preserve"> </w:t>
      </w:r>
      <w:r w:rsidRPr="00AE35F4">
        <w:rPr>
          <w:rFonts w:hint="cs"/>
          <w:rtl/>
        </w:rPr>
        <w:t>الطابع</w:t>
      </w:r>
      <w:r w:rsidR="005F6250">
        <w:rPr>
          <w:rFonts w:hint="cs"/>
          <w:rtl/>
        </w:rPr>
        <w:t xml:space="preserve"> </w:t>
      </w:r>
      <w:r w:rsidRPr="00AE35F4">
        <w:rPr>
          <w:rFonts w:hint="cs"/>
          <w:rtl/>
        </w:rPr>
        <w:t>الإيجابي</w:t>
      </w:r>
      <w:r w:rsidR="005F6250">
        <w:rPr>
          <w:rFonts w:hint="cs"/>
          <w:rtl/>
        </w:rPr>
        <w:t xml:space="preserve"> </w:t>
      </w:r>
      <w:r w:rsidRPr="00AE35F4">
        <w:rPr>
          <w:rFonts w:hint="cs"/>
          <w:rtl/>
        </w:rPr>
        <w:t>والاستباقي،</w:t>
      </w:r>
      <w:r w:rsidR="005F6250">
        <w:rPr>
          <w:rFonts w:hint="cs"/>
          <w:rtl/>
        </w:rPr>
        <w:t xml:space="preserve"> </w:t>
      </w:r>
      <w:r w:rsidRPr="00AE35F4">
        <w:rPr>
          <w:rFonts w:hint="cs"/>
          <w:rtl/>
        </w:rPr>
        <w:t>التي</w:t>
      </w:r>
      <w:r w:rsidR="005F6250">
        <w:rPr>
          <w:rFonts w:hint="cs"/>
          <w:rtl/>
        </w:rPr>
        <w:t xml:space="preserve"> </w:t>
      </w:r>
      <w:r w:rsidRPr="00AE35F4">
        <w:rPr>
          <w:rFonts w:hint="cs"/>
          <w:rtl/>
        </w:rPr>
        <w:t>يتم</w:t>
      </w:r>
      <w:r w:rsidR="005F6250">
        <w:rPr>
          <w:rFonts w:hint="cs"/>
          <w:rtl/>
        </w:rPr>
        <w:t xml:space="preserve"> </w:t>
      </w:r>
      <w:r w:rsidRPr="00AE35F4">
        <w:rPr>
          <w:rFonts w:hint="cs"/>
          <w:rtl/>
        </w:rPr>
        <w:t>انتهاجها</w:t>
      </w:r>
      <w:r w:rsidR="005F6250">
        <w:rPr>
          <w:rFonts w:hint="cs"/>
          <w:rtl/>
        </w:rPr>
        <w:t xml:space="preserve"> </w:t>
      </w:r>
      <w:r w:rsidRPr="00AE35F4">
        <w:rPr>
          <w:rFonts w:hint="cs"/>
          <w:rtl/>
        </w:rPr>
        <w:t>في</w:t>
      </w:r>
      <w:r w:rsidR="005F6250">
        <w:rPr>
          <w:rFonts w:hint="cs"/>
          <w:rtl/>
        </w:rPr>
        <w:t xml:space="preserve"> </w:t>
      </w:r>
      <w:r w:rsidRPr="00AE35F4">
        <w:rPr>
          <w:rFonts w:hint="cs"/>
          <w:rtl/>
        </w:rPr>
        <w:t>الوقت</w:t>
      </w:r>
      <w:r w:rsidR="005F6250">
        <w:rPr>
          <w:rFonts w:hint="cs"/>
          <w:rtl/>
        </w:rPr>
        <w:t xml:space="preserve"> </w:t>
      </w:r>
      <w:r w:rsidRPr="00AE35F4">
        <w:rPr>
          <w:rFonts w:hint="cs"/>
          <w:rtl/>
        </w:rPr>
        <w:t>الحاضر،</w:t>
      </w:r>
      <w:r w:rsidR="005F6250">
        <w:rPr>
          <w:rFonts w:hint="cs"/>
          <w:rtl/>
        </w:rPr>
        <w:t xml:space="preserve"> </w:t>
      </w:r>
      <w:r w:rsidRPr="00AE35F4">
        <w:rPr>
          <w:rFonts w:hint="cs"/>
          <w:rtl/>
        </w:rPr>
        <w:t>إلى</w:t>
      </w:r>
      <w:r w:rsidR="005F6250">
        <w:rPr>
          <w:rFonts w:hint="cs"/>
          <w:rtl/>
        </w:rPr>
        <w:t xml:space="preserve"> </w:t>
      </w:r>
      <w:r w:rsidRPr="00AE35F4">
        <w:rPr>
          <w:rFonts w:hint="cs"/>
          <w:rtl/>
        </w:rPr>
        <w:t>إيجاد</w:t>
      </w:r>
      <w:r w:rsidR="005F6250">
        <w:rPr>
          <w:rFonts w:hint="cs"/>
          <w:rtl/>
        </w:rPr>
        <w:t xml:space="preserve"> </w:t>
      </w:r>
      <w:r w:rsidRPr="00AE35F4">
        <w:rPr>
          <w:rFonts w:hint="cs"/>
          <w:rtl/>
        </w:rPr>
        <w:t>فرص</w:t>
      </w:r>
      <w:r w:rsidR="005F6250">
        <w:rPr>
          <w:rFonts w:hint="cs"/>
          <w:rtl/>
        </w:rPr>
        <w:t xml:space="preserve"> </w:t>
      </w:r>
      <w:r>
        <w:rPr>
          <w:rFonts w:hint="cs"/>
          <w:rtl/>
        </w:rPr>
        <w:t>عمالة</w:t>
      </w:r>
      <w:r w:rsidR="005F6250">
        <w:rPr>
          <w:rFonts w:hint="cs"/>
          <w:rtl/>
        </w:rPr>
        <w:t xml:space="preserve"> </w:t>
      </w:r>
      <w:r>
        <w:rPr>
          <w:rFonts w:hint="cs"/>
          <w:rtl/>
        </w:rPr>
        <w:t>في</w:t>
      </w:r>
      <w:r w:rsidR="005F6250">
        <w:rPr>
          <w:rFonts w:hint="cs"/>
          <w:rtl/>
        </w:rPr>
        <w:t xml:space="preserve"> </w:t>
      </w:r>
      <w:r>
        <w:rPr>
          <w:rFonts w:hint="cs"/>
          <w:rtl/>
        </w:rPr>
        <w:t>مجال</w:t>
      </w:r>
      <w:r w:rsidR="005F6250">
        <w:rPr>
          <w:rFonts w:hint="cs"/>
          <w:rtl/>
        </w:rPr>
        <w:t xml:space="preserve"> </w:t>
      </w:r>
      <w:r>
        <w:rPr>
          <w:rFonts w:hint="cs"/>
          <w:rtl/>
        </w:rPr>
        <w:t>الخدمة</w:t>
      </w:r>
      <w:r w:rsidR="005F6250">
        <w:rPr>
          <w:rFonts w:hint="cs"/>
          <w:rtl/>
        </w:rPr>
        <w:t xml:space="preserve"> </w:t>
      </w:r>
      <w:r w:rsidRPr="00AE35F4">
        <w:rPr>
          <w:rFonts w:hint="cs"/>
          <w:rtl/>
        </w:rPr>
        <w:t>العامة</w:t>
      </w:r>
      <w:r w:rsidR="005F6250">
        <w:rPr>
          <w:rFonts w:hint="cs"/>
          <w:rtl/>
        </w:rPr>
        <w:t xml:space="preserve"> </w:t>
      </w:r>
      <w:r w:rsidRPr="00AE35F4">
        <w:rPr>
          <w:rFonts w:hint="cs"/>
          <w:rtl/>
        </w:rPr>
        <w:t>على</w:t>
      </w:r>
      <w:r w:rsidR="005F6250">
        <w:rPr>
          <w:rFonts w:hint="cs"/>
          <w:rtl/>
        </w:rPr>
        <w:t xml:space="preserve"> </w:t>
      </w:r>
      <w:r w:rsidRPr="00AE35F4">
        <w:rPr>
          <w:rFonts w:hint="cs"/>
          <w:rtl/>
        </w:rPr>
        <w:t>جميع</w:t>
      </w:r>
      <w:r w:rsidR="005F6250">
        <w:rPr>
          <w:rFonts w:hint="cs"/>
          <w:rtl/>
        </w:rPr>
        <w:t xml:space="preserve"> </w:t>
      </w:r>
      <w:r w:rsidRPr="00AE35F4">
        <w:rPr>
          <w:rFonts w:hint="cs"/>
          <w:rtl/>
        </w:rPr>
        <w:t>مستويات</w:t>
      </w:r>
      <w:r w:rsidR="005F6250">
        <w:rPr>
          <w:rFonts w:hint="cs"/>
          <w:rtl/>
        </w:rPr>
        <w:t xml:space="preserve"> </w:t>
      </w:r>
      <w:r w:rsidRPr="00AE35F4">
        <w:rPr>
          <w:rFonts w:hint="cs"/>
          <w:rtl/>
        </w:rPr>
        <w:t>التوظيف</w:t>
      </w:r>
      <w:r w:rsidR="005F6250">
        <w:rPr>
          <w:rFonts w:hint="cs"/>
          <w:rtl/>
        </w:rPr>
        <w:t xml:space="preserve"> </w:t>
      </w:r>
      <w:r w:rsidRPr="00AE35F4">
        <w:rPr>
          <w:rFonts w:hint="cs"/>
          <w:rtl/>
        </w:rPr>
        <w:t>الابتدائية</w:t>
      </w:r>
      <w:r w:rsidR="005F6250">
        <w:rPr>
          <w:rFonts w:hint="cs"/>
          <w:rtl/>
        </w:rPr>
        <w:t xml:space="preserve"> </w:t>
      </w:r>
      <w:r>
        <w:rPr>
          <w:rFonts w:hint="cs"/>
          <w:rtl/>
        </w:rPr>
        <w:t>فحسب</w:t>
      </w:r>
      <w:r w:rsidRPr="00AE35F4">
        <w:rPr>
          <w:rFonts w:hint="cs"/>
          <w:rtl/>
        </w:rPr>
        <w:t>،</w:t>
      </w:r>
      <w:r w:rsidR="005F6250">
        <w:rPr>
          <w:rFonts w:hint="cs"/>
          <w:rtl/>
        </w:rPr>
        <w:t xml:space="preserve"> </w:t>
      </w:r>
      <w:r w:rsidRPr="00AE35F4">
        <w:rPr>
          <w:rFonts w:hint="cs"/>
          <w:rtl/>
        </w:rPr>
        <w:t>بل</w:t>
      </w:r>
      <w:r w:rsidR="005F6250">
        <w:rPr>
          <w:rFonts w:hint="cs"/>
          <w:rtl/>
        </w:rPr>
        <w:t xml:space="preserve"> </w:t>
      </w:r>
      <w:r w:rsidRPr="00AE35F4">
        <w:rPr>
          <w:rFonts w:hint="cs"/>
          <w:rtl/>
        </w:rPr>
        <w:t>إنها</w:t>
      </w:r>
      <w:r w:rsidR="005F6250">
        <w:rPr>
          <w:rFonts w:hint="cs"/>
          <w:rtl/>
        </w:rPr>
        <w:t xml:space="preserve"> </w:t>
      </w:r>
      <w:r w:rsidRPr="00AE35F4">
        <w:rPr>
          <w:rFonts w:hint="cs"/>
          <w:rtl/>
        </w:rPr>
        <w:t>صارت</w:t>
      </w:r>
      <w:r w:rsidR="005F6250">
        <w:rPr>
          <w:rFonts w:hint="cs"/>
          <w:rtl/>
        </w:rPr>
        <w:t xml:space="preserve"> </w:t>
      </w:r>
      <w:r w:rsidRPr="00AE35F4">
        <w:rPr>
          <w:rFonts w:hint="cs"/>
          <w:rtl/>
        </w:rPr>
        <w:t>تؤتي</w:t>
      </w:r>
      <w:r w:rsidR="005F6250">
        <w:rPr>
          <w:rFonts w:hint="cs"/>
          <w:rtl/>
        </w:rPr>
        <w:t xml:space="preserve"> </w:t>
      </w:r>
      <w:r w:rsidRPr="00AE35F4">
        <w:rPr>
          <w:rFonts w:hint="cs"/>
          <w:rtl/>
        </w:rPr>
        <w:t>نتائج</w:t>
      </w:r>
      <w:r w:rsidR="005F6250">
        <w:rPr>
          <w:rFonts w:hint="cs"/>
          <w:rtl/>
        </w:rPr>
        <w:t xml:space="preserve"> </w:t>
      </w:r>
      <w:r w:rsidRPr="00AE35F4">
        <w:rPr>
          <w:rFonts w:hint="cs"/>
          <w:rtl/>
        </w:rPr>
        <w:t>إيجابية</w:t>
      </w:r>
      <w:r w:rsidR="005F6250">
        <w:rPr>
          <w:rFonts w:hint="cs"/>
          <w:rtl/>
        </w:rPr>
        <w:t xml:space="preserve"> </w:t>
      </w:r>
      <w:r w:rsidRPr="00AE35F4">
        <w:rPr>
          <w:rFonts w:hint="cs"/>
          <w:rtl/>
        </w:rPr>
        <w:t>لتمكين</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من</w:t>
      </w:r>
      <w:r w:rsidR="005F6250">
        <w:rPr>
          <w:rFonts w:hint="cs"/>
          <w:rtl/>
        </w:rPr>
        <w:t xml:space="preserve"> </w:t>
      </w:r>
      <w:r w:rsidRPr="00AE35F4">
        <w:rPr>
          <w:rFonts w:hint="cs"/>
          <w:rtl/>
        </w:rPr>
        <w:t>شغل</w:t>
      </w:r>
      <w:r w:rsidR="005F6250">
        <w:rPr>
          <w:rFonts w:hint="cs"/>
          <w:rtl/>
        </w:rPr>
        <w:t xml:space="preserve"> </w:t>
      </w:r>
      <w:r w:rsidRPr="00AE35F4">
        <w:rPr>
          <w:rFonts w:hint="cs"/>
          <w:rtl/>
        </w:rPr>
        <w:t>وظائف</w:t>
      </w:r>
      <w:r w:rsidR="005F6250">
        <w:rPr>
          <w:rFonts w:hint="cs"/>
          <w:rtl/>
        </w:rPr>
        <w:t xml:space="preserve"> </w:t>
      </w:r>
      <w:r w:rsidRPr="00AE35F4">
        <w:rPr>
          <w:rFonts w:hint="cs"/>
          <w:rtl/>
        </w:rPr>
        <w:t>رفيعة</w:t>
      </w:r>
      <w:r w:rsidR="005F6250">
        <w:rPr>
          <w:rFonts w:hint="cs"/>
          <w:rtl/>
        </w:rPr>
        <w:t xml:space="preserve"> </w:t>
      </w:r>
      <w:r w:rsidRPr="00AE35F4">
        <w:rPr>
          <w:rFonts w:hint="cs"/>
          <w:rtl/>
        </w:rPr>
        <w:t>المستوى</w:t>
      </w:r>
      <w:r w:rsidR="005F6250">
        <w:rPr>
          <w:rFonts w:hint="cs"/>
          <w:rtl/>
        </w:rPr>
        <w:t xml:space="preserve"> </w:t>
      </w:r>
      <w:r w:rsidRPr="00AE35F4">
        <w:rPr>
          <w:rFonts w:hint="cs"/>
          <w:rtl/>
        </w:rPr>
        <w:t>في</w:t>
      </w:r>
      <w:r w:rsidR="005F6250">
        <w:rPr>
          <w:rFonts w:hint="cs"/>
          <w:rtl/>
        </w:rPr>
        <w:t xml:space="preserve"> </w:t>
      </w:r>
      <w:r w:rsidRPr="00AE35F4">
        <w:rPr>
          <w:rFonts w:hint="cs"/>
          <w:rtl/>
        </w:rPr>
        <w:t>قطاعات</w:t>
      </w:r>
      <w:r w:rsidR="005F6250">
        <w:rPr>
          <w:rFonts w:hint="cs"/>
          <w:rtl/>
        </w:rPr>
        <w:t xml:space="preserve"> </w:t>
      </w:r>
      <w:r>
        <w:rPr>
          <w:rFonts w:hint="cs"/>
          <w:rtl/>
        </w:rPr>
        <w:t>الخدمة</w:t>
      </w:r>
      <w:r w:rsidR="005F6250">
        <w:rPr>
          <w:rFonts w:hint="cs"/>
          <w:rtl/>
        </w:rPr>
        <w:t xml:space="preserve"> </w:t>
      </w:r>
      <w:r>
        <w:rPr>
          <w:rFonts w:hint="cs"/>
          <w:rtl/>
        </w:rPr>
        <w:t>المختلفة</w:t>
      </w:r>
      <w:r w:rsidRPr="00AE35F4">
        <w:rPr>
          <w:rFonts w:hint="cs"/>
          <w:rtl/>
        </w:rPr>
        <w:t>.</w:t>
      </w:r>
      <w:r w:rsidR="005F6250">
        <w:rPr>
          <w:rFonts w:hint="cs"/>
          <w:rtl/>
        </w:rPr>
        <w:t xml:space="preserve"> </w:t>
      </w:r>
      <w:r w:rsidRPr="00AE35F4">
        <w:rPr>
          <w:rFonts w:hint="cs"/>
          <w:rtl/>
        </w:rPr>
        <w:t>وتتزايد</w:t>
      </w:r>
      <w:r w:rsidR="005F6250">
        <w:rPr>
          <w:rFonts w:hint="cs"/>
          <w:rtl/>
        </w:rPr>
        <w:t xml:space="preserve"> </w:t>
      </w:r>
      <w:r w:rsidRPr="00AE35F4">
        <w:rPr>
          <w:rFonts w:hint="cs"/>
          <w:rtl/>
        </w:rPr>
        <w:t>بصفة</w:t>
      </w:r>
      <w:r w:rsidR="005F6250">
        <w:rPr>
          <w:rFonts w:hint="cs"/>
          <w:rtl/>
        </w:rPr>
        <w:t xml:space="preserve"> </w:t>
      </w:r>
      <w:r w:rsidRPr="00AE35F4">
        <w:rPr>
          <w:rFonts w:hint="cs"/>
          <w:rtl/>
        </w:rPr>
        <w:t>متسقة</w:t>
      </w:r>
      <w:r w:rsidR="005F6250">
        <w:rPr>
          <w:rFonts w:hint="cs"/>
          <w:rtl/>
        </w:rPr>
        <w:t xml:space="preserve"> </w:t>
      </w:r>
      <w:r w:rsidRPr="00AE35F4">
        <w:rPr>
          <w:rFonts w:hint="cs"/>
          <w:rtl/>
        </w:rPr>
        <w:t>أيضا</w:t>
      </w:r>
      <w:r w:rsidR="005F6250">
        <w:rPr>
          <w:rFonts w:hint="cs"/>
          <w:rtl/>
        </w:rPr>
        <w:t xml:space="preserve"> </w:t>
      </w:r>
      <w:r w:rsidRPr="00AE35F4">
        <w:rPr>
          <w:rFonts w:hint="cs"/>
          <w:rtl/>
        </w:rPr>
        <w:t>حصة</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Pr>
          <w:rFonts w:hint="cs"/>
          <w:rtl/>
        </w:rPr>
        <w:t>التمثيل</w:t>
      </w:r>
      <w:r w:rsidR="005F6250">
        <w:rPr>
          <w:rFonts w:hint="cs"/>
          <w:rtl/>
        </w:rPr>
        <w:t xml:space="preserve"> </w:t>
      </w:r>
      <w:r>
        <w:rPr>
          <w:rFonts w:hint="cs"/>
          <w:rtl/>
        </w:rPr>
        <w:t>الدبلوماسي</w:t>
      </w:r>
      <w:r w:rsidR="005F6250">
        <w:rPr>
          <w:rFonts w:hint="cs"/>
          <w:rtl/>
        </w:rPr>
        <w:t xml:space="preserve"> </w:t>
      </w:r>
      <w:r>
        <w:rPr>
          <w:rFonts w:hint="cs"/>
          <w:rtl/>
        </w:rPr>
        <w:t>لباكستان،</w:t>
      </w:r>
      <w:r w:rsidR="005F6250">
        <w:rPr>
          <w:rFonts w:hint="cs"/>
          <w:rtl/>
        </w:rPr>
        <w:t xml:space="preserve"> </w:t>
      </w:r>
      <w:r>
        <w:rPr>
          <w:rFonts w:hint="cs"/>
          <w:rtl/>
        </w:rPr>
        <w:t>لا</w:t>
      </w:r>
      <w:r w:rsidR="005F6250">
        <w:rPr>
          <w:rFonts w:hint="cs"/>
          <w:rtl/>
        </w:rPr>
        <w:t> </w:t>
      </w:r>
      <w:r w:rsidRPr="00AE35F4">
        <w:rPr>
          <w:rFonts w:hint="cs"/>
          <w:rtl/>
        </w:rPr>
        <w:t>سيما</w:t>
      </w:r>
      <w:r w:rsidR="005F6250">
        <w:rPr>
          <w:rFonts w:hint="cs"/>
          <w:rtl/>
        </w:rPr>
        <w:t xml:space="preserve"> </w:t>
      </w:r>
      <w:r>
        <w:rPr>
          <w:rFonts w:hint="cs"/>
          <w:rtl/>
        </w:rPr>
        <w:t>شغل</w:t>
      </w:r>
      <w:r w:rsidR="005F6250">
        <w:rPr>
          <w:rFonts w:hint="cs"/>
          <w:rtl/>
        </w:rPr>
        <w:t xml:space="preserve"> </w:t>
      </w:r>
      <w:r w:rsidRPr="00AE35F4">
        <w:rPr>
          <w:rFonts w:hint="cs"/>
          <w:rtl/>
        </w:rPr>
        <w:t>المناصب</w:t>
      </w:r>
      <w:r w:rsidR="005F6250">
        <w:rPr>
          <w:rFonts w:hint="cs"/>
          <w:rtl/>
        </w:rPr>
        <w:t xml:space="preserve"> </w:t>
      </w:r>
      <w:r w:rsidRPr="00AE35F4">
        <w:rPr>
          <w:rFonts w:hint="cs"/>
          <w:rtl/>
        </w:rPr>
        <w:t>على</w:t>
      </w:r>
      <w:r w:rsidR="005F6250">
        <w:rPr>
          <w:rFonts w:hint="cs"/>
          <w:rtl/>
        </w:rPr>
        <w:t xml:space="preserve"> </w:t>
      </w:r>
      <w:r w:rsidRPr="00AE35F4">
        <w:rPr>
          <w:rFonts w:hint="cs"/>
          <w:rtl/>
        </w:rPr>
        <w:t>مستوى</w:t>
      </w:r>
      <w:r w:rsidR="005F6250">
        <w:rPr>
          <w:rFonts w:hint="cs"/>
          <w:rtl/>
        </w:rPr>
        <w:t xml:space="preserve"> </w:t>
      </w:r>
      <w:r w:rsidRPr="00AE35F4">
        <w:rPr>
          <w:rFonts w:hint="cs"/>
          <w:rtl/>
        </w:rPr>
        <w:t>السفراء.</w:t>
      </w:r>
      <w:r w:rsidR="005F6250">
        <w:rPr>
          <w:rFonts w:hint="cs"/>
          <w:rtl/>
        </w:rPr>
        <w:t xml:space="preserve"> </w:t>
      </w:r>
      <w:r w:rsidRPr="00AE35F4">
        <w:rPr>
          <w:rFonts w:hint="cs"/>
          <w:rtl/>
        </w:rPr>
        <w:t>وفي</w:t>
      </w:r>
      <w:r w:rsidR="005F6250">
        <w:rPr>
          <w:rFonts w:hint="cs"/>
          <w:rtl/>
        </w:rPr>
        <w:t xml:space="preserve"> </w:t>
      </w:r>
      <w:r w:rsidRPr="00AE35F4">
        <w:rPr>
          <w:rFonts w:hint="cs"/>
          <w:rtl/>
        </w:rPr>
        <w:t>الوقت</w:t>
      </w:r>
      <w:r w:rsidR="005F6250">
        <w:rPr>
          <w:rFonts w:hint="cs"/>
          <w:rtl/>
        </w:rPr>
        <w:t xml:space="preserve"> </w:t>
      </w:r>
      <w:r w:rsidRPr="00AE35F4">
        <w:rPr>
          <w:rFonts w:hint="cs"/>
          <w:rtl/>
        </w:rPr>
        <w:t>الحاضر،</w:t>
      </w:r>
      <w:r w:rsidR="005F6250">
        <w:rPr>
          <w:rFonts w:hint="cs"/>
          <w:rtl/>
        </w:rPr>
        <w:t xml:space="preserve"> </w:t>
      </w:r>
      <w:r w:rsidRPr="00AE35F4">
        <w:rPr>
          <w:rFonts w:hint="cs"/>
          <w:rtl/>
        </w:rPr>
        <w:t>تفخر</w:t>
      </w:r>
      <w:r w:rsidR="005F6250">
        <w:rPr>
          <w:rFonts w:hint="cs"/>
          <w:rtl/>
        </w:rPr>
        <w:t xml:space="preserve"> </w:t>
      </w:r>
      <w:r w:rsidRPr="00AE35F4">
        <w:rPr>
          <w:rFonts w:hint="cs"/>
          <w:rtl/>
        </w:rPr>
        <w:t>باكستان</w:t>
      </w:r>
      <w:r w:rsidR="005F6250">
        <w:rPr>
          <w:rFonts w:hint="cs"/>
          <w:rtl/>
        </w:rPr>
        <w:t xml:space="preserve"> </w:t>
      </w:r>
      <w:r w:rsidRPr="00AE35F4">
        <w:rPr>
          <w:rFonts w:hint="cs"/>
          <w:rtl/>
        </w:rPr>
        <w:t>بوجود</w:t>
      </w:r>
      <w:r w:rsidR="005F6250">
        <w:rPr>
          <w:rFonts w:hint="cs"/>
          <w:rtl/>
        </w:rPr>
        <w:t xml:space="preserve"> </w:t>
      </w:r>
      <w:r w:rsidRPr="00AE35F4">
        <w:rPr>
          <w:rFonts w:hint="cs"/>
          <w:rtl/>
        </w:rPr>
        <w:t>امرأة</w:t>
      </w:r>
      <w:r w:rsidR="005F6250">
        <w:rPr>
          <w:rFonts w:hint="cs"/>
          <w:rtl/>
        </w:rPr>
        <w:t xml:space="preserve"> </w:t>
      </w:r>
      <w:r w:rsidRPr="00AE35F4">
        <w:rPr>
          <w:rFonts w:hint="cs"/>
          <w:rtl/>
        </w:rPr>
        <w:t>تتمتع</w:t>
      </w:r>
      <w:r w:rsidR="005F6250">
        <w:rPr>
          <w:rFonts w:hint="cs"/>
          <w:rtl/>
        </w:rPr>
        <w:t xml:space="preserve"> </w:t>
      </w:r>
      <w:r w:rsidRPr="00AE35F4">
        <w:rPr>
          <w:rFonts w:hint="cs"/>
          <w:rtl/>
        </w:rPr>
        <w:t>بالخبرة</w:t>
      </w:r>
      <w:r w:rsidR="005F6250">
        <w:rPr>
          <w:rFonts w:hint="cs"/>
          <w:rtl/>
        </w:rPr>
        <w:t xml:space="preserve"> </w:t>
      </w:r>
      <w:r w:rsidRPr="00AE35F4">
        <w:rPr>
          <w:rFonts w:hint="cs"/>
          <w:rtl/>
        </w:rPr>
        <w:t>والموهبة</w:t>
      </w:r>
      <w:r w:rsidR="005F6250">
        <w:rPr>
          <w:rFonts w:hint="cs"/>
          <w:rtl/>
        </w:rPr>
        <w:t xml:space="preserve"> </w:t>
      </w:r>
      <w:r w:rsidRPr="00AE35F4">
        <w:rPr>
          <w:rFonts w:hint="cs"/>
          <w:rtl/>
        </w:rPr>
        <w:t>والتدريب</w:t>
      </w:r>
      <w:r w:rsidR="005F6250">
        <w:rPr>
          <w:rFonts w:hint="cs"/>
          <w:rtl/>
        </w:rPr>
        <w:t xml:space="preserve"> </w:t>
      </w:r>
      <w:r w:rsidRPr="00AE35F4">
        <w:rPr>
          <w:rFonts w:hint="cs"/>
          <w:rtl/>
        </w:rPr>
        <w:t>العالي</w:t>
      </w:r>
      <w:r w:rsidR="005F6250">
        <w:rPr>
          <w:rFonts w:hint="cs"/>
          <w:rtl/>
        </w:rPr>
        <w:t xml:space="preserve"> </w:t>
      </w:r>
      <w:r w:rsidRPr="00AE35F4">
        <w:rPr>
          <w:rFonts w:hint="cs"/>
          <w:rtl/>
        </w:rPr>
        <w:t>ترأس</w:t>
      </w:r>
      <w:r w:rsidR="005F6250">
        <w:rPr>
          <w:rFonts w:hint="cs"/>
          <w:rtl/>
        </w:rPr>
        <w:t xml:space="preserve"> </w:t>
      </w:r>
      <w:r w:rsidRPr="00AE35F4">
        <w:rPr>
          <w:rFonts w:hint="cs"/>
          <w:rtl/>
        </w:rPr>
        <w:t>المصرف</w:t>
      </w:r>
      <w:r w:rsidR="005F6250">
        <w:rPr>
          <w:rFonts w:hint="cs"/>
          <w:rtl/>
        </w:rPr>
        <w:t xml:space="preserve"> </w:t>
      </w:r>
      <w:r w:rsidRPr="00AE35F4">
        <w:rPr>
          <w:rFonts w:hint="cs"/>
          <w:rtl/>
        </w:rPr>
        <w:t>المركزي.</w:t>
      </w:r>
      <w:r w:rsidR="005F6250">
        <w:rPr>
          <w:rFonts w:hint="cs"/>
          <w:rtl/>
        </w:rPr>
        <w:t xml:space="preserve"> </w:t>
      </w:r>
      <w:r w:rsidRPr="00AE35F4">
        <w:rPr>
          <w:rFonts w:hint="cs"/>
          <w:rtl/>
        </w:rPr>
        <w:t>وقد</w:t>
      </w:r>
      <w:r w:rsidR="005F6250">
        <w:rPr>
          <w:rFonts w:hint="cs"/>
          <w:rtl/>
        </w:rPr>
        <w:t xml:space="preserve"> </w:t>
      </w:r>
      <w:r>
        <w:rPr>
          <w:rFonts w:hint="cs"/>
          <w:rtl/>
        </w:rPr>
        <w:t>سنّت</w:t>
      </w:r>
      <w:r w:rsidR="005F6250">
        <w:rPr>
          <w:rFonts w:hint="cs"/>
          <w:rtl/>
        </w:rPr>
        <w:t xml:space="preserve"> </w:t>
      </w:r>
      <w:r w:rsidRPr="00AE35F4">
        <w:rPr>
          <w:rFonts w:hint="cs"/>
          <w:rtl/>
        </w:rPr>
        <w:t>الهيئة</w:t>
      </w:r>
      <w:r w:rsidR="005F6250">
        <w:rPr>
          <w:rFonts w:hint="cs"/>
          <w:rtl/>
        </w:rPr>
        <w:t xml:space="preserve"> </w:t>
      </w:r>
      <w:r w:rsidRPr="00AE35F4">
        <w:rPr>
          <w:rFonts w:hint="cs"/>
          <w:rtl/>
        </w:rPr>
        <w:t>القضائية</w:t>
      </w:r>
      <w:r w:rsidR="005F6250">
        <w:rPr>
          <w:rFonts w:hint="cs"/>
          <w:rtl/>
        </w:rPr>
        <w:t xml:space="preserve"> </w:t>
      </w:r>
      <w:r w:rsidRPr="00AE35F4">
        <w:rPr>
          <w:rFonts w:hint="cs"/>
          <w:rtl/>
        </w:rPr>
        <w:t>العليا</w:t>
      </w:r>
      <w:r w:rsidR="005F6250">
        <w:rPr>
          <w:rFonts w:hint="cs"/>
          <w:rtl/>
        </w:rPr>
        <w:t xml:space="preserve"> </w:t>
      </w:r>
      <w:r>
        <w:rPr>
          <w:rFonts w:hint="cs"/>
          <w:rtl/>
        </w:rPr>
        <w:t>تقليدا</w:t>
      </w:r>
      <w:r w:rsidR="005F6250">
        <w:rPr>
          <w:rFonts w:hint="cs"/>
          <w:rtl/>
        </w:rPr>
        <w:t xml:space="preserve"> </w:t>
      </w:r>
      <w:r w:rsidRPr="00AE35F4">
        <w:rPr>
          <w:rFonts w:hint="cs"/>
          <w:rtl/>
        </w:rPr>
        <w:t>يتم</w:t>
      </w:r>
      <w:r w:rsidR="005F6250">
        <w:rPr>
          <w:rFonts w:hint="cs"/>
          <w:rtl/>
        </w:rPr>
        <w:t xml:space="preserve"> </w:t>
      </w:r>
      <w:r w:rsidRPr="00AE35F4">
        <w:rPr>
          <w:rFonts w:hint="cs"/>
          <w:rtl/>
        </w:rPr>
        <w:t>بموجبه</w:t>
      </w:r>
      <w:r w:rsidR="005F6250">
        <w:rPr>
          <w:rFonts w:hint="cs"/>
          <w:rtl/>
        </w:rPr>
        <w:t xml:space="preserve"> </w:t>
      </w:r>
      <w:r w:rsidRPr="00AE35F4">
        <w:rPr>
          <w:rFonts w:hint="cs"/>
          <w:rtl/>
        </w:rPr>
        <w:t>تمكين</w:t>
      </w:r>
      <w:r w:rsidR="005F6250">
        <w:rPr>
          <w:rFonts w:hint="cs"/>
          <w:rtl/>
        </w:rPr>
        <w:t xml:space="preserve"> </w:t>
      </w:r>
      <w:r w:rsidRPr="00AE35F4">
        <w:rPr>
          <w:rFonts w:hint="cs"/>
          <w:rtl/>
        </w:rPr>
        <w:t>النساء</w:t>
      </w:r>
      <w:r w:rsidR="005F6250">
        <w:rPr>
          <w:rFonts w:hint="cs"/>
          <w:rtl/>
        </w:rPr>
        <w:t xml:space="preserve"> </w:t>
      </w:r>
      <w:r w:rsidRPr="00AE35F4">
        <w:rPr>
          <w:rFonts w:hint="cs"/>
          <w:rtl/>
        </w:rPr>
        <w:t>من</w:t>
      </w:r>
      <w:r w:rsidR="005F6250">
        <w:rPr>
          <w:rFonts w:hint="cs"/>
          <w:rtl/>
        </w:rPr>
        <w:t xml:space="preserve"> </w:t>
      </w:r>
      <w:r w:rsidRPr="00AE35F4">
        <w:rPr>
          <w:rFonts w:hint="cs"/>
          <w:rtl/>
        </w:rPr>
        <w:t>ذوات</w:t>
      </w:r>
      <w:r w:rsidR="005F6250">
        <w:rPr>
          <w:rFonts w:hint="cs"/>
          <w:rtl/>
        </w:rPr>
        <w:t xml:space="preserve"> </w:t>
      </w:r>
      <w:r w:rsidRPr="00AE35F4">
        <w:rPr>
          <w:rFonts w:hint="cs"/>
          <w:rtl/>
        </w:rPr>
        <w:t>الكفاءة</w:t>
      </w:r>
      <w:r w:rsidR="005F6250">
        <w:rPr>
          <w:rFonts w:hint="cs"/>
          <w:rtl/>
        </w:rPr>
        <w:t xml:space="preserve"> </w:t>
      </w:r>
      <w:r w:rsidRPr="00AE35F4">
        <w:rPr>
          <w:rFonts w:hint="cs"/>
          <w:rtl/>
        </w:rPr>
        <w:t>من</w:t>
      </w:r>
      <w:r w:rsidR="005F6250">
        <w:rPr>
          <w:rFonts w:hint="cs"/>
          <w:rtl/>
        </w:rPr>
        <w:t xml:space="preserve"> </w:t>
      </w:r>
      <w:r w:rsidRPr="00AE35F4">
        <w:rPr>
          <w:rFonts w:hint="cs"/>
          <w:rtl/>
        </w:rPr>
        <w:t>العمل</w:t>
      </w:r>
      <w:r w:rsidR="005F6250">
        <w:rPr>
          <w:rFonts w:hint="cs"/>
          <w:rtl/>
        </w:rPr>
        <w:t xml:space="preserve"> </w:t>
      </w:r>
      <w:r w:rsidRPr="00AE35F4">
        <w:rPr>
          <w:rFonts w:hint="cs"/>
          <w:rtl/>
        </w:rPr>
        <w:t>في</w:t>
      </w:r>
      <w:r w:rsidR="005F6250">
        <w:rPr>
          <w:rFonts w:hint="cs"/>
          <w:rtl/>
        </w:rPr>
        <w:t xml:space="preserve"> </w:t>
      </w:r>
      <w:r w:rsidRPr="00AE35F4">
        <w:rPr>
          <w:rFonts w:hint="cs"/>
          <w:rtl/>
        </w:rPr>
        <w:t>مجال</w:t>
      </w:r>
      <w:r w:rsidR="005F6250">
        <w:rPr>
          <w:rFonts w:hint="cs"/>
          <w:rtl/>
        </w:rPr>
        <w:t xml:space="preserve"> </w:t>
      </w:r>
      <w:r w:rsidRPr="00AE35F4">
        <w:rPr>
          <w:rFonts w:hint="cs"/>
          <w:rtl/>
        </w:rPr>
        <w:t>القضاء.</w:t>
      </w:r>
      <w:r w:rsidR="005F6250">
        <w:rPr>
          <w:rFonts w:hint="cs"/>
          <w:rtl/>
        </w:rPr>
        <w:t xml:space="preserve"> </w:t>
      </w:r>
      <w:r w:rsidRPr="00AE35F4">
        <w:rPr>
          <w:rFonts w:hint="cs"/>
          <w:rtl/>
        </w:rPr>
        <w:t>وتتزايد</w:t>
      </w:r>
      <w:r w:rsidR="005F6250">
        <w:rPr>
          <w:rFonts w:hint="cs"/>
          <w:rtl/>
        </w:rPr>
        <w:t xml:space="preserve"> </w:t>
      </w:r>
      <w:r w:rsidRPr="00AE35F4">
        <w:rPr>
          <w:rFonts w:hint="cs"/>
          <w:rtl/>
        </w:rPr>
        <w:t>مشاركة</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بصفة</w:t>
      </w:r>
      <w:r w:rsidR="005F6250">
        <w:rPr>
          <w:rFonts w:hint="cs"/>
          <w:rtl/>
        </w:rPr>
        <w:t xml:space="preserve"> </w:t>
      </w:r>
      <w:r w:rsidRPr="00AE35F4">
        <w:rPr>
          <w:rFonts w:hint="cs"/>
          <w:rtl/>
        </w:rPr>
        <w:t>مرضية</w:t>
      </w:r>
      <w:r w:rsidR="005F6250">
        <w:rPr>
          <w:rFonts w:hint="cs"/>
          <w:rtl/>
        </w:rPr>
        <w:t xml:space="preserve"> </w:t>
      </w:r>
      <w:r w:rsidRPr="00AE35F4">
        <w:rPr>
          <w:rFonts w:hint="cs"/>
          <w:rtl/>
        </w:rPr>
        <w:t>في</w:t>
      </w:r>
      <w:r w:rsidR="005F6250">
        <w:rPr>
          <w:rFonts w:hint="cs"/>
          <w:rtl/>
        </w:rPr>
        <w:t xml:space="preserve"> </w:t>
      </w:r>
      <w:r w:rsidRPr="00AE35F4">
        <w:rPr>
          <w:rFonts w:hint="cs"/>
          <w:rtl/>
        </w:rPr>
        <w:t>مجالات</w:t>
      </w:r>
      <w:r w:rsidR="005F6250">
        <w:rPr>
          <w:rFonts w:hint="cs"/>
          <w:rtl/>
        </w:rPr>
        <w:t xml:space="preserve"> </w:t>
      </w:r>
      <w:r w:rsidRPr="00AE35F4">
        <w:rPr>
          <w:rFonts w:hint="cs"/>
          <w:rtl/>
        </w:rPr>
        <w:t>الممارسة</w:t>
      </w:r>
      <w:r w:rsidR="005F6250">
        <w:rPr>
          <w:rFonts w:hint="cs"/>
          <w:rtl/>
        </w:rPr>
        <w:t xml:space="preserve"> </w:t>
      </w:r>
      <w:r w:rsidRPr="00AE35F4">
        <w:rPr>
          <w:rFonts w:hint="cs"/>
          <w:rtl/>
        </w:rPr>
        <w:t>القانونية.</w:t>
      </w:r>
      <w:r w:rsidR="005F6250">
        <w:rPr>
          <w:rFonts w:hint="cs"/>
          <w:rtl/>
        </w:rPr>
        <w:t xml:space="preserve"> </w:t>
      </w:r>
      <w:r w:rsidRPr="00AE35F4">
        <w:rPr>
          <w:rFonts w:hint="cs"/>
          <w:rtl/>
        </w:rPr>
        <w:t>وبفضل</w:t>
      </w:r>
      <w:r w:rsidR="005F6250">
        <w:rPr>
          <w:rFonts w:hint="cs"/>
          <w:rtl/>
        </w:rPr>
        <w:t xml:space="preserve"> </w:t>
      </w:r>
      <w:r w:rsidRPr="00AE35F4">
        <w:rPr>
          <w:rFonts w:hint="cs"/>
          <w:rtl/>
        </w:rPr>
        <w:t>ما</w:t>
      </w:r>
      <w:r w:rsidR="005F6250">
        <w:rPr>
          <w:rFonts w:hint="cs"/>
          <w:rtl/>
        </w:rPr>
        <w:t xml:space="preserve"> </w:t>
      </w:r>
      <w:r w:rsidRPr="00AE35F4">
        <w:rPr>
          <w:rFonts w:hint="cs"/>
          <w:rtl/>
        </w:rPr>
        <w:t>تمنحه</w:t>
      </w:r>
      <w:r w:rsidR="005F6250">
        <w:rPr>
          <w:rFonts w:hint="cs"/>
          <w:rtl/>
        </w:rPr>
        <w:t xml:space="preserve"> </w:t>
      </w:r>
      <w:r w:rsidRPr="00AE35F4">
        <w:rPr>
          <w:rFonts w:hint="cs"/>
          <w:rtl/>
        </w:rPr>
        <w:t>الحكومة</w:t>
      </w:r>
      <w:r w:rsidR="005F6250">
        <w:rPr>
          <w:rFonts w:hint="cs"/>
          <w:rtl/>
        </w:rPr>
        <w:t xml:space="preserve"> </w:t>
      </w:r>
      <w:r w:rsidRPr="00AE35F4">
        <w:rPr>
          <w:rFonts w:hint="cs"/>
          <w:rtl/>
        </w:rPr>
        <w:t>من</w:t>
      </w:r>
      <w:r w:rsidR="005F6250">
        <w:rPr>
          <w:rFonts w:hint="cs"/>
          <w:rtl/>
        </w:rPr>
        <w:t xml:space="preserve"> </w:t>
      </w:r>
      <w:r>
        <w:rPr>
          <w:rFonts w:hint="cs"/>
          <w:rtl/>
        </w:rPr>
        <w:t>تشجيع</w:t>
      </w:r>
      <w:r w:rsidR="005F6250">
        <w:rPr>
          <w:rFonts w:hint="cs"/>
          <w:rtl/>
        </w:rPr>
        <w:t xml:space="preserve"> </w:t>
      </w:r>
      <w:r w:rsidRPr="00AE35F4">
        <w:rPr>
          <w:rFonts w:hint="cs"/>
          <w:rtl/>
        </w:rPr>
        <w:t>كافٍ،</w:t>
      </w:r>
      <w:r w:rsidR="005F6250">
        <w:rPr>
          <w:rFonts w:hint="cs"/>
          <w:rtl/>
        </w:rPr>
        <w:t xml:space="preserve"> </w:t>
      </w:r>
      <w:r w:rsidRPr="00AE35F4">
        <w:rPr>
          <w:rFonts w:hint="cs"/>
          <w:rtl/>
        </w:rPr>
        <w:t>صارت</w:t>
      </w:r>
      <w:r w:rsidR="005F6250">
        <w:rPr>
          <w:rFonts w:hint="cs"/>
          <w:rtl/>
        </w:rPr>
        <w:t xml:space="preserve"> </w:t>
      </w:r>
      <w:r w:rsidRPr="00AE35F4">
        <w:rPr>
          <w:rFonts w:hint="cs"/>
          <w:rtl/>
        </w:rPr>
        <w:t>النساء</w:t>
      </w:r>
      <w:r w:rsidR="005F6250">
        <w:rPr>
          <w:rFonts w:hint="cs"/>
          <w:rtl/>
        </w:rPr>
        <w:t xml:space="preserve"> </w:t>
      </w:r>
      <w:r w:rsidRPr="00AE35F4">
        <w:rPr>
          <w:rFonts w:hint="cs"/>
          <w:rtl/>
        </w:rPr>
        <w:t>الباكستانيات</w:t>
      </w:r>
      <w:r w:rsidR="005F6250">
        <w:rPr>
          <w:rFonts w:hint="cs"/>
          <w:rtl/>
        </w:rPr>
        <w:t xml:space="preserve"> </w:t>
      </w:r>
      <w:r w:rsidRPr="00AE35F4">
        <w:rPr>
          <w:rFonts w:hint="cs"/>
          <w:rtl/>
        </w:rPr>
        <w:t>في</w:t>
      </w:r>
      <w:r w:rsidR="005F6250">
        <w:rPr>
          <w:rFonts w:hint="cs"/>
          <w:rtl/>
        </w:rPr>
        <w:t xml:space="preserve"> </w:t>
      </w:r>
      <w:r w:rsidRPr="00AE35F4">
        <w:rPr>
          <w:rFonts w:hint="cs"/>
          <w:rtl/>
        </w:rPr>
        <w:t>الوقت</w:t>
      </w:r>
      <w:r w:rsidR="005F6250">
        <w:rPr>
          <w:rFonts w:hint="cs"/>
          <w:rtl/>
        </w:rPr>
        <w:t xml:space="preserve"> </w:t>
      </w:r>
      <w:r w:rsidRPr="00AE35F4">
        <w:rPr>
          <w:rFonts w:hint="cs"/>
          <w:rtl/>
        </w:rPr>
        <w:t>الحاضر</w:t>
      </w:r>
      <w:r w:rsidR="005F6250">
        <w:rPr>
          <w:rFonts w:hint="cs"/>
          <w:rtl/>
        </w:rPr>
        <w:t xml:space="preserve"> </w:t>
      </w:r>
      <w:r w:rsidRPr="00AE35F4">
        <w:rPr>
          <w:rFonts w:hint="cs"/>
          <w:rtl/>
        </w:rPr>
        <w:t>يقتحمن</w:t>
      </w:r>
      <w:r w:rsidR="005F6250">
        <w:rPr>
          <w:rFonts w:hint="cs"/>
          <w:rtl/>
        </w:rPr>
        <w:t xml:space="preserve"> </w:t>
      </w:r>
      <w:r w:rsidRPr="00AE35F4">
        <w:rPr>
          <w:rFonts w:hint="cs"/>
          <w:rtl/>
        </w:rPr>
        <w:t>مجالات</w:t>
      </w:r>
      <w:r w:rsidR="00BC0617">
        <w:rPr>
          <w:rFonts w:hint="cs"/>
          <w:rtl/>
        </w:rPr>
        <w:t xml:space="preserve"> جريئة مثل </w:t>
      </w:r>
      <w:r w:rsidRPr="00AE35F4">
        <w:rPr>
          <w:rFonts w:hint="cs"/>
          <w:rtl/>
        </w:rPr>
        <w:t>الدفاع</w:t>
      </w:r>
      <w:r w:rsidR="005F6250">
        <w:rPr>
          <w:rFonts w:hint="cs"/>
          <w:rtl/>
        </w:rPr>
        <w:t xml:space="preserve"> </w:t>
      </w:r>
      <w:r w:rsidRPr="00AE35F4">
        <w:rPr>
          <w:rFonts w:hint="cs"/>
          <w:rtl/>
        </w:rPr>
        <w:t>والطيران</w:t>
      </w:r>
      <w:r w:rsidR="005F6250">
        <w:rPr>
          <w:rFonts w:hint="cs"/>
          <w:rtl/>
        </w:rPr>
        <w:t xml:space="preserve"> </w:t>
      </w:r>
      <w:r w:rsidRPr="00AE35F4">
        <w:rPr>
          <w:rFonts w:hint="cs"/>
          <w:rtl/>
        </w:rPr>
        <w:t>والفضاء.</w:t>
      </w:r>
      <w:r w:rsidR="005F6250">
        <w:rPr>
          <w:rFonts w:hint="cs"/>
          <w:rtl/>
        </w:rPr>
        <w:t xml:space="preserve"> </w:t>
      </w:r>
    </w:p>
    <w:p w:rsidR="00AE35F4" w:rsidRPr="00AE35F4" w:rsidRDefault="00AE35F4" w:rsidP="00AE35F4">
      <w:pPr>
        <w:pStyle w:val="SingleTxt"/>
        <w:rPr>
          <w:rFonts w:hint="cs"/>
          <w:rtl/>
        </w:rPr>
      </w:pPr>
      <w:r w:rsidRPr="00AE35F4">
        <w:rPr>
          <w:rFonts w:hint="cs"/>
          <w:rtl/>
        </w:rPr>
        <w:t>13</w:t>
      </w:r>
      <w:r w:rsidR="005F6250">
        <w:rPr>
          <w:rFonts w:hint="cs"/>
          <w:rtl/>
        </w:rPr>
        <w:t xml:space="preserve"> </w:t>
      </w:r>
      <w:r w:rsidRPr="00AE35F4">
        <w:rPr>
          <w:rFonts w:hint="cs"/>
          <w:rtl/>
        </w:rPr>
        <w:t>-</w:t>
      </w:r>
      <w:r w:rsidRPr="00AE35F4">
        <w:rPr>
          <w:rFonts w:hint="cs"/>
          <w:rtl/>
        </w:rPr>
        <w:tab/>
        <w:t>وفي</w:t>
      </w:r>
      <w:r w:rsidR="005F6250">
        <w:rPr>
          <w:rFonts w:hint="cs"/>
          <w:rtl/>
        </w:rPr>
        <w:t xml:space="preserve"> </w:t>
      </w:r>
      <w:r w:rsidRPr="00AE35F4">
        <w:rPr>
          <w:rFonts w:hint="cs"/>
          <w:rtl/>
        </w:rPr>
        <w:t>هذا</w:t>
      </w:r>
      <w:r w:rsidR="005F6250">
        <w:rPr>
          <w:rFonts w:hint="cs"/>
          <w:rtl/>
        </w:rPr>
        <w:t xml:space="preserve"> </w:t>
      </w:r>
      <w:r w:rsidRPr="00AE35F4">
        <w:rPr>
          <w:rFonts w:hint="cs"/>
          <w:rtl/>
        </w:rPr>
        <w:t>الصدد،</w:t>
      </w:r>
      <w:r w:rsidR="005F6250">
        <w:rPr>
          <w:rFonts w:hint="cs"/>
          <w:rtl/>
        </w:rPr>
        <w:t xml:space="preserve"> </w:t>
      </w:r>
      <w:r w:rsidRPr="00AE35F4">
        <w:rPr>
          <w:rFonts w:hint="cs"/>
          <w:rtl/>
        </w:rPr>
        <w:t>تجدر</w:t>
      </w:r>
      <w:r w:rsidR="005F6250">
        <w:rPr>
          <w:rFonts w:hint="cs"/>
          <w:rtl/>
        </w:rPr>
        <w:t xml:space="preserve"> </w:t>
      </w:r>
      <w:r w:rsidRPr="00AE35F4">
        <w:rPr>
          <w:rFonts w:hint="cs"/>
          <w:rtl/>
        </w:rPr>
        <w:t>الإشارة</w:t>
      </w:r>
      <w:r w:rsidR="005F6250">
        <w:rPr>
          <w:rFonts w:hint="cs"/>
          <w:rtl/>
        </w:rPr>
        <w:t xml:space="preserve"> </w:t>
      </w:r>
      <w:r w:rsidRPr="00AE35F4">
        <w:rPr>
          <w:rFonts w:hint="cs"/>
          <w:rtl/>
        </w:rPr>
        <w:t>إلى</w:t>
      </w:r>
      <w:r w:rsidR="005F6250">
        <w:rPr>
          <w:rFonts w:hint="cs"/>
          <w:rtl/>
        </w:rPr>
        <w:t xml:space="preserve"> </w:t>
      </w:r>
      <w:r w:rsidRPr="00AE35F4">
        <w:rPr>
          <w:rFonts w:hint="cs"/>
          <w:rtl/>
        </w:rPr>
        <w:t>أن</w:t>
      </w:r>
      <w:r w:rsidR="005F6250">
        <w:rPr>
          <w:rFonts w:hint="cs"/>
          <w:rtl/>
        </w:rPr>
        <w:t xml:space="preserve"> </w:t>
      </w:r>
      <w:r>
        <w:rPr>
          <w:rFonts w:hint="cs"/>
          <w:rtl/>
        </w:rPr>
        <w:t>باكستان</w:t>
      </w:r>
      <w:r w:rsidR="005F6250">
        <w:rPr>
          <w:rFonts w:hint="cs"/>
          <w:rtl/>
        </w:rPr>
        <w:t xml:space="preserve"> </w:t>
      </w:r>
      <w:r>
        <w:rPr>
          <w:rFonts w:hint="cs"/>
          <w:rtl/>
        </w:rPr>
        <w:t>ساهمت</w:t>
      </w:r>
      <w:r w:rsidR="005F6250">
        <w:rPr>
          <w:rFonts w:hint="cs"/>
          <w:rtl/>
        </w:rPr>
        <w:t xml:space="preserve"> </w:t>
      </w:r>
      <w:r>
        <w:rPr>
          <w:rFonts w:hint="cs"/>
          <w:rtl/>
        </w:rPr>
        <w:t>في</w:t>
      </w:r>
      <w:r w:rsidR="005F6250">
        <w:rPr>
          <w:rFonts w:hint="cs"/>
          <w:rtl/>
        </w:rPr>
        <w:t xml:space="preserve"> </w:t>
      </w:r>
      <w:r>
        <w:rPr>
          <w:rFonts w:hint="cs"/>
          <w:rtl/>
        </w:rPr>
        <w:t>مضمار</w:t>
      </w:r>
      <w:r w:rsidR="005F6250">
        <w:rPr>
          <w:rFonts w:hint="cs"/>
          <w:rtl/>
        </w:rPr>
        <w:t xml:space="preserve"> </w:t>
      </w:r>
      <w:r w:rsidRPr="00AE35F4">
        <w:rPr>
          <w:rFonts w:hint="cs"/>
          <w:rtl/>
        </w:rPr>
        <w:t>تعميم</w:t>
      </w:r>
      <w:r w:rsidR="005F6250">
        <w:rPr>
          <w:rFonts w:hint="cs"/>
          <w:rtl/>
        </w:rPr>
        <w:t xml:space="preserve"> </w:t>
      </w:r>
      <w:r w:rsidRPr="00AE35F4">
        <w:rPr>
          <w:rFonts w:hint="cs"/>
          <w:rtl/>
        </w:rPr>
        <w:t>المنظور</w:t>
      </w:r>
      <w:r w:rsidR="005F6250">
        <w:rPr>
          <w:rFonts w:hint="cs"/>
          <w:rtl/>
        </w:rPr>
        <w:t xml:space="preserve"> </w:t>
      </w:r>
      <w:r w:rsidRPr="00AE35F4">
        <w:rPr>
          <w:rFonts w:hint="cs"/>
          <w:rtl/>
        </w:rPr>
        <w:t>الجنساني</w:t>
      </w:r>
      <w:r w:rsidR="005F6250">
        <w:rPr>
          <w:rFonts w:hint="cs"/>
          <w:rtl/>
        </w:rPr>
        <w:t xml:space="preserve"> </w:t>
      </w:r>
      <w:r w:rsidRPr="00AE35F4">
        <w:rPr>
          <w:rFonts w:hint="cs"/>
          <w:rtl/>
        </w:rPr>
        <w:t>أيضـا</w:t>
      </w:r>
      <w:r w:rsidR="005F6250">
        <w:rPr>
          <w:rFonts w:hint="cs"/>
          <w:rtl/>
        </w:rPr>
        <w:t xml:space="preserve"> </w:t>
      </w:r>
      <w:r>
        <w:rPr>
          <w:rFonts w:hint="cs"/>
          <w:rtl/>
        </w:rPr>
        <w:t>بإعداد</w:t>
      </w:r>
      <w:r w:rsidR="005F6250">
        <w:rPr>
          <w:rFonts w:hint="cs"/>
          <w:rtl/>
        </w:rPr>
        <w:t xml:space="preserve"> </w:t>
      </w:r>
      <w:r w:rsidRPr="00AE35F4">
        <w:rPr>
          <w:rFonts w:hint="cs"/>
          <w:rtl/>
        </w:rPr>
        <w:t>35</w:t>
      </w:r>
      <w:r w:rsidR="005F6250">
        <w:rPr>
          <w:rFonts w:hint="cs"/>
          <w:rtl/>
        </w:rPr>
        <w:t xml:space="preserve"> </w:t>
      </w:r>
      <w:r w:rsidRPr="00AE35F4">
        <w:rPr>
          <w:rFonts w:hint="cs"/>
          <w:rtl/>
        </w:rPr>
        <w:t>ضابطة</w:t>
      </w:r>
      <w:r w:rsidR="005F6250">
        <w:rPr>
          <w:rFonts w:hint="cs"/>
          <w:rtl/>
        </w:rPr>
        <w:t xml:space="preserve"> </w:t>
      </w:r>
      <w:r w:rsidRPr="00AE35F4">
        <w:rPr>
          <w:rFonts w:hint="cs"/>
          <w:rtl/>
        </w:rPr>
        <w:t>للعمل</w:t>
      </w:r>
      <w:r w:rsidR="005F6250">
        <w:rPr>
          <w:rFonts w:hint="cs"/>
          <w:rtl/>
        </w:rPr>
        <w:t xml:space="preserve"> </w:t>
      </w:r>
      <w:r w:rsidRPr="00AE35F4">
        <w:rPr>
          <w:rFonts w:hint="cs"/>
          <w:rtl/>
        </w:rPr>
        <w:t>في</w:t>
      </w:r>
      <w:r w:rsidR="005F6250">
        <w:rPr>
          <w:rFonts w:hint="cs"/>
          <w:rtl/>
        </w:rPr>
        <w:t xml:space="preserve"> </w:t>
      </w:r>
      <w:r w:rsidRPr="00AE35F4">
        <w:rPr>
          <w:rFonts w:hint="cs"/>
          <w:rtl/>
        </w:rPr>
        <w:t>مجال</w:t>
      </w:r>
      <w:r w:rsidR="005F6250">
        <w:rPr>
          <w:rFonts w:hint="cs"/>
          <w:rtl/>
        </w:rPr>
        <w:t xml:space="preserve"> </w:t>
      </w:r>
      <w:r w:rsidRPr="00AE35F4">
        <w:rPr>
          <w:rFonts w:hint="cs"/>
          <w:rtl/>
        </w:rPr>
        <w:t>عمليات</w:t>
      </w:r>
      <w:r w:rsidR="005F6250">
        <w:rPr>
          <w:rFonts w:hint="cs"/>
          <w:rtl/>
        </w:rPr>
        <w:t xml:space="preserve"> </w:t>
      </w:r>
      <w:r w:rsidRPr="00AE35F4">
        <w:rPr>
          <w:rFonts w:hint="cs"/>
          <w:rtl/>
        </w:rPr>
        <w:t>الأمم</w:t>
      </w:r>
      <w:r w:rsidR="005F6250">
        <w:rPr>
          <w:rFonts w:hint="cs"/>
          <w:rtl/>
        </w:rPr>
        <w:t xml:space="preserve"> </w:t>
      </w:r>
      <w:r w:rsidRPr="00AE35F4">
        <w:rPr>
          <w:rFonts w:hint="cs"/>
          <w:rtl/>
        </w:rPr>
        <w:t>المتحدة</w:t>
      </w:r>
      <w:r w:rsidR="005F6250">
        <w:rPr>
          <w:rFonts w:hint="cs"/>
          <w:rtl/>
        </w:rPr>
        <w:t xml:space="preserve"> </w:t>
      </w:r>
      <w:r w:rsidRPr="00AE35F4">
        <w:rPr>
          <w:rFonts w:hint="cs"/>
          <w:rtl/>
        </w:rPr>
        <w:t>لحفظ</w:t>
      </w:r>
      <w:r w:rsidR="005F6250">
        <w:rPr>
          <w:rFonts w:hint="cs"/>
          <w:rtl/>
        </w:rPr>
        <w:t xml:space="preserve"> </w:t>
      </w:r>
      <w:r w:rsidRPr="00AE35F4">
        <w:rPr>
          <w:rFonts w:hint="cs"/>
          <w:rtl/>
        </w:rPr>
        <w:t>السلام.</w:t>
      </w:r>
      <w:r w:rsidR="005F6250">
        <w:rPr>
          <w:rFonts w:hint="cs"/>
          <w:rtl/>
        </w:rPr>
        <w:t xml:space="preserve"> </w:t>
      </w:r>
    </w:p>
    <w:p w:rsidR="00AE35F4" w:rsidRPr="00AE35F4" w:rsidRDefault="00AE35F4" w:rsidP="00BC0617">
      <w:pPr>
        <w:pStyle w:val="SingleTxt"/>
        <w:rPr>
          <w:rFonts w:hint="cs"/>
          <w:rtl/>
        </w:rPr>
      </w:pPr>
      <w:r w:rsidRPr="00AE35F4">
        <w:rPr>
          <w:rFonts w:hint="cs"/>
          <w:rtl/>
        </w:rPr>
        <w:t>14</w:t>
      </w:r>
      <w:r w:rsidR="005F6250">
        <w:rPr>
          <w:rFonts w:hint="cs"/>
          <w:rtl/>
        </w:rPr>
        <w:t xml:space="preserve"> </w:t>
      </w:r>
      <w:r>
        <w:rPr>
          <w:rFonts w:hint="cs"/>
          <w:rtl/>
        </w:rPr>
        <w:t>-</w:t>
      </w:r>
      <w:r>
        <w:rPr>
          <w:rFonts w:hint="cs"/>
          <w:rtl/>
        </w:rPr>
        <w:tab/>
        <w:t>وأظهرت</w:t>
      </w:r>
      <w:r w:rsidR="005F6250">
        <w:rPr>
          <w:rFonts w:hint="cs"/>
          <w:rtl/>
        </w:rPr>
        <w:t xml:space="preserve"> </w:t>
      </w:r>
      <w:r>
        <w:rPr>
          <w:rFonts w:hint="cs"/>
          <w:rtl/>
        </w:rPr>
        <w:t>عملية</w:t>
      </w:r>
      <w:r w:rsidR="005F6250">
        <w:rPr>
          <w:rFonts w:hint="cs"/>
          <w:rtl/>
        </w:rPr>
        <w:t xml:space="preserve"> </w:t>
      </w:r>
      <w:r>
        <w:rPr>
          <w:rFonts w:hint="cs"/>
          <w:rtl/>
        </w:rPr>
        <w:t>التمكين</w:t>
      </w:r>
      <w:r w:rsidR="005F6250">
        <w:rPr>
          <w:rFonts w:hint="cs"/>
          <w:rtl/>
        </w:rPr>
        <w:t xml:space="preserve"> </w:t>
      </w:r>
      <w:r>
        <w:rPr>
          <w:rFonts w:hint="cs"/>
          <w:rtl/>
        </w:rPr>
        <w:t>السياسي</w:t>
      </w:r>
      <w:r w:rsidR="005F6250">
        <w:rPr>
          <w:rFonts w:hint="cs"/>
          <w:rtl/>
        </w:rPr>
        <w:t xml:space="preserve"> </w:t>
      </w:r>
      <w:r w:rsidRPr="00AE35F4">
        <w:rPr>
          <w:rFonts w:hint="cs"/>
          <w:rtl/>
        </w:rPr>
        <w:t>للمرأة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باكستان،</w:t>
      </w:r>
      <w:r w:rsidR="005F6250">
        <w:rPr>
          <w:rFonts w:hint="cs"/>
          <w:rtl/>
        </w:rPr>
        <w:t xml:space="preserve"> </w:t>
      </w:r>
      <w:r w:rsidRPr="00AE35F4">
        <w:rPr>
          <w:rFonts w:hint="cs"/>
          <w:rtl/>
        </w:rPr>
        <w:t>من</w:t>
      </w:r>
      <w:r w:rsidR="005F6250">
        <w:rPr>
          <w:rFonts w:hint="cs"/>
          <w:rtl/>
        </w:rPr>
        <w:t xml:space="preserve"> </w:t>
      </w:r>
      <w:r w:rsidRPr="00AE35F4">
        <w:rPr>
          <w:rFonts w:hint="cs"/>
          <w:rtl/>
        </w:rPr>
        <w:t>خلال</w:t>
      </w:r>
      <w:r w:rsidR="005F6250">
        <w:rPr>
          <w:rFonts w:hint="cs"/>
          <w:rtl/>
        </w:rPr>
        <w:t xml:space="preserve"> </w:t>
      </w:r>
      <w:r>
        <w:rPr>
          <w:rFonts w:hint="cs"/>
          <w:rtl/>
        </w:rPr>
        <w:t>إتاحة</w:t>
      </w:r>
      <w:r w:rsidR="005F6250">
        <w:rPr>
          <w:rFonts w:hint="cs"/>
          <w:rtl/>
        </w:rPr>
        <w:t xml:space="preserve"> </w:t>
      </w:r>
      <w:r>
        <w:rPr>
          <w:rFonts w:hint="cs"/>
          <w:rtl/>
        </w:rPr>
        <w:t>الفرص</w:t>
      </w:r>
      <w:r w:rsidR="005F6250">
        <w:rPr>
          <w:rFonts w:hint="cs"/>
          <w:rtl/>
        </w:rPr>
        <w:t xml:space="preserve"> </w:t>
      </w:r>
      <w:r>
        <w:rPr>
          <w:rFonts w:hint="cs"/>
          <w:rtl/>
        </w:rPr>
        <w:t>أمامها</w:t>
      </w:r>
      <w:r w:rsidR="005F6250">
        <w:rPr>
          <w:rFonts w:hint="cs"/>
          <w:rtl/>
        </w:rPr>
        <w:t xml:space="preserve"> </w:t>
      </w:r>
      <w:r>
        <w:rPr>
          <w:rFonts w:hint="cs"/>
          <w:rtl/>
        </w:rPr>
        <w:t>لتبؤ</w:t>
      </w:r>
      <w:r w:rsidR="005F6250">
        <w:rPr>
          <w:rFonts w:hint="cs"/>
          <w:rtl/>
        </w:rPr>
        <w:t xml:space="preserve"> </w:t>
      </w:r>
      <w:r w:rsidRPr="00AE35F4">
        <w:rPr>
          <w:rFonts w:hint="cs"/>
          <w:rtl/>
        </w:rPr>
        <w:t>مناصب</w:t>
      </w:r>
      <w:r w:rsidR="005F6250">
        <w:rPr>
          <w:rFonts w:hint="cs"/>
          <w:rtl/>
        </w:rPr>
        <w:t xml:space="preserve"> </w:t>
      </w:r>
      <w:r w:rsidRPr="00AE35F4">
        <w:rPr>
          <w:rFonts w:hint="cs"/>
          <w:rtl/>
        </w:rPr>
        <w:t>صنع</w:t>
      </w:r>
      <w:r w:rsidR="005F6250">
        <w:rPr>
          <w:rFonts w:hint="cs"/>
          <w:rtl/>
        </w:rPr>
        <w:t xml:space="preserve"> </w:t>
      </w:r>
      <w:r w:rsidRPr="00AE35F4">
        <w:rPr>
          <w:rFonts w:hint="cs"/>
          <w:rtl/>
        </w:rPr>
        <w:t>القرار</w:t>
      </w:r>
      <w:r w:rsidR="005F6250">
        <w:rPr>
          <w:rFonts w:hint="cs"/>
          <w:rtl/>
        </w:rPr>
        <w:t xml:space="preserve"> </w:t>
      </w:r>
      <w:r w:rsidRPr="00AE35F4">
        <w:rPr>
          <w:rFonts w:hint="cs"/>
          <w:rtl/>
        </w:rPr>
        <w:t>العالية</w:t>
      </w:r>
      <w:r w:rsidR="005F6250">
        <w:rPr>
          <w:rFonts w:hint="cs"/>
          <w:rtl/>
        </w:rPr>
        <w:t xml:space="preserve"> </w:t>
      </w:r>
      <w:r w:rsidRPr="00AE35F4">
        <w:rPr>
          <w:rFonts w:hint="cs"/>
          <w:rtl/>
        </w:rPr>
        <w:t>والمشاركة</w:t>
      </w:r>
      <w:r w:rsidR="005F6250">
        <w:rPr>
          <w:rFonts w:hint="cs"/>
          <w:rtl/>
        </w:rPr>
        <w:t xml:space="preserve"> </w:t>
      </w:r>
      <w:r w:rsidRPr="00AE35F4">
        <w:rPr>
          <w:rFonts w:hint="cs"/>
          <w:rtl/>
        </w:rPr>
        <w:t>في</w:t>
      </w:r>
      <w:r w:rsidR="005F6250">
        <w:rPr>
          <w:rFonts w:hint="cs"/>
          <w:rtl/>
        </w:rPr>
        <w:t xml:space="preserve"> </w:t>
      </w:r>
      <w:r w:rsidRPr="00AE35F4">
        <w:rPr>
          <w:rFonts w:hint="cs"/>
          <w:rtl/>
        </w:rPr>
        <w:t>التقدم</w:t>
      </w:r>
      <w:r w:rsidR="005F6250">
        <w:rPr>
          <w:rFonts w:hint="cs"/>
          <w:rtl/>
        </w:rPr>
        <w:t xml:space="preserve"> </w:t>
      </w:r>
      <w:r w:rsidRPr="00AE35F4">
        <w:rPr>
          <w:rFonts w:hint="cs"/>
          <w:rtl/>
        </w:rPr>
        <w:t>للوظائف</w:t>
      </w:r>
      <w:r w:rsidR="005F6250">
        <w:rPr>
          <w:rFonts w:hint="cs"/>
          <w:rtl/>
        </w:rPr>
        <w:t xml:space="preserve"> </w:t>
      </w:r>
      <w:r w:rsidRPr="00AE35F4">
        <w:rPr>
          <w:rFonts w:hint="cs"/>
          <w:rtl/>
        </w:rPr>
        <w:t>التي</w:t>
      </w:r>
      <w:r w:rsidR="005F6250">
        <w:rPr>
          <w:rFonts w:hint="cs"/>
          <w:rtl/>
        </w:rPr>
        <w:t xml:space="preserve"> </w:t>
      </w:r>
      <w:r w:rsidRPr="00AE35F4">
        <w:rPr>
          <w:rFonts w:hint="cs"/>
          <w:rtl/>
        </w:rPr>
        <w:t>ت</w:t>
      </w:r>
      <w:r>
        <w:rPr>
          <w:rFonts w:hint="cs"/>
          <w:rtl/>
        </w:rPr>
        <w:t>ُ</w:t>
      </w:r>
      <w:r w:rsidRPr="00AE35F4">
        <w:rPr>
          <w:rFonts w:hint="cs"/>
          <w:rtl/>
        </w:rPr>
        <w:t>شغل</w:t>
      </w:r>
      <w:r w:rsidR="005F6250">
        <w:rPr>
          <w:rFonts w:hint="cs"/>
          <w:rtl/>
        </w:rPr>
        <w:t xml:space="preserve"> </w:t>
      </w:r>
      <w:r w:rsidRPr="00AE35F4">
        <w:rPr>
          <w:rFonts w:hint="cs"/>
          <w:rtl/>
        </w:rPr>
        <w:t>عن</w:t>
      </w:r>
      <w:r w:rsidR="005F6250">
        <w:rPr>
          <w:rFonts w:hint="cs"/>
          <w:rtl/>
        </w:rPr>
        <w:t xml:space="preserve"> </w:t>
      </w:r>
      <w:r w:rsidRPr="00AE35F4">
        <w:rPr>
          <w:rFonts w:hint="cs"/>
          <w:rtl/>
        </w:rPr>
        <w:t>طريق</w:t>
      </w:r>
      <w:r w:rsidR="005F6250">
        <w:rPr>
          <w:rFonts w:hint="cs"/>
          <w:rtl/>
        </w:rPr>
        <w:t xml:space="preserve"> </w:t>
      </w:r>
      <w:r w:rsidRPr="00AE35F4">
        <w:rPr>
          <w:rFonts w:hint="cs"/>
          <w:rtl/>
        </w:rPr>
        <w:t>الانتخاب،</w:t>
      </w:r>
      <w:r w:rsidR="005F6250">
        <w:rPr>
          <w:rFonts w:hint="cs"/>
          <w:rtl/>
        </w:rPr>
        <w:t xml:space="preserve"> </w:t>
      </w:r>
      <w:r w:rsidRPr="00AE35F4">
        <w:rPr>
          <w:rFonts w:hint="cs"/>
          <w:rtl/>
        </w:rPr>
        <w:t>على</w:t>
      </w:r>
      <w:r w:rsidR="005F6250">
        <w:rPr>
          <w:rFonts w:hint="cs"/>
          <w:rtl/>
        </w:rPr>
        <w:t xml:space="preserve"> </w:t>
      </w:r>
      <w:r w:rsidRPr="00AE35F4">
        <w:rPr>
          <w:rFonts w:hint="cs"/>
          <w:rtl/>
        </w:rPr>
        <w:t>المستويات</w:t>
      </w:r>
      <w:r w:rsidR="005F6250">
        <w:rPr>
          <w:rFonts w:hint="cs"/>
          <w:rtl/>
        </w:rPr>
        <w:t xml:space="preserve"> </w:t>
      </w:r>
      <w:r w:rsidRPr="00AE35F4">
        <w:rPr>
          <w:rFonts w:hint="cs"/>
          <w:rtl/>
        </w:rPr>
        <w:t>الاتحادية</w:t>
      </w:r>
      <w:r w:rsidR="005F6250">
        <w:rPr>
          <w:rFonts w:hint="cs"/>
          <w:rtl/>
        </w:rPr>
        <w:t xml:space="preserve"> </w:t>
      </w:r>
      <w:r w:rsidRPr="00AE35F4">
        <w:rPr>
          <w:rFonts w:hint="cs"/>
          <w:rtl/>
        </w:rPr>
        <w:t>وعلى</w:t>
      </w:r>
      <w:r w:rsidR="005F6250">
        <w:rPr>
          <w:rFonts w:hint="cs"/>
          <w:rtl/>
        </w:rPr>
        <w:t xml:space="preserve"> </w:t>
      </w:r>
      <w:r w:rsidRPr="00AE35F4">
        <w:rPr>
          <w:rFonts w:hint="cs"/>
          <w:rtl/>
        </w:rPr>
        <w:t>مستوى</w:t>
      </w:r>
      <w:r w:rsidR="005F6250">
        <w:rPr>
          <w:rFonts w:hint="cs"/>
          <w:rtl/>
        </w:rPr>
        <w:t xml:space="preserve"> </w:t>
      </w:r>
      <w:r w:rsidRPr="00AE35F4">
        <w:rPr>
          <w:rFonts w:hint="cs"/>
          <w:rtl/>
        </w:rPr>
        <w:t>المقاطعات</w:t>
      </w:r>
      <w:r w:rsidR="005F6250">
        <w:rPr>
          <w:rFonts w:hint="cs"/>
          <w:rtl/>
        </w:rPr>
        <w:t xml:space="preserve"> </w:t>
      </w:r>
      <w:r w:rsidRPr="00AE35F4">
        <w:rPr>
          <w:rFonts w:hint="cs"/>
          <w:rtl/>
        </w:rPr>
        <w:t>والمستويات</w:t>
      </w:r>
      <w:r w:rsidR="005F6250">
        <w:rPr>
          <w:rFonts w:hint="cs"/>
          <w:rtl/>
        </w:rPr>
        <w:t xml:space="preserve"> </w:t>
      </w:r>
      <w:r w:rsidRPr="00AE35F4">
        <w:rPr>
          <w:rFonts w:hint="cs"/>
          <w:rtl/>
        </w:rPr>
        <w:t>المحلية،</w:t>
      </w:r>
      <w:r w:rsidR="005F6250">
        <w:rPr>
          <w:rFonts w:hint="cs"/>
          <w:rtl/>
        </w:rPr>
        <w:t xml:space="preserve"> </w:t>
      </w:r>
      <w:r w:rsidRPr="00AE35F4">
        <w:rPr>
          <w:rFonts w:hint="cs"/>
          <w:rtl/>
        </w:rPr>
        <w:t>توجها</w:t>
      </w:r>
      <w:r w:rsidR="005F6250">
        <w:rPr>
          <w:rFonts w:hint="cs"/>
          <w:rtl/>
        </w:rPr>
        <w:t xml:space="preserve"> </w:t>
      </w:r>
      <w:r w:rsidRPr="00AE35F4">
        <w:rPr>
          <w:rFonts w:hint="cs"/>
          <w:rtl/>
        </w:rPr>
        <w:t>ملحوظا</w:t>
      </w:r>
      <w:r w:rsidR="005F6250">
        <w:rPr>
          <w:rFonts w:hint="cs"/>
          <w:rtl/>
        </w:rPr>
        <w:t xml:space="preserve"> </w:t>
      </w:r>
      <w:r w:rsidRPr="00AE35F4">
        <w:rPr>
          <w:rFonts w:hint="cs"/>
          <w:rtl/>
        </w:rPr>
        <w:t>نحو</w:t>
      </w:r>
      <w:r w:rsidR="005F6250">
        <w:rPr>
          <w:rFonts w:hint="cs"/>
          <w:rtl/>
        </w:rPr>
        <w:t xml:space="preserve"> </w:t>
      </w:r>
      <w:r w:rsidRPr="00AE35F4">
        <w:rPr>
          <w:rFonts w:hint="cs"/>
          <w:rtl/>
        </w:rPr>
        <w:t>الارتفاع</w:t>
      </w:r>
      <w:r w:rsidR="005F6250">
        <w:rPr>
          <w:rFonts w:hint="cs"/>
          <w:rtl/>
        </w:rPr>
        <w:t xml:space="preserve"> </w:t>
      </w:r>
      <w:r w:rsidRPr="00AE35F4">
        <w:rPr>
          <w:rFonts w:hint="cs"/>
          <w:rtl/>
        </w:rPr>
        <w:t>أيضا.</w:t>
      </w:r>
      <w:r w:rsidR="005F6250">
        <w:rPr>
          <w:rFonts w:hint="cs"/>
          <w:rtl/>
        </w:rPr>
        <w:t xml:space="preserve"> </w:t>
      </w:r>
      <w:r>
        <w:rPr>
          <w:rFonts w:hint="cs"/>
          <w:rtl/>
        </w:rPr>
        <w:t>وكان</w:t>
      </w:r>
      <w:r w:rsidR="005F6250">
        <w:rPr>
          <w:rFonts w:hint="cs"/>
          <w:rtl/>
        </w:rPr>
        <w:t xml:space="preserve"> </w:t>
      </w:r>
      <w:r>
        <w:rPr>
          <w:rFonts w:hint="cs"/>
          <w:rtl/>
        </w:rPr>
        <w:t>من</w:t>
      </w:r>
      <w:r w:rsidR="005F6250">
        <w:rPr>
          <w:rFonts w:hint="cs"/>
          <w:rtl/>
        </w:rPr>
        <w:t xml:space="preserve"> </w:t>
      </w:r>
      <w:r>
        <w:rPr>
          <w:rFonts w:hint="cs"/>
          <w:rtl/>
        </w:rPr>
        <w:t>شأن</w:t>
      </w:r>
      <w:r w:rsidR="005F6250">
        <w:rPr>
          <w:rFonts w:hint="cs"/>
          <w:rtl/>
        </w:rPr>
        <w:t xml:space="preserve"> </w:t>
      </w:r>
      <w:r>
        <w:rPr>
          <w:rFonts w:hint="cs"/>
          <w:rtl/>
        </w:rPr>
        <w:t>إصدار</w:t>
      </w:r>
      <w:r w:rsidR="005F6250">
        <w:rPr>
          <w:rFonts w:hint="cs"/>
          <w:rtl/>
        </w:rPr>
        <w:t xml:space="preserve"> </w:t>
      </w:r>
      <w:r>
        <w:rPr>
          <w:rFonts w:hint="cs"/>
          <w:rtl/>
        </w:rPr>
        <w:t>مرسوم</w:t>
      </w:r>
      <w:r w:rsidR="005F6250">
        <w:rPr>
          <w:rFonts w:hint="cs"/>
          <w:rtl/>
        </w:rPr>
        <w:t xml:space="preserve"> </w:t>
      </w:r>
      <w:r>
        <w:rPr>
          <w:rFonts w:hint="cs"/>
          <w:rtl/>
        </w:rPr>
        <w:t>الحكم</w:t>
      </w:r>
      <w:r w:rsidR="005F6250">
        <w:rPr>
          <w:rFonts w:hint="cs"/>
          <w:rtl/>
        </w:rPr>
        <w:t xml:space="preserve"> </w:t>
      </w:r>
      <w:r w:rsidRPr="00AE35F4">
        <w:rPr>
          <w:rFonts w:hint="cs"/>
          <w:rtl/>
        </w:rPr>
        <w:t>المحلي</w:t>
      </w:r>
      <w:r w:rsidR="005F6250">
        <w:rPr>
          <w:rFonts w:hint="cs"/>
          <w:rtl/>
        </w:rPr>
        <w:t xml:space="preserve"> </w:t>
      </w:r>
      <w:r w:rsidRPr="00AE35F4">
        <w:rPr>
          <w:rFonts w:hint="cs"/>
          <w:rtl/>
        </w:rPr>
        <w:t>لعام</w:t>
      </w:r>
      <w:r w:rsidR="005F6250">
        <w:rPr>
          <w:rFonts w:hint="cs"/>
          <w:rtl/>
        </w:rPr>
        <w:t xml:space="preserve"> </w:t>
      </w:r>
      <w:r w:rsidRPr="00AE35F4">
        <w:rPr>
          <w:rFonts w:hint="cs"/>
          <w:rtl/>
        </w:rPr>
        <w:t>2001،</w:t>
      </w:r>
      <w:r w:rsidR="005F6250">
        <w:rPr>
          <w:rFonts w:hint="cs"/>
          <w:rtl/>
        </w:rPr>
        <w:t xml:space="preserve"> </w:t>
      </w:r>
      <w:r w:rsidRPr="00AE35F4">
        <w:rPr>
          <w:rFonts w:hint="cs"/>
          <w:rtl/>
        </w:rPr>
        <w:t>في</w:t>
      </w:r>
      <w:r w:rsidR="005F6250">
        <w:rPr>
          <w:rFonts w:hint="cs"/>
          <w:rtl/>
        </w:rPr>
        <w:t xml:space="preserve"> </w:t>
      </w:r>
      <w:r w:rsidRPr="00AE35F4">
        <w:rPr>
          <w:rFonts w:hint="cs"/>
          <w:rtl/>
        </w:rPr>
        <w:t>إطار</w:t>
      </w:r>
      <w:r w:rsidR="005F6250">
        <w:rPr>
          <w:rFonts w:hint="cs"/>
          <w:rtl/>
        </w:rPr>
        <w:t xml:space="preserve"> </w:t>
      </w:r>
      <w:r w:rsidRPr="00AE35F4">
        <w:rPr>
          <w:rFonts w:hint="eastAsia"/>
          <w:rtl/>
        </w:rPr>
        <w:t>”خطة</w:t>
      </w:r>
      <w:r w:rsidR="005F6250">
        <w:rPr>
          <w:rFonts w:hint="eastAsia"/>
          <w:rtl/>
        </w:rPr>
        <w:t xml:space="preserve"> </w:t>
      </w:r>
      <w:r w:rsidRPr="00AE35F4">
        <w:rPr>
          <w:rFonts w:hint="eastAsia"/>
          <w:rtl/>
        </w:rPr>
        <w:t>نقل</w:t>
      </w:r>
      <w:r w:rsidR="005F6250">
        <w:rPr>
          <w:rFonts w:hint="eastAsia"/>
          <w:rtl/>
        </w:rPr>
        <w:t xml:space="preserve"> </w:t>
      </w:r>
      <w:r w:rsidRPr="00AE35F4">
        <w:rPr>
          <w:rFonts w:hint="eastAsia"/>
          <w:rtl/>
        </w:rPr>
        <w:t>السلطة</w:t>
      </w:r>
      <w:r w:rsidRPr="00AE35F4">
        <w:rPr>
          <w:rFonts w:hint="cs"/>
          <w:rtl/>
        </w:rPr>
        <w:t>“،</w:t>
      </w:r>
      <w:r w:rsidR="005F6250">
        <w:rPr>
          <w:rFonts w:hint="cs"/>
          <w:rtl/>
        </w:rPr>
        <w:t xml:space="preserve"> </w:t>
      </w:r>
      <w:r w:rsidRPr="00AE35F4">
        <w:rPr>
          <w:rFonts w:hint="cs"/>
          <w:rtl/>
        </w:rPr>
        <w:t>التي</w:t>
      </w:r>
      <w:r w:rsidR="005F6250">
        <w:rPr>
          <w:rFonts w:hint="cs"/>
          <w:rtl/>
        </w:rPr>
        <w:t xml:space="preserve"> </w:t>
      </w:r>
      <w:r w:rsidRPr="00AE35F4">
        <w:rPr>
          <w:rFonts w:hint="cs"/>
          <w:rtl/>
        </w:rPr>
        <w:t>تعتبر</w:t>
      </w:r>
      <w:r w:rsidR="005F6250">
        <w:rPr>
          <w:rFonts w:hint="cs"/>
          <w:rtl/>
        </w:rPr>
        <w:t xml:space="preserve"> </w:t>
      </w:r>
      <w:r w:rsidRPr="00AE35F4">
        <w:rPr>
          <w:rFonts w:hint="cs"/>
          <w:rtl/>
        </w:rPr>
        <w:t>بحق</w:t>
      </w:r>
      <w:r w:rsidR="005F6250">
        <w:rPr>
          <w:rFonts w:hint="cs"/>
          <w:rtl/>
        </w:rPr>
        <w:t xml:space="preserve"> </w:t>
      </w:r>
      <w:r w:rsidRPr="00AE35F4">
        <w:rPr>
          <w:rFonts w:hint="cs"/>
          <w:rtl/>
        </w:rPr>
        <w:t>علامة</w:t>
      </w:r>
      <w:r w:rsidR="005F6250">
        <w:rPr>
          <w:rFonts w:hint="cs"/>
          <w:rtl/>
        </w:rPr>
        <w:t xml:space="preserve"> </w:t>
      </w:r>
      <w:r w:rsidRPr="00AE35F4">
        <w:rPr>
          <w:rFonts w:hint="cs"/>
          <w:rtl/>
        </w:rPr>
        <w:t>بارزة</w:t>
      </w:r>
      <w:r w:rsidR="005F6250">
        <w:rPr>
          <w:rFonts w:hint="cs"/>
          <w:rtl/>
        </w:rPr>
        <w:t xml:space="preserve"> </w:t>
      </w:r>
      <w:r w:rsidRPr="00AE35F4">
        <w:rPr>
          <w:rFonts w:hint="cs"/>
          <w:rtl/>
        </w:rPr>
        <w:t>في</w:t>
      </w:r>
      <w:r w:rsidR="005F6250">
        <w:rPr>
          <w:rFonts w:hint="cs"/>
          <w:rtl/>
        </w:rPr>
        <w:t xml:space="preserve"> </w:t>
      </w:r>
      <w:r w:rsidRPr="00AE35F4">
        <w:rPr>
          <w:rFonts w:hint="cs"/>
          <w:rtl/>
        </w:rPr>
        <w:t>مجال</w:t>
      </w:r>
      <w:r w:rsidR="005F6250">
        <w:rPr>
          <w:rFonts w:hint="cs"/>
          <w:rtl/>
        </w:rPr>
        <w:t xml:space="preserve"> </w:t>
      </w:r>
      <w:r w:rsidRPr="00AE35F4">
        <w:rPr>
          <w:rFonts w:hint="cs"/>
          <w:rtl/>
        </w:rPr>
        <w:t>تمكين</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باكستان،</w:t>
      </w:r>
      <w:r w:rsidR="005F6250">
        <w:rPr>
          <w:rFonts w:hint="cs"/>
          <w:rtl/>
        </w:rPr>
        <w:t xml:space="preserve"> </w:t>
      </w:r>
      <w:r>
        <w:rPr>
          <w:rFonts w:hint="cs"/>
          <w:rtl/>
        </w:rPr>
        <w:t>لما</w:t>
      </w:r>
      <w:r w:rsidR="00356D03">
        <w:rPr>
          <w:rFonts w:hint="eastAsia"/>
          <w:rtl/>
        </w:rPr>
        <w:t> </w:t>
      </w:r>
      <w:r>
        <w:rPr>
          <w:rFonts w:hint="cs"/>
          <w:rtl/>
        </w:rPr>
        <w:t>تتيحه</w:t>
      </w:r>
      <w:r w:rsidR="005F6250">
        <w:rPr>
          <w:rFonts w:hint="cs"/>
          <w:rtl/>
        </w:rPr>
        <w:t xml:space="preserve"> </w:t>
      </w:r>
      <w:r>
        <w:rPr>
          <w:rFonts w:hint="cs"/>
          <w:rtl/>
        </w:rPr>
        <w:t>من</w:t>
      </w:r>
      <w:r w:rsidR="005F6250">
        <w:rPr>
          <w:rFonts w:hint="cs"/>
          <w:rtl/>
        </w:rPr>
        <w:t xml:space="preserve"> </w:t>
      </w:r>
      <w:r w:rsidRPr="00AE35F4">
        <w:rPr>
          <w:rFonts w:hint="cs"/>
          <w:rtl/>
        </w:rPr>
        <w:t>نسبة</w:t>
      </w:r>
      <w:r w:rsidR="005F6250">
        <w:rPr>
          <w:rFonts w:hint="cs"/>
          <w:rtl/>
        </w:rPr>
        <w:t xml:space="preserve"> </w:t>
      </w:r>
      <w:r w:rsidRPr="00AE35F4">
        <w:rPr>
          <w:rFonts w:hint="cs"/>
          <w:rtl/>
        </w:rPr>
        <w:t>تمثيل</w:t>
      </w:r>
      <w:r w:rsidR="005F6250">
        <w:rPr>
          <w:rFonts w:hint="cs"/>
          <w:rtl/>
        </w:rPr>
        <w:t xml:space="preserve"> </w:t>
      </w:r>
      <w:r w:rsidRPr="00AE35F4">
        <w:rPr>
          <w:rFonts w:hint="cs"/>
          <w:rtl/>
        </w:rPr>
        <w:t>للمرأة</w:t>
      </w:r>
      <w:r w:rsidR="005F6250">
        <w:rPr>
          <w:rFonts w:hint="cs"/>
          <w:rtl/>
        </w:rPr>
        <w:t xml:space="preserve"> </w:t>
      </w:r>
      <w:r w:rsidRPr="00AE35F4">
        <w:rPr>
          <w:rFonts w:hint="cs"/>
          <w:rtl/>
        </w:rPr>
        <w:t>قدرها</w:t>
      </w:r>
      <w:r w:rsidR="005F6250">
        <w:rPr>
          <w:rFonts w:hint="cs"/>
          <w:rtl/>
        </w:rPr>
        <w:t xml:space="preserve"> </w:t>
      </w:r>
      <w:r w:rsidRPr="00AE35F4">
        <w:rPr>
          <w:rFonts w:hint="cs"/>
          <w:rtl/>
        </w:rPr>
        <w:t>33</w:t>
      </w:r>
      <w:r w:rsidR="005F6250">
        <w:rPr>
          <w:rFonts w:hint="cs"/>
          <w:rtl/>
        </w:rPr>
        <w:t xml:space="preserve"> </w:t>
      </w:r>
      <w:r w:rsidRPr="00AE35F4">
        <w:rPr>
          <w:rFonts w:hint="cs"/>
          <w:rtl/>
        </w:rPr>
        <w:t>في</w:t>
      </w:r>
      <w:r w:rsidR="005F6250">
        <w:rPr>
          <w:rFonts w:hint="cs"/>
          <w:rtl/>
        </w:rPr>
        <w:t xml:space="preserve"> </w:t>
      </w:r>
      <w:r w:rsidRPr="00AE35F4">
        <w:rPr>
          <w:rFonts w:hint="cs"/>
          <w:rtl/>
        </w:rPr>
        <w:t>المائة</w:t>
      </w:r>
      <w:r w:rsidR="005F6250">
        <w:rPr>
          <w:rFonts w:hint="cs"/>
          <w:rtl/>
        </w:rPr>
        <w:t xml:space="preserve"> </w:t>
      </w:r>
      <w:r w:rsidRPr="00AE35F4">
        <w:rPr>
          <w:rFonts w:hint="cs"/>
          <w:rtl/>
        </w:rPr>
        <w:t>على</w:t>
      </w:r>
      <w:r w:rsidR="005F6250">
        <w:rPr>
          <w:rFonts w:hint="cs"/>
          <w:rtl/>
        </w:rPr>
        <w:t xml:space="preserve"> </w:t>
      </w:r>
      <w:r w:rsidRPr="00AE35F4">
        <w:rPr>
          <w:rFonts w:hint="cs"/>
          <w:rtl/>
        </w:rPr>
        <w:t>جميع</w:t>
      </w:r>
      <w:r w:rsidR="005F6250">
        <w:rPr>
          <w:rFonts w:hint="cs"/>
          <w:rtl/>
        </w:rPr>
        <w:t xml:space="preserve"> </w:t>
      </w:r>
      <w:r w:rsidRPr="00AE35F4">
        <w:rPr>
          <w:rFonts w:hint="cs"/>
          <w:rtl/>
        </w:rPr>
        <w:t>مستويات</w:t>
      </w:r>
      <w:r w:rsidR="005F6250">
        <w:rPr>
          <w:rFonts w:hint="cs"/>
          <w:rtl/>
        </w:rPr>
        <w:t xml:space="preserve"> </w:t>
      </w:r>
      <w:r w:rsidRPr="00AE35F4">
        <w:rPr>
          <w:rFonts w:hint="cs"/>
          <w:rtl/>
        </w:rPr>
        <w:t>الهيئات</w:t>
      </w:r>
      <w:r w:rsidR="005F6250">
        <w:rPr>
          <w:rFonts w:hint="cs"/>
          <w:rtl/>
        </w:rPr>
        <w:t xml:space="preserve"> </w:t>
      </w:r>
      <w:r w:rsidRPr="00AE35F4">
        <w:rPr>
          <w:rFonts w:hint="cs"/>
          <w:rtl/>
        </w:rPr>
        <w:t>المحلية</w:t>
      </w:r>
      <w:r w:rsidR="005F6250">
        <w:rPr>
          <w:rFonts w:hint="cs"/>
          <w:rtl/>
        </w:rPr>
        <w:t xml:space="preserve"> </w:t>
      </w:r>
      <w:r w:rsidRPr="00AE35F4">
        <w:rPr>
          <w:rFonts w:hint="cs"/>
          <w:rtl/>
        </w:rPr>
        <w:t>المنتخبة</w:t>
      </w:r>
      <w:r>
        <w:rPr>
          <w:rFonts w:hint="cs"/>
          <w:rtl/>
        </w:rPr>
        <w:t>،</w:t>
      </w:r>
      <w:r w:rsidR="005F6250">
        <w:rPr>
          <w:rFonts w:hint="cs"/>
          <w:rtl/>
        </w:rPr>
        <w:t xml:space="preserve"> </w:t>
      </w:r>
      <w:r>
        <w:rPr>
          <w:rFonts w:hint="cs"/>
          <w:rtl/>
        </w:rPr>
        <w:t>ما</w:t>
      </w:r>
      <w:r w:rsidR="005F6250">
        <w:rPr>
          <w:rFonts w:hint="cs"/>
          <w:rtl/>
        </w:rPr>
        <w:t xml:space="preserve"> </w:t>
      </w:r>
      <w:r>
        <w:rPr>
          <w:rFonts w:hint="cs"/>
          <w:rtl/>
        </w:rPr>
        <w:t>معناه</w:t>
      </w:r>
      <w:r w:rsidR="005F6250">
        <w:rPr>
          <w:rFonts w:hint="cs"/>
          <w:rtl/>
        </w:rPr>
        <w:t xml:space="preserve"> </w:t>
      </w:r>
      <w:r>
        <w:rPr>
          <w:rFonts w:hint="cs"/>
          <w:rtl/>
        </w:rPr>
        <w:t>من</w:t>
      </w:r>
      <w:r w:rsidR="005F6250">
        <w:rPr>
          <w:rFonts w:hint="cs"/>
          <w:rtl/>
        </w:rPr>
        <w:t xml:space="preserve"> </w:t>
      </w:r>
      <w:r>
        <w:rPr>
          <w:rFonts w:hint="cs"/>
          <w:rtl/>
        </w:rPr>
        <w:t>الناحية</w:t>
      </w:r>
      <w:r w:rsidR="005F6250">
        <w:rPr>
          <w:rFonts w:hint="cs"/>
          <w:rtl/>
        </w:rPr>
        <w:t xml:space="preserve"> </w:t>
      </w:r>
      <w:r>
        <w:rPr>
          <w:rFonts w:hint="cs"/>
          <w:rtl/>
        </w:rPr>
        <w:t>العددية</w:t>
      </w:r>
      <w:r w:rsidR="005F6250">
        <w:rPr>
          <w:rFonts w:hint="cs"/>
          <w:rtl/>
        </w:rPr>
        <w:t xml:space="preserve"> </w:t>
      </w:r>
      <w:r>
        <w:rPr>
          <w:rFonts w:hint="cs"/>
          <w:rtl/>
        </w:rPr>
        <w:t>وجود</w:t>
      </w:r>
      <w:r w:rsidR="005F6250">
        <w:rPr>
          <w:rFonts w:hint="cs"/>
          <w:rtl/>
        </w:rPr>
        <w:t xml:space="preserve"> </w:t>
      </w:r>
      <w:r>
        <w:rPr>
          <w:rFonts w:hint="cs"/>
          <w:rtl/>
        </w:rPr>
        <w:t>ممثلات</w:t>
      </w:r>
      <w:r w:rsidR="005F6250">
        <w:rPr>
          <w:rFonts w:hint="cs"/>
          <w:rtl/>
        </w:rPr>
        <w:t xml:space="preserve"> </w:t>
      </w:r>
      <w:r>
        <w:rPr>
          <w:rFonts w:hint="cs"/>
          <w:rtl/>
        </w:rPr>
        <w:t>منتخبات</w:t>
      </w:r>
      <w:r w:rsidR="005F6250">
        <w:rPr>
          <w:rFonts w:hint="cs"/>
          <w:rtl/>
        </w:rPr>
        <w:t xml:space="preserve"> </w:t>
      </w:r>
      <w:r>
        <w:rPr>
          <w:rFonts w:hint="cs"/>
          <w:rtl/>
        </w:rPr>
        <w:t>عددهن</w:t>
      </w:r>
      <w:r w:rsidR="005F6250">
        <w:rPr>
          <w:rFonts w:hint="cs"/>
          <w:rtl/>
        </w:rPr>
        <w:t xml:space="preserve"> </w:t>
      </w:r>
      <w:r w:rsidRPr="00AE35F4">
        <w:rPr>
          <w:rFonts w:hint="cs"/>
          <w:rtl/>
        </w:rPr>
        <w:t>964</w:t>
      </w:r>
      <w:r w:rsidR="005F6250">
        <w:rPr>
          <w:rFonts w:hint="cs"/>
          <w:rtl/>
        </w:rPr>
        <w:t xml:space="preserve"> </w:t>
      </w:r>
      <w:r w:rsidRPr="00AE35F4">
        <w:rPr>
          <w:rFonts w:hint="cs"/>
          <w:rtl/>
        </w:rPr>
        <w:t>39</w:t>
      </w:r>
      <w:r w:rsidR="005F6250">
        <w:rPr>
          <w:rFonts w:hint="cs"/>
          <w:rtl/>
        </w:rPr>
        <w:t xml:space="preserve"> </w:t>
      </w:r>
      <w:r w:rsidRPr="00AE35F4">
        <w:rPr>
          <w:rFonts w:hint="cs"/>
          <w:rtl/>
        </w:rPr>
        <w:t>امرأة</w:t>
      </w:r>
      <w:r w:rsidR="00BC0617">
        <w:rPr>
          <w:rFonts w:hint="cs"/>
          <w:rtl/>
        </w:rPr>
        <w:t xml:space="preserve"> على تلك المستويات</w:t>
      </w:r>
      <w:r w:rsidR="005F6250">
        <w:rPr>
          <w:rFonts w:hint="cs"/>
          <w:rtl/>
        </w:rPr>
        <w:t xml:space="preserve"> </w:t>
      </w:r>
      <w:r w:rsidRPr="00AE35F4">
        <w:rPr>
          <w:rFonts w:hint="cs"/>
          <w:rtl/>
        </w:rPr>
        <w:t>و</w:t>
      </w:r>
      <w:r w:rsidR="00BC0617">
        <w:rPr>
          <w:rFonts w:hint="cs"/>
          <w:rtl/>
        </w:rPr>
        <w:t> </w:t>
      </w:r>
      <w:r w:rsidRPr="00AE35F4">
        <w:rPr>
          <w:rFonts w:hint="cs"/>
          <w:rtl/>
        </w:rPr>
        <w:t>787</w:t>
      </w:r>
      <w:r w:rsidR="005F6250">
        <w:rPr>
          <w:rFonts w:hint="cs"/>
          <w:rtl/>
        </w:rPr>
        <w:t xml:space="preserve"> </w:t>
      </w:r>
      <w:r w:rsidRPr="00AE35F4">
        <w:rPr>
          <w:rFonts w:hint="cs"/>
          <w:rtl/>
        </w:rPr>
        <w:t>امرأة</w:t>
      </w:r>
      <w:r w:rsidR="005F6250">
        <w:rPr>
          <w:rFonts w:hint="cs"/>
          <w:rtl/>
        </w:rPr>
        <w:t xml:space="preserve"> </w:t>
      </w:r>
      <w:r>
        <w:rPr>
          <w:rFonts w:hint="cs"/>
          <w:rtl/>
        </w:rPr>
        <w:t>على</w:t>
      </w:r>
      <w:r w:rsidR="005F6250">
        <w:rPr>
          <w:rFonts w:hint="cs"/>
          <w:rtl/>
        </w:rPr>
        <w:t xml:space="preserve"> </w:t>
      </w:r>
      <w:r>
        <w:rPr>
          <w:rFonts w:hint="cs"/>
          <w:rtl/>
        </w:rPr>
        <w:t>صعيد</w:t>
      </w:r>
      <w:r w:rsidR="005F6250">
        <w:rPr>
          <w:rFonts w:hint="cs"/>
          <w:rtl/>
        </w:rPr>
        <w:t xml:space="preserve"> </w:t>
      </w:r>
      <w:r>
        <w:rPr>
          <w:rFonts w:hint="cs"/>
          <w:rtl/>
        </w:rPr>
        <w:t>الجمعيات</w:t>
      </w:r>
      <w:r w:rsidR="005F6250">
        <w:rPr>
          <w:rFonts w:hint="cs"/>
          <w:rtl/>
        </w:rPr>
        <w:t xml:space="preserve"> </w:t>
      </w:r>
      <w:r w:rsidRPr="00AE35F4">
        <w:rPr>
          <w:rFonts w:hint="cs"/>
          <w:rtl/>
        </w:rPr>
        <w:t>الاتحادية</w:t>
      </w:r>
      <w:r w:rsidR="005F6250">
        <w:rPr>
          <w:rFonts w:hint="cs"/>
          <w:rtl/>
        </w:rPr>
        <w:t xml:space="preserve"> </w:t>
      </w:r>
      <w:r w:rsidRPr="00AE35F4">
        <w:rPr>
          <w:rFonts w:hint="cs"/>
          <w:rtl/>
        </w:rPr>
        <w:t>وجمعيات</w:t>
      </w:r>
      <w:r w:rsidR="005F6250">
        <w:rPr>
          <w:rFonts w:hint="cs"/>
          <w:rtl/>
        </w:rPr>
        <w:t xml:space="preserve"> </w:t>
      </w:r>
      <w:r w:rsidRPr="00AE35F4">
        <w:rPr>
          <w:rFonts w:hint="cs"/>
          <w:rtl/>
        </w:rPr>
        <w:t>المقاطعات،</w:t>
      </w:r>
      <w:r w:rsidR="005F6250">
        <w:rPr>
          <w:rFonts w:hint="cs"/>
          <w:rtl/>
        </w:rPr>
        <w:t xml:space="preserve"> </w:t>
      </w:r>
      <w:r w:rsidR="00C401CD">
        <w:rPr>
          <w:rFonts w:hint="cs"/>
          <w:rtl/>
        </w:rPr>
        <w:t>تثوي</w:t>
      </w:r>
      <w:r w:rsidRPr="00AE35F4">
        <w:rPr>
          <w:rFonts w:hint="cs"/>
          <w:rtl/>
        </w:rPr>
        <w:t>ر</w:t>
      </w:r>
      <w:r w:rsidR="005F6250">
        <w:rPr>
          <w:rFonts w:hint="cs"/>
          <w:rtl/>
        </w:rPr>
        <w:t xml:space="preserve"> </w:t>
      </w:r>
      <w:r w:rsidRPr="00AE35F4">
        <w:rPr>
          <w:rFonts w:hint="cs"/>
          <w:rtl/>
        </w:rPr>
        <w:t>مستوى</w:t>
      </w:r>
      <w:r w:rsidR="005F6250">
        <w:rPr>
          <w:rFonts w:hint="cs"/>
          <w:rtl/>
        </w:rPr>
        <w:t xml:space="preserve"> </w:t>
      </w:r>
      <w:r w:rsidRPr="00AE35F4">
        <w:rPr>
          <w:rFonts w:hint="cs"/>
          <w:rtl/>
        </w:rPr>
        <w:t>المشاركة</w:t>
      </w:r>
      <w:r w:rsidR="005F6250">
        <w:rPr>
          <w:rFonts w:hint="cs"/>
          <w:rtl/>
        </w:rPr>
        <w:t xml:space="preserve"> </w:t>
      </w:r>
      <w:r w:rsidRPr="00AE35F4">
        <w:rPr>
          <w:rFonts w:hint="cs"/>
          <w:rtl/>
        </w:rPr>
        <w:t>السياسية</w:t>
      </w:r>
      <w:r w:rsidR="005F6250">
        <w:rPr>
          <w:rFonts w:hint="cs"/>
          <w:rtl/>
        </w:rPr>
        <w:t xml:space="preserve"> </w:t>
      </w:r>
      <w:r w:rsidRPr="00AE35F4">
        <w:rPr>
          <w:rFonts w:hint="cs"/>
          <w:rtl/>
        </w:rPr>
        <w:t>للمرأة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باكستان.</w:t>
      </w:r>
      <w:r w:rsidR="005F6250">
        <w:rPr>
          <w:rFonts w:hint="cs"/>
          <w:rtl/>
        </w:rPr>
        <w:t xml:space="preserve"> </w:t>
      </w:r>
      <w:r w:rsidRPr="00AE35F4">
        <w:rPr>
          <w:rFonts w:hint="cs"/>
          <w:rtl/>
        </w:rPr>
        <w:t>ومن</w:t>
      </w:r>
      <w:r w:rsidR="005F6250">
        <w:rPr>
          <w:rFonts w:hint="cs"/>
          <w:rtl/>
        </w:rPr>
        <w:t xml:space="preserve"> </w:t>
      </w:r>
      <w:r w:rsidRPr="00AE35F4">
        <w:rPr>
          <w:rFonts w:hint="cs"/>
          <w:rtl/>
        </w:rPr>
        <w:t>المشاريع</w:t>
      </w:r>
      <w:r w:rsidR="005F6250">
        <w:rPr>
          <w:rFonts w:hint="cs"/>
          <w:rtl/>
        </w:rPr>
        <w:t xml:space="preserve"> </w:t>
      </w:r>
      <w:r w:rsidRPr="00AE35F4">
        <w:rPr>
          <w:rFonts w:hint="cs"/>
          <w:rtl/>
        </w:rPr>
        <w:t>ذات</w:t>
      </w:r>
      <w:r w:rsidR="005F6250">
        <w:rPr>
          <w:rFonts w:hint="cs"/>
          <w:rtl/>
        </w:rPr>
        <w:t xml:space="preserve"> </w:t>
      </w:r>
      <w:r w:rsidRPr="00AE35F4">
        <w:rPr>
          <w:rFonts w:hint="cs"/>
          <w:rtl/>
        </w:rPr>
        <w:t>الطبيعة</w:t>
      </w:r>
      <w:r w:rsidR="005F6250">
        <w:rPr>
          <w:rFonts w:hint="cs"/>
          <w:rtl/>
        </w:rPr>
        <w:t xml:space="preserve"> </w:t>
      </w:r>
      <w:r w:rsidRPr="00AE35F4">
        <w:rPr>
          <w:rFonts w:hint="cs"/>
          <w:rtl/>
        </w:rPr>
        <w:t>الابتكارية</w:t>
      </w:r>
      <w:r w:rsidR="005F6250">
        <w:rPr>
          <w:rFonts w:hint="cs"/>
          <w:rtl/>
        </w:rPr>
        <w:t xml:space="preserve"> </w:t>
      </w:r>
      <w:r w:rsidRPr="00AE35F4">
        <w:rPr>
          <w:rFonts w:hint="cs"/>
          <w:rtl/>
        </w:rPr>
        <w:t>التي</w:t>
      </w:r>
      <w:r w:rsidR="005F6250">
        <w:rPr>
          <w:rFonts w:hint="cs"/>
          <w:rtl/>
        </w:rPr>
        <w:t xml:space="preserve"> </w:t>
      </w:r>
      <w:r w:rsidRPr="00AE35F4">
        <w:rPr>
          <w:rFonts w:hint="cs"/>
          <w:rtl/>
        </w:rPr>
        <w:t>تتمكن</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باكستان</w:t>
      </w:r>
      <w:r w:rsidR="005F6250">
        <w:rPr>
          <w:rFonts w:hint="cs"/>
          <w:rtl/>
        </w:rPr>
        <w:t xml:space="preserve"> </w:t>
      </w:r>
      <w:r w:rsidRPr="00AE35F4">
        <w:rPr>
          <w:rFonts w:hint="cs"/>
          <w:rtl/>
        </w:rPr>
        <w:t>بفضلها</w:t>
      </w:r>
      <w:r w:rsidR="005F6250">
        <w:rPr>
          <w:rFonts w:hint="cs"/>
          <w:rtl/>
        </w:rPr>
        <w:t xml:space="preserve"> </w:t>
      </w:r>
      <w:r w:rsidRPr="00AE35F4">
        <w:rPr>
          <w:rFonts w:hint="cs"/>
          <w:rtl/>
        </w:rPr>
        <w:t>من</w:t>
      </w:r>
      <w:r w:rsidR="005F6250">
        <w:rPr>
          <w:rFonts w:hint="cs"/>
          <w:rtl/>
        </w:rPr>
        <w:t xml:space="preserve"> </w:t>
      </w:r>
      <w:r w:rsidRPr="00AE35F4">
        <w:rPr>
          <w:rFonts w:hint="cs"/>
          <w:rtl/>
        </w:rPr>
        <w:t>اكتساب</w:t>
      </w:r>
      <w:r w:rsidR="005F6250">
        <w:rPr>
          <w:rFonts w:hint="cs"/>
          <w:rtl/>
        </w:rPr>
        <w:t xml:space="preserve"> </w:t>
      </w:r>
      <w:r w:rsidRPr="00AE35F4">
        <w:rPr>
          <w:rFonts w:hint="cs"/>
          <w:rtl/>
        </w:rPr>
        <w:t>الرؤية</w:t>
      </w:r>
      <w:r w:rsidR="005F6250">
        <w:rPr>
          <w:rFonts w:hint="cs"/>
          <w:rtl/>
        </w:rPr>
        <w:t xml:space="preserve"> </w:t>
      </w:r>
      <w:r w:rsidRPr="00AE35F4">
        <w:rPr>
          <w:rFonts w:hint="cs"/>
          <w:rtl/>
        </w:rPr>
        <w:t>السياسية</w:t>
      </w:r>
      <w:r w:rsidR="005F6250">
        <w:rPr>
          <w:rFonts w:hint="cs"/>
          <w:rtl/>
        </w:rPr>
        <w:t xml:space="preserve"> </w:t>
      </w:r>
      <w:r w:rsidRPr="00AE35F4">
        <w:rPr>
          <w:rFonts w:hint="cs"/>
          <w:rtl/>
        </w:rPr>
        <w:t>والوعي</w:t>
      </w:r>
      <w:r w:rsidR="005F6250">
        <w:rPr>
          <w:rFonts w:hint="cs"/>
          <w:rtl/>
        </w:rPr>
        <w:t xml:space="preserve"> </w:t>
      </w:r>
      <w:r w:rsidRPr="00AE35F4">
        <w:rPr>
          <w:rFonts w:hint="cs"/>
          <w:rtl/>
        </w:rPr>
        <w:t>إنشاء</w:t>
      </w:r>
      <w:r w:rsidR="005F6250">
        <w:rPr>
          <w:rFonts w:hint="cs"/>
          <w:rtl/>
        </w:rPr>
        <w:t xml:space="preserve"> </w:t>
      </w:r>
      <w:r w:rsidRPr="00AE35F4">
        <w:rPr>
          <w:rFonts w:hint="eastAsia"/>
          <w:rtl/>
        </w:rPr>
        <w:t>”الكليات</w:t>
      </w:r>
      <w:r w:rsidR="005F6250">
        <w:rPr>
          <w:rFonts w:hint="eastAsia"/>
          <w:rtl/>
        </w:rPr>
        <w:t xml:space="preserve"> </w:t>
      </w:r>
      <w:r w:rsidRPr="00AE35F4">
        <w:rPr>
          <w:rFonts w:hint="eastAsia"/>
          <w:rtl/>
        </w:rPr>
        <w:t>السياسية</w:t>
      </w:r>
      <w:r w:rsidR="005F6250">
        <w:rPr>
          <w:rFonts w:hint="eastAsia"/>
          <w:rtl/>
        </w:rPr>
        <w:t xml:space="preserve"> </w:t>
      </w:r>
      <w:r w:rsidRPr="00AE35F4">
        <w:rPr>
          <w:rFonts w:hint="eastAsia"/>
          <w:rtl/>
        </w:rPr>
        <w:t>للمرأة</w:t>
      </w:r>
      <w:r w:rsidRPr="00AE35F4">
        <w:rPr>
          <w:rFonts w:hint="cs"/>
          <w:rtl/>
        </w:rPr>
        <w:t>“</w:t>
      </w:r>
      <w:r w:rsidR="005F6250">
        <w:rPr>
          <w:rFonts w:hint="cs"/>
          <w:rtl/>
        </w:rPr>
        <w:t xml:space="preserve"> - </w:t>
      </w:r>
      <w:r w:rsidRPr="00AE35F4">
        <w:rPr>
          <w:rFonts w:hint="cs"/>
          <w:rtl/>
        </w:rPr>
        <w:t>بمساعدة</w:t>
      </w:r>
      <w:r w:rsidR="005F6250">
        <w:rPr>
          <w:rFonts w:hint="cs"/>
          <w:rtl/>
        </w:rPr>
        <w:t xml:space="preserve"> </w:t>
      </w:r>
      <w:r w:rsidRPr="00AE35F4">
        <w:rPr>
          <w:rFonts w:hint="cs"/>
          <w:rtl/>
        </w:rPr>
        <w:t>من</w:t>
      </w:r>
      <w:r w:rsidR="005F6250">
        <w:rPr>
          <w:rFonts w:hint="cs"/>
          <w:rtl/>
        </w:rPr>
        <w:t xml:space="preserve"> </w:t>
      </w:r>
      <w:r w:rsidRPr="00AE35F4">
        <w:rPr>
          <w:rFonts w:hint="cs"/>
          <w:rtl/>
        </w:rPr>
        <w:t>الوكالات</w:t>
      </w:r>
      <w:r w:rsidR="005F6250">
        <w:rPr>
          <w:rFonts w:hint="cs"/>
          <w:rtl/>
        </w:rPr>
        <w:t xml:space="preserve"> </w:t>
      </w:r>
      <w:r w:rsidRPr="00AE35F4">
        <w:rPr>
          <w:rFonts w:hint="cs"/>
          <w:rtl/>
        </w:rPr>
        <w:t>المانحة</w:t>
      </w:r>
      <w:r w:rsidR="005F6250">
        <w:rPr>
          <w:rFonts w:hint="cs"/>
          <w:rtl/>
        </w:rPr>
        <w:t xml:space="preserve"> </w:t>
      </w:r>
      <w:r w:rsidRPr="00AE35F4">
        <w:rPr>
          <w:rFonts w:hint="cs"/>
          <w:rtl/>
        </w:rPr>
        <w:t>ومراكز</w:t>
      </w:r>
      <w:r w:rsidR="005F6250">
        <w:rPr>
          <w:rFonts w:hint="cs"/>
          <w:rtl/>
        </w:rPr>
        <w:t xml:space="preserve"> </w:t>
      </w:r>
      <w:r w:rsidR="00EB096D">
        <w:rPr>
          <w:rFonts w:hint="cs"/>
          <w:rtl/>
        </w:rPr>
        <w:t>توفير</w:t>
      </w:r>
      <w:r w:rsidR="005F6250">
        <w:rPr>
          <w:rFonts w:hint="cs"/>
          <w:rtl/>
        </w:rPr>
        <w:t xml:space="preserve"> </w:t>
      </w:r>
      <w:r w:rsidRPr="00AE35F4">
        <w:rPr>
          <w:rFonts w:hint="cs"/>
          <w:rtl/>
        </w:rPr>
        <w:t>الموارد</w:t>
      </w:r>
      <w:r w:rsidR="005F6250">
        <w:rPr>
          <w:rFonts w:hint="cs"/>
          <w:rtl/>
        </w:rPr>
        <w:t xml:space="preserve"> </w:t>
      </w:r>
      <w:r w:rsidR="00EB096D">
        <w:rPr>
          <w:rFonts w:hint="cs"/>
          <w:rtl/>
        </w:rPr>
        <w:t>للمرأة</w:t>
      </w:r>
      <w:r w:rsidR="005F6250">
        <w:rPr>
          <w:rFonts w:hint="cs"/>
          <w:rtl/>
        </w:rPr>
        <w:t xml:space="preserve"> </w:t>
      </w:r>
      <w:r w:rsidRPr="00AE35F4">
        <w:rPr>
          <w:rFonts w:hint="cs"/>
          <w:rtl/>
        </w:rPr>
        <w:t>على</w:t>
      </w:r>
      <w:r w:rsidR="005F6250">
        <w:rPr>
          <w:rFonts w:hint="cs"/>
          <w:rtl/>
        </w:rPr>
        <w:t xml:space="preserve"> </w:t>
      </w:r>
      <w:r w:rsidRPr="00AE35F4">
        <w:rPr>
          <w:rFonts w:hint="cs"/>
          <w:rtl/>
        </w:rPr>
        <w:t>مستوى</w:t>
      </w:r>
      <w:r w:rsidR="005F6250">
        <w:rPr>
          <w:rFonts w:hint="cs"/>
          <w:rtl/>
        </w:rPr>
        <w:t xml:space="preserve"> </w:t>
      </w:r>
      <w:r w:rsidRPr="00AE35F4">
        <w:rPr>
          <w:rFonts w:hint="cs"/>
          <w:rtl/>
        </w:rPr>
        <w:t>المقاطعات.</w:t>
      </w:r>
      <w:r w:rsidR="005F6250">
        <w:rPr>
          <w:rFonts w:hint="cs"/>
          <w:rtl/>
        </w:rPr>
        <w:t xml:space="preserve"> </w:t>
      </w:r>
    </w:p>
    <w:p w:rsidR="00AE35F4" w:rsidRPr="00AE35F4" w:rsidRDefault="00AE35F4" w:rsidP="00BC0617">
      <w:pPr>
        <w:pStyle w:val="SingleTxt"/>
        <w:rPr>
          <w:rFonts w:hint="cs"/>
          <w:rtl/>
        </w:rPr>
      </w:pPr>
      <w:r w:rsidRPr="00AE35F4">
        <w:rPr>
          <w:rFonts w:hint="cs"/>
          <w:rtl/>
        </w:rPr>
        <w:t>15</w:t>
      </w:r>
      <w:r w:rsidR="005F6250">
        <w:rPr>
          <w:rFonts w:hint="cs"/>
          <w:rtl/>
        </w:rPr>
        <w:t xml:space="preserve"> </w:t>
      </w:r>
      <w:r w:rsidRPr="00AE35F4">
        <w:rPr>
          <w:rFonts w:hint="cs"/>
          <w:rtl/>
        </w:rPr>
        <w:t>-</w:t>
      </w:r>
      <w:r w:rsidRPr="00AE35F4">
        <w:rPr>
          <w:rFonts w:hint="cs"/>
          <w:rtl/>
        </w:rPr>
        <w:tab/>
        <w:t>وتمثل</w:t>
      </w:r>
      <w:r w:rsidR="005F6250">
        <w:rPr>
          <w:rFonts w:hint="cs"/>
          <w:rtl/>
        </w:rPr>
        <w:t xml:space="preserve"> </w:t>
      </w:r>
      <w:r w:rsidRPr="00AE35F4">
        <w:rPr>
          <w:rFonts w:hint="cs"/>
          <w:rtl/>
        </w:rPr>
        <w:t>خطة</w:t>
      </w:r>
      <w:r w:rsidR="005F6250">
        <w:rPr>
          <w:rFonts w:hint="cs"/>
          <w:rtl/>
        </w:rPr>
        <w:t xml:space="preserve"> </w:t>
      </w:r>
      <w:r w:rsidRPr="00AE35F4">
        <w:rPr>
          <w:rFonts w:hint="cs"/>
          <w:rtl/>
        </w:rPr>
        <w:t>العمل</w:t>
      </w:r>
      <w:r w:rsidR="005F6250">
        <w:rPr>
          <w:rFonts w:hint="cs"/>
          <w:rtl/>
        </w:rPr>
        <w:t xml:space="preserve"> </w:t>
      </w:r>
      <w:r w:rsidRPr="00AE35F4">
        <w:rPr>
          <w:rFonts w:hint="cs"/>
          <w:rtl/>
        </w:rPr>
        <w:t>الوطنية</w:t>
      </w:r>
      <w:r w:rsidR="005F6250">
        <w:rPr>
          <w:rFonts w:hint="cs"/>
          <w:rtl/>
        </w:rPr>
        <w:t xml:space="preserve"> </w:t>
      </w:r>
      <w:r w:rsidRPr="00AE35F4">
        <w:rPr>
          <w:rFonts w:hint="cs"/>
          <w:rtl/>
        </w:rPr>
        <w:t>للإصلاح</w:t>
      </w:r>
      <w:r w:rsidR="005F6250">
        <w:rPr>
          <w:rFonts w:hint="cs"/>
          <w:rtl/>
        </w:rPr>
        <w:t xml:space="preserve"> </w:t>
      </w:r>
      <w:r w:rsidRPr="00AE35F4">
        <w:rPr>
          <w:rFonts w:hint="cs"/>
          <w:rtl/>
        </w:rPr>
        <w:t>الجنساني،</w:t>
      </w:r>
      <w:r w:rsidR="005F6250">
        <w:rPr>
          <w:rFonts w:hint="cs"/>
          <w:rtl/>
        </w:rPr>
        <w:t xml:space="preserve"> </w:t>
      </w:r>
      <w:r w:rsidR="00EB096D">
        <w:rPr>
          <w:rFonts w:hint="cs"/>
          <w:rtl/>
        </w:rPr>
        <w:t>وهي</w:t>
      </w:r>
      <w:r w:rsidR="005F6250">
        <w:rPr>
          <w:rFonts w:hint="cs"/>
          <w:rtl/>
        </w:rPr>
        <w:t xml:space="preserve"> </w:t>
      </w:r>
      <w:r w:rsidR="00EB096D">
        <w:rPr>
          <w:rFonts w:hint="cs"/>
          <w:rtl/>
        </w:rPr>
        <w:t>قيد</w:t>
      </w:r>
      <w:r w:rsidR="005F6250">
        <w:rPr>
          <w:rFonts w:hint="cs"/>
          <w:rtl/>
        </w:rPr>
        <w:t xml:space="preserve"> </w:t>
      </w:r>
      <w:r w:rsidR="00EB096D">
        <w:rPr>
          <w:rFonts w:hint="cs"/>
          <w:rtl/>
        </w:rPr>
        <w:t>التنفيذ</w:t>
      </w:r>
      <w:r w:rsidRPr="00AE35F4">
        <w:rPr>
          <w:rFonts w:hint="cs"/>
          <w:rtl/>
        </w:rPr>
        <w:t>،</w:t>
      </w:r>
      <w:r w:rsidR="005F6250">
        <w:rPr>
          <w:rFonts w:hint="cs"/>
          <w:rtl/>
        </w:rPr>
        <w:t xml:space="preserve"> </w:t>
      </w:r>
      <w:r w:rsidRPr="00AE35F4">
        <w:rPr>
          <w:rFonts w:hint="cs"/>
          <w:rtl/>
        </w:rPr>
        <w:t>خطة</w:t>
      </w:r>
      <w:r w:rsidR="005F6250">
        <w:rPr>
          <w:rFonts w:hint="cs"/>
          <w:rtl/>
        </w:rPr>
        <w:t xml:space="preserve"> </w:t>
      </w:r>
      <w:r w:rsidRPr="00AE35F4">
        <w:rPr>
          <w:rFonts w:hint="cs"/>
          <w:rtl/>
        </w:rPr>
        <w:t>إصلاح</w:t>
      </w:r>
      <w:r w:rsidR="005F6250">
        <w:rPr>
          <w:rFonts w:hint="cs"/>
          <w:rtl/>
        </w:rPr>
        <w:t xml:space="preserve"> </w:t>
      </w:r>
      <w:r w:rsidRPr="00AE35F4">
        <w:rPr>
          <w:rFonts w:hint="cs"/>
          <w:rtl/>
        </w:rPr>
        <w:t>جنسانية</w:t>
      </w:r>
      <w:r w:rsidR="005F6250">
        <w:rPr>
          <w:rFonts w:hint="cs"/>
          <w:rtl/>
        </w:rPr>
        <w:t xml:space="preserve"> </w:t>
      </w:r>
      <w:r w:rsidRPr="00AE35F4">
        <w:rPr>
          <w:rFonts w:hint="cs"/>
          <w:rtl/>
        </w:rPr>
        <w:t>متساوقة</w:t>
      </w:r>
      <w:r w:rsidR="005F6250">
        <w:rPr>
          <w:rFonts w:hint="cs"/>
          <w:rtl/>
        </w:rPr>
        <w:t xml:space="preserve"> </w:t>
      </w:r>
      <w:r w:rsidRPr="00AE35F4">
        <w:rPr>
          <w:rFonts w:hint="cs"/>
          <w:rtl/>
        </w:rPr>
        <w:t>تهدف</w:t>
      </w:r>
      <w:r w:rsidR="005F6250">
        <w:rPr>
          <w:rFonts w:hint="cs"/>
          <w:rtl/>
        </w:rPr>
        <w:t xml:space="preserve"> </w:t>
      </w:r>
      <w:r w:rsidRPr="00AE35F4">
        <w:rPr>
          <w:rFonts w:hint="cs"/>
          <w:rtl/>
        </w:rPr>
        <w:t>إلى</w:t>
      </w:r>
      <w:r w:rsidR="005F6250">
        <w:rPr>
          <w:rFonts w:hint="cs"/>
          <w:rtl/>
        </w:rPr>
        <w:t xml:space="preserve"> </w:t>
      </w:r>
      <w:r w:rsidRPr="00AE35F4">
        <w:rPr>
          <w:rFonts w:hint="cs"/>
          <w:rtl/>
        </w:rPr>
        <w:t>المواءمة</w:t>
      </w:r>
      <w:r w:rsidR="005F6250">
        <w:rPr>
          <w:rFonts w:hint="cs"/>
          <w:rtl/>
        </w:rPr>
        <w:t xml:space="preserve"> </w:t>
      </w:r>
      <w:r w:rsidRPr="00AE35F4">
        <w:rPr>
          <w:rFonts w:hint="cs"/>
          <w:rtl/>
        </w:rPr>
        <w:t>بين</w:t>
      </w:r>
      <w:r w:rsidR="005F6250">
        <w:rPr>
          <w:rFonts w:hint="cs"/>
          <w:rtl/>
        </w:rPr>
        <w:t xml:space="preserve"> </w:t>
      </w:r>
      <w:r w:rsidRPr="00AE35F4">
        <w:rPr>
          <w:rFonts w:hint="cs"/>
          <w:rtl/>
        </w:rPr>
        <w:t>السياسات</w:t>
      </w:r>
      <w:r w:rsidR="005F6250">
        <w:rPr>
          <w:rFonts w:hint="cs"/>
          <w:rtl/>
        </w:rPr>
        <w:t xml:space="preserve"> </w:t>
      </w:r>
      <w:r w:rsidRPr="00AE35F4">
        <w:rPr>
          <w:rFonts w:hint="cs"/>
          <w:rtl/>
        </w:rPr>
        <w:t>والهياكل</w:t>
      </w:r>
      <w:r w:rsidR="005F6250">
        <w:rPr>
          <w:rFonts w:hint="cs"/>
          <w:rtl/>
        </w:rPr>
        <w:t xml:space="preserve"> </w:t>
      </w:r>
      <w:r w:rsidRPr="00AE35F4">
        <w:rPr>
          <w:rFonts w:hint="cs"/>
          <w:rtl/>
        </w:rPr>
        <w:t>والإجراءات</w:t>
      </w:r>
      <w:r w:rsidR="005F6250">
        <w:rPr>
          <w:rFonts w:hint="cs"/>
          <w:rtl/>
        </w:rPr>
        <w:t xml:space="preserve"> </w:t>
      </w:r>
      <w:r w:rsidRPr="00AE35F4">
        <w:rPr>
          <w:rFonts w:hint="cs"/>
          <w:rtl/>
        </w:rPr>
        <w:t>الرامية</w:t>
      </w:r>
      <w:r w:rsidR="005F6250">
        <w:rPr>
          <w:rFonts w:hint="cs"/>
          <w:rtl/>
        </w:rPr>
        <w:t xml:space="preserve"> </w:t>
      </w:r>
      <w:r w:rsidRPr="00AE35F4">
        <w:rPr>
          <w:rFonts w:hint="cs"/>
          <w:rtl/>
        </w:rPr>
        <w:t>إلى</w:t>
      </w:r>
      <w:r w:rsidR="005F6250">
        <w:rPr>
          <w:rFonts w:hint="cs"/>
          <w:rtl/>
        </w:rPr>
        <w:t xml:space="preserve"> </w:t>
      </w:r>
      <w:r w:rsidRPr="00AE35F4">
        <w:rPr>
          <w:rFonts w:hint="cs"/>
          <w:rtl/>
        </w:rPr>
        <w:t>تمكين</w:t>
      </w:r>
      <w:r w:rsidR="005F6250">
        <w:rPr>
          <w:rFonts w:hint="cs"/>
          <w:rtl/>
        </w:rPr>
        <w:t xml:space="preserve"> </w:t>
      </w:r>
      <w:r w:rsidRPr="00AE35F4">
        <w:rPr>
          <w:rFonts w:hint="cs"/>
          <w:rtl/>
        </w:rPr>
        <w:t>الحكومة</w:t>
      </w:r>
      <w:r w:rsidR="005F6250">
        <w:rPr>
          <w:rFonts w:hint="cs"/>
          <w:rtl/>
        </w:rPr>
        <w:t xml:space="preserve"> </w:t>
      </w:r>
      <w:r w:rsidRPr="00AE35F4">
        <w:rPr>
          <w:rFonts w:hint="cs"/>
          <w:rtl/>
        </w:rPr>
        <w:t>من</w:t>
      </w:r>
      <w:r w:rsidR="005F6250">
        <w:rPr>
          <w:rFonts w:hint="cs"/>
          <w:rtl/>
        </w:rPr>
        <w:t xml:space="preserve"> </w:t>
      </w:r>
      <w:r w:rsidRPr="00AE35F4">
        <w:rPr>
          <w:rFonts w:hint="cs"/>
          <w:rtl/>
        </w:rPr>
        <w:t>تنفيذ</w:t>
      </w:r>
      <w:r w:rsidR="005F6250">
        <w:rPr>
          <w:rFonts w:hint="cs"/>
          <w:rtl/>
        </w:rPr>
        <w:t xml:space="preserve"> </w:t>
      </w:r>
      <w:r w:rsidRPr="00AE35F4">
        <w:rPr>
          <w:rFonts w:hint="cs"/>
          <w:rtl/>
        </w:rPr>
        <w:t>التزاماتها</w:t>
      </w:r>
      <w:r w:rsidR="005F6250">
        <w:rPr>
          <w:rFonts w:hint="cs"/>
          <w:rtl/>
        </w:rPr>
        <w:t xml:space="preserve"> </w:t>
      </w:r>
      <w:r w:rsidRPr="00AE35F4">
        <w:rPr>
          <w:rFonts w:hint="cs"/>
          <w:rtl/>
        </w:rPr>
        <w:t>الوطنية</w:t>
      </w:r>
      <w:r w:rsidR="005F6250">
        <w:rPr>
          <w:rFonts w:hint="cs"/>
          <w:rtl/>
        </w:rPr>
        <w:t xml:space="preserve"> </w:t>
      </w:r>
      <w:r w:rsidRPr="00AE35F4">
        <w:rPr>
          <w:rFonts w:hint="cs"/>
          <w:rtl/>
        </w:rPr>
        <w:t>والدولية</w:t>
      </w:r>
      <w:r w:rsidR="005F6250">
        <w:rPr>
          <w:rFonts w:hint="cs"/>
          <w:rtl/>
        </w:rPr>
        <w:t xml:space="preserve"> </w:t>
      </w:r>
      <w:r w:rsidRPr="00AE35F4">
        <w:rPr>
          <w:rFonts w:hint="cs"/>
          <w:rtl/>
        </w:rPr>
        <w:t>بشأن</w:t>
      </w:r>
      <w:r w:rsidR="005F6250">
        <w:rPr>
          <w:rFonts w:hint="cs"/>
          <w:rtl/>
        </w:rPr>
        <w:t xml:space="preserve"> </w:t>
      </w:r>
      <w:r w:rsidRPr="00AE35F4">
        <w:rPr>
          <w:rFonts w:hint="cs"/>
          <w:rtl/>
        </w:rPr>
        <w:t>المساواة</w:t>
      </w:r>
      <w:r w:rsidR="005F6250">
        <w:rPr>
          <w:rFonts w:hint="cs"/>
          <w:rtl/>
        </w:rPr>
        <w:t xml:space="preserve"> </w:t>
      </w:r>
      <w:r w:rsidRPr="00AE35F4">
        <w:rPr>
          <w:rFonts w:hint="cs"/>
          <w:rtl/>
        </w:rPr>
        <w:t>بين</w:t>
      </w:r>
      <w:r w:rsidR="005F6250">
        <w:rPr>
          <w:rFonts w:hint="cs"/>
          <w:rtl/>
        </w:rPr>
        <w:t xml:space="preserve"> </w:t>
      </w:r>
      <w:r w:rsidRPr="00AE35F4">
        <w:rPr>
          <w:rFonts w:hint="cs"/>
          <w:rtl/>
        </w:rPr>
        <w:t>الجنسين.</w:t>
      </w:r>
      <w:r w:rsidR="005F6250">
        <w:rPr>
          <w:rFonts w:hint="cs"/>
          <w:rtl/>
        </w:rPr>
        <w:t xml:space="preserve"> </w:t>
      </w:r>
      <w:r w:rsidRPr="00AE35F4">
        <w:rPr>
          <w:rFonts w:hint="cs"/>
          <w:rtl/>
        </w:rPr>
        <w:t>وبصفة</w:t>
      </w:r>
      <w:r w:rsidR="005F6250">
        <w:rPr>
          <w:rFonts w:hint="cs"/>
          <w:rtl/>
        </w:rPr>
        <w:t xml:space="preserve"> </w:t>
      </w:r>
      <w:r w:rsidRPr="00AE35F4">
        <w:rPr>
          <w:rFonts w:hint="cs"/>
          <w:rtl/>
        </w:rPr>
        <w:t>أساسية،</w:t>
      </w:r>
      <w:r w:rsidR="005F6250">
        <w:rPr>
          <w:rFonts w:hint="cs"/>
          <w:rtl/>
        </w:rPr>
        <w:t xml:space="preserve"> </w:t>
      </w:r>
      <w:r w:rsidRPr="00AE35F4">
        <w:rPr>
          <w:rFonts w:hint="cs"/>
          <w:rtl/>
        </w:rPr>
        <w:t>تقدم</w:t>
      </w:r>
      <w:r w:rsidR="005F6250">
        <w:rPr>
          <w:rFonts w:hint="cs"/>
          <w:rtl/>
        </w:rPr>
        <w:t xml:space="preserve"> </w:t>
      </w:r>
      <w:r w:rsidRPr="00AE35F4">
        <w:rPr>
          <w:rFonts w:hint="cs"/>
          <w:rtl/>
        </w:rPr>
        <w:t>الخطة</w:t>
      </w:r>
      <w:r w:rsidR="005F6250">
        <w:rPr>
          <w:rFonts w:hint="cs"/>
          <w:rtl/>
        </w:rPr>
        <w:t xml:space="preserve"> </w:t>
      </w:r>
      <w:r w:rsidRPr="00AE35F4">
        <w:rPr>
          <w:rFonts w:hint="cs"/>
          <w:rtl/>
        </w:rPr>
        <w:t>مجموعة</w:t>
      </w:r>
      <w:r w:rsidR="005F6250">
        <w:rPr>
          <w:rFonts w:hint="cs"/>
          <w:rtl/>
        </w:rPr>
        <w:t xml:space="preserve"> </w:t>
      </w:r>
      <w:r w:rsidRPr="00AE35F4">
        <w:rPr>
          <w:rFonts w:hint="cs"/>
          <w:rtl/>
        </w:rPr>
        <w:t>من</w:t>
      </w:r>
      <w:r w:rsidR="005F6250">
        <w:rPr>
          <w:rFonts w:hint="cs"/>
          <w:rtl/>
        </w:rPr>
        <w:t xml:space="preserve"> </w:t>
      </w:r>
      <w:r w:rsidRPr="00AE35F4">
        <w:rPr>
          <w:rFonts w:hint="cs"/>
          <w:rtl/>
        </w:rPr>
        <w:t>إعلانات</w:t>
      </w:r>
      <w:r w:rsidR="005F6250">
        <w:rPr>
          <w:rFonts w:hint="cs"/>
          <w:rtl/>
        </w:rPr>
        <w:t xml:space="preserve"> </w:t>
      </w:r>
      <w:r w:rsidRPr="00AE35F4">
        <w:rPr>
          <w:rFonts w:hint="cs"/>
          <w:rtl/>
        </w:rPr>
        <w:t>النوايا</w:t>
      </w:r>
      <w:r w:rsidR="005F6250">
        <w:rPr>
          <w:rFonts w:hint="cs"/>
          <w:rtl/>
        </w:rPr>
        <w:t xml:space="preserve"> </w:t>
      </w:r>
      <w:r w:rsidRPr="00AE35F4">
        <w:rPr>
          <w:rFonts w:hint="cs"/>
          <w:rtl/>
        </w:rPr>
        <w:t>التي</w:t>
      </w:r>
      <w:r w:rsidR="005F6250">
        <w:rPr>
          <w:rFonts w:hint="cs"/>
          <w:rtl/>
        </w:rPr>
        <w:t xml:space="preserve"> </w:t>
      </w:r>
      <w:r w:rsidRPr="00AE35F4">
        <w:rPr>
          <w:rFonts w:hint="cs"/>
          <w:rtl/>
        </w:rPr>
        <w:t>تم</w:t>
      </w:r>
      <w:r w:rsidR="005F6250">
        <w:rPr>
          <w:rFonts w:hint="cs"/>
          <w:rtl/>
        </w:rPr>
        <w:t xml:space="preserve"> </w:t>
      </w:r>
      <w:r w:rsidRPr="00AE35F4">
        <w:rPr>
          <w:rFonts w:hint="cs"/>
          <w:rtl/>
        </w:rPr>
        <w:t>تحليلها</w:t>
      </w:r>
      <w:r w:rsidR="005F6250">
        <w:rPr>
          <w:rFonts w:hint="cs"/>
          <w:rtl/>
        </w:rPr>
        <w:t xml:space="preserve"> </w:t>
      </w:r>
      <w:r w:rsidRPr="00AE35F4">
        <w:rPr>
          <w:rFonts w:hint="cs"/>
          <w:rtl/>
        </w:rPr>
        <w:t>بصفة</w:t>
      </w:r>
      <w:r w:rsidR="005F6250">
        <w:rPr>
          <w:rFonts w:hint="cs"/>
          <w:rtl/>
        </w:rPr>
        <w:t xml:space="preserve"> </w:t>
      </w:r>
      <w:r w:rsidRPr="00AE35F4">
        <w:rPr>
          <w:rFonts w:hint="cs"/>
          <w:rtl/>
        </w:rPr>
        <w:t>مهنية.</w:t>
      </w:r>
      <w:r w:rsidR="005F6250">
        <w:rPr>
          <w:rFonts w:hint="cs"/>
          <w:rtl/>
        </w:rPr>
        <w:t xml:space="preserve"> </w:t>
      </w:r>
      <w:r w:rsidRPr="00AE35F4">
        <w:rPr>
          <w:rFonts w:hint="cs"/>
          <w:rtl/>
        </w:rPr>
        <w:t>وتهدف</w:t>
      </w:r>
      <w:r w:rsidR="005F6250">
        <w:rPr>
          <w:rFonts w:hint="cs"/>
          <w:rtl/>
        </w:rPr>
        <w:t xml:space="preserve"> </w:t>
      </w:r>
      <w:r w:rsidRPr="00AE35F4">
        <w:rPr>
          <w:rFonts w:hint="cs"/>
          <w:rtl/>
        </w:rPr>
        <w:t>الخطة</w:t>
      </w:r>
      <w:r w:rsidR="005F6250">
        <w:rPr>
          <w:rFonts w:hint="cs"/>
          <w:rtl/>
        </w:rPr>
        <w:t xml:space="preserve"> </w:t>
      </w:r>
      <w:r w:rsidRPr="00AE35F4">
        <w:rPr>
          <w:rFonts w:hint="cs"/>
          <w:rtl/>
        </w:rPr>
        <w:t>إلى</w:t>
      </w:r>
      <w:r w:rsidR="005F6250">
        <w:rPr>
          <w:rFonts w:hint="cs"/>
          <w:rtl/>
        </w:rPr>
        <w:t xml:space="preserve"> </w:t>
      </w:r>
      <w:r w:rsidRPr="00AE35F4">
        <w:rPr>
          <w:rFonts w:hint="cs"/>
          <w:rtl/>
        </w:rPr>
        <w:t>إدخال</w:t>
      </w:r>
      <w:r w:rsidR="005F6250">
        <w:rPr>
          <w:rFonts w:hint="cs"/>
          <w:rtl/>
        </w:rPr>
        <w:t xml:space="preserve"> </w:t>
      </w:r>
      <w:r w:rsidRPr="00AE35F4">
        <w:rPr>
          <w:rFonts w:hint="cs"/>
          <w:rtl/>
        </w:rPr>
        <w:t>إصلاحات</w:t>
      </w:r>
      <w:r w:rsidR="005F6250">
        <w:rPr>
          <w:rFonts w:hint="cs"/>
          <w:rtl/>
        </w:rPr>
        <w:t xml:space="preserve"> </w:t>
      </w:r>
      <w:r w:rsidRPr="00AE35F4">
        <w:rPr>
          <w:rFonts w:hint="cs"/>
          <w:rtl/>
        </w:rPr>
        <w:t>تشمل</w:t>
      </w:r>
      <w:r w:rsidR="005F6250">
        <w:rPr>
          <w:rFonts w:hint="cs"/>
          <w:rtl/>
        </w:rPr>
        <w:t xml:space="preserve"> </w:t>
      </w:r>
      <w:r w:rsidRPr="00AE35F4">
        <w:rPr>
          <w:rFonts w:hint="cs"/>
          <w:rtl/>
        </w:rPr>
        <w:t>نطاق</w:t>
      </w:r>
      <w:r w:rsidR="005F6250">
        <w:rPr>
          <w:rFonts w:hint="cs"/>
          <w:rtl/>
        </w:rPr>
        <w:t xml:space="preserve"> </w:t>
      </w:r>
      <w:r w:rsidRPr="00AE35F4">
        <w:rPr>
          <w:rFonts w:hint="cs"/>
          <w:rtl/>
        </w:rPr>
        <w:t>الحكومة</w:t>
      </w:r>
      <w:r w:rsidR="005F6250">
        <w:rPr>
          <w:rFonts w:hint="cs"/>
          <w:rtl/>
        </w:rPr>
        <w:t xml:space="preserve"> </w:t>
      </w:r>
      <w:r w:rsidRPr="00AE35F4">
        <w:rPr>
          <w:rFonts w:hint="cs"/>
          <w:rtl/>
        </w:rPr>
        <w:t>بكاملها</w:t>
      </w:r>
      <w:r w:rsidR="005F6250">
        <w:rPr>
          <w:rFonts w:hint="cs"/>
          <w:rtl/>
        </w:rPr>
        <w:t xml:space="preserve"> </w:t>
      </w:r>
      <w:r w:rsidRPr="00AE35F4">
        <w:rPr>
          <w:rFonts w:hint="cs"/>
          <w:rtl/>
        </w:rPr>
        <w:t>لإيجاد</w:t>
      </w:r>
      <w:r w:rsidR="005F6250">
        <w:rPr>
          <w:rFonts w:hint="cs"/>
          <w:rtl/>
        </w:rPr>
        <w:t xml:space="preserve"> </w:t>
      </w:r>
      <w:r w:rsidRPr="00AE35F4">
        <w:rPr>
          <w:rFonts w:hint="cs"/>
          <w:rtl/>
        </w:rPr>
        <w:t>الآليات</w:t>
      </w:r>
      <w:r w:rsidR="005F6250">
        <w:rPr>
          <w:rFonts w:hint="cs"/>
          <w:rtl/>
        </w:rPr>
        <w:t xml:space="preserve"> </w:t>
      </w:r>
      <w:r w:rsidRPr="00AE35F4">
        <w:rPr>
          <w:rFonts w:hint="cs"/>
          <w:rtl/>
        </w:rPr>
        <w:t>اللازمة</w:t>
      </w:r>
      <w:r w:rsidR="005F6250">
        <w:rPr>
          <w:rFonts w:hint="cs"/>
          <w:rtl/>
        </w:rPr>
        <w:t xml:space="preserve"> </w:t>
      </w:r>
      <w:r w:rsidRPr="00AE35F4">
        <w:rPr>
          <w:rFonts w:hint="cs"/>
          <w:rtl/>
        </w:rPr>
        <w:t>على</w:t>
      </w:r>
      <w:r w:rsidR="005F6250">
        <w:rPr>
          <w:rFonts w:hint="cs"/>
          <w:rtl/>
        </w:rPr>
        <w:t xml:space="preserve"> </w:t>
      </w:r>
      <w:r w:rsidRPr="00AE35F4">
        <w:rPr>
          <w:rFonts w:hint="cs"/>
          <w:rtl/>
        </w:rPr>
        <w:t>المستوى</w:t>
      </w:r>
      <w:r w:rsidR="005F6250">
        <w:rPr>
          <w:rFonts w:hint="cs"/>
          <w:rtl/>
        </w:rPr>
        <w:t xml:space="preserve"> </w:t>
      </w:r>
      <w:r w:rsidRPr="00AE35F4">
        <w:rPr>
          <w:rFonts w:hint="cs"/>
          <w:rtl/>
        </w:rPr>
        <w:t>الاتحادي</w:t>
      </w:r>
      <w:r w:rsidR="005F6250">
        <w:rPr>
          <w:rFonts w:hint="cs"/>
          <w:rtl/>
        </w:rPr>
        <w:t xml:space="preserve"> </w:t>
      </w:r>
      <w:r w:rsidRPr="00AE35F4">
        <w:rPr>
          <w:rFonts w:hint="cs"/>
          <w:rtl/>
        </w:rPr>
        <w:t>ومستوى</w:t>
      </w:r>
      <w:r w:rsidR="005F6250">
        <w:rPr>
          <w:rFonts w:hint="cs"/>
          <w:rtl/>
        </w:rPr>
        <w:t xml:space="preserve"> </w:t>
      </w:r>
      <w:r w:rsidRPr="00AE35F4">
        <w:rPr>
          <w:rFonts w:hint="cs"/>
          <w:rtl/>
        </w:rPr>
        <w:t>المناطق</w:t>
      </w:r>
      <w:r w:rsidR="005F6250">
        <w:rPr>
          <w:rFonts w:hint="cs"/>
          <w:rtl/>
        </w:rPr>
        <w:t xml:space="preserve"> </w:t>
      </w:r>
      <w:r w:rsidRPr="00AE35F4">
        <w:rPr>
          <w:rFonts w:hint="cs"/>
          <w:rtl/>
        </w:rPr>
        <w:t>والمقاطعات،</w:t>
      </w:r>
      <w:r w:rsidR="005F6250">
        <w:rPr>
          <w:rFonts w:hint="cs"/>
          <w:rtl/>
        </w:rPr>
        <w:t xml:space="preserve"> </w:t>
      </w:r>
      <w:r w:rsidRPr="00AE35F4">
        <w:rPr>
          <w:rFonts w:hint="cs"/>
          <w:rtl/>
        </w:rPr>
        <w:t>مع</w:t>
      </w:r>
      <w:r w:rsidR="005F6250">
        <w:rPr>
          <w:rFonts w:hint="cs"/>
          <w:rtl/>
        </w:rPr>
        <w:t xml:space="preserve"> </w:t>
      </w:r>
      <w:r w:rsidRPr="00AE35F4">
        <w:rPr>
          <w:rFonts w:hint="cs"/>
          <w:rtl/>
        </w:rPr>
        <w:t>التحيز</w:t>
      </w:r>
      <w:r w:rsidR="005F6250">
        <w:rPr>
          <w:rFonts w:hint="cs"/>
          <w:rtl/>
        </w:rPr>
        <w:t xml:space="preserve"> </w:t>
      </w:r>
      <w:r w:rsidRPr="00AE35F4">
        <w:rPr>
          <w:rFonts w:hint="cs"/>
          <w:rtl/>
        </w:rPr>
        <w:t>الإيجابي</w:t>
      </w:r>
      <w:r w:rsidR="005F6250">
        <w:rPr>
          <w:rFonts w:hint="cs"/>
          <w:rtl/>
        </w:rPr>
        <w:t xml:space="preserve"> </w:t>
      </w:r>
      <w:r w:rsidRPr="00AE35F4">
        <w:rPr>
          <w:rFonts w:hint="cs"/>
          <w:rtl/>
        </w:rPr>
        <w:t>للمرأة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أربعة</w:t>
      </w:r>
      <w:r w:rsidR="005F6250">
        <w:rPr>
          <w:rFonts w:hint="cs"/>
          <w:rtl/>
        </w:rPr>
        <w:t xml:space="preserve"> </w:t>
      </w:r>
      <w:r w:rsidRPr="00AE35F4">
        <w:rPr>
          <w:rFonts w:hint="cs"/>
          <w:rtl/>
        </w:rPr>
        <w:t>مجالات</w:t>
      </w:r>
      <w:r w:rsidR="005F6250">
        <w:rPr>
          <w:rFonts w:hint="cs"/>
          <w:rtl/>
        </w:rPr>
        <w:t xml:space="preserve"> </w:t>
      </w:r>
      <w:r w:rsidRPr="00AE35F4">
        <w:rPr>
          <w:rFonts w:hint="cs"/>
          <w:rtl/>
        </w:rPr>
        <w:t>رئيسية،</w:t>
      </w:r>
      <w:r w:rsidR="005F6250">
        <w:rPr>
          <w:rFonts w:hint="cs"/>
          <w:rtl/>
        </w:rPr>
        <w:t xml:space="preserve"> </w:t>
      </w:r>
      <w:r w:rsidRPr="00AE35F4">
        <w:rPr>
          <w:rFonts w:hint="cs"/>
          <w:rtl/>
        </w:rPr>
        <w:t>وهي:</w:t>
      </w:r>
      <w:r w:rsidR="005F6250">
        <w:rPr>
          <w:rFonts w:hint="cs"/>
          <w:rtl/>
        </w:rPr>
        <w:t xml:space="preserve"> </w:t>
      </w:r>
      <w:r w:rsidRPr="00AE35F4">
        <w:rPr>
          <w:rFonts w:hint="cs"/>
          <w:rtl/>
        </w:rPr>
        <w:t>(أ)</w:t>
      </w:r>
      <w:r w:rsidR="00BC0617">
        <w:rPr>
          <w:rFonts w:hint="eastAsia"/>
          <w:rtl/>
        </w:rPr>
        <w:t> </w:t>
      </w:r>
      <w:r w:rsidRPr="00AE35F4">
        <w:rPr>
          <w:rFonts w:hint="cs"/>
          <w:rtl/>
        </w:rPr>
        <w:t>المجالات</w:t>
      </w:r>
      <w:r w:rsidR="005F6250">
        <w:rPr>
          <w:rFonts w:hint="cs"/>
          <w:rtl/>
        </w:rPr>
        <w:t xml:space="preserve"> </w:t>
      </w:r>
      <w:r w:rsidRPr="00AE35F4">
        <w:rPr>
          <w:rFonts w:hint="cs"/>
          <w:rtl/>
        </w:rPr>
        <w:t>الإدارية</w:t>
      </w:r>
      <w:r w:rsidR="005F6250">
        <w:rPr>
          <w:rFonts w:hint="cs"/>
          <w:rtl/>
        </w:rPr>
        <w:t xml:space="preserve"> </w:t>
      </w:r>
      <w:r w:rsidRPr="00AE35F4">
        <w:rPr>
          <w:rFonts w:hint="cs"/>
          <w:rtl/>
        </w:rPr>
        <w:t>والمؤسسية؛</w:t>
      </w:r>
      <w:r w:rsidR="005F6250">
        <w:rPr>
          <w:rFonts w:hint="cs"/>
          <w:rtl/>
        </w:rPr>
        <w:t xml:space="preserve"> </w:t>
      </w:r>
      <w:r w:rsidR="00EB096D">
        <w:rPr>
          <w:rFonts w:hint="cs"/>
          <w:rtl/>
        </w:rPr>
        <w:t>و</w:t>
      </w:r>
      <w:r w:rsidR="005F6250">
        <w:rPr>
          <w:rFonts w:hint="cs"/>
          <w:rtl/>
        </w:rPr>
        <w:t xml:space="preserve"> </w:t>
      </w:r>
      <w:r w:rsidRPr="00AE35F4">
        <w:rPr>
          <w:rFonts w:hint="cs"/>
          <w:rtl/>
        </w:rPr>
        <w:t>(ب)</w:t>
      </w:r>
      <w:r w:rsidR="005F6250">
        <w:rPr>
          <w:rFonts w:hint="cs"/>
          <w:rtl/>
        </w:rPr>
        <w:t xml:space="preserve"> </w:t>
      </w:r>
      <w:r w:rsidRPr="00AE35F4">
        <w:rPr>
          <w:rFonts w:hint="cs"/>
          <w:rtl/>
        </w:rPr>
        <w:t>مجالات</w:t>
      </w:r>
      <w:r w:rsidR="005F6250">
        <w:rPr>
          <w:rFonts w:hint="cs"/>
          <w:rtl/>
        </w:rPr>
        <w:t xml:space="preserve"> </w:t>
      </w:r>
      <w:r w:rsidRPr="00AE35F4">
        <w:rPr>
          <w:rFonts w:hint="cs"/>
          <w:rtl/>
        </w:rPr>
        <w:t>وضع</w:t>
      </w:r>
      <w:r w:rsidR="005F6250">
        <w:rPr>
          <w:rFonts w:hint="cs"/>
          <w:rtl/>
        </w:rPr>
        <w:t xml:space="preserve"> </w:t>
      </w:r>
      <w:r w:rsidRPr="00AE35F4">
        <w:rPr>
          <w:rFonts w:hint="cs"/>
          <w:rtl/>
        </w:rPr>
        <w:t>السياسات</w:t>
      </w:r>
      <w:r w:rsidR="005F6250">
        <w:rPr>
          <w:rFonts w:hint="cs"/>
          <w:rtl/>
        </w:rPr>
        <w:t xml:space="preserve"> </w:t>
      </w:r>
      <w:r w:rsidRPr="00AE35F4">
        <w:rPr>
          <w:rFonts w:hint="cs"/>
          <w:rtl/>
        </w:rPr>
        <w:t>والمجال</w:t>
      </w:r>
      <w:r w:rsidR="005F6250">
        <w:rPr>
          <w:rFonts w:hint="cs"/>
          <w:rtl/>
        </w:rPr>
        <w:t xml:space="preserve"> </w:t>
      </w:r>
      <w:r w:rsidRPr="00AE35F4">
        <w:rPr>
          <w:rFonts w:hint="cs"/>
          <w:rtl/>
        </w:rPr>
        <w:t>المالي</w:t>
      </w:r>
      <w:r w:rsidR="005F6250">
        <w:rPr>
          <w:rFonts w:hint="cs"/>
          <w:rtl/>
        </w:rPr>
        <w:t xml:space="preserve"> </w:t>
      </w:r>
      <w:r w:rsidRPr="00AE35F4">
        <w:rPr>
          <w:rFonts w:hint="cs"/>
          <w:rtl/>
        </w:rPr>
        <w:t>(م</w:t>
      </w:r>
      <w:r w:rsidR="00EB096D">
        <w:rPr>
          <w:rFonts w:hint="cs"/>
          <w:rtl/>
        </w:rPr>
        <w:t>ِ</w:t>
      </w:r>
      <w:r w:rsidRPr="00AE35F4">
        <w:rPr>
          <w:rFonts w:hint="cs"/>
          <w:rtl/>
        </w:rPr>
        <w:t>ن</w:t>
      </w:r>
      <w:r w:rsidR="00EB096D">
        <w:rPr>
          <w:rFonts w:hint="cs"/>
          <w:rtl/>
        </w:rPr>
        <w:t>َ</w:t>
      </w:r>
      <w:r w:rsidRPr="00AE35F4">
        <w:rPr>
          <w:rFonts w:hint="cs"/>
          <w:rtl/>
        </w:rPr>
        <w:t>ح</w:t>
      </w:r>
      <w:r w:rsidR="005F6250">
        <w:rPr>
          <w:rFonts w:hint="cs"/>
          <w:rtl/>
        </w:rPr>
        <w:t xml:space="preserve"> </w:t>
      </w:r>
      <w:r w:rsidRPr="00AE35F4">
        <w:rPr>
          <w:rFonts w:hint="cs"/>
          <w:rtl/>
        </w:rPr>
        <w:t>التنمية</w:t>
      </w:r>
      <w:r w:rsidR="005F6250">
        <w:rPr>
          <w:rFonts w:hint="cs"/>
          <w:rtl/>
        </w:rPr>
        <w:t xml:space="preserve"> </w:t>
      </w:r>
      <w:r w:rsidRPr="00AE35F4">
        <w:rPr>
          <w:rFonts w:hint="cs"/>
          <w:rtl/>
        </w:rPr>
        <w:t>الجنسانية،</w:t>
      </w:r>
      <w:r w:rsidR="005F6250">
        <w:rPr>
          <w:rFonts w:hint="cs"/>
          <w:rtl/>
        </w:rPr>
        <w:t xml:space="preserve"> </w:t>
      </w:r>
      <w:r w:rsidRPr="00AE35F4">
        <w:rPr>
          <w:rFonts w:hint="cs"/>
          <w:rtl/>
        </w:rPr>
        <w:t>والإصلاحات</w:t>
      </w:r>
      <w:r w:rsidR="005F6250">
        <w:rPr>
          <w:rFonts w:hint="cs"/>
          <w:rtl/>
        </w:rPr>
        <w:t xml:space="preserve"> </w:t>
      </w:r>
      <w:r w:rsidRPr="00AE35F4">
        <w:rPr>
          <w:rFonts w:hint="cs"/>
          <w:rtl/>
        </w:rPr>
        <w:t>المالية</w:t>
      </w:r>
      <w:r w:rsidR="005F6250">
        <w:rPr>
          <w:rFonts w:hint="cs"/>
          <w:rtl/>
        </w:rPr>
        <w:t xml:space="preserve"> </w:t>
      </w:r>
      <w:r w:rsidRPr="00AE35F4">
        <w:rPr>
          <w:rFonts w:hint="cs"/>
          <w:rtl/>
        </w:rPr>
        <w:t>الداعمة،</w:t>
      </w:r>
      <w:r w:rsidR="005F6250">
        <w:rPr>
          <w:rFonts w:hint="cs"/>
          <w:rtl/>
        </w:rPr>
        <w:t xml:space="preserve"> </w:t>
      </w:r>
      <w:r w:rsidRPr="00AE35F4">
        <w:rPr>
          <w:rFonts w:hint="cs"/>
          <w:rtl/>
        </w:rPr>
        <w:t>وما</w:t>
      </w:r>
      <w:r w:rsidR="005F6250">
        <w:rPr>
          <w:rFonts w:hint="cs"/>
          <w:rtl/>
        </w:rPr>
        <w:t xml:space="preserve"> </w:t>
      </w:r>
      <w:r w:rsidRPr="00AE35F4">
        <w:rPr>
          <w:rFonts w:hint="cs"/>
          <w:rtl/>
        </w:rPr>
        <w:t>شابه</w:t>
      </w:r>
      <w:r w:rsidR="005F6250">
        <w:rPr>
          <w:rFonts w:hint="cs"/>
          <w:rtl/>
        </w:rPr>
        <w:t xml:space="preserve"> </w:t>
      </w:r>
      <w:r w:rsidRPr="00AE35F4">
        <w:rPr>
          <w:rFonts w:hint="cs"/>
          <w:rtl/>
        </w:rPr>
        <w:t>ذلك)؛</w:t>
      </w:r>
      <w:r w:rsidR="005F6250">
        <w:rPr>
          <w:rFonts w:hint="cs"/>
          <w:rtl/>
        </w:rPr>
        <w:t xml:space="preserve"> </w:t>
      </w:r>
      <w:r w:rsidRPr="00AE35F4">
        <w:rPr>
          <w:rFonts w:hint="cs"/>
          <w:rtl/>
        </w:rPr>
        <w:t>(ج)</w:t>
      </w:r>
      <w:r w:rsidR="005F6250">
        <w:rPr>
          <w:rFonts w:hint="cs"/>
          <w:rtl/>
        </w:rPr>
        <w:t xml:space="preserve"> </w:t>
      </w:r>
      <w:r w:rsidR="00EB096D">
        <w:rPr>
          <w:rFonts w:hint="cs"/>
          <w:rtl/>
        </w:rPr>
        <w:t>و</w:t>
      </w:r>
      <w:r w:rsidRPr="00AE35F4">
        <w:rPr>
          <w:rFonts w:hint="cs"/>
          <w:rtl/>
        </w:rPr>
        <w:t>عمالة</w:t>
      </w:r>
      <w:r w:rsidR="005F6250">
        <w:rPr>
          <w:rFonts w:hint="cs"/>
          <w:rtl/>
        </w:rPr>
        <w:t xml:space="preserve"> </w:t>
      </w:r>
      <w:r w:rsidRPr="00AE35F4">
        <w:rPr>
          <w:rFonts w:hint="cs"/>
          <w:rtl/>
        </w:rPr>
        <w:t>القطاع</w:t>
      </w:r>
      <w:r w:rsidR="005F6250">
        <w:rPr>
          <w:rFonts w:hint="cs"/>
          <w:rtl/>
        </w:rPr>
        <w:t xml:space="preserve"> </w:t>
      </w:r>
      <w:r w:rsidRPr="00AE35F4">
        <w:rPr>
          <w:rFonts w:hint="cs"/>
          <w:rtl/>
        </w:rPr>
        <w:t>العام؛</w:t>
      </w:r>
      <w:r w:rsidR="005F6250">
        <w:rPr>
          <w:rFonts w:hint="cs"/>
          <w:rtl/>
        </w:rPr>
        <w:t xml:space="preserve"> </w:t>
      </w:r>
      <w:r w:rsidRPr="00AE35F4">
        <w:rPr>
          <w:rFonts w:hint="cs"/>
          <w:rtl/>
        </w:rPr>
        <w:t>و</w:t>
      </w:r>
      <w:r w:rsidR="005F6250">
        <w:rPr>
          <w:rFonts w:hint="cs"/>
          <w:rtl/>
        </w:rPr>
        <w:t xml:space="preserve"> </w:t>
      </w:r>
      <w:r w:rsidRPr="00AE35F4">
        <w:rPr>
          <w:rFonts w:hint="cs"/>
          <w:rtl/>
        </w:rPr>
        <w:t>(د)</w:t>
      </w:r>
      <w:r w:rsidR="005F6250">
        <w:rPr>
          <w:rFonts w:hint="cs"/>
          <w:rtl/>
        </w:rPr>
        <w:t xml:space="preserve"> </w:t>
      </w:r>
      <w:r w:rsidRPr="00AE35F4">
        <w:rPr>
          <w:rFonts w:hint="cs"/>
          <w:rtl/>
        </w:rPr>
        <w:t>الإصلاحات</w:t>
      </w:r>
      <w:r w:rsidR="005F6250">
        <w:rPr>
          <w:rFonts w:hint="cs"/>
          <w:rtl/>
        </w:rPr>
        <w:t xml:space="preserve"> </w:t>
      </w:r>
      <w:r w:rsidRPr="00AE35F4">
        <w:rPr>
          <w:rFonts w:hint="cs"/>
          <w:rtl/>
        </w:rPr>
        <w:t>السياسية</w:t>
      </w:r>
      <w:r w:rsidR="005F6250">
        <w:rPr>
          <w:rFonts w:hint="cs"/>
          <w:rtl/>
        </w:rPr>
        <w:t xml:space="preserve"> </w:t>
      </w:r>
      <w:r w:rsidRPr="00AE35F4">
        <w:rPr>
          <w:rFonts w:hint="cs"/>
          <w:rtl/>
        </w:rPr>
        <w:t>في</w:t>
      </w:r>
      <w:r w:rsidR="005F6250">
        <w:rPr>
          <w:rFonts w:hint="cs"/>
          <w:rtl/>
        </w:rPr>
        <w:t xml:space="preserve"> </w:t>
      </w:r>
      <w:r w:rsidRPr="00AE35F4">
        <w:rPr>
          <w:rFonts w:hint="cs"/>
          <w:rtl/>
        </w:rPr>
        <w:t>شكل</w:t>
      </w:r>
      <w:r w:rsidR="005F6250">
        <w:rPr>
          <w:rFonts w:hint="cs"/>
          <w:rtl/>
        </w:rPr>
        <w:t xml:space="preserve"> </w:t>
      </w:r>
      <w:r w:rsidRPr="00AE35F4">
        <w:rPr>
          <w:rFonts w:hint="cs"/>
          <w:rtl/>
        </w:rPr>
        <w:t>تدخلات</w:t>
      </w:r>
      <w:r w:rsidR="005F6250">
        <w:rPr>
          <w:rFonts w:hint="cs"/>
          <w:rtl/>
        </w:rPr>
        <w:t xml:space="preserve"> </w:t>
      </w:r>
      <w:r w:rsidRPr="00AE35F4">
        <w:rPr>
          <w:rFonts w:hint="cs"/>
          <w:rtl/>
        </w:rPr>
        <w:t>من</w:t>
      </w:r>
      <w:r w:rsidR="005F6250">
        <w:rPr>
          <w:rFonts w:hint="cs"/>
          <w:rtl/>
        </w:rPr>
        <w:t xml:space="preserve"> </w:t>
      </w:r>
      <w:r w:rsidRPr="00AE35F4">
        <w:rPr>
          <w:rFonts w:hint="cs"/>
          <w:rtl/>
        </w:rPr>
        <w:t>أجل</w:t>
      </w:r>
      <w:r w:rsidR="005F6250">
        <w:rPr>
          <w:rFonts w:hint="cs"/>
          <w:rtl/>
        </w:rPr>
        <w:t xml:space="preserve"> </w:t>
      </w:r>
      <w:r w:rsidRPr="00AE35F4">
        <w:rPr>
          <w:rFonts w:hint="cs"/>
          <w:rtl/>
        </w:rPr>
        <w:t>بناء</w:t>
      </w:r>
      <w:r w:rsidR="005F6250">
        <w:rPr>
          <w:rFonts w:hint="cs"/>
          <w:rtl/>
        </w:rPr>
        <w:t xml:space="preserve"> </w:t>
      </w:r>
      <w:r w:rsidRPr="00AE35F4">
        <w:rPr>
          <w:rFonts w:hint="cs"/>
          <w:rtl/>
        </w:rPr>
        <w:t>القدرات</w:t>
      </w:r>
      <w:r w:rsidR="005F6250">
        <w:rPr>
          <w:rFonts w:hint="cs"/>
          <w:rtl/>
        </w:rPr>
        <w:t xml:space="preserve"> </w:t>
      </w:r>
      <w:r w:rsidRPr="00AE35F4">
        <w:rPr>
          <w:rFonts w:hint="cs"/>
          <w:rtl/>
        </w:rPr>
        <w:t>وغير</w:t>
      </w:r>
      <w:r w:rsidR="005F6250">
        <w:rPr>
          <w:rFonts w:hint="cs"/>
          <w:rtl/>
        </w:rPr>
        <w:t xml:space="preserve"> </w:t>
      </w:r>
      <w:r w:rsidR="00EB096D">
        <w:rPr>
          <w:rFonts w:hint="cs"/>
          <w:rtl/>
        </w:rPr>
        <w:t>ذلك</w:t>
      </w:r>
      <w:r w:rsidR="005F6250">
        <w:rPr>
          <w:rFonts w:hint="cs"/>
          <w:rtl/>
        </w:rPr>
        <w:t xml:space="preserve"> </w:t>
      </w:r>
      <w:r w:rsidRPr="00AE35F4">
        <w:rPr>
          <w:rFonts w:hint="cs"/>
          <w:rtl/>
        </w:rPr>
        <w:t>من</w:t>
      </w:r>
      <w:r w:rsidR="005F6250">
        <w:rPr>
          <w:rFonts w:hint="cs"/>
          <w:rtl/>
        </w:rPr>
        <w:t xml:space="preserve"> </w:t>
      </w:r>
      <w:r w:rsidR="00EB096D">
        <w:rPr>
          <w:rFonts w:hint="cs"/>
          <w:rtl/>
        </w:rPr>
        <w:t>أعمال</w:t>
      </w:r>
      <w:r w:rsidR="005F6250">
        <w:rPr>
          <w:rFonts w:hint="cs"/>
          <w:rtl/>
        </w:rPr>
        <w:t xml:space="preserve"> </w:t>
      </w:r>
      <w:r w:rsidRPr="00AE35F4">
        <w:rPr>
          <w:rFonts w:hint="cs"/>
          <w:rtl/>
        </w:rPr>
        <w:t>الدعم.</w:t>
      </w:r>
    </w:p>
    <w:p w:rsidR="00AE35F4" w:rsidRPr="00AE35F4" w:rsidRDefault="00AE35F4" w:rsidP="00EB096D">
      <w:pPr>
        <w:pStyle w:val="SingleTxt"/>
        <w:rPr>
          <w:rFonts w:hint="cs"/>
          <w:rtl/>
        </w:rPr>
      </w:pPr>
      <w:r w:rsidRPr="00AE35F4">
        <w:rPr>
          <w:rFonts w:hint="cs"/>
          <w:rtl/>
        </w:rPr>
        <w:t>16</w:t>
      </w:r>
      <w:r w:rsidR="005F6250">
        <w:rPr>
          <w:rFonts w:hint="cs"/>
          <w:rtl/>
        </w:rPr>
        <w:t xml:space="preserve"> </w:t>
      </w:r>
      <w:r w:rsidRPr="00AE35F4">
        <w:rPr>
          <w:rFonts w:hint="cs"/>
          <w:rtl/>
        </w:rPr>
        <w:t>-</w:t>
      </w:r>
      <w:r w:rsidRPr="00AE35F4">
        <w:rPr>
          <w:rFonts w:hint="cs"/>
          <w:rtl/>
        </w:rPr>
        <w:tab/>
        <w:t>وتم</w:t>
      </w:r>
      <w:r w:rsidR="005F6250">
        <w:rPr>
          <w:rFonts w:hint="cs"/>
          <w:rtl/>
        </w:rPr>
        <w:t xml:space="preserve"> </w:t>
      </w:r>
      <w:r w:rsidRPr="00AE35F4">
        <w:rPr>
          <w:rFonts w:hint="cs"/>
          <w:rtl/>
        </w:rPr>
        <w:t>في</w:t>
      </w:r>
      <w:r w:rsidR="005F6250">
        <w:rPr>
          <w:rFonts w:hint="cs"/>
          <w:rtl/>
        </w:rPr>
        <w:t xml:space="preserve"> </w:t>
      </w:r>
      <w:r w:rsidRPr="00AE35F4">
        <w:rPr>
          <w:rFonts w:hint="cs"/>
          <w:rtl/>
        </w:rPr>
        <w:t>إطار</w:t>
      </w:r>
      <w:r w:rsidR="005F6250">
        <w:rPr>
          <w:rFonts w:hint="cs"/>
          <w:rtl/>
        </w:rPr>
        <w:t xml:space="preserve"> </w:t>
      </w:r>
      <w:r w:rsidRPr="00AE35F4">
        <w:rPr>
          <w:rFonts w:hint="cs"/>
          <w:rtl/>
        </w:rPr>
        <w:t>هذه</w:t>
      </w:r>
      <w:r w:rsidR="005F6250">
        <w:rPr>
          <w:rFonts w:hint="cs"/>
          <w:rtl/>
        </w:rPr>
        <w:t xml:space="preserve"> </w:t>
      </w:r>
      <w:r w:rsidRPr="00AE35F4">
        <w:rPr>
          <w:rFonts w:hint="cs"/>
          <w:rtl/>
        </w:rPr>
        <w:t>الإصلاحات،</w:t>
      </w:r>
      <w:r w:rsidR="005F6250">
        <w:rPr>
          <w:rFonts w:hint="cs"/>
          <w:rtl/>
        </w:rPr>
        <w:t xml:space="preserve"> </w:t>
      </w:r>
      <w:r w:rsidRPr="00AE35F4">
        <w:rPr>
          <w:rFonts w:hint="cs"/>
          <w:rtl/>
        </w:rPr>
        <w:t>التي</w:t>
      </w:r>
      <w:r w:rsidR="005F6250">
        <w:rPr>
          <w:rFonts w:hint="cs"/>
          <w:rtl/>
        </w:rPr>
        <w:t xml:space="preserve"> </w:t>
      </w:r>
      <w:r w:rsidRPr="00AE35F4">
        <w:rPr>
          <w:rFonts w:hint="cs"/>
          <w:rtl/>
        </w:rPr>
        <w:t>تشكل</w:t>
      </w:r>
      <w:r w:rsidR="005F6250">
        <w:rPr>
          <w:rFonts w:hint="cs"/>
          <w:rtl/>
        </w:rPr>
        <w:t xml:space="preserve"> </w:t>
      </w:r>
      <w:r w:rsidRPr="00AE35F4">
        <w:rPr>
          <w:rFonts w:hint="cs"/>
          <w:rtl/>
        </w:rPr>
        <w:t>جزءا</w:t>
      </w:r>
      <w:r w:rsidR="005F6250">
        <w:rPr>
          <w:rFonts w:hint="cs"/>
          <w:rtl/>
        </w:rPr>
        <w:t xml:space="preserve"> </w:t>
      </w:r>
      <w:r w:rsidRPr="00AE35F4">
        <w:rPr>
          <w:rFonts w:hint="cs"/>
          <w:rtl/>
        </w:rPr>
        <w:t>من</w:t>
      </w:r>
      <w:r w:rsidR="005F6250">
        <w:rPr>
          <w:rFonts w:hint="cs"/>
          <w:rtl/>
        </w:rPr>
        <w:t xml:space="preserve"> </w:t>
      </w:r>
      <w:r w:rsidRPr="00AE35F4">
        <w:rPr>
          <w:rFonts w:hint="cs"/>
          <w:rtl/>
        </w:rPr>
        <w:t>الأهداف</w:t>
      </w:r>
      <w:r w:rsidR="005F6250">
        <w:rPr>
          <w:rFonts w:hint="cs"/>
          <w:rtl/>
        </w:rPr>
        <w:t xml:space="preserve"> </w:t>
      </w:r>
      <w:r w:rsidRPr="00AE35F4">
        <w:rPr>
          <w:rFonts w:hint="cs"/>
          <w:rtl/>
        </w:rPr>
        <w:t>العامة</w:t>
      </w:r>
      <w:r w:rsidR="005F6250">
        <w:rPr>
          <w:rFonts w:hint="cs"/>
          <w:rtl/>
        </w:rPr>
        <w:t xml:space="preserve"> </w:t>
      </w:r>
      <w:r w:rsidRPr="00AE35F4">
        <w:rPr>
          <w:rFonts w:hint="cs"/>
          <w:rtl/>
        </w:rPr>
        <w:t>لمسألة</w:t>
      </w:r>
      <w:r w:rsidR="005F6250">
        <w:rPr>
          <w:rFonts w:hint="cs"/>
          <w:rtl/>
        </w:rPr>
        <w:t xml:space="preserve"> </w:t>
      </w:r>
      <w:r w:rsidRPr="00AE35F4">
        <w:rPr>
          <w:rFonts w:hint="cs"/>
          <w:rtl/>
        </w:rPr>
        <w:t>المساواة</w:t>
      </w:r>
      <w:r w:rsidR="005F6250">
        <w:rPr>
          <w:rFonts w:hint="cs"/>
          <w:rtl/>
        </w:rPr>
        <w:t xml:space="preserve"> </w:t>
      </w:r>
      <w:r w:rsidRPr="00AE35F4">
        <w:rPr>
          <w:rFonts w:hint="cs"/>
          <w:rtl/>
        </w:rPr>
        <w:t>بين</w:t>
      </w:r>
      <w:r w:rsidR="005F6250">
        <w:rPr>
          <w:rFonts w:hint="cs"/>
          <w:rtl/>
        </w:rPr>
        <w:t xml:space="preserve"> </w:t>
      </w:r>
      <w:r w:rsidRPr="00AE35F4">
        <w:rPr>
          <w:rFonts w:hint="cs"/>
          <w:rtl/>
        </w:rPr>
        <w:t>الجنسين</w:t>
      </w:r>
      <w:r w:rsidR="005F6250">
        <w:rPr>
          <w:rFonts w:hint="cs"/>
          <w:rtl/>
        </w:rPr>
        <w:t xml:space="preserve"> </w:t>
      </w:r>
      <w:r w:rsidRPr="00AE35F4">
        <w:rPr>
          <w:rFonts w:hint="cs"/>
          <w:rtl/>
        </w:rPr>
        <w:t>والتنمية</w:t>
      </w:r>
      <w:r w:rsidR="005F6250">
        <w:rPr>
          <w:rFonts w:hint="cs"/>
          <w:rtl/>
        </w:rPr>
        <w:t xml:space="preserve"> </w:t>
      </w:r>
      <w:r w:rsidRPr="00AE35F4">
        <w:rPr>
          <w:rFonts w:hint="cs"/>
          <w:rtl/>
        </w:rPr>
        <w:t>في</w:t>
      </w:r>
      <w:r w:rsidR="005F6250">
        <w:rPr>
          <w:rFonts w:hint="cs"/>
          <w:rtl/>
        </w:rPr>
        <w:t xml:space="preserve"> </w:t>
      </w:r>
      <w:r w:rsidRPr="00AE35F4">
        <w:rPr>
          <w:rFonts w:hint="eastAsia"/>
          <w:rtl/>
        </w:rPr>
        <w:t>”الإطار</w:t>
      </w:r>
      <w:r w:rsidR="005F6250">
        <w:rPr>
          <w:rFonts w:hint="eastAsia"/>
          <w:rtl/>
        </w:rPr>
        <w:t xml:space="preserve"> </w:t>
      </w:r>
      <w:r w:rsidRPr="00AE35F4">
        <w:rPr>
          <w:rFonts w:hint="eastAsia"/>
          <w:rtl/>
        </w:rPr>
        <w:t>الإنمائي</w:t>
      </w:r>
      <w:r w:rsidR="005F6250">
        <w:rPr>
          <w:rFonts w:hint="eastAsia"/>
          <w:rtl/>
        </w:rPr>
        <w:t xml:space="preserve"> </w:t>
      </w:r>
      <w:r w:rsidRPr="00AE35F4">
        <w:rPr>
          <w:rFonts w:hint="eastAsia"/>
          <w:rtl/>
        </w:rPr>
        <w:t>للأمد</w:t>
      </w:r>
      <w:r w:rsidR="005F6250">
        <w:rPr>
          <w:rFonts w:hint="eastAsia"/>
          <w:rtl/>
        </w:rPr>
        <w:t xml:space="preserve"> </w:t>
      </w:r>
      <w:r w:rsidRPr="00AE35F4">
        <w:rPr>
          <w:rFonts w:hint="eastAsia"/>
          <w:rtl/>
        </w:rPr>
        <w:t>المتوسط</w:t>
      </w:r>
      <w:r w:rsidR="005F6250">
        <w:rPr>
          <w:rFonts w:hint="eastAsia"/>
          <w:rtl/>
        </w:rPr>
        <w:t xml:space="preserve"> </w:t>
      </w:r>
      <w:r w:rsidRPr="00AE35F4">
        <w:rPr>
          <w:rFonts w:hint="eastAsia"/>
          <w:rtl/>
        </w:rPr>
        <w:t>(2005-2010)</w:t>
      </w:r>
      <w:r w:rsidR="005F6250">
        <w:rPr>
          <w:rFonts w:hint="eastAsia"/>
          <w:rtl/>
        </w:rPr>
        <w:t xml:space="preserve"> </w:t>
      </w:r>
      <w:r w:rsidRPr="00AE35F4">
        <w:rPr>
          <w:rFonts w:hint="eastAsia"/>
          <w:rtl/>
        </w:rPr>
        <w:t>للحكومة</w:t>
      </w:r>
      <w:r w:rsidR="005F6250">
        <w:rPr>
          <w:rFonts w:hint="eastAsia"/>
          <w:rtl/>
        </w:rPr>
        <w:t xml:space="preserve"> </w:t>
      </w:r>
      <w:r w:rsidRPr="00AE35F4">
        <w:rPr>
          <w:rFonts w:hint="eastAsia"/>
          <w:rtl/>
        </w:rPr>
        <w:t>الاتحادية</w:t>
      </w:r>
      <w:r w:rsidR="00EB096D">
        <w:rPr>
          <w:rFonts w:hint="cs"/>
          <w:rtl/>
        </w:rPr>
        <w:t>“</w:t>
      </w:r>
      <w:r w:rsidRPr="00AE35F4">
        <w:rPr>
          <w:rFonts w:hint="eastAsia"/>
          <w:rtl/>
        </w:rPr>
        <w:t>،</w:t>
      </w:r>
      <w:r w:rsidR="005F6250">
        <w:rPr>
          <w:rFonts w:hint="eastAsia"/>
          <w:rtl/>
        </w:rPr>
        <w:t xml:space="preserve"> </w:t>
      </w:r>
      <w:r w:rsidRPr="00AE35F4">
        <w:rPr>
          <w:rFonts w:hint="eastAsia"/>
          <w:rtl/>
        </w:rPr>
        <w:t>القيام</w:t>
      </w:r>
      <w:r w:rsidR="005F6250">
        <w:rPr>
          <w:rFonts w:hint="eastAsia"/>
          <w:rtl/>
        </w:rPr>
        <w:t xml:space="preserve"> </w:t>
      </w:r>
      <w:r w:rsidRPr="00AE35F4">
        <w:rPr>
          <w:rFonts w:hint="eastAsia"/>
          <w:rtl/>
        </w:rPr>
        <w:t>بجهود</w:t>
      </w:r>
      <w:r w:rsidR="005F6250">
        <w:rPr>
          <w:rFonts w:hint="eastAsia"/>
          <w:rtl/>
        </w:rPr>
        <w:t xml:space="preserve"> </w:t>
      </w:r>
      <w:r w:rsidRPr="00AE35F4">
        <w:rPr>
          <w:rFonts w:hint="eastAsia"/>
          <w:rtl/>
        </w:rPr>
        <w:t>قطاعية</w:t>
      </w:r>
      <w:r w:rsidR="005F6250">
        <w:rPr>
          <w:rFonts w:hint="eastAsia"/>
          <w:rtl/>
        </w:rPr>
        <w:t xml:space="preserve"> </w:t>
      </w:r>
      <w:r w:rsidRPr="00AE35F4">
        <w:rPr>
          <w:rFonts w:hint="eastAsia"/>
          <w:rtl/>
        </w:rPr>
        <w:t>محددة،</w:t>
      </w:r>
      <w:r w:rsidR="005F6250">
        <w:rPr>
          <w:rFonts w:hint="eastAsia"/>
          <w:rtl/>
        </w:rPr>
        <w:t xml:space="preserve"> </w:t>
      </w:r>
      <w:r w:rsidRPr="00AE35F4">
        <w:rPr>
          <w:rFonts w:hint="eastAsia"/>
          <w:rtl/>
        </w:rPr>
        <w:t>تنطوي</w:t>
      </w:r>
      <w:r w:rsidR="005F6250">
        <w:rPr>
          <w:rFonts w:hint="eastAsia"/>
          <w:rtl/>
        </w:rPr>
        <w:t xml:space="preserve"> </w:t>
      </w:r>
      <w:r w:rsidRPr="00AE35F4">
        <w:rPr>
          <w:rFonts w:hint="eastAsia"/>
          <w:rtl/>
        </w:rPr>
        <w:t>على</w:t>
      </w:r>
      <w:r w:rsidR="005F6250">
        <w:rPr>
          <w:rFonts w:hint="eastAsia"/>
          <w:rtl/>
        </w:rPr>
        <w:t xml:space="preserve"> </w:t>
      </w:r>
      <w:r w:rsidRPr="00AE35F4">
        <w:rPr>
          <w:rFonts w:hint="eastAsia"/>
          <w:rtl/>
        </w:rPr>
        <w:t>بعد</w:t>
      </w:r>
      <w:r w:rsidR="005F6250">
        <w:rPr>
          <w:rFonts w:hint="eastAsia"/>
          <w:rtl/>
        </w:rPr>
        <w:t xml:space="preserve"> </w:t>
      </w:r>
      <w:r w:rsidRPr="00AE35F4">
        <w:rPr>
          <w:rFonts w:hint="eastAsia"/>
          <w:rtl/>
        </w:rPr>
        <w:t>جنساني.</w:t>
      </w:r>
      <w:r w:rsidR="005F6250">
        <w:rPr>
          <w:rFonts w:hint="eastAsia"/>
          <w:rtl/>
        </w:rPr>
        <w:t xml:space="preserve"> </w:t>
      </w:r>
      <w:r w:rsidRPr="00AE35F4">
        <w:rPr>
          <w:rFonts w:hint="cs"/>
          <w:rtl/>
        </w:rPr>
        <w:t>ويستهدف</w:t>
      </w:r>
      <w:r w:rsidR="005F6250">
        <w:rPr>
          <w:rFonts w:hint="cs"/>
          <w:rtl/>
        </w:rPr>
        <w:t xml:space="preserve"> </w:t>
      </w:r>
      <w:r w:rsidRPr="00AE35F4">
        <w:rPr>
          <w:rFonts w:hint="cs"/>
          <w:rtl/>
        </w:rPr>
        <w:t>تطبيق</w:t>
      </w:r>
      <w:r w:rsidR="005F6250">
        <w:rPr>
          <w:rFonts w:hint="cs"/>
          <w:rtl/>
        </w:rPr>
        <w:t xml:space="preserve"> </w:t>
      </w:r>
      <w:r w:rsidRPr="00AE35F4">
        <w:rPr>
          <w:rFonts w:hint="cs"/>
          <w:rtl/>
        </w:rPr>
        <w:t>خطة</w:t>
      </w:r>
      <w:r w:rsidR="005F6250">
        <w:rPr>
          <w:rFonts w:hint="cs"/>
          <w:rtl/>
        </w:rPr>
        <w:t xml:space="preserve"> </w:t>
      </w:r>
      <w:r w:rsidRPr="00AE35F4">
        <w:rPr>
          <w:rFonts w:hint="cs"/>
          <w:rtl/>
        </w:rPr>
        <w:t>العمل</w:t>
      </w:r>
      <w:r w:rsidR="005F6250">
        <w:rPr>
          <w:rFonts w:hint="cs"/>
          <w:rtl/>
        </w:rPr>
        <w:t xml:space="preserve"> </w:t>
      </w:r>
      <w:r w:rsidRPr="00AE35F4">
        <w:rPr>
          <w:rFonts w:hint="cs"/>
          <w:rtl/>
        </w:rPr>
        <w:t>الوطنية</w:t>
      </w:r>
      <w:r w:rsidR="005F6250">
        <w:rPr>
          <w:rFonts w:hint="cs"/>
          <w:rtl/>
        </w:rPr>
        <w:t xml:space="preserve"> </w:t>
      </w:r>
      <w:r w:rsidRPr="00AE35F4">
        <w:rPr>
          <w:rFonts w:hint="cs"/>
          <w:rtl/>
        </w:rPr>
        <w:t>للإصلاح</w:t>
      </w:r>
      <w:r w:rsidR="005F6250">
        <w:rPr>
          <w:rFonts w:hint="cs"/>
          <w:rtl/>
        </w:rPr>
        <w:t xml:space="preserve"> </w:t>
      </w:r>
      <w:r w:rsidRPr="00AE35F4">
        <w:rPr>
          <w:rFonts w:hint="cs"/>
          <w:rtl/>
        </w:rPr>
        <w:t>الجنساني</w:t>
      </w:r>
      <w:r w:rsidR="005F6250">
        <w:rPr>
          <w:rFonts w:hint="cs"/>
          <w:rtl/>
        </w:rPr>
        <w:t xml:space="preserve"> </w:t>
      </w:r>
      <w:r w:rsidRPr="00AE35F4">
        <w:rPr>
          <w:rFonts w:hint="cs"/>
          <w:rtl/>
        </w:rPr>
        <w:t>في</w:t>
      </w:r>
      <w:r w:rsidR="005F6250">
        <w:rPr>
          <w:rFonts w:hint="cs"/>
          <w:rtl/>
        </w:rPr>
        <w:t xml:space="preserve"> </w:t>
      </w:r>
      <w:r w:rsidRPr="00AE35F4">
        <w:rPr>
          <w:rFonts w:hint="cs"/>
          <w:rtl/>
        </w:rPr>
        <w:t>البداية</w:t>
      </w:r>
      <w:r w:rsidR="005F6250">
        <w:rPr>
          <w:rFonts w:hint="cs"/>
          <w:rtl/>
        </w:rPr>
        <w:t xml:space="preserve"> </w:t>
      </w:r>
      <w:r w:rsidR="00EB096D">
        <w:rPr>
          <w:rFonts w:hint="cs"/>
          <w:rtl/>
        </w:rPr>
        <w:t>ست</w:t>
      </w:r>
      <w:r w:rsidR="005F6250">
        <w:rPr>
          <w:rFonts w:hint="cs"/>
          <w:rtl/>
        </w:rPr>
        <w:t xml:space="preserve"> </w:t>
      </w:r>
      <w:r w:rsidRPr="00AE35F4">
        <w:rPr>
          <w:rFonts w:hint="cs"/>
          <w:rtl/>
        </w:rPr>
        <w:t>وزارات/شعب</w:t>
      </w:r>
      <w:r w:rsidR="005F6250">
        <w:rPr>
          <w:rFonts w:hint="cs"/>
          <w:rtl/>
        </w:rPr>
        <w:t xml:space="preserve"> </w:t>
      </w:r>
      <w:r w:rsidRPr="00AE35F4">
        <w:rPr>
          <w:rFonts w:hint="cs"/>
          <w:rtl/>
        </w:rPr>
        <w:t>استراتيجية</w:t>
      </w:r>
      <w:r w:rsidR="005F6250">
        <w:rPr>
          <w:rFonts w:hint="cs"/>
          <w:rtl/>
        </w:rPr>
        <w:t xml:space="preserve"> </w:t>
      </w:r>
      <w:r w:rsidRPr="00AE35F4">
        <w:rPr>
          <w:rFonts w:hint="cs"/>
          <w:rtl/>
        </w:rPr>
        <w:t>(المالية،</w:t>
      </w:r>
      <w:r w:rsidR="005F6250">
        <w:rPr>
          <w:rFonts w:hint="cs"/>
          <w:rtl/>
        </w:rPr>
        <w:t xml:space="preserve"> </w:t>
      </w:r>
      <w:r w:rsidRPr="00AE35F4">
        <w:rPr>
          <w:rFonts w:hint="cs"/>
          <w:rtl/>
        </w:rPr>
        <w:t>والعمل،</w:t>
      </w:r>
      <w:r w:rsidR="005F6250">
        <w:rPr>
          <w:rFonts w:hint="cs"/>
          <w:rtl/>
        </w:rPr>
        <w:t xml:space="preserve"> </w:t>
      </w:r>
      <w:r w:rsidRPr="00AE35F4">
        <w:rPr>
          <w:rFonts w:hint="cs"/>
          <w:rtl/>
        </w:rPr>
        <w:t>والإعلام،</w:t>
      </w:r>
      <w:r w:rsidR="005F6250">
        <w:rPr>
          <w:rFonts w:hint="cs"/>
          <w:rtl/>
        </w:rPr>
        <w:t xml:space="preserve"> </w:t>
      </w:r>
      <w:r w:rsidRPr="00AE35F4">
        <w:rPr>
          <w:rFonts w:hint="cs"/>
          <w:rtl/>
        </w:rPr>
        <w:t>والتخطيط</w:t>
      </w:r>
      <w:r w:rsidR="005F6250">
        <w:rPr>
          <w:rFonts w:hint="cs"/>
          <w:rtl/>
        </w:rPr>
        <w:t xml:space="preserve"> </w:t>
      </w:r>
      <w:r w:rsidRPr="00AE35F4">
        <w:rPr>
          <w:rFonts w:hint="cs"/>
          <w:rtl/>
        </w:rPr>
        <w:t>والتنمية،</w:t>
      </w:r>
      <w:r w:rsidR="005F6250">
        <w:rPr>
          <w:rFonts w:hint="cs"/>
          <w:rtl/>
        </w:rPr>
        <w:t xml:space="preserve"> </w:t>
      </w:r>
      <w:r w:rsidRPr="00AE35F4">
        <w:rPr>
          <w:rFonts w:hint="cs"/>
          <w:rtl/>
        </w:rPr>
        <w:t>و</w:t>
      </w:r>
      <w:r w:rsidR="00EB096D">
        <w:rPr>
          <w:rFonts w:hint="cs"/>
          <w:rtl/>
        </w:rPr>
        <w:t>القانون</w:t>
      </w:r>
      <w:r w:rsidR="005F6250">
        <w:rPr>
          <w:rFonts w:hint="cs"/>
          <w:rtl/>
        </w:rPr>
        <w:t xml:space="preserve"> </w:t>
      </w:r>
      <w:r w:rsidR="00EB096D">
        <w:rPr>
          <w:rFonts w:hint="cs"/>
          <w:rtl/>
        </w:rPr>
        <w:t>و</w:t>
      </w:r>
      <w:r w:rsidRPr="00AE35F4">
        <w:rPr>
          <w:rFonts w:hint="cs"/>
          <w:rtl/>
        </w:rPr>
        <w:t>المؤسسات)</w:t>
      </w:r>
      <w:r w:rsidR="005F6250">
        <w:rPr>
          <w:rFonts w:hint="cs"/>
          <w:rtl/>
        </w:rPr>
        <w:t xml:space="preserve"> </w:t>
      </w:r>
      <w:r w:rsidRPr="00AE35F4">
        <w:rPr>
          <w:rFonts w:hint="cs"/>
          <w:rtl/>
        </w:rPr>
        <w:t>لتوفير</w:t>
      </w:r>
      <w:r w:rsidR="005F6250">
        <w:rPr>
          <w:rFonts w:hint="cs"/>
          <w:rtl/>
        </w:rPr>
        <w:t xml:space="preserve"> </w:t>
      </w:r>
      <w:r w:rsidRPr="00AE35F4">
        <w:rPr>
          <w:rFonts w:hint="cs"/>
          <w:rtl/>
        </w:rPr>
        <w:t>آليات</w:t>
      </w:r>
      <w:r w:rsidR="005F6250">
        <w:rPr>
          <w:rFonts w:hint="cs"/>
          <w:rtl/>
        </w:rPr>
        <w:t xml:space="preserve"> </w:t>
      </w:r>
      <w:r w:rsidRPr="00AE35F4">
        <w:rPr>
          <w:rFonts w:hint="cs"/>
          <w:rtl/>
        </w:rPr>
        <w:t>مؤسسية</w:t>
      </w:r>
      <w:r w:rsidR="005F6250">
        <w:rPr>
          <w:rFonts w:hint="cs"/>
          <w:rtl/>
        </w:rPr>
        <w:t xml:space="preserve"> </w:t>
      </w:r>
      <w:r w:rsidRPr="00AE35F4">
        <w:rPr>
          <w:rFonts w:hint="cs"/>
          <w:rtl/>
        </w:rPr>
        <w:t>مكر</w:t>
      </w:r>
      <w:r w:rsidR="00EB096D">
        <w:rPr>
          <w:rFonts w:hint="cs"/>
          <w:rtl/>
        </w:rPr>
        <w:t>ّ</w:t>
      </w:r>
      <w:r w:rsidRPr="00AE35F4">
        <w:rPr>
          <w:rFonts w:hint="cs"/>
          <w:rtl/>
        </w:rPr>
        <w:t>سة</w:t>
      </w:r>
      <w:r w:rsidR="005F6250">
        <w:rPr>
          <w:rFonts w:hint="cs"/>
          <w:rtl/>
        </w:rPr>
        <w:t xml:space="preserve"> </w:t>
      </w:r>
      <w:r w:rsidRPr="00AE35F4">
        <w:rPr>
          <w:rFonts w:hint="cs"/>
          <w:rtl/>
        </w:rPr>
        <w:t>لتعميم</w:t>
      </w:r>
      <w:r w:rsidR="005F6250">
        <w:rPr>
          <w:rFonts w:hint="cs"/>
          <w:rtl/>
        </w:rPr>
        <w:t xml:space="preserve"> </w:t>
      </w:r>
      <w:r w:rsidRPr="00AE35F4">
        <w:rPr>
          <w:rFonts w:hint="cs"/>
          <w:rtl/>
        </w:rPr>
        <w:t>منظور</w:t>
      </w:r>
      <w:r w:rsidR="005F6250">
        <w:rPr>
          <w:rFonts w:hint="cs"/>
          <w:rtl/>
        </w:rPr>
        <w:t xml:space="preserve"> </w:t>
      </w:r>
      <w:r w:rsidRPr="00AE35F4">
        <w:rPr>
          <w:rFonts w:hint="cs"/>
          <w:rtl/>
        </w:rPr>
        <w:t>جنساني</w:t>
      </w:r>
      <w:r w:rsidR="005F6250">
        <w:rPr>
          <w:rFonts w:hint="cs"/>
          <w:rtl/>
        </w:rPr>
        <w:t xml:space="preserve"> </w:t>
      </w:r>
      <w:r w:rsidRPr="00AE35F4">
        <w:rPr>
          <w:rFonts w:hint="cs"/>
          <w:rtl/>
        </w:rPr>
        <w:t>للسياسات</w:t>
      </w:r>
      <w:r w:rsidR="005F6250">
        <w:rPr>
          <w:rFonts w:hint="cs"/>
          <w:rtl/>
        </w:rPr>
        <w:t xml:space="preserve"> </w:t>
      </w:r>
      <w:r w:rsidRPr="00AE35F4">
        <w:rPr>
          <w:rFonts w:hint="cs"/>
          <w:rtl/>
        </w:rPr>
        <w:t>والخطط</w:t>
      </w:r>
      <w:r w:rsidR="005F6250">
        <w:rPr>
          <w:rFonts w:hint="cs"/>
          <w:rtl/>
        </w:rPr>
        <w:t xml:space="preserve"> </w:t>
      </w:r>
      <w:r w:rsidRPr="00AE35F4">
        <w:rPr>
          <w:rFonts w:hint="cs"/>
          <w:rtl/>
        </w:rPr>
        <w:t>القطاعية،</w:t>
      </w:r>
      <w:r w:rsidR="005F6250">
        <w:rPr>
          <w:rFonts w:hint="cs"/>
          <w:rtl/>
        </w:rPr>
        <w:t xml:space="preserve"> </w:t>
      </w:r>
      <w:r w:rsidRPr="00AE35F4">
        <w:rPr>
          <w:rFonts w:hint="cs"/>
          <w:rtl/>
        </w:rPr>
        <w:t>بالإضافة</w:t>
      </w:r>
      <w:r w:rsidR="005F6250">
        <w:rPr>
          <w:rFonts w:hint="cs"/>
          <w:rtl/>
        </w:rPr>
        <w:t xml:space="preserve"> </w:t>
      </w:r>
      <w:r w:rsidRPr="00AE35F4">
        <w:rPr>
          <w:rFonts w:hint="cs"/>
          <w:rtl/>
        </w:rPr>
        <w:t>إلى</w:t>
      </w:r>
      <w:r w:rsidR="005F6250">
        <w:rPr>
          <w:rFonts w:hint="cs"/>
          <w:rtl/>
        </w:rPr>
        <w:t xml:space="preserve"> </w:t>
      </w:r>
      <w:r w:rsidRPr="00AE35F4">
        <w:rPr>
          <w:rFonts w:hint="cs"/>
          <w:rtl/>
        </w:rPr>
        <w:t>اتخاذ</w:t>
      </w:r>
      <w:r w:rsidR="005F6250">
        <w:rPr>
          <w:rFonts w:hint="cs"/>
          <w:rtl/>
        </w:rPr>
        <w:t xml:space="preserve"> </w:t>
      </w:r>
      <w:r w:rsidRPr="00AE35F4">
        <w:rPr>
          <w:rFonts w:hint="cs"/>
          <w:rtl/>
        </w:rPr>
        <w:t>عدد</w:t>
      </w:r>
      <w:r w:rsidR="005F6250">
        <w:rPr>
          <w:rFonts w:hint="cs"/>
          <w:rtl/>
        </w:rPr>
        <w:t xml:space="preserve"> </w:t>
      </w:r>
      <w:r w:rsidRPr="00AE35F4">
        <w:rPr>
          <w:rFonts w:hint="cs"/>
          <w:rtl/>
        </w:rPr>
        <w:t>من</w:t>
      </w:r>
      <w:r w:rsidR="005F6250">
        <w:rPr>
          <w:rFonts w:hint="cs"/>
          <w:rtl/>
        </w:rPr>
        <w:t xml:space="preserve"> </w:t>
      </w:r>
      <w:r w:rsidRPr="00AE35F4">
        <w:rPr>
          <w:rFonts w:hint="cs"/>
          <w:rtl/>
        </w:rPr>
        <w:t>الإجراءات</w:t>
      </w:r>
      <w:r w:rsidR="005F6250">
        <w:rPr>
          <w:rFonts w:hint="cs"/>
          <w:rtl/>
        </w:rPr>
        <w:t xml:space="preserve"> </w:t>
      </w:r>
      <w:r w:rsidRPr="00AE35F4">
        <w:rPr>
          <w:rFonts w:hint="cs"/>
          <w:rtl/>
        </w:rPr>
        <w:t>الإيجابية</w:t>
      </w:r>
      <w:r w:rsidR="005F6250">
        <w:rPr>
          <w:rFonts w:hint="cs"/>
          <w:rtl/>
        </w:rPr>
        <w:t xml:space="preserve"> </w:t>
      </w:r>
      <w:r w:rsidRPr="00AE35F4">
        <w:rPr>
          <w:rFonts w:hint="cs"/>
          <w:rtl/>
        </w:rPr>
        <w:t>لتطوير</w:t>
      </w:r>
      <w:r w:rsidR="005F6250">
        <w:rPr>
          <w:rFonts w:hint="cs"/>
          <w:rtl/>
        </w:rPr>
        <w:t xml:space="preserve"> </w:t>
      </w:r>
      <w:r w:rsidRPr="00AE35F4">
        <w:rPr>
          <w:rFonts w:hint="cs"/>
          <w:rtl/>
        </w:rPr>
        <w:t>وتمكين</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وهذه</w:t>
      </w:r>
      <w:r w:rsidR="005F6250">
        <w:rPr>
          <w:rFonts w:hint="cs"/>
          <w:rtl/>
        </w:rPr>
        <w:t xml:space="preserve"> </w:t>
      </w:r>
      <w:r w:rsidRPr="00AE35F4">
        <w:rPr>
          <w:rFonts w:hint="cs"/>
          <w:rtl/>
        </w:rPr>
        <w:t>الأهداف</w:t>
      </w:r>
      <w:r w:rsidR="005F6250">
        <w:rPr>
          <w:rFonts w:hint="cs"/>
          <w:rtl/>
        </w:rPr>
        <w:t xml:space="preserve"> </w:t>
      </w:r>
      <w:r w:rsidRPr="00AE35F4">
        <w:rPr>
          <w:rFonts w:hint="cs"/>
          <w:rtl/>
        </w:rPr>
        <w:t>التي</w:t>
      </w:r>
      <w:r w:rsidR="005F6250">
        <w:rPr>
          <w:rFonts w:hint="cs"/>
          <w:rtl/>
        </w:rPr>
        <w:t xml:space="preserve"> </w:t>
      </w:r>
      <w:r w:rsidRPr="00AE35F4">
        <w:rPr>
          <w:rFonts w:hint="cs"/>
          <w:rtl/>
        </w:rPr>
        <w:t>تساهم</w:t>
      </w:r>
      <w:r w:rsidR="005F6250">
        <w:rPr>
          <w:rFonts w:hint="cs"/>
          <w:rtl/>
        </w:rPr>
        <w:t xml:space="preserve"> </w:t>
      </w:r>
      <w:r w:rsidRPr="00AE35F4">
        <w:rPr>
          <w:rFonts w:hint="cs"/>
          <w:rtl/>
        </w:rPr>
        <w:t>في</w:t>
      </w:r>
      <w:r w:rsidR="005F6250">
        <w:rPr>
          <w:rFonts w:hint="cs"/>
          <w:rtl/>
        </w:rPr>
        <w:t xml:space="preserve"> </w:t>
      </w:r>
      <w:r w:rsidR="00EB096D">
        <w:rPr>
          <w:rFonts w:hint="cs"/>
          <w:rtl/>
        </w:rPr>
        <w:t>تحقيق</w:t>
      </w:r>
      <w:r w:rsidR="005F6250">
        <w:rPr>
          <w:rFonts w:hint="cs"/>
          <w:rtl/>
        </w:rPr>
        <w:t xml:space="preserve"> </w:t>
      </w:r>
      <w:r w:rsidRPr="00AE35F4">
        <w:rPr>
          <w:rFonts w:hint="cs"/>
          <w:rtl/>
        </w:rPr>
        <w:t>الأهداف</w:t>
      </w:r>
      <w:r w:rsidR="005F6250">
        <w:rPr>
          <w:rFonts w:hint="cs"/>
          <w:rtl/>
        </w:rPr>
        <w:t xml:space="preserve"> </w:t>
      </w:r>
      <w:r w:rsidRPr="00AE35F4">
        <w:rPr>
          <w:rFonts w:hint="cs"/>
          <w:rtl/>
        </w:rPr>
        <w:t>الجنسانية</w:t>
      </w:r>
      <w:r w:rsidR="005F6250">
        <w:rPr>
          <w:rFonts w:hint="cs"/>
          <w:rtl/>
        </w:rPr>
        <w:t xml:space="preserve"> </w:t>
      </w:r>
      <w:r w:rsidRPr="00AE35F4">
        <w:rPr>
          <w:rFonts w:hint="cs"/>
          <w:rtl/>
        </w:rPr>
        <w:t>المتوخاة</w:t>
      </w:r>
      <w:r w:rsidR="005F6250">
        <w:rPr>
          <w:rFonts w:hint="cs"/>
          <w:rtl/>
        </w:rPr>
        <w:t xml:space="preserve"> </w:t>
      </w:r>
      <w:r w:rsidRPr="00AE35F4">
        <w:rPr>
          <w:rFonts w:hint="cs"/>
          <w:rtl/>
        </w:rPr>
        <w:t>من</w:t>
      </w:r>
      <w:r w:rsidR="005F6250">
        <w:rPr>
          <w:rFonts w:hint="cs"/>
          <w:rtl/>
        </w:rPr>
        <w:t xml:space="preserve"> </w:t>
      </w:r>
      <w:r w:rsidRPr="00AE35F4">
        <w:rPr>
          <w:rFonts w:hint="cs"/>
          <w:rtl/>
        </w:rPr>
        <w:t>الإطار</w:t>
      </w:r>
      <w:r w:rsidR="005F6250">
        <w:rPr>
          <w:rFonts w:hint="cs"/>
          <w:rtl/>
        </w:rPr>
        <w:t xml:space="preserve"> </w:t>
      </w:r>
      <w:r w:rsidRPr="00AE35F4">
        <w:rPr>
          <w:rFonts w:hint="cs"/>
          <w:rtl/>
        </w:rPr>
        <w:t>الإنمائي</w:t>
      </w:r>
      <w:r w:rsidR="005F6250">
        <w:rPr>
          <w:rFonts w:hint="cs"/>
          <w:rtl/>
        </w:rPr>
        <w:t xml:space="preserve"> </w:t>
      </w:r>
      <w:r w:rsidR="00EB096D">
        <w:rPr>
          <w:rFonts w:hint="cs"/>
          <w:rtl/>
        </w:rPr>
        <w:t>للأمد</w:t>
      </w:r>
      <w:r w:rsidR="005F6250">
        <w:rPr>
          <w:rFonts w:hint="cs"/>
          <w:rtl/>
        </w:rPr>
        <w:t xml:space="preserve"> </w:t>
      </w:r>
      <w:r w:rsidRPr="00AE35F4">
        <w:rPr>
          <w:rFonts w:hint="cs"/>
          <w:rtl/>
        </w:rPr>
        <w:t>المتوسط،</w:t>
      </w:r>
      <w:r w:rsidR="005F6250">
        <w:rPr>
          <w:rFonts w:hint="cs"/>
          <w:rtl/>
        </w:rPr>
        <w:t xml:space="preserve"> </w:t>
      </w:r>
      <w:r w:rsidRPr="00AE35F4">
        <w:rPr>
          <w:rFonts w:hint="cs"/>
          <w:rtl/>
        </w:rPr>
        <w:t>والمتساوقة</w:t>
      </w:r>
      <w:r w:rsidR="005F6250">
        <w:rPr>
          <w:rFonts w:hint="cs"/>
          <w:rtl/>
        </w:rPr>
        <w:t xml:space="preserve"> </w:t>
      </w:r>
      <w:r w:rsidRPr="00AE35F4">
        <w:rPr>
          <w:rFonts w:hint="cs"/>
          <w:rtl/>
        </w:rPr>
        <w:t>معها،</w:t>
      </w:r>
      <w:r w:rsidR="005F6250">
        <w:rPr>
          <w:rFonts w:hint="cs"/>
          <w:rtl/>
        </w:rPr>
        <w:t xml:space="preserve"> </w:t>
      </w:r>
      <w:r w:rsidRPr="00AE35F4">
        <w:rPr>
          <w:rFonts w:hint="cs"/>
          <w:rtl/>
        </w:rPr>
        <w:t>تتضم</w:t>
      </w:r>
      <w:r w:rsidR="00EB096D">
        <w:rPr>
          <w:rFonts w:hint="cs"/>
          <w:rtl/>
        </w:rPr>
        <w:t>ن،</w:t>
      </w:r>
      <w:r w:rsidR="005F6250">
        <w:rPr>
          <w:rFonts w:hint="cs"/>
          <w:rtl/>
        </w:rPr>
        <w:t xml:space="preserve"> </w:t>
      </w:r>
      <w:r w:rsidR="00EB096D">
        <w:rPr>
          <w:rFonts w:hint="cs"/>
          <w:rtl/>
        </w:rPr>
        <w:t>في</w:t>
      </w:r>
      <w:r w:rsidR="005F6250">
        <w:rPr>
          <w:rFonts w:hint="cs"/>
          <w:rtl/>
        </w:rPr>
        <w:t xml:space="preserve"> </w:t>
      </w:r>
      <w:r w:rsidR="00EB096D">
        <w:rPr>
          <w:rFonts w:hint="cs"/>
          <w:rtl/>
        </w:rPr>
        <w:t>جملة</w:t>
      </w:r>
      <w:r w:rsidR="005F6250">
        <w:rPr>
          <w:rFonts w:hint="cs"/>
          <w:rtl/>
        </w:rPr>
        <w:t xml:space="preserve"> </w:t>
      </w:r>
      <w:r w:rsidR="00EB096D">
        <w:rPr>
          <w:rFonts w:hint="cs"/>
          <w:rtl/>
        </w:rPr>
        <w:t>أمور،</w:t>
      </w:r>
      <w:r w:rsidR="005F6250">
        <w:rPr>
          <w:rFonts w:hint="cs"/>
          <w:rtl/>
        </w:rPr>
        <w:t xml:space="preserve"> </w:t>
      </w:r>
      <w:r w:rsidR="00EB096D">
        <w:rPr>
          <w:rFonts w:hint="cs"/>
          <w:rtl/>
        </w:rPr>
        <w:t>ما</w:t>
      </w:r>
      <w:r w:rsidR="005F6250">
        <w:rPr>
          <w:rFonts w:hint="cs"/>
          <w:rtl/>
        </w:rPr>
        <w:t xml:space="preserve"> </w:t>
      </w:r>
      <w:r w:rsidR="00EB096D">
        <w:rPr>
          <w:rFonts w:hint="cs"/>
          <w:rtl/>
        </w:rPr>
        <w:t>يلي:</w:t>
      </w:r>
      <w:r w:rsidR="005F6250">
        <w:rPr>
          <w:rFonts w:hint="cs"/>
          <w:rtl/>
        </w:rPr>
        <w:t xml:space="preserve"> </w:t>
      </w:r>
      <w:r w:rsidR="00EB096D">
        <w:rPr>
          <w:rFonts w:hint="cs"/>
          <w:rtl/>
        </w:rPr>
        <w:t>’1‘</w:t>
      </w:r>
      <w:r w:rsidR="005F6250">
        <w:rPr>
          <w:rFonts w:hint="cs"/>
          <w:rtl/>
        </w:rPr>
        <w:t> </w:t>
      </w:r>
      <w:r w:rsidRPr="00AE35F4">
        <w:rPr>
          <w:rFonts w:hint="cs"/>
          <w:rtl/>
        </w:rPr>
        <w:t>المساعدة</w:t>
      </w:r>
      <w:r w:rsidR="005F6250">
        <w:rPr>
          <w:rFonts w:hint="cs"/>
          <w:rtl/>
        </w:rPr>
        <w:t xml:space="preserve"> </w:t>
      </w:r>
      <w:r w:rsidRPr="00AE35F4">
        <w:rPr>
          <w:rFonts w:hint="cs"/>
          <w:rtl/>
        </w:rPr>
        <w:t>في</w:t>
      </w:r>
      <w:r w:rsidR="005F6250">
        <w:rPr>
          <w:rFonts w:hint="cs"/>
          <w:rtl/>
        </w:rPr>
        <w:t xml:space="preserve"> </w:t>
      </w:r>
      <w:r w:rsidRPr="00AE35F4">
        <w:rPr>
          <w:rFonts w:hint="cs"/>
          <w:rtl/>
        </w:rPr>
        <w:t>تحسين</w:t>
      </w:r>
      <w:r w:rsidR="005F6250">
        <w:rPr>
          <w:rFonts w:hint="cs"/>
          <w:rtl/>
        </w:rPr>
        <w:t xml:space="preserve"> </w:t>
      </w:r>
      <w:r w:rsidRPr="00AE35F4">
        <w:rPr>
          <w:rFonts w:hint="cs"/>
          <w:rtl/>
        </w:rPr>
        <w:t>مكانة</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’2‘</w:t>
      </w:r>
      <w:r w:rsidR="005F6250">
        <w:rPr>
          <w:rFonts w:hint="cs"/>
          <w:rtl/>
        </w:rPr>
        <w:t xml:space="preserve"> </w:t>
      </w:r>
      <w:r w:rsidRPr="00AE35F4">
        <w:rPr>
          <w:rFonts w:hint="cs"/>
          <w:rtl/>
        </w:rPr>
        <w:t>تش</w:t>
      </w:r>
      <w:r w:rsidR="00EB096D">
        <w:rPr>
          <w:rFonts w:hint="cs"/>
          <w:rtl/>
        </w:rPr>
        <w:t>ج</w:t>
      </w:r>
      <w:r w:rsidRPr="00AE35F4">
        <w:rPr>
          <w:rFonts w:hint="cs"/>
          <w:rtl/>
        </w:rPr>
        <w:t>يع</w:t>
      </w:r>
      <w:r w:rsidR="005F6250">
        <w:rPr>
          <w:rFonts w:hint="cs"/>
          <w:rtl/>
        </w:rPr>
        <w:t xml:space="preserve"> </w:t>
      </w:r>
      <w:r w:rsidRPr="00AE35F4">
        <w:rPr>
          <w:rFonts w:hint="cs"/>
          <w:rtl/>
        </w:rPr>
        <w:t>العمليات</w:t>
      </w:r>
      <w:r w:rsidR="005F6250">
        <w:rPr>
          <w:rFonts w:hint="cs"/>
          <w:rtl/>
        </w:rPr>
        <w:t xml:space="preserve"> </w:t>
      </w:r>
      <w:r w:rsidRPr="00AE35F4">
        <w:rPr>
          <w:rFonts w:hint="cs"/>
          <w:rtl/>
        </w:rPr>
        <w:t>التي</w:t>
      </w:r>
      <w:r w:rsidR="005F6250">
        <w:rPr>
          <w:rFonts w:hint="cs"/>
          <w:rtl/>
        </w:rPr>
        <w:t xml:space="preserve"> </w:t>
      </w:r>
      <w:r w:rsidRPr="00AE35F4">
        <w:rPr>
          <w:rFonts w:hint="cs"/>
          <w:rtl/>
        </w:rPr>
        <w:t>تفضي</w:t>
      </w:r>
      <w:r w:rsidR="005F6250">
        <w:rPr>
          <w:rFonts w:hint="cs"/>
          <w:rtl/>
        </w:rPr>
        <w:t xml:space="preserve"> </w:t>
      </w:r>
      <w:r w:rsidRPr="00AE35F4">
        <w:rPr>
          <w:rFonts w:hint="cs"/>
          <w:rtl/>
        </w:rPr>
        <w:t>إلى</w:t>
      </w:r>
      <w:r w:rsidR="005F6250">
        <w:rPr>
          <w:rFonts w:hint="cs"/>
          <w:rtl/>
        </w:rPr>
        <w:t xml:space="preserve"> </w:t>
      </w:r>
      <w:r w:rsidRPr="00AE35F4">
        <w:rPr>
          <w:rFonts w:hint="cs"/>
          <w:rtl/>
        </w:rPr>
        <w:t>المزيد</w:t>
      </w:r>
      <w:r w:rsidR="005F6250">
        <w:rPr>
          <w:rFonts w:hint="cs"/>
          <w:rtl/>
        </w:rPr>
        <w:t xml:space="preserve"> </w:t>
      </w:r>
      <w:r w:rsidRPr="00AE35F4">
        <w:rPr>
          <w:rFonts w:hint="cs"/>
          <w:rtl/>
        </w:rPr>
        <w:t>من</w:t>
      </w:r>
      <w:r w:rsidR="005F6250">
        <w:rPr>
          <w:rFonts w:hint="cs"/>
          <w:rtl/>
        </w:rPr>
        <w:t xml:space="preserve"> </w:t>
      </w:r>
      <w:r w:rsidRPr="00AE35F4">
        <w:rPr>
          <w:rFonts w:hint="cs"/>
          <w:rtl/>
        </w:rPr>
        <w:t>المشاركة</w:t>
      </w:r>
      <w:r w:rsidR="005F6250">
        <w:rPr>
          <w:rFonts w:hint="cs"/>
          <w:rtl/>
        </w:rPr>
        <w:t xml:space="preserve"> </w:t>
      </w:r>
      <w:r w:rsidRPr="00AE35F4">
        <w:rPr>
          <w:rFonts w:hint="cs"/>
          <w:rtl/>
        </w:rPr>
        <w:t>للمرأة</w:t>
      </w:r>
      <w:r w:rsidR="005F6250">
        <w:rPr>
          <w:rFonts w:hint="cs"/>
          <w:rtl/>
        </w:rPr>
        <w:t xml:space="preserve"> </w:t>
      </w:r>
      <w:r w:rsidRPr="00AE35F4">
        <w:rPr>
          <w:rFonts w:hint="cs"/>
          <w:rtl/>
        </w:rPr>
        <w:t>على</w:t>
      </w:r>
      <w:r w:rsidR="005F6250">
        <w:rPr>
          <w:rFonts w:hint="cs"/>
          <w:rtl/>
        </w:rPr>
        <w:t xml:space="preserve"> </w:t>
      </w:r>
      <w:r w:rsidRPr="00AE35F4">
        <w:rPr>
          <w:rFonts w:hint="cs"/>
          <w:rtl/>
        </w:rPr>
        <w:t>قدم</w:t>
      </w:r>
      <w:r w:rsidR="005F6250">
        <w:rPr>
          <w:rFonts w:hint="cs"/>
          <w:rtl/>
        </w:rPr>
        <w:t xml:space="preserve"> </w:t>
      </w:r>
      <w:r w:rsidRPr="00AE35F4">
        <w:rPr>
          <w:rFonts w:hint="cs"/>
          <w:rtl/>
        </w:rPr>
        <w:t>المساواة</w:t>
      </w:r>
      <w:r w:rsidR="005F6250">
        <w:rPr>
          <w:rFonts w:hint="cs"/>
          <w:rtl/>
        </w:rPr>
        <w:t xml:space="preserve"> </w:t>
      </w:r>
      <w:r w:rsidRPr="00AE35F4">
        <w:rPr>
          <w:rFonts w:hint="cs"/>
          <w:rtl/>
        </w:rPr>
        <w:t>مع</w:t>
      </w:r>
      <w:r w:rsidR="005F6250">
        <w:rPr>
          <w:rFonts w:hint="cs"/>
          <w:rtl/>
        </w:rPr>
        <w:t xml:space="preserve"> </w:t>
      </w:r>
      <w:r w:rsidRPr="00AE35F4">
        <w:rPr>
          <w:rFonts w:hint="cs"/>
          <w:rtl/>
        </w:rPr>
        <w:t>الرجل</w:t>
      </w:r>
      <w:r w:rsidR="005F6250">
        <w:rPr>
          <w:rFonts w:hint="cs"/>
          <w:rtl/>
        </w:rPr>
        <w:t xml:space="preserve"> </w:t>
      </w:r>
      <w:r w:rsidRPr="00AE35F4">
        <w:rPr>
          <w:rFonts w:hint="cs"/>
          <w:rtl/>
        </w:rPr>
        <w:t>في</w:t>
      </w:r>
      <w:r w:rsidR="005F6250">
        <w:rPr>
          <w:rFonts w:hint="cs"/>
          <w:rtl/>
        </w:rPr>
        <w:t xml:space="preserve"> </w:t>
      </w:r>
      <w:r w:rsidRPr="00AE35F4">
        <w:rPr>
          <w:rFonts w:hint="cs"/>
          <w:rtl/>
        </w:rPr>
        <w:t>جميع</w:t>
      </w:r>
      <w:r w:rsidR="005F6250">
        <w:rPr>
          <w:rFonts w:hint="cs"/>
          <w:rtl/>
        </w:rPr>
        <w:t xml:space="preserve"> </w:t>
      </w:r>
      <w:r w:rsidRPr="00AE35F4">
        <w:rPr>
          <w:rFonts w:hint="cs"/>
          <w:rtl/>
        </w:rPr>
        <w:t>مستويات</w:t>
      </w:r>
      <w:r w:rsidR="005F6250">
        <w:rPr>
          <w:rFonts w:hint="cs"/>
          <w:rtl/>
        </w:rPr>
        <w:t xml:space="preserve"> الإدار</w:t>
      </w:r>
      <w:r w:rsidR="005F6250">
        <w:rPr>
          <w:rFonts w:hint="eastAsia"/>
          <w:rtl/>
        </w:rPr>
        <w:t>ة</w:t>
      </w:r>
      <w:r w:rsidR="005F6250">
        <w:rPr>
          <w:rFonts w:hint="cs"/>
          <w:rtl/>
        </w:rPr>
        <w:t xml:space="preserve"> </w:t>
      </w:r>
      <w:r w:rsidRPr="00AE35F4">
        <w:rPr>
          <w:rFonts w:hint="cs"/>
          <w:rtl/>
        </w:rPr>
        <w:t>مما</w:t>
      </w:r>
      <w:r w:rsidR="005F6250">
        <w:rPr>
          <w:rFonts w:hint="cs"/>
          <w:rtl/>
        </w:rPr>
        <w:t xml:space="preserve"> </w:t>
      </w:r>
      <w:r w:rsidRPr="00AE35F4">
        <w:rPr>
          <w:rFonts w:hint="cs"/>
          <w:rtl/>
        </w:rPr>
        <w:t>يضع</w:t>
      </w:r>
      <w:r w:rsidR="005F6250">
        <w:rPr>
          <w:rFonts w:hint="cs"/>
          <w:rtl/>
        </w:rPr>
        <w:t xml:space="preserve"> </w:t>
      </w:r>
      <w:r w:rsidRPr="00AE35F4">
        <w:rPr>
          <w:rFonts w:hint="cs"/>
          <w:rtl/>
        </w:rPr>
        <w:t>الأسس</w:t>
      </w:r>
      <w:r w:rsidR="005F6250">
        <w:rPr>
          <w:rFonts w:hint="cs"/>
          <w:rtl/>
        </w:rPr>
        <w:t xml:space="preserve"> </w:t>
      </w:r>
      <w:r w:rsidRPr="00AE35F4">
        <w:rPr>
          <w:rFonts w:hint="cs"/>
          <w:rtl/>
        </w:rPr>
        <w:t>لمساواة</w:t>
      </w:r>
      <w:r w:rsidR="005F6250">
        <w:rPr>
          <w:rFonts w:hint="cs"/>
          <w:rtl/>
        </w:rPr>
        <w:t xml:space="preserve"> </w:t>
      </w:r>
      <w:r w:rsidRPr="00AE35F4">
        <w:rPr>
          <w:rFonts w:hint="cs"/>
          <w:rtl/>
        </w:rPr>
        <w:t>دائمة</w:t>
      </w:r>
      <w:r w:rsidR="005F6250">
        <w:rPr>
          <w:rFonts w:hint="cs"/>
          <w:rtl/>
        </w:rPr>
        <w:t xml:space="preserve"> </w:t>
      </w:r>
      <w:r w:rsidRPr="00AE35F4">
        <w:rPr>
          <w:rFonts w:hint="cs"/>
          <w:rtl/>
        </w:rPr>
        <w:t>بين</w:t>
      </w:r>
      <w:r w:rsidR="005F6250">
        <w:rPr>
          <w:rFonts w:hint="cs"/>
          <w:rtl/>
        </w:rPr>
        <w:t xml:space="preserve"> </w:t>
      </w:r>
      <w:r w:rsidRPr="00AE35F4">
        <w:rPr>
          <w:rFonts w:hint="cs"/>
          <w:rtl/>
        </w:rPr>
        <w:t>الجنسين</w:t>
      </w:r>
      <w:r w:rsidR="005F6250">
        <w:rPr>
          <w:rFonts w:hint="cs"/>
          <w:rtl/>
        </w:rPr>
        <w:t xml:space="preserve"> </w:t>
      </w:r>
      <w:r w:rsidRPr="00AE35F4">
        <w:rPr>
          <w:rFonts w:hint="cs"/>
          <w:rtl/>
        </w:rPr>
        <w:t>على</w:t>
      </w:r>
      <w:r w:rsidR="005F6250">
        <w:rPr>
          <w:rFonts w:hint="cs"/>
          <w:rtl/>
        </w:rPr>
        <w:t xml:space="preserve"> </w:t>
      </w:r>
      <w:r w:rsidRPr="00AE35F4">
        <w:rPr>
          <w:rFonts w:hint="cs"/>
          <w:rtl/>
        </w:rPr>
        <w:t>المدى</w:t>
      </w:r>
      <w:r w:rsidR="005F6250">
        <w:rPr>
          <w:rFonts w:hint="cs"/>
          <w:rtl/>
        </w:rPr>
        <w:t xml:space="preserve"> </w:t>
      </w:r>
      <w:r w:rsidRPr="00AE35F4">
        <w:rPr>
          <w:rFonts w:hint="cs"/>
          <w:rtl/>
        </w:rPr>
        <w:t>الطويل</w:t>
      </w:r>
      <w:r w:rsidR="005F6250">
        <w:rPr>
          <w:rFonts w:hint="cs"/>
          <w:rtl/>
        </w:rPr>
        <w:t xml:space="preserve"> </w:t>
      </w:r>
      <w:r w:rsidRPr="00AE35F4">
        <w:rPr>
          <w:rFonts w:hint="cs"/>
          <w:rtl/>
        </w:rPr>
        <w:t>في</w:t>
      </w:r>
      <w:r w:rsidR="005F6250">
        <w:rPr>
          <w:rFonts w:hint="cs"/>
          <w:rtl/>
        </w:rPr>
        <w:t xml:space="preserve"> </w:t>
      </w:r>
      <w:r w:rsidRPr="00AE35F4">
        <w:rPr>
          <w:rFonts w:hint="cs"/>
          <w:rtl/>
        </w:rPr>
        <w:t>المجتمع،</w:t>
      </w:r>
      <w:r w:rsidR="005F6250">
        <w:rPr>
          <w:rFonts w:hint="cs"/>
          <w:rtl/>
        </w:rPr>
        <w:t xml:space="preserve"> </w:t>
      </w:r>
      <w:r w:rsidRPr="00AE35F4">
        <w:rPr>
          <w:rFonts w:hint="cs"/>
          <w:rtl/>
        </w:rPr>
        <w:t>’3‘</w:t>
      </w:r>
      <w:r w:rsidR="005F6250">
        <w:rPr>
          <w:rFonts w:hint="cs"/>
          <w:rtl/>
        </w:rPr>
        <w:t xml:space="preserve"> </w:t>
      </w:r>
      <w:r w:rsidRPr="00AE35F4">
        <w:rPr>
          <w:rFonts w:hint="cs"/>
          <w:rtl/>
        </w:rPr>
        <w:t>ضمان</w:t>
      </w:r>
      <w:r w:rsidR="005F6250">
        <w:rPr>
          <w:rFonts w:hint="cs"/>
          <w:rtl/>
        </w:rPr>
        <w:t xml:space="preserve"> </w:t>
      </w:r>
      <w:r w:rsidRPr="00AE35F4">
        <w:rPr>
          <w:rFonts w:hint="cs"/>
          <w:rtl/>
        </w:rPr>
        <w:t>تنفيذ</w:t>
      </w:r>
      <w:r w:rsidR="005F6250">
        <w:rPr>
          <w:rFonts w:hint="cs"/>
          <w:rtl/>
        </w:rPr>
        <w:t xml:space="preserve"> </w:t>
      </w:r>
      <w:r w:rsidRPr="00AE35F4">
        <w:rPr>
          <w:rFonts w:hint="cs"/>
          <w:rtl/>
        </w:rPr>
        <w:t>المساواة</w:t>
      </w:r>
      <w:r w:rsidR="005F6250">
        <w:rPr>
          <w:rFonts w:hint="cs"/>
          <w:rtl/>
        </w:rPr>
        <w:t xml:space="preserve"> </w:t>
      </w:r>
      <w:r w:rsidRPr="00AE35F4">
        <w:rPr>
          <w:rFonts w:hint="cs"/>
          <w:rtl/>
        </w:rPr>
        <w:t>بين</w:t>
      </w:r>
      <w:r w:rsidR="005F6250">
        <w:rPr>
          <w:rFonts w:hint="cs"/>
          <w:rtl/>
        </w:rPr>
        <w:t xml:space="preserve"> </w:t>
      </w:r>
      <w:r w:rsidRPr="00AE35F4">
        <w:rPr>
          <w:rFonts w:hint="cs"/>
          <w:rtl/>
        </w:rPr>
        <w:t>الجنسين</w:t>
      </w:r>
      <w:r w:rsidR="005F6250">
        <w:rPr>
          <w:rFonts w:hint="cs"/>
          <w:rtl/>
        </w:rPr>
        <w:t xml:space="preserve"> </w:t>
      </w:r>
      <w:r w:rsidRPr="00AE35F4">
        <w:rPr>
          <w:rFonts w:hint="cs"/>
          <w:rtl/>
        </w:rPr>
        <w:t>فيما</w:t>
      </w:r>
      <w:r w:rsidR="005F6250">
        <w:rPr>
          <w:rFonts w:hint="cs"/>
          <w:rtl/>
        </w:rPr>
        <w:t xml:space="preserve"> </w:t>
      </w:r>
      <w:r w:rsidRPr="00AE35F4">
        <w:rPr>
          <w:rFonts w:hint="cs"/>
          <w:rtl/>
        </w:rPr>
        <w:t>يتعلق</w:t>
      </w:r>
      <w:r w:rsidR="005F6250">
        <w:rPr>
          <w:rFonts w:hint="cs"/>
          <w:rtl/>
        </w:rPr>
        <w:t xml:space="preserve"> </w:t>
      </w:r>
      <w:r w:rsidRPr="00AE35F4">
        <w:rPr>
          <w:rFonts w:hint="cs"/>
          <w:rtl/>
        </w:rPr>
        <w:t>بالاتفاقيات</w:t>
      </w:r>
      <w:r w:rsidR="005F6250">
        <w:rPr>
          <w:rFonts w:hint="cs"/>
          <w:rtl/>
        </w:rPr>
        <w:t xml:space="preserve"> </w:t>
      </w:r>
      <w:r w:rsidRPr="00AE35F4">
        <w:rPr>
          <w:rFonts w:hint="cs"/>
          <w:rtl/>
        </w:rPr>
        <w:t>الدولية</w:t>
      </w:r>
      <w:r w:rsidR="005F6250">
        <w:rPr>
          <w:rFonts w:hint="cs"/>
          <w:rtl/>
        </w:rPr>
        <w:t xml:space="preserve"> </w:t>
      </w:r>
      <w:r w:rsidRPr="00AE35F4">
        <w:rPr>
          <w:rFonts w:hint="cs"/>
          <w:rtl/>
        </w:rPr>
        <w:t>مثل</w:t>
      </w:r>
      <w:r w:rsidR="005F6250">
        <w:rPr>
          <w:rFonts w:hint="cs"/>
          <w:rtl/>
        </w:rPr>
        <w:t xml:space="preserve"> </w:t>
      </w:r>
      <w:r w:rsidRPr="00AE35F4">
        <w:rPr>
          <w:rFonts w:hint="cs"/>
          <w:rtl/>
        </w:rPr>
        <w:t>اتفاقية</w:t>
      </w:r>
      <w:r w:rsidR="005F6250">
        <w:rPr>
          <w:rFonts w:hint="cs"/>
          <w:rtl/>
        </w:rPr>
        <w:t xml:space="preserve"> </w:t>
      </w:r>
      <w:r w:rsidRPr="00AE35F4">
        <w:rPr>
          <w:rFonts w:hint="cs"/>
          <w:rtl/>
        </w:rPr>
        <w:t>القضاء</w:t>
      </w:r>
      <w:r w:rsidR="005F6250">
        <w:rPr>
          <w:rFonts w:hint="cs"/>
          <w:rtl/>
        </w:rPr>
        <w:t xml:space="preserve"> </w:t>
      </w:r>
      <w:r w:rsidRPr="00AE35F4">
        <w:rPr>
          <w:rFonts w:hint="cs"/>
          <w:rtl/>
        </w:rPr>
        <w:t>على</w:t>
      </w:r>
      <w:r w:rsidR="005F6250">
        <w:rPr>
          <w:rFonts w:hint="cs"/>
          <w:rtl/>
        </w:rPr>
        <w:t xml:space="preserve"> </w:t>
      </w:r>
      <w:r w:rsidRPr="00AE35F4">
        <w:rPr>
          <w:rFonts w:hint="cs"/>
          <w:rtl/>
        </w:rPr>
        <w:t>جميع</w:t>
      </w:r>
      <w:r w:rsidR="005F6250">
        <w:rPr>
          <w:rFonts w:hint="cs"/>
          <w:rtl/>
        </w:rPr>
        <w:t xml:space="preserve"> </w:t>
      </w:r>
      <w:r w:rsidRPr="00AE35F4">
        <w:rPr>
          <w:rFonts w:hint="cs"/>
          <w:rtl/>
        </w:rPr>
        <w:t>أشكال</w:t>
      </w:r>
      <w:r w:rsidR="005F6250">
        <w:rPr>
          <w:rFonts w:hint="cs"/>
          <w:rtl/>
        </w:rPr>
        <w:t xml:space="preserve"> </w:t>
      </w:r>
      <w:r w:rsidRPr="00AE35F4">
        <w:rPr>
          <w:rFonts w:hint="cs"/>
          <w:rtl/>
        </w:rPr>
        <w:t>التمييز</w:t>
      </w:r>
      <w:r w:rsidR="005F6250">
        <w:rPr>
          <w:rFonts w:hint="cs"/>
          <w:rtl/>
        </w:rPr>
        <w:t xml:space="preserve"> </w:t>
      </w:r>
      <w:r w:rsidRPr="00AE35F4">
        <w:rPr>
          <w:rFonts w:hint="cs"/>
          <w:rtl/>
        </w:rPr>
        <w:t>ضد</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’4‘</w:t>
      </w:r>
      <w:r w:rsidR="005F6250">
        <w:rPr>
          <w:rFonts w:hint="cs"/>
          <w:rtl/>
        </w:rPr>
        <w:t xml:space="preserve"> </w:t>
      </w:r>
      <w:r w:rsidRPr="00AE35F4">
        <w:rPr>
          <w:rFonts w:hint="cs"/>
          <w:rtl/>
        </w:rPr>
        <w:t>تعزيز</w:t>
      </w:r>
      <w:r w:rsidR="005F6250">
        <w:rPr>
          <w:rFonts w:hint="cs"/>
          <w:rtl/>
        </w:rPr>
        <w:t xml:space="preserve"> </w:t>
      </w:r>
      <w:r w:rsidRPr="00AE35F4">
        <w:rPr>
          <w:rFonts w:hint="cs"/>
          <w:rtl/>
        </w:rPr>
        <w:t>مشاركة</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كافة</w:t>
      </w:r>
      <w:r w:rsidR="005F6250">
        <w:rPr>
          <w:rFonts w:hint="cs"/>
          <w:rtl/>
        </w:rPr>
        <w:t xml:space="preserve"> </w:t>
      </w:r>
      <w:r w:rsidRPr="00AE35F4">
        <w:rPr>
          <w:rFonts w:hint="cs"/>
          <w:rtl/>
        </w:rPr>
        <w:t>مجالات</w:t>
      </w:r>
      <w:r w:rsidR="005F6250">
        <w:rPr>
          <w:rFonts w:hint="cs"/>
          <w:rtl/>
        </w:rPr>
        <w:t xml:space="preserve"> </w:t>
      </w:r>
      <w:r w:rsidRPr="00AE35F4">
        <w:rPr>
          <w:rFonts w:hint="cs"/>
          <w:rtl/>
        </w:rPr>
        <w:t>الإدارة</w:t>
      </w:r>
      <w:r w:rsidR="005F6250">
        <w:rPr>
          <w:rFonts w:hint="cs"/>
          <w:rtl/>
        </w:rPr>
        <w:t xml:space="preserve"> </w:t>
      </w:r>
      <w:r w:rsidRPr="00AE35F4">
        <w:rPr>
          <w:rFonts w:hint="cs"/>
          <w:rtl/>
        </w:rPr>
        <w:t>على</w:t>
      </w:r>
      <w:r w:rsidR="005F6250">
        <w:rPr>
          <w:rFonts w:hint="cs"/>
          <w:rtl/>
        </w:rPr>
        <w:t xml:space="preserve"> </w:t>
      </w:r>
      <w:r w:rsidRPr="00AE35F4">
        <w:rPr>
          <w:rFonts w:hint="cs"/>
          <w:rtl/>
        </w:rPr>
        <w:t>المستوى</w:t>
      </w:r>
      <w:r w:rsidR="005F6250">
        <w:rPr>
          <w:rFonts w:hint="cs"/>
          <w:rtl/>
        </w:rPr>
        <w:t xml:space="preserve"> </w:t>
      </w:r>
      <w:r w:rsidRPr="00AE35F4">
        <w:rPr>
          <w:rFonts w:hint="cs"/>
          <w:rtl/>
        </w:rPr>
        <w:t>الاتحادي</w:t>
      </w:r>
      <w:r w:rsidR="005F6250">
        <w:rPr>
          <w:rFonts w:hint="cs"/>
          <w:rtl/>
        </w:rPr>
        <w:t xml:space="preserve"> </w:t>
      </w:r>
      <w:r w:rsidRPr="00AE35F4">
        <w:rPr>
          <w:rFonts w:hint="cs"/>
          <w:rtl/>
        </w:rPr>
        <w:t>ومستوى</w:t>
      </w:r>
      <w:r w:rsidR="005F6250">
        <w:rPr>
          <w:rFonts w:hint="cs"/>
          <w:rtl/>
        </w:rPr>
        <w:t xml:space="preserve"> </w:t>
      </w:r>
      <w:r w:rsidRPr="00AE35F4">
        <w:rPr>
          <w:rFonts w:hint="cs"/>
          <w:rtl/>
        </w:rPr>
        <w:t>المناطق</w:t>
      </w:r>
      <w:r w:rsidR="005F6250">
        <w:rPr>
          <w:rFonts w:hint="cs"/>
          <w:rtl/>
        </w:rPr>
        <w:t xml:space="preserve"> </w:t>
      </w:r>
      <w:r w:rsidRPr="00AE35F4">
        <w:rPr>
          <w:rFonts w:hint="cs"/>
          <w:rtl/>
        </w:rPr>
        <w:t>ومستوى</w:t>
      </w:r>
      <w:r w:rsidR="005F6250">
        <w:rPr>
          <w:rFonts w:hint="cs"/>
          <w:rtl/>
        </w:rPr>
        <w:t xml:space="preserve"> </w:t>
      </w:r>
      <w:r w:rsidR="00EB096D">
        <w:rPr>
          <w:rFonts w:hint="cs"/>
          <w:rtl/>
        </w:rPr>
        <w:t>المقاطعات</w:t>
      </w:r>
      <w:r w:rsidRPr="00AE35F4">
        <w:rPr>
          <w:rFonts w:hint="cs"/>
          <w:rtl/>
        </w:rPr>
        <w:t>،</w:t>
      </w:r>
      <w:r w:rsidR="005F6250">
        <w:rPr>
          <w:rFonts w:hint="cs"/>
          <w:rtl/>
        </w:rPr>
        <w:t xml:space="preserve"> </w:t>
      </w:r>
      <w:r w:rsidRPr="00AE35F4">
        <w:rPr>
          <w:rFonts w:hint="cs"/>
          <w:rtl/>
        </w:rPr>
        <w:t>’5‘</w:t>
      </w:r>
      <w:r w:rsidR="005F6250">
        <w:rPr>
          <w:rFonts w:hint="eastAsia"/>
          <w:rtl/>
        </w:rPr>
        <w:t xml:space="preserve"> </w:t>
      </w:r>
      <w:r w:rsidRPr="00AE35F4">
        <w:rPr>
          <w:rFonts w:hint="cs"/>
          <w:rtl/>
        </w:rPr>
        <w:t>ضمـان</w:t>
      </w:r>
      <w:r w:rsidR="005F6250">
        <w:rPr>
          <w:rFonts w:hint="cs"/>
          <w:rtl/>
        </w:rPr>
        <w:t xml:space="preserve"> </w:t>
      </w:r>
      <w:r w:rsidRPr="00AE35F4">
        <w:rPr>
          <w:rFonts w:hint="cs"/>
          <w:rtl/>
        </w:rPr>
        <w:t>مساهمة</w:t>
      </w:r>
      <w:r w:rsidR="005F6250">
        <w:rPr>
          <w:rFonts w:hint="cs"/>
          <w:rtl/>
        </w:rPr>
        <w:t xml:space="preserve"> </w:t>
      </w:r>
      <w:r w:rsidRPr="00AE35F4">
        <w:rPr>
          <w:rFonts w:hint="cs"/>
          <w:rtl/>
        </w:rPr>
        <w:t>جميع</w:t>
      </w:r>
      <w:r w:rsidR="005F6250">
        <w:rPr>
          <w:rFonts w:hint="cs"/>
          <w:rtl/>
        </w:rPr>
        <w:t xml:space="preserve"> </w:t>
      </w:r>
      <w:r w:rsidRPr="00AE35F4">
        <w:rPr>
          <w:rFonts w:hint="cs"/>
          <w:rtl/>
        </w:rPr>
        <w:t>أصحاب</w:t>
      </w:r>
      <w:r w:rsidR="005F6250">
        <w:rPr>
          <w:rFonts w:hint="cs"/>
          <w:rtl/>
        </w:rPr>
        <w:t xml:space="preserve"> </w:t>
      </w:r>
      <w:r w:rsidRPr="00AE35F4">
        <w:rPr>
          <w:rFonts w:hint="cs"/>
          <w:rtl/>
        </w:rPr>
        <w:t>المصلحة</w:t>
      </w:r>
      <w:r w:rsidR="005F6250">
        <w:rPr>
          <w:rFonts w:hint="cs"/>
          <w:rtl/>
        </w:rPr>
        <w:t xml:space="preserve"> </w:t>
      </w:r>
      <w:r w:rsidRPr="00AE35F4">
        <w:rPr>
          <w:rFonts w:hint="cs"/>
          <w:rtl/>
        </w:rPr>
        <w:t>بشكل</w:t>
      </w:r>
      <w:r w:rsidR="005F6250">
        <w:rPr>
          <w:rFonts w:hint="cs"/>
          <w:rtl/>
        </w:rPr>
        <w:t xml:space="preserve"> </w:t>
      </w:r>
      <w:r w:rsidRPr="00AE35F4">
        <w:rPr>
          <w:rFonts w:hint="cs"/>
          <w:rtl/>
        </w:rPr>
        <w:t>إيجابي</w:t>
      </w:r>
      <w:r w:rsidR="005F6250">
        <w:rPr>
          <w:rFonts w:hint="cs"/>
          <w:rtl/>
        </w:rPr>
        <w:t xml:space="preserve"> </w:t>
      </w:r>
      <w:r w:rsidRPr="00AE35F4">
        <w:rPr>
          <w:rFonts w:hint="cs"/>
          <w:rtl/>
        </w:rPr>
        <w:t>تجاه</w:t>
      </w:r>
      <w:r w:rsidR="005F6250">
        <w:rPr>
          <w:rFonts w:hint="cs"/>
          <w:rtl/>
        </w:rPr>
        <w:t xml:space="preserve"> </w:t>
      </w:r>
      <w:r w:rsidRPr="00AE35F4">
        <w:rPr>
          <w:rFonts w:hint="cs"/>
          <w:rtl/>
        </w:rPr>
        <w:t>هدف</w:t>
      </w:r>
      <w:r w:rsidR="005F6250">
        <w:rPr>
          <w:rFonts w:hint="cs"/>
          <w:rtl/>
        </w:rPr>
        <w:t xml:space="preserve"> </w:t>
      </w:r>
      <w:r w:rsidRPr="00AE35F4">
        <w:rPr>
          <w:rFonts w:hint="cs"/>
          <w:rtl/>
        </w:rPr>
        <w:t>تعميم</w:t>
      </w:r>
      <w:r w:rsidR="005F6250">
        <w:rPr>
          <w:rFonts w:hint="cs"/>
          <w:rtl/>
        </w:rPr>
        <w:t xml:space="preserve"> </w:t>
      </w:r>
      <w:r w:rsidRPr="00AE35F4">
        <w:rPr>
          <w:rFonts w:hint="cs"/>
          <w:rtl/>
        </w:rPr>
        <w:t>المنظور</w:t>
      </w:r>
      <w:r w:rsidR="005F6250">
        <w:rPr>
          <w:rFonts w:hint="cs"/>
          <w:rtl/>
        </w:rPr>
        <w:t xml:space="preserve"> </w:t>
      </w:r>
      <w:r w:rsidRPr="00AE35F4">
        <w:rPr>
          <w:rFonts w:hint="cs"/>
          <w:rtl/>
        </w:rPr>
        <w:t>الجنساني</w:t>
      </w:r>
      <w:r w:rsidR="005F6250">
        <w:rPr>
          <w:rFonts w:hint="cs"/>
          <w:rtl/>
        </w:rPr>
        <w:t xml:space="preserve"> </w:t>
      </w:r>
      <w:r w:rsidRPr="00AE35F4">
        <w:rPr>
          <w:rFonts w:hint="cs"/>
          <w:rtl/>
        </w:rPr>
        <w:t>والمساواة.</w:t>
      </w:r>
      <w:r w:rsidR="005F6250">
        <w:rPr>
          <w:rFonts w:hint="cs"/>
          <w:rtl/>
        </w:rPr>
        <w:t xml:space="preserve"> </w:t>
      </w:r>
    </w:p>
    <w:p w:rsidR="00BC0617" w:rsidRPr="00BC0617" w:rsidRDefault="00BC0617" w:rsidP="00BC0617">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2"/>
          <w:rtl/>
        </w:rPr>
      </w:pPr>
    </w:p>
    <w:p w:rsidR="00AE35F4" w:rsidRPr="00AE35F4" w:rsidRDefault="00AE35F4" w:rsidP="00AE35F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المادة</w:t>
      </w:r>
      <w:r w:rsidR="005F6250">
        <w:rPr>
          <w:rFonts w:hint="cs"/>
          <w:rtl/>
        </w:rPr>
        <w:t xml:space="preserve"> </w:t>
      </w:r>
      <w:r>
        <w:rPr>
          <w:rFonts w:hint="cs"/>
          <w:rtl/>
        </w:rPr>
        <w:t>5</w:t>
      </w:r>
    </w:p>
    <w:p w:rsidR="00AE35F4" w:rsidRPr="00AE35F4" w:rsidRDefault="00AE35F4" w:rsidP="00BC0617">
      <w:pPr>
        <w:pStyle w:val="SingleTxt"/>
        <w:rPr>
          <w:rFonts w:hint="cs"/>
          <w:rtl/>
        </w:rPr>
      </w:pPr>
      <w:r w:rsidRPr="00AE35F4">
        <w:rPr>
          <w:rFonts w:hint="cs"/>
          <w:rtl/>
        </w:rPr>
        <w:t>17</w:t>
      </w:r>
      <w:r w:rsidR="005F6250">
        <w:rPr>
          <w:rFonts w:hint="cs"/>
          <w:rtl/>
        </w:rPr>
        <w:t xml:space="preserve"> </w:t>
      </w:r>
      <w:r w:rsidRPr="00AE35F4">
        <w:rPr>
          <w:rFonts w:hint="cs"/>
          <w:rtl/>
        </w:rPr>
        <w:t>-</w:t>
      </w:r>
      <w:r w:rsidRPr="00AE35F4">
        <w:rPr>
          <w:rFonts w:hint="cs"/>
          <w:rtl/>
        </w:rPr>
        <w:tab/>
        <w:t>يمكن</w:t>
      </w:r>
      <w:r w:rsidR="005F6250">
        <w:rPr>
          <w:rFonts w:hint="cs"/>
          <w:rtl/>
        </w:rPr>
        <w:t xml:space="preserve"> </w:t>
      </w:r>
      <w:r w:rsidRPr="00AE35F4">
        <w:rPr>
          <w:rFonts w:hint="cs"/>
          <w:rtl/>
        </w:rPr>
        <w:t>تعريف</w:t>
      </w:r>
      <w:r w:rsidR="005F6250">
        <w:rPr>
          <w:rFonts w:hint="cs"/>
          <w:rtl/>
        </w:rPr>
        <w:t xml:space="preserve"> </w:t>
      </w:r>
      <w:r w:rsidRPr="00AE35F4">
        <w:rPr>
          <w:rFonts w:hint="cs"/>
          <w:rtl/>
        </w:rPr>
        <w:t>الممارسات</w:t>
      </w:r>
      <w:r w:rsidR="005F6250">
        <w:rPr>
          <w:rFonts w:hint="cs"/>
          <w:rtl/>
        </w:rPr>
        <w:t xml:space="preserve"> </w:t>
      </w:r>
      <w:r w:rsidRPr="00AE35F4">
        <w:rPr>
          <w:rFonts w:hint="cs"/>
          <w:rtl/>
        </w:rPr>
        <w:t>والعادات</w:t>
      </w:r>
      <w:r w:rsidR="005F6250">
        <w:rPr>
          <w:rFonts w:hint="cs"/>
          <w:rtl/>
        </w:rPr>
        <w:t xml:space="preserve"> </w:t>
      </w:r>
      <w:r w:rsidRPr="00AE35F4">
        <w:rPr>
          <w:rFonts w:hint="cs"/>
          <w:rtl/>
        </w:rPr>
        <w:t>والأعراف</w:t>
      </w:r>
      <w:r w:rsidR="005F6250">
        <w:rPr>
          <w:rFonts w:hint="cs"/>
          <w:rtl/>
        </w:rPr>
        <w:t xml:space="preserve"> </w:t>
      </w:r>
      <w:r w:rsidRPr="00AE35F4">
        <w:rPr>
          <w:rFonts w:hint="cs"/>
          <w:rtl/>
        </w:rPr>
        <w:t>الثقافية</w:t>
      </w:r>
      <w:r w:rsidR="005F6250">
        <w:rPr>
          <w:rFonts w:hint="cs"/>
          <w:rtl/>
        </w:rPr>
        <w:t xml:space="preserve"> </w:t>
      </w:r>
      <w:r w:rsidRPr="00AE35F4">
        <w:rPr>
          <w:rFonts w:hint="cs"/>
          <w:rtl/>
        </w:rPr>
        <w:t>في</w:t>
      </w:r>
      <w:r w:rsidR="005F6250">
        <w:rPr>
          <w:rFonts w:hint="cs"/>
          <w:rtl/>
        </w:rPr>
        <w:t xml:space="preserve"> </w:t>
      </w:r>
      <w:r w:rsidRPr="00AE35F4">
        <w:rPr>
          <w:rFonts w:hint="cs"/>
          <w:rtl/>
        </w:rPr>
        <w:t>مناطق</w:t>
      </w:r>
      <w:r w:rsidR="005F6250">
        <w:rPr>
          <w:rFonts w:hint="cs"/>
          <w:rtl/>
        </w:rPr>
        <w:t xml:space="preserve"> </w:t>
      </w:r>
      <w:r w:rsidRPr="00AE35F4">
        <w:rPr>
          <w:rFonts w:hint="cs"/>
          <w:rtl/>
        </w:rPr>
        <w:t>معينة</w:t>
      </w:r>
      <w:r w:rsidR="005F6250">
        <w:rPr>
          <w:rFonts w:hint="cs"/>
          <w:rtl/>
        </w:rPr>
        <w:t xml:space="preserve"> </w:t>
      </w:r>
      <w:r w:rsidRPr="00AE35F4">
        <w:rPr>
          <w:rFonts w:hint="cs"/>
          <w:rtl/>
        </w:rPr>
        <w:t>من</w:t>
      </w:r>
      <w:r w:rsidR="005F6250">
        <w:rPr>
          <w:rFonts w:hint="cs"/>
          <w:rtl/>
        </w:rPr>
        <w:t xml:space="preserve"> </w:t>
      </w:r>
      <w:r w:rsidR="00EB096D">
        <w:rPr>
          <w:rFonts w:hint="cs"/>
          <w:rtl/>
        </w:rPr>
        <w:t>البلد</w:t>
      </w:r>
      <w:r w:rsidR="005F6250">
        <w:rPr>
          <w:rFonts w:hint="cs"/>
          <w:rtl/>
        </w:rPr>
        <w:t xml:space="preserve"> </w:t>
      </w:r>
      <w:r w:rsidRPr="00AE35F4">
        <w:rPr>
          <w:rFonts w:hint="cs"/>
          <w:rtl/>
        </w:rPr>
        <w:t>بأنها</w:t>
      </w:r>
      <w:r w:rsidR="005F6250">
        <w:rPr>
          <w:rFonts w:hint="cs"/>
          <w:rtl/>
        </w:rPr>
        <w:t xml:space="preserve"> </w:t>
      </w:r>
      <w:r w:rsidRPr="00AE35F4">
        <w:rPr>
          <w:rFonts w:hint="cs"/>
          <w:rtl/>
        </w:rPr>
        <w:t>ضد</w:t>
      </w:r>
      <w:r w:rsidR="005F6250">
        <w:rPr>
          <w:rFonts w:hint="cs"/>
          <w:rtl/>
        </w:rPr>
        <w:t xml:space="preserve"> </w:t>
      </w:r>
      <w:r w:rsidRPr="00AE35F4">
        <w:rPr>
          <w:rFonts w:hint="cs"/>
          <w:rtl/>
        </w:rPr>
        <w:t>اجتماعية</w:t>
      </w:r>
      <w:r w:rsidR="005F6250">
        <w:rPr>
          <w:rFonts w:hint="cs"/>
          <w:rtl/>
        </w:rPr>
        <w:t xml:space="preserve"> </w:t>
      </w:r>
      <w:r w:rsidRPr="00AE35F4">
        <w:rPr>
          <w:rFonts w:hint="cs"/>
          <w:rtl/>
        </w:rPr>
        <w:t>ومناهضة</w:t>
      </w:r>
      <w:r w:rsidR="005F6250">
        <w:rPr>
          <w:rFonts w:hint="cs"/>
          <w:rtl/>
        </w:rPr>
        <w:t xml:space="preserve"> </w:t>
      </w:r>
      <w:r w:rsidRPr="00AE35F4">
        <w:rPr>
          <w:rFonts w:hint="cs"/>
          <w:rtl/>
        </w:rPr>
        <w:t>لروح</w:t>
      </w:r>
      <w:r w:rsidR="005F6250">
        <w:rPr>
          <w:rFonts w:hint="cs"/>
          <w:rtl/>
        </w:rPr>
        <w:t xml:space="preserve"> </w:t>
      </w:r>
      <w:r w:rsidRPr="00AE35F4">
        <w:rPr>
          <w:rFonts w:hint="cs"/>
          <w:rtl/>
        </w:rPr>
        <w:t>الدستور،</w:t>
      </w:r>
      <w:r w:rsidR="005F6250">
        <w:rPr>
          <w:rFonts w:hint="cs"/>
          <w:rtl/>
        </w:rPr>
        <w:t xml:space="preserve"> </w:t>
      </w:r>
      <w:r w:rsidRPr="00AE35F4">
        <w:rPr>
          <w:rFonts w:hint="cs"/>
          <w:rtl/>
        </w:rPr>
        <w:t>لا</w:t>
      </w:r>
      <w:r w:rsidR="005F6250">
        <w:rPr>
          <w:rFonts w:hint="cs"/>
          <w:rtl/>
        </w:rPr>
        <w:t xml:space="preserve"> </w:t>
      </w:r>
      <w:r w:rsidRPr="00AE35F4">
        <w:rPr>
          <w:rFonts w:hint="cs"/>
          <w:rtl/>
        </w:rPr>
        <w:t>سيما</w:t>
      </w:r>
      <w:r w:rsidR="005F6250">
        <w:rPr>
          <w:rFonts w:hint="cs"/>
          <w:rtl/>
        </w:rPr>
        <w:t xml:space="preserve"> </w:t>
      </w:r>
      <w:r w:rsidRPr="00AE35F4">
        <w:rPr>
          <w:rFonts w:hint="cs"/>
          <w:rtl/>
        </w:rPr>
        <w:t>بسبب</w:t>
      </w:r>
      <w:r w:rsidR="005F6250">
        <w:rPr>
          <w:rFonts w:hint="cs"/>
          <w:rtl/>
        </w:rPr>
        <w:t xml:space="preserve"> </w:t>
      </w:r>
      <w:r w:rsidRPr="00AE35F4">
        <w:rPr>
          <w:rFonts w:hint="cs"/>
          <w:rtl/>
        </w:rPr>
        <w:t>الطبيعة</w:t>
      </w:r>
      <w:r w:rsidR="005F6250">
        <w:rPr>
          <w:rFonts w:hint="cs"/>
          <w:rtl/>
        </w:rPr>
        <w:t xml:space="preserve"> </w:t>
      </w:r>
      <w:r w:rsidRPr="00AE35F4">
        <w:rPr>
          <w:rFonts w:hint="cs"/>
          <w:rtl/>
        </w:rPr>
        <w:t>التمييزية</w:t>
      </w:r>
      <w:r w:rsidR="005F6250">
        <w:rPr>
          <w:rFonts w:hint="cs"/>
          <w:rtl/>
        </w:rPr>
        <w:t xml:space="preserve"> </w:t>
      </w:r>
      <w:r w:rsidRPr="00AE35F4">
        <w:rPr>
          <w:rFonts w:hint="cs"/>
          <w:rtl/>
        </w:rPr>
        <w:t>لهذه</w:t>
      </w:r>
      <w:r w:rsidR="005F6250">
        <w:rPr>
          <w:rFonts w:hint="cs"/>
          <w:rtl/>
        </w:rPr>
        <w:t xml:space="preserve"> </w:t>
      </w:r>
      <w:r w:rsidRPr="00AE35F4">
        <w:rPr>
          <w:rFonts w:hint="cs"/>
          <w:rtl/>
        </w:rPr>
        <w:t>الممارسات.</w:t>
      </w:r>
      <w:r w:rsidR="005F6250">
        <w:rPr>
          <w:rFonts w:hint="cs"/>
          <w:rtl/>
        </w:rPr>
        <w:t xml:space="preserve"> </w:t>
      </w:r>
      <w:r w:rsidRPr="00AE35F4">
        <w:rPr>
          <w:rFonts w:hint="cs"/>
          <w:rtl/>
        </w:rPr>
        <w:t>وقد</w:t>
      </w:r>
      <w:r w:rsidR="005F6250">
        <w:rPr>
          <w:rFonts w:hint="cs"/>
          <w:rtl/>
        </w:rPr>
        <w:t xml:space="preserve"> </w:t>
      </w:r>
      <w:r w:rsidRPr="00AE35F4">
        <w:rPr>
          <w:rFonts w:hint="cs"/>
          <w:rtl/>
        </w:rPr>
        <w:t>أشار</w:t>
      </w:r>
      <w:r w:rsidR="005F6250">
        <w:rPr>
          <w:rFonts w:hint="cs"/>
          <w:rtl/>
        </w:rPr>
        <w:t xml:space="preserve"> </w:t>
      </w:r>
      <w:r w:rsidRPr="00AE35F4">
        <w:rPr>
          <w:rFonts w:hint="cs"/>
          <w:rtl/>
        </w:rPr>
        <w:t>التقرير</w:t>
      </w:r>
      <w:r w:rsidR="005F6250">
        <w:rPr>
          <w:rFonts w:hint="cs"/>
          <w:rtl/>
        </w:rPr>
        <w:t xml:space="preserve"> </w:t>
      </w:r>
      <w:r w:rsidRPr="00AE35F4">
        <w:rPr>
          <w:rFonts w:hint="cs"/>
          <w:rtl/>
        </w:rPr>
        <w:t>في</w:t>
      </w:r>
      <w:r w:rsidR="005F6250">
        <w:rPr>
          <w:rFonts w:hint="cs"/>
          <w:rtl/>
        </w:rPr>
        <w:t xml:space="preserve"> </w:t>
      </w:r>
      <w:r w:rsidRPr="00AE35F4">
        <w:rPr>
          <w:rFonts w:hint="cs"/>
          <w:rtl/>
        </w:rPr>
        <w:t>مواضع</w:t>
      </w:r>
      <w:r w:rsidR="005F6250">
        <w:rPr>
          <w:rFonts w:hint="cs"/>
          <w:rtl/>
        </w:rPr>
        <w:t xml:space="preserve"> </w:t>
      </w:r>
      <w:r w:rsidRPr="00AE35F4">
        <w:rPr>
          <w:rFonts w:hint="cs"/>
          <w:rtl/>
        </w:rPr>
        <w:t>أخرى</w:t>
      </w:r>
      <w:r w:rsidR="005F6250">
        <w:rPr>
          <w:rFonts w:hint="cs"/>
          <w:rtl/>
        </w:rPr>
        <w:t xml:space="preserve"> </w:t>
      </w:r>
      <w:r w:rsidRPr="00AE35F4">
        <w:rPr>
          <w:rFonts w:hint="cs"/>
          <w:rtl/>
        </w:rPr>
        <w:t>إلى</w:t>
      </w:r>
      <w:r w:rsidR="005F6250">
        <w:rPr>
          <w:rFonts w:hint="cs"/>
          <w:rtl/>
        </w:rPr>
        <w:t xml:space="preserve"> </w:t>
      </w:r>
      <w:r w:rsidRPr="00AE35F4">
        <w:rPr>
          <w:rFonts w:hint="cs"/>
          <w:rtl/>
        </w:rPr>
        <w:t>حالات</w:t>
      </w:r>
      <w:r w:rsidR="005F6250">
        <w:rPr>
          <w:rFonts w:hint="cs"/>
          <w:rtl/>
        </w:rPr>
        <w:t xml:space="preserve"> </w:t>
      </w:r>
      <w:r w:rsidRPr="00AE35F4">
        <w:rPr>
          <w:rFonts w:hint="cs"/>
          <w:rtl/>
        </w:rPr>
        <w:t>من</w:t>
      </w:r>
      <w:r w:rsidR="005F6250">
        <w:rPr>
          <w:rFonts w:hint="cs"/>
          <w:rtl/>
        </w:rPr>
        <w:t xml:space="preserve"> </w:t>
      </w:r>
      <w:r w:rsidRPr="00AE35F4">
        <w:rPr>
          <w:rFonts w:hint="cs"/>
          <w:rtl/>
        </w:rPr>
        <w:t>قبيل</w:t>
      </w:r>
      <w:r w:rsidR="005F6250">
        <w:rPr>
          <w:rFonts w:hint="cs"/>
          <w:rtl/>
        </w:rPr>
        <w:t xml:space="preserve"> </w:t>
      </w:r>
      <w:r w:rsidRPr="00AE35F4">
        <w:rPr>
          <w:rFonts w:hint="cs"/>
          <w:rtl/>
        </w:rPr>
        <w:t>ممارسات</w:t>
      </w:r>
      <w:r w:rsidR="005F6250">
        <w:rPr>
          <w:rFonts w:hint="cs"/>
          <w:rtl/>
        </w:rPr>
        <w:t xml:space="preserve"> </w:t>
      </w:r>
      <w:r w:rsidR="00EB096D">
        <w:rPr>
          <w:rFonts w:hint="cs"/>
          <w:rtl/>
        </w:rPr>
        <w:t>زيجية</w:t>
      </w:r>
      <w:r w:rsidR="005F6250">
        <w:rPr>
          <w:rFonts w:hint="cs"/>
          <w:rtl/>
        </w:rPr>
        <w:t xml:space="preserve"> </w:t>
      </w:r>
      <w:r w:rsidR="00EB096D">
        <w:rPr>
          <w:rFonts w:hint="cs"/>
          <w:rtl/>
        </w:rPr>
        <w:t>تُعرف</w:t>
      </w:r>
      <w:r w:rsidR="005F6250">
        <w:rPr>
          <w:rFonts w:hint="cs"/>
          <w:rtl/>
        </w:rPr>
        <w:t xml:space="preserve"> </w:t>
      </w:r>
      <w:r w:rsidR="00EB096D">
        <w:rPr>
          <w:rFonts w:hint="cs"/>
          <w:rtl/>
        </w:rPr>
        <w:t>بـ</w:t>
      </w:r>
      <w:r w:rsidR="005F6250">
        <w:rPr>
          <w:rFonts w:hint="cs"/>
          <w:rtl/>
        </w:rPr>
        <w:t> </w:t>
      </w:r>
      <w:r w:rsidRPr="00AE35F4">
        <w:rPr>
          <w:rFonts w:hint="eastAsia"/>
          <w:rtl/>
        </w:rPr>
        <w:t>”كاروكاري</w:t>
      </w:r>
      <w:r w:rsidR="00EB096D">
        <w:rPr>
          <w:rFonts w:hint="eastAsia"/>
          <w:rtl/>
        </w:rPr>
        <w:t>“</w:t>
      </w:r>
      <w:r w:rsidRPr="00AE35F4">
        <w:rPr>
          <w:rFonts w:hint="cs"/>
          <w:rtl/>
        </w:rPr>
        <w:t>،</w:t>
      </w:r>
      <w:r w:rsidR="005F6250">
        <w:rPr>
          <w:rFonts w:hint="cs"/>
          <w:rtl/>
        </w:rPr>
        <w:t xml:space="preserve"> </w:t>
      </w:r>
      <w:r w:rsidRPr="00AE35F4">
        <w:rPr>
          <w:rFonts w:hint="cs"/>
          <w:rtl/>
        </w:rPr>
        <w:t>و</w:t>
      </w:r>
      <w:r w:rsidR="005F6250">
        <w:rPr>
          <w:rFonts w:hint="eastAsia"/>
          <w:rtl/>
        </w:rPr>
        <w:t xml:space="preserve"> </w:t>
      </w:r>
      <w:r w:rsidRPr="00AE35F4">
        <w:rPr>
          <w:rFonts w:hint="eastAsia"/>
          <w:rtl/>
        </w:rPr>
        <w:t>”</w:t>
      </w:r>
      <w:r w:rsidRPr="00AE35F4">
        <w:rPr>
          <w:rFonts w:hint="cs"/>
          <w:rtl/>
        </w:rPr>
        <w:t>الزيجات</w:t>
      </w:r>
      <w:r w:rsidR="005F6250">
        <w:rPr>
          <w:rFonts w:hint="cs"/>
          <w:rtl/>
        </w:rPr>
        <w:t xml:space="preserve"> </w:t>
      </w:r>
      <w:r w:rsidRPr="00AE35F4">
        <w:rPr>
          <w:rFonts w:hint="cs"/>
          <w:rtl/>
        </w:rPr>
        <w:t>القسرية</w:t>
      </w:r>
      <w:r w:rsidRPr="00AE35F4">
        <w:rPr>
          <w:rFonts w:hint="eastAsia"/>
          <w:rtl/>
        </w:rPr>
        <w:t>،</w:t>
      </w:r>
      <w:r w:rsidR="005F6250">
        <w:rPr>
          <w:rFonts w:hint="eastAsia"/>
          <w:rtl/>
        </w:rPr>
        <w:t xml:space="preserve"> </w:t>
      </w:r>
      <w:r w:rsidRPr="00AE35F4">
        <w:rPr>
          <w:rFonts w:hint="eastAsia"/>
          <w:rtl/>
        </w:rPr>
        <w:t>و</w:t>
      </w:r>
      <w:r w:rsidR="005F6250">
        <w:rPr>
          <w:rFonts w:hint="eastAsia"/>
          <w:rtl/>
        </w:rPr>
        <w:t xml:space="preserve"> </w:t>
      </w:r>
      <w:r w:rsidRPr="00AE35F4">
        <w:rPr>
          <w:rFonts w:hint="cs"/>
          <w:rtl/>
        </w:rPr>
        <w:t>”فاني</w:t>
      </w:r>
      <w:r w:rsidR="00EB096D">
        <w:rPr>
          <w:rFonts w:hint="eastAsia"/>
          <w:rtl/>
        </w:rPr>
        <w:t>“</w:t>
      </w:r>
      <w:r w:rsidRPr="00AE35F4">
        <w:rPr>
          <w:rFonts w:hint="eastAsia"/>
          <w:rtl/>
        </w:rPr>
        <w:t>،</w:t>
      </w:r>
      <w:r w:rsidR="005F6250">
        <w:rPr>
          <w:rFonts w:hint="eastAsia"/>
          <w:rtl/>
        </w:rPr>
        <w:t xml:space="preserve"> </w:t>
      </w:r>
      <w:r w:rsidR="00BC0617">
        <w:rPr>
          <w:rFonts w:hint="cs"/>
          <w:rtl/>
        </w:rPr>
        <w:t xml:space="preserve">و </w:t>
      </w:r>
      <w:r w:rsidRPr="00AE35F4">
        <w:rPr>
          <w:rFonts w:hint="cs"/>
          <w:rtl/>
        </w:rPr>
        <w:t>”س</w:t>
      </w:r>
      <w:r w:rsidR="00EB096D">
        <w:rPr>
          <w:rFonts w:hint="cs"/>
          <w:rtl/>
        </w:rPr>
        <w:t>ا</w:t>
      </w:r>
      <w:r w:rsidRPr="00AE35F4">
        <w:rPr>
          <w:rFonts w:hint="cs"/>
          <w:rtl/>
        </w:rPr>
        <w:t>وارا</w:t>
      </w:r>
      <w:r w:rsidRPr="00AE35F4">
        <w:rPr>
          <w:rFonts w:hint="eastAsia"/>
          <w:rtl/>
        </w:rPr>
        <w:t>،</w:t>
      </w:r>
      <w:r w:rsidR="005F6250">
        <w:rPr>
          <w:rFonts w:hint="eastAsia"/>
          <w:rtl/>
        </w:rPr>
        <w:t xml:space="preserve"> </w:t>
      </w:r>
      <w:r w:rsidRPr="00AE35F4">
        <w:rPr>
          <w:rFonts w:hint="eastAsia"/>
          <w:rtl/>
        </w:rPr>
        <w:t>والزواج</w:t>
      </w:r>
      <w:r w:rsidR="005F6250">
        <w:rPr>
          <w:rFonts w:hint="eastAsia"/>
          <w:rtl/>
        </w:rPr>
        <w:t xml:space="preserve"> </w:t>
      </w:r>
      <w:r w:rsidR="00EB096D">
        <w:rPr>
          <w:rFonts w:hint="cs"/>
          <w:rtl/>
        </w:rPr>
        <w:t>من</w:t>
      </w:r>
      <w:r w:rsidR="005F6250">
        <w:rPr>
          <w:rFonts w:hint="cs"/>
          <w:rtl/>
        </w:rPr>
        <w:t xml:space="preserve"> </w:t>
      </w:r>
      <w:r w:rsidR="00EB096D">
        <w:rPr>
          <w:rFonts w:hint="cs"/>
          <w:rtl/>
        </w:rPr>
        <w:t>ا</w:t>
      </w:r>
      <w:r w:rsidRPr="00AE35F4">
        <w:rPr>
          <w:rFonts w:hint="eastAsia"/>
          <w:rtl/>
        </w:rPr>
        <w:t>لقرآن</w:t>
      </w:r>
      <w:r w:rsidRPr="00AE35F4">
        <w:rPr>
          <w:rFonts w:hint="cs"/>
          <w:rtl/>
        </w:rPr>
        <w:t>“</w:t>
      </w:r>
      <w:r w:rsidR="005F6250">
        <w:rPr>
          <w:rFonts w:hint="cs"/>
          <w:rtl/>
        </w:rPr>
        <w:t xml:space="preserve"> </w:t>
      </w:r>
      <w:r w:rsidRPr="00AE35F4">
        <w:rPr>
          <w:rFonts w:hint="cs"/>
          <w:rtl/>
        </w:rPr>
        <w:t>و</w:t>
      </w:r>
      <w:r w:rsidR="00EB096D">
        <w:rPr>
          <w:rFonts w:hint="cs"/>
          <w:rtl/>
        </w:rPr>
        <w:t>ممارسات</w:t>
      </w:r>
      <w:r w:rsidR="005F6250">
        <w:rPr>
          <w:rFonts w:hint="cs"/>
          <w:rtl/>
        </w:rPr>
        <w:t xml:space="preserve"> </w:t>
      </w:r>
      <w:r w:rsidR="00EB096D">
        <w:rPr>
          <w:rFonts w:hint="cs"/>
          <w:rtl/>
        </w:rPr>
        <w:t>مشابهة</w:t>
      </w:r>
      <w:r w:rsidR="005F6250">
        <w:rPr>
          <w:rFonts w:hint="cs"/>
          <w:rtl/>
        </w:rPr>
        <w:t xml:space="preserve"> </w:t>
      </w:r>
      <w:r w:rsidR="00EB096D">
        <w:rPr>
          <w:rFonts w:hint="cs"/>
          <w:rtl/>
        </w:rPr>
        <w:t>أخرى</w:t>
      </w:r>
      <w:r w:rsidR="005F6250">
        <w:rPr>
          <w:rFonts w:hint="cs"/>
          <w:rtl/>
        </w:rPr>
        <w:t xml:space="preserve"> </w:t>
      </w:r>
      <w:r w:rsidR="00EB096D">
        <w:rPr>
          <w:rFonts w:hint="cs"/>
          <w:rtl/>
        </w:rPr>
        <w:t>وهي</w:t>
      </w:r>
      <w:r w:rsidR="005F6250">
        <w:rPr>
          <w:rFonts w:hint="cs"/>
          <w:rtl/>
        </w:rPr>
        <w:t xml:space="preserve"> </w:t>
      </w:r>
      <w:r w:rsidRPr="00AE35F4">
        <w:rPr>
          <w:rFonts w:hint="cs"/>
          <w:rtl/>
        </w:rPr>
        <w:t>تمثل</w:t>
      </w:r>
      <w:r w:rsidR="005F6250">
        <w:rPr>
          <w:rFonts w:hint="cs"/>
          <w:rtl/>
        </w:rPr>
        <w:t xml:space="preserve"> </w:t>
      </w:r>
      <w:r w:rsidRPr="00AE35F4">
        <w:rPr>
          <w:rFonts w:hint="cs"/>
          <w:rtl/>
        </w:rPr>
        <w:t>ممارسات</w:t>
      </w:r>
      <w:r w:rsidR="005F6250">
        <w:rPr>
          <w:rFonts w:hint="cs"/>
          <w:rtl/>
        </w:rPr>
        <w:t xml:space="preserve"> </w:t>
      </w:r>
      <w:r w:rsidRPr="00AE35F4">
        <w:rPr>
          <w:rFonts w:hint="cs"/>
          <w:rtl/>
        </w:rPr>
        <w:t>قديمة،</w:t>
      </w:r>
      <w:r w:rsidR="005F6250">
        <w:rPr>
          <w:rFonts w:hint="cs"/>
          <w:rtl/>
        </w:rPr>
        <w:t xml:space="preserve"> </w:t>
      </w:r>
      <w:r w:rsidRPr="00AE35F4">
        <w:rPr>
          <w:rFonts w:hint="cs"/>
          <w:rtl/>
        </w:rPr>
        <w:t>تتبع</w:t>
      </w:r>
      <w:r w:rsidR="005F6250">
        <w:rPr>
          <w:rFonts w:hint="cs"/>
          <w:rtl/>
        </w:rPr>
        <w:t xml:space="preserve"> </w:t>
      </w:r>
      <w:r w:rsidRPr="00AE35F4">
        <w:rPr>
          <w:rFonts w:hint="cs"/>
          <w:rtl/>
        </w:rPr>
        <w:t>وفقا</w:t>
      </w:r>
      <w:r w:rsidR="005F6250">
        <w:rPr>
          <w:rFonts w:hint="cs"/>
          <w:rtl/>
        </w:rPr>
        <w:t xml:space="preserve"> </w:t>
      </w:r>
      <w:r w:rsidRPr="00AE35F4">
        <w:rPr>
          <w:rFonts w:hint="cs"/>
          <w:rtl/>
        </w:rPr>
        <w:t>للأعراف</w:t>
      </w:r>
      <w:r w:rsidR="005F6250">
        <w:rPr>
          <w:rFonts w:hint="cs"/>
          <w:rtl/>
        </w:rPr>
        <w:t xml:space="preserve"> </w:t>
      </w:r>
      <w:r w:rsidRPr="00AE35F4">
        <w:rPr>
          <w:rFonts w:hint="cs"/>
          <w:rtl/>
        </w:rPr>
        <w:t>والتقاليد</w:t>
      </w:r>
      <w:r w:rsidR="005F6250">
        <w:rPr>
          <w:rFonts w:hint="cs"/>
          <w:rtl/>
        </w:rPr>
        <w:t xml:space="preserve"> </w:t>
      </w:r>
      <w:r w:rsidRPr="00AE35F4">
        <w:rPr>
          <w:rFonts w:hint="cs"/>
          <w:rtl/>
        </w:rPr>
        <w:t>المحلية.</w:t>
      </w:r>
      <w:r w:rsidR="005F6250">
        <w:rPr>
          <w:rFonts w:hint="cs"/>
          <w:rtl/>
        </w:rPr>
        <w:t xml:space="preserve"> </w:t>
      </w:r>
      <w:r w:rsidRPr="00AE35F4">
        <w:rPr>
          <w:rFonts w:hint="cs"/>
          <w:rtl/>
        </w:rPr>
        <w:t>ويشكل</w:t>
      </w:r>
      <w:r w:rsidR="005F6250">
        <w:rPr>
          <w:rFonts w:hint="cs"/>
          <w:rtl/>
        </w:rPr>
        <w:t xml:space="preserve"> </w:t>
      </w:r>
      <w:r w:rsidRPr="00AE35F4">
        <w:rPr>
          <w:rFonts w:hint="cs"/>
          <w:rtl/>
        </w:rPr>
        <w:t>ارتكاب</w:t>
      </w:r>
      <w:r w:rsidR="005F6250">
        <w:rPr>
          <w:rFonts w:hint="cs"/>
          <w:rtl/>
        </w:rPr>
        <w:t xml:space="preserve"> </w:t>
      </w:r>
      <w:r w:rsidRPr="00AE35F4">
        <w:rPr>
          <w:rFonts w:hint="cs"/>
          <w:rtl/>
        </w:rPr>
        <w:t>هذه</w:t>
      </w:r>
      <w:r w:rsidR="005F6250">
        <w:rPr>
          <w:rFonts w:hint="cs"/>
          <w:rtl/>
        </w:rPr>
        <w:t xml:space="preserve"> </w:t>
      </w:r>
      <w:r w:rsidRPr="00AE35F4">
        <w:rPr>
          <w:rFonts w:hint="cs"/>
          <w:rtl/>
        </w:rPr>
        <w:t>الجرائم،</w:t>
      </w:r>
      <w:r w:rsidR="005F6250">
        <w:rPr>
          <w:rFonts w:hint="cs"/>
          <w:rtl/>
        </w:rPr>
        <w:t xml:space="preserve"> </w:t>
      </w:r>
      <w:r w:rsidRPr="00AE35F4">
        <w:rPr>
          <w:rFonts w:hint="cs"/>
          <w:rtl/>
        </w:rPr>
        <w:t>التي</w:t>
      </w:r>
      <w:r w:rsidR="005F6250">
        <w:rPr>
          <w:rFonts w:hint="cs"/>
          <w:rtl/>
        </w:rPr>
        <w:t xml:space="preserve"> </w:t>
      </w:r>
      <w:r w:rsidR="00EB096D">
        <w:rPr>
          <w:rFonts w:hint="cs"/>
          <w:rtl/>
        </w:rPr>
        <w:t>كثيرا</w:t>
      </w:r>
      <w:r w:rsidR="005F6250">
        <w:rPr>
          <w:rFonts w:hint="cs"/>
          <w:rtl/>
        </w:rPr>
        <w:t xml:space="preserve"> </w:t>
      </w:r>
      <w:r w:rsidR="00EB096D">
        <w:rPr>
          <w:rFonts w:hint="cs"/>
          <w:rtl/>
        </w:rPr>
        <w:t>ما</w:t>
      </w:r>
      <w:r w:rsidR="005F6250">
        <w:rPr>
          <w:rFonts w:hint="cs"/>
          <w:rtl/>
        </w:rPr>
        <w:t xml:space="preserve"> </w:t>
      </w:r>
      <w:r w:rsidRPr="00AE35F4">
        <w:rPr>
          <w:rFonts w:hint="cs"/>
          <w:rtl/>
        </w:rPr>
        <w:t>تستند</w:t>
      </w:r>
      <w:r w:rsidR="005F6250">
        <w:rPr>
          <w:rFonts w:hint="cs"/>
          <w:rtl/>
        </w:rPr>
        <w:t xml:space="preserve"> </w:t>
      </w:r>
      <w:r w:rsidRPr="00AE35F4">
        <w:rPr>
          <w:rFonts w:hint="cs"/>
          <w:rtl/>
        </w:rPr>
        <w:t>إلى</w:t>
      </w:r>
      <w:r w:rsidR="005F6250">
        <w:rPr>
          <w:rFonts w:hint="cs"/>
          <w:rtl/>
        </w:rPr>
        <w:t xml:space="preserve"> </w:t>
      </w:r>
      <w:r w:rsidRPr="00AE35F4">
        <w:rPr>
          <w:rFonts w:hint="cs"/>
          <w:rtl/>
        </w:rPr>
        <w:t>الأعراف</w:t>
      </w:r>
      <w:r w:rsidR="005F6250">
        <w:rPr>
          <w:rFonts w:hint="cs"/>
          <w:rtl/>
        </w:rPr>
        <w:t xml:space="preserve"> </w:t>
      </w:r>
      <w:r w:rsidRPr="00AE35F4">
        <w:rPr>
          <w:rFonts w:hint="cs"/>
          <w:rtl/>
        </w:rPr>
        <w:t>والتقاليد</w:t>
      </w:r>
      <w:r w:rsidR="005F6250">
        <w:rPr>
          <w:rFonts w:hint="cs"/>
          <w:rtl/>
        </w:rPr>
        <w:t xml:space="preserve"> </w:t>
      </w:r>
      <w:r w:rsidRPr="00AE35F4">
        <w:rPr>
          <w:rFonts w:hint="cs"/>
          <w:rtl/>
        </w:rPr>
        <w:t>المحلية،</w:t>
      </w:r>
      <w:r w:rsidR="005F6250">
        <w:rPr>
          <w:rFonts w:hint="cs"/>
          <w:rtl/>
        </w:rPr>
        <w:t xml:space="preserve"> </w:t>
      </w:r>
      <w:r w:rsidRPr="00AE35F4">
        <w:rPr>
          <w:rFonts w:hint="cs"/>
          <w:rtl/>
        </w:rPr>
        <w:t>آفات</w:t>
      </w:r>
      <w:r w:rsidR="005F6250">
        <w:rPr>
          <w:rFonts w:hint="cs"/>
          <w:rtl/>
        </w:rPr>
        <w:t xml:space="preserve"> </w:t>
      </w:r>
      <w:r w:rsidRPr="00AE35F4">
        <w:rPr>
          <w:rFonts w:hint="cs"/>
          <w:rtl/>
        </w:rPr>
        <w:t>اجتماعية،</w:t>
      </w:r>
      <w:r w:rsidR="005F6250">
        <w:rPr>
          <w:rFonts w:hint="cs"/>
          <w:rtl/>
        </w:rPr>
        <w:t xml:space="preserve"> </w:t>
      </w:r>
      <w:r w:rsidRPr="00AE35F4">
        <w:rPr>
          <w:rFonts w:hint="cs"/>
          <w:rtl/>
        </w:rPr>
        <w:t>ويعاقب</w:t>
      </w:r>
      <w:r w:rsidR="005F6250">
        <w:rPr>
          <w:rFonts w:hint="cs"/>
          <w:rtl/>
        </w:rPr>
        <w:t xml:space="preserve"> </w:t>
      </w:r>
      <w:r w:rsidRPr="00AE35F4">
        <w:rPr>
          <w:rFonts w:hint="cs"/>
          <w:rtl/>
        </w:rPr>
        <w:t>مرتكبوها</w:t>
      </w:r>
      <w:r w:rsidR="005F6250">
        <w:rPr>
          <w:rFonts w:hint="cs"/>
          <w:rtl/>
        </w:rPr>
        <w:t xml:space="preserve"> </w:t>
      </w:r>
      <w:r w:rsidRPr="00AE35F4">
        <w:rPr>
          <w:rFonts w:hint="cs"/>
          <w:rtl/>
        </w:rPr>
        <w:t>أيضا،</w:t>
      </w:r>
      <w:r w:rsidR="005F6250">
        <w:rPr>
          <w:rFonts w:hint="cs"/>
          <w:rtl/>
        </w:rPr>
        <w:t xml:space="preserve"> </w:t>
      </w:r>
      <w:r w:rsidRPr="00AE35F4">
        <w:rPr>
          <w:rFonts w:hint="cs"/>
          <w:rtl/>
        </w:rPr>
        <w:t>كلما</w:t>
      </w:r>
      <w:r w:rsidR="005F6250">
        <w:rPr>
          <w:rFonts w:hint="cs"/>
          <w:rtl/>
        </w:rPr>
        <w:t xml:space="preserve"> </w:t>
      </w:r>
      <w:r w:rsidRPr="00AE35F4">
        <w:rPr>
          <w:rFonts w:hint="cs"/>
          <w:rtl/>
        </w:rPr>
        <w:t>تسنى</w:t>
      </w:r>
      <w:r w:rsidR="005F6250">
        <w:rPr>
          <w:rFonts w:hint="cs"/>
          <w:rtl/>
        </w:rPr>
        <w:t xml:space="preserve"> </w:t>
      </w:r>
      <w:r w:rsidRPr="00AE35F4">
        <w:rPr>
          <w:rFonts w:hint="cs"/>
          <w:rtl/>
        </w:rPr>
        <w:t>ذلك،</w:t>
      </w:r>
      <w:r w:rsidR="005F6250">
        <w:rPr>
          <w:rFonts w:hint="cs"/>
          <w:rtl/>
        </w:rPr>
        <w:t xml:space="preserve"> </w:t>
      </w:r>
      <w:r w:rsidRPr="00AE35F4">
        <w:rPr>
          <w:rFonts w:hint="cs"/>
          <w:rtl/>
        </w:rPr>
        <w:t>وفقا</w:t>
      </w:r>
      <w:r w:rsidR="005F6250">
        <w:rPr>
          <w:rFonts w:hint="cs"/>
          <w:rtl/>
        </w:rPr>
        <w:t xml:space="preserve"> </w:t>
      </w:r>
      <w:r w:rsidRPr="00AE35F4">
        <w:rPr>
          <w:rFonts w:hint="cs"/>
          <w:rtl/>
        </w:rPr>
        <w:t>للقوانين</w:t>
      </w:r>
      <w:r w:rsidR="005F6250">
        <w:rPr>
          <w:rFonts w:hint="cs"/>
          <w:rtl/>
        </w:rPr>
        <w:t xml:space="preserve"> </w:t>
      </w:r>
      <w:r w:rsidRPr="00AE35F4">
        <w:rPr>
          <w:rFonts w:hint="cs"/>
          <w:rtl/>
        </w:rPr>
        <w:t>المعمول</w:t>
      </w:r>
      <w:r w:rsidR="005F6250">
        <w:rPr>
          <w:rFonts w:hint="cs"/>
          <w:rtl/>
        </w:rPr>
        <w:t xml:space="preserve"> </w:t>
      </w:r>
      <w:r w:rsidRPr="00AE35F4">
        <w:rPr>
          <w:rFonts w:hint="cs"/>
          <w:rtl/>
        </w:rPr>
        <w:t>بها.</w:t>
      </w:r>
      <w:r w:rsidR="005F6250">
        <w:rPr>
          <w:rFonts w:hint="cs"/>
          <w:rtl/>
        </w:rPr>
        <w:t xml:space="preserve"> </w:t>
      </w:r>
      <w:r w:rsidRPr="00AE35F4">
        <w:rPr>
          <w:rFonts w:hint="cs"/>
          <w:rtl/>
        </w:rPr>
        <w:t>وحتى</w:t>
      </w:r>
      <w:r w:rsidR="005F6250">
        <w:rPr>
          <w:rFonts w:hint="cs"/>
          <w:rtl/>
        </w:rPr>
        <w:t xml:space="preserve"> </w:t>
      </w:r>
      <w:r w:rsidRPr="00AE35F4">
        <w:rPr>
          <w:rFonts w:hint="cs"/>
          <w:rtl/>
        </w:rPr>
        <w:t>يتسنى</w:t>
      </w:r>
      <w:r w:rsidR="005F6250">
        <w:rPr>
          <w:rFonts w:hint="cs"/>
          <w:rtl/>
        </w:rPr>
        <w:t xml:space="preserve"> </w:t>
      </w:r>
      <w:r w:rsidRPr="00AE35F4">
        <w:rPr>
          <w:rFonts w:hint="cs"/>
          <w:rtl/>
        </w:rPr>
        <w:t>التطبيق</w:t>
      </w:r>
      <w:r w:rsidR="005F6250">
        <w:rPr>
          <w:rFonts w:hint="cs"/>
          <w:rtl/>
        </w:rPr>
        <w:t xml:space="preserve"> </w:t>
      </w:r>
      <w:r w:rsidRPr="00AE35F4">
        <w:rPr>
          <w:rFonts w:hint="cs"/>
          <w:rtl/>
        </w:rPr>
        <w:t>الفعال</w:t>
      </w:r>
      <w:r w:rsidR="005F6250">
        <w:rPr>
          <w:rFonts w:hint="cs"/>
          <w:rtl/>
        </w:rPr>
        <w:t xml:space="preserve"> </w:t>
      </w:r>
      <w:r w:rsidRPr="00AE35F4">
        <w:rPr>
          <w:rFonts w:hint="cs"/>
          <w:rtl/>
        </w:rPr>
        <w:t>للقوانين،</w:t>
      </w:r>
      <w:r w:rsidR="005F6250">
        <w:rPr>
          <w:rFonts w:hint="cs"/>
          <w:rtl/>
        </w:rPr>
        <w:t xml:space="preserve"> </w:t>
      </w:r>
      <w:r w:rsidRPr="00AE35F4">
        <w:rPr>
          <w:rFonts w:hint="cs"/>
          <w:rtl/>
        </w:rPr>
        <w:t>يتم</w:t>
      </w:r>
      <w:r w:rsidR="005F6250">
        <w:rPr>
          <w:rFonts w:hint="cs"/>
          <w:rtl/>
        </w:rPr>
        <w:t xml:space="preserve"> </w:t>
      </w:r>
      <w:r w:rsidRPr="00AE35F4">
        <w:rPr>
          <w:rFonts w:hint="cs"/>
          <w:rtl/>
        </w:rPr>
        <w:t>بشكل</w:t>
      </w:r>
      <w:r w:rsidR="005F6250">
        <w:rPr>
          <w:rFonts w:hint="cs"/>
          <w:rtl/>
        </w:rPr>
        <w:t xml:space="preserve"> </w:t>
      </w:r>
      <w:r w:rsidRPr="00AE35F4">
        <w:rPr>
          <w:rFonts w:hint="cs"/>
          <w:rtl/>
        </w:rPr>
        <w:t>مستمر</w:t>
      </w:r>
      <w:r w:rsidR="005F6250">
        <w:rPr>
          <w:rFonts w:hint="cs"/>
          <w:rtl/>
        </w:rPr>
        <w:t xml:space="preserve"> </w:t>
      </w:r>
      <w:r w:rsidRPr="00AE35F4">
        <w:rPr>
          <w:rFonts w:hint="cs"/>
          <w:rtl/>
        </w:rPr>
        <w:t>السعي</w:t>
      </w:r>
      <w:r w:rsidR="005F6250">
        <w:rPr>
          <w:rFonts w:hint="cs"/>
          <w:rtl/>
        </w:rPr>
        <w:t xml:space="preserve"> </w:t>
      </w:r>
      <w:r w:rsidRPr="00AE35F4">
        <w:rPr>
          <w:rFonts w:hint="cs"/>
          <w:rtl/>
        </w:rPr>
        <w:t>إلى</w:t>
      </w:r>
      <w:r w:rsidR="005F6250">
        <w:rPr>
          <w:rFonts w:hint="cs"/>
          <w:rtl/>
        </w:rPr>
        <w:t xml:space="preserve"> </w:t>
      </w:r>
      <w:r w:rsidRPr="00AE35F4">
        <w:rPr>
          <w:rFonts w:hint="cs"/>
          <w:rtl/>
        </w:rPr>
        <w:t>تحوير</w:t>
      </w:r>
      <w:r w:rsidR="005F6250">
        <w:rPr>
          <w:rFonts w:hint="cs"/>
          <w:rtl/>
        </w:rPr>
        <w:t xml:space="preserve"> </w:t>
      </w:r>
      <w:r w:rsidRPr="00AE35F4">
        <w:rPr>
          <w:rFonts w:hint="cs"/>
          <w:rtl/>
        </w:rPr>
        <w:t>وتعديل</w:t>
      </w:r>
      <w:r w:rsidR="005F6250">
        <w:rPr>
          <w:rFonts w:hint="cs"/>
          <w:rtl/>
        </w:rPr>
        <w:t xml:space="preserve"> </w:t>
      </w:r>
      <w:r w:rsidRPr="00AE35F4">
        <w:rPr>
          <w:rFonts w:hint="cs"/>
          <w:rtl/>
        </w:rPr>
        <w:t>الأطر</w:t>
      </w:r>
      <w:r w:rsidR="005F6250">
        <w:rPr>
          <w:rFonts w:hint="cs"/>
          <w:rtl/>
        </w:rPr>
        <w:t xml:space="preserve"> </w:t>
      </w:r>
      <w:r w:rsidRPr="00AE35F4">
        <w:rPr>
          <w:rFonts w:hint="cs"/>
          <w:rtl/>
        </w:rPr>
        <w:t>القانونية</w:t>
      </w:r>
      <w:r w:rsidR="005F6250">
        <w:rPr>
          <w:rFonts w:hint="cs"/>
          <w:rtl/>
        </w:rPr>
        <w:t xml:space="preserve"> </w:t>
      </w:r>
      <w:r w:rsidRPr="00AE35F4">
        <w:rPr>
          <w:rFonts w:hint="cs"/>
          <w:rtl/>
        </w:rPr>
        <w:t>القائمة.</w:t>
      </w:r>
      <w:r w:rsidR="005F6250">
        <w:rPr>
          <w:rFonts w:hint="cs"/>
          <w:rtl/>
        </w:rPr>
        <w:t xml:space="preserve"> </w:t>
      </w:r>
      <w:r w:rsidRPr="00AE35F4">
        <w:rPr>
          <w:rFonts w:hint="cs"/>
          <w:rtl/>
        </w:rPr>
        <w:t>ومن</w:t>
      </w:r>
      <w:r w:rsidR="005F6250">
        <w:rPr>
          <w:rFonts w:hint="cs"/>
          <w:rtl/>
        </w:rPr>
        <w:t xml:space="preserve"> </w:t>
      </w:r>
      <w:r w:rsidRPr="00AE35F4">
        <w:rPr>
          <w:rFonts w:hint="cs"/>
          <w:rtl/>
        </w:rPr>
        <w:t>بين</w:t>
      </w:r>
      <w:r w:rsidR="005F6250">
        <w:rPr>
          <w:rFonts w:hint="cs"/>
          <w:rtl/>
        </w:rPr>
        <w:t xml:space="preserve"> </w:t>
      </w:r>
      <w:r w:rsidRPr="00AE35F4">
        <w:rPr>
          <w:rFonts w:hint="cs"/>
          <w:rtl/>
        </w:rPr>
        <w:t>هذه</w:t>
      </w:r>
      <w:r w:rsidR="005F6250">
        <w:rPr>
          <w:rFonts w:hint="cs"/>
          <w:rtl/>
        </w:rPr>
        <w:t xml:space="preserve"> </w:t>
      </w:r>
      <w:r w:rsidR="00EB096D">
        <w:rPr>
          <w:rFonts w:hint="cs"/>
          <w:rtl/>
        </w:rPr>
        <w:t>الجهود</w:t>
      </w:r>
      <w:r w:rsidR="005F6250">
        <w:rPr>
          <w:rFonts w:hint="cs"/>
          <w:rtl/>
        </w:rPr>
        <w:t xml:space="preserve"> </w:t>
      </w:r>
      <w:r w:rsidRPr="00AE35F4">
        <w:rPr>
          <w:rFonts w:hint="cs"/>
          <w:rtl/>
        </w:rPr>
        <w:t>القانون</w:t>
      </w:r>
      <w:r w:rsidR="005F6250">
        <w:rPr>
          <w:rFonts w:hint="cs"/>
          <w:rtl/>
        </w:rPr>
        <w:t xml:space="preserve"> </w:t>
      </w:r>
      <w:r w:rsidRPr="00AE35F4">
        <w:rPr>
          <w:rFonts w:hint="cs"/>
          <w:rtl/>
        </w:rPr>
        <w:t>الصادر</w:t>
      </w:r>
      <w:r w:rsidR="005F6250">
        <w:rPr>
          <w:rFonts w:hint="cs"/>
          <w:rtl/>
        </w:rPr>
        <w:t xml:space="preserve"> </w:t>
      </w:r>
      <w:r w:rsidRPr="00AE35F4">
        <w:rPr>
          <w:rFonts w:hint="cs"/>
          <w:rtl/>
        </w:rPr>
        <w:t>تحت</w:t>
      </w:r>
      <w:r w:rsidR="005F6250">
        <w:rPr>
          <w:rFonts w:hint="cs"/>
          <w:rtl/>
        </w:rPr>
        <w:t xml:space="preserve"> </w:t>
      </w:r>
      <w:r w:rsidRPr="00AE35F4">
        <w:rPr>
          <w:rFonts w:hint="cs"/>
          <w:rtl/>
        </w:rPr>
        <w:t>عنوان</w:t>
      </w:r>
      <w:r w:rsidR="005F6250">
        <w:rPr>
          <w:rFonts w:hint="cs"/>
          <w:rtl/>
        </w:rPr>
        <w:t xml:space="preserve"> </w:t>
      </w:r>
      <w:r w:rsidRPr="00AE35F4">
        <w:rPr>
          <w:rFonts w:hint="eastAsia"/>
          <w:rtl/>
        </w:rPr>
        <w:t>”قانون</w:t>
      </w:r>
      <w:r w:rsidR="005F6250">
        <w:rPr>
          <w:rFonts w:hint="eastAsia"/>
          <w:rtl/>
        </w:rPr>
        <w:t xml:space="preserve"> </w:t>
      </w:r>
      <w:r w:rsidRPr="00AE35F4">
        <w:rPr>
          <w:rFonts w:hint="eastAsia"/>
          <w:rtl/>
        </w:rPr>
        <w:t>حماية</w:t>
      </w:r>
      <w:r w:rsidR="005F6250">
        <w:rPr>
          <w:rFonts w:hint="eastAsia"/>
          <w:rtl/>
        </w:rPr>
        <w:t xml:space="preserve"> </w:t>
      </w:r>
      <w:r w:rsidRPr="00AE35F4">
        <w:rPr>
          <w:rFonts w:hint="eastAsia"/>
          <w:rtl/>
        </w:rPr>
        <w:t>المرأة</w:t>
      </w:r>
      <w:r w:rsidRPr="00AE35F4">
        <w:rPr>
          <w:rFonts w:hint="cs"/>
          <w:rtl/>
        </w:rPr>
        <w:t>“</w:t>
      </w:r>
      <w:r w:rsidR="005F6250">
        <w:rPr>
          <w:rFonts w:hint="cs"/>
          <w:rtl/>
        </w:rPr>
        <w:t xml:space="preserve"> </w:t>
      </w:r>
      <w:r w:rsidRPr="00AE35F4">
        <w:rPr>
          <w:rFonts w:hint="cs"/>
          <w:rtl/>
        </w:rPr>
        <w:t>(تعديل</w:t>
      </w:r>
      <w:r w:rsidR="005F6250">
        <w:rPr>
          <w:rFonts w:hint="cs"/>
          <w:rtl/>
        </w:rPr>
        <w:t xml:space="preserve"> </w:t>
      </w:r>
      <w:r w:rsidRPr="00AE35F4">
        <w:rPr>
          <w:rFonts w:hint="cs"/>
          <w:rtl/>
        </w:rPr>
        <w:t>القوانين</w:t>
      </w:r>
      <w:r w:rsidR="005F6250">
        <w:rPr>
          <w:rFonts w:hint="cs"/>
          <w:rtl/>
        </w:rPr>
        <w:t xml:space="preserve"> </w:t>
      </w:r>
      <w:r w:rsidRPr="00AE35F4">
        <w:rPr>
          <w:rFonts w:hint="cs"/>
          <w:rtl/>
        </w:rPr>
        <w:t>الجنائية)</w:t>
      </w:r>
      <w:r w:rsidR="005F6250">
        <w:rPr>
          <w:rFonts w:hint="cs"/>
          <w:rtl/>
        </w:rPr>
        <w:t xml:space="preserve"> </w:t>
      </w:r>
      <w:r w:rsidRPr="00AE35F4">
        <w:rPr>
          <w:rFonts w:hint="cs"/>
          <w:rtl/>
        </w:rPr>
        <w:t>لعام</w:t>
      </w:r>
      <w:r w:rsidR="005F6250">
        <w:rPr>
          <w:rFonts w:hint="cs"/>
          <w:rtl/>
        </w:rPr>
        <w:t xml:space="preserve"> </w:t>
      </w:r>
      <w:r w:rsidRPr="00AE35F4">
        <w:rPr>
          <w:rFonts w:hint="cs"/>
          <w:rtl/>
        </w:rPr>
        <w:t>2006،</w:t>
      </w:r>
      <w:r w:rsidR="005F6250">
        <w:rPr>
          <w:rFonts w:hint="cs"/>
          <w:rtl/>
        </w:rPr>
        <w:t xml:space="preserve"> </w:t>
      </w:r>
      <w:r w:rsidRPr="00AE35F4">
        <w:rPr>
          <w:rFonts w:hint="cs"/>
          <w:rtl/>
        </w:rPr>
        <w:t>وقد</w:t>
      </w:r>
      <w:r w:rsidR="005F6250">
        <w:rPr>
          <w:rFonts w:hint="cs"/>
          <w:rtl/>
        </w:rPr>
        <w:t xml:space="preserve"> </w:t>
      </w:r>
      <w:r w:rsidRPr="00AE35F4">
        <w:rPr>
          <w:rFonts w:hint="cs"/>
          <w:rtl/>
        </w:rPr>
        <w:t>أدخل</w:t>
      </w:r>
      <w:r w:rsidR="005F6250">
        <w:rPr>
          <w:rFonts w:hint="cs"/>
          <w:rtl/>
        </w:rPr>
        <w:t xml:space="preserve"> </w:t>
      </w:r>
      <w:r w:rsidR="00EB096D">
        <w:rPr>
          <w:rFonts w:hint="cs"/>
          <w:rtl/>
        </w:rPr>
        <w:t>هذا</w:t>
      </w:r>
      <w:r w:rsidR="005F6250">
        <w:rPr>
          <w:rFonts w:hint="cs"/>
          <w:rtl/>
        </w:rPr>
        <w:t xml:space="preserve"> </w:t>
      </w:r>
      <w:r w:rsidR="00EB096D">
        <w:rPr>
          <w:rFonts w:hint="cs"/>
          <w:rtl/>
        </w:rPr>
        <w:t>القانون</w:t>
      </w:r>
      <w:r w:rsidR="005F6250">
        <w:rPr>
          <w:rFonts w:hint="cs"/>
          <w:rtl/>
        </w:rPr>
        <w:t xml:space="preserve"> </w:t>
      </w:r>
      <w:r w:rsidRPr="00AE35F4">
        <w:rPr>
          <w:rFonts w:hint="cs"/>
          <w:rtl/>
        </w:rPr>
        <w:t>53</w:t>
      </w:r>
      <w:r w:rsidR="005F6250">
        <w:rPr>
          <w:rFonts w:hint="cs"/>
          <w:rtl/>
        </w:rPr>
        <w:t xml:space="preserve"> </w:t>
      </w:r>
      <w:r w:rsidRPr="00AE35F4">
        <w:rPr>
          <w:rFonts w:hint="cs"/>
          <w:rtl/>
        </w:rPr>
        <w:t>تعديلا/تحويرا/إلغاء/إضافة</w:t>
      </w:r>
      <w:r w:rsidR="005F6250">
        <w:rPr>
          <w:rFonts w:hint="cs"/>
          <w:rtl/>
        </w:rPr>
        <w:t xml:space="preserve"> </w:t>
      </w:r>
      <w:r w:rsidRPr="00AE35F4">
        <w:rPr>
          <w:rFonts w:hint="cs"/>
          <w:rtl/>
        </w:rPr>
        <w:t>في</w:t>
      </w:r>
      <w:r w:rsidR="005F6250">
        <w:rPr>
          <w:rFonts w:hint="cs"/>
          <w:rtl/>
        </w:rPr>
        <w:t xml:space="preserve"> </w:t>
      </w:r>
      <w:r w:rsidRPr="00AE35F4">
        <w:rPr>
          <w:rFonts w:hint="cs"/>
          <w:rtl/>
        </w:rPr>
        <w:t>خمسة</w:t>
      </w:r>
      <w:r w:rsidR="005F6250">
        <w:rPr>
          <w:rFonts w:hint="cs"/>
          <w:rtl/>
        </w:rPr>
        <w:t xml:space="preserve"> </w:t>
      </w:r>
      <w:r w:rsidRPr="00AE35F4">
        <w:rPr>
          <w:rFonts w:hint="cs"/>
          <w:rtl/>
        </w:rPr>
        <w:t>قوانين/</w:t>
      </w:r>
      <w:r w:rsidR="00EB096D">
        <w:rPr>
          <w:rFonts w:hint="cs"/>
          <w:rtl/>
        </w:rPr>
        <w:t>لوائح</w:t>
      </w:r>
      <w:r w:rsidR="005F6250">
        <w:rPr>
          <w:rFonts w:hint="cs"/>
          <w:rtl/>
        </w:rPr>
        <w:t xml:space="preserve"> </w:t>
      </w:r>
      <w:r w:rsidRPr="00AE35F4">
        <w:rPr>
          <w:rFonts w:hint="cs"/>
          <w:rtl/>
        </w:rPr>
        <w:t>ومراسيم</w:t>
      </w:r>
      <w:r w:rsidR="005F6250">
        <w:rPr>
          <w:rFonts w:hint="cs"/>
          <w:rtl/>
        </w:rPr>
        <w:t xml:space="preserve"> </w:t>
      </w:r>
      <w:r w:rsidRPr="00AE35F4">
        <w:rPr>
          <w:rFonts w:hint="cs"/>
          <w:rtl/>
        </w:rPr>
        <w:t>حالية</w:t>
      </w:r>
      <w:r w:rsidR="005F6250">
        <w:rPr>
          <w:rFonts w:hint="cs"/>
          <w:rtl/>
        </w:rPr>
        <w:t xml:space="preserve"> </w:t>
      </w:r>
      <w:r w:rsidRPr="00AE35F4">
        <w:rPr>
          <w:rFonts w:hint="cs"/>
          <w:rtl/>
        </w:rPr>
        <w:t>معمول</w:t>
      </w:r>
      <w:r w:rsidR="005F6250">
        <w:rPr>
          <w:rFonts w:hint="cs"/>
          <w:rtl/>
        </w:rPr>
        <w:t xml:space="preserve"> </w:t>
      </w:r>
      <w:r w:rsidRPr="00AE35F4">
        <w:rPr>
          <w:rFonts w:hint="cs"/>
          <w:rtl/>
        </w:rPr>
        <w:t>بها</w:t>
      </w:r>
      <w:r w:rsidR="005F6250">
        <w:rPr>
          <w:rFonts w:hint="cs"/>
          <w:rtl/>
        </w:rPr>
        <w:t xml:space="preserve"> </w:t>
      </w:r>
      <w:r w:rsidRPr="00AE35F4">
        <w:rPr>
          <w:rFonts w:hint="cs"/>
          <w:rtl/>
        </w:rPr>
        <w:t>في</w:t>
      </w:r>
      <w:r w:rsidR="005F6250">
        <w:rPr>
          <w:rFonts w:hint="cs"/>
          <w:rtl/>
        </w:rPr>
        <w:t xml:space="preserve"> </w:t>
      </w:r>
      <w:r w:rsidRPr="00AE35F4">
        <w:rPr>
          <w:rFonts w:hint="cs"/>
          <w:rtl/>
        </w:rPr>
        <w:t>البلد.</w:t>
      </w:r>
      <w:r w:rsidR="005F6250">
        <w:rPr>
          <w:rFonts w:hint="cs"/>
          <w:rtl/>
        </w:rPr>
        <w:t xml:space="preserve"> </w:t>
      </w:r>
      <w:r w:rsidRPr="00AE35F4">
        <w:rPr>
          <w:rFonts w:hint="cs"/>
          <w:rtl/>
        </w:rPr>
        <w:t>وفضلا</w:t>
      </w:r>
      <w:r w:rsidR="005F6250">
        <w:rPr>
          <w:rFonts w:hint="cs"/>
          <w:rtl/>
        </w:rPr>
        <w:t xml:space="preserve"> </w:t>
      </w:r>
      <w:r w:rsidRPr="00AE35F4">
        <w:rPr>
          <w:rFonts w:hint="cs"/>
          <w:rtl/>
        </w:rPr>
        <w:t>عن</w:t>
      </w:r>
      <w:r w:rsidR="005F6250">
        <w:rPr>
          <w:rFonts w:hint="cs"/>
          <w:rtl/>
        </w:rPr>
        <w:t xml:space="preserve"> </w:t>
      </w:r>
      <w:r w:rsidRPr="00AE35F4">
        <w:rPr>
          <w:rFonts w:hint="cs"/>
          <w:rtl/>
        </w:rPr>
        <w:t>ذلك،</w:t>
      </w:r>
      <w:r w:rsidR="005F6250">
        <w:rPr>
          <w:rFonts w:hint="cs"/>
          <w:rtl/>
        </w:rPr>
        <w:t xml:space="preserve"> </w:t>
      </w:r>
      <w:r w:rsidRPr="00AE35F4">
        <w:rPr>
          <w:rFonts w:hint="cs"/>
          <w:rtl/>
        </w:rPr>
        <w:t>أدرج</w:t>
      </w:r>
      <w:r w:rsidR="005F6250">
        <w:rPr>
          <w:rFonts w:hint="cs"/>
          <w:rtl/>
        </w:rPr>
        <w:t xml:space="preserve"> </w:t>
      </w:r>
      <w:r w:rsidRPr="00AE35F4">
        <w:rPr>
          <w:rFonts w:hint="cs"/>
          <w:rtl/>
        </w:rPr>
        <w:t>مشروع</w:t>
      </w:r>
      <w:r w:rsidR="005F6250">
        <w:rPr>
          <w:rFonts w:hint="cs"/>
          <w:rtl/>
        </w:rPr>
        <w:t xml:space="preserve"> </w:t>
      </w:r>
      <w:r w:rsidRPr="00AE35F4">
        <w:rPr>
          <w:rFonts w:hint="cs"/>
          <w:rtl/>
        </w:rPr>
        <w:t>قانون</w:t>
      </w:r>
      <w:r w:rsidR="005F6250">
        <w:rPr>
          <w:rFonts w:hint="cs"/>
          <w:rtl/>
        </w:rPr>
        <w:t xml:space="preserve"> </w:t>
      </w:r>
      <w:r w:rsidRPr="00AE35F4">
        <w:rPr>
          <w:rFonts w:hint="cs"/>
          <w:rtl/>
        </w:rPr>
        <w:t>تحت</w:t>
      </w:r>
      <w:r w:rsidR="005F6250">
        <w:rPr>
          <w:rFonts w:hint="cs"/>
          <w:rtl/>
        </w:rPr>
        <w:t xml:space="preserve"> </w:t>
      </w:r>
      <w:r w:rsidRPr="00AE35F4">
        <w:rPr>
          <w:rFonts w:hint="cs"/>
          <w:rtl/>
        </w:rPr>
        <w:t>عنوان</w:t>
      </w:r>
      <w:r w:rsidR="005F6250">
        <w:rPr>
          <w:rFonts w:hint="cs"/>
          <w:rtl/>
        </w:rPr>
        <w:t xml:space="preserve"> </w:t>
      </w:r>
      <w:r w:rsidRPr="00AE35F4">
        <w:rPr>
          <w:rFonts w:hint="eastAsia"/>
          <w:rtl/>
        </w:rPr>
        <w:t>”منع</w:t>
      </w:r>
      <w:r w:rsidR="005F6250">
        <w:rPr>
          <w:rFonts w:hint="eastAsia"/>
          <w:rtl/>
        </w:rPr>
        <w:t xml:space="preserve"> </w:t>
      </w:r>
      <w:r w:rsidRPr="00AE35F4">
        <w:rPr>
          <w:rFonts w:hint="eastAsia"/>
          <w:rtl/>
        </w:rPr>
        <w:t>الممارسات</w:t>
      </w:r>
      <w:r w:rsidR="005F6250">
        <w:rPr>
          <w:rFonts w:hint="eastAsia"/>
          <w:rtl/>
        </w:rPr>
        <w:t xml:space="preserve"> </w:t>
      </w:r>
      <w:r w:rsidRPr="00AE35F4">
        <w:rPr>
          <w:rFonts w:hint="eastAsia"/>
          <w:rtl/>
        </w:rPr>
        <w:t>المناهضة</w:t>
      </w:r>
      <w:r w:rsidR="005F6250">
        <w:rPr>
          <w:rFonts w:hint="eastAsia"/>
          <w:rtl/>
        </w:rPr>
        <w:t xml:space="preserve"> </w:t>
      </w:r>
      <w:r w:rsidRPr="00AE35F4">
        <w:rPr>
          <w:rFonts w:hint="eastAsia"/>
          <w:rtl/>
        </w:rPr>
        <w:t>للمرأة</w:t>
      </w:r>
      <w:r w:rsidR="005F6250">
        <w:rPr>
          <w:rFonts w:hint="eastAsia"/>
          <w:rtl/>
        </w:rPr>
        <w:t xml:space="preserve"> </w:t>
      </w:r>
      <w:r w:rsidRPr="00AE35F4">
        <w:rPr>
          <w:rFonts w:hint="eastAsia"/>
          <w:rtl/>
        </w:rPr>
        <w:t>(تعديل</w:t>
      </w:r>
      <w:r w:rsidR="005F6250">
        <w:rPr>
          <w:rFonts w:hint="eastAsia"/>
          <w:rtl/>
        </w:rPr>
        <w:t xml:space="preserve"> </w:t>
      </w:r>
      <w:r w:rsidRPr="00AE35F4">
        <w:rPr>
          <w:rFonts w:hint="eastAsia"/>
          <w:rtl/>
        </w:rPr>
        <w:t>القانون</w:t>
      </w:r>
      <w:r w:rsidR="005F6250">
        <w:rPr>
          <w:rFonts w:hint="eastAsia"/>
          <w:rtl/>
        </w:rPr>
        <w:t xml:space="preserve"> </w:t>
      </w:r>
      <w:r w:rsidRPr="00AE35F4">
        <w:rPr>
          <w:rFonts w:hint="eastAsia"/>
          <w:rtl/>
        </w:rPr>
        <w:t>الجنائي)،</w:t>
      </w:r>
      <w:r w:rsidR="005F6250">
        <w:rPr>
          <w:rFonts w:hint="cs"/>
          <w:rtl/>
        </w:rPr>
        <w:t xml:space="preserve"> </w:t>
      </w:r>
      <w:r w:rsidRPr="00AE35F4">
        <w:rPr>
          <w:rFonts w:hint="cs"/>
          <w:rtl/>
        </w:rPr>
        <w:t>لعام</w:t>
      </w:r>
      <w:r w:rsidR="005F6250">
        <w:rPr>
          <w:rFonts w:hint="cs"/>
          <w:rtl/>
        </w:rPr>
        <w:t xml:space="preserve"> </w:t>
      </w:r>
      <w:r w:rsidRPr="00AE35F4">
        <w:rPr>
          <w:rFonts w:hint="cs"/>
          <w:rtl/>
        </w:rPr>
        <w:t>2006</w:t>
      </w:r>
      <w:r w:rsidRPr="00AE35F4">
        <w:rPr>
          <w:rFonts w:hint="eastAsia"/>
          <w:rtl/>
        </w:rPr>
        <w:t>“،</w:t>
      </w:r>
      <w:r w:rsidR="005F6250">
        <w:rPr>
          <w:rFonts w:hint="cs"/>
          <w:rtl/>
        </w:rPr>
        <w:t xml:space="preserve"> </w:t>
      </w:r>
      <w:r w:rsidRPr="00AE35F4">
        <w:rPr>
          <w:rFonts w:hint="cs"/>
          <w:rtl/>
        </w:rPr>
        <w:t>لينظر</w:t>
      </w:r>
      <w:r w:rsidR="005F6250">
        <w:rPr>
          <w:rFonts w:hint="cs"/>
          <w:rtl/>
        </w:rPr>
        <w:t xml:space="preserve"> </w:t>
      </w:r>
      <w:r w:rsidRPr="00AE35F4">
        <w:rPr>
          <w:rFonts w:hint="cs"/>
          <w:rtl/>
        </w:rPr>
        <w:t>فيه</w:t>
      </w:r>
      <w:r w:rsidR="005F6250">
        <w:rPr>
          <w:rFonts w:hint="cs"/>
          <w:rtl/>
        </w:rPr>
        <w:t xml:space="preserve"> </w:t>
      </w:r>
      <w:r w:rsidRPr="00AE35F4">
        <w:rPr>
          <w:rFonts w:hint="cs"/>
          <w:rtl/>
        </w:rPr>
        <w:t>البرلمان</w:t>
      </w:r>
      <w:r w:rsidR="00EB096D">
        <w:rPr>
          <w:rFonts w:hint="cs"/>
          <w:rtl/>
        </w:rPr>
        <w:t>،</w:t>
      </w:r>
      <w:r w:rsidR="005F6250">
        <w:rPr>
          <w:rFonts w:hint="cs"/>
          <w:rtl/>
        </w:rPr>
        <w:t xml:space="preserve"> </w:t>
      </w:r>
      <w:r w:rsidRPr="00AE35F4">
        <w:rPr>
          <w:rFonts w:hint="cs"/>
          <w:rtl/>
        </w:rPr>
        <w:t>وي</w:t>
      </w:r>
      <w:r w:rsidR="00EB096D">
        <w:rPr>
          <w:rFonts w:hint="cs"/>
          <w:rtl/>
        </w:rPr>
        <w:t>ُ</w:t>
      </w:r>
      <w:r w:rsidRPr="00AE35F4">
        <w:rPr>
          <w:rFonts w:hint="cs"/>
          <w:rtl/>
        </w:rPr>
        <w:t>تصور</w:t>
      </w:r>
      <w:r w:rsidR="005F6250">
        <w:rPr>
          <w:rFonts w:hint="cs"/>
          <w:rtl/>
        </w:rPr>
        <w:t xml:space="preserve"> </w:t>
      </w:r>
      <w:r w:rsidRPr="00AE35F4">
        <w:rPr>
          <w:rFonts w:hint="cs"/>
          <w:rtl/>
        </w:rPr>
        <w:t>في</w:t>
      </w:r>
      <w:r w:rsidR="005F6250">
        <w:rPr>
          <w:rFonts w:hint="cs"/>
          <w:rtl/>
        </w:rPr>
        <w:t xml:space="preserve"> </w:t>
      </w:r>
      <w:r w:rsidRPr="00AE35F4">
        <w:rPr>
          <w:rFonts w:hint="cs"/>
          <w:rtl/>
        </w:rPr>
        <w:t>إطار</w:t>
      </w:r>
      <w:r w:rsidR="005F6250">
        <w:rPr>
          <w:rFonts w:hint="cs"/>
          <w:rtl/>
        </w:rPr>
        <w:t xml:space="preserve"> </w:t>
      </w:r>
      <w:r w:rsidRPr="00AE35F4">
        <w:rPr>
          <w:rFonts w:hint="cs"/>
          <w:rtl/>
        </w:rPr>
        <w:t>هذا</w:t>
      </w:r>
      <w:r w:rsidR="005F6250">
        <w:rPr>
          <w:rFonts w:hint="cs"/>
          <w:rtl/>
        </w:rPr>
        <w:t xml:space="preserve"> </w:t>
      </w:r>
      <w:r w:rsidRPr="00AE35F4">
        <w:rPr>
          <w:rFonts w:hint="cs"/>
          <w:rtl/>
        </w:rPr>
        <w:t>القانون</w:t>
      </w:r>
      <w:r w:rsidR="005F6250">
        <w:rPr>
          <w:rFonts w:hint="cs"/>
          <w:rtl/>
        </w:rPr>
        <w:t xml:space="preserve"> </w:t>
      </w:r>
      <w:r w:rsidRPr="00AE35F4">
        <w:rPr>
          <w:rFonts w:hint="cs"/>
          <w:rtl/>
        </w:rPr>
        <w:t>إدخال</w:t>
      </w:r>
      <w:r w:rsidR="005F6250">
        <w:rPr>
          <w:rFonts w:hint="cs"/>
          <w:rtl/>
        </w:rPr>
        <w:t xml:space="preserve"> </w:t>
      </w:r>
      <w:r w:rsidRPr="00AE35F4">
        <w:rPr>
          <w:rFonts w:hint="cs"/>
          <w:rtl/>
        </w:rPr>
        <w:t>مجموعة</w:t>
      </w:r>
      <w:r w:rsidR="005F6250">
        <w:rPr>
          <w:rFonts w:hint="cs"/>
          <w:rtl/>
        </w:rPr>
        <w:t xml:space="preserve"> </w:t>
      </w:r>
      <w:r w:rsidRPr="00AE35F4">
        <w:rPr>
          <w:rFonts w:hint="cs"/>
          <w:rtl/>
        </w:rPr>
        <w:t>من</w:t>
      </w:r>
      <w:r w:rsidR="005F6250">
        <w:rPr>
          <w:rFonts w:hint="cs"/>
          <w:rtl/>
        </w:rPr>
        <w:t xml:space="preserve"> </w:t>
      </w:r>
      <w:r w:rsidRPr="00AE35F4">
        <w:rPr>
          <w:rFonts w:hint="cs"/>
          <w:rtl/>
        </w:rPr>
        <w:t>التعديلات</w:t>
      </w:r>
      <w:r w:rsidR="005F6250">
        <w:rPr>
          <w:rFonts w:hint="cs"/>
          <w:rtl/>
        </w:rPr>
        <w:t xml:space="preserve"> </w:t>
      </w:r>
      <w:r w:rsidRPr="00AE35F4">
        <w:rPr>
          <w:rFonts w:hint="cs"/>
          <w:rtl/>
        </w:rPr>
        <w:t>في</w:t>
      </w:r>
      <w:r w:rsidR="005F6250">
        <w:rPr>
          <w:rFonts w:hint="cs"/>
          <w:rtl/>
        </w:rPr>
        <w:t xml:space="preserve"> </w:t>
      </w:r>
      <w:r w:rsidRPr="00AE35F4">
        <w:rPr>
          <w:rFonts w:hint="cs"/>
          <w:rtl/>
        </w:rPr>
        <w:t>القانون</w:t>
      </w:r>
      <w:r w:rsidR="005F6250">
        <w:rPr>
          <w:rFonts w:hint="cs"/>
          <w:rtl/>
        </w:rPr>
        <w:t xml:space="preserve"> </w:t>
      </w:r>
      <w:r w:rsidRPr="00AE35F4">
        <w:rPr>
          <w:rFonts w:hint="cs"/>
          <w:rtl/>
        </w:rPr>
        <w:t>الجنائي</w:t>
      </w:r>
      <w:r w:rsidR="005F6250">
        <w:rPr>
          <w:rFonts w:hint="cs"/>
          <w:rtl/>
        </w:rPr>
        <w:t xml:space="preserve"> </w:t>
      </w:r>
      <w:r w:rsidRPr="00AE35F4">
        <w:rPr>
          <w:rFonts w:hint="cs"/>
          <w:rtl/>
        </w:rPr>
        <w:t>لباكستان</w:t>
      </w:r>
      <w:r w:rsidR="005F6250">
        <w:rPr>
          <w:rFonts w:hint="cs"/>
          <w:rtl/>
        </w:rPr>
        <w:t xml:space="preserve"> </w:t>
      </w:r>
      <w:r w:rsidRPr="00AE35F4">
        <w:rPr>
          <w:rFonts w:hint="cs"/>
          <w:rtl/>
        </w:rPr>
        <w:t>لعام</w:t>
      </w:r>
      <w:r w:rsidR="005F6250">
        <w:rPr>
          <w:rFonts w:hint="cs"/>
          <w:rtl/>
        </w:rPr>
        <w:t xml:space="preserve"> </w:t>
      </w:r>
      <w:r w:rsidRPr="00AE35F4">
        <w:rPr>
          <w:rFonts w:hint="cs"/>
          <w:rtl/>
        </w:rPr>
        <w:t>1860</w:t>
      </w:r>
      <w:r w:rsidR="00EB096D">
        <w:rPr>
          <w:rFonts w:hint="cs"/>
          <w:rtl/>
        </w:rPr>
        <w:t>،</w:t>
      </w:r>
      <w:r w:rsidR="005F6250">
        <w:rPr>
          <w:rFonts w:hint="cs"/>
          <w:rtl/>
        </w:rPr>
        <w:t xml:space="preserve"> </w:t>
      </w:r>
      <w:r w:rsidR="00EB096D">
        <w:rPr>
          <w:rFonts w:hint="cs"/>
          <w:rtl/>
        </w:rPr>
        <w:t>يحظر</w:t>
      </w:r>
      <w:r w:rsidR="005F6250">
        <w:rPr>
          <w:rFonts w:hint="cs"/>
          <w:rtl/>
        </w:rPr>
        <w:t xml:space="preserve"> </w:t>
      </w:r>
      <w:r w:rsidR="00EB096D">
        <w:rPr>
          <w:rFonts w:hint="cs"/>
          <w:rtl/>
        </w:rPr>
        <w:t>بموجبها</w:t>
      </w:r>
      <w:r w:rsidR="005F6250">
        <w:rPr>
          <w:rFonts w:hint="cs"/>
          <w:rtl/>
        </w:rPr>
        <w:t xml:space="preserve"> </w:t>
      </w:r>
      <w:r w:rsidR="00EB096D">
        <w:rPr>
          <w:rFonts w:hint="cs"/>
          <w:rtl/>
        </w:rPr>
        <w:t>حرمان</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من</w:t>
      </w:r>
      <w:r w:rsidR="005F6250">
        <w:rPr>
          <w:rFonts w:hint="cs"/>
          <w:rtl/>
        </w:rPr>
        <w:t xml:space="preserve"> </w:t>
      </w:r>
      <w:r w:rsidRPr="00AE35F4">
        <w:rPr>
          <w:rFonts w:hint="cs"/>
          <w:rtl/>
        </w:rPr>
        <w:t>حقوق</w:t>
      </w:r>
      <w:r w:rsidR="005F6250">
        <w:rPr>
          <w:rFonts w:hint="cs"/>
          <w:rtl/>
        </w:rPr>
        <w:t xml:space="preserve"> </w:t>
      </w:r>
      <w:r w:rsidRPr="00AE35F4">
        <w:rPr>
          <w:rFonts w:hint="cs"/>
          <w:rtl/>
        </w:rPr>
        <w:t>الميراث،</w:t>
      </w:r>
      <w:r w:rsidR="005F6250">
        <w:rPr>
          <w:rFonts w:hint="cs"/>
          <w:rtl/>
        </w:rPr>
        <w:t xml:space="preserve"> </w:t>
      </w:r>
      <w:r w:rsidRPr="00AE35F4">
        <w:rPr>
          <w:rFonts w:hint="cs"/>
          <w:rtl/>
        </w:rPr>
        <w:t>والزيجات</w:t>
      </w:r>
      <w:r w:rsidR="005F6250">
        <w:rPr>
          <w:rFonts w:hint="cs"/>
          <w:rtl/>
        </w:rPr>
        <w:t xml:space="preserve"> </w:t>
      </w:r>
      <w:r w:rsidRPr="00AE35F4">
        <w:rPr>
          <w:rFonts w:hint="cs"/>
          <w:rtl/>
        </w:rPr>
        <w:t>القسرية،</w:t>
      </w:r>
      <w:r w:rsidR="005F6250">
        <w:rPr>
          <w:rFonts w:hint="cs"/>
          <w:rtl/>
        </w:rPr>
        <w:t xml:space="preserve"> </w:t>
      </w:r>
      <w:r w:rsidRPr="00AE35F4">
        <w:rPr>
          <w:rFonts w:hint="cs"/>
          <w:rtl/>
        </w:rPr>
        <w:t>وال</w:t>
      </w:r>
      <w:r w:rsidR="00EB096D">
        <w:rPr>
          <w:rFonts w:hint="cs"/>
          <w:rtl/>
        </w:rPr>
        <w:t>زواج</w:t>
      </w:r>
      <w:r w:rsidR="005F6250">
        <w:rPr>
          <w:rFonts w:hint="cs"/>
          <w:rtl/>
        </w:rPr>
        <w:t xml:space="preserve"> </w:t>
      </w:r>
      <w:r w:rsidRPr="00AE35F4">
        <w:rPr>
          <w:rFonts w:hint="cs"/>
          <w:rtl/>
        </w:rPr>
        <w:t>من</w:t>
      </w:r>
      <w:r w:rsidR="005F6250">
        <w:rPr>
          <w:rFonts w:hint="cs"/>
          <w:rtl/>
        </w:rPr>
        <w:t xml:space="preserve"> </w:t>
      </w:r>
      <w:r w:rsidRPr="00AE35F4">
        <w:rPr>
          <w:rFonts w:hint="cs"/>
          <w:rtl/>
        </w:rPr>
        <w:t>القرآن</w:t>
      </w:r>
      <w:r w:rsidR="005F6250">
        <w:rPr>
          <w:rFonts w:hint="cs"/>
          <w:rtl/>
        </w:rPr>
        <w:t xml:space="preserve"> </w:t>
      </w:r>
      <w:r w:rsidR="00EB096D">
        <w:rPr>
          <w:rFonts w:hint="cs"/>
          <w:rtl/>
        </w:rPr>
        <w:t>الكريم</w:t>
      </w:r>
      <w:r w:rsidRPr="00AE35F4">
        <w:rPr>
          <w:rFonts w:hint="cs"/>
          <w:rtl/>
        </w:rPr>
        <w:t>،</w:t>
      </w:r>
      <w:r w:rsidR="005F6250">
        <w:rPr>
          <w:rFonts w:hint="cs"/>
          <w:rtl/>
        </w:rPr>
        <w:t xml:space="preserve"> </w:t>
      </w:r>
      <w:r w:rsidRPr="00AE35F4">
        <w:rPr>
          <w:rFonts w:hint="cs"/>
          <w:rtl/>
        </w:rPr>
        <w:t>والت</w:t>
      </w:r>
      <w:r w:rsidR="00EB096D">
        <w:rPr>
          <w:rFonts w:hint="cs"/>
          <w:rtl/>
        </w:rPr>
        <w:t>طليق</w:t>
      </w:r>
      <w:r w:rsidR="005F6250">
        <w:rPr>
          <w:rFonts w:hint="cs"/>
          <w:rtl/>
        </w:rPr>
        <w:t xml:space="preserve"> </w:t>
      </w:r>
      <w:r w:rsidRPr="00AE35F4">
        <w:rPr>
          <w:rFonts w:hint="cs"/>
          <w:rtl/>
        </w:rPr>
        <w:t>في</w:t>
      </w:r>
      <w:r w:rsidR="005F6250">
        <w:rPr>
          <w:rFonts w:hint="cs"/>
          <w:rtl/>
        </w:rPr>
        <w:t xml:space="preserve"> </w:t>
      </w:r>
      <w:r w:rsidRPr="00AE35F4">
        <w:rPr>
          <w:rFonts w:hint="cs"/>
          <w:rtl/>
        </w:rPr>
        <w:t>غياب</w:t>
      </w:r>
      <w:r w:rsidR="005F6250">
        <w:rPr>
          <w:rFonts w:hint="cs"/>
          <w:rtl/>
        </w:rPr>
        <w:t xml:space="preserve"> </w:t>
      </w:r>
      <w:r w:rsidRPr="00AE35F4">
        <w:rPr>
          <w:rFonts w:hint="cs"/>
          <w:rtl/>
        </w:rPr>
        <w:t>زوج</w:t>
      </w:r>
      <w:r w:rsidR="005F6250">
        <w:rPr>
          <w:rFonts w:hint="cs"/>
          <w:rtl/>
        </w:rPr>
        <w:t xml:space="preserve"> </w:t>
      </w:r>
      <w:r w:rsidRPr="00AE35F4">
        <w:rPr>
          <w:rFonts w:hint="cs"/>
          <w:rtl/>
        </w:rPr>
        <w:t>يخضع</w:t>
      </w:r>
      <w:r w:rsidR="005F6250">
        <w:rPr>
          <w:rFonts w:hint="cs"/>
          <w:rtl/>
        </w:rPr>
        <w:t xml:space="preserve"> </w:t>
      </w:r>
      <w:r w:rsidRPr="00AE35F4">
        <w:rPr>
          <w:rFonts w:hint="cs"/>
          <w:rtl/>
        </w:rPr>
        <w:t>لإجراء</w:t>
      </w:r>
      <w:r w:rsidR="005F6250">
        <w:rPr>
          <w:rFonts w:hint="cs"/>
          <w:rtl/>
        </w:rPr>
        <w:t xml:space="preserve"> </w:t>
      </w:r>
      <w:r w:rsidRPr="00AE35F4">
        <w:rPr>
          <w:rFonts w:hint="eastAsia"/>
          <w:rtl/>
        </w:rPr>
        <w:t>”</w:t>
      </w:r>
      <w:r w:rsidR="00EB096D">
        <w:rPr>
          <w:rFonts w:hint="cs"/>
          <w:rtl/>
        </w:rPr>
        <w:t>اللعان“،</w:t>
      </w:r>
      <w:r w:rsidR="005F6250">
        <w:rPr>
          <w:rFonts w:hint="cs"/>
          <w:rtl/>
        </w:rPr>
        <w:t xml:space="preserve"> </w:t>
      </w:r>
      <w:r w:rsidR="00EB096D">
        <w:rPr>
          <w:rFonts w:hint="cs"/>
          <w:rtl/>
        </w:rPr>
        <w:t>وما</w:t>
      </w:r>
      <w:r w:rsidR="00BC0617">
        <w:rPr>
          <w:rFonts w:hint="cs"/>
          <w:rtl/>
        </w:rPr>
        <w:t> </w:t>
      </w:r>
      <w:r w:rsidRPr="00AE35F4">
        <w:rPr>
          <w:rFonts w:hint="cs"/>
          <w:rtl/>
        </w:rPr>
        <w:t>شابه</w:t>
      </w:r>
      <w:r w:rsidR="005F6250">
        <w:rPr>
          <w:rFonts w:hint="cs"/>
          <w:rtl/>
        </w:rPr>
        <w:t xml:space="preserve"> </w:t>
      </w:r>
      <w:r w:rsidRPr="00AE35F4">
        <w:rPr>
          <w:rFonts w:hint="cs"/>
          <w:rtl/>
        </w:rPr>
        <w:t>ذلك.</w:t>
      </w:r>
      <w:r w:rsidR="005F6250">
        <w:rPr>
          <w:rFonts w:hint="cs"/>
          <w:rtl/>
        </w:rPr>
        <w:t xml:space="preserve"> </w:t>
      </w:r>
    </w:p>
    <w:p w:rsidR="00AE35F4" w:rsidRPr="00AE35F4" w:rsidRDefault="00AE35F4" w:rsidP="00EB096D">
      <w:pPr>
        <w:pStyle w:val="SingleTxt"/>
        <w:rPr>
          <w:rFonts w:hint="cs"/>
          <w:rtl/>
        </w:rPr>
      </w:pPr>
      <w:r w:rsidRPr="00AE35F4">
        <w:rPr>
          <w:rFonts w:hint="cs"/>
          <w:rtl/>
        </w:rPr>
        <w:t>18</w:t>
      </w:r>
      <w:r w:rsidR="005F6250">
        <w:rPr>
          <w:rFonts w:hint="cs"/>
          <w:rtl/>
        </w:rPr>
        <w:t xml:space="preserve"> </w:t>
      </w:r>
      <w:r w:rsidRPr="00AE35F4">
        <w:rPr>
          <w:rFonts w:hint="cs"/>
          <w:rtl/>
        </w:rPr>
        <w:t>-</w:t>
      </w:r>
      <w:r w:rsidRPr="00AE35F4">
        <w:rPr>
          <w:rFonts w:hint="cs"/>
          <w:rtl/>
        </w:rPr>
        <w:tab/>
        <w:t>ويتوقع</w:t>
      </w:r>
      <w:r w:rsidR="005F6250">
        <w:rPr>
          <w:rFonts w:hint="cs"/>
          <w:rtl/>
        </w:rPr>
        <w:t xml:space="preserve"> </w:t>
      </w:r>
      <w:r w:rsidRPr="00AE35F4">
        <w:rPr>
          <w:rFonts w:hint="cs"/>
          <w:rtl/>
        </w:rPr>
        <w:t>للمبادرات</w:t>
      </w:r>
      <w:r w:rsidR="005F6250">
        <w:rPr>
          <w:rFonts w:hint="cs"/>
          <w:rtl/>
        </w:rPr>
        <w:t xml:space="preserve"> </w:t>
      </w:r>
      <w:r w:rsidRPr="00AE35F4">
        <w:rPr>
          <w:rFonts w:hint="cs"/>
          <w:rtl/>
        </w:rPr>
        <w:t>الإيجابية</w:t>
      </w:r>
      <w:r w:rsidR="005F6250">
        <w:rPr>
          <w:rFonts w:hint="cs"/>
          <w:rtl/>
        </w:rPr>
        <w:t xml:space="preserve"> </w:t>
      </w:r>
      <w:r w:rsidRPr="00AE35F4">
        <w:rPr>
          <w:rFonts w:hint="cs"/>
          <w:rtl/>
        </w:rPr>
        <w:t>لباكستان</w:t>
      </w:r>
      <w:r w:rsidR="005F6250">
        <w:rPr>
          <w:rFonts w:hint="cs"/>
          <w:rtl/>
        </w:rPr>
        <w:t xml:space="preserve"> </w:t>
      </w:r>
      <w:r w:rsidRPr="00AE35F4">
        <w:rPr>
          <w:rFonts w:hint="cs"/>
          <w:rtl/>
        </w:rPr>
        <w:t>في</w:t>
      </w:r>
      <w:r w:rsidR="005F6250">
        <w:rPr>
          <w:rFonts w:hint="cs"/>
          <w:rtl/>
        </w:rPr>
        <w:t xml:space="preserve"> </w:t>
      </w:r>
      <w:r w:rsidRPr="00AE35F4">
        <w:rPr>
          <w:rFonts w:hint="cs"/>
          <w:rtl/>
        </w:rPr>
        <w:t>قطاع</w:t>
      </w:r>
      <w:r w:rsidR="005F6250">
        <w:rPr>
          <w:rFonts w:hint="cs"/>
          <w:rtl/>
        </w:rPr>
        <w:t xml:space="preserve"> </w:t>
      </w:r>
      <w:r w:rsidRPr="00AE35F4">
        <w:rPr>
          <w:rFonts w:hint="cs"/>
          <w:rtl/>
        </w:rPr>
        <w:t>التعليم</w:t>
      </w:r>
      <w:r w:rsidR="005F6250">
        <w:rPr>
          <w:rFonts w:hint="cs"/>
          <w:rtl/>
        </w:rPr>
        <w:t xml:space="preserve"> </w:t>
      </w:r>
      <w:r w:rsidRPr="00AE35F4">
        <w:rPr>
          <w:rFonts w:hint="cs"/>
          <w:rtl/>
        </w:rPr>
        <w:t>أن</w:t>
      </w:r>
      <w:r w:rsidR="005F6250">
        <w:rPr>
          <w:rFonts w:hint="cs"/>
          <w:rtl/>
        </w:rPr>
        <w:t xml:space="preserve"> </w:t>
      </w:r>
      <w:r w:rsidRPr="00AE35F4">
        <w:rPr>
          <w:rFonts w:hint="cs"/>
          <w:rtl/>
        </w:rPr>
        <w:t>تحدث</w:t>
      </w:r>
      <w:r w:rsidR="005F6250">
        <w:rPr>
          <w:rFonts w:hint="cs"/>
          <w:rtl/>
        </w:rPr>
        <w:t xml:space="preserve"> </w:t>
      </w:r>
      <w:r w:rsidRPr="00AE35F4">
        <w:rPr>
          <w:rFonts w:hint="cs"/>
          <w:rtl/>
        </w:rPr>
        <w:t>التغييرات</w:t>
      </w:r>
      <w:r w:rsidR="005F6250">
        <w:rPr>
          <w:rFonts w:hint="cs"/>
          <w:rtl/>
        </w:rPr>
        <w:t xml:space="preserve"> </w:t>
      </w:r>
      <w:r w:rsidRPr="00AE35F4">
        <w:rPr>
          <w:rFonts w:hint="cs"/>
          <w:rtl/>
        </w:rPr>
        <w:t>المتوخاة</w:t>
      </w:r>
      <w:r w:rsidR="005F6250">
        <w:rPr>
          <w:rFonts w:hint="cs"/>
          <w:rtl/>
        </w:rPr>
        <w:t xml:space="preserve"> </w:t>
      </w:r>
      <w:r w:rsidRPr="00AE35F4">
        <w:rPr>
          <w:rFonts w:hint="cs"/>
          <w:rtl/>
        </w:rPr>
        <w:t>في</w:t>
      </w:r>
      <w:r w:rsidR="005F6250">
        <w:rPr>
          <w:rFonts w:hint="cs"/>
          <w:rtl/>
        </w:rPr>
        <w:t xml:space="preserve"> </w:t>
      </w:r>
      <w:r w:rsidRPr="00AE35F4">
        <w:rPr>
          <w:rFonts w:hint="cs"/>
          <w:rtl/>
        </w:rPr>
        <w:t>الاتجاهات</w:t>
      </w:r>
      <w:r w:rsidR="005F6250">
        <w:rPr>
          <w:rFonts w:hint="cs"/>
          <w:rtl/>
        </w:rPr>
        <w:t xml:space="preserve"> </w:t>
      </w:r>
      <w:r w:rsidRPr="00AE35F4">
        <w:rPr>
          <w:rFonts w:hint="cs"/>
          <w:rtl/>
        </w:rPr>
        <w:t>للتغلب</w:t>
      </w:r>
      <w:r w:rsidR="005F6250">
        <w:rPr>
          <w:rFonts w:hint="cs"/>
          <w:rtl/>
        </w:rPr>
        <w:t xml:space="preserve"> </w:t>
      </w:r>
      <w:r w:rsidRPr="00AE35F4">
        <w:rPr>
          <w:rFonts w:hint="cs"/>
          <w:rtl/>
        </w:rPr>
        <w:t>على</w:t>
      </w:r>
      <w:r w:rsidR="005F6250">
        <w:rPr>
          <w:rFonts w:hint="cs"/>
          <w:rtl/>
        </w:rPr>
        <w:t xml:space="preserve"> </w:t>
      </w:r>
      <w:r w:rsidRPr="00AE35F4">
        <w:rPr>
          <w:rFonts w:hint="cs"/>
          <w:rtl/>
        </w:rPr>
        <w:t>الممارسات</w:t>
      </w:r>
      <w:r w:rsidR="005F6250">
        <w:rPr>
          <w:rFonts w:hint="cs"/>
          <w:rtl/>
        </w:rPr>
        <w:t xml:space="preserve"> </w:t>
      </w:r>
      <w:r w:rsidRPr="00AE35F4">
        <w:rPr>
          <w:rFonts w:hint="cs"/>
          <w:rtl/>
        </w:rPr>
        <w:t>المتمثلة</w:t>
      </w:r>
      <w:r w:rsidR="005F6250">
        <w:rPr>
          <w:rFonts w:hint="cs"/>
          <w:rtl/>
        </w:rPr>
        <w:t xml:space="preserve"> </w:t>
      </w:r>
      <w:r w:rsidRPr="00AE35F4">
        <w:rPr>
          <w:rFonts w:hint="cs"/>
          <w:rtl/>
        </w:rPr>
        <w:t>في</w:t>
      </w:r>
      <w:r w:rsidR="005F6250">
        <w:rPr>
          <w:rFonts w:hint="cs"/>
          <w:rtl/>
        </w:rPr>
        <w:t xml:space="preserve"> </w:t>
      </w:r>
      <w:r w:rsidRPr="00AE35F4">
        <w:rPr>
          <w:rFonts w:hint="cs"/>
          <w:rtl/>
        </w:rPr>
        <w:t>الأعراف</w:t>
      </w:r>
      <w:r w:rsidR="005F6250">
        <w:rPr>
          <w:rFonts w:hint="cs"/>
          <w:rtl/>
        </w:rPr>
        <w:t xml:space="preserve"> </w:t>
      </w:r>
      <w:r w:rsidRPr="00AE35F4">
        <w:rPr>
          <w:rFonts w:hint="cs"/>
          <w:rtl/>
        </w:rPr>
        <w:t>والتقاليد</w:t>
      </w:r>
      <w:r w:rsidR="005F6250">
        <w:rPr>
          <w:rFonts w:hint="cs"/>
          <w:rtl/>
        </w:rPr>
        <w:t xml:space="preserve"> </w:t>
      </w:r>
      <w:r w:rsidRPr="00AE35F4">
        <w:rPr>
          <w:rFonts w:hint="cs"/>
          <w:rtl/>
        </w:rPr>
        <w:t>الضارة</w:t>
      </w:r>
      <w:r w:rsidR="005F6250">
        <w:rPr>
          <w:rFonts w:hint="cs"/>
          <w:rtl/>
        </w:rPr>
        <w:t xml:space="preserve"> </w:t>
      </w:r>
      <w:r w:rsidRPr="00AE35F4">
        <w:rPr>
          <w:rFonts w:hint="cs"/>
          <w:rtl/>
        </w:rPr>
        <w:t>التي</w:t>
      </w:r>
      <w:r w:rsidR="005F6250">
        <w:rPr>
          <w:rFonts w:hint="cs"/>
          <w:rtl/>
        </w:rPr>
        <w:t xml:space="preserve"> </w:t>
      </w:r>
      <w:r w:rsidRPr="00AE35F4">
        <w:rPr>
          <w:rFonts w:hint="cs"/>
          <w:rtl/>
        </w:rPr>
        <w:t>تمارس</w:t>
      </w:r>
      <w:r w:rsidR="005F6250">
        <w:rPr>
          <w:rFonts w:hint="cs"/>
          <w:rtl/>
        </w:rPr>
        <w:t xml:space="preserve"> </w:t>
      </w:r>
      <w:r w:rsidRPr="00AE35F4">
        <w:rPr>
          <w:rFonts w:hint="cs"/>
          <w:rtl/>
        </w:rPr>
        <w:t>ضد</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وقد</w:t>
      </w:r>
      <w:r w:rsidR="005F6250">
        <w:rPr>
          <w:rFonts w:hint="cs"/>
          <w:rtl/>
        </w:rPr>
        <w:t xml:space="preserve"> </w:t>
      </w:r>
      <w:r w:rsidRPr="00AE35F4">
        <w:rPr>
          <w:rFonts w:hint="cs"/>
          <w:rtl/>
        </w:rPr>
        <w:t>اتخذت</w:t>
      </w:r>
      <w:r w:rsidR="005F6250">
        <w:rPr>
          <w:rFonts w:hint="cs"/>
          <w:rtl/>
        </w:rPr>
        <w:t xml:space="preserve"> </w:t>
      </w:r>
      <w:r w:rsidRPr="00AE35F4">
        <w:rPr>
          <w:rFonts w:hint="cs"/>
          <w:rtl/>
        </w:rPr>
        <w:t>تدابير</w:t>
      </w:r>
      <w:r w:rsidR="005F6250">
        <w:rPr>
          <w:rFonts w:hint="cs"/>
          <w:rtl/>
        </w:rPr>
        <w:t xml:space="preserve"> </w:t>
      </w:r>
      <w:r w:rsidRPr="00AE35F4">
        <w:rPr>
          <w:rFonts w:hint="cs"/>
          <w:rtl/>
        </w:rPr>
        <w:t>محددة،</w:t>
      </w:r>
      <w:r w:rsidR="005F6250">
        <w:rPr>
          <w:rFonts w:hint="cs"/>
          <w:rtl/>
        </w:rPr>
        <w:t xml:space="preserve"> </w:t>
      </w:r>
      <w:r w:rsidRPr="00AE35F4">
        <w:rPr>
          <w:rFonts w:hint="cs"/>
          <w:rtl/>
        </w:rPr>
        <w:t>في</w:t>
      </w:r>
      <w:r w:rsidR="005F6250">
        <w:rPr>
          <w:rFonts w:hint="cs"/>
          <w:rtl/>
        </w:rPr>
        <w:t xml:space="preserve"> </w:t>
      </w:r>
      <w:r w:rsidRPr="00AE35F4">
        <w:rPr>
          <w:rFonts w:hint="cs"/>
          <w:rtl/>
        </w:rPr>
        <w:t>إطار</w:t>
      </w:r>
      <w:r w:rsidR="005F6250">
        <w:rPr>
          <w:rFonts w:hint="cs"/>
          <w:rtl/>
        </w:rPr>
        <w:t xml:space="preserve"> </w:t>
      </w:r>
      <w:r w:rsidRPr="00AE35F4">
        <w:rPr>
          <w:rFonts w:hint="cs"/>
          <w:rtl/>
        </w:rPr>
        <w:t>إصلاحات</w:t>
      </w:r>
      <w:r w:rsidR="005F6250">
        <w:rPr>
          <w:rFonts w:hint="cs"/>
          <w:rtl/>
        </w:rPr>
        <w:t xml:space="preserve"> </w:t>
      </w:r>
      <w:r w:rsidRPr="00AE35F4">
        <w:rPr>
          <w:rFonts w:hint="cs"/>
          <w:rtl/>
        </w:rPr>
        <w:t>قطاع</w:t>
      </w:r>
      <w:r w:rsidR="005F6250">
        <w:rPr>
          <w:rFonts w:hint="cs"/>
          <w:rtl/>
        </w:rPr>
        <w:t xml:space="preserve"> </w:t>
      </w:r>
      <w:r w:rsidRPr="00AE35F4">
        <w:rPr>
          <w:rFonts w:hint="cs"/>
          <w:rtl/>
        </w:rPr>
        <w:t>التعليم،</w:t>
      </w:r>
      <w:r w:rsidR="005F6250">
        <w:rPr>
          <w:rFonts w:hint="cs"/>
          <w:rtl/>
        </w:rPr>
        <w:t xml:space="preserve"> </w:t>
      </w:r>
      <w:r w:rsidRPr="00AE35F4">
        <w:rPr>
          <w:rFonts w:hint="cs"/>
          <w:rtl/>
        </w:rPr>
        <w:t>والإطار</w:t>
      </w:r>
      <w:r w:rsidR="005F6250">
        <w:rPr>
          <w:rFonts w:hint="cs"/>
          <w:rtl/>
        </w:rPr>
        <w:t xml:space="preserve"> </w:t>
      </w:r>
      <w:r w:rsidRPr="00AE35F4">
        <w:rPr>
          <w:rFonts w:hint="cs"/>
          <w:rtl/>
        </w:rPr>
        <w:t>الإنمائي</w:t>
      </w:r>
      <w:r w:rsidR="005F6250">
        <w:rPr>
          <w:rFonts w:hint="cs"/>
          <w:rtl/>
        </w:rPr>
        <w:t xml:space="preserve"> </w:t>
      </w:r>
      <w:r w:rsidR="00EB096D">
        <w:rPr>
          <w:rFonts w:hint="cs"/>
          <w:rtl/>
        </w:rPr>
        <w:t>للأمد</w:t>
      </w:r>
      <w:r w:rsidR="005F6250">
        <w:rPr>
          <w:rFonts w:hint="cs"/>
          <w:rtl/>
        </w:rPr>
        <w:t xml:space="preserve"> </w:t>
      </w:r>
      <w:r w:rsidR="00EB096D">
        <w:rPr>
          <w:rFonts w:hint="cs"/>
          <w:rtl/>
        </w:rPr>
        <w:t>المتوسط</w:t>
      </w:r>
      <w:r w:rsidR="005F6250">
        <w:rPr>
          <w:rFonts w:hint="cs"/>
          <w:rtl/>
        </w:rPr>
        <w:t xml:space="preserve"> </w:t>
      </w:r>
      <w:r w:rsidRPr="00AE35F4">
        <w:rPr>
          <w:rFonts w:hint="cs"/>
          <w:rtl/>
        </w:rPr>
        <w:t>للفترة</w:t>
      </w:r>
      <w:r w:rsidR="005F6250">
        <w:rPr>
          <w:rFonts w:hint="cs"/>
          <w:rtl/>
        </w:rPr>
        <w:t xml:space="preserve"> </w:t>
      </w:r>
      <w:r w:rsidRPr="00AE35F4">
        <w:rPr>
          <w:rFonts w:hint="cs"/>
          <w:rtl/>
        </w:rPr>
        <w:t>2005-2010،</w:t>
      </w:r>
      <w:r w:rsidR="005F6250">
        <w:rPr>
          <w:rFonts w:hint="cs"/>
          <w:rtl/>
        </w:rPr>
        <w:t xml:space="preserve"> </w:t>
      </w:r>
      <w:r w:rsidR="00EB096D">
        <w:rPr>
          <w:rFonts w:hint="cs"/>
          <w:rtl/>
        </w:rPr>
        <w:t>الذي</w:t>
      </w:r>
      <w:r w:rsidR="005F6250">
        <w:rPr>
          <w:rFonts w:hint="cs"/>
          <w:rtl/>
        </w:rPr>
        <w:t xml:space="preserve"> </w:t>
      </w:r>
      <w:r w:rsidR="00EB096D">
        <w:rPr>
          <w:rFonts w:hint="cs"/>
          <w:rtl/>
        </w:rPr>
        <w:t>بدأ</w:t>
      </w:r>
      <w:r w:rsidR="005F6250">
        <w:rPr>
          <w:rFonts w:hint="cs"/>
          <w:rtl/>
        </w:rPr>
        <w:t xml:space="preserve"> </w:t>
      </w:r>
      <w:r w:rsidR="00EB096D">
        <w:rPr>
          <w:rFonts w:hint="cs"/>
          <w:rtl/>
        </w:rPr>
        <w:t>العمل</w:t>
      </w:r>
      <w:r w:rsidR="005F6250">
        <w:rPr>
          <w:rFonts w:hint="cs"/>
          <w:rtl/>
        </w:rPr>
        <w:t xml:space="preserve"> </w:t>
      </w:r>
      <w:r w:rsidR="00EB096D">
        <w:rPr>
          <w:rFonts w:hint="cs"/>
          <w:rtl/>
        </w:rPr>
        <w:t>به</w:t>
      </w:r>
      <w:r w:rsidR="005F6250">
        <w:rPr>
          <w:rFonts w:hint="cs"/>
          <w:rtl/>
        </w:rPr>
        <w:t xml:space="preserve"> </w:t>
      </w:r>
      <w:r w:rsidR="00EB096D">
        <w:rPr>
          <w:rFonts w:hint="cs"/>
          <w:rtl/>
        </w:rPr>
        <w:t>حديثا،</w:t>
      </w:r>
      <w:r w:rsidR="005F6250">
        <w:rPr>
          <w:rFonts w:hint="cs"/>
          <w:rtl/>
        </w:rPr>
        <w:t xml:space="preserve"> </w:t>
      </w:r>
      <w:r w:rsidR="00EB096D">
        <w:rPr>
          <w:rFonts w:hint="cs"/>
          <w:rtl/>
        </w:rPr>
        <w:t>تهدف</w:t>
      </w:r>
      <w:r w:rsidR="005F6250">
        <w:rPr>
          <w:rFonts w:hint="cs"/>
          <w:rtl/>
        </w:rPr>
        <w:t xml:space="preserve"> </w:t>
      </w:r>
      <w:r w:rsidR="00EB096D">
        <w:rPr>
          <w:rFonts w:hint="cs"/>
          <w:rtl/>
        </w:rPr>
        <w:t>إلى</w:t>
      </w:r>
      <w:r w:rsidR="005F6250">
        <w:rPr>
          <w:rFonts w:hint="cs"/>
          <w:rtl/>
        </w:rPr>
        <w:t xml:space="preserve"> </w:t>
      </w:r>
      <w:r w:rsidR="00EB096D">
        <w:rPr>
          <w:rFonts w:hint="cs"/>
          <w:rtl/>
        </w:rPr>
        <w:t>إعادة</w:t>
      </w:r>
      <w:r w:rsidR="005F6250">
        <w:rPr>
          <w:rFonts w:hint="cs"/>
          <w:rtl/>
        </w:rPr>
        <w:t xml:space="preserve"> </w:t>
      </w:r>
      <w:r w:rsidR="00EB096D">
        <w:rPr>
          <w:rFonts w:hint="cs"/>
          <w:rtl/>
        </w:rPr>
        <w:t>نمذجة</w:t>
      </w:r>
      <w:r w:rsidR="005F6250">
        <w:rPr>
          <w:rFonts w:hint="cs"/>
          <w:rtl/>
        </w:rPr>
        <w:t xml:space="preserve"> </w:t>
      </w:r>
      <w:r w:rsidR="00EB096D">
        <w:rPr>
          <w:rFonts w:hint="cs"/>
          <w:rtl/>
        </w:rPr>
        <w:t>وإحياء</w:t>
      </w:r>
      <w:r w:rsidR="005F6250">
        <w:rPr>
          <w:rFonts w:hint="cs"/>
          <w:rtl/>
        </w:rPr>
        <w:t xml:space="preserve"> </w:t>
      </w:r>
      <w:r w:rsidR="00EB096D">
        <w:rPr>
          <w:rFonts w:hint="cs"/>
          <w:rtl/>
        </w:rPr>
        <w:t>نظام</w:t>
      </w:r>
      <w:r w:rsidR="005F6250">
        <w:rPr>
          <w:rFonts w:hint="cs"/>
          <w:rtl/>
        </w:rPr>
        <w:t xml:space="preserve"> </w:t>
      </w:r>
      <w:r w:rsidR="00EB096D">
        <w:rPr>
          <w:rFonts w:hint="cs"/>
          <w:rtl/>
        </w:rPr>
        <w:t>تع</w:t>
      </w:r>
      <w:r w:rsidRPr="00AE35F4">
        <w:rPr>
          <w:rFonts w:hint="cs"/>
          <w:rtl/>
        </w:rPr>
        <w:t>ليمي</w:t>
      </w:r>
      <w:r w:rsidR="005F6250">
        <w:rPr>
          <w:rFonts w:hint="cs"/>
          <w:rtl/>
        </w:rPr>
        <w:t xml:space="preserve"> </w:t>
      </w:r>
      <w:r w:rsidRPr="00AE35F4">
        <w:rPr>
          <w:rFonts w:hint="cs"/>
          <w:rtl/>
        </w:rPr>
        <w:t>مراع</w:t>
      </w:r>
      <w:r w:rsidR="005F6250">
        <w:rPr>
          <w:rFonts w:hint="cs"/>
          <w:rtl/>
        </w:rPr>
        <w:t xml:space="preserve"> </w:t>
      </w:r>
      <w:r w:rsidRPr="00AE35F4">
        <w:rPr>
          <w:rFonts w:hint="cs"/>
          <w:rtl/>
        </w:rPr>
        <w:t>للمساواة</w:t>
      </w:r>
      <w:r w:rsidR="005F6250">
        <w:rPr>
          <w:rFonts w:hint="cs"/>
          <w:rtl/>
        </w:rPr>
        <w:t xml:space="preserve"> </w:t>
      </w:r>
      <w:r w:rsidRPr="00AE35F4">
        <w:rPr>
          <w:rFonts w:hint="cs"/>
          <w:rtl/>
        </w:rPr>
        <w:t>بين</w:t>
      </w:r>
      <w:r w:rsidR="005F6250">
        <w:rPr>
          <w:rFonts w:hint="cs"/>
          <w:rtl/>
        </w:rPr>
        <w:t xml:space="preserve"> </w:t>
      </w:r>
      <w:r w:rsidRPr="00AE35F4">
        <w:rPr>
          <w:rFonts w:hint="cs"/>
          <w:rtl/>
        </w:rPr>
        <w:t>الجنسين،</w:t>
      </w:r>
      <w:r w:rsidR="005F6250">
        <w:rPr>
          <w:rFonts w:hint="cs"/>
          <w:rtl/>
        </w:rPr>
        <w:t xml:space="preserve"> </w:t>
      </w:r>
      <w:r w:rsidRPr="00AE35F4">
        <w:rPr>
          <w:rFonts w:hint="cs"/>
          <w:rtl/>
        </w:rPr>
        <w:t>من</w:t>
      </w:r>
      <w:r w:rsidR="005F6250">
        <w:rPr>
          <w:rFonts w:hint="cs"/>
          <w:rtl/>
        </w:rPr>
        <w:t xml:space="preserve"> </w:t>
      </w:r>
      <w:r w:rsidRPr="00AE35F4">
        <w:rPr>
          <w:rFonts w:hint="cs"/>
          <w:rtl/>
        </w:rPr>
        <w:t>خلال</w:t>
      </w:r>
      <w:r w:rsidR="005F6250">
        <w:rPr>
          <w:rFonts w:hint="cs"/>
          <w:rtl/>
        </w:rPr>
        <w:t xml:space="preserve"> </w:t>
      </w:r>
      <w:r w:rsidRPr="00AE35F4">
        <w:rPr>
          <w:rFonts w:hint="cs"/>
          <w:rtl/>
        </w:rPr>
        <w:t>دمج</w:t>
      </w:r>
      <w:r w:rsidR="005F6250">
        <w:rPr>
          <w:rFonts w:hint="cs"/>
          <w:rtl/>
        </w:rPr>
        <w:t xml:space="preserve"> </w:t>
      </w:r>
      <w:r w:rsidRPr="00AE35F4">
        <w:rPr>
          <w:rFonts w:hint="cs"/>
          <w:rtl/>
        </w:rPr>
        <w:t>الشواغل</w:t>
      </w:r>
      <w:r w:rsidR="005F6250">
        <w:rPr>
          <w:rFonts w:hint="cs"/>
          <w:rtl/>
        </w:rPr>
        <w:t xml:space="preserve"> </w:t>
      </w:r>
      <w:r w:rsidRPr="00AE35F4">
        <w:rPr>
          <w:rFonts w:hint="cs"/>
          <w:rtl/>
        </w:rPr>
        <w:t>المتعلقة</w:t>
      </w:r>
      <w:r w:rsidR="005F6250">
        <w:rPr>
          <w:rFonts w:hint="cs"/>
          <w:rtl/>
        </w:rPr>
        <w:t xml:space="preserve"> </w:t>
      </w:r>
      <w:r w:rsidR="00EB096D">
        <w:rPr>
          <w:rFonts w:hint="cs"/>
          <w:rtl/>
        </w:rPr>
        <w:t>ب</w:t>
      </w:r>
      <w:r w:rsidRPr="00AE35F4">
        <w:rPr>
          <w:rFonts w:hint="cs"/>
          <w:rtl/>
        </w:rPr>
        <w:t>المرأة</w:t>
      </w:r>
      <w:r w:rsidR="005F6250">
        <w:rPr>
          <w:rFonts w:hint="cs"/>
          <w:rtl/>
        </w:rPr>
        <w:t xml:space="preserve"> </w:t>
      </w:r>
      <w:r w:rsidRPr="00AE35F4">
        <w:rPr>
          <w:rFonts w:hint="cs"/>
          <w:rtl/>
        </w:rPr>
        <w:t>في</w:t>
      </w:r>
      <w:r w:rsidR="005F6250">
        <w:rPr>
          <w:rFonts w:hint="cs"/>
          <w:rtl/>
        </w:rPr>
        <w:t xml:space="preserve"> </w:t>
      </w:r>
      <w:r w:rsidRPr="00AE35F4">
        <w:rPr>
          <w:rFonts w:hint="cs"/>
          <w:rtl/>
        </w:rPr>
        <w:t>جميع</w:t>
      </w:r>
      <w:r w:rsidR="005F6250">
        <w:rPr>
          <w:rFonts w:hint="cs"/>
          <w:rtl/>
        </w:rPr>
        <w:t xml:space="preserve"> </w:t>
      </w:r>
      <w:r w:rsidRPr="00AE35F4">
        <w:rPr>
          <w:rFonts w:hint="cs"/>
          <w:rtl/>
        </w:rPr>
        <w:t>المراحل،</w:t>
      </w:r>
      <w:r w:rsidR="005F6250">
        <w:rPr>
          <w:rFonts w:hint="cs"/>
          <w:rtl/>
        </w:rPr>
        <w:t xml:space="preserve"> </w:t>
      </w:r>
      <w:r w:rsidRPr="00AE35F4">
        <w:rPr>
          <w:rFonts w:hint="cs"/>
          <w:rtl/>
        </w:rPr>
        <w:t>ويتضمن</w:t>
      </w:r>
      <w:r w:rsidR="005F6250">
        <w:rPr>
          <w:rFonts w:hint="cs"/>
          <w:rtl/>
        </w:rPr>
        <w:t xml:space="preserve"> </w:t>
      </w:r>
      <w:r w:rsidRPr="00AE35F4">
        <w:rPr>
          <w:rFonts w:hint="cs"/>
          <w:rtl/>
        </w:rPr>
        <w:t>ذلك،</w:t>
      </w:r>
      <w:r w:rsidR="005F6250">
        <w:rPr>
          <w:rFonts w:hint="cs"/>
          <w:rtl/>
        </w:rPr>
        <w:t xml:space="preserve"> </w:t>
      </w:r>
      <w:r w:rsidRPr="00AE35F4">
        <w:rPr>
          <w:rFonts w:hint="cs"/>
          <w:rtl/>
        </w:rPr>
        <w:t>في</w:t>
      </w:r>
      <w:r w:rsidR="005F6250">
        <w:rPr>
          <w:rFonts w:hint="cs"/>
          <w:rtl/>
        </w:rPr>
        <w:t xml:space="preserve"> </w:t>
      </w:r>
      <w:r w:rsidRPr="00AE35F4">
        <w:rPr>
          <w:rFonts w:hint="cs"/>
          <w:rtl/>
        </w:rPr>
        <w:t>جملة</w:t>
      </w:r>
      <w:r w:rsidR="005F6250">
        <w:rPr>
          <w:rFonts w:hint="cs"/>
          <w:rtl/>
        </w:rPr>
        <w:t xml:space="preserve"> </w:t>
      </w:r>
      <w:r w:rsidRPr="00AE35F4">
        <w:rPr>
          <w:rFonts w:hint="cs"/>
          <w:rtl/>
        </w:rPr>
        <w:t>أمور،</w:t>
      </w:r>
      <w:r w:rsidR="005F6250">
        <w:rPr>
          <w:rFonts w:hint="cs"/>
          <w:rtl/>
        </w:rPr>
        <w:t xml:space="preserve"> </w:t>
      </w:r>
      <w:r w:rsidR="00EB096D">
        <w:rPr>
          <w:rFonts w:hint="cs"/>
          <w:rtl/>
        </w:rPr>
        <w:t>استبعاد</w:t>
      </w:r>
      <w:r w:rsidR="005F6250">
        <w:rPr>
          <w:rFonts w:hint="cs"/>
          <w:rtl/>
        </w:rPr>
        <w:t xml:space="preserve"> </w:t>
      </w:r>
      <w:r w:rsidRPr="00AE35F4">
        <w:rPr>
          <w:rFonts w:hint="cs"/>
          <w:rtl/>
        </w:rPr>
        <w:t>أوجه</w:t>
      </w:r>
      <w:r w:rsidR="005F6250">
        <w:rPr>
          <w:rFonts w:hint="cs"/>
          <w:rtl/>
        </w:rPr>
        <w:t xml:space="preserve"> </w:t>
      </w:r>
      <w:r w:rsidRPr="00AE35F4">
        <w:rPr>
          <w:rFonts w:hint="cs"/>
          <w:rtl/>
        </w:rPr>
        <w:t>التحيز</w:t>
      </w:r>
      <w:r w:rsidR="005F6250">
        <w:rPr>
          <w:rFonts w:hint="cs"/>
          <w:rtl/>
        </w:rPr>
        <w:t xml:space="preserve"> </w:t>
      </w:r>
      <w:r w:rsidRPr="00AE35F4">
        <w:rPr>
          <w:rFonts w:hint="cs"/>
          <w:rtl/>
        </w:rPr>
        <w:t>ضد</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من</w:t>
      </w:r>
      <w:r w:rsidR="005F6250">
        <w:rPr>
          <w:rFonts w:hint="cs"/>
          <w:rtl/>
        </w:rPr>
        <w:t xml:space="preserve"> </w:t>
      </w:r>
      <w:r w:rsidRPr="00AE35F4">
        <w:rPr>
          <w:rFonts w:hint="cs"/>
          <w:rtl/>
        </w:rPr>
        <w:t>المناهج</w:t>
      </w:r>
      <w:r w:rsidR="005F6250">
        <w:rPr>
          <w:rFonts w:hint="cs"/>
          <w:rtl/>
        </w:rPr>
        <w:t xml:space="preserve"> </w:t>
      </w:r>
      <w:r w:rsidRPr="00AE35F4">
        <w:rPr>
          <w:rFonts w:hint="cs"/>
          <w:rtl/>
        </w:rPr>
        <w:t>والكتب</w:t>
      </w:r>
      <w:r w:rsidR="005F6250">
        <w:rPr>
          <w:rFonts w:hint="cs"/>
          <w:rtl/>
        </w:rPr>
        <w:t xml:space="preserve"> </w:t>
      </w:r>
      <w:r w:rsidRPr="00AE35F4">
        <w:rPr>
          <w:rFonts w:hint="cs"/>
          <w:rtl/>
        </w:rPr>
        <w:t>المدرسية.</w:t>
      </w:r>
      <w:r w:rsidR="005F6250">
        <w:rPr>
          <w:rFonts w:hint="cs"/>
          <w:rtl/>
        </w:rPr>
        <w:t xml:space="preserve"> </w:t>
      </w:r>
      <w:r w:rsidRPr="00AE35F4">
        <w:rPr>
          <w:rFonts w:hint="cs"/>
          <w:rtl/>
        </w:rPr>
        <w:t>وقد</w:t>
      </w:r>
      <w:r w:rsidR="005F6250">
        <w:rPr>
          <w:rFonts w:hint="cs"/>
          <w:rtl/>
        </w:rPr>
        <w:t xml:space="preserve"> </w:t>
      </w:r>
      <w:r w:rsidRPr="00AE35F4">
        <w:rPr>
          <w:rFonts w:hint="cs"/>
          <w:rtl/>
        </w:rPr>
        <w:t>تم</w:t>
      </w:r>
      <w:r w:rsidR="005F6250">
        <w:rPr>
          <w:rFonts w:hint="cs"/>
          <w:rtl/>
        </w:rPr>
        <w:t xml:space="preserve"> </w:t>
      </w:r>
      <w:r w:rsidRPr="00AE35F4">
        <w:rPr>
          <w:rFonts w:hint="cs"/>
          <w:rtl/>
        </w:rPr>
        <w:t>بالفعل</w:t>
      </w:r>
      <w:r w:rsidR="005F6250">
        <w:rPr>
          <w:rFonts w:hint="cs"/>
          <w:rtl/>
        </w:rPr>
        <w:t xml:space="preserve"> </w:t>
      </w:r>
      <w:r w:rsidRPr="00AE35F4">
        <w:rPr>
          <w:rFonts w:hint="cs"/>
          <w:rtl/>
        </w:rPr>
        <w:t>تنقيح</w:t>
      </w:r>
      <w:r w:rsidR="005F6250">
        <w:rPr>
          <w:rFonts w:hint="cs"/>
          <w:rtl/>
        </w:rPr>
        <w:t xml:space="preserve"> </w:t>
      </w:r>
      <w:r w:rsidRPr="00AE35F4">
        <w:rPr>
          <w:rFonts w:hint="cs"/>
          <w:rtl/>
        </w:rPr>
        <w:t>هذه</w:t>
      </w:r>
      <w:r w:rsidR="005F6250">
        <w:rPr>
          <w:rFonts w:hint="cs"/>
          <w:rtl/>
        </w:rPr>
        <w:t xml:space="preserve"> </w:t>
      </w:r>
      <w:r w:rsidRPr="00AE35F4">
        <w:rPr>
          <w:rFonts w:hint="cs"/>
          <w:rtl/>
        </w:rPr>
        <w:t>المناهج</w:t>
      </w:r>
      <w:r w:rsidR="005F6250">
        <w:rPr>
          <w:rFonts w:hint="cs"/>
          <w:rtl/>
        </w:rPr>
        <w:t xml:space="preserve"> </w:t>
      </w:r>
      <w:r w:rsidRPr="00AE35F4">
        <w:rPr>
          <w:rFonts w:hint="cs"/>
          <w:rtl/>
        </w:rPr>
        <w:t>للصفوف</w:t>
      </w:r>
      <w:r w:rsidR="005F6250">
        <w:rPr>
          <w:rFonts w:hint="cs"/>
          <w:rtl/>
        </w:rPr>
        <w:t xml:space="preserve"> </w:t>
      </w:r>
      <w:r w:rsidRPr="00AE35F4">
        <w:rPr>
          <w:rFonts w:hint="cs"/>
          <w:rtl/>
        </w:rPr>
        <w:t>من</w:t>
      </w:r>
      <w:r w:rsidR="005F6250">
        <w:rPr>
          <w:rFonts w:hint="cs"/>
          <w:rtl/>
        </w:rPr>
        <w:t xml:space="preserve"> </w:t>
      </w:r>
      <w:r w:rsidRPr="00AE35F4">
        <w:rPr>
          <w:rFonts w:hint="cs"/>
          <w:rtl/>
        </w:rPr>
        <w:t>الأول</w:t>
      </w:r>
      <w:r w:rsidR="005F6250">
        <w:rPr>
          <w:rFonts w:hint="cs"/>
          <w:rtl/>
        </w:rPr>
        <w:t xml:space="preserve"> </w:t>
      </w:r>
      <w:r w:rsidRPr="00AE35F4">
        <w:rPr>
          <w:rFonts w:hint="cs"/>
          <w:rtl/>
        </w:rPr>
        <w:t>إلى</w:t>
      </w:r>
      <w:r w:rsidR="005F6250">
        <w:rPr>
          <w:rFonts w:hint="cs"/>
          <w:rtl/>
        </w:rPr>
        <w:t xml:space="preserve"> </w:t>
      </w:r>
      <w:r w:rsidRPr="00AE35F4">
        <w:rPr>
          <w:rFonts w:hint="cs"/>
          <w:rtl/>
        </w:rPr>
        <w:t>الثاني</w:t>
      </w:r>
      <w:r w:rsidR="005F6250">
        <w:rPr>
          <w:rFonts w:hint="cs"/>
          <w:rtl/>
        </w:rPr>
        <w:t xml:space="preserve"> </w:t>
      </w:r>
      <w:r w:rsidRPr="00AE35F4">
        <w:rPr>
          <w:rFonts w:hint="cs"/>
          <w:rtl/>
        </w:rPr>
        <w:t>عشر،</w:t>
      </w:r>
      <w:r w:rsidR="005F6250">
        <w:rPr>
          <w:rFonts w:hint="cs"/>
          <w:rtl/>
        </w:rPr>
        <w:t xml:space="preserve"> </w:t>
      </w:r>
      <w:r w:rsidRPr="00AE35F4">
        <w:rPr>
          <w:rFonts w:hint="cs"/>
          <w:rtl/>
        </w:rPr>
        <w:t>وهي</w:t>
      </w:r>
      <w:r w:rsidR="005F6250">
        <w:rPr>
          <w:rFonts w:hint="cs"/>
          <w:rtl/>
        </w:rPr>
        <w:t xml:space="preserve"> </w:t>
      </w:r>
      <w:r w:rsidRPr="00AE35F4">
        <w:rPr>
          <w:rFonts w:hint="cs"/>
          <w:rtl/>
        </w:rPr>
        <w:t>تخضع</w:t>
      </w:r>
      <w:r w:rsidR="005F6250">
        <w:rPr>
          <w:rFonts w:hint="cs"/>
          <w:rtl/>
        </w:rPr>
        <w:t xml:space="preserve"> </w:t>
      </w:r>
      <w:r w:rsidRPr="00AE35F4">
        <w:rPr>
          <w:rFonts w:hint="cs"/>
          <w:rtl/>
        </w:rPr>
        <w:t>للاستعراض،</w:t>
      </w:r>
      <w:r w:rsidR="005F6250">
        <w:rPr>
          <w:rFonts w:hint="cs"/>
          <w:rtl/>
        </w:rPr>
        <w:t xml:space="preserve"> </w:t>
      </w:r>
      <w:r w:rsidRPr="00AE35F4">
        <w:rPr>
          <w:rFonts w:hint="cs"/>
          <w:rtl/>
        </w:rPr>
        <w:t>لإظهار</w:t>
      </w:r>
      <w:r w:rsidR="005F6250">
        <w:rPr>
          <w:rFonts w:hint="cs"/>
          <w:rtl/>
        </w:rPr>
        <w:t xml:space="preserve"> </w:t>
      </w:r>
      <w:r w:rsidRPr="00AE35F4">
        <w:rPr>
          <w:rFonts w:hint="cs"/>
          <w:rtl/>
        </w:rPr>
        <w:t>المرأة</w:t>
      </w:r>
      <w:r w:rsidR="005F6250">
        <w:rPr>
          <w:rFonts w:hint="cs"/>
          <w:rtl/>
        </w:rPr>
        <w:t xml:space="preserve"> </w:t>
      </w:r>
      <w:r w:rsidRPr="00AE35F4">
        <w:rPr>
          <w:rFonts w:hint="cs"/>
          <w:rtl/>
        </w:rPr>
        <w:t>باعتبارها</w:t>
      </w:r>
      <w:r w:rsidR="005F6250">
        <w:rPr>
          <w:rFonts w:hint="cs"/>
          <w:rtl/>
        </w:rPr>
        <w:t xml:space="preserve"> </w:t>
      </w:r>
      <w:r w:rsidRPr="00AE35F4">
        <w:rPr>
          <w:rFonts w:hint="cs"/>
          <w:rtl/>
        </w:rPr>
        <w:t>شريكا</w:t>
      </w:r>
      <w:r w:rsidR="005F6250">
        <w:rPr>
          <w:rFonts w:hint="cs"/>
          <w:rtl/>
        </w:rPr>
        <w:t xml:space="preserve"> </w:t>
      </w:r>
      <w:r w:rsidRPr="00AE35F4">
        <w:rPr>
          <w:rFonts w:hint="cs"/>
          <w:rtl/>
        </w:rPr>
        <w:t>مساويا</w:t>
      </w:r>
      <w:r w:rsidR="005F6250">
        <w:rPr>
          <w:rFonts w:hint="cs"/>
          <w:rtl/>
        </w:rPr>
        <w:t xml:space="preserve"> </w:t>
      </w:r>
      <w:r w:rsidRPr="00AE35F4">
        <w:rPr>
          <w:rFonts w:hint="cs"/>
          <w:rtl/>
        </w:rPr>
        <w:t>للرجل</w:t>
      </w:r>
      <w:r w:rsidR="005F6250">
        <w:rPr>
          <w:rFonts w:hint="cs"/>
          <w:rtl/>
        </w:rPr>
        <w:t xml:space="preserve"> </w:t>
      </w:r>
      <w:r w:rsidRPr="00AE35F4">
        <w:rPr>
          <w:rFonts w:hint="cs"/>
          <w:rtl/>
        </w:rPr>
        <w:t>من</w:t>
      </w:r>
      <w:r w:rsidR="005F6250">
        <w:rPr>
          <w:rFonts w:hint="cs"/>
          <w:rtl/>
        </w:rPr>
        <w:t xml:space="preserve"> </w:t>
      </w:r>
      <w:r w:rsidRPr="00AE35F4">
        <w:rPr>
          <w:rFonts w:hint="cs"/>
          <w:rtl/>
        </w:rPr>
        <w:t>أجل</w:t>
      </w:r>
      <w:r w:rsidR="005F6250">
        <w:rPr>
          <w:rFonts w:hint="cs"/>
          <w:rtl/>
        </w:rPr>
        <w:t xml:space="preserve"> </w:t>
      </w:r>
      <w:r w:rsidRPr="00AE35F4">
        <w:rPr>
          <w:rFonts w:hint="cs"/>
          <w:rtl/>
        </w:rPr>
        <w:t>تنمية</w:t>
      </w:r>
      <w:r w:rsidR="005F6250">
        <w:rPr>
          <w:rFonts w:hint="cs"/>
          <w:rtl/>
        </w:rPr>
        <w:t xml:space="preserve"> </w:t>
      </w:r>
      <w:r w:rsidRPr="00AE35F4">
        <w:rPr>
          <w:rFonts w:hint="cs"/>
          <w:rtl/>
        </w:rPr>
        <w:t>المجتمع.</w:t>
      </w:r>
      <w:r w:rsidR="005F6250">
        <w:rPr>
          <w:rFonts w:hint="cs"/>
          <w:rtl/>
        </w:rPr>
        <w:t xml:space="preserve"> </w:t>
      </w:r>
    </w:p>
    <w:p w:rsidR="00F332C5" w:rsidRPr="00F332C5" w:rsidRDefault="00F332C5" w:rsidP="00F332C5">
      <w:pPr>
        <w:pStyle w:val="SingleTxt"/>
        <w:rPr>
          <w:rFonts w:hint="cs"/>
          <w:rtl/>
        </w:rPr>
      </w:pPr>
      <w:r w:rsidRPr="00F332C5">
        <w:rPr>
          <w:rFonts w:hint="cs"/>
          <w:rtl/>
        </w:rPr>
        <w:t>19</w:t>
      </w:r>
      <w:r w:rsidR="005F6250">
        <w:rPr>
          <w:rFonts w:hint="cs"/>
          <w:rtl/>
        </w:rPr>
        <w:t xml:space="preserve"> </w:t>
      </w:r>
      <w:r w:rsidRPr="00F332C5">
        <w:rPr>
          <w:rFonts w:hint="cs"/>
          <w:rtl/>
        </w:rPr>
        <w:t>-</w:t>
      </w:r>
      <w:r w:rsidRPr="00F332C5">
        <w:rPr>
          <w:rFonts w:hint="cs"/>
          <w:rtl/>
        </w:rPr>
        <w:tab/>
        <w:t>وينجم</w:t>
      </w:r>
      <w:r w:rsidR="005F6250">
        <w:rPr>
          <w:rFonts w:hint="cs"/>
          <w:rtl/>
        </w:rPr>
        <w:t xml:space="preserve"> </w:t>
      </w:r>
      <w:r w:rsidRPr="00F332C5">
        <w:rPr>
          <w:rFonts w:hint="cs"/>
          <w:rtl/>
        </w:rPr>
        <w:t>الحس</w:t>
      </w:r>
      <w:r w:rsidR="005F6250">
        <w:rPr>
          <w:rFonts w:hint="cs"/>
          <w:rtl/>
        </w:rPr>
        <w:t xml:space="preserve"> </w:t>
      </w:r>
      <w:r w:rsidRPr="00F332C5">
        <w:rPr>
          <w:rFonts w:hint="cs"/>
          <w:rtl/>
        </w:rPr>
        <w:t>بالشؤون</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والوعي</w:t>
      </w:r>
      <w:r w:rsidR="005F6250">
        <w:rPr>
          <w:rFonts w:hint="cs"/>
          <w:rtl/>
        </w:rPr>
        <w:t xml:space="preserve"> </w:t>
      </w:r>
      <w:r w:rsidRPr="00F332C5">
        <w:rPr>
          <w:rFonts w:hint="cs"/>
          <w:rtl/>
        </w:rPr>
        <w:t>بها</w:t>
      </w:r>
      <w:r w:rsidR="005F6250">
        <w:rPr>
          <w:rFonts w:hint="cs"/>
          <w:rtl/>
        </w:rPr>
        <w:t xml:space="preserve"> </w:t>
      </w:r>
      <w:r w:rsidRPr="00F332C5">
        <w:rPr>
          <w:rFonts w:hint="cs"/>
          <w:rtl/>
        </w:rPr>
        <w:t>في</w:t>
      </w:r>
      <w:r w:rsidR="005F6250">
        <w:rPr>
          <w:rFonts w:hint="cs"/>
          <w:rtl/>
        </w:rPr>
        <w:t xml:space="preserve"> </w:t>
      </w:r>
      <w:r w:rsidRPr="00F332C5">
        <w:rPr>
          <w:rFonts w:hint="cs"/>
          <w:rtl/>
        </w:rPr>
        <w:t>أي</w:t>
      </w:r>
      <w:r w:rsidR="005F6250">
        <w:rPr>
          <w:rFonts w:hint="cs"/>
          <w:rtl/>
        </w:rPr>
        <w:t xml:space="preserve"> </w:t>
      </w:r>
      <w:r w:rsidRPr="00F332C5">
        <w:rPr>
          <w:rFonts w:hint="cs"/>
          <w:rtl/>
        </w:rPr>
        <w:t>نظام</w:t>
      </w:r>
      <w:r w:rsidR="005F6250">
        <w:rPr>
          <w:rFonts w:hint="cs"/>
          <w:rtl/>
        </w:rPr>
        <w:t xml:space="preserve"> </w:t>
      </w:r>
      <w:r w:rsidRPr="00F332C5">
        <w:rPr>
          <w:rFonts w:hint="cs"/>
          <w:rtl/>
        </w:rPr>
        <w:t>اجتماعي</w:t>
      </w:r>
      <w:r w:rsidR="005F6250">
        <w:rPr>
          <w:rFonts w:hint="cs"/>
          <w:rtl/>
        </w:rPr>
        <w:t xml:space="preserve"> </w:t>
      </w:r>
      <w:r w:rsidRPr="00F332C5">
        <w:rPr>
          <w:rFonts w:hint="cs"/>
          <w:rtl/>
        </w:rPr>
        <w:t>من</w:t>
      </w:r>
      <w:r w:rsidR="005F6250">
        <w:rPr>
          <w:rFonts w:hint="cs"/>
          <w:rtl/>
        </w:rPr>
        <w:t xml:space="preserve"> </w:t>
      </w:r>
      <w:r w:rsidRPr="00F332C5">
        <w:rPr>
          <w:rFonts w:hint="cs"/>
          <w:rtl/>
        </w:rPr>
        <w:t>وجود</w:t>
      </w:r>
      <w:r w:rsidR="005F6250">
        <w:rPr>
          <w:rFonts w:hint="cs"/>
          <w:rtl/>
        </w:rPr>
        <w:t xml:space="preserve"> </w:t>
      </w:r>
      <w:r w:rsidRPr="00F332C5">
        <w:rPr>
          <w:rFonts w:hint="cs"/>
          <w:rtl/>
        </w:rPr>
        <w:t>إجراءات</w:t>
      </w:r>
      <w:r w:rsidR="005F6250">
        <w:rPr>
          <w:rFonts w:hint="cs"/>
          <w:rtl/>
        </w:rPr>
        <w:t xml:space="preserve"> </w:t>
      </w:r>
      <w:r w:rsidRPr="00F332C5">
        <w:rPr>
          <w:rFonts w:hint="cs"/>
          <w:rtl/>
        </w:rPr>
        <w:t>تتعلق</w:t>
      </w:r>
      <w:r w:rsidR="005F6250">
        <w:rPr>
          <w:rFonts w:hint="cs"/>
          <w:rtl/>
        </w:rPr>
        <w:t xml:space="preserve"> </w:t>
      </w:r>
      <w:r w:rsidRPr="00F332C5">
        <w:rPr>
          <w:rFonts w:hint="cs"/>
          <w:rtl/>
        </w:rPr>
        <w:t>بالسياسات</w:t>
      </w:r>
      <w:r w:rsidR="005F6250">
        <w:rPr>
          <w:rFonts w:hint="cs"/>
          <w:rtl/>
        </w:rPr>
        <w:t xml:space="preserve"> </w:t>
      </w:r>
      <w:r w:rsidRPr="00F332C5">
        <w:rPr>
          <w:rFonts w:hint="cs"/>
          <w:rtl/>
        </w:rPr>
        <w:t>تتسم</w:t>
      </w:r>
      <w:r w:rsidR="005F6250">
        <w:rPr>
          <w:rFonts w:hint="cs"/>
          <w:rtl/>
        </w:rPr>
        <w:t xml:space="preserve"> </w:t>
      </w:r>
      <w:r w:rsidRPr="00F332C5">
        <w:rPr>
          <w:rFonts w:hint="cs"/>
          <w:rtl/>
        </w:rPr>
        <w:t>بالإيجابية</w:t>
      </w:r>
      <w:r w:rsidR="005F6250">
        <w:rPr>
          <w:rFonts w:hint="cs"/>
          <w:rtl/>
        </w:rPr>
        <w:t xml:space="preserve"> </w:t>
      </w:r>
      <w:r w:rsidRPr="00F332C5">
        <w:rPr>
          <w:rFonts w:hint="cs"/>
          <w:rtl/>
        </w:rPr>
        <w:t>والتأكيد</w:t>
      </w:r>
      <w:r w:rsidR="005F6250">
        <w:rPr>
          <w:rFonts w:hint="cs"/>
          <w:rtl/>
        </w:rPr>
        <w:t xml:space="preserve"> </w:t>
      </w:r>
      <w:r w:rsidRPr="00F332C5">
        <w:rPr>
          <w:rFonts w:hint="cs"/>
          <w:rtl/>
        </w:rPr>
        <w:t>على</w:t>
      </w:r>
      <w:r w:rsidR="005F6250">
        <w:rPr>
          <w:rFonts w:hint="cs"/>
          <w:rtl/>
        </w:rPr>
        <w:t xml:space="preserve"> </w:t>
      </w:r>
      <w:r w:rsidRPr="00F332C5">
        <w:rPr>
          <w:rFonts w:hint="cs"/>
          <w:rtl/>
        </w:rPr>
        <w:t>الفعل،</w:t>
      </w:r>
      <w:r w:rsidR="005F6250">
        <w:rPr>
          <w:rFonts w:hint="cs"/>
          <w:rtl/>
        </w:rPr>
        <w:t xml:space="preserve"> </w:t>
      </w:r>
      <w:r w:rsidRPr="00F332C5">
        <w:rPr>
          <w:rFonts w:hint="cs"/>
          <w:rtl/>
        </w:rPr>
        <w:t>على</w:t>
      </w:r>
      <w:r w:rsidR="005F6250">
        <w:rPr>
          <w:rFonts w:hint="cs"/>
          <w:rtl/>
        </w:rPr>
        <w:t xml:space="preserve"> </w:t>
      </w:r>
      <w:r w:rsidRPr="00F332C5">
        <w:rPr>
          <w:rFonts w:hint="cs"/>
          <w:rtl/>
        </w:rPr>
        <w:t>امتداد</w:t>
      </w:r>
      <w:r w:rsidR="005F6250">
        <w:rPr>
          <w:rFonts w:hint="cs"/>
          <w:rtl/>
        </w:rPr>
        <w:t xml:space="preserve"> </w:t>
      </w:r>
      <w:r w:rsidRPr="00F332C5">
        <w:rPr>
          <w:rFonts w:hint="cs"/>
          <w:rtl/>
        </w:rPr>
        <w:t>فترة</w:t>
      </w:r>
      <w:r w:rsidR="005F6250">
        <w:rPr>
          <w:rFonts w:hint="cs"/>
          <w:rtl/>
        </w:rPr>
        <w:t xml:space="preserve"> </w:t>
      </w:r>
      <w:r w:rsidRPr="00F332C5">
        <w:rPr>
          <w:rFonts w:hint="cs"/>
          <w:rtl/>
        </w:rPr>
        <w:t>زمنية</w:t>
      </w:r>
      <w:r w:rsidR="005F6250">
        <w:rPr>
          <w:rFonts w:hint="cs"/>
          <w:rtl/>
        </w:rPr>
        <w:t xml:space="preserve"> </w:t>
      </w:r>
      <w:r w:rsidRPr="00F332C5">
        <w:rPr>
          <w:rFonts w:hint="cs"/>
          <w:rtl/>
        </w:rPr>
        <w:t>طويلة،</w:t>
      </w:r>
      <w:r w:rsidR="005F6250">
        <w:rPr>
          <w:rFonts w:hint="cs"/>
          <w:rtl/>
        </w:rPr>
        <w:t xml:space="preserve"> </w:t>
      </w:r>
      <w:r w:rsidRPr="00F332C5">
        <w:rPr>
          <w:rFonts w:hint="cs"/>
          <w:rtl/>
        </w:rPr>
        <w:t>تقوم</w:t>
      </w:r>
      <w:r w:rsidR="005F6250">
        <w:rPr>
          <w:rFonts w:hint="cs"/>
          <w:rtl/>
        </w:rPr>
        <w:t xml:space="preserve"> </w:t>
      </w:r>
      <w:r w:rsidRPr="00F332C5">
        <w:rPr>
          <w:rFonts w:hint="cs"/>
          <w:rtl/>
        </w:rPr>
        <w:t>في</w:t>
      </w:r>
      <w:r w:rsidR="005F6250">
        <w:rPr>
          <w:rFonts w:hint="cs"/>
          <w:rtl/>
        </w:rPr>
        <w:t xml:space="preserve"> </w:t>
      </w:r>
      <w:r w:rsidRPr="00F332C5">
        <w:rPr>
          <w:rFonts w:hint="cs"/>
          <w:rtl/>
        </w:rPr>
        <w:t>إطارها</w:t>
      </w:r>
      <w:r w:rsidR="005F6250">
        <w:rPr>
          <w:rFonts w:hint="cs"/>
          <w:rtl/>
        </w:rPr>
        <w:t xml:space="preserve"> </w:t>
      </w:r>
      <w:r w:rsidRPr="00F332C5">
        <w:rPr>
          <w:rFonts w:hint="cs"/>
          <w:rtl/>
        </w:rPr>
        <w:t>وسائل</w:t>
      </w:r>
      <w:r w:rsidR="005F6250">
        <w:rPr>
          <w:rFonts w:hint="cs"/>
          <w:rtl/>
        </w:rPr>
        <w:t xml:space="preserve"> </w:t>
      </w:r>
      <w:r w:rsidRPr="00F332C5">
        <w:rPr>
          <w:rFonts w:hint="cs"/>
          <w:rtl/>
        </w:rPr>
        <w:t>الإعلام</w:t>
      </w:r>
      <w:r w:rsidR="005F6250">
        <w:rPr>
          <w:rFonts w:hint="cs"/>
          <w:rtl/>
        </w:rPr>
        <w:t xml:space="preserve"> </w:t>
      </w:r>
      <w:r w:rsidRPr="00F332C5">
        <w:rPr>
          <w:rFonts w:hint="cs"/>
          <w:rtl/>
        </w:rPr>
        <w:t>والنظم</w:t>
      </w:r>
      <w:r w:rsidR="005F6250">
        <w:rPr>
          <w:rFonts w:hint="cs"/>
          <w:rtl/>
        </w:rPr>
        <w:t xml:space="preserve"> </w:t>
      </w:r>
      <w:r w:rsidRPr="00F332C5">
        <w:rPr>
          <w:rFonts w:hint="cs"/>
          <w:rtl/>
        </w:rPr>
        <w:t>التعليمية</w:t>
      </w:r>
      <w:r w:rsidR="005F6250">
        <w:rPr>
          <w:rFonts w:hint="cs"/>
          <w:rtl/>
        </w:rPr>
        <w:t xml:space="preserve"> </w:t>
      </w:r>
      <w:r w:rsidRPr="00F332C5">
        <w:rPr>
          <w:rFonts w:hint="cs"/>
          <w:rtl/>
        </w:rPr>
        <w:t>المساندة</w:t>
      </w:r>
      <w:r w:rsidR="005F6250">
        <w:rPr>
          <w:rFonts w:hint="cs"/>
          <w:rtl/>
        </w:rPr>
        <w:t xml:space="preserve"> </w:t>
      </w:r>
      <w:r w:rsidRPr="00F332C5">
        <w:rPr>
          <w:rFonts w:hint="cs"/>
          <w:rtl/>
        </w:rPr>
        <w:t>بدور</w:t>
      </w:r>
      <w:r w:rsidR="005F6250">
        <w:rPr>
          <w:rFonts w:hint="cs"/>
          <w:rtl/>
        </w:rPr>
        <w:t xml:space="preserve"> </w:t>
      </w:r>
      <w:r w:rsidRPr="00F332C5">
        <w:rPr>
          <w:rFonts w:hint="cs"/>
          <w:rtl/>
        </w:rPr>
        <w:t>على</w:t>
      </w:r>
      <w:r w:rsidR="005F6250">
        <w:rPr>
          <w:rFonts w:hint="cs"/>
          <w:rtl/>
        </w:rPr>
        <w:t xml:space="preserve"> </w:t>
      </w:r>
      <w:r w:rsidRPr="00F332C5">
        <w:rPr>
          <w:rFonts w:hint="cs"/>
          <w:rtl/>
        </w:rPr>
        <w:t>نفس</w:t>
      </w:r>
      <w:r w:rsidR="005F6250">
        <w:rPr>
          <w:rFonts w:hint="cs"/>
          <w:rtl/>
        </w:rPr>
        <w:t xml:space="preserve"> </w:t>
      </w:r>
      <w:r w:rsidRPr="00F332C5">
        <w:rPr>
          <w:rFonts w:hint="cs"/>
          <w:rtl/>
        </w:rPr>
        <w:t>القدر</w:t>
      </w:r>
      <w:r w:rsidR="005F6250">
        <w:rPr>
          <w:rFonts w:hint="cs"/>
          <w:rtl/>
        </w:rPr>
        <w:t xml:space="preserve"> </w:t>
      </w:r>
      <w:r w:rsidRPr="00F332C5">
        <w:rPr>
          <w:rFonts w:hint="cs"/>
          <w:rtl/>
        </w:rPr>
        <w:t>من</w:t>
      </w:r>
      <w:r w:rsidR="005F6250">
        <w:rPr>
          <w:rFonts w:hint="cs"/>
          <w:rtl/>
        </w:rPr>
        <w:t xml:space="preserve"> </w:t>
      </w:r>
      <w:r w:rsidRPr="00F332C5">
        <w:rPr>
          <w:rFonts w:hint="cs"/>
          <w:rtl/>
        </w:rPr>
        <w:t>الالتزام.</w:t>
      </w:r>
      <w:r w:rsidR="005F6250">
        <w:rPr>
          <w:rFonts w:hint="cs"/>
          <w:rtl/>
        </w:rPr>
        <w:t xml:space="preserve"> </w:t>
      </w:r>
      <w:r w:rsidRPr="00F332C5">
        <w:rPr>
          <w:rFonts w:hint="cs"/>
          <w:rtl/>
        </w:rPr>
        <w:t>ونجحت</w:t>
      </w:r>
      <w:r w:rsidR="005F6250">
        <w:rPr>
          <w:rFonts w:hint="cs"/>
          <w:rtl/>
        </w:rPr>
        <w:t xml:space="preserve"> </w:t>
      </w:r>
      <w:r w:rsidRPr="00F332C5">
        <w:rPr>
          <w:rFonts w:hint="cs"/>
          <w:rtl/>
        </w:rPr>
        <w:t>باكستان،</w:t>
      </w:r>
      <w:r w:rsidR="005F6250">
        <w:rPr>
          <w:rFonts w:hint="cs"/>
          <w:rtl/>
        </w:rPr>
        <w:t xml:space="preserve"> </w:t>
      </w:r>
      <w:r w:rsidRPr="00F332C5">
        <w:rPr>
          <w:rFonts w:hint="cs"/>
          <w:rtl/>
        </w:rPr>
        <w:t>منذ</w:t>
      </w:r>
      <w:r w:rsidR="005F6250">
        <w:rPr>
          <w:rFonts w:hint="cs"/>
          <w:rtl/>
        </w:rPr>
        <w:t xml:space="preserve"> </w:t>
      </w:r>
      <w:r w:rsidRPr="00F332C5">
        <w:rPr>
          <w:rFonts w:hint="cs"/>
          <w:rtl/>
        </w:rPr>
        <w:t>انعقاد</w:t>
      </w:r>
      <w:r w:rsidR="005F6250">
        <w:rPr>
          <w:rFonts w:hint="cs"/>
          <w:rtl/>
        </w:rPr>
        <w:t xml:space="preserve"> </w:t>
      </w:r>
      <w:r w:rsidRPr="00F332C5">
        <w:rPr>
          <w:rFonts w:hint="cs"/>
          <w:rtl/>
        </w:rPr>
        <w:t>المؤتمر</w:t>
      </w:r>
      <w:r w:rsidR="005F6250">
        <w:rPr>
          <w:rFonts w:hint="cs"/>
          <w:rtl/>
        </w:rPr>
        <w:t xml:space="preserve"> </w:t>
      </w:r>
      <w:r w:rsidRPr="00F332C5">
        <w:rPr>
          <w:rFonts w:hint="cs"/>
          <w:rtl/>
        </w:rPr>
        <w:t>العالمي</w:t>
      </w:r>
      <w:r w:rsidR="005F6250">
        <w:rPr>
          <w:rFonts w:hint="cs"/>
          <w:rtl/>
        </w:rPr>
        <w:t xml:space="preserve"> </w:t>
      </w:r>
      <w:r w:rsidRPr="00F332C5">
        <w:rPr>
          <w:rFonts w:hint="cs"/>
          <w:rtl/>
        </w:rPr>
        <w:t>الرابع</w:t>
      </w:r>
      <w:r w:rsidR="005F6250">
        <w:rPr>
          <w:rFonts w:hint="cs"/>
          <w:rtl/>
        </w:rPr>
        <w:t xml:space="preserve"> </w:t>
      </w:r>
      <w:r w:rsidRPr="00F332C5">
        <w:rPr>
          <w:rFonts w:hint="cs"/>
          <w:rtl/>
        </w:rPr>
        <w:t>لعام</w:t>
      </w:r>
      <w:r w:rsidR="005F6250">
        <w:rPr>
          <w:rFonts w:hint="cs"/>
          <w:rtl/>
        </w:rPr>
        <w:t xml:space="preserve"> </w:t>
      </w:r>
      <w:r w:rsidRPr="00F332C5">
        <w:rPr>
          <w:rFonts w:hint="cs"/>
          <w:rtl/>
        </w:rPr>
        <w:t>1995،</w:t>
      </w:r>
      <w:r w:rsidR="005F6250">
        <w:rPr>
          <w:rFonts w:hint="cs"/>
          <w:rtl/>
        </w:rPr>
        <w:t xml:space="preserve"> </w:t>
      </w:r>
      <w:r w:rsidRPr="00F332C5">
        <w:rPr>
          <w:rFonts w:hint="cs"/>
          <w:rtl/>
        </w:rPr>
        <w:t>وإطلاق</w:t>
      </w:r>
      <w:r w:rsidR="005F6250">
        <w:rPr>
          <w:rFonts w:hint="cs"/>
          <w:rtl/>
        </w:rPr>
        <w:t xml:space="preserve"> </w:t>
      </w:r>
      <w:r w:rsidRPr="00F332C5">
        <w:rPr>
          <w:rFonts w:hint="cs"/>
          <w:rtl/>
        </w:rPr>
        <w:t>منهاج</w:t>
      </w:r>
      <w:r w:rsidR="005F6250">
        <w:rPr>
          <w:rFonts w:hint="cs"/>
          <w:rtl/>
        </w:rPr>
        <w:t xml:space="preserve"> </w:t>
      </w:r>
      <w:r w:rsidRPr="00F332C5">
        <w:rPr>
          <w:rFonts w:hint="cs"/>
          <w:rtl/>
        </w:rPr>
        <w:t>العمل</w:t>
      </w:r>
      <w:r w:rsidR="005F6250">
        <w:rPr>
          <w:rFonts w:hint="cs"/>
          <w:rtl/>
        </w:rPr>
        <w:t xml:space="preserve"> </w:t>
      </w:r>
      <w:r w:rsidRPr="00F332C5">
        <w:rPr>
          <w:rFonts w:hint="cs"/>
          <w:rtl/>
        </w:rPr>
        <w:t>والأهداف</w:t>
      </w:r>
      <w:r w:rsidR="005F6250">
        <w:rPr>
          <w:rFonts w:hint="cs"/>
          <w:rtl/>
        </w:rPr>
        <w:t xml:space="preserve"> </w:t>
      </w:r>
      <w:r w:rsidRPr="00F332C5">
        <w:rPr>
          <w:rFonts w:hint="cs"/>
          <w:rtl/>
        </w:rPr>
        <w:t>الإنمائية</w:t>
      </w:r>
      <w:r w:rsidR="005F6250">
        <w:rPr>
          <w:rFonts w:hint="cs"/>
          <w:rtl/>
        </w:rPr>
        <w:t xml:space="preserve"> </w:t>
      </w:r>
      <w:r w:rsidRPr="00F332C5">
        <w:rPr>
          <w:rFonts w:hint="cs"/>
          <w:rtl/>
        </w:rPr>
        <w:t>للألفية،</w:t>
      </w:r>
      <w:r w:rsidR="005F6250">
        <w:rPr>
          <w:rFonts w:hint="cs"/>
          <w:rtl/>
        </w:rPr>
        <w:t xml:space="preserve"> </w:t>
      </w:r>
      <w:r w:rsidRPr="00F332C5">
        <w:rPr>
          <w:rFonts w:hint="cs"/>
          <w:rtl/>
        </w:rPr>
        <w:t>مع</w:t>
      </w:r>
      <w:r w:rsidR="005F6250">
        <w:rPr>
          <w:rFonts w:hint="cs"/>
          <w:rtl/>
        </w:rPr>
        <w:t xml:space="preserve"> </w:t>
      </w:r>
      <w:r w:rsidRPr="00F332C5">
        <w:rPr>
          <w:rFonts w:hint="cs"/>
          <w:rtl/>
        </w:rPr>
        <w:t>وجود</w:t>
      </w:r>
      <w:r w:rsidR="005F6250">
        <w:rPr>
          <w:rFonts w:hint="cs"/>
          <w:rtl/>
        </w:rPr>
        <w:t xml:space="preserve"> </w:t>
      </w:r>
      <w:r w:rsidRPr="00F332C5">
        <w:rPr>
          <w:rFonts w:hint="cs"/>
          <w:rtl/>
        </w:rPr>
        <w:t>حكومة</w:t>
      </w:r>
      <w:r w:rsidR="005F6250">
        <w:rPr>
          <w:rFonts w:hint="cs"/>
          <w:rtl/>
        </w:rPr>
        <w:t xml:space="preserve"> </w:t>
      </w:r>
      <w:r w:rsidRPr="00F332C5">
        <w:rPr>
          <w:rFonts w:hint="cs"/>
          <w:rtl/>
        </w:rPr>
        <w:t>داعمة</w:t>
      </w:r>
      <w:r w:rsidR="005F6250">
        <w:rPr>
          <w:rFonts w:hint="cs"/>
          <w:rtl/>
        </w:rPr>
        <w:t xml:space="preserve"> </w:t>
      </w:r>
      <w:r w:rsidRPr="00F332C5">
        <w:rPr>
          <w:rFonts w:hint="cs"/>
          <w:rtl/>
        </w:rPr>
        <w:t>ذات</w:t>
      </w:r>
      <w:r w:rsidR="005F6250">
        <w:rPr>
          <w:rFonts w:hint="cs"/>
          <w:rtl/>
        </w:rPr>
        <w:t xml:space="preserve"> </w:t>
      </w:r>
      <w:r w:rsidRPr="00F332C5">
        <w:rPr>
          <w:rFonts w:hint="cs"/>
          <w:rtl/>
        </w:rPr>
        <w:t>تطلع</w:t>
      </w:r>
      <w:r w:rsidR="005F6250">
        <w:rPr>
          <w:rFonts w:hint="cs"/>
          <w:rtl/>
        </w:rPr>
        <w:t xml:space="preserve"> </w:t>
      </w:r>
      <w:r w:rsidRPr="00F332C5">
        <w:rPr>
          <w:rFonts w:hint="cs"/>
          <w:rtl/>
        </w:rPr>
        <w:t>مستقبلي،</w:t>
      </w:r>
      <w:r w:rsidR="005F6250">
        <w:rPr>
          <w:rFonts w:hint="cs"/>
          <w:rtl/>
        </w:rPr>
        <w:t xml:space="preserve"> </w:t>
      </w:r>
      <w:r w:rsidRPr="00F332C5">
        <w:rPr>
          <w:rFonts w:hint="cs"/>
          <w:rtl/>
        </w:rPr>
        <w:t>في</w:t>
      </w:r>
      <w:r w:rsidR="005F6250">
        <w:rPr>
          <w:rFonts w:hint="cs"/>
          <w:rtl/>
        </w:rPr>
        <w:t xml:space="preserve"> </w:t>
      </w:r>
      <w:r w:rsidRPr="00F332C5">
        <w:rPr>
          <w:rFonts w:hint="cs"/>
          <w:rtl/>
        </w:rPr>
        <w:t>تحقيق</w:t>
      </w:r>
      <w:r w:rsidR="005F6250">
        <w:rPr>
          <w:rFonts w:hint="cs"/>
          <w:rtl/>
        </w:rPr>
        <w:t xml:space="preserve"> </w:t>
      </w:r>
      <w:r w:rsidRPr="00F332C5">
        <w:rPr>
          <w:rFonts w:hint="cs"/>
          <w:rtl/>
        </w:rPr>
        <w:t>تغيـرات</w:t>
      </w:r>
      <w:r w:rsidR="005F6250">
        <w:rPr>
          <w:rFonts w:hint="cs"/>
          <w:rtl/>
        </w:rPr>
        <w:t xml:space="preserve"> </w:t>
      </w:r>
      <w:r w:rsidRPr="00F332C5">
        <w:rPr>
          <w:rFonts w:hint="cs"/>
          <w:rtl/>
        </w:rPr>
        <w:t>في</w:t>
      </w:r>
      <w:r w:rsidR="005F6250">
        <w:rPr>
          <w:rFonts w:hint="cs"/>
          <w:rtl/>
        </w:rPr>
        <w:t xml:space="preserve"> </w:t>
      </w:r>
      <w:r w:rsidRPr="00F332C5">
        <w:rPr>
          <w:rFonts w:hint="cs"/>
          <w:rtl/>
        </w:rPr>
        <w:t>الاتجاهـات،</w:t>
      </w:r>
      <w:r w:rsidR="005F6250">
        <w:rPr>
          <w:rFonts w:hint="cs"/>
          <w:rtl/>
        </w:rPr>
        <w:t xml:space="preserve"> </w:t>
      </w:r>
      <w:r w:rsidRPr="00F332C5">
        <w:rPr>
          <w:rFonts w:hint="cs"/>
          <w:rtl/>
        </w:rPr>
        <w:t>فضلا</w:t>
      </w:r>
      <w:r w:rsidR="005F6250">
        <w:rPr>
          <w:rFonts w:hint="cs"/>
          <w:rtl/>
        </w:rPr>
        <w:t xml:space="preserve"> </w:t>
      </w:r>
      <w:r w:rsidRPr="00F332C5">
        <w:rPr>
          <w:rFonts w:hint="cs"/>
          <w:rtl/>
        </w:rPr>
        <w:t>عن</w:t>
      </w:r>
      <w:r w:rsidR="005F6250">
        <w:rPr>
          <w:rFonts w:hint="cs"/>
          <w:rtl/>
        </w:rPr>
        <w:t xml:space="preserve"> </w:t>
      </w:r>
      <w:r w:rsidRPr="00F332C5">
        <w:rPr>
          <w:rFonts w:hint="cs"/>
          <w:rtl/>
        </w:rPr>
        <w:t>تحقيق</w:t>
      </w:r>
      <w:r w:rsidR="005F6250">
        <w:rPr>
          <w:rFonts w:hint="cs"/>
          <w:rtl/>
        </w:rPr>
        <w:t xml:space="preserve"> </w:t>
      </w:r>
      <w:r w:rsidRPr="00F332C5">
        <w:rPr>
          <w:rFonts w:hint="cs"/>
          <w:rtl/>
        </w:rPr>
        <w:t>الإصلاحـات</w:t>
      </w:r>
      <w:r w:rsidR="005F6250">
        <w:rPr>
          <w:rFonts w:hint="cs"/>
          <w:rtl/>
        </w:rPr>
        <w:t xml:space="preserve"> </w:t>
      </w:r>
      <w:r w:rsidRPr="00F332C5">
        <w:rPr>
          <w:rFonts w:hint="cs"/>
          <w:rtl/>
        </w:rPr>
        <w:t>المطلوبة</w:t>
      </w:r>
      <w:r w:rsidR="005F6250">
        <w:rPr>
          <w:rFonts w:hint="cs"/>
          <w:rtl/>
        </w:rPr>
        <w:t xml:space="preserve"> </w:t>
      </w:r>
      <w:r w:rsidRPr="00F332C5">
        <w:rPr>
          <w:rFonts w:hint="cs"/>
          <w:rtl/>
        </w:rPr>
        <w:t>داخل</w:t>
      </w:r>
      <w:r w:rsidR="005F6250">
        <w:rPr>
          <w:rFonts w:hint="cs"/>
          <w:rtl/>
        </w:rPr>
        <w:t xml:space="preserve"> </w:t>
      </w:r>
      <w:r w:rsidRPr="00F332C5">
        <w:rPr>
          <w:rFonts w:hint="cs"/>
          <w:rtl/>
        </w:rPr>
        <w:t>وخارج</w:t>
      </w:r>
      <w:r w:rsidR="005F6250">
        <w:rPr>
          <w:rFonts w:hint="cs"/>
          <w:rtl/>
        </w:rPr>
        <w:t xml:space="preserve"> </w:t>
      </w:r>
      <w:r w:rsidRPr="00F332C5">
        <w:rPr>
          <w:rFonts w:hint="cs"/>
          <w:rtl/>
        </w:rPr>
        <w:t>نطاق</w:t>
      </w:r>
      <w:r w:rsidR="005F6250">
        <w:rPr>
          <w:rFonts w:hint="cs"/>
          <w:rtl/>
        </w:rPr>
        <w:t xml:space="preserve"> </w:t>
      </w:r>
      <w:r w:rsidRPr="00F332C5">
        <w:rPr>
          <w:rFonts w:hint="cs"/>
          <w:rtl/>
        </w:rPr>
        <w:t>الحكومة.</w:t>
      </w:r>
      <w:r w:rsidR="005F6250">
        <w:rPr>
          <w:rFonts w:hint="cs"/>
          <w:rtl/>
        </w:rPr>
        <w:t xml:space="preserve"> </w:t>
      </w:r>
    </w:p>
    <w:p w:rsidR="00F332C5" w:rsidRPr="00F332C5" w:rsidRDefault="00F332C5" w:rsidP="00F332C5">
      <w:pPr>
        <w:pStyle w:val="SingleTxt"/>
        <w:spacing w:after="0" w:line="120" w:lineRule="exact"/>
        <w:rPr>
          <w:rFonts w:hint="cs"/>
          <w:sz w:val="10"/>
          <w:rtl/>
        </w:rPr>
      </w:pPr>
    </w:p>
    <w:p w:rsidR="00F332C5" w:rsidRPr="00F332C5" w:rsidRDefault="00F332C5" w:rsidP="00F332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332C5">
        <w:rPr>
          <w:rFonts w:hint="cs"/>
          <w:rtl/>
        </w:rPr>
        <w:t>ممارسات</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p>
    <w:p w:rsidR="00F332C5" w:rsidRPr="00F332C5" w:rsidRDefault="00F332C5" w:rsidP="00F332C5">
      <w:pPr>
        <w:pStyle w:val="SingleTxt"/>
        <w:rPr>
          <w:rFonts w:hint="cs"/>
          <w:rtl/>
        </w:rPr>
      </w:pPr>
      <w:r w:rsidRPr="00F332C5">
        <w:rPr>
          <w:rFonts w:hint="cs"/>
          <w:rtl/>
        </w:rPr>
        <w:t>20</w:t>
      </w:r>
      <w:r w:rsidR="005F6250">
        <w:rPr>
          <w:rFonts w:hint="cs"/>
          <w:rtl/>
        </w:rPr>
        <w:t xml:space="preserve"> </w:t>
      </w:r>
      <w:r w:rsidRPr="00F332C5">
        <w:rPr>
          <w:rFonts w:hint="cs"/>
          <w:rtl/>
        </w:rPr>
        <w:t>-</w:t>
      </w:r>
      <w:r w:rsidRPr="00F332C5">
        <w:rPr>
          <w:rFonts w:hint="cs"/>
          <w:rtl/>
        </w:rPr>
        <w:tab/>
        <w:t>على</w:t>
      </w:r>
      <w:r w:rsidR="005F6250">
        <w:rPr>
          <w:rFonts w:hint="cs"/>
          <w:rtl/>
        </w:rPr>
        <w:t xml:space="preserve"> </w:t>
      </w:r>
      <w:r w:rsidRPr="00F332C5">
        <w:rPr>
          <w:rFonts w:hint="cs"/>
          <w:rtl/>
        </w:rPr>
        <w:t>الرغم</w:t>
      </w:r>
      <w:r w:rsidR="005F6250">
        <w:rPr>
          <w:rFonts w:hint="cs"/>
          <w:rtl/>
        </w:rPr>
        <w:t xml:space="preserve"> </w:t>
      </w:r>
      <w:r w:rsidRPr="00F332C5">
        <w:rPr>
          <w:rFonts w:hint="cs"/>
          <w:rtl/>
        </w:rPr>
        <w:t>من</w:t>
      </w:r>
      <w:r w:rsidR="005F6250">
        <w:rPr>
          <w:rFonts w:hint="cs"/>
          <w:rtl/>
        </w:rPr>
        <w:t xml:space="preserve"> </w:t>
      </w:r>
      <w:r w:rsidRPr="00F332C5">
        <w:rPr>
          <w:rFonts w:hint="cs"/>
          <w:rtl/>
        </w:rPr>
        <w:t>أن</w:t>
      </w:r>
      <w:r w:rsidR="005F6250">
        <w:rPr>
          <w:rFonts w:hint="cs"/>
          <w:rtl/>
        </w:rPr>
        <w:t xml:space="preserve"> </w:t>
      </w:r>
      <w:r w:rsidRPr="00F332C5">
        <w:rPr>
          <w:rFonts w:hint="cs"/>
          <w:rtl/>
        </w:rPr>
        <w:t>ممارسة</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r w:rsidR="005F6250">
        <w:rPr>
          <w:rFonts w:hint="cs"/>
          <w:rtl/>
        </w:rPr>
        <w:t xml:space="preserve"> </w:t>
      </w:r>
      <w:r w:rsidRPr="00F332C5">
        <w:rPr>
          <w:rFonts w:hint="cs"/>
          <w:rtl/>
        </w:rPr>
        <w:t>مسألة</w:t>
      </w:r>
      <w:r w:rsidR="005F6250">
        <w:rPr>
          <w:rFonts w:hint="cs"/>
          <w:rtl/>
        </w:rPr>
        <w:t xml:space="preserve"> </w:t>
      </w:r>
      <w:r w:rsidRPr="00F332C5">
        <w:rPr>
          <w:rFonts w:hint="cs"/>
          <w:rtl/>
        </w:rPr>
        <w:t>عالمية،</w:t>
      </w:r>
      <w:r w:rsidR="005F6250">
        <w:rPr>
          <w:rFonts w:hint="cs"/>
          <w:rtl/>
        </w:rPr>
        <w:t xml:space="preserve"> </w:t>
      </w:r>
      <w:r w:rsidRPr="00F332C5">
        <w:rPr>
          <w:rFonts w:hint="cs"/>
          <w:rtl/>
        </w:rPr>
        <w:t>فإن</w:t>
      </w:r>
      <w:r w:rsidR="005F6250">
        <w:rPr>
          <w:rFonts w:hint="cs"/>
          <w:rtl/>
        </w:rPr>
        <w:t xml:space="preserve"> </w:t>
      </w:r>
      <w:r w:rsidRPr="00F332C5">
        <w:rPr>
          <w:rFonts w:hint="cs"/>
          <w:rtl/>
        </w:rPr>
        <w:t>الحكومة</w:t>
      </w:r>
      <w:r w:rsidR="005F6250">
        <w:rPr>
          <w:rFonts w:hint="cs"/>
          <w:rtl/>
        </w:rPr>
        <w:t xml:space="preserve"> </w:t>
      </w:r>
      <w:r w:rsidRPr="00F332C5">
        <w:rPr>
          <w:rFonts w:hint="cs"/>
          <w:rtl/>
        </w:rPr>
        <w:t>الحالية</w:t>
      </w:r>
      <w:r w:rsidR="005F6250">
        <w:rPr>
          <w:rFonts w:hint="cs"/>
          <w:rtl/>
        </w:rPr>
        <w:t xml:space="preserve"> </w:t>
      </w:r>
      <w:r w:rsidRPr="00F332C5">
        <w:rPr>
          <w:rFonts w:hint="cs"/>
          <w:rtl/>
        </w:rPr>
        <w:t>في</w:t>
      </w:r>
      <w:r w:rsidR="005F6250">
        <w:rPr>
          <w:rFonts w:hint="cs"/>
          <w:rtl/>
        </w:rPr>
        <w:t xml:space="preserve"> </w:t>
      </w:r>
      <w:r w:rsidRPr="00F332C5">
        <w:rPr>
          <w:rFonts w:hint="cs"/>
          <w:rtl/>
        </w:rPr>
        <w:t>باكستان</w:t>
      </w:r>
      <w:r w:rsidR="005F6250">
        <w:rPr>
          <w:rFonts w:hint="cs"/>
          <w:rtl/>
        </w:rPr>
        <w:t xml:space="preserve"> </w:t>
      </w:r>
      <w:r w:rsidRPr="00F332C5">
        <w:rPr>
          <w:rFonts w:hint="cs"/>
          <w:rtl/>
        </w:rPr>
        <w:t>جعلت</w:t>
      </w:r>
      <w:r w:rsidR="005F6250">
        <w:rPr>
          <w:rFonts w:hint="cs"/>
          <w:rtl/>
        </w:rPr>
        <w:t xml:space="preserve"> </w:t>
      </w:r>
      <w:r w:rsidRPr="00F332C5">
        <w:rPr>
          <w:rFonts w:hint="cs"/>
          <w:rtl/>
        </w:rPr>
        <w:t>هذه</w:t>
      </w:r>
      <w:r w:rsidR="005F6250">
        <w:rPr>
          <w:rFonts w:hint="cs"/>
          <w:rtl/>
        </w:rPr>
        <w:t xml:space="preserve"> </w:t>
      </w:r>
      <w:r w:rsidRPr="00F332C5">
        <w:rPr>
          <w:rFonts w:hint="cs"/>
          <w:rtl/>
        </w:rPr>
        <w:t>المسألة</w:t>
      </w:r>
      <w:r w:rsidR="005F6250">
        <w:rPr>
          <w:rFonts w:hint="cs"/>
          <w:rtl/>
        </w:rPr>
        <w:t xml:space="preserve"> </w:t>
      </w:r>
      <w:r w:rsidRPr="00F332C5">
        <w:rPr>
          <w:rFonts w:hint="cs"/>
          <w:rtl/>
        </w:rPr>
        <w:t>موضع</w:t>
      </w:r>
      <w:r w:rsidR="005F6250">
        <w:rPr>
          <w:rFonts w:hint="cs"/>
          <w:rtl/>
        </w:rPr>
        <w:t xml:space="preserve"> </w:t>
      </w:r>
      <w:r w:rsidRPr="00F332C5">
        <w:rPr>
          <w:rFonts w:hint="cs"/>
          <w:rtl/>
        </w:rPr>
        <w:t>اهتمامها</w:t>
      </w:r>
      <w:r w:rsidR="005F6250">
        <w:rPr>
          <w:rFonts w:hint="cs"/>
          <w:rtl/>
        </w:rPr>
        <w:t xml:space="preserve"> </w:t>
      </w:r>
      <w:r w:rsidRPr="00F332C5">
        <w:rPr>
          <w:rFonts w:hint="cs"/>
          <w:rtl/>
        </w:rPr>
        <w:t>الأول</w:t>
      </w:r>
      <w:r w:rsidR="005F6250">
        <w:rPr>
          <w:rFonts w:hint="cs"/>
          <w:rtl/>
        </w:rPr>
        <w:t xml:space="preserve"> </w:t>
      </w:r>
      <w:r w:rsidRPr="00F332C5">
        <w:rPr>
          <w:rFonts w:hint="cs"/>
          <w:rtl/>
        </w:rPr>
        <w:t>والمكر</w:t>
      </w:r>
      <w:r>
        <w:rPr>
          <w:rFonts w:hint="cs"/>
          <w:rtl/>
        </w:rPr>
        <w:t>س</w:t>
      </w:r>
      <w:r w:rsidRPr="00F332C5">
        <w:rPr>
          <w:rFonts w:hint="cs"/>
          <w:rtl/>
        </w:rPr>
        <w:t>.</w:t>
      </w:r>
      <w:r w:rsidR="005F6250">
        <w:rPr>
          <w:rFonts w:hint="cs"/>
          <w:rtl/>
        </w:rPr>
        <w:t xml:space="preserve"> </w:t>
      </w:r>
      <w:r w:rsidRPr="00F332C5">
        <w:rPr>
          <w:rFonts w:hint="cs"/>
          <w:rtl/>
        </w:rPr>
        <w:t>ويتم</w:t>
      </w:r>
      <w:r w:rsidR="005F6250">
        <w:rPr>
          <w:rFonts w:hint="cs"/>
          <w:rtl/>
        </w:rPr>
        <w:t xml:space="preserve"> </w:t>
      </w:r>
      <w:r w:rsidRPr="00F332C5">
        <w:rPr>
          <w:rFonts w:hint="cs"/>
          <w:rtl/>
        </w:rPr>
        <w:t>القيام</w:t>
      </w:r>
      <w:r w:rsidR="005F6250">
        <w:rPr>
          <w:rFonts w:hint="cs"/>
          <w:rtl/>
        </w:rPr>
        <w:t xml:space="preserve"> </w:t>
      </w:r>
      <w:r w:rsidRPr="00F332C5">
        <w:rPr>
          <w:rFonts w:hint="cs"/>
          <w:rtl/>
        </w:rPr>
        <w:t>بحملة</w:t>
      </w:r>
      <w:r w:rsidR="005F6250">
        <w:rPr>
          <w:rFonts w:hint="cs"/>
          <w:rtl/>
        </w:rPr>
        <w:t xml:space="preserve"> </w:t>
      </w:r>
      <w:r w:rsidRPr="00F332C5">
        <w:rPr>
          <w:rFonts w:hint="cs"/>
          <w:rtl/>
        </w:rPr>
        <w:t>متعددة</w:t>
      </w:r>
      <w:r w:rsidR="005F6250">
        <w:rPr>
          <w:rFonts w:hint="cs"/>
          <w:rtl/>
        </w:rPr>
        <w:t xml:space="preserve"> </w:t>
      </w:r>
      <w:r w:rsidRPr="00F332C5">
        <w:rPr>
          <w:rFonts w:hint="cs"/>
          <w:rtl/>
        </w:rPr>
        <w:t>الجوانب</w:t>
      </w:r>
      <w:r w:rsidR="005F6250">
        <w:rPr>
          <w:rFonts w:hint="cs"/>
          <w:rtl/>
        </w:rPr>
        <w:t xml:space="preserve"> </w:t>
      </w:r>
      <w:r w:rsidRPr="00F332C5">
        <w:rPr>
          <w:rFonts w:hint="cs"/>
          <w:rtl/>
        </w:rPr>
        <w:t>للحد</w:t>
      </w:r>
      <w:r w:rsidR="005F6250">
        <w:rPr>
          <w:rFonts w:hint="cs"/>
          <w:rtl/>
        </w:rPr>
        <w:t xml:space="preserve"> </w:t>
      </w:r>
      <w:r w:rsidRPr="00F332C5">
        <w:rPr>
          <w:rFonts w:hint="cs"/>
          <w:rtl/>
        </w:rPr>
        <w:t>من</w:t>
      </w:r>
      <w:r w:rsidR="005F6250">
        <w:rPr>
          <w:rFonts w:hint="cs"/>
          <w:rtl/>
        </w:rPr>
        <w:t xml:space="preserve"> </w:t>
      </w:r>
      <w:r w:rsidRPr="00F332C5">
        <w:rPr>
          <w:rFonts w:hint="cs"/>
          <w:rtl/>
        </w:rPr>
        <w:t>معدلات</w:t>
      </w:r>
      <w:r w:rsidR="005F6250">
        <w:rPr>
          <w:rFonts w:hint="cs"/>
          <w:rtl/>
        </w:rPr>
        <w:t xml:space="preserve"> </w:t>
      </w:r>
      <w:r w:rsidRPr="00F332C5">
        <w:rPr>
          <w:rFonts w:hint="cs"/>
          <w:rtl/>
        </w:rPr>
        <w:t>انتشار</w:t>
      </w:r>
      <w:r w:rsidR="005F6250">
        <w:rPr>
          <w:rFonts w:hint="cs"/>
          <w:rtl/>
        </w:rPr>
        <w:t xml:space="preserve"> </w:t>
      </w:r>
      <w:r w:rsidRPr="00F332C5">
        <w:rPr>
          <w:rFonts w:hint="cs"/>
          <w:rtl/>
        </w:rPr>
        <w:t>ممارسة</w:t>
      </w:r>
      <w:r w:rsidR="005F6250">
        <w:rPr>
          <w:rFonts w:hint="cs"/>
          <w:rtl/>
        </w:rPr>
        <w:t xml:space="preserve"> </w:t>
      </w:r>
      <w:r w:rsidRPr="00F332C5">
        <w:rPr>
          <w:rFonts w:hint="cs"/>
          <w:rtl/>
        </w:rPr>
        <w:t>ظاهرة</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r w:rsidR="005F6250">
        <w:rPr>
          <w:rFonts w:hint="cs"/>
          <w:rtl/>
        </w:rPr>
        <w:t xml:space="preserve"> </w:t>
      </w:r>
      <w:r w:rsidRPr="00F332C5">
        <w:rPr>
          <w:rFonts w:hint="cs"/>
          <w:rtl/>
        </w:rPr>
        <w:t>في</w:t>
      </w:r>
      <w:r w:rsidR="005F6250">
        <w:rPr>
          <w:rFonts w:hint="cs"/>
          <w:rtl/>
        </w:rPr>
        <w:t xml:space="preserve"> </w:t>
      </w:r>
      <w:r w:rsidRPr="00F332C5">
        <w:rPr>
          <w:rFonts w:hint="cs"/>
          <w:rtl/>
        </w:rPr>
        <w:t>جميع</w:t>
      </w:r>
      <w:r w:rsidR="005F6250">
        <w:rPr>
          <w:rFonts w:hint="cs"/>
          <w:rtl/>
        </w:rPr>
        <w:t xml:space="preserve"> </w:t>
      </w:r>
      <w:r w:rsidRPr="00F332C5">
        <w:rPr>
          <w:rFonts w:hint="cs"/>
          <w:rtl/>
        </w:rPr>
        <w:t>أشكالها</w:t>
      </w:r>
      <w:r w:rsidR="005F6250">
        <w:rPr>
          <w:rFonts w:hint="cs"/>
          <w:rtl/>
        </w:rPr>
        <w:t xml:space="preserve"> </w:t>
      </w:r>
      <w:r w:rsidRPr="00F332C5">
        <w:rPr>
          <w:rFonts w:hint="cs"/>
          <w:rtl/>
        </w:rPr>
        <w:t>في</w:t>
      </w:r>
      <w:r w:rsidR="005F6250">
        <w:rPr>
          <w:rFonts w:hint="cs"/>
          <w:rtl/>
        </w:rPr>
        <w:t xml:space="preserve"> </w:t>
      </w:r>
      <w:r w:rsidRPr="00F332C5">
        <w:rPr>
          <w:rFonts w:hint="cs"/>
          <w:rtl/>
        </w:rPr>
        <w:t>المجتمع.</w:t>
      </w:r>
      <w:r w:rsidR="005F6250">
        <w:rPr>
          <w:rFonts w:hint="cs"/>
          <w:rtl/>
        </w:rPr>
        <w:t xml:space="preserve"> </w:t>
      </w:r>
    </w:p>
    <w:p w:rsidR="00F332C5" w:rsidRPr="00F332C5" w:rsidRDefault="00F332C5" w:rsidP="00BC0617">
      <w:pPr>
        <w:pStyle w:val="SingleTxt"/>
        <w:rPr>
          <w:rFonts w:hint="cs"/>
          <w:rtl/>
        </w:rPr>
      </w:pPr>
      <w:r w:rsidRPr="00F332C5">
        <w:rPr>
          <w:rFonts w:hint="cs"/>
          <w:rtl/>
        </w:rPr>
        <w:t>21</w:t>
      </w:r>
      <w:r w:rsidR="005F6250">
        <w:rPr>
          <w:rFonts w:hint="cs"/>
          <w:rtl/>
        </w:rPr>
        <w:t xml:space="preserve"> </w:t>
      </w:r>
      <w:r w:rsidRPr="00F332C5">
        <w:rPr>
          <w:rFonts w:hint="cs"/>
          <w:rtl/>
        </w:rPr>
        <w:t>-</w:t>
      </w:r>
      <w:r w:rsidRPr="00F332C5">
        <w:rPr>
          <w:rFonts w:hint="cs"/>
          <w:rtl/>
        </w:rPr>
        <w:tab/>
        <w:t>وفي</w:t>
      </w:r>
      <w:r w:rsidR="005F6250">
        <w:rPr>
          <w:rFonts w:hint="cs"/>
          <w:rtl/>
        </w:rPr>
        <w:t xml:space="preserve"> </w:t>
      </w:r>
      <w:r w:rsidRPr="00F332C5">
        <w:rPr>
          <w:rFonts w:hint="cs"/>
          <w:rtl/>
        </w:rPr>
        <w:t>المقام</w:t>
      </w:r>
      <w:r w:rsidR="005F6250">
        <w:rPr>
          <w:rFonts w:hint="cs"/>
          <w:rtl/>
        </w:rPr>
        <w:t xml:space="preserve"> </w:t>
      </w:r>
      <w:r w:rsidRPr="00F332C5">
        <w:rPr>
          <w:rFonts w:hint="cs"/>
          <w:rtl/>
        </w:rPr>
        <w:t>الأول،</w:t>
      </w:r>
      <w:r w:rsidR="005F6250">
        <w:rPr>
          <w:rFonts w:hint="cs"/>
          <w:rtl/>
        </w:rPr>
        <w:t xml:space="preserve"> </w:t>
      </w:r>
      <w:r w:rsidRPr="00F332C5">
        <w:rPr>
          <w:rFonts w:hint="cs"/>
          <w:rtl/>
        </w:rPr>
        <w:t>يتم</w:t>
      </w:r>
      <w:r w:rsidR="005F6250">
        <w:rPr>
          <w:rFonts w:hint="cs"/>
          <w:rtl/>
        </w:rPr>
        <w:t xml:space="preserve"> </w:t>
      </w:r>
      <w:r w:rsidRPr="00F332C5">
        <w:rPr>
          <w:rFonts w:hint="cs"/>
          <w:rtl/>
        </w:rPr>
        <w:t>بصفة</w:t>
      </w:r>
      <w:r w:rsidR="005F6250">
        <w:rPr>
          <w:rFonts w:hint="cs"/>
          <w:rtl/>
        </w:rPr>
        <w:t xml:space="preserve"> </w:t>
      </w:r>
      <w:r w:rsidRPr="00F332C5">
        <w:rPr>
          <w:rFonts w:hint="cs"/>
          <w:rtl/>
        </w:rPr>
        <w:t>مستمرة</w:t>
      </w:r>
      <w:r w:rsidR="005F6250">
        <w:rPr>
          <w:rFonts w:hint="cs"/>
          <w:rtl/>
        </w:rPr>
        <w:t xml:space="preserve"> </w:t>
      </w:r>
      <w:r w:rsidRPr="00F332C5">
        <w:rPr>
          <w:rFonts w:hint="cs"/>
          <w:rtl/>
        </w:rPr>
        <w:t>استعراض</w:t>
      </w:r>
      <w:r w:rsidR="005F6250">
        <w:rPr>
          <w:rFonts w:hint="cs"/>
          <w:rtl/>
        </w:rPr>
        <w:t xml:space="preserve"> </w:t>
      </w:r>
      <w:r w:rsidRPr="00F332C5">
        <w:rPr>
          <w:rFonts w:hint="cs"/>
          <w:rtl/>
        </w:rPr>
        <w:t>وتعديل</w:t>
      </w:r>
      <w:r w:rsidR="005F6250">
        <w:rPr>
          <w:rFonts w:hint="cs"/>
          <w:rtl/>
        </w:rPr>
        <w:t xml:space="preserve"> </w:t>
      </w:r>
      <w:r w:rsidRPr="00F332C5">
        <w:rPr>
          <w:rFonts w:hint="cs"/>
          <w:rtl/>
        </w:rPr>
        <w:t>الأطر</w:t>
      </w:r>
      <w:r w:rsidR="005F6250">
        <w:rPr>
          <w:rFonts w:hint="cs"/>
          <w:rtl/>
        </w:rPr>
        <w:t xml:space="preserve"> </w:t>
      </w:r>
      <w:r w:rsidRPr="00F332C5">
        <w:rPr>
          <w:rFonts w:hint="cs"/>
          <w:rtl/>
        </w:rPr>
        <w:t>القانونية</w:t>
      </w:r>
      <w:r w:rsidR="005F6250">
        <w:rPr>
          <w:rFonts w:hint="cs"/>
          <w:rtl/>
        </w:rPr>
        <w:t xml:space="preserve"> </w:t>
      </w:r>
      <w:r w:rsidRPr="00F332C5">
        <w:rPr>
          <w:rFonts w:hint="cs"/>
          <w:rtl/>
        </w:rPr>
        <w:t>القائمة</w:t>
      </w:r>
      <w:r w:rsidR="005F6250">
        <w:rPr>
          <w:rFonts w:hint="cs"/>
          <w:rtl/>
        </w:rPr>
        <w:t xml:space="preserve"> </w:t>
      </w:r>
      <w:r w:rsidRPr="00F332C5">
        <w:rPr>
          <w:rFonts w:hint="cs"/>
          <w:rtl/>
        </w:rPr>
        <w:t>لتعزيز</w:t>
      </w:r>
      <w:r w:rsidR="005F6250">
        <w:rPr>
          <w:rFonts w:hint="cs"/>
          <w:rtl/>
        </w:rPr>
        <w:t xml:space="preserve"> </w:t>
      </w:r>
      <w:r w:rsidRPr="00F332C5">
        <w:rPr>
          <w:rFonts w:hint="cs"/>
          <w:rtl/>
        </w:rPr>
        <w:t>قدرات</w:t>
      </w:r>
      <w:r w:rsidR="005F6250">
        <w:rPr>
          <w:rFonts w:hint="cs"/>
          <w:rtl/>
        </w:rPr>
        <w:t xml:space="preserve"> </w:t>
      </w:r>
      <w:r w:rsidRPr="00F332C5">
        <w:rPr>
          <w:rFonts w:hint="cs"/>
          <w:rtl/>
        </w:rPr>
        <w:t>سلطات</w:t>
      </w:r>
      <w:r w:rsidR="005F6250">
        <w:rPr>
          <w:rFonts w:hint="cs"/>
          <w:rtl/>
        </w:rPr>
        <w:t xml:space="preserve"> </w:t>
      </w:r>
      <w:r w:rsidRPr="00F332C5">
        <w:rPr>
          <w:rFonts w:hint="cs"/>
          <w:rtl/>
        </w:rPr>
        <w:t>إنفاذ</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على</w:t>
      </w:r>
      <w:r w:rsidR="005F6250">
        <w:rPr>
          <w:rFonts w:hint="cs"/>
          <w:rtl/>
        </w:rPr>
        <w:t xml:space="preserve"> </w:t>
      </w:r>
      <w:r w:rsidRPr="00F332C5">
        <w:rPr>
          <w:rFonts w:hint="cs"/>
          <w:rtl/>
        </w:rPr>
        <w:t>التعامل</w:t>
      </w:r>
      <w:r w:rsidR="005F6250">
        <w:rPr>
          <w:rFonts w:hint="cs"/>
          <w:rtl/>
        </w:rPr>
        <w:t xml:space="preserve"> </w:t>
      </w:r>
      <w:r w:rsidRPr="00F332C5">
        <w:rPr>
          <w:rFonts w:hint="cs"/>
          <w:rtl/>
        </w:rPr>
        <w:t>مع</w:t>
      </w:r>
      <w:r w:rsidR="005F6250">
        <w:rPr>
          <w:rFonts w:hint="cs"/>
          <w:rtl/>
        </w:rPr>
        <w:t xml:space="preserve"> </w:t>
      </w:r>
      <w:r w:rsidRPr="00F332C5">
        <w:rPr>
          <w:rFonts w:hint="cs"/>
          <w:rtl/>
        </w:rPr>
        <w:t>حالات</w:t>
      </w:r>
      <w:r w:rsidR="005F6250">
        <w:rPr>
          <w:rFonts w:hint="cs"/>
          <w:rtl/>
        </w:rPr>
        <w:t xml:space="preserve"> </w:t>
      </w:r>
      <w:r w:rsidRPr="00F332C5">
        <w:rPr>
          <w:rFonts w:hint="cs"/>
          <w:rtl/>
        </w:rPr>
        <w:t>العنف.</w:t>
      </w:r>
      <w:r w:rsidR="005F6250">
        <w:rPr>
          <w:rFonts w:hint="cs"/>
          <w:rtl/>
        </w:rPr>
        <w:t xml:space="preserve"> </w:t>
      </w:r>
      <w:r w:rsidRPr="00F332C5">
        <w:rPr>
          <w:rFonts w:hint="cs"/>
          <w:rtl/>
        </w:rPr>
        <w:t>وكما</w:t>
      </w:r>
      <w:r w:rsidR="005F6250">
        <w:rPr>
          <w:rFonts w:hint="cs"/>
          <w:rtl/>
        </w:rPr>
        <w:t xml:space="preserve"> </w:t>
      </w:r>
      <w:r w:rsidRPr="00F332C5">
        <w:rPr>
          <w:rFonts w:hint="cs"/>
          <w:rtl/>
        </w:rPr>
        <w:t>سبقت</w:t>
      </w:r>
      <w:r w:rsidR="005F6250">
        <w:rPr>
          <w:rFonts w:hint="cs"/>
          <w:rtl/>
        </w:rPr>
        <w:t xml:space="preserve"> </w:t>
      </w:r>
      <w:r w:rsidRPr="00F332C5">
        <w:rPr>
          <w:rFonts w:hint="cs"/>
          <w:rtl/>
        </w:rPr>
        <w:t>الإشارة</w:t>
      </w:r>
      <w:r w:rsidR="005F6250">
        <w:rPr>
          <w:rFonts w:hint="cs"/>
          <w:rtl/>
        </w:rPr>
        <w:t xml:space="preserve"> </w:t>
      </w:r>
      <w:r w:rsidRPr="00F332C5">
        <w:rPr>
          <w:rFonts w:hint="cs"/>
          <w:rtl/>
        </w:rPr>
        <w:t>في</w:t>
      </w:r>
      <w:r w:rsidR="005F6250">
        <w:rPr>
          <w:rFonts w:hint="cs"/>
          <w:rtl/>
        </w:rPr>
        <w:t xml:space="preserve"> </w:t>
      </w:r>
      <w:r>
        <w:rPr>
          <w:rFonts w:hint="cs"/>
          <w:rtl/>
        </w:rPr>
        <w:t>(</w:t>
      </w:r>
      <w:r w:rsidRPr="00F332C5">
        <w:rPr>
          <w:rFonts w:hint="cs"/>
          <w:rtl/>
        </w:rPr>
        <w:t>الفقرة</w:t>
      </w:r>
      <w:r w:rsidR="005F6250">
        <w:rPr>
          <w:rFonts w:hint="cs"/>
          <w:rtl/>
        </w:rPr>
        <w:t xml:space="preserve"> </w:t>
      </w:r>
      <w:r w:rsidRPr="00F332C5">
        <w:rPr>
          <w:rFonts w:hint="cs"/>
          <w:rtl/>
        </w:rPr>
        <w:t>7)</w:t>
      </w:r>
      <w:r>
        <w:rPr>
          <w:rFonts w:hint="cs"/>
          <w:rtl/>
        </w:rPr>
        <w:t>،</w:t>
      </w:r>
      <w:r w:rsidR="005F6250">
        <w:rPr>
          <w:rFonts w:hint="cs"/>
          <w:rtl/>
        </w:rPr>
        <w:t xml:space="preserve"> </w:t>
      </w:r>
      <w:r w:rsidRPr="00F332C5">
        <w:rPr>
          <w:rFonts w:hint="cs"/>
          <w:rtl/>
        </w:rPr>
        <w:t>يتم</w:t>
      </w:r>
      <w:r w:rsidR="005F6250">
        <w:rPr>
          <w:rFonts w:hint="cs"/>
          <w:rtl/>
        </w:rPr>
        <w:t xml:space="preserve"> </w:t>
      </w:r>
      <w:r w:rsidRPr="00F332C5">
        <w:rPr>
          <w:rFonts w:hint="cs"/>
          <w:rtl/>
        </w:rPr>
        <w:t>بموجب</w:t>
      </w:r>
      <w:r w:rsidR="005F6250">
        <w:rPr>
          <w:rFonts w:hint="cs"/>
          <w:rtl/>
        </w:rPr>
        <w:t xml:space="preserve"> </w:t>
      </w:r>
      <w:r w:rsidRPr="00F332C5">
        <w:rPr>
          <w:rFonts w:hint="cs"/>
          <w:rtl/>
        </w:rPr>
        <w:t>مرسوم</w:t>
      </w:r>
      <w:r w:rsidR="005F6250">
        <w:rPr>
          <w:rFonts w:hint="cs"/>
          <w:rtl/>
        </w:rPr>
        <w:t xml:space="preserve"> </w:t>
      </w:r>
      <w:r w:rsidRPr="00F332C5">
        <w:rPr>
          <w:rFonts w:hint="cs"/>
          <w:rtl/>
        </w:rPr>
        <w:t>منع</w:t>
      </w:r>
      <w:r w:rsidR="005F6250">
        <w:rPr>
          <w:rFonts w:hint="cs"/>
          <w:rtl/>
        </w:rPr>
        <w:t xml:space="preserve"> </w:t>
      </w:r>
      <w:r w:rsidRPr="00F332C5">
        <w:rPr>
          <w:rFonts w:hint="cs"/>
          <w:rtl/>
        </w:rPr>
        <w:t>الاتجار</w:t>
      </w:r>
      <w:r w:rsidR="005F6250">
        <w:rPr>
          <w:rFonts w:hint="cs"/>
          <w:rtl/>
        </w:rPr>
        <w:t xml:space="preserve"> </w:t>
      </w:r>
      <w:r w:rsidRPr="00F332C5">
        <w:rPr>
          <w:rFonts w:hint="cs"/>
          <w:rtl/>
        </w:rPr>
        <w:t>بالبشر</w:t>
      </w:r>
      <w:r w:rsidR="005F6250">
        <w:rPr>
          <w:rFonts w:hint="cs"/>
          <w:rtl/>
        </w:rPr>
        <w:t xml:space="preserve"> </w:t>
      </w:r>
      <w:r w:rsidRPr="00F332C5">
        <w:rPr>
          <w:rFonts w:hint="cs"/>
          <w:rtl/>
        </w:rPr>
        <w:t>لعام</w:t>
      </w:r>
      <w:r w:rsidR="005F6250">
        <w:rPr>
          <w:rFonts w:hint="cs"/>
          <w:rtl/>
        </w:rPr>
        <w:t xml:space="preserve"> </w:t>
      </w:r>
      <w:r w:rsidRPr="00F332C5">
        <w:rPr>
          <w:rFonts w:hint="cs"/>
          <w:rtl/>
        </w:rPr>
        <w:t>2002،</w:t>
      </w:r>
      <w:r w:rsidR="005F6250">
        <w:rPr>
          <w:rFonts w:hint="cs"/>
          <w:rtl/>
        </w:rPr>
        <w:t xml:space="preserve"> </w:t>
      </w:r>
      <w:r w:rsidRPr="00F332C5">
        <w:rPr>
          <w:rFonts w:hint="cs"/>
          <w:rtl/>
        </w:rPr>
        <w:t>توفير</w:t>
      </w:r>
      <w:r w:rsidR="005F6250">
        <w:rPr>
          <w:rFonts w:hint="cs"/>
          <w:rtl/>
        </w:rPr>
        <w:t xml:space="preserve"> </w:t>
      </w:r>
      <w:r w:rsidRPr="00F332C5">
        <w:rPr>
          <w:rFonts w:hint="cs"/>
          <w:rtl/>
        </w:rPr>
        <w:t>الرقابة</w:t>
      </w:r>
      <w:r w:rsidR="005F6250">
        <w:rPr>
          <w:rFonts w:hint="cs"/>
          <w:rtl/>
        </w:rPr>
        <w:t xml:space="preserve"> </w:t>
      </w:r>
      <w:r w:rsidRPr="00F332C5">
        <w:rPr>
          <w:rFonts w:hint="cs"/>
          <w:rtl/>
        </w:rPr>
        <w:t>الفعالة،</w:t>
      </w:r>
      <w:r w:rsidR="005F6250">
        <w:rPr>
          <w:rFonts w:hint="cs"/>
          <w:rtl/>
        </w:rPr>
        <w:t xml:space="preserve"> </w:t>
      </w:r>
      <w:r w:rsidRPr="00F332C5">
        <w:rPr>
          <w:rFonts w:hint="cs"/>
          <w:rtl/>
        </w:rPr>
        <w:t>لا</w:t>
      </w:r>
      <w:r w:rsidR="005F6250">
        <w:rPr>
          <w:rFonts w:hint="eastAsia"/>
          <w:rtl/>
        </w:rPr>
        <w:t> </w:t>
      </w:r>
      <w:r w:rsidRPr="00F332C5">
        <w:rPr>
          <w:rFonts w:hint="cs"/>
          <w:rtl/>
        </w:rPr>
        <w:t>سيما</w:t>
      </w:r>
      <w:r w:rsidR="005F6250">
        <w:rPr>
          <w:rFonts w:hint="cs"/>
          <w:rtl/>
        </w:rPr>
        <w:t xml:space="preserve"> </w:t>
      </w:r>
      <w:r w:rsidRPr="00F332C5">
        <w:rPr>
          <w:rFonts w:hint="cs"/>
          <w:rtl/>
        </w:rPr>
        <w:t>فيما</w:t>
      </w:r>
      <w:r w:rsidR="005F6250">
        <w:rPr>
          <w:rFonts w:hint="cs"/>
          <w:rtl/>
        </w:rPr>
        <w:t xml:space="preserve"> </w:t>
      </w:r>
      <w:r w:rsidRPr="00F332C5">
        <w:rPr>
          <w:rFonts w:hint="cs"/>
          <w:rtl/>
        </w:rPr>
        <w:t>يخص</w:t>
      </w:r>
      <w:r w:rsidR="005F6250">
        <w:rPr>
          <w:rFonts w:hint="cs"/>
          <w:rtl/>
        </w:rPr>
        <w:t xml:space="preserve"> </w:t>
      </w:r>
      <w:r w:rsidRPr="00F332C5">
        <w:rPr>
          <w:rFonts w:hint="cs"/>
          <w:rtl/>
        </w:rPr>
        <w:t>الاتجار</w:t>
      </w:r>
      <w:r w:rsidR="005F6250">
        <w:rPr>
          <w:rFonts w:hint="cs"/>
          <w:rtl/>
        </w:rPr>
        <w:t xml:space="preserve"> </w:t>
      </w:r>
      <w:r w:rsidRPr="00F332C5">
        <w:rPr>
          <w:rFonts w:hint="cs"/>
          <w:rtl/>
        </w:rPr>
        <w:t>بالنساء،</w:t>
      </w:r>
      <w:r w:rsidR="005F6250">
        <w:rPr>
          <w:rFonts w:hint="cs"/>
          <w:rtl/>
        </w:rPr>
        <w:t xml:space="preserve"> </w:t>
      </w:r>
      <w:r w:rsidRPr="00F332C5">
        <w:rPr>
          <w:rFonts w:hint="cs"/>
          <w:rtl/>
        </w:rPr>
        <w:t>من</w:t>
      </w:r>
      <w:r w:rsidR="005F6250">
        <w:rPr>
          <w:rFonts w:hint="cs"/>
          <w:rtl/>
        </w:rPr>
        <w:t xml:space="preserve"> </w:t>
      </w:r>
      <w:r w:rsidRPr="00F332C5">
        <w:rPr>
          <w:rFonts w:hint="cs"/>
          <w:rtl/>
        </w:rPr>
        <w:t>داخل</w:t>
      </w:r>
      <w:r w:rsidR="005F6250">
        <w:rPr>
          <w:rFonts w:hint="cs"/>
          <w:rtl/>
        </w:rPr>
        <w:t xml:space="preserve"> </w:t>
      </w:r>
      <w:r w:rsidRPr="00F332C5">
        <w:rPr>
          <w:rFonts w:hint="cs"/>
          <w:rtl/>
        </w:rPr>
        <w:t>البلد</w:t>
      </w:r>
      <w:r w:rsidR="005F6250">
        <w:rPr>
          <w:rFonts w:hint="cs"/>
          <w:rtl/>
        </w:rPr>
        <w:t xml:space="preserve"> </w:t>
      </w:r>
      <w:r w:rsidRPr="00F332C5">
        <w:rPr>
          <w:rFonts w:hint="cs"/>
          <w:rtl/>
        </w:rPr>
        <w:t>وخارجها</w:t>
      </w:r>
      <w:r w:rsidR="005F6250">
        <w:rPr>
          <w:rFonts w:hint="cs"/>
          <w:rtl/>
        </w:rPr>
        <w:t xml:space="preserve"> </w:t>
      </w:r>
      <w:r w:rsidRPr="00F332C5">
        <w:rPr>
          <w:rFonts w:hint="cs"/>
          <w:rtl/>
        </w:rPr>
        <w:t>على</w:t>
      </w:r>
      <w:r w:rsidR="005F6250">
        <w:rPr>
          <w:rFonts w:hint="cs"/>
          <w:rtl/>
        </w:rPr>
        <w:t xml:space="preserve"> </w:t>
      </w:r>
      <w:r w:rsidRPr="00F332C5">
        <w:rPr>
          <w:rFonts w:hint="cs"/>
          <w:rtl/>
        </w:rPr>
        <w:t>حد</w:t>
      </w:r>
      <w:r w:rsidR="005F6250">
        <w:rPr>
          <w:rFonts w:hint="cs"/>
          <w:rtl/>
        </w:rPr>
        <w:t xml:space="preserve"> </w:t>
      </w:r>
      <w:r w:rsidRPr="00F332C5">
        <w:rPr>
          <w:rFonts w:hint="cs"/>
          <w:rtl/>
        </w:rPr>
        <w:t>سواء،</w:t>
      </w:r>
      <w:r w:rsidR="005F6250">
        <w:rPr>
          <w:rFonts w:hint="cs"/>
          <w:rtl/>
        </w:rPr>
        <w:t xml:space="preserve"> </w:t>
      </w:r>
      <w:r w:rsidRPr="00F332C5">
        <w:rPr>
          <w:rFonts w:hint="cs"/>
          <w:rtl/>
        </w:rPr>
        <w:t>ويتيح</w:t>
      </w:r>
      <w:r w:rsidR="005F6250">
        <w:rPr>
          <w:rFonts w:hint="cs"/>
          <w:rtl/>
        </w:rPr>
        <w:t xml:space="preserve"> </w:t>
      </w:r>
      <w:r w:rsidRPr="00F332C5">
        <w:rPr>
          <w:rFonts w:hint="cs"/>
          <w:rtl/>
        </w:rPr>
        <w:t>تعديل</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الجنائي</w:t>
      </w:r>
      <w:r w:rsidR="005F6250">
        <w:rPr>
          <w:rFonts w:hint="cs"/>
          <w:rtl/>
        </w:rPr>
        <w:t xml:space="preserve"> </w:t>
      </w:r>
      <w:r w:rsidRPr="00F332C5">
        <w:rPr>
          <w:rFonts w:hint="cs"/>
          <w:rtl/>
        </w:rPr>
        <w:t>لعام</w:t>
      </w:r>
      <w:r w:rsidR="005F6250">
        <w:rPr>
          <w:rFonts w:hint="cs"/>
          <w:rtl/>
        </w:rPr>
        <w:t xml:space="preserve"> </w:t>
      </w:r>
      <w:r w:rsidRPr="00F332C5">
        <w:rPr>
          <w:rFonts w:hint="cs"/>
          <w:rtl/>
        </w:rPr>
        <w:t>2004</w:t>
      </w:r>
      <w:r w:rsidR="005F6250">
        <w:rPr>
          <w:rFonts w:hint="cs"/>
          <w:rtl/>
        </w:rPr>
        <w:t xml:space="preserve"> </w:t>
      </w:r>
      <w:r w:rsidRPr="00F332C5">
        <w:rPr>
          <w:rFonts w:hint="cs"/>
          <w:rtl/>
        </w:rPr>
        <w:t>المناهض</w:t>
      </w:r>
      <w:r w:rsidR="005F6250">
        <w:rPr>
          <w:rFonts w:hint="cs"/>
          <w:rtl/>
        </w:rPr>
        <w:t xml:space="preserve"> </w:t>
      </w:r>
      <w:r w:rsidRPr="00F332C5">
        <w:rPr>
          <w:rFonts w:hint="cs"/>
          <w:rtl/>
        </w:rPr>
        <w:t>لـ</w:t>
      </w:r>
      <w:r w:rsidR="005F6250">
        <w:rPr>
          <w:rFonts w:hint="cs"/>
          <w:rtl/>
        </w:rPr>
        <w:t xml:space="preserve"> </w:t>
      </w:r>
      <w:r w:rsidRPr="00F332C5">
        <w:rPr>
          <w:rFonts w:hint="eastAsia"/>
          <w:rtl/>
        </w:rPr>
        <w:t>”جرائم</w:t>
      </w:r>
      <w:r w:rsidR="005F6250">
        <w:rPr>
          <w:rFonts w:hint="eastAsia"/>
          <w:rtl/>
        </w:rPr>
        <w:t xml:space="preserve"> </w:t>
      </w:r>
      <w:r w:rsidRPr="00F332C5">
        <w:rPr>
          <w:rFonts w:hint="eastAsia"/>
          <w:rtl/>
        </w:rPr>
        <w:t>الشرف</w:t>
      </w:r>
      <w:r w:rsidRPr="00F332C5">
        <w:rPr>
          <w:rFonts w:hint="cs"/>
          <w:rtl/>
        </w:rPr>
        <w:t>“</w:t>
      </w:r>
      <w:r w:rsidR="005F6250">
        <w:rPr>
          <w:rFonts w:hint="cs"/>
          <w:rtl/>
        </w:rPr>
        <w:t xml:space="preserve"> </w:t>
      </w:r>
      <w:r w:rsidRPr="00F332C5">
        <w:rPr>
          <w:rFonts w:hint="cs"/>
          <w:rtl/>
        </w:rPr>
        <w:t>ومرسوم</w:t>
      </w:r>
      <w:r w:rsidR="005F6250">
        <w:rPr>
          <w:rFonts w:hint="cs"/>
          <w:rtl/>
        </w:rPr>
        <w:t xml:space="preserve"> </w:t>
      </w:r>
      <w:r w:rsidRPr="00F332C5">
        <w:rPr>
          <w:rFonts w:hint="cs"/>
          <w:rtl/>
        </w:rPr>
        <w:t>الإصلاحات</w:t>
      </w:r>
      <w:r w:rsidR="005F6250">
        <w:rPr>
          <w:rFonts w:hint="cs"/>
          <w:rtl/>
        </w:rPr>
        <w:t xml:space="preserve"> </w:t>
      </w:r>
      <w:r w:rsidRPr="00F332C5">
        <w:rPr>
          <w:rFonts w:hint="cs"/>
          <w:rtl/>
        </w:rPr>
        <w:t>القانونية</w:t>
      </w:r>
      <w:r w:rsidR="005F6250">
        <w:rPr>
          <w:rFonts w:hint="cs"/>
          <w:rtl/>
        </w:rPr>
        <w:t xml:space="preserve"> </w:t>
      </w:r>
      <w:r w:rsidRPr="00F332C5">
        <w:rPr>
          <w:rFonts w:hint="cs"/>
          <w:rtl/>
        </w:rPr>
        <w:t>لسنة</w:t>
      </w:r>
      <w:r w:rsidR="005F6250">
        <w:rPr>
          <w:rFonts w:hint="cs"/>
          <w:rtl/>
        </w:rPr>
        <w:t xml:space="preserve"> </w:t>
      </w:r>
      <w:r w:rsidRPr="00F332C5">
        <w:rPr>
          <w:rFonts w:hint="cs"/>
          <w:rtl/>
        </w:rPr>
        <w:t>2006،</w:t>
      </w:r>
      <w:r w:rsidR="005F6250">
        <w:rPr>
          <w:rFonts w:hint="cs"/>
          <w:rtl/>
        </w:rPr>
        <w:t xml:space="preserve"> </w:t>
      </w:r>
      <w:r w:rsidRPr="00F332C5">
        <w:rPr>
          <w:rFonts w:hint="cs"/>
          <w:rtl/>
        </w:rPr>
        <w:t>إمكانية</w:t>
      </w:r>
      <w:r w:rsidR="005F6250">
        <w:rPr>
          <w:rFonts w:hint="cs"/>
          <w:rtl/>
        </w:rPr>
        <w:t xml:space="preserve"> </w:t>
      </w:r>
      <w:r w:rsidRPr="00F332C5">
        <w:rPr>
          <w:rFonts w:hint="cs"/>
          <w:rtl/>
        </w:rPr>
        <w:t>إطلاق</w:t>
      </w:r>
      <w:r w:rsidR="005F6250">
        <w:rPr>
          <w:rFonts w:hint="cs"/>
          <w:rtl/>
        </w:rPr>
        <w:t xml:space="preserve"> </w:t>
      </w:r>
      <w:r w:rsidRPr="00F332C5">
        <w:rPr>
          <w:rFonts w:hint="cs"/>
          <w:rtl/>
        </w:rPr>
        <w:t>السجينات</w:t>
      </w:r>
      <w:r w:rsidR="005F6250">
        <w:rPr>
          <w:rFonts w:hint="cs"/>
          <w:rtl/>
        </w:rPr>
        <w:t xml:space="preserve"> </w:t>
      </w:r>
      <w:r w:rsidRPr="00F332C5">
        <w:rPr>
          <w:rFonts w:hint="cs"/>
          <w:rtl/>
        </w:rPr>
        <w:t>بكفالة،</w:t>
      </w:r>
      <w:r w:rsidR="005F6250">
        <w:rPr>
          <w:rFonts w:hint="cs"/>
          <w:rtl/>
        </w:rPr>
        <w:t xml:space="preserve"> </w:t>
      </w:r>
      <w:r w:rsidRPr="00F332C5">
        <w:rPr>
          <w:rFonts w:hint="cs"/>
          <w:rtl/>
        </w:rPr>
        <w:t>ويدخل</w:t>
      </w:r>
      <w:r w:rsidR="005F6250">
        <w:rPr>
          <w:rFonts w:hint="cs"/>
          <w:rtl/>
        </w:rPr>
        <w:t xml:space="preserve"> </w:t>
      </w:r>
      <w:r w:rsidRPr="00F332C5">
        <w:rPr>
          <w:rFonts w:hint="cs"/>
          <w:rtl/>
        </w:rPr>
        <w:t>قانون</w:t>
      </w:r>
      <w:r w:rsidR="005F6250">
        <w:rPr>
          <w:rFonts w:hint="cs"/>
          <w:rtl/>
        </w:rPr>
        <w:t xml:space="preserve"> </w:t>
      </w:r>
      <w:r w:rsidRPr="00F332C5">
        <w:rPr>
          <w:rFonts w:hint="cs"/>
          <w:rtl/>
        </w:rPr>
        <w:t>حماية</w:t>
      </w:r>
      <w:r w:rsidR="005F6250">
        <w:rPr>
          <w:rFonts w:hint="cs"/>
          <w:rtl/>
        </w:rPr>
        <w:t xml:space="preserve"> </w:t>
      </w:r>
      <w:r w:rsidRPr="00F332C5">
        <w:rPr>
          <w:rFonts w:hint="cs"/>
          <w:rtl/>
        </w:rPr>
        <w:t>المرأة</w:t>
      </w:r>
      <w:r w:rsidR="005F6250">
        <w:rPr>
          <w:rFonts w:hint="cs"/>
          <w:rtl/>
        </w:rPr>
        <w:t xml:space="preserve"> </w:t>
      </w:r>
      <w:r w:rsidRPr="00F332C5">
        <w:rPr>
          <w:rFonts w:hint="cs"/>
          <w:rtl/>
        </w:rPr>
        <w:t>(تعديل</w:t>
      </w:r>
      <w:r w:rsidR="005F6250">
        <w:rPr>
          <w:rFonts w:hint="cs"/>
          <w:rtl/>
        </w:rPr>
        <w:t xml:space="preserve"> </w:t>
      </w:r>
      <w:r w:rsidRPr="00F332C5">
        <w:rPr>
          <w:rFonts w:hint="cs"/>
          <w:rtl/>
        </w:rPr>
        <w:t>القوانين</w:t>
      </w:r>
      <w:r w:rsidR="005F6250">
        <w:rPr>
          <w:rFonts w:hint="cs"/>
          <w:rtl/>
        </w:rPr>
        <w:t xml:space="preserve"> </w:t>
      </w:r>
      <w:r w:rsidRPr="00F332C5">
        <w:rPr>
          <w:rFonts w:hint="cs"/>
          <w:rtl/>
        </w:rPr>
        <w:t>الجنائية</w:t>
      </w:r>
      <w:r>
        <w:rPr>
          <w:rFonts w:hint="cs"/>
          <w:rtl/>
        </w:rPr>
        <w:t>)</w:t>
      </w:r>
      <w:r w:rsidR="005F6250">
        <w:rPr>
          <w:rFonts w:hint="cs"/>
          <w:rtl/>
        </w:rPr>
        <w:t xml:space="preserve"> </w:t>
      </w:r>
      <w:r w:rsidRPr="00F332C5">
        <w:rPr>
          <w:rFonts w:hint="cs"/>
          <w:rtl/>
        </w:rPr>
        <w:t>لعام</w:t>
      </w:r>
      <w:r w:rsidR="005F6250">
        <w:rPr>
          <w:rFonts w:hint="cs"/>
          <w:rtl/>
        </w:rPr>
        <w:t xml:space="preserve"> </w:t>
      </w:r>
      <w:r w:rsidRPr="00F332C5">
        <w:rPr>
          <w:rFonts w:hint="cs"/>
          <w:rtl/>
        </w:rPr>
        <w:t>2006،</w:t>
      </w:r>
      <w:r w:rsidR="005F6250">
        <w:rPr>
          <w:rFonts w:hint="cs"/>
          <w:rtl/>
        </w:rPr>
        <w:t xml:space="preserve"> </w:t>
      </w:r>
      <w:r w:rsidRPr="00F332C5">
        <w:rPr>
          <w:rFonts w:hint="cs"/>
          <w:rtl/>
        </w:rPr>
        <w:t>تعديلا</w:t>
      </w:r>
      <w:r w:rsidR="005F6250">
        <w:rPr>
          <w:rFonts w:hint="cs"/>
          <w:rtl/>
        </w:rPr>
        <w:t xml:space="preserve"> </w:t>
      </w:r>
      <w:r w:rsidRPr="00F332C5">
        <w:rPr>
          <w:rFonts w:hint="cs"/>
          <w:rtl/>
        </w:rPr>
        <w:t>مهما</w:t>
      </w:r>
      <w:r w:rsidR="005F6250">
        <w:rPr>
          <w:rFonts w:hint="cs"/>
          <w:rtl/>
        </w:rPr>
        <w:t xml:space="preserve"> </w:t>
      </w:r>
      <w:r w:rsidRPr="00F332C5">
        <w:rPr>
          <w:rFonts w:hint="cs"/>
          <w:rtl/>
        </w:rPr>
        <w:t>على</w:t>
      </w:r>
      <w:r w:rsidR="005F6250">
        <w:rPr>
          <w:rFonts w:hint="cs"/>
          <w:rtl/>
        </w:rPr>
        <w:t xml:space="preserve"> </w:t>
      </w:r>
      <w:r w:rsidRPr="00F332C5">
        <w:rPr>
          <w:rFonts w:hint="cs"/>
          <w:rtl/>
        </w:rPr>
        <w:t>الأحكام</w:t>
      </w:r>
      <w:r w:rsidR="005F6250">
        <w:rPr>
          <w:rFonts w:hint="cs"/>
          <w:rtl/>
        </w:rPr>
        <w:t xml:space="preserve"> </w:t>
      </w:r>
      <w:r w:rsidRPr="00F332C5">
        <w:rPr>
          <w:rFonts w:hint="cs"/>
          <w:rtl/>
        </w:rPr>
        <w:t>الحالية</w:t>
      </w:r>
      <w:r w:rsidR="005F6250">
        <w:rPr>
          <w:rFonts w:hint="cs"/>
          <w:rtl/>
        </w:rPr>
        <w:t xml:space="preserve"> </w:t>
      </w:r>
      <w:r w:rsidRPr="00F332C5">
        <w:rPr>
          <w:rFonts w:hint="cs"/>
          <w:rtl/>
        </w:rPr>
        <w:t>المتعلقة</w:t>
      </w:r>
      <w:r w:rsidR="005F6250">
        <w:rPr>
          <w:rFonts w:hint="cs"/>
          <w:rtl/>
        </w:rPr>
        <w:t xml:space="preserve"> </w:t>
      </w:r>
      <w:r w:rsidRPr="00F332C5">
        <w:rPr>
          <w:rFonts w:hint="cs"/>
          <w:rtl/>
        </w:rPr>
        <w:t>بجريمتي</w:t>
      </w:r>
      <w:r w:rsidR="005F6250">
        <w:rPr>
          <w:rFonts w:hint="cs"/>
          <w:rtl/>
        </w:rPr>
        <w:t xml:space="preserve"> </w:t>
      </w:r>
      <w:r w:rsidRPr="00F332C5">
        <w:rPr>
          <w:rFonts w:hint="cs"/>
          <w:rtl/>
        </w:rPr>
        <w:t>الزنا</w:t>
      </w:r>
      <w:r w:rsidR="005F6250">
        <w:rPr>
          <w:rFonts w:hint="cs"/>
          <w:rtl/>
        </w:rPr>
        <w:t xml:space="preserve"> </w:t>
      </w:r>
      <w:r w:rsidRPr="00F332C5">
        <w:rPr>
          <w:rFonts w:hint="cs"/>
          <w:rtl/>
        </w:rPr>
        <w:t>والقذف</w:t>
      </w:r>
      <w:r w:rsidR="005F6250">
        <w:rPr>
          <w:rFonts w:hint="cs"/>
          <w:rtl/>
        </w:rPr>
        <w:t xml:space="preserve"> </w:t>
      </w:r>
      <w:r w:rsidRPr="00F332C5">
        <w:rPr>
          <w:rFonts w:hint="cs"/>
          <w:rtl/>
        </w:rPr>
        <w:t>(مرسوم</w:t>
      </w:r>
      <w:r w:rsidR="005F6250">
        <w:rPr>
          <w:rFonts w:hint="cs"/>
          <w:rtl/>
        </w:rPr>
        <w:t xml:space="preserve"> </w:t>
      </w:r>
      <w:r w:rsidRPr="00F332C5">
        <w:rPr>
          <w:rFonts w:hint="cs"/>
          <w:rtl/>
        </w:rPr>
        <w:t>إعمال</w:t>
      </w:r>
      <w:r w:rsidR="005F6250">
        <w:rPr>
          <w:rFonts w:hint="cs"/>
          <w:rtl/>
        </w:rPr>
        <w:t xml:space="preserve"> </w:t>
      </w:r>
      <w:r w:rsidRPr="00F332C5">
        <w:rPr>
          <w:rFonts w:hint="cs"/>
          <w:rtl/>
        </w:rPr>
        <w:t>الحدود</w:t>
      </w:r>
      <w:r w:rsidR="005F6250">
        <w:rPr>
          <w:rFonts w:hint="cs"/>
          <w:rtl/>
        </w:rPr>
        <w:t xml:space="preserve"> </w:t>
      </w:r>
      <w:r>
        <w:rPr>
          <w:rFonts w:hint="cs"/>
          <w:rtl/>
        </w:rPr>
        <w:t>الشرعية</w:t>
      </w:r>
      <w:r w:rsidR="005F6250">
        <w:rPr>
          <w:rFonts w:hint="cs"/>
          <w:rtl/>
        </w:rPr>
        <w:t xml:space="preserve"> </w:t>
      </w:r>
      <w:r w:rsidRPr="00F332C5">
        <w:rPr>
          <w:rFonts w:hint="cs"/>
          <w:rtl/>
        </w:rPr>
        <w:t>لعام</w:t>
      </w:r>
      <w:r w:rsidR="005F6250">
        <w:rPr>
          <w:rFonts w:hint="cs"/>
          <w:rtl/>
        </w:rPr>
        <w:t xml:space="preserve"> </w:t>
      </w:r>
      <w:r w:rsidRPr="00F332C5">
        <w:rPr>
          <w:rFonts w:hint="cs"/>
          <w:rtl/>
        </w:rPr>
        <w:t>1979)،</w:t>
      </w:r>
      <w:r w:rsidR="005F6250">
        <w:rPr>
          <w:rFonts w:hint="cs"/>
          <w:rtl/>
        </w:rPr>
        <w:t xml:space="preserve"> </w:t>
      </w:r>
      <w:r w:rsidRPr="00F332C5">
        <w:rPr>
          <w:rFonts w:hint="cs"/>
          <w:rtl/>
        </w:rPr>
        <w:t>كما</w:t>
      </w:r>
      <w:r w:rsidR="005F6250">
        <w:rPr>
          <w:rFonts w:hint="cs"/>
          <w:rtl/>
        </w:rPr>
        <w:t xml:space="preserve"> </w:t>
      </w:r>
      <w:r w:rsidRPr="00F332C5">
        <w:rPr>
          <w:rFonts w:hint="cs"/>
          <w:rtl/>
        </w:rPr>
        <w:t>يدخل</w:t>
      </w:r>
      <w:r w:rsidR="005F6250">
        <w:rPr>
          <w:rFonts w:hint="cs"/>
          <w:rtl/>
        </w:rPr>
        <w:t xml:space="preserve"> </w:t>
      </w:r>
      <w:r w:rsidRPr="00F332C5">
        <w:rPr>
          <w:rFonts w:hint="cs"/>
          <w:rtl/>
        </w:rPr>
        <w:t>تعديلات</w:t>
      </w:r>
      <w:r w:rsidR="005F6250">
        <w:rPr>
          <w:rFonts w:hint="cs"/>
          <w:rtl/>
        </w:rPr>
        <w:t xml:space="preserve"> </w:t>
      </w:r>
      <w:r w:rsidRPr="00F332C5">
        <w:rPr>
          <w:rFonts w:hint="cs"/>
          <w:rtl/>
        </w:rPr>
        <w:t>على</w:t>
      </w:r>
      <w:r w:rsidR="005F6250">
        <w:rPr>
          <w:rFonts w:hint="cs"/>
          <w:rtl/>
        </w:rPr>
        <w:t xml:space="preserve"> </w:t>
      </w:r>
      <w:r w:rsidRPr="00F332C5">
        <w:rPr>
          <w:rFonts w:hint="cs"/>
          <w:rtl/>
        </w:rPr>
        <w:t>قانون</w:t>
      </w:r>
      <w:r w:rsidR="005F6250">
        <w:rPr>
          <w:rFonts w:hint="cs"/>
          <w:rtl/>
        </w:rPr>
        <w:t xml:space="preserve"> </w:t>
      </w:r>
      <w:r w:rsidRPr="00F332C5">
        <w:rPr>
          <w:rFonts w:hint="cs"/>
          <w:rtl/>
        </w:rPr>
        <w:t>العقوبات</w:t>
      </w:r>
      <w:r w:rsidR="005F6250">
        <w:rPr>
          <w:rFonts w:hint="cs"/>
          <w:rtl/>
        </w:rPr>
        <w:t xml:space="preserve"> </w:t>
      </w:r>
      <w:r w:rsidRPr="00F332C5">
        <w:rPr>
          <w:rFonts w:hint="cs"/>
          <w:rtl/>
        </w:rPr>
        <w:t>في</w:t>
      </w:r>
      <w:r w:rsidR="005F6250">
        <w:rPr>
          <w:rFonts w:hint="cs"/>
          <w:rtl/>
        </w:rPr>
        <w:t xml:space="preserve"> </w:t>
      </w:r>
      <w:r w:rsidRPr="00F332C5">
        <w:rPr>
          <w:rFonts w:hint="cs"/>
          <w:rtl/>
        </w:rPr>
        <w:t>باكستان</w:t>
      </w:r>
      <w:r w:rsidR="005F6250">
        <w:rPr>
          <w:rFonts w:hint="cs"/>
          <w:rtl/>
        </w:rPr>
        <w:t xml:space="preserve"> </w:t>
      </w:r>
      <w:r w:rsidRPr="00F332C5">
        <w:rPr>
          <w:rFonts w:hint="cs"/>
          <w:rtl/>
        </w:rPr>
        <w:t>(</w:t>
      </w:r>
      <w:r>
        <w:rPr>
          <w:rFonts w:hint="cs"/>
          <w:rtl/>
        </w:rPr>
        <w:t>ال</w:t>
      </w:r>
      <w:r w:rsidRPr="00F332C5">
        <w:rPr>
          <w:rFonts w:hint="cs"/>
          <w:rtl/>
        </w:rPr>
        <w:t>قانون</w:t>
      </w:r>
      <w:r w:rsidR="005F6250">
        <w:rPr>
          <w:rFonts w:hint="cs"/>
          <w:rtl/>
        </w:rPr>
        <w:t xml:space="preserve"> </w:t>
      </w:r>
      <w:r>
        <w:rPr>
          <w:rFonts w:hint="cs"/>
          <w:rtl/>
        </w:rPr>
        <w:t>الخامس</w:t>
      </w:r>
      <w:r w:rsidR="005F6250">
        <w:rPr>
          <w:rFonts w:hint="cs"/>
          <w:rtl/>
        </w:rPr>
        <w:t xml:space="preserve"> </w:t>
      </w:r>
      <w:r>
        <w:rPr>
          <w:rFonts w:hint="cs"/>
          <w:rtl/>
        </w:rPr>
        <w:t>والأربعون</w:t>
      </w:r>
      <w:r w:rsidR="005F6250">
        <w:rPr>
          <w:rFonts w:hint="cs"/>
          <w:rtl/>
        </w:rPr>
        <w:t xml:space="preserve"> </w:t>
      </w:r>
      <w:r>
        <w:rPr>
          <w:rFonts w:hint="cs"/>
          <w:rtl/>
        </w:rPr>
        <w:t>ل</w:t>
      </w:r>
      <w:r w:rsidRPr="00F332C5">
        <w:rPr>
          <w:rFonts w:hint="cs"/>
          <w:rtl/>
        </w:rPr>
        <w:t>عام</w:t>
      </w:r>
      <w:r w:rsidR="005F6250">
        <w:rPr>
          <w:rFonts w:hint="cs"/>
          <w:rtl/>
        </w:rPr>
        <w:t xml:space="preserve"> </w:t>
      </w:r>
      <w:r w:rsidRPr="00F332C5">
        <w:rPr>
          <w:rFonts w:hint="cs"/>
          <w:rtl/>
        </w:rPr>
        <w:t>1860</w:t>
      </w:r>
      <w:r>
        <w:rPr>
          <w:rFonts w:hint="cs"/>
          <w:rtl/>
        </w:rPr>
        <w:t>)</w:t>
      </w:r>
      <w:r w:rsidRPr="00F332C5">
        <w:rPr>
          <w:rFonts w:hint="cs"/>
          <w:rtl/>
        </w:rPr>
        <w:t>،</w:t>
      </w:r>
      <w:r w:rsidR="005F6250">
        <w:rPr>
          <w:rFonts w:hint="cs"/>
          <w:rtl/>
        </w:rPr>
        <w:t xml:space="preserve"> </w:t>
      </w:r>
      <w:r w:rsidRPr="00F332C5">
        <w:rPr>
          <w:rFonts w:hint="cs"/>
          <w:rtl/>
        </w:rPr>
        <w:t>وقانون</w:t>
      </w:r>
      <w:r w:rsidR="005F6250">
        <w:rPr>
          <w:rFonts w:hint="cs"/>
          <w:rtl/>
        </w:rPr>
        <w:t xml:space="preserve"> </w:t>
      </w:r>
      <w:r w:rsidRPr="00F332C5">
        <w:rPr>
          <w:rFonts w:hint="cs"/>
          <w:rtl/>
        </w:rPr>
        <w:t>الإجراءات</w:t>
      </w:r>
      <w:r w:rsidR="005F6250">
        <w:rPr>
          <w:rFonts w:hint="cs"/>
          <w:rtl/>
        </w:rPr>
        <w:t xml:space="preserve"> </w:t>
      </w:r>
      <w:r w:rsidRPr="00F332C5">
        <w:rPr>
          <w:rFonts w:hint="cs"/>
          <w:rtl/>
        </w:rPr>
        <w:t>الجنائية</w:t>
      </w:r>
      <w:r w:rsidR="005F6250">
        <w:rPr>
          <w:rFonts w:hint="cs"/>
          <w:rtl/>
        </w:rPr>
        <w:t xml:space="preserve"> </w:t>
      </w:r>
      <w:r w:rsidRPr="00F332C5">
        <w:rPr>
          <w:rFonts w:hint="cs"/>
          <w:rtl/>
        </w:rPr>
        <w:t>لعام</w:t>
      </w:r>
      <w:r w:rsidR="005F6250">
        <w:rPr>
          <w:rFonts w:hint="cs"/>
          <w:rtl/>
        </w:rPr>
        <w:t xml:space="preserve"> </w:t>
      </w:r>
      <w:r w:rsidRPr="00F332C5">
        <w:rPr>
          <w:rFonts w:hint="cs"/>
          <w:rtl/>
        </w:rPr>
        <w:t>1998</w:t>
      </w:r>
      <w:r w:rsidR="005F6250">
        <w:rPr>
          <w:rFonts w:hint="cs"/>
          <w:rtl/>
        </w:rPr>
        <w:t xml:space="preserve"> </w:t>
      </w:r>
      <w:r>
        <w:rPr>
          <w:rFonts w:hint="cs"/>
          <w:rtl/>
        </w:rPr>
        <w:t>(</w:t>
      </w:r>
      <w:r w:rsidRPr="00F332C5">
        <w:rPr>
          <w:rFonts w:hint="cs"/>
          <w:rtl/>
        </w:rPr>
        <w:t>القانون</w:t>
      </w:r>
      <w:r w:rsidR="005F6250">
        <w:rPr>
          <w:rFonts w:hint="cs"/>
          <w:rtl/>
        </w:rPr>
        <w:t xml:space="preserve"> </w:t>
      </w:r>
      <w:r w:rsidRPr="00F332C5">
        <w:rPr>
          <w:rFonts w:hint="cs"/>
          <w:rtl/>
        </w:rPr>
        <w:t>الخامس</w:t>
      </w:r>
      <w:r w:rsidR="005F6250">
        <w:rPr>
          <w:rFonts w:hint="cs"/>
          <w:rtl/>
        </w:rPr>
        <w:t xml:space="preserve"> </w:t>
      </w:r>
      <w:r w:rsidRPr="00F332C5">
        <w:rPr>
          <w:rFonts w:hint="cs"/>
          <w:rtl/>
        </w:rPr>
        <w:t>لعام</w:t>
      </w:r>
      <w:r w:rsidR="005F6250">
        <w:rPr>
          <w:rFonts w:hint="cs"/>
          <w:rtl/>
        </w:rPr>
        <w:t xml:space="preserve"> </w:t>
      </w:r>
      <w:r w:rsidRPr="00F332C5">
        <w:rPr>
          <w:rFonts w:hint="cs"/>
          <w:rtl/>
        </w:rPr>
        <w:t>1898)،</w:t>
      </w:r>
      <w:r w:rsidR="005F6250">
        <w:rPr>
          <w:rFonts w:hint="cs"/>
          <w:rtl/>
        </w:rPr>
        <w:t xml:space="preserve"> </w:t>
      </w:r>
      <w:r w:rsidRPr="00F332C5">
        <w:rPr>
          <w:rFonts w:hint="cs"/>
          <w:rtl/>
        </w:rPr>
        <w:t>و</w:t>
      </w:r>
      <w:r w:rsidR="005F6250">
        <w:rPr>
          <w:rFonts w:hint="cs"/>
          <w:rtl/>
        </w:rPr>
        <w:t xml:space="preserve"> </w:t>
      </w:r>
      <w:r w:rsidRPr="00F332C5">
        <w:rPr>
          <w:rFonts w:hint="eastAsia"/>
          <w:rtl/>
        </w:rPr>
        <w:t>”قانون</w:t>
      </w:r>
      <w:r w:rsidR="005F6250">
        <w:rPr>
          <w:rFonts w:hint="eastAsia"/>
          <w:rtl/>
        </w:rPr>
        <w:t xml:space="preserve"> </w:t>
      </w:r>
      <w:r w:rsidRPr="00F332C5">
        <w:rPr>
          <w:rFonts w:hint="eastAsia"/>
          <w:rtl/>
        </w:rPr>
        <w:t>شؤون</w:t>
      </w:r>
      <w:r w:rsidR="005F6250">
        <w:rPr>
          <w:rFonts w:hint="eastAsia"/>
          <w:rtl/>
        </w:rPr>
        <w:t xml:space="preserve"> </w:t>
      </w:r>
      <w:r w:rsidRPr="00F332C5">
        <w:rPr>
          <w:rFonts w:hint="eastAsia"/>
          <w:rtl/>
        </w:rPr>
        <w:t>الطلاق</w:t>
      </w:r>
      <w:r w:rsidR="005F6250">
        <w:rPr>
          <w:rFonts w:hint="eastAsia"/>
          <w:rtl/>
        </w:rPr>
        <w:t xml:space="preserve"> </w:t>
      </w:r>
      <w:r w:rsidRPr="00F332C5">
        <w:rPr>
          <w:rFonts w:hint="eastAsia"/>
          <w:rtl/>
        </w:rPr>
        <w:t>المتعلق</w:t>
      </w:r>
      <w:r w:rsidR="005F6250">
        <w:rPr>
          <w:rFonts w:hint="eastAsia"/>
          <w:rtl/>
        </w:rPr>
        <w:t xml:space="preserve"> </w:t>
      </w:r>
      <w:r w:rsidRPr="00F332C5">
        <w:rPr>
          <w:rFonts w:hint="eastAsia"/>
          <w:rtl/>
        </w:rPr>
        <w:t>بالزيجات</w:t>
      </w:r>
      <w:r w:rsidR="005F6250">
        <w:rPr>
          <w:rFonts w:hint="eastAsia"/>
          <w:rtl/>
        </w:rPr>
        <w:t xml:space="preserve"> </w:t>
      </w:r>
      <w:r w:rsidRPr="00F332C5">
        <w:rPr>
          <w:rFonts w:hint="eastAsia"/>
          <w:rtl/>
        </w:rPr>
        <w:t>الإسلامية</w:t>
      </w:r>
      <w:r w:rsidR="005F6250">
        <w:rPr>
          <w:rFonts w:hint="eastAsia"/>
          <w:rtl/>
        </w:rPr>
        <w:t xml:space="preserve"> </w:t>
      </w:r>
      <w:r w:rsidRPr="00F332C5">
        <w:rPr>
          <w:rFonts w:hint="eastAsia"/>
          <w:rtl/>
        </w:rPr>
        <w:t>لعام</w:t>
      </w:r>
      <w:r w:rsidR="005F6250">
        <w:rPr>
          <w:rFonts w:hint="eastAsia"/>
          <w:rtl/>
        </w:rPr>
        <w:t xml:space="preserve"> </w:t>
      </w:r>
      <w:r w:rsidRPr="00F332C5">
        <w:rPr>
          <w:rFonts w:hint="eastAsia"/>
          <w:rtl/>
        </w:rPr>
        <w:t>1939</w:t>
      </w:r>
      <w:r w:rsidRPr="00F332C5">
        <w:rPr>
          <w:rFonts w:hint="cs"/>
          <w:rtl/>
        </w:rPr>
        <w:t>“،</w:t>
      </w:r>
      <w:r w:rsidR="005F6250">
        <w:rPr>
          <w:rFonts w:hint="cs"/>
          <w:rtl/>
        </w:rPr>
        <w:t xml:space="preserve"> </w:t>
      </w:r>
      <w:r w:rsidRPr="00F332C5">
        <w:rPr>
          <w:rFonts w:hint="cs"/>
          <w:rtl/>
        </w:rPr>
        <w:t>كما</w:t>
      </w:r>
      <w:r w:rsidR="005F6250">
        <w:rPr>
          <w:rFonts w:hint="cs"/>
          <w:rtl/>
        </w:rPr>
        <w:t xml:space="preserve"> </w:t>
      </w:r>
      <w:r w:rsidRPr="00F332C5">
        <w:rPr>
          <w:rFonts w:hint="cs"/>
          <w:rtl/>
        </w:rPr>
        <w:t>تم</w:t>
      </w:r>
      <w:r w:rsidR="005F6250">
        <w:rPr>
          <w:rFonts w:hint="cs"/>
          <w:rtl/>
        </w:rPr>
        <w:t xml:space="preserve"> </w:t>
      </w:r>
      <w:r w:rsidRPr="00F332C5">
        <w:rPr>
          <w:rFonts w:hint="cs"/>
          <w:rtl/>
        </w:rPr>
        <w:t>إنشاء</w:t>
      </w:r>
      <w:r w:rsidR="005F6250">
        <w:rPr>
          <w:rFonts w:hint="cs"/>
          <w:rtl/>
        </w:rPr>
        <w:t xml:space="preserve"> </w:t>
      </w:r>
      <w:r w:rsidRPr="00F332C5">
        <w:rPr>
          <w:rFonts w:hint="cs"/>
          <w:rtl/>
        </w:rPr>
        <w:t>مجموعة</w:t>
      </w:r>
      <w:r w:rsidR="005F6250">
        <w:rPr>
          <w:rFonts w:hint="cs"/>
          <w:rtl/>
        </w:rPr>
        <w:t xml:space="preserve"> </w:t>
      </w:r>
      <w:r w:rsidRPr="00F332C5">
        <w:rPr>
          <w:rFonts w:hint="cs"/>
          <w:rtl/>
        </w:rPr>
        <w:t>من</w:t>
      </w:r>
      <w:r w:rsidR="005F6250">
        <w:rPr>
          <w:rFonts w:hint="cs"/>
          <w:rtl/>
        </w:rPr>
        <w:t xml:space="preserve"> </w:t>
      </w:r>
      <w:r w:rsidRPr="00F332C5">
        <w:rPr>
          <w:rFonts w:hint="cs"/>
          <w:rtl/>
        </w:rPr>
        <w:t>مراكز</w:t>
      </w:r>
      <w:r w:rsidR="005F6250">
        <w:rPr>
          <w:rFonts w:hint="cs"/>
          <w:rtl/>
        </w:rPr>
        <w:t xml:space="preserve"> </w:t>
      </w:r>
      <w:r w:rsidRPr="00F332C5">
        <w:rPr>
          <w:rFonts w:hint="cs"/>
          <w:rtl/>
        </w:rPr>
        <w:t>المرأة</w:t>
      </w:r>
      <w:r w:rsidR="005F6250">
        <w:rPr>
          <w:rFonts w:hint="cs"/>
          <w:rtl/>
        </w:rPr>
        <w:t xml:space="preserve"> </w:t>
      </w:r>
      <w:r w:rsidR="00BC0617">
        <w:rPr>
          <w:rFonts w:hint="cs"/>
          <w:rtl/>
        </w:rPr>
        <w:t>-</w:t>
      </w:r>
      <w:r w:rsidR="005F6250">
        <w:rPr>
          <w:rFonts w:hint="cs"/>
          <w:rtl/>
        </w:rPr>
        <w:t xml:space="preserve"> </w:t>
      </w:r>
      <w:r w:rsidRPr="00F332C5">
        <w:rPr>
          <w:rFonts w:hint="cs"/>
          <w:rtl/>
        </w:rPr>
        <w:t>مجهزة</w:t>
      </w:r>
      <w:r w:rsidR="005F6250">
        <w:rPr>
          <w:rFonts w:hint="cs"/>
          <w:rtl/>
        </w:rPr>
        <w:t xml:space="preserve"> </w:t>
      </w:r>
      <w:r w:rsidRPr="00F332C5">
        <w:rPr>
          <w:rFonts w:hint="cs"/>
          <w:rtl/>
        </w:rPr>
        <w:t>بخطوط</w:t>
      </w:r>
      <w:r w:rsidR="005F6250">
        <w:rPr>
          <w:rFonts w:hint="cs"/>
          <w:rtl/>
        </w:rPr>
        <w:t xml:space="preserve"> </w:t>
      </w:r>
      <w:r w:rsidRPr="00F332C5">
        <w:rPr>
          <w:rFonts w:hint="cs"/>
          <w:rtl/>
        </w:rPr>
        <w:t>المساعدة</w:t>
      </w:r>
      <w:r w:rsidR="005F6250">
        <w:rPr>
          <w:rFonts w:hint="cs"/>
          <w:rtl/>
        </w:rPr>
        <w:t xml:space="preserve"> </w:t>
      </w:r>
      <w:r w:rsidRPr="00F332C5">
        <w:rPr>
          <w:rFonts w:hint="cs"/>
          <w:rtl/>
        </w:rPr>
        <w:t>الضرورية،</w:t>
      </w:r>
      <w:r w:rsidR="005F6250">
        <w:rPr>
          <w:rFonts w:hint="cs"/>
          <w:rtl/>
        </w:rPr>
        <w:t xml:space="preserve"> </w:t>
      </w:r>
      <w:r w:rsidRPr="00F332C5">
        <w:rPr>
          <w:rFonts w:hint="cs"/>
          <w:rtl/>
        </w:rPr>
        <w:t>ويدعمها</w:t>
      </w:r>
      <w:r w:rsidR="005F6250">
        <w:rPr>
          <w:rFonts w:hint="cs"/>
          <w:rtl/>
        </w:rPr>
        <w:t xml:space="preserve"> </w:t>
      </w:r>
      <w:r w:rsidRPr="00F332C5">
        <w:rPr>
          <w:rFonts w:hint="cs"/>
          <w:rtl/>
        </w:rPr>
        <w:t>في</w:t>
      </w:r>
      <w:r w:rsidR="005F6250">
        <w:rPr>
          <w:rFonts w:hint="cs"/>
          <w:rtl/>
        </w:rPr>
        <w:t xml:space="preserve"> </w:t>
      </w:r>
      <w:r w:rsidRPr="00F332C5">
        <w:rPr>
          <w:rFonts w:hint="cs"/>
          <w:rtl/>
        </w:rPr>
        <w:t>عملها</w:t>
      </w:r>
      <w:r w:rsidR="005F6250">
        <w:rPr>
          <w:rFonts w:hint="cs"/>
          <w:rtl/>
        </w:rPr>
        <w:t xml:space="preserve"> </w:t>
      </w:r>
      <w:r w:rsidRPr="00F332C5">
        <w:rPr>
          <w:rFonts w:hint="cs"/>
          <w:rtl/>
        </w:rPr>
        <w:t>إصلاحات</w:t>
      </w:r>
      <w:r w:rsidR="005F6250">
        <w:rPr>
          <w:rFonts w:hint="cs"/>
          <w:rtl/>
        </w:rPr>
        <w:t xml:space="preserve"> </w:t>
      </w:r>
      <w:r w:rsidRPr="00F332C5">
        <w:rPr>
          <w:rFonts w:hint="cs"/>
          <w:rtl/>
        </w:rPr>
        <w:t>الشرطة</w:t>
      </w:r>
      <w:r>
        <w:rPr>
          <w:rFonts w:hint="cs"/>
          <w:rtl/>
        </w:rPr>
        <w:t>،</w:t>
      </w:r>
      <w:r w:rsidR="005F6250">
        <w:rPr>
          <w:rFonts w:hint="cs"/>
          <w:rtl/>
        </w:rPr>
        <w:t xml:space="preserve"> </w:t>
      </w:r>
      <w:r w:rsidRPr="00F332C5">
        <w:rPr>
          <w:rFonts w:hint="cs"/>
          <w:rtl/>
        </w:rPr>
        <w:t>من</w:t>
      </w:r>
      <w:r w:rsidR="005F6250">
        <w:rPr>
          <w:rFonts w:hint="cs"/>
          <w:rtl/>
        </w:rPr>
        <w:t xml:space="preserve"> </w:t>
      </w:r>
      <w:r w:rsidRPr="00F332C5">
        <w:rPr>
          <w:rFonts w:hint="cs"/>
          <w:rtl/>
        </w:rPr>
        <w:t>قبيل</w:t>
      </w:r>
      <w:r w:rsidR="005F6250">
        <w:rPr>
          <w:rFonts w:hint="cs"/>
          <w:rtl/>
        </w:rPr>
        <w:t xml:space="preserve"> </w:t>
      </w:r>
      <w:r w:rsidRPr="00F332C5">
        <w:rPr>
          <w:rFonts w:hint="cs"/>
          <w:rtl/>
        </w:rPr>
        <w:t>إنشاء</w:t>
      </w:r>
      <w:r w:rsidR="005F6250">
        <w:rPr>
          <w:rFonts w:hint="cs"/>
          <w:rtl/>
        </w:rPr>
        <w:t xml:space="preserve"> </w:t>
      </w:r>
      <w:r w:rsidRPr="00F332C5">
        <w:rPr>
          <w:rFonts w:hint="cs"/>
          <w:rtl/>
        </w:rPr>
        <w:t>خلية</w:t>
      </w:r>
      <w:r w:rsidR="005F6250">
        <w:rPr>
          <w:rFonts w:hint="cs"/>
          <w:rtl/>
        </w:rPr>
        <w:t xml:space="preserve"> </w:t>
      </w:r>
      <w:r w:rsidRPr="00F332C5">
        <w:rPr>
          <w:rFonts w:hint="cs"/>
          <w:rtl/>
        </w:rPr>
        <w:t>الجرائم</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في</w:t>
      </w:r>
      <w:r w:rsidR="005F6250">
        <w:rPr>
          <w:rFonts w:hint="cs"/>
          <w:rtl/>
        </w:rPr>
        <w:t xml:space="preserve"> </w:t>
      </w:r>
      <w:r w:rsidRPr="00F332C5">
        <w:rPr>
          <w:rFonts w:hint="cs"/>
          <w:rtl/>
        </w:rPr>
        <w:t>مكتب</w:t>
      </w:r>
      <w:r w:rsidR="005F6250">
        <w:rPr>
          <w:rFonts w:hint="cs"/>
          <w:rtl/>
        </w:rPr>
        <w:t xml:space="preserve"> </w:t>
      </w:r>
      <w:r w:rsidRPr="00F332C5">
        <w:rPr>
          <w:rFonts w:hint="cs"/>
          <w:rtl/>
        </w:rPr>
        <w:t>الشرطة</w:t>
      </w:r>
      <w:r w:rsidR="005F6250">
        <w:rPr>
          <w:rFonts w:hint="cs"/>
          <w:rtl/>
        </w:rPr>
        <w:t xml:space="preserve"> </w:t>
      </w:r>
      <w:r w:rsidRPr="00F332C5">
        <w:rPr>
          <w:rFonts w:hint="cs"/>
          <w:rtl/>
        </w:rPr>
        <w:t>الوطنية</w:t>
      </w:r>
      <w:r w:rsidR="005F6250">
        <w:rPr>
          <w:rFonts w:hint="cs"/>
          <w:rtl/>
        </w:rPr>
        <w:t xml:space="preserve"> </w:t>
      </w:r>
      <w:r w:rsidRPr="00F332C5">
        <w:rPr>
          <w:rFonts w:hint="cs"/>
          <w:rtl/>
        </w:rPr>
        <w:t>لضبط</w:t>
      </w:r>
      <w:r w:rsidR="005F6250">
        <w:rPr>
          <w:rFonts w:hint="cs"/>
          <w:rtl/>
        </w:rPr>
        <w:t xml:space="preserve"> </w:t>
      </w:r>
      <w:r w:rsidRPr="00F332C5">
        <w:rPr>
          <w:rFonts w:hint="cs"/>
          <w:rtl/>
        </w:rPr>
        <w:t>جميع</w:t>
      </w:r>
      <w:r w:rsidR="005F6250">
        <w:rPr>
          <w:rFonts w:hint="cs"/>
          <w:rtl/>
        </w:rPr>
        <w:t xml:space="preserve"> </w:t>
      </w:r>
      <w:r w:rsidRPr="00F332C5">
        <w:rPr>
          <w:rFonts w:hint="cs"/>
          <w:rtl/>
        </w:rPr>
        <w:t>الجرائم</w:t>
      </w:r>
      <w:r w:rsidR="005F6250">
        <w:rPr>
          <w:rFonts w:hint="cs"/>
          <w:rtl/>
        </w:rPr>
        <w:t xml:space="preserve"> </w:t>
      </w:r>
      <w:r w:rsidRPr="00F332C5">
        <w:rPr>
          <w:rFonts w:hint="cs"/>
          <w:rtl/>
        </w:rPr>
        <w:t>المتعلقة</w:t>
      </w:r>
      <w:r w:rsidR="005F6250">
        <w:rPr>
          <w:rFonts w:hint="cs"/>
          <w:rtl/>
        </w:rPr>
        <w:t xml:space="preserve"> </w:t>
      </w:r>
      <w:r w:rsidRPr="00F332C5">
        <w:rPr>
          <w:rFonts w:hint="cs"/>
          <w:rtl/>
        </w:rPr>
        <w:t>بالمسائل</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وتنسيق</w:t>
      </w:r>
      <w:r w:rsidR="005F6250">
        <w:rPr>
          <w:rFonts w:hint="cs"/>
          <w:rtl/>
        </w:rPr>
        <w:t xml:space="preserve"> </w:t>
      </w:r>
      <w:r>
        <w:rPr>
          <w:rFonts w:hint="cs"/>
          <w:rtl/>
        </w:rPr>
        <w:t>الأنشطة</w:t>
      </w:r>
      <w:r w:rsidR="005F6250">
        <w:rPr>
          <w:rFonts w:hint="cs"/>
          <w:rtl/>
        </w:rPr>
        <w:t xml:space="preserve"> </w:t>
      </w:r>
      <w:r>
        <w:rPr>
          <w:rFonts w:hint="cs"/>
          <w:rtl/>
        </w:rPr>
        <w:t>المتصلة</w:t>
      </w:r>
      <w:r w:rsidR="005F6250">
        <w:rPr>
          <w:rFonts w:hint="cs"/>
          <w:rtl/>
        </w:rPr>
        <w:t xml:space="preserve"> </w:t>
      </w:r>
      <w:r>
        <w:rPr>
          <w:rFonts w:hint="cs"/>
          <w:rtl/>
        </w:rPr>
        <w:t>بها،</w:t>
      </w:r>
      <w:r w:rsidR="005F6250">
        <w:rPr>
          <w:rFonts w:hint="cs"/>
          <w:rtl/>
        </w:rPr>
        <w:t xml:space="preserve"> </w:t>
      </w:r>
      <w:r w:rsidRPr="00F332C5">
        <w:rPr>
          <w:rFonts w:hint="cs"/>
          <w:rtl/>
        </w:rPr>
        <w:t>وقد</w:t>
      </w:r>
      <w:r w:rsidR="005F6250">
        <w:rPr>
          <w:rFonts w:hint="cs"/>
          <w:rtl/>
        </w:rPr>
        <w:t xml:space="preserve"> </w:t>
      </w:r>
      <w:r w:rsidRPr="00F332C5">
        <w:rPr>
          <w:rFonts w:hint="cs"/>
          <w:rtl/>
        </w:rPr>
        <w:t>ساهمت</w:t>
      </w:r>
      <w:r w:rsidR="005F6250">
        <w:rPr>
          <w:rFonts w:hint="cs"/>
          <w:rtl/>
        </w:rPr>
        <w:t xml:space="preserve"> </w:t>
      </w:r>
      <w:r w:rsidRPr="00F332C5">
        <w:rPr>
          <w:rFonts w:hint="cs"/>
          <w:rtl/>
        </w:rPr>
        <w:t>هذه</w:t>
      </w:r>
      <w:r w:rsidR="005F6250">
        <w:rPr>
          <w:rFonts w:hint="cs"/>
          <w:rtl/>
        </w:rPr>
        <w:t xml:space="preserve"> </w:t>
      </w:r>
      <w:r w:rsidRPr="00F332C5">
        <w:rPr>
          <w:rFonts w:hint="cs"/>
          <w:rtl/>
        </w:rPr>
        <w:t>القوانين</w:t>
      </w:r>
      <w:r w:rsidR="005F6250">
        <w:rPr>
          <w:rFonts w:hint="cs"/>
          <w:rtl/>
        </w:rPr>
        <w:t xml:space="preserve"> </w:t>
      </w:r>
      <w:r w:rsidRPr="00F332C5">
        <w:rPr>
          <w:rFonts w:hint="cs"/>
          <w:rtl/>
        </w:rPr>
        <w:t>والإجراءات</w:t>
      </w:r>
      <w:r w:rsidR="005F6250">
        <w:rPr>
          <w:rFonts w:hint="cs"/>
          <w:rtl/>
        </w:rPr>
        <w:t xml:space="preserve"> </w:t>
      </w:r>
      <w:r w:rsidRPr="00F332C5">
        <w:rPr>
          <w:rFonts w:hint="cs"/>
          <w:rtl/>
        </w:rPr>
        <w:t>جميعها</w:t>
      </w:r>
      <w:r w:rsidR="005F6250">
        <w:rPr>
          <w:rFonts w:hint="cs"/>
          <w:rtl/>
        </w:rPr>
        <w:t xml:space="preserve"> </w:t>
      </w:r>
      <w:r w:rsidRPr="00F332C5">
        <w:rPr>
          <w:rFonts w:hint="cs"/>
          <w:rtl/>
        </w:rPr>
        <w:t>بشكل</w:t>
      </w:r>
      <w:r w:rsidR="005F6250">
        <w:rPr>
          <w:rFonts w:hint="cs"/>
          <w:rtl/>
        </w:rPr>
        <w:t xml:space="preserve"> </w:t>
      </w:r>
      <w:r w:rsidRPr="00F332C5">
        <w:rPr>
          <w:rFonts w:hint="cs"/>
          <w:rtl/>
        </w:rPr>
        <w:t>كبير</w:t>
      </w:r>
      <w:r w:rsidR="005F6250">
        <w:rPr>
          <w:rFonts w:hint="cs"/>
          <w:rtl/>
        </w:rPr>
        <w:t xml:space="preserve"> </w:t>
      </w:r>
      <w:r w:rsidRPr="00F332C5">
        <w:rPr>
          <w:rFonts w:hint="cs"/>
          <w:rtl/>
        </w:rPr>
        <w:t>في</w:t>
      </w:r>
      <w:r w:rsidR="005F6250">
        <w:rPr>
          <w:rFonts w:hint="cs"/>
          <w:rtl/>
        </w:rPr>
        <w:t xml:space="preserve"> </w:t>
      </w:r>
      <w:r w:rsidRPr="00F332C5">
        <w:rPr>
          <w:rFonts w:hint="cs"/>
          <w:rtl/>
        </w:rPr>
        <w:t>الحد</w:t>
      </w:r>
      <w:r w:rsidR="005F6250">
        <w:rPr>
          <w:rFonts w:hint="cs"/>
          <w:rtl/>
        </w:rPr>
        <w:t xml:space="preserve"> </w:t>
      </w:r>
      <w:r w:rsidRPr="00F332C5">
        <w:rPr>
          <w:rFonts w:hint="cs"/>
          <w:rtl/>
        </w:rPr>
        <w:t>من</w:t>
      </w:r>
      <w:r w:rsidR="005F6250">
        <w:rPr>
          <w:rFonts w:hint="cs"/>
          <w:rtl/>
        </w:rPr>
        <w:t xml:space="preserve"> </w:t>
      </w:r>
      <w:r w:rsidRPr="00F332C5">
        <w:rPr>
          <w:rFonts w:hint="cs"/>
          <w:rtl/>
        </w:rPr>
        <w:t>ممارسة</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r>
        <w:rPr>
          <w:rFonts w:hint="cs"/>
          <w:rtl/>
        </w:rPr>
        <w:t>،</w:t>
      </w:r>
      <w:r w:rsidR="005F6250">
        <w:rPr>
          <w:rFonts w:hint="cs"/>
          <w:rtl/>
        </w:rPr>
        <w:t xml:space="preserve"> </w:t>
      </w:r>
      <w:r w:rsidRPr="00F332C5">
        <w:rPr>
          <w:rFonts w:hint="cs"/>
          <w:rtl/>
        </w:rPr>
        <w:t>وغير</w:t>
      </w:r>
      <w:r w:rsidR="005F6250">
        <w:rPr>
          <w:rFonts w:hint="cs"/>
          <w:rtl/>
        </w:rPr>
        <w:t xml:space="preserve"> </w:t>
      </w:r>
      <w:r w:rsidRPr="00F332C5">
        <w:rPr>
          <w:rFonts w:hint="cs"/>
          <w:rtl/>
        </w:rPr>
        <w:t>ذلك</w:t>
      </w:r>
      <w:r w:rsidR="005F6250">
        <w:rPr>
          <w:rFonts w:hint="cs"/>
          <w:rtl/>
        </w:rPr>
        <w:t xml:space="preserve"> </w:t>
      </w:r>
      <w:r w:rsidRPr="00F332C5">
        <w:rPr>
          <w:rFonts w:hint="cs"/>
          <w:rtl/>
        </w:rPr>
        <w:t>من</w:t>
      </w:r>
      <w:r w:rsidR="005F6250">
        <w:rPr>
          <w:rFonts w:hint="cs"/>
          <w:rtl/>
        </w:rPr>
        <w:t xml:space="preserve"> </w:t>
      </w:r>
      <w:r w:rsidRPr="00F332C5">
        <w:rPr>
          <w:rFonts w:hint="cs"/>
          <w:rtl/>
        </w:rPr>
        <w:t>ضروب</w:t>
      </w:r>
      <w:r w:rsidR="005F6250">
        <w:rPr>
          <w:rFonts w:hint="cs"/>
          <w:rtl/>
        </w:rPr>
        <w:t xml:space="preserve"> </w:t>
      </w:r>
      <w:r w:rsidRPr="00F332C5">
        <w:rPr>
          <w:rFonts w:hint="cs"/>
          <w:rtl/>
        </w:rPr>
        <w:t>الجرائم</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وبالإضافة</w:t>
      </w:r>
      <w:r w:rsidR="005F6250">
        <w:rPr>
          <w:rFonts w:hint="cs"/>
          <w:rtl/>
        </w:rPr>
        <w:t xml:space="preserve"> </w:t>
      </w:r>
      <w:r w:rsidRPr="00F332C5">
        <w:rPr>
          <w:rFonts w:hint="cs"/>
          <w:rtl/>
        </w:rPr>
        <w:t>إلى</w:t>
      </w:r>
      <w:r w:rsidR="005F6250">
        <w:rPr>
          <w:rFonts w:hint="cs"/>
          <w:rtl/>
        </w:rPr>
        <w:t xml:space="preserve"> </w:t>
      </w:r>
      <w:r w:rsidRPr="00F332C5">
        <w:rPr>
          <w:rFonts w:hint="cs"/>
          <w:rtl/>
        </w:rPr>
        <w:t>إدخال</w:t>
      </w:r>
      <w:r w:rsidR="005F6250">
        <w:rPr>
          <w:rFonts w:hint="cs"/>
          <w:rtl/>
        </w:rPr>
        <w:t xml:space="preserve"> </w:t>
      </w:r>
      <w:r w:rsidRPr="00F332C5">
        <w:rPr>
          <w:rFonts w:hint="cs"/>
          <w:rtl/>
        </w:rPr>
        <w:t>تعديلات</w:t>
      </w:r>
      <w:r w:rsidR="005F6250">
        <w:rPr>
          <w:rFonts w:hint="cs"/>
          <w:rtl/>
        </w:rPr>
        <w:t xml:space="preserve"> </w:t>
      </w:r>
      <w:r w:rsidRPr="00F332C5">
        <w:rPr>
          <w:rFonts w:hint="cs"/>
          <w:rtl/>
        </w:rPr>
        <w:t>في</w:t>
      </w:r>
      <w:r w:rsidR="005F6250">
        <w:rPr>
          <w:rFonts w:hint="cs"/>
          <w:rtl/>
        </w:rPr>
        <w:t xml:space="preserve"> </w:t>
      </w:r>
      <w:r w:rsidRPr="00F332C5">
        <w:rPr>
          <w:rFonts w:hint="cs"/>
          <w:rtl/>
        </w:rPr>
        <w:t>القوانين</w:t>
      </w:r>
      <w:r w:rsidR="005F6250">
        <w:rPr>
          <w:rFonts w:hint="cs"/>
          <w:rtl/>
        </w:rPr>
        <w:t xml:space="preserve"> </w:t>
      </w:r>
      <w:r w:rsidRPr="00F332C5">
        <w:rPr>
          <w:rFonts w:hint="cs"/>
          <w:rtl/>
        </w:rPr>
        <w:t>الحالية</w:t>
      </w:r>
      <w:r w:rsidR="005F6250">
        <w:rPr>
          <w:rFonts w:hint="cs"/>
          <w:rtl/>
        </w:rPr>
        <w:t xml:space="preserve"> </w:t>
      </w:r>
      <w:r w:rsidRPr="00F332C5">
        <w:rPr>
          <w:rFonts w:hint="cs"/>
          <w:rtl/>
        </w:rPr>
        <w:t>وسن</w:t>
      </w:r>
      <w:r w:rsidR="005F6250">
        <w:rPr>
          <w:rFonts w:hint="cs"/>
          <w:rtl/>
        </w:rPr>
        <w:t xml:space="preserve"> </w:t>
      </w:r>
      <w:r w:rsidRPr="00F332C5">
        <w:rPr>
          <w:rFonts w:hint="cs"/>
          <w:rtl/>
        </w:rPr>
        <w:t>قوانين</w:t>
      </w:r>
      <w:r w:rsidR="005F6250">
        <w:rPr>
          <w:rFonts w:hint="cs"/>
          <w:rtl/>
        </w:rPr>
        <w:t xml:space="preserve"> </w:t>
      </w:r>
      <w:r w:rsidRPr="00F332C5">
        <w:rPr>
          <w:rFonts w:hint="cs"/>
          <w:rtl/>
        </w:rPr>
        <w:t>جديدة،</w:t>
      </w:r>
      <w:r w:rsidR="005F6250">
        <w:rPr>
          <w:rFonts w:hint="cs"/>
          <w:rtl/>
        </w:rPr>
        <w:t xml:space="preserve"> </w:t>
      </w:r>
      <w:r w:rsidRPr="00F332C5">
        <w:rPr>
          <w:rFonts w:hint="cs"/>
          <w:rtl/>
        </w:rPr>
        <w:t>تبذل</w:t>
      </w:r>
      <w:r w:rsidR="005F6250">
        <w:rPr>
          <w:rFonts w:hint="cs"/>
          <w:rtl/>
        </w:rPr>
        <w:t xml:space="preserve"> </w:t>
      </w:r>
      <w:r w:rsidRPr="00F332C5">
        <w:rPr>
          <w:rFonts w:hint="cs"/>
          <w:rtl/>
        </w:rPr>
        <w:t>الجهود</w:t>
      </w:r>
      <w:r w:rsidR="005F6250">
        <w:rPr>
          <w:rFonts w:hint="cs"/>
          <w:rtl/>
        </w:rPr>
        <w:t xml:space="preserve"> </w:t>
      </w:r>
      <w:r w:rsidRPr="00F332C5">
        <w:rPr>
          <w:rFonts w:hint="cs"/>
          <w:rtl/>
        </w:rPr>
        <w:t>أيضا</w:t>
      </w:r>
      <w:r w:rsidR="005F6250">
        <w:rPr>
          <w:rFonts w:hint="cs"/>
          <w:rtl/>
        </w:rPr>
        <w:t xml:space="preserve"> </w:t>
      </w:r>
      <w:r w:rsidRPr="00F332C5">
        <w:rPr>
          <w:rFonts w:hint="cs"/>
          <w:rtl/>
        </w:rPr>
        <w:t>لرفع</w:t>
      </w:r>
      <w:r w:rsidR="005F6250">
        <w:rPr>
          <w:rFonts w:hint="cs"/>
          <w:rtl/>
        </w:rPr>
        <w:t xml:space="preserve"> </w:t>
      </w:r>
      <w:r w:rsidRPr="00F332C5">
        <w:rPr>
          <w:rFonts w:hint="cs"/>
          <w:rtl/>
        </w:rPr>
        <w:t>مستويات</w:t>
      </w:r>
      <w:r w:rsidR="005F6250">
        <w:rPr>
          <w:rFonts w:hint="cs"/>
          <w:rtl/>
        </w:rPr>
        <w:t xml:space="preserve"> </w:t>
      </w:r>
      <w:r w:rsidRPr="00F332C5">
        <w:rPr>
          <w:rFonts w:hint="cs"/>
          <w:rtl/>
        </w:rPr>
        <w:t>الوعي</w:t>
      </w:r>
      <w:r w:rsidR="005F6250">
        <w:rPr>
          <w:rFonts w:hint="cs"/>
          <w:rtl/>
        </w:rPr>
        <w:t xml:space="preserve"> </w:t>
      </w:r>
      <w:r w:rsidRPr="00F332C5">
        <w:rPr>
          <w:rFonts w:hint="cs"/>
          <w:rtl/>
        </w:rPr>
        <w:t>وإمكانية</w:t>
      </w:r>
      <w:r w:rsidR="005F6250">
        <w:rPr>
          <w:rFonts w:hint="cs"/>
          <w:rtl/>
        </w:rPr>
        <w:t xml:space="preserve"> </w:t>
      </w:r>
      <w:r w:rsidRPr="00F332C5">
        <w:rPr>
          <w:rFonts w:hint="cs"/>
          <w:rtl/>
        </w:rPr>
        <w:t>تقدم</w:t>
      </w:r>
      <w:r w:rsidR="005F6250">
        <w:rPr>
          <w:rFonts w:hint="cs"/>
          <w:rtl/>
        </w:rPr>
        <w:t xml:space="preserve"> </w:t>
      </w:r>
      <w:r w:rsidRPr="00F332C5">
        <w:rPr>
          <w:rFonts w:hint="cs"/>
          <w:rtl/>
        </w:rPr>
        <w:t>الأفراد</w:t>
      </w:r>
      <w:r w:rsidR="005F6250">
        <w:rPr>
          <w:rFonts w:hint="cs"/>
          <w:rtl/>
        </w:rPr>
        <w:t xml:space="preserve"> </w:t>
      </w:r>
      <w:r w:rsidRPr="00F332C5">
        <w:rPr>
          <w:rFonts w:hint="cs"/>
          <w:rtl/>
        </w:rPr>
        <w:t>للمطالبة</w:t>
      </w:r>
      <w:r w:rsidR="005F6250">
        <w:rPr>
          <w:rFonts w:hint="cs"/>
          <w:rtl/>
        </w:rPr>
        <w:t xml:space="preserve"> </w:t>
      </w:r>
      <w:r w:rsidRPr="00F332C5">
        <w:rPr>
          <w:rFonts w:hint="cs"/>
          <w:rtl/>
        </w:rPr>
        <w:t>بالإنصاف</w:t>
      </w:r>
      <w:r w:rsidR="005F6250">
        <w:rPr>
          <w:rFonts w:hint="cs"/>
          <w:rtl/>
        </w:rPr>
        <w:t xml:space="preserve"> </w:t>
      </w:r>
      <w:r w:rsidRPr="00F332C5">
        <w:rPr>
          <w:rFonts w:hint="cs"/>
          <w:rtl/>
        </w:rPr>
        <w:t>مما</w:t>
      </w:r>
      <w:r w:rsidR="005F6250">
        <w:rPr>
          <w:rFonts w:hint="cs"/>
          <w:rtl/>
        </w:rPr>
        <w:t xml:space="preserve"> </w:t>
      </w:r>
      <w:r w:rsidRPr="00F332C5">
        <w:rPr>
          <w:rFonts w:hint="cs"/>
          <w:rtl/>
        </w:rPr>
        <w:t>يقع</w:t>
      </w:r>
      <w:r w:rsidR="005F6250">
        <w:rPr>
          <w:rFonts w:hint="cs"/>
          <w:rtl/>
        </w:rPr>
        <w:t xml:space="preserve"> </w:t>
      </w:r>
      <w:r w:rsidRPr="00F332C5">
        <w:rPr>
          <w:rFonts w:hint="cs"/>
          <w:rtl/>
        </w:rPr>
        <w:t>عليهم</w:t>
      </w:r>
      <w:r w:rsidR="005F6250">
        <w:rPr>
          <w:rFonts w:hint="cs"/>
          <w:rtl/>
        </w:rPr>
        <w:t xml:space="preserve"> </w:t>
      </w:r>
      <w:r w:rsidRPr="00F332C5">
        <w:rPr>
          <w:rFonts w:hint="cs"/>
          <w:rtl/>
        </w:rPr>
        <w:t>من</w:t>
      </w:r>
      <w:r w:rsidR="005F6250">
        <w:rPr>
          <w:rFonts w:hint="cs"/>
          <w:rtl/>
        </w:rPr>
        <w:t xml:space="preserve"> </w:t>
      </w:r>
      <w:r w:rsidRPr="00F332C5">
        <w:rPr>
          <w:rFonts w:hint="cs"/>
          <w:rtl/>
        </w:rPr>
        <w:t>مظالم،</w:t>
      </w:r>
      <w:r w:rsidR="005F6250">
        <w:rPr>
          <w:rFonts w:hint="cs"/>
          <w:rtl/>
        </w:rPr>
        <w:t xml:space="preserve"> </w:t>
      </w:r>
      <w:r w:rsidRPr="00F332C5">
        <w:rPr>
          <w:rFonts w:hint="cs"/>
          <w:rtl/>
        </w:rPr>
        <w:t>وذلك</w:t>
      </w:r>
      <w:r w:rsidR="005F6250">
        <w:rPr>
          <w:rFonts w:hint="cs"/>
          <w:rtl/>
        </w:rPr>
        <w:t xml:space="preserve"> </w:t>
      </w:r>
      <w:r w:rsidRPr="00F332C5">
        <w:rPr>
          <w:rFonts w:hint="cs"/>
          <w:rtl/>
        </w:rPr>
        <w:t>من</w:t>
      </w:r>
      <w:r w:rsidR="005F6250">
        <w:rPr>
          <w:rFonts w:hint="cs"/>
          <w:rtl/>
        </w:rPr>
        <w:t xml:space="preserve"> </w:t>
      </w:r>
      <w:r w:rsidRPr="00F332C5">
        <w:rPr>
          <w:rFonts w:hint="cs"/>
          <w:rtl/>
        </w:rPr>
        <w:t>خلال</w:t>
      </w:r>
      <w:r w:rsidR="005F6250">
        <w:rPr>
          <w:rFonts w:hint="cs"/>
          <w:rtl/>
        </w:rPr>
        <w:t xml:space="preserve"> </w:t>
      </w:r>
      <w:r w:rsidRPr="00F332C5">
        <w:rPr>
          <w:rFonts w:hint="cs"/>
          <w:rtl/>
        </w:rPr>
        <w:t>التغييرات</w:t>
      </w:r>
      <w:r w:rsidR="005F6250">
        <w:rPr>
          <w:rFonts w:hint="cs"/>
          <w:rtl/>
        </w:rPr>
        <w:t xml:space="preserve"> </w:t>
      </w:r>
      <w:r w:rsidRPr="00F332C5">
        <w:rPr>
          <w:rFonts w:hint="cs"/>
          <w:rtl/>
        </w:rPr>
        <w:t>في</w:t>
      </w:r>
      <w:r w:rsidR="005F6250">
        <w:rPr>
          <w:rFonts w:hint="cs"/>
          <w:rtl/>
        </w:rPr>
        <w:t xml:space="preserve"> </w:t>
      </w:r>
      <w:r w:rsidRPr="00F332C5">
        <w:rPr>
          <w:rFonts w:hint="cs"/>
          <w:rtl/>
        </w:rPr>
        <w:t>الممارسات</w:t>
      </w:r>
      <w:r w:rsidR="005F6250">
        <w:rPr>
          <w:rFonts w:hint="cs"/>
          <w:rtl/>
        </w:rPr>
        <w:t xml:space="preserve"> </w:t>
      </w:r>
      <w:r w:rsidRPr="00F332C5">
        <w:rPr>
          <w:rFonts w:hint="cs"/>
          <w:rtl/>
        </w:rPr>
        <w:t>الثقافية،</w:t>
      </w:r>
      <w:r w:rsidR="005F6250">
        <w:rPr>
          <w:rFonts w:hint="cs"/>
          <w:rtl/>
        </w:rPr>
        <w:t xml:space="preserve"> </w:t>
      </w:r>
      <w:r w:rsidRPr="00F332C5">
        <w:rPr>
          <w:rFonts w:hint="cs"/>
          <w:rtl/>
        </w:rPr>
        <w:t>لا</w:t>
      </w:r>
      <w:r w:rsidR="005F6250">
        <w:rPr>
          <w:rFonts w:hint="cs"/>
          <w:rtl/>
        </w:rPr>
        <w:t xml:space="preserve"> </w:t>
      </w:r>
      <w:r w:rsidRPr="00F332C5">
        <w:rPr>
          <w:rFonts w:hint="cs"/>
          <w:rtl/>
        </w:rPr>
        <w:t>سيما</w:t>
      </w:r>
      <w:r w:rsidR="005F6250">
        <w:rPr>
          <w:rFonts w:hint="cs"/>
          <w:rtl/>
        </w:rPr>
        <w:t xml:space="preserve"> </w:t>
      </w:r>
      <w:r w:rsidRPr="00F332C5">
        <w:rPr>
          <w:rFonts w:hint="cs"/>
          <w:rtl/>
        </w:rPr>
        <w:t>من</w:t>
      </w:r>
      <w:r w:rsidR="005F6250">
        <w:rPr>
          <w:rFonts w:hint="cs"/>
          <w:rtl/>
        </w:rPr>
        <w:t xml:space="preserve"> </w:t>
      </w:r>
      <w:r w:rsidRPr="00F332C5">
        <w:rPr>
          <w:rFonts w:hint="cs"/>
          <w:rtl/>
        </w:rPr>
        <w:t>خلال</w:t>
      </w:r>
      <w:r w:rsidR="005F6250">
        <w:rPr>
          <w:rFonts w:hint="cs"/>
          <w:rtl/>
        </w:rPr>
        <w:t xml:space="preserve"> </w:t>
      </w:r>
      <w:r>
        <w:rPr>
          <w:rFonts w:hint="cs"/>
          <w:rtl/>
        </w:rPr>
        <w:t>وسائط</w:t>
      </w:r>
      <w:r w:rsidR="005F6250">
        <w:rPr>
          <w:rFonts w:hint="cs"/>
          <w:rtl/>
        </w:rPr>
        <w:t xml:space="preserve"> </w:t>
      </w:r>
      <w:r w:rsidRPr="00F332C5">
        <w:rPr>
          <w:rFonts w:hint="cs"/>
          <w:rtl/>
        </w:rPr>
        <w:t>الإعلام.</w:t>
      </w:r>
      <w:r w:rsidR="005F6250">
        <w:rPr>
          <w:rFonts w:hint="cs"/>
          <w:rtl/>
        </w:rPr>
        <w:t xml:space="preserve"> </w:t>
      </w:r>
      <w:r w:rsidRPr="00F332C5">
        <w:rPr>
          <w:rFonts w:hint="cs"/>
          <w:rtl/>
        </w:rPr>
        <w:t>وشرعت</w:t>
      </w:r>
      <w:r w:rsidR="005F6250">
        <w:rPr>
          <w:rFonts w:hint="cs"/>
          <w:rtl/>
        </w:rPr>
        <w:t xml:space="preserve"> </w:t>
      </w:r>
      <w:r w:rsidRPr="00F332C5">
        <w:rPr>
          <w:rFonts w:hint="cs"/>
          <w:rtl/>
        </w:rPr>
        <w:t>لجنة</w:t>
      </w:r>
      <w:r w:rsidR="005F6250">
        <w:rPr>
          <w:rFonts w:hint="cs"/>
          <w:rtl/>
        </w:rPr>
        <w:t xml:space="preserve"> </w:t>
      </w:r>
      <w:r w:rsidRPr="00F332C5">
        <w:rPr>
          <w:rFonts w:hint="cs"/>
          <w:rtl/>
        </w:rPr>
        <w:t>عليا</w:t>
      </w:r>
      <w:r w:rsidR="005F6250">
        <w:rPr>
          <w:rFonts w:hint="cs"/>
          <w:rtl/>
        </w:rPr>
        <w:t xml:space="preserve"> </w:t>
      </w:r>
      <w:r w:rsidRPr="00F332C5">
        <w:rPr>
          <w:rFonts w:hint="cs"/>
          <w:rtl/>
        </w:rPr>
        <w:t>معنية</w:t>
      </w:r>
      <w:r w:rsidR="005F6250">
        <w:rPr>
          <w:rFonts w:hint="cs"/>
          <w:rtl/>
        </w:rPr>
        <w:t xml:space="preserve"> </w:t>
      </w:r>
      <w:r w:rsidRPr="00F332C5">
        <w:rPr>
          <w:rFonts w:hint="cs"/>
          <w:rtl/>
        </w:rPr>
        <w:t>بالقيام</w:t>
      </w:r>
      <w:r w:rsidR="005F6250">
        <w:rPr>
          <w:rFonts w:hint="cs"/>
          <w:rtl/>
        </w:rPr>
        <w:t xml:space="preserve"> </w:t>
      </w:r>
      <w:r w:rsidRPr="00F332C5">
        <w:rPr>
          <w:rFonts w:hint="cs"/>
          <w:rtl/>
        </w:rPr>
        <w:t>بحملة</w:t>
      </w:r>
      <w:r w:rsidR="005F6250">
        <w:rPr>
          <w:rFonts w:hint="cs"/>
          <w:rtl/>
        </w:rPr>
        <w:t xml:space="preserve"> </w:t>
      </w:r>
      <w:r w:rsidRPr="00F332C5">
        <w:rPr>
          <w:rFonts w:hint="cs"/>
          <w:rtl/>
        </w:rPr>
        <w:t>لرفع</w:t>
      </w:r>
      <w:r w:rsidR="005F6250">
        <w:rPr>
          <w:rFonts w:hint="cs"/>
          <w:rtl/>
        </w:rPr>
        <w:t xml:space="preserve"> </w:t>
      </w:r>
      <w:r w:rsidRPr="00F332C5">
        <w:rPr>
          <w:rFonts w:hint="cs"/>
          <w:rtl/>
        </w:rPr>
        <w:t>مستويات</w:t>
      </w:r>
      <w:r w:rsidR="005F6250">
        <w:rPr>
          <w:rFonts w:hint="cs"/>
          <w:rtl/>
        </w:rPr>
        <w:t xml:space="preserve"> </w:t>
      </w:r>
      <w:r w:rsidRPr="00F332C5">
        <w:rPr>
          <w:rFonts w:hint="cs"/>
          <w:rtl/>
        </w:rPr>
        <w:t>الوعي</w:t>
      </w:r>
      <w:r w:rsidR="005F6250">
        <w:rPr>
          <w:rFonts w:hint="cs"/>
          <w:rtl/>
        </w:rPr>
        <w:t xml:space="preserve"> </w:t>
      </w:r>
      <w:r w:rsidRPr="00F332C5">
        <w:rPr>
          <w:rFonts w:hint="cs"/>
          <w:rtl/>
        </w:rPr>
        <w:t>من</w:t>
      </w:r>
      <w:r w:rsidR="005F6250">
        <w:rPr>
          <w:rFonts w:hint="cs"/>
          <w:rtl/>
        </w:rPr>
        <w:t xml:space="preserve"> </w:t>
      </w:r>
      <w:r w:rsidRPr="00F332C5">
        <w:rPr>
          <w:rFonts w:hint="cs"/>
          <w:rtl/>
        </w:rPr>
        <w:t>خلال</w:t>
      </w:r>
      <w:r w:rsidR="005F6250">
        <w:rPr>
          <w:rFonts w:hint="cs"/>
          <w:rtl/>
        </w:rPr>
        <w:t xml:space="preserve"> </w:t>
      </w:r>
      <w:r>
        <w:rPr>
          <w:rFonts w:hint="cs"/>
          <w:rtl/>
        </w:rPr>
        <w:t>وسائط</w:t>
      </w:r>
      <w:r w:rsidR="005F6250">
        <w:rPr>
          <w:rFonts w:hint="cs"/>
          <w:rtl/>
        </w:rPr>
        <w:t xml:space="preserve"> </w:t>
      </w:r>
      <w:r w:rsidRPr="00F332C5">
        <w:rPr>
          <w:rFonts w:hint="cs"/>
          <w:rtl/>
        </w:rPr>
        <w:t>الإعلام،</w:t>
      </w:r>
      <w:r w:rsidR="005F6250">
        <w:rPr>
          <w:rFonts w:hint="cs"/>
          <w:rtl/>
        </w:rPr>
        <w:t xml:space="preserve"> </w:t>
      </w:r>
      <w:r w:rsidRPr="00F332C5">
        <w:rPr>
          <w:rFonts w:hint="cs"/>
          <w:rtl/>
        </w:rPr>
        <w:t>تتكون</w:t>
      </w:r>
      <w:r w:rsidR="005F6250">
        <w:rPr>
          <w:rFonts w:hint="cs"/>
          <w:rtl/>
        </w:rPr>
        <w:t xml:space="preserve"> </w:t>
      </w:r>
      <w:r w:rsidRPr="00F332C5">
        <w:rPr>
          <w:rFonts w:hint="cs"/>
          <w:rtl/>
        </w:rPr>
        <w:t>من</w:t>
      </w:r>
      <w:r w:rsidR="005F6250">
        <w:rPr>
          <w:rFonts w:hint="cs"/>
          <w:rtl/>
        </w:rPr>
        <w:t xml:space="preserve"> </w:t>
      </w:r>
      <w:r w:rsidRPr="00F332C5">
        <w:rPr>
          <w:rFonts w:hint="cs"/>
          <w:rtl/>
        </w:rPr>
        <w:t>وزير</w:t>
      </w:r>
      <w:r w:rsidR="005F6250">
        <w:rPr>
          <w:rFonts w:hint="cs"/>
          <w:rtl/>
        </w:rPr>
        <w:t xml:space="preserve"> </w:t>
      </w:r>
      <w:r w:rsidRPr="00F332C5">
        <w:rPr>
          <w:rFonts w:hint="cs"/>
          <w:rtl/>
        </w:rPr>
        <w:t>اتحادي</w:t>
      </w:r>
      <w:r w:rsidR="005F6250">
        <w:rPr>
          <w:rFonts w:hint="cs"/>
          <w:rtl/>
        </w:rPr>
        <w:t xml:space="preserve"> </w:t>
      </w:r>
      <w:r w:rsidRPr="00F332C5">
        <w:rPr>
          <w:rFonts w:hint="cs"/>
          <w:rtl/>
        </w:rPr>
        <w:t>وأعضاء</w:t>
      </w:r>
      <w:r w:rsidR="005F6250">
        <w:rPr>
          <w:rFonts w:hint="cs"/>
          <w:rtl/>
        </w:rPr>
        <w:t xml:space="preserve"> </w:t>
      </w:r>
      <w:r w:rsidRPr="00F332C5">
        <w:rPr>
          <w:rFonts w:hint="cs"/>
          <w:rtl/>
        </w:rPr>
        <w:t>البر</w:t>
      </w:r>
      <w:r>
        <w:rPr>
          <w:rFonts w:hint="cs"/>
          <w:rtl/>
        </w:rPr>
        <w:t>لمان،</w:t>
      </w:r>
      <w:r w:rsidR="005F6250">
        <w:rPr>
          <w:rFonts w:hint="cs"/>
          <w:rtl/>
        </w:rPr>
        <w:t xml:space="preserve"> </w:t>
      </w:r>
      <w:r>
        <w:rPr>
          <w:rFonts w:hint="cs"/>
          <w:rtl/>
        </w:rPr>
        <w:t>في</w:t>
      </w:r>
      <w:r w:rsidR="005F6250">
        <w:rPr>
          <w:rFonts w:hint="cs"/>
          <w:rtl/>
        </w:rPr>
        <w:t xml:space="preserve"> </w:t>
      </w:r>
      <w:r>
        <w:rPr>
          <w:rFonts w:hint="cs"/>
          <w:rtl/>
        </w:rPr>
        <w:t>تقديم</w:t>
      </w:r>
      <w:r w:rsidR="005F6250">
        <w:rPr>
          <w:rFonts w:hint="cs"/>
          <w:rtl/>
        </w:rPr>
        <w:t xml:space="preserve"> </w:t>
      </w:r>
      <w:r>
        <w:rPr>
          <w:rFonts w:hint="cs"/>
          <w:rtl/>
        </w:rPr>
        <w:t>مساهمات</w:t>
      </w:r>
      <w:r w:rsidR="005F6250">
        <w:rPr>
          <w:rFonts w:hint="cs"/>
          <w:rtl/>
        </w:rPr>
        <w:t xml:space="preserve"> </w:t>
      </w:r>
      <w:r>
        <w:rPr>
          <w:rFonts w:hint="cs"/>
          <w:rtl/>
        </w:rPr>
        <w:t>إيجابية.</w:t>
      </w:r>
    </w:p>
    <w:p w:rsidR="00F332C5" w:rsidRPr="00F332C5" w:rsidRDefault="00F332C5" w:rsidP="00BC0617">
      <w:pPr>
        <w:pStyle w:val="SingleTxt"/>
        <w:rPr>
          <w:rFonts w:hint="cs"/>
          <w:rtl/>
        </w:rPr>
      </w:pPr>
      <w:r w:rsidRPr="00F332C5">
        <w:rPr>
          <w:rFonts w:hint="cs"/>
          <w:rtl/>
        </w:rPr>
        <w:t>22</w:t>
      </w:r>
      <w:r w:rsidR="005F6250">
        <w:rPr>
          <w:rFonts w:hint="cs"/>
          <w:rtl/>
        </w:rPr>
        <w:t xml:space="preserve"> </w:t>
      </w:r>
      <w:r w:rsidRPr="00F332C5">
        <w:rPr>
          <w:rFonts w:hint="cs"/>
          <w:rtl/>
        </w:rPr>
        <w:t>-</w:t>
      </w:r>
      <w:r w:rsidRPr="00F332C5">
        <w:rPr>
          <w:rFonts w:hint="cs"/>
          <w:rtl/>
        </w:rPr>
        <w:tab/>
        <w:t>ولأجل</w:t>
      </w:r>
      <w:r w:rsidR="005F6250">
        <w:rPr>
          <w:rFonts w:hint="cs"/>
          <w:rtl/>
        </w:rPr>
        <w:t xml:space="preserve"> </w:t>
      </w:r>
      <w:r w:rsidRPr="00F332C5">
        <w:rPr>
          <w:rFonts w:hint="cs"/>
          <w:rtl/>
        </w:rPr>
        <w:t>التمكن</w:t>
      </w:r>
      <w:r w:rsidR="005F6250">
        <w:rPr>
          <w:rFonts w:hint="cs"/>
          <w:rtl/>
        </w:rPr>
        <w:t xml:space="preserve"> </w:t>
      </w:r>
      <w:r w:rsidRPr="00F332C5">
        <w:rPr>
          <w:rFonts w:hint="cs"/>
          <w:rtl/>
        </w:rPr>
        <w:t>من</w:t>
      </w:r>
      <w:r w:rsidR="005F6250">
        <w:rPr>
          <w:rFonts w:hint="cs"/>
          <w:rtl/>
        </w:rPr>
        <w:t xml:space="preserve"> </w:t>
      </w:r>
      <w:r w:rsidRPr="00F332C5">
        <w:rPr>
          <w:rFonts w:hint="cs"/>
          <w:rtl/>
        </w:rPr>
        <w:t>رصد</w:t>
      </w:r>
      <w:r w:rsidR="005F6250">
        <w:rPr>
          <w:rFonts w:hint="cs"/>
          <w:rtl/>
        </w:rPr>
        <w:t xml:space="preserve"> </w:t>
      </w:r>
      <w:r w:rsidRPr="00F332C5">
        <w:rPr>
          <w:rFonts w:hint="cs"/>
          <w:rtl/>
        </w:rPr>
        <w:t>حالات</w:t>
      </w:r>
      <w:r w:rsidR="005F6250">
        <w:rPr>
          <w:rFonts w:hint="cs"/>
          <w:rtl/>
        </w:rPr>
        <w:t xml:space="preserve"> </w:t>
      </w:r>
      <w:r w:rsidRPr="00F332C5">
        <w:rPr>
          <w:rFonts w:hint="cs"/>
          <w:rtl/>
        </w:rPr>
        <w:t>العنف</w:t>
      </w:r>
      <w:r w:rsidR="005F6250">
        <w:rPr>
          <w:rFonts w:hint="cs"/>
          <w:rtl/>
        </w:rPr>
        <w:t xml:space="preserve"> </w:t>
      </w:r>
      <w:r w:rsidRPr="00F332C5">
        <w:rPr>
          <w:rFonts w:hint="cs"/>
          <w:rtl/>
        </w:rPr>
        <w:t>ومتابعتها</w:t>
      </w:r>
      <w:r w:rsidR="005F6250">
        <w:rPr>
          <w:rFonts w:hint="cs"/>
          <w:rtl/>
        </w:rPr>
        <w:t xml:space="preserve"> </w:t>
      </w:r>
      <w:r w:rsidRPr="00F332C5">
        <w:rPr>
          <w:rFonts w:hint="cs"/>
          <w:rtl/>
        </w:rPr>
        <w:t>بشكل</w:t>
      </w:r>
      <w:r w:rsidR="005F6250">
        <w:rPr>
          <w:rFonts w:hint="cs"/>
          <w:rtl/>
        </w:rPr>
        <w:t xml:space="preserve"> </w:t>
      </w:r>
      <w:r w:rsidRPr="00F332C5">
        <w:rPr>
          <w:rFonts w:hint="cs"/>
          <w:rtl/>
        </w:rPr>
        <w:t>سليم،</w:t>
      </w:r>
      <w:r w:rsidR="005F6250">
        <w:rPr>
          <w:rFonts w:hint="cs"/>
          <w:rtl/>
        </w:rPr>
        <w:t xml:space="preserve"> </w:t>
      </w:r>
      <w:r w:rsidRPr="00F332C5">
        <w:rPr>
          <w:rFonts w:hint="cs"/>
          <w:rtl/>
        </w:rPr>
        <w:t>توجد</w:t>
      </w:r>
      <w:r w:rsidR="005F6250">
        <w:rPr>
          <w:rFonts w:hint="cs"/>
          <w:rtl/>
        </w:rPr>
        <w:t xml:space="preserve"> </w:t>
      </w:r>
      <w:r w:rsidRPr="00F332C5">
        <w:rPr>
          <w:rFonts w:hint="cs"/>
          <w:rtl/>
        </w:rPr>
        <w:t>لجنة</w:t>
      </w:r>
      <w:r w:rsidR="005F6250">
        <w:rPr>
          <w:rFonts w:hint="cs"/>
          <w:rtl/>
        </w:rPr>
        <w:t xml:space="preserve"> </w:t>
      </w:r>
      <w:r w:rsidRPr="00F332C5">
        <w:rPr>
          <w:rFonts w:hint="cs"/>
          <w:rtl/>
        </w:rPr>
        <w:t>وزارية</w:t>
      </w:r>
      <w:r w:rsidR="005F6250">
        <w:rPr>
          <w:rFonts w:hint="cs"/>
          <w:rtl/>
        </w:rPr>
        <w:t xml:space="preserve"> </w:t>
      </w:r>
      <w:r w:rsidRPr="00F332C5">
        <w:rPr>
          <w:rFonts w:hint="cs"/>
          <w:rtl/>
        </w:rPr>
        <w:t>اتحادية</w:t>
      </w:r>
      <w:r w:rsidR="005F6250">
        <w:rPr>
          <w:rFonts w:hint="cs"/>
          <w:rtl/>
        </w:rPr>
        <w:t xml:space="preserve"> </w:t>
      </w:r>
      <w:r w:rsidRPr="00F332C5">
        <w:rPr>
          <w:rFonts w:hint="cs"/>
          <w:rtl/>
        </w:rPr>
        <w:t>على</w:t>
      </w:r>
      <w:r w:rsidR="005F6250">
        <w:rPr>
          <w:rFonts w:hint="cs"/>
          <w:rtl/>
        </w:rPr>
        <w:t xml:space="preserve"> </w:t>
      </w:r>
      <w:r w:rsidRPr="00F332C5">
        <w:rPr>
          <w:rFonts w:hint="cs"/>
          <w:rtl/>
        </w:rPr>
        <w:t>أعلى</w:t>
      </w:r>
      <w:r w:rsidR="005F6250">
        <w:rPr>
          <w:rFonts w:hint="cs"/>
          <w:rtl/>
        </w:rPr>
        <w:t xml:space="preserve"> </w:t>
      </w:r>
      <w:r w:rsidRPr="00F332C5">
        <w:rPr>
          <w:rFonts w:hint="cs"/>
          <w:rtl/>
        </w:rPr>
        <w:t>المستويات</w:t>
      </w:r>
      <w:r w:rsidR="005F6250">
        <w:rPr>
          <w:rFonts w:hint="cs"/>
          <w:rtl/>
        </w:rPr>
        <w:t xml:space="preserve"> </w:t>
      </w:r>
      <w:r w:rsidRPr="00F332C5">
        <w:rPr>
          <w:rFonts w:hint="cs"/>
          <w:rtl/>
        </w:rPr>
        <w:t>م</w:t>
      </w:r>
      <w:r>
        <w:rPr>
          <w:rFonts w:hint="cs"/>
          <w:rtl/>
        </w:rPr>
        <w:t>ختص</w:t>
      </w:r>
      <w:r w:rsidRPr="00F332C5">
        <w:rPr>
          <w:rFonts w:hint="cs"/>
          <w:rtl/>
        </w:rPr>
        <w:t>ة</w:t>
      </w:r>
      <w:r w:rsidR="005F6250">
        <w:rPr>
          <w:rFonts w:hint="cs"/>
          <w:rtl/>
        </w:rPr>
        <w:t xml:space="preserve"> </w:t>
      </w:r>
      <w:r w:rsidRPr="00F332C5">
        <w:rPr>
          <w:rFonts w:hint="cs"/>
          <w:rtl/>
        </w:rPr>
        <w:t>بمنع</w:t>
      </w:r>
      <w:r w:rsidR="005F6250">
        <w:rPr>
          <w:rFonts w:hint="cs"/>
          <w:rtl/>
        </w:rPr>
        <w:t xml:space="preserve"> </w:t>
      </w:r>
      <w:r w:rsidRPr="00F332C5">
        <w:rPr>
          <w:rFonts w:hint="cs"/>
          <w:rtl/>
        </w:rPr>
        <w:t>ممارسة</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r w:rsidR="005F6250">
        <w:rPr>
          <w:rFonts w:hint="cs"/>
          <w:rtl/>
        </w:rPr>
        <w:t xml:space="preserve"> </w:t>
      </w:r>
      <w:r w:rsidRPr="00F332C5">
        <w:rPr>
          <w:rFonts w:hint="cs"/>
          <w:rtl/>
        </w:rPr>
        <w:t>وكُلفت</w:t>
      </w:r>
      <w:r w:rsidR="005F6250">
        <w:rPr>
          <w:rFonts w:hint="cs"/>
          <w:rtl/>
        </w:rPr>
        <w:t xml:space="preserve"> </w:t>
      </w:r>
      <w:r w:rsidRPr="00F332C5">
        <w:rPr>
          <w:rFonts w:hint="cs"/>
          <w:rtl/>
        </w:rPr>
        <w:t>اللجنة</w:t>
      </w:r>
      <w:r w:rsidR="005F6250">
        <w:rPr>
          <w:rFonts w:hint="cs"/>
          <w:rtl/>
        </w:rPr>
        <w:t xml:space="preserve"> </w:t>
      </w:r>
      <w:r>
        <w:rPr>
          <w:rFonts w:hint="cs"/>
          <w:rtl/>
        </w:rPr>
        <w:t>بالقيام</w:t>
      </w:r>
      <w:r w:rsidR="005F6250">
        <w:rPr>
          <w:rFonts w:hint="cs"/>
          <w:rtl/>
        </w:rPr>
        <w:t xml:space="preserve"> </w:t>
      </w:r>
      <w:r w:rsidRPr="00F332C5">
        <w:rPr>
          <w:rFonts w:hint="cs"/>
          <w:rtl/>
        </w:rPr>
        <w:t>بصفة</w:t>
      </w:r>
      <w:r w:rsidR="005F6250">
        <w:rPr>
          <w:rFonts w:hint="cs"/>
          <w:rtl/>
        </w:rPr>
        <w:t xml:space="preserve"> </w:t>
      </w:r>
      <w:r w:rsidRPr="00F332C5">
        <w:rPr>
          <w:rFonts w:hint="cs"/>
          <w:rtl/>
        </w:rPr>
        <w:t>منتظمة</w:t>
      </w:r>
      <w:r w:rsidR="005F6250">
        <w:rPr>
          <w:rFonts w:hint="cs"/>
          <w:rtl/>
        </w:rPr>
        <w:t xml:space="preserve"> </w:t>
      </w:r>
      <w:r w:rsidRPr="00F332C5">
        <w:rPr>
          <w:rFonts w:hint="cs"/>
          <w:rtl/>
        </w:rPr>
        <w:t>بفحص</w:t>
      </w:r>
      <w:r w:rsidR="005F6250">
        <w:rPr>
          <w:rFonts w:hint="cs"/>
          <w:rtl/>
        </w:rPr>
        <w:t xml:space="preserve"> </w:t>
      </w:r>
      <w:r w:rsidRPr="00F332C5">
        <w:rPr>
          <w:rFonts w:hint="cs"/>
          <w:rtl/>
        </w:rPr>
        <w:t>حالة</w:t>
      </w:r>
      <w:r w:rsidR="005F6250">
        <w:rPr>
          <w:rFonts w:hint="cs"/>
          <w:rtl/>
        </w:rPr>
        <w:t xml:space="preserve"> </w:t>
      </w:r>
      <w:r w:rsidRPr="00F332C5">
        <w:rPr>
          <w:rFonts w:hint="cs"/>
          <w:rtl/>
        </w:rPr>
        <w:t>الأوضاع</w:t>
      </w:r>
      <w:r w:rsidR="005F6250">
        <w:rPr>
          <w:rFonts w:hint="cs"/>
          <w:rtl/>
        </w:rPr>
        <w:t xml:space="preserve"> </w:t>
      </w:r>
      <w:r w:rsidRPr="00F332C5">
        <w:rPr>
          <w:rFonts w:hint="cs"/>
          <w:rtl/>
        </w:rPr>
        <w:t>وتقديم</w:t>
      </w:r>
      <w:r w:rsidR="005F6250">
        <w:rPr>
          <w:rFonts w:hint="cs"/>
          <w:rtl/>
        </w:rPr>
        <w:t xml:space="preserve"> </w:t>
      </w:r>
      <w:r w:rsidRPr="00F332C5">
        <w:rPr>
          <w:rFonts w:hint="cs"/>
          <w:rtl/>
        </w:rPr>
        <w:t>تقارير</w:t>
      </w:r>
      <w:r w:rsidR="005F6250">
        <w:rPr>
          <w:rFonts w:hint="cs"/>
          <w:rtl/>
        </w:rPr>
        <w:t xml:space="preserve"> </w:t>
      </w:r>
      <w:r w:rsidRPr="00F332C5">
        <w:rPr>
          <w:rFonts w:hint="cs"/>
          <w:rtl/>
        </w:rPr>
        <w:t>عن</w:t>
      </w:r>
      <w:r w:rsidR="005F6250">
        <w:rPr>
          <w:rFonts w:hint="cs"/>
          <w:rtl/>
        </w:rPr>
        <w:t xml:space="preserve"> </w:t>
      </w:r>
      <w:r w:rsidRPr="00F332C5">
        <w:rPr>
          <w:rFonts w:hint="cs"/>
          <w:rtl/>
        </w:rPr>
        <w:t>ذلك</w:t>
      </w:r>
      <w:r w:rsidR="005F6250">
        <w:rPr>
          <w:rFonts w:hint="cs"/>
          <w:rtl/>
        </w:rPr>
        <w:t xml:space="preserve"> </w:t>
      </w:r>
      <w:r w:rsidRPr="00F332C5">
        <w:rPr>
          <w:rFonts w:hint="cs"/>
          <w:rtl/>
        </w:rPr>
        <w:t>إلى</w:t>
      </w:r>
      <w:r w:rsidR="005F6250">
        <w:rPr>
          <w:rFonts w:hint="cs"/>
          <w:rtl/>
        </w:rPr>
        <w:t xml:space="preserve"> </w:t>
      </w:r>
      <w:r w:rsidRPr="00F332C5">
        <w:rPr>
          <w:rFonts w:hint="cs"/>
          <w:rtl/>
        </w:rPr>
        <w:t>الوزارة.</w:t>
      </w:r>
      <w:r w:rsidR="005F6250">
        <w:rPr>
          <w:rFonts w:hint="cs"/>
          <w:rtl/>
        </w:rPr>
        <w:t xml:space="preserve"> </w:t>
      </w:r>
      <w:r w:rsidRPr="00F332C5">
        <w:rPr>
          <w:rFonts w:hint="cs"/>
          <w:rtl/>
        </w:rPr>
        <w:t>وهناك</w:t>
      </w:r>
      <w:r w:rsidR="005F6250">
        <w:rPr>
          <w:rFonts w:hint="cs"/>
          <w:rtl/>
        </w:rPr>
        <w:t xml:space="preserve"> </w:t>
      </w:r>
      <w:r w:rsidRPr="00F332C5">
        <w:rPr>
          <w:rFonts w:hint="cs"/>
          <w:rtl/>
        </w:rPr>
        <w:t>أيضا</w:t>
      </w:r>
      <w:r w:rsidR="005F6250">
        <w:rPr>
          <w:rFonts w:hint="cs"/>
          <w:rtl/>
        </w:rPr>
        <w:t xml:space="preserve"> </w:t>
      </w:r>
      <w:r w:rsidRPr="00F332C5">
        <w:rPr>
          <w:rFonts w:hint="cs"/>
          <w:rtl/>
        </w:rPr>
        <w:t>لجنة</w:t>
      </w:r>
      <w:r w:rsidR="005F6250">
        <w:rPr>
          <w:rFonts w:hint="cs"/>
          <w:rtl/>
        </w:rPr>
        <w:t xml:space="preserve"> </w:t>
      </w:r>
      <w:r w:rsidRPr="00F332C5">
        <w:rPr>
          <w:rFonts w:hint="cs"/>
          <w:rtl/>
        </w:rPr>
        <w:t>وطنية</w:t>
      </w:r>
      <w:r w:rsidR="005F6250">
        <w:rPr>
          <w:rFonts w:hint="cs"/>
          <w:rtl/>
        </w:rPr>
        <w:t xml:space="preserve"> </w:t>
      </w:r>
      <w:r>
        <w:rPr>
          <w:rFonts w:hint="cs"/>
          <w:rtl/>
        </w:rPr>
        <w:t>مختصة</w:t>
      </w:r>
      <w:r w:rsidR="005F6250">
        <w:rPr>
          <w:rFonts w:hint="cs"/>
          <w:rtl/>
        </w:rPr>
        <w:t xml:space="preserve"> </w:t>
      </w:r>
      <w:r w:rsidRPr="00F332C5">
        <w:rPr>
          <w:rFonts w:hint="cs"/>
          <w:rtl/>
        </w:rPr>
        <w:t>بمنع</w:t>
      </w:r>
      <w:r w:rsidR="005F6250">
        <w:rPr>
          <w:rFonts w:hint="cs"/>
          <w:rtl/>
        </w:rPr>
        <w:t xml:space="preserve"> </w:t>
      </w:r>
      <w:r w:rsidRPr="00F332C5">
        <w:rPr>
          <w:rFonts w:hint="cs"/>
          <w:rtl/>
        </w:rPr>
        <w:t>ممارسة</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r w:rsidR="005F6250">
        <w:rPr>
          <w:rFonts w:hint="cs"/>
          <w:rtl/>
        </w:rPr>
        <w:t xml:space="preserve"> </w:t>
      </w:r>
      <w:r w:rsidRPr="00F332C5">
        <w:rPr>
          <w:rFonts w:hint="cs"/>
          <w:rtl/>
        </w:rPr>
        <w:t>يرأسها</w:t>
      </w:r>
      <w:r w:rsidR="005F6250">
        <w:rPr>
          <w:rFonts w:hint="cs"/>
          <w:rtl/>
        </w:rPr>
        <w:t xml:space="preserve"> </w:t>
      </w:r>
      <w:r w:rsidRPr="00F332C5">
        <w:rPr>
          <w:rFonts w:hint="cs"/>
          <w:rtl/>
        </w:rPr>
        <w:t>وزير</w:t>
      </w:r>
      <w:r w:rsidR="005F6250">
        <w:rPr>
          <w:rFonts w:hint="cs"/>
          <w:rtl/>
        </w:rPr>
        <w:t xml:space="preserve"> </w:t>
      </w:r>
      <w:r w:rsidRPr="00F332C5">
        <w:rPr>
          <w:rFonts w:hint="cs"/>
          <w:rtl/>
        </w:rPr>
        <w:t>الداخلية،</w:t>
      </w:r>
      <w:r w:rsidR="005F6250">
        <w:rPr>
          <w:rFonts w:hint="cs"/>
          <w:rtl/>
        </w:rPr>
        <w:t xml:space="preserve"> </w:t>
      </w:r>
      <w:r w:rsidRPr="00F332C5">
        <w:rPr>
          <w:rFonts w:hint="cs"/>
          <w:rtl/>
        </w:rPr>
        <w:t>وتساعده</w:t>
      </w:r>
      <w:r w:rsidR="005F6250">
        <w:rPr>
          <w:rFonts w:hint="cs"/>
          <w:rtl/>
        </w:rPr>
        <w:t xml:space="preserve"> </w:t>
      </w:r>
      <w:r w:rsidRPr="00F332C5">
        <w:rPr>
          <w:rFonts w:hint="cs"/>
          <w:rtl/>
        </w:rPr>
        <w:t>في</w:t>
      </w:r>
      <w:r w:rsidR="005F6250">
        <w:rPr>
          <w:rFonts w:hint="cs"/>
          <w:rtl/>
        </w:rPr>
        <w:t xml:space="preserve"> </w:t>
      </w:r>
      <w:r w:rsidRPr="00F332C5">
        <w:rPr>
          <w:rFonts w:hint="cs"/>
          <w:rtl/>
        </w:rPr>
        <w:t>عمله</w:t>
      </w:r>
      <w:r w:rsidR="005F6250">
        <w:rPr>
          <w:rFonts w:hint="cs"/>
          <w:rtl/>
        </w:rPr>
        <w:t xml:space="preserve"> </w:t>
      </w:r>
      <w:r w:rsidRPr="00F332C5">
        <w:rPr>
          <w:rFonts w:hint="cs"/>
          <w:rtl/>
        </w:rPr>
        <w:t>خلية</w:t>
      </w:r>
      <w:r w:rsidR="005F6250">
        <w:rPr>
          <w:rFonts w:hint="cs"/>
          <w:rtl/>
        </w:rPr>
        <w:t xml:space="preserve"> </w:t>
      </w:r>
      <w:r w:rsidRPr="00F332C5">
        <w:rPr>
          <w:rFonts w:hint="cs"/>
          <w:rtl/>
        </w:rPr>
        <w:t>الجرائم</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لرصد</w:t>
      </w:r>
      <w:r w:rsidR="005F6250">
        <w:rPr>
          <w:rFonts w:hint="cs"/>
          <w:rtl/>
        </w:rPr>
        <w:t xml:space="preserve"> </w:t>
      </w:r>
      <w:r w:rsidRPr="00F332C5">
        <w:rPr>
          <w:rFonts w:hint="cs"/>
          <w:rtl/>
        </w:rPr>
        <w:t>الجرائم</w:t>
      </w:r>
      <w:r w:rsidR="005F6250">
        <w:rPr>
          <w:rFonts w:hint="cs"/>
          <w:rtl/>
        </w:rPr>
        <w:t xml:space="preserve"> </w:t>
      </w:r>
      <w:r w:rsidRPr="00F332C5">
        <w:rPr>
          <w:rFonts w:hint="cs"/>
          <w:rtl/>
        </w:rPr>
        <w:t>ذات</w:t>
      </w:r>
      <w:r w:rsidR="005F6250">
        <w:rPr>
          <w:rFonts w:hint="cs"/>
          <w:rtl/>
        </w:rPr>
        <w:t xml:space="preserve"> </w:t>
      </w:r>
      <w:r w:rsidRPr="00F332C5">
        <w:rPr>
          <w:rFonts w:hint="cs"/>
          <w:rtl/>
        </w:rPr>
        <w:t>الطبيعة</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ويتمتع</w:t>
      </w:r>
      <w:r w:rsidR="005F6250">
        <w:rPr>
          <w:rFonts w:hint="cs"/>
          <w:rtl/>
        </w:rPr>
        <w:t xml:space="preserve"> </w:t>
      </w:r>
      <w:r w:rsidRPr="00F332C5">
        <w:rPr>
          <w:rFonts w:hint="cs"/>
          <w:rtl/>
        </w:rPr>
        <w:t>حاليا</w:t>
      </w:r>
      <w:r w:rsidR="005F6250">
        <w:rPr>
          <w:rFonts w:hint="cs"/>
          <w:rtl/>
        </w:rPr>
        <w:t xml:space="preserve"> </w:t>
      </w:r>
      <w:r w:rsidRPr="00F332C5">
        <w:rPr>
          <w:rFonts w:hint="cs"/>
          <w:rtl/>
        </w:rPr>
        <w:t>قاضي</w:t>
      </w:r>
      <w:r w:rsidR="005F6250">
        <w:rPr>
          <w:rFonts w:hint="cs"/>
          <w:rtl/>
        </w:rPr>
        <w:t xml:space="preserve"> </w:t>
      </w:r>
      <w:r>
        <w:rPr>
          <w:rFonts w:hint="cs"/>
          <w:rtl/>
        </w:rPr>
        <w:t>المحكمة</w:t>
      </w:r>
      <w:r w:rsidR="005F6250">
        <w:rPr>
          <w:rFonts w:hint="cs"/>
          <w:rtl/>
        </w:rPr>
        <w:t xml:space="preserve"> </w:t>
      </w:r>
      <w:r>
        <w:rPr>
          <w:rFonts w:hint="cs"/>
          <w:rtl/>
        </w:rPr>
        <w:t>المحلية</w:t>
      </w:r>
      <w:r w:rsidR="005F6250">
        <w:rPr>
          <w:rFonts w:hint="cs"/>
          <w:rtl/>
        </w:rPr>
        <w:t xml:space="preserve"> </w:t>
      </w:r>
      <w:r w:rsidRPr="00F332C5">
        <w:rPr>
          <w:rFonts w:hint="cs"/>
          <w:rtl/>
        </w:rPr>
        <w:t>بصلاحية</w:t>
      </w:r>
      <w:r w:rsidR="005F6250">
        <w:rPr>
          <w:rFonts w:hint="cs"/>
          <w:rtl/>
        </w:rPr>
        <w:t xml:space="preserve"> </w:t>
      </w:r>
      <w:r w:rsidRPr="00F332C5">
        <w:rPr>
          <w:rFonts w:hint="cs"/>
          <w:rtl/>
        </w:rPr>
        <w:t>طلب</w:t>
      </w:r>
      <w:r w:rsidR="005F6250">
        <w:rPr>
          <w:rFonts w:hint="cs"/>
          <w:rtl/>
        </w:rPr>
        <w:t xml:space="preserve"> </w:t>
      </w:r>
      <w:r w:rsidRPr="00F332C5">
        <w:rPr>
          <w:rFonts w:hint="cs"/>
          <w:rtl/>
        </w:rPr>
        <w:t>تحقيق</w:t>
      </w:r>
      <w:r w:rsidR="005F6250">
        <w:rPr>
          <w:rFonts w:hint="cs"/>
          <w:rtl/>
        </w:rPr>
        <w:t xml:space="preserve"> </w:t>
      </w:r>
      <w:r w:rsidRPr="00F332C5">
        <w:rPr>
          <w:rFonts w:hint="cs"/>
          <w:rtl/>
        </w:rPr>
        <w:t>قضائي</w:t>
      </w:r>
      <w:r w:rsidR="005F6250">
        <w:rPr>
          <w:rFonts w:hint="cs"/>
          <w:rtl/>
        </w:rPr>
        <w:t xml:space="preserve"> </w:t>
      </w:r>
      <w:r w:rsidRPr="00F332C5">
        <w:rPr>
          <w:rFonts w:hint="cs"/>
          <w:rtl/>
        </w:rPr>
        <w:t>في</w:t>
      </w:r>
      <w:r w:rsidR="005F6250">
        <w:rPr>
          <w:rFonts w:hint="cs"/>
          <w:rtl/>
        </w:rPr>
        <w:t xml:space="preserve"> </w:t>
      </w:r>
      <w:r w:rsidRPr="00F332C5">
        <w:rPr>
          <w:rFonts w:hint="cs"/>
          <w:rtl/>
        </w:rPr>
        <w:t>جميع</w:t>
      </w:r>
      <w:r w:rsidR="005F6250">
        <w:rPr>
          <w:rFonts w:hint="cs"/>
          <w:rtl/>
        </w:rPr>
        <w:t xml:space="preserve"> </w:t>
      </w:r>
      <w:r>
        <w:rPr>
          <w:rFonts w:hint="cs"/>
          <w:rtl/>
        </w:rPr>
        <w:t>حالات</w:t>
      </w:r>
      <w:r w:rsidR="005F6250">
        <w:rPr>
          <w:rFonts w:hint="cs"/>
          <w:rtl/>
        </w:rPr>
        <w:t xml:space="preserve"> </w:t>
      </w:r>
      <w:r w:rsidRPr="00F332C5">
        <w:rPr>
          <w:rFonts w:hint="cs"/>
          <w:rtl/>
        </w:rPr>
        <w:t>الاغتصاب</w:t>
      </w:r>
      <w:r w:rsidR="005F6250">
        <w:rPr>
          <w:rFonts w:hint="cs"/>
          <w:rtl/>
        </w:rPr>
        <w:t xml:space="preserve"> </w:t>
      </w:r>
      <w:r>
        <w:rPr>
          <w:rFonts w:hint="cs"/>
          <w:rtl/>
        </w:rPr>
        <w:t>التي</w:t>
      </w:r>
      <w:r w:rsidR="005F6250">
        <w:rPr>
          <w:rFonts w:hint="cs"/>
          <w:rtl/>
        </w:rPr>
        <w:t xml:space="preserve"> </w:t>
      </w:r>
      <w:r>
        <w:rPr>
          <w:rFonts w:hint="cs"/>
          <w:rtl/>
        </w:rPr>
        <w:t>تقع</w:t>
      </w:r>
      <w:r w:rsidR="005F6250">
        <w:rPr>
          <w:rFonts w:hint="cs"/>
          <w:rtl/>
        </w:rPr>
        <w:t xml:space="preserve"> </w:t>
      </w:r>
      <w:r>
        <w:rPr>
          <w:rFonts w:hint="cs"/>
          <w:rtl/>
        </w:rPr>
        <w:t>ضد</w:t>
      </w:r>
      <w:r w:rsidR="005F6250">
        <w:rPr>
          <w:rFonts w:hint="cs"/>
          <w:rtl/>
        </w:rPr>
        <w:t xml:space="preserve"> </w:t>
      </w:r>
      <w:r>
        <w:rPr>
          <w:rFonts w:hint="cs"/>
          <w:rtl/>
        </w:rPr>
        <w:t>سجينات</w:t>
      </w:r>
      <w:r w:rsidRPr="00F332C5">
        <w:rPr>
          <w:rFonts w:hint="cs"/>
          <w:rtl/>
        </w:rPr>
        <w:t>.</w:t>
      </w:r>
      <w:r w:rsidR="005F6250">
        <w:rPr>
          <w:rFonts w:hint="cs"/>
          <w:rtl/>
        </w:rPr>
        <w:t xml:space="preserve"> </w:t>
      </w:r>
      <w:r w:rsidRPr="00F332C5">
        <w:rPr>
          <w:rFonts w:hint="cs"/>
          <w:rtl/>
        </w:rPr>
        <w:t>وتقوم</w:t>
      </w:r>
      <w:r w:rsidR="005F6250">
        <w:rPr>
          <w:rFonts w:hint="cs"/>
          <w:rtl/>
        </w:rPr>
        <w:t xml:space="preserve"> </w:t>
      </w:r>
      <w:r w:rsidRPr="00F332C5">
        <w:rPr>
          <w:rFonts w:hint="cs"/>
          <w:rtl/>
        </w:rPr>
        <w:t>ضابطة</w:t>
      </w:r>
      <w:r w:rsidR="005F6250">
        <w:rPr>
          <w:rFonts w:hint="cs"/>
          <w:rtl/>
        </w:rPr>
        <w:t xml:space="preserve"> </w:t>
      </w:r>
      <w:r w:rsidRPr="00F332C5">
        <w:rPr>
          <w:rFonts w:hint="cs"/>
          <w:rtl/>
        </w:rPr>
        <w:t>تحقيق</w:t>
      </w:r>
      <w:r w:rsidR="005F6250">
        <w:rPr>
          <w:rFonts w:hint="cs"/>
          <w:rtl/>
        </w:rPr>
        <w:t xml:space="preserve"> </w:t>
      </w:r>
      <w:r w:rsidRPr="00F332C5">
        <w:rPr>
          <w:rFonts w:hint="cs"/>
          <w:rtl/>
        </w:rPr>
        <w:t>بالتحقيق</w:t>
      </w:r>
      <w:r w:rsidR="005F6250">
        <w:rPr>
          <w:rFonts w:hint="cs"/>
          <w:rtl/>
        </w:rPr>
        <w:t xml:space="preserve"> </w:t>
      </w:r>
      <w:r w:rsidRPr="00F332C5">
        <w:rPr>
          <w:rFonts w:hint="cs"/>
          <w:rtl/>
        </w:rPr>
        <w:t>في</w:t>
      </w:r>
      <w:r w:rsidR="005F6250">
        <w:rPr>
          <w:rFonts w:hint="cs"/>
          <w:rtl/>
        </w:rPr>
        <w:t xml:space="preserve"> </w:t>
      </w:r>
      <w:r w:rsidRPr="00F332C5">
        <w:rPr>
          <w:rFonts w:hint="cs"/>
          <w:rtl/>
        </w:rPr>
        <w:t>الجرائم</w:t>
      </w:r>
      <w:r w:rsidR="005F6250">
        <w:rPr>
          <w:rFonts w:hint="cs"/>
          <w:rtl/>
        </w:rPr>
        <w:t xml:space="preserve"> </w:t>
      </w:r>
      <w:r w:rsidRPr="00F332C5">
        <w:rPr>
          <w:rFonts w:hint="cs"/>
          <w:rtl/>
        </w:rPr>
        <w:t>التي</w:t>
      </w:r>
      <w:r w:rsidR="005F6250">
        <w:rPr>
          <w:rFonts w:hint="cs"/>
          <w:rtl/>
        </w:rPr>
        <w:t xml:space="preserve"> </w:t>
      </w:r>
      <w:r w:rsidRPr="00F332C5">
        <w:rPr>
          <w:rFonts w:hint="cs"/>
          <w:rtl/>
        </w:rPr>
        <w:t>تتعلق</w:t>
      </w:r>
      <w:r w:rsidR="005F6250">
        <w:rPr>
          <w:rFonts w:hint="cs"/>
          <w:rtl/>
        </w:rPr>
        <w:t xml:space="preserve"> </w:t>
      </w:r>
      <w:r w:rsidRPr="00F332C5">
        <w:rPr>
          <w:rFonts w:hint="cs"/>
          <w:rtl/>
        </w:rPr>
        <w:t>بالإناث.</w:t>
      </w:r>
      <w:r w:rsidR="005F6250">
        <w:rPr>
          <w:rFonts w:hint="cs"/>
          <w:rtl/>
        </w:rPr>
        <w:t xml:space="preserve"> </w:t>
      </w:r>
      <w:r w:rsidRPr="00F332C5">
        <w:rPr>
          <w:rFonts w:hint="cs"/>
          <w:rtl/>
        </w:rPr>
        <w:t>وقد</w:t>
      </w:r>
      <w:r w:rsidR="005F6250">
        <w:rPr>
          <w:rFonts w:hint="cs"/>
          <w:rtl/>
        </w:rPr>
        <w:t xml:space="preserve"> </w:t>
      </w:r>
      <w:r w:rsidRPr="00F332C5">
        <w:rPr>
          <w:rFonts w:hint="cs"/>
          <w:rtl/>
        </w:rPr>
        <w:t>صار</w:t>
      </w:r>
      <w:r w:rsidR="005F6250">
        <w:rPr>
          <w:rFonts w:hint="cs"/>
          <w:rtl/>
        </w:rPr>
        <w:t xml:space="preserve"> </w:t>
      </w:r>
      <w:r w:rsidRPr="00F332C5">
        <w:rPr>
          <w:rFonts w:hint="cs"/>
          <w:rtl/>
        </w:rPr>
        <w:t>إلزامي</w:t>
      </w:r>
      <w:r>
        <w:rPr>
          <w:rFonts w:hint="cs"/>
          <w:rtl/>
        </w:rPr>
        <w:t>ا</w:t>
      </w:r>
      <w:r w:rsidR="005F6250">
        <w:rPr>
          <w:rFonts w:hint="cs"/>
          <w:rtl/>
        </w:rPr>
        <w:t xml:space="preserve"> </w:t>
      </w:r>
      <w:r w:rsidRPr="00F332C5">
        <w:rPr>
          <w:rFonts w:hint="cs"/>
          <w:rtl/>
        </w:rPr>
        <w:t>إدخال</w:t>
      </w:r>
      <w:r w:rsidR="005F6250">
        <w:rPr>
          <w:rFonts w:hint="cs"/>
          <w:rtl/>
        </w:rPr>
        <w:t xml:space="preserve"> </w:t>
      </w:r>
      <w:r w:rsidRPr="00F332C5">
        <w:rPr>
          <w:rFonts w:hint="cs"/>
          <w:rtl/>
        </w:rPr>
        <w:t>مزيد</w:t>
      </w:r>
      <w:r w:rsidR="005F6250">
        <w:rPr>
          <w:rFonts w:hint="cs"/>
          <w:rtl/>
        </w:rPr>
        <w:t xml:space="preserve"> </w:t>
      </w:r>
      <w:r w:rsidRPr="00F332C5">
        <w:rPr>
          <w:rFonts w:hint="cs"/>
          <w:rtl/>
        </w:rPr>
        <w:t>من</w:t>
      </w:r>
      <w:r w:rsidR="005F6250">
        <w:rPr>
          <w:rFonts w:hint="cs"/>
          <w:rtl/>
        </w:rPr>
        <w:t xml:space="preserve"> </w:t>
      </w:r>
      <w:r w:rsidRPr="00F332C5">
        <w:rPr>
          <w:rFonts w:hint="cs"/>
          <w:rtl/>
        </w:rPr>
        <w:t>النساء</w:t>
      </w:r>
      <w:r w:rsidR="005F6250">
        <w:rPr>
          <w:rFonts w:hint="cs"/>
          <w:rtl/>
        </w:rPr>
        <w:t xml:space="preserve"> </w:t>
      </w:r>
      <w:r>
        <w:rPr>
          <w:rFonts w:hint="cs"/>
          <w:rtl/>
        </w:rPr>
        <w:t>للعمل</w:t>
      </w:r>
      <w:r w:rsidR="005F6250">
        <w:rPr>
          <w:rFonts w:hint="cs"/>
          <w:rtl/>
        </w:rPr>
        <w:t xml:space="preserve"> </w:t>
      </w:r>
      <w:r w:rsidRPr="00F332C5">
        <w:rPr>
          <w:rFonts w:hint="cs"/>
          <w:rtl/>
        </w:rPr>
        <w:t>في</w:t>
      </w:r>
      <w:r w:rsidR="005F6250">
        <w:rPr>
          <w:rFonts w:hint="cs"/>
          <w:rtl/>
        </w:rPr>
        <w:t xml:space="preserve"> </w:t>
      </w:r>
      <w:r w:rsidRPr="00F332C5">
        <w:rPr>
          <w:rFonts w:hint="cs"/>
          <w:rtl/>
        </w:rPr>
        <w:t>ج</w:t>
      </w:r>
      <w:r>
        <w:rPr>
          <w:rFonts w:hint="cs"/>
          <w:rtl/>
        </w:rPr>
        <w:t>انب</w:t>
      </w:r>
      <w:r w:rsidR="005F6250">
        <w:rPr>
          <w:rFonts w:hint="cs"/>
          <w:rtl/>
        </w:rPr>
        <w:t xml:space="preserve"> </w:t>
      </w:r>
      <w:r w:rsidRPr="00F332C5">
        <w:rPr>
          <w:rFonts w:hint="cs"/>
          <w:rtl/>
        </w:rPr>
        <w:t>الادعاء</w:t>
      </w:r>
      <w:r w:rsidR="005F6250">
        <w:rPr>
          <w:rFonts w:hint="cs"/>
          <w:rtl/>
        </w:rPr>
        <w:t xml:space="preserve"> </w:t>
      </w:r>
      <w:r w:rsidRPr="00F332C5">
        <w:rPr>
          <w:rFonts w:hint="cs"/>
          <w:rtl/>
        </w:rPr>
        <w:t>من</w:t>
      </w:r>
      <w:r w:rsidR="005F6250">
        <w:rPr>
          <w:rFonts w:hint="cs"/>
          <w:rtl/>
        </w:rPr>
        <w:t xml:space="preserve"> </w:t>
      </w:r>
      <w:r w:rsidRPr="00F332C5">
        <w:rPr>
          <w:rFonts w:hint="cs"/>
          <w:rtl/>
        </w:rPr>
        <w:t>أجل</w:t>
      </w:r>
      <w:r w:rsidR="005F6250">
        <w:rPr>
          <w:rFonts w:hint="cs"/>
          <w:rtl/>
        </w:rPr>
        <w:t xml:space="preserve"> </w:t>
      </w:r>
      <w:r w:rsidRPr="00F332C5">
        <w:rPr>
          <w:rFonts w:hint="cs"/>
          <w:rtl/>
        </w:rPr>
        <w:t>متابعة</w:t>
      </w:r>
      <w:r w:rsidR="005F6250">
        <w:rPr>
          <w:rFonts w:hint="cs"/>
          <w:rtl/>
        </w:rPr>
        <w:t xml:space="preserve"> </w:t>
      </w:r>
      <w:r>
        <w:rPr>
          <w:rFonts w:hint="cs"/>
          <w:rtl/>
        </w:rPr>
        <w:t>الجرائم</w:t>
      </w:r>
      <w:r w:rsidR="005F6250">
        <w:rPr>
          <w:rFonts w:hint="cs"/>
          <w:rtl/>
        </w:rPr>
        <w:t xml:space="preserve"> </w:t>
      </w:r>
      <w:r>
        <w:rPr>
          <w:rFonts w:hint="cs"/>
          <w:rtl/>
        </w:rPr>
        <w:t>الجنسانية</w:t>
      </w:r>
      <w:r w:rsidR="005F6250">
        <w:rPr>
          <w:rFonts w:hint="cs"/>
          <w:rtl/>
        </w:rPr>
        <w:t xml:space="preserve"> </w:t>
      </w:r>
      <w:r>
        <w:rPr>
          <w:rFonts w:hint="cs"/>
          <w:rtl/>
        </w:rPr>
        <w:t>بشكل</w:t>
      </w:r>
      <w:r w:rsidR="005F6250">
        <w:rPr>
          <w:rFonts w:hint="cs"/>
          <w:rtl/>
        </w:rPr>
        <w:t xml:space="preserve"> </w:t>
      </w:r>
      <w:r>
        <w:rPr>
          <w:rFonts w:hint="cs"/>
          <w:rtl/>
        </w:rPr>
        <w:t>أفضل</w:t>
      </w:r>
      <w:r w:rsidRPr="00F332C5">
        <w:rPr>
          <w:rFonts w:hint="cs"/>
          <w:rtl/>
        </w:rPr>
        <w:t>،</w:t>
      </w:r>
      <w:r w:rsidR="005F6250">
        <w:rPr>
          <w:rFonts w:hint="cs"/>
          <w:rtl/>
        </w:rPr>
        <w:t xml:space="preserve"> </w:t>
      </w:r>
      <w:r w:rsidRPr="00F332C5">
        <w:rPr>
          <w:rFonts w:hint="cs"/>
          <w:rtl/>
        </w:rPr>
        <w:t>وتجنيد</w:t>
      </w:r>
      <w:r w:rsidR="005F6250">
        <w:rPr>
          <w:rFonts w:hint="cs"/>
          <w:rtl/>
        </w:rPr>
        <w:t xml:space="preserve"> </w:t>
      </w:r>
      <w:r w:rsidRPr="00F332C5">
        <w:rPr>
          <w:rFonts w:hint="cs"/>
          <w:rtl/>
        </w:rPr>
        <w:t>نساء</w:t>
      </w:r>
      <w:r w:rsidR="005F6250">
        <w:rPr>
          <w:rFonts w:hint="cs"/>
          <w:rtl/>
        </w:rPr>
        <w:t xml:space="preserve"> </w:t>
      </w:r>
      <w:r w:rsidRPr="00F332C5">
        <w:rPr>
          <w:rFonts w:hint="cs"/>
          <w:rtl/>
        </w:rPr>
        <w:t>للعمل</w:t>
      </w:r>
      <w:r w:rsidR="005F6250">
        <w:rPr>
          <w:rFonts w:hint="cs"/>
          <w:rtl/>
        </w:rPr>
        <w:t xml:space="preserve"> </w:t>
      </w:r>
      <w:r w:rsidRPr="00F332C5">
        <w:rPr>
          <w:rFonts w:hint="cs"/>
          <w:rtl/>
        </w:rPr>
        <w:t>في</w:t>
      </w:r>
      <w:r w:rsidR="005F6250">
        <w:rPr>
          <w:rFonts w:hint="cs"/>
          <w:rtl/>
        </w:rPr>
        <w:t xml:space="preserve"> </w:t>
      </w:r>
      <w:r w:rsidRPr="00F332C5">
        <w:rPr>
          <w:rFonts w:hint="cs"/>
          <w:rtl/>
        </w:rPr>
        <w:t>الشرطة،</w:t>
      </w:r>
      <w:r w:rsidR="005F6250">
        <w:rPr>
          <w:rFonts w:hint="cs"/>
          <w:rtl/>
        </w:rPr>
        <w:t xml:space="preserve"> </w:t>
      </w:r>
      <w:r w:rsidRPr="00F332C5">
        <w:rPr>
          <w:rFonts w:hint="cs"/>
          <w:rtl/>
        </w:rPr>
        <w:t>متى</w:t>
      </w:r>
      <w:r w:rsidR="005F6250">
        <w:rPr>
          <w:rFonts w:hint="cs"/>
          <w:rtl/>
        </w:rPr>
        <w:t xml:space="preserve"> </w:t>
      </w:r>
      <w:r w:rsidRPr="00F332C5">
        <w:rPr>
          <w:rFonts w:hint="cs"/>
          <w:rtl/>
        </w:rPr>
        <w:t>تسنى</w:t>
      </w:r>
      <w:r w:rsidR="005F6250">
        <w:rPr>
          <w:rFonts w:hint="cs"/>
          <w:rtl/>
        </w:rPr>
        <w:t xml:space="preserve"> </w:t>
      </w:r>
      <w:r w:rsidRPr="00F332C5">
        <w:rPr>
          <w:rFonts w:hint="cs"/>
          <w:rtl/>
        </w:rPr>
        <w:t>ذلك.</w:t>
      </w:r>
      <w:r w:rsidR="005F6250">
        <w:rPr>
          <w:rFonts w:hint="cs"/>
          <w:rtl/>
        </w:rPr>
        <w:t xml:space="preserve"> </w:t>
      </w:r>
      <w:r w:rsidRPr="00F332C5">
        <w:rPr>
          <w:rFonts w:hint="cs"/>
          <w:rtl/>
        </w:rPr>
        <w:t>وتم</w:t>
      </w:r>
      <w:r w:rsidR="005F6250">
        <w:rPr>
          <w:rFonts w:hint="cs"/>
          <w:rtl/>
        </w:rPr>
        <w:t xml:space="preserve"> </w:t>
      </w:r>
      <w:r w:rsidRPr="00F332C5">
        <w:rPr>
          <w:rFonts w:hint="cs"/>
          <w:rtl/>
        </w:rPr>
        <w:t>إدخال</w:t>
      </w:r>
      <w:r w:rsidR="005F6250">
        <w:rPr>
          <w:rFonts w:hint="cs"/>
          <w:rtl/>
        </w:rPr>
        <w:t xml:space="preserve"> </w:t>
      </w:r>
      <w:r w:rsidRPr="00F332C5">
        <w:rPr>
          <w:rFonts w:hint="cs"/>
          <w:rtl/>
        </w:rPr>
        <w:t>مقررات/مناهج</w:t>
      </w:r>
      <w:r w:rsidR="005F6250">
        <w:rPr>
          <w:rFonts w:hint="cs"/>
          <w:rtl/>
        </w:rPr>
        <w:t xml:space="preserve"> </w:t>
      </w:r>
      <w:r w:rsidRPr="00F332C5">
        <w:rPr>
          <w:rFonts w:hint="cs"/>
          <w:rtl/>
        </w:rPr>
        <w:t>مراعية</w:t>
      </w:r>
      <w:r w:rsidR="005F6250">
        <w:rPr>
          <w:rFonts w:hint="cs"/>
          <w:rtl/>
        </w:rPr>
        <w:t xml:space="preserve"> </w:t>
      </w:r>
      <w:r>
        <w:rPr>
          <w:rFonts w:hint="cs"/>
          <w:rtl/>
        </w:rPr>
        <w:t>للمسائل</w:t>
      </w:r>
      <w:r w:rsidR="005F6250">
        <w:rPr>
          <w:rFonts w:hint="cs"/>
          <w:rtl/>
        </w:rPr>
        <w:t xml:space="preserve"> </w:t>
      </w:r>
      <w:r w:rsidRPr="00F332C5">
        <w:rPr>
          <w:rFonts w:hint="cs"/>
          <w:rtl/>
        </w:rPr>
        <w:t>الجنسانية</w:t>
      </w:r>
      <w:r w:rsidR="005F6250">
        <w:rPr>
          <w:rFonts w:hint="cs"/>
          <w:rtl/>
        </w:rPr>
        <w:t xml:space="preserve"> </w:t>
      </w:r>
      <w:r w:rsidRPr="00F332C5">
        <w:rPr>
          <w:rFonts w:hint="cs"/>
          <w:rtl/>
        </w:rPr>
        <w:t>في</w:t>
      </w:r>
      <w:r w:rsidR="005F6250">
        <w:rPr>
          <w:rFonts w:hint="cs"/>
          <w:rtl/>
        </w:rPr>
        <w:t xml:space="preserve"> </w:t>
      </w:r>
      <w:r w:rsidRPr="00F332C5">
        <w:rPr>
          <w:rFonts w:hint="cs"/>
          <w:rtl/>
        </w:rPr>
        <w:t>جميع</w:t>
      </w:r>
      <w:r w:rsidR="005F6250">
        <w:rPr>
          <w:rFonts w:hint="cs"/>
          <w:rtl/>
        </w:rPr>
        <w:t xml:space="preserve"> </w:t>
      </w:r>
      <w:r w:rsidRPr="00F332C5">
        <w:rPr>
          <w:rFonts w:hint="cs"/>
          <w:rtl/>
        </w:rPr>
        <w:t>دورات</w:t>
      </w:r>
      <w:r w:rsidR="005F6250">
        <w:rPr>
          <w:rFonts w:hint="cs"/>
          <w:rtl/>
        </w:rPr>
        <w:t xml:space="preserve"> </w:t>
      </w:r>
      <w:r w:rsidRPr="00F332C5">
        <w:rPr>
          <w:rFonts w:hint="cs"/>
          <w:rtl/>
        </w:rPr>
        <w:t>تدريب</w:t>
      </w:r>
      <w:r w:rsidR="005F6250">
        <w:rPr>
          <w:rFonts w:hint="cs"/>
          <w:rtl/>
        </w:rPr>
        <w:t xml:space="preserve"> </w:t>
      </w:r>
      <w:r w:rsidRPr="00F332C5">
        <w:rPr>
          <w:rFonts w:hint="cs"/>
          <w:rtl/>
        </w:rPr>
        <w:t>الشرطة.</w:t>
      </w:r>
      <w:r w:rsidR="005F6250">
        <w:rPr>
          <w:rFonts w:hint="cs"/>
          <w:rtl/>
        </w:rPr>
        <w:t xml:space="preserve"> </w:t>
      </w:r>
    </w:p>
    <w:p w:rsidR="00F332C5" w:rsidRPr="00F332C5" w:rsidRDefault="00F332C5" w:rsidP="00F332C5">
      <w:pPr>
        <w:pStyle w:val="SingleTxt"/>
        <w:rPr>
          <w:rFonts w:hint="cs"/>
          <w:rtl/>
        </w:rPr>
      </w:pPr>
      <w:r w:rsidRPr="00F332C5">
        <w:rPr>
          <w:rFonts w:hint="cs"/>
          <w:rtl/>
        </w:rPr>
        <w:t>23</w:t>
      </w:r>
      <w:r w:rsidR="005F6250">
        <w:rPr>
          <w:rFonts w:hint="cs"/>
          <w:rtl/>
        </w:rPr>
        <w:t xml:space="preserve"> </w:t>
      </w:r>
      <w:r w:rsidRPr="00F332C5">
        <w:rPr>
          <w:rFonts w:hint="cs"/>
          <w:rtl/>
        </w:rPr>
        <w:t>-</w:t>
      </w:r>
      <w:r w:rsidRPr="00F332C5">
        <w:rPr>
          <w:rFonts w:hint="cs"/>
          <w:rtl/>
        </w:rPr>
        <w:tab/>
        <w:t>وتتعامل</w:t>
      </w:r>
      <w:r w:rsidR="005F6250">
        <w:rPr>
          <w:rFonts w:hint="cs"/>
          <w:rtl/>
        </w:rPr>
        <w:t xml:space="preserve"> </w:t>
      </w:r>
      <w:r w:rsidRPr="00F332C5">
        <w:rPr>
          <w:rFonts w:hint="cs"/>
          <w:rtl/>
        </w:rPr>
        <w:t>سلطات</w:t>
      </w:r>
      <w:r w:rsidR="005F6250">
        <w:rPr>
          <w:rFonts w:hint="cs"/>
          <w:rtl/>
        </w:rPr>
        <w:t xml:space="preserve"> </w:t>
      </w:r>
      <w:r w:rsidRPr="00F332C5">
        <w:rPr>
          <w:rFonts w:hint="cs"/>
          <w:rtl/>
        </w:rPr>
        <w:t>إنفاذ</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على</w:t>
      </w:r>
      <w:r w:rsidR="005F6250">
        <w:rPr>
          <w:rFonts w:hint="cs"/>
          <w:rtl/>
        </w:rPr>
        <w:t xml:space="preserve"> </w:t>
      </w:r>
      <w:r w:rsidRPr="00F332C5">
        <w:rPr>
          <w:rFonts w:hint="cs"/>
          <w:rtl/>
        </w:rPr>
        <w:t>المستوى</w:t>
      </w:r>
      <w:r w:rsidR="005F6250">
        <w:rPr>
          <w:rFonts w:hint="cs"/>
          <w:rtl/>
        </w:rPr>
        <w:t xml:space="preserve"> </w:t>
      </w:r>
      <w:r w:rsidRPr="00F332C5">
        <w:rPr>
          <w:rFonts w:hint="cs"/>
          <w:rtl/>
        </w:rPr>
        <w:t>المحلي</w:t>
      </w:r>
      <w:r w:rsidR="005F6250">
        <w:rPr>
          <w:rFonts w:hint="cs"/>
          <w:rtl/>
        </w:rPr>
        <w:t xml:space="preserve"> </w:t>
      </w:r>
      <w:r w:rsidRPr="00F332C5">
        <w:rPr>
          <w:rFonts w:hint="cs"/>
          <w:rtl/>
        </w:rPr>
        <w:t>بأسلوب</w:t>
      </w:r>
      <w:r w:rsidR="005F6250">
        <w:rPr>
          <w:rFonts w:hint="cs"/>
          <w:rtl/>
        </w:rPr>
        <w:t xml:space="preserve"> </w:t>
      </w:r>
      <w:r w:rsidRPr="00F332C5">
        <w:rPr>
          <w:rFonts w:hint="cs"/>
          <w:rtl/>
        </w:rPr>
        <w:t>شديد</w:t>
      </w:r>
      <w:r w:rsidR="005F6250">
        <w:rPr>
          <w:rFonts w:hint="cs"/>
          <w:rtl/>
        </w:rPr>
        <w:t xml:space="preserve"> </w:t>
      </w:r>
      <w:r>
        <w:rPr>
          <w:rFonts w:hint="cs"/>
          <w:rtl/>
        </w:rPr>
        <w:t>الصرامة</w:t>
      </w:r>
      <w:r w:rsidR="005F6250">
        <w:rPr>
          <w:rFonts w:hint="cs"/>
          <w:rtl/>
        </w:rPr>
        <w:t xml:space="preserve"> </w:t>
      </w:r>
      <w:r w:rsidRPr="00F332C5">
        <w:rPr>
          <w:rFonts w:hint="cs"/>
          <w:rtl/>
        </w:rPr>
        <w:t>مع</w:t>
      </w:r>
      <w:r w:rsidR="005F6250">
        <w:rPr>
          <w:rFonts w:hint="cs"/>
          <w:rtl/>
        </w:rPr>
        <w:t xml:space="preserve"> </w:t>
      </w:r>
      <w:r w:rsidRPr="00F332C5">
        <w:rPr>
          <w:rFonts w:hint="cs"/>
          <w:rtl/>
        </w:rPr>
        <w:t>الممارسات</w:t>
      </w:r>
      <w:r w:rsidR="005F6250">
        <w:rPr>
          <w:rFonts w:hint="cs"/>
          <w:rtl/>
        </w:rPr>
        <w:t xml:space="preserve"> </w:t>
      </w:r>
      <w:r w:rsidRPr="00F332C5">
        <w:rPr>
          <w:rFonts w:hint="cs"/>
          <w:rtl/>
        </w:rPr>
        <w:t>والأعراف</w:t>
      </w:r>
      <w:r w:rsidR="005F6250">
        <w:rPr>
          <w:rFonts w:hint="cs"/>
          <w:rtl/>
        </w:rPr>
        <w:t xml:space="preserve"> </w:t>
      </w:r>
      <w:r w:rsidRPr="00F332C5">
        <w:rPr>
          <w:rFonts w:hint="cs"/>
          <w:rtl/>
        </w:rPr>
        <w:t>الثقافية</w:t>
      </w:r>
      <w:r w:rsidR="005F6250">
        <w:rPr>
          <w:rFonts w:hint="cs"/>
          <w:rtl/>
        </w:rPr>
        <w:t xml:space="preserve"> </w:t>
      </w:r>
      <w:r w:rsidRPr="00F332C5">
        <w:rPr>
          <w:rFonts w:hint="cs"/>
          <w:rtl/>
        </w:rPr>
        <w:t>التي</w:t>
      </w:r>
      <w:r w:rsidR="005F6250">
        <w:rPr>
          <w:rFonts w:hint="cs"/>
          <w:rtl/>
        </w:rPr>
        <w:t xml:space="preserve"> </w:t>
      </w:r>
      <w:r w:rsidRPr="00F332C5">
        <w:rPr>
          <w:rFonts w:hint="cs"/>
          <w:rtl/>
        </w:rPr>
        <w:t>تفضي</w:t>
      </w:r>
      <w:r w:rsidR="005F6250">
        <w:rPr>
          <w:rFonts w:hint="cs"/>
          <w:rtl/>
        </w:rPr>
        <w:t xml:space="preserve"> </w:t>
      </w:r>
      <w:r w:rsidRPr="00F332C5">
        <w:rPr>
          <w:rFonts w:hint="cs"/>
          <w:rtl/>
        </w:rPr>
        <w:t>إلى</w:t>
      </w:r>
      <w:r w:rsidR="005F6250">
        <w:rPr>
          <w:rFonts w:hint="cs"/>
          <w:rtl/>
        </w:rPr>
        <w:t xml:space="preserve"> </w:t>
      </w:r>
      <w:r w:rsidRPr="00F332C5">
        <w:rPr>
          <w:rFonts w:hint="cs"/>
          <w:rtl/>
        </w:rPr>
        <w:t>العنف،</w:t>
      </w:r>
      <w:r w:rsidR="005F6250">
        <w:rPr>
          <w:rFonts w:hint="cs"/>
          <w:rtl/>
        </w:rPr>
        <w:t xml:space="preserve"> </w:t>
      </w:r>
      <w:r w:rsidRPr="00F332C5">
        <w:rPr>
          <w:rFonts w:hint="cs"/>
          <w:rtl/>
        </w:rPr>
        <w:t>مثل</w:t>
      </w:r>
      <w:r w:rsidR="005F6250">
        <w:rPr>
          <w:rFonts w:hint="cs"/>
          <w:rtl/>
        </w:rPr>
        <w:t xml:space="preserve"> </w:t>
      </w:r>
      <w:r w:rsidRPr="00F332C5">
        <w:rPr>
          <w:rFonts w:hint="cs"/>
          <w:rtl/>
        </w:rPr>
        <w:t>ممارسات</w:t>
      </w:r>
      <w:r w:rsidR="005F6250">
        <w:rPr>
          <w:rFonts w:hint="cs"/>
          <w:rtl/>
        </w:rPr>
        <w:t xml:space="preserve"> </w:t>
      </w:r>
      <w:r w:rsidRPr="00F332C5">
        <w:rPr>
          <w:rFonts w:hint="eastAsia"/>
          <w:rtl/>
        </w:rPr>
        <w:t>”كارو</w:t>
      </w:r>
      <w:r w:rsidR="005F6250">
        <w:rPr>
          <w:rFonts w:hint="eastAsia"/>
          <w:rtl/>
        </w:rPr>
        <w:t xml:space="preserve"> </w:t>
      </w:r>
      <w:r w:rsidRPr="00F332C5">
        <w:rPr>
          <w:rFonts w:hint="eastAsia"/>
          <w:rtl/>
        </w:rPr>
        <w:t>كاري</w:t>
      </w:r>
      <w:r w:rsidRPr="00F332C5">
        <w:rPr>
          <w:rFonts w:hint="cs"/>
          <w:rtl/>
        </w:rPr>
        <w:t>“،</w:t>
      </w:r>
      <w:r w:rsidR="005F6250">
        <w:rPr>
          <w:rFonts w:hint="cs"/>
          <w:rtl/>
        </w:rPr>
        <w:t xml:space="preserve"> </w:t>
      </w:r>
      <w:r w:rsidRPr="00F332C5">
        <w:rPr>
          <w:rFonts w:hint="cs"/>
          <w:rtl/>
        </w:rPr>
        <w:t>و</w:t>
      </w:r>
      <w:r w:rsidR="005F6250">
        <w:rPr>
          <w:rFonts w:hint="cs"/>
          <w:rtl/>
        </w:rPr>
        <w:t> </w:t>
      </w:r>
      <w:r w:rsidRPr="00F332C5">
        <w:rPr>
          <w:rFonts w:hint="eastAsia"/>
          <w:rtl/>
        </w:rPr>
        <w:t>”الزيجات</w:t>
      </w:r>
      <w:r w:rsidR="005F6250">
        <w:rPr>
          <w:rFonts w:hint="eastAsia"/>
          <w:rtl/>
        </w:rPr>
        <w:t xml:space="preserve"> </w:t>
      </w:r>
      <w:r w:rsidRPr="00F332C5">
        <w:rPr>
          <w:rFonts w:hint="eastAsia"/>
          <w:rtl/>
        </w:rPr>
        <w:t>القسرية</w:t>
      </w:r>
      <w:r w:rsidRPr="00F332C5">
        <w:rPr>
          <w:rFonts w:hint="cs"/>
          <w:rtl/>
        </w:rPr>
        <w:t>“،</w:t>
      </w:r>
      <w:r w:rsidR="005F6250">
        <w:rPr>
          <w:rFonts w:hint="cs"/>
          <w:rtl/>
        </w:rPr>
        <w:t xml:space="preserve"> </w:t>
      </w:r>
      <w:r w:rsidRPr="00F332C5">
        <w:rPr>
          <w:rFonts w:hint="cs"/>
          <w:rtl/>
        </w:rPr>
        <w:t>و</w:t>
      </w:r>
      <w:r w:rsidR="005F6250">
        <w:rPr>
          <w:rFonts w:hint="cs"/>
          <w:rtl/>
        </w:rPr>
        <w:t xml:space="preserve"> </w:t>
      </w:r>
      <w:r w:rsidRPr="00F332C5">
        <w:rPr>
          <w:rFonts w:hint="eastAsia"/>
          <w:rtl/>
        </w:rPr>
        <w:t>”فاني</w:t>
      </w:r>
      <w:r w:rsidRPr="00F332C5">
        <w:rPr>
          <w:rFonts w:hint="cs"/>
          <w:rtl/>
        </w:rPr>
        <w:t>“،</w:t>
      </w:r>
      <w:r w:rsidR="005F6250">
        <w:rPr>
          <w:rFonts w:hint="cs"/>
          <w:rtl/>
        </w:rPr>
        <w:t xml:space="preserve"> </w:t>
      </w:r>
      <w:r w:rsidRPr="00F332C5">
        <w:rPr>
          <w:rFonts w:hint="cs"/>
          <w:rtl/>
        </w:rPr>
        <w:t>و</w:t>
      </w:r>
      <w:r w:rsidR="005F6250">
        <w:rPr>
          <w:rFonts w:hint="cs"/>
          <w:rtl/>
        </w:rPr>
        <w:t xml:space="preserve"> </w:t>
      </w:r>
      <w:r w:rsidRPr="00F332C5">
        <w:rPr>
          <w:rFonts w:hint="eastAsia"/>
          <w:rtl/>
        </w:rPr>
        <w:t>”ساوارا</w:t>
      </w:r>
      <w:r w:rsidRPr="00F332C5">
        <w:rPr>
          <w:rFonts w:hint="cs"/>
          <w:rtl/>
        </w:rPr>
        <w:t>“،</w:t>
      </w:r>
      <w:r w:rsidR="005F6250">
        <w:rPr>
          <w:rFonts w:hint="cs"/>
          <w:rtl/>
        </w:rPr>
        <w:t xml:space="preserve"> </w:t>
      </w:r>
      <w:r w:rsidRPr="00F332C5">
        <w:rPr>
          <w:rFonts w:hint="cs"/>
          <w:rtl/>
        </w:rPr>
        <w:t>و</w:t>
      </w:r>
      <w:r w:rsidR="005F6250">
        <w:rPr>
          <w:rFonts w:hint="cs"/>
          <w:rtl/>
        </w:rPr>
        <w:t xml:space="preserve"> </w:t>
      </w:r>
      <w:r w:rsidRPr="00F332C5">
        <w:rPr>
          <w:rFonts w:hint="eastAsia"/>
          <w:rtl/>
        </w:rPr>
        <w:t>”الزواج</w:t>
      </w:r>
      <w:r w:rsidR="005F6250">
        <w:rPr>
          <w:rFonts w:hint="eastAsia"/>
          <w:rtl/>
        </w:rPr>
        <w:t xml:space="preserve"> </w:t>
      </w:r>
      <w:r w:rsidRPr="00F332C5">
        <w:rPr>
          <w:rFonts w:hint="eastAsia"/>
          <w:rtl/>
        </w:rPr>
        <w:t>من</w:t>
      </w:r>
      <w:r w:rsidR="005F6250">
        <w:rPr>
          <w:rFonts w:hint="eastAsia"/>
          <w:rtl/>
        </w:rPr>
        <w:t xml:space="preserve"> </w:t>
      </w:r>
      <w:r w:rsidRPr="00F332C5">
        <w:rPr>
          <w:rFonts w:hint="eastAsia"/>
          <w:rtl/>
        </w:rPr>
        <w:t>القرآن</w:t>
      </w:r>
      <w:r w:rsidRPr="00F332C5">
        <w:rPr>
          <w:rFonts w:hint="cs"/>
          <w:rtl/>
        </w:rPr>
        <w:t>“،</w:t>
      </w:r>
      <w:r w:rsidR="005F6250">
        <w:rPr>
          <w:rFonts w:hint="cs"/>
          <w:rtl/>
        </w:rPr>
        <w:t xml:space="preserve"> </w:t>
      </w:r>
      <w:r w:rsidRPr="00F332C5">
        <w:rPr>
          <w:rFonts w:hint="cs"/>
          <w:rtl/>
        </w:rPr>
        <w:t>وما</w:t>
      </w:r>
      <w:r w:rsidR="005F6250">
        <w:rPr>
          <w:rFonts w:hint="cs"/>
          <w:rtl/>
        </w:rPr>
        <w:t xml:space="preserve"> </w:t>
      </w:r>
      <w:r w:rsidRPr="00F332C5">
        <w:rPr>
          <w:rFonts w:hint="cs"/>
          <w:rtl/>
        </w:rPr>
        <w:t>شابه</w:t>
      </w:r>
      <w:r w:rsidR="005F6250">
        <w:rPr>
          <w:rFonts w:hint="cs"/>
          <w:rtl/>
        </w:rPr>
        <w:t xml:space="preserve"> </w:t>
      </w:r>
      <w:r w:rsidRPr="00F332C5">
        <w:rPr>
          <w:rFonts w:hint="cs"/>
          <w:rtl/>
        </w:rPr>
        <w:t>ذلك</w:t>
      </w:r>
      <w:r w:rsidR="005F6250">
        <w:rPr>
          <w:rFonts w:hint="cs"/>
          <w:rtl/>
        </w:rPr>
        <w:t xml:space="preserve"> </w:t>
      </w:r>
      <w:r w:rsidRPr="00F332C5">
        <w:rPr>
          <w:rFonts w:hint="cs"/>
          <w:rtl/>
        </w:rPr>
        <w:t>(انظر</w:t>
      </w:r>
      <w:r w:rsidR="005F6250">
        <w:rPr>
          <w:rFonts w:hint="cs"/>
          <w:rtl/>
        </w:rPr>
        <w:t xml:space="preserve"> </w:t>
      </w:r>
      <w:r w:rsidRPr="00F332C5">
        <w:rPr>
          <w:rFonts w:hint="cs"/>
          <w:rtl/>
        </w:rPr>
        <w:t>الفقرة</w:t>
      </w:r>
      <w:r w:rsidR="005F6250">
        <w:rPr>
          <w:rFonts w:hint="cs"/>
          <w:rtl/>
        </w:rPr>
        <w:t xml:space="preserve"> </w:t>
      </w:r>
      <w:r w:rsidRPr="00F332C5">
        <w:rPr>
          <w:rFonts w:hint="cs"/>
          <w:rtl/>
        </w:rPr>
        <w:t>17)</w:t>
      </w:r>
      <w:r>
        <w:rPr>
          <w:rFonts w:hint="cs"/>
          <w:rtl/>
        </w:rPr>
        <w:t>،</w:t>
      </w:r>
      <w:r w:rsidR="005F6250">
        <w:rPr>
          <w:rFonts w:hint="cs"/>
          <w:rtl/>
        </w:rPr>
        <w:t xml:space="preserve"> </w:t>
      </w:r>
      <w:r w:rsidRPr="00F332C5">
        <w:rPr>
          <w:rFonts w:hint="cs"/>
          <w:rtl/>
        </w:rPr>
        <w:t>ويدعم</w:t>
      </w:r>
      <w:r w:rsidR="005F6250">
        <w:rPr>
          <w:rFonts w:hint="cs"/>
          <w:rtl/>
        </w:rPr>
        <w:t xml:space="preserve"> </w:t>
      </w:r>
      <w:r w:rsidRPr="00F332C5">
        <w:rPr>
          <w:rFonts w:hint="cs"/>
          <w:rtl/>
        </w:rPr>
        <w:t>سلطات</w:t>
      </w:r>
      <w:r w:rsidR="005F6250">
        <w:rPr>
          <w:rFonts w:hint="cs"/>
          <w:rtl/>
        </w:rPr>
        <w:t xml:space="preserve"> </w:t>
      </w:r>
      <w:r w:rsidRPr="00F332C5">
        <w:rPr>
          <w:rFonts w:hint="cs"/>
          <w:rtl/>
        </w:rPr>
        <w:t>إنفاذ</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في</w:t>
      </w:r>
      <w:r w:rsidR="005F6250">
        <w:rPr>
          <w:rFonts w:hint="cs"/>
          <w:rtl/>
        </w:rPr>
        <w:t xml:space="preserve"> </w:t>
      </w:r>
      <w:r w:rsidRPr="00F332C5">
        <w:rPr>
          <w:rFonts w:hint="cs"/>
          <w:rtl/>
        </w:rPr>
        <w:t>عملها</w:t>
      </w:r>
      <w:r w:rsidR="005F6250">
        <w:rPr>
          <w:rFonts w:hint="cs"/>
          <w:rtl/>
        </w:rPr>
        <w:t xml:space="preserve"> </w:t>
      </w:r>
      <w:r w:rsidRPr="00F332C5">
        <w:rPr>
          <w:rFonts w:hint="cs"/>
          <w:rtl/>
        </w:rPr>
        <w:t>حملة</w:t>
      </w:r>
      <w:r w:rsidR="005F6250">
        <w:rPr>
          <w:rFonts w:hint="cs"/>
          <w:rtl/>
        </w:rPr>
        <w:t xml:space="preserve"> </w:t>
      </w:r>
      <w:r w:rsidRPr="00F332C5">
        <w:rPr>
          <w:rFonts w:hint="cs"/>
          <w:rtl/>
        </w:rPr>
        <w:t>إعلامية</w:t>
      </w:r>
      <w:r w:rsidR="005F6250">
        <w:rPr>
          <w:rFonts w:hint="cs"/>
          <w:rtl/>
        </w:rPr>
        <w:t xml:space="preserve"> </w:t>
      </w:r>
      <w:r w:rsidRPr="00F332C5">
        <w:rPr>
          <w:rFonts w:hint="cs"/>
          <w:rtl/>
        </w:rPr>
        <w:t>فعالة.</w:t>
      </w:r>
      <w:r w:rsidR="005F6250">
        <w:rPr>
          <w:rFonts w:hint="cs"/>
          <w:rtl/>
        </w:rPr>
        <w:t xml:space="preserve"> </w:t>
      </w:r>
      <w:r w:rsidRPr="00F332C5">
        <w:rPr>
          <w:rFonts w:hint="cs"/>
          <w:rtl/>
        </w:rPr>
        <w:t>وفضلا</w:t>
      </w:r>
      <w:r w:rsidR="005F6250">
        <w:rPr>
          <w:rFonts w:hint="cs"/>
          <w:rtl/>
        </w:rPr>
        <w:t xml:space="preserve"> </w:t>
      </w:r>
      <w:r w:rsidRPr="00F332C5">
        <w:rPr>
          <w:rFonts w:hint="cs"/>
          <w:rtl/>
        </w:rPr>
        <w:t>عن</w:t>
      </w:r>
      <w:r w:rsidR="005F6250">
        <w:rPr>
          <w:rFonts w:hint="cs"/>
          <w:rtl/>
        </w:rPr>
        <w:t xml:space="preserve"> </w:t>
      </w:r>
      <w:r w:rsidRPr="00F332C5">
        <w:rPr>
          <w:rFonts w:hint="cs"/>
          <w:rtl/>
        </w:rPr>
        <w:t>ذلك،</w:t>
      </w:r>
      <w:r w:rsidR="005F6250">
        <w:rPr>
          <w:rFonts w:hint="cs"/>
          <w:rtl/>
        </w:rPr>
        <w:t xml:space="preserve"> </w:t>
      </w:r>
      <w:r w:rsidRPr="00F332C5">
        <w:rPr>
          <w:rFonts w:hint="cs"/>
          <w:rtl/>
        </w:rPr>
        <w:t>يتوقـع</w:t>
      </w:r>
      <w:r w:rsidR="005F6250">
        <w:rPr>
          <w:rFonts w:hint="cs"/>
          <w:rtl/>
        </w:rPr>
        <w:t xml:space="preserve"> </w:t>
      </w:r>
      <w:r w:rsidRPr="00F332C5">
        <w:rPr>
          <w:rFonts w:hint="cs"/>
          <w:rtl/>
        </w:rPr>
        <w:t>لمشروع</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المعنون</w:t>
      </w:r>
      <w:r w:rsidR="005F6250">
        <w:rPr>
          <w:rFonts w:hint="cs"/>
          <w:rtl/>
        </w:rPr>
        <w:t xml:space="preserve"> </w:t>
      </w:r>
      <w:r w:rsidRPr="00F332C5">
        <w:rPr>
          <w:rFonts w:hint="eastAsia"/>
          <w:rtl/>
        </w:rPr>
        <w:t>”</w:t>
      </w:r>
      <w:r w:rsidRPr="00F332C5">
        <w:rPr>
          <w:rFonts w:hint="cs"/>
          <w:rtl/>
        </w:rPr>
        <w:t>منع</w:t>
      </w:r>
      <w:r w:rsidR="005F6250">
        <w:rPr>
          <w:rFonts w:hint="cs"/>
          <w:rtl/>
        </w:rPr>
        <w:t xml:space="preserve"> </w:t>
      </w:r>
      <w:r w:rsidRPr="00F332C5">
        <w:rPr>
          <w:rFonts w:hint="cs"/>
          <w:rtl/>
        </w:rPr>
        <w:t>الممارسات</w:t>
      </w:r>
      <w:r w:rsidR="005F6250">
        <w:rPr>
          <w:rFonts w:hint="cs"/>
          <w:rtl/>
        </w:rPr>
        <w:t xml:space="preserve"> </w:t>
      </w:r>
      <w:r w:rsidRPr="00F332C5">
        <w:rPr>
          <w:rFonts w:hint="cs"/>
          <w:rtl/>
        </w:rPr>
        <w:t>المناهضة</w:t>
      </w:r>
      <w:r w:rsidR="005F6250">
        <w:rPr>
          <w:rFonts w:hint="cs"/>
          <w:rtl/>
        </w:rPr>
        <w:t xml:space="preserve"> </w:t>
      </w:r>
      <w:r w:rsidRPr="00F332C5">
        <w:rPr>
          <w:rFonts w:hint="cs"/>
          <w:rtl/>
        </w:rPr>
        <w:t>للمرأة</w:t>
      </w:r>
      <w:r w:rsidR="005F6250">
        <w:rPr>
          <w:rFonts w:hint="cs"/>
          <w:rtl/>
        </w:rPr>
        <w:t xml:space="preserve"> </w:t>
      </w:r>
      <w:r w:rsidRPr="00F332C5">
        <w:rPr>
          <w:rFonts w:hint="cs"/>
          <w:rtl/>
        </w:rPr>
        <w:t>(تعديل</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الجنائي</w:t>
      </w:r>
      <w:r>
        <w:rPr>
          <w:rFonts w:hint="cs"/>
          <w:rtl/>
        </w:rPr>
        <w:t>)</w:t>
      </w:r>
      <w:r w:rsidR="005F6250">
        <w:rPr>
          <w:rFonts w:hint="cs"/>
          <w:rtl/>
        </w:rPr>
        <w:t xml:space="preserve"> </w:t>
      </w:r>
      <w:r w:rsidRPr="00F332C5">
        <w:rPr>
          <w:rFonts w:hint="cs"/>
          <w:rtl/>
        </w:rPr>
        <w:t>لعام</w:t>
      </w:r>
      <w:r w:rsidR="005F6250">
        <w:rPr>
          <w:rFonts w:hint="cs"/>
          <w:rtl/>
        </w:rPr>
        <w:t xml:space="preserve"> </w:t>
      </w:r>
      <w:r w:rsidRPr="00F332C5">
        <w:rPr>
          <w:rFonts w:hint="cs"/>
          <w:rtl/>
        </w:rPr>
        <w:t>2006</w:t>
      </w:r>
      <w:r>
        <w:rPr>
          <w:rFonts w:hint="eastAsia"/>
          <w:rtl/>
        </w:rPr>
        <w:t>“</w:t>
      </w:r>
      <w:r w:rsidRPr="00F332C5">
        <w:rPr>
          <w:rFonts w:hint="cs"/>
          <w:rtl/>
        </w:rPr>
        <w:t>،</w:t>
      </w:r>
      <w:r w:rsidR="005F6250">
        <w:rPr>
          <w:rFonts w:hint="cs"/>
          <w:rtl/>
        </w:rPr>
        <w:t xml:space="preserve"> </w:t>
      </w:r>
      <w:r w:rsidRPr="00F332C5">
        <w:rPr>
          <w:rFonts w:hint="cs"/>
          <w:rtl/>
        </w:rPr>
        <w:t>المعروض</w:t>
      </w:r>
      <w:r w:rsidR="005F6250">
        <w:rPr>
          <w:rFonts w:hint="cs"/>
          <w:rtl/>
        </w:rPr>
        <w:t xml:space="preserve"> </w:t>
      </w:r>
      <w:r w:rsidRPr="00F332C5">
        <w:rPr>
          <w:rFonts w:hint="cs"/>
          <w:rtl/>
        </w:rPr>
        <w:t>أمام</w:t>
      </w:r>
      <w:r w:rsidR="005F6250">
        <w:rPr>
          <w:rFonts w:hint="cs"/>
          <w:rtl/>
        </w:rPr>
        <w:t xml:space="preserve"> </w:t>
      </w:r>
      <w:r w:rsidRPr="00F332C5">
        <w:rPr>
          <w:rFonts w:hint="cs"/>
          <w:rtl/>
        </w:rPr>
        <w:t>البرلمان،</w:t>
      </w:r>
      <w:r w:rsidR="005F6250">
        <w:rPr>
          <w:rFonts w:hint="cs"/>
          <w:rtl/>
        </w:rPr>
        <w:t xml:space="preserve"> </w:t>
      </w:r>
      <w:r w:rsidRPr="00F332C5">
        <w:rPr>
          <w:rFonts w:hint="cs"/>
          <w:rtl/>
        </w:rPr>
        <w:t>أن</w:t>
      </w:r>
      <w:r w:rsidR="005F6250">
        <w:rPr>
          <w:rFonts w:hint="cs"/>
          <w:rtl/>
        </w:rPr>
        <w:t xml:space="preserve"> </w:t>
      </w:r>
      <w:r w:rsidRPr="00F332C5">
        <w:rPr>
          <w:rFonts w:hint="cs"/>
          <w:rtl/>
        </w:rPr>
        <w:t>يُعزز</w:t>
      </w:r>
      <w:r w:rsidR="005F6250">
        <w:rPr>
          <w:rFonts w:hint="cs"/>
          <w:rtl/>
        </w:rPr>
        <w:t xml:space="preserve"> </w:t>
      </w:r>
      <w:r>
        <w:rPr>
          <w:rFonts w:hint="cs"/>
          <w:rtl/>
        </w:rPr>
        <w:t>أيضا</w:t>
      </w:r>
      <w:r w:rsidR="005F6250">
        <w:rPr>
          <w:rFonts w:hint="cs"/>
          <w:rtl/>
        </w:rPr>
        <w:t xml:space="preserve"> </w:t>
      </w:r>
      <w:r w:rsidRPr="00F332C5">
        <w:rPr>
          <w:rFonts w:hint="cs"/>
          <w:rtl/>
        </w:rPr>
        <w:t>من</w:t>
      </w:r>
      <w:r w:rsidR="005F6250">
        <w:rPr>
          <w:rFonts w:hint="cs"/>
          <w:rtl/>
        </w:rPr>
        <w:t xml:space="preserve"> </w:t>
      </w:r>
      <w:r w:rsidRPr="00F332C5">
        <w:rPr>
          <w:rFonts w:hint="cs"/>
          <w:rtl/>
        </w:rPr>
        <w:t>جهود</w:t>
      </w:r>
      <w:r w:rsidR="005F6250">
        <w:rPr>
          <w:rFonts w:hint="cs"/>
          <w:rtl/>
        </w:rPr>
        <w:t xml:space="preserve"> </w:t>
      </w:r>
      <w:r w:rsidRPr="00F332C5">
        <w:rPr>
          <w:rFonts w:hint="cs"/>
          <w:rtl/>
        </w:rPr>
        <w:t>الحكومة</w:t>
      </w:r>
      <w:r w:rsidR="005F6250">
        <w:rPr>
          <w:rFonts w:hint="cs"/>
          <w:rtl/>
        </w:rPr>
        <w:t xml:space="preserve"> </w:t>
      </w:r>
      <w:r w:rsidRPr="00F332C5">
        <w:rPr>
          <w:rFonts w:hint="cs"/>
          <w:rtl/>
        </w:rPr>
        <w:t>في</w:t>
      </w:r>
      <w:r w:rsidR="005F6250">
        <w:rPr>
          <w:rFonts w:hint="cs"/>
          <w:rtl/>
        </w:rPr>
        <w:t xml:space="preserve"> </w:t>
      </w:r>
      <w:r w:rsidRPr="00F332C5">
        <w:rPr>
          <w:rFonts w:hint="cs"/>
          <w:rtl/>
        </w:rPr>
        <w:t>هذا</w:t>
      </w:r>
      <w:r w:rsidR="005F6250">
        <w:rPr>
          <w:rFonts w:hint="cs"/>
          <w:rtl/>
        </w:rPr>
        <w:t xml:space="preserve"> </w:t>
      </w:r>
      <w:r w:rsidRPr="00F332C5">
        <w:rPr>
          <w:rFonts w:hint="cs"/>
          <w:rtl/>
        </w:rPr>
        <w:t>الصدد.</w:t>
      </w:r>
      <w:r w:rsidR="005F6250">
        <w:rPr>
          <w:rFonts w:hint="cs"/>
          <w:rtl/>
        </w:rPr>
        <w:t xml:space="preserve"> </w:t>
      </w:r>
      <w:r w:rsidRPr="00F332C5">
        <w:rPr>
          <w:rFonts w:hint="cs"/>
          <w:rtl/>
        </w:rPr>
        <w:t>وهكذا،</w:t>
      </w:r>
      <w:r w:rsidR="005F6250">
        <w:rPr>
          <w:rFonts w:hint="cs"/>
          <w:rtl/>
        </w:rPr>
        <w:t xml:space="preserve"> </w:t>
      </w:r>
      <w:r w:rsidRPr="00F332C5">
        <w:rPr>
          <w:rFonts w:hint="cs"/>
          <w:rtl/>
        </w:rPr>
        <w:t>فإن</w:t>
      </w:r>
      <w:r w:rsidR="005F6250">
        <w:rPr>
          <w:rFonts w:hint="cs"/>
          <w:rtl/>
        </w:rPr>
        <w:t xml:space="preserve"> </w:t>
      </w:r>
      <w:r w:rsidRPr="00F332C5">
        <w:rPr>
          <w:rFonts w:hint="cs"/>
          <w:rtl/>
        </w:rPr>
        <w:t>مسألة</w:t>
      </w:r>
      <w:r w:rsidR="005F6250">
        <w:rPr>
          <w:rFonts w:hint="cs"/>
          <w:rtl/>
        </w:rPr>
        <w:t xml:space="preserve"> </w:t>
      </w:r>
      <w:r w:rsidRPr="00F332C5">
        <w:rPr>
          <w:rFonts w:hint="cs"/>
          <w:rtl/>
        </w:rPr>
        <w:t>ممارسة</w:t>
      </w:r>
      <w:r w:rsidR="005F6250">
        <w:rPr>
          <w:rFonts w:hint="cs"/>
          <w:rtl/>
        </w:rPr>
        <w:t xml:space="preserve"> </w:t>
      </w:r>
      <w:r w:rsidRPr="00F332C5">
        <w:rPr>
          <w:rFonts w:hint="cs"/>
          <w:rtl/>
        </w:rPr>
        <w:t>العنف</w:t>
      </w:r>
      <w:r w:rsidR="005F6250">
        <w:rPr>
          <w:rFonts w:hint="cs"/>
          <w:rtl/>
        </w:rPr>
        <w:t xml:space="preserve"> </w:t>
      </w:r>
      <w:r w:rsidRPr="00F332C5">
        <w:rPr>
          <w:rFonts w:hint="cs"/>
          <w:rtl/>
        </w:rPr>
        <w:t>ضد</w:t>
      </w:r>
      <w:r w:rsidR="005F6250">
        <w:rPr>
          <w:rFonts w:hint="cs"/>
          <w:rtl/>
        </w:rPr>
        <w:t xml:space="preserve"> </w:t>
      </w:r>
      <w:r w:rsidRPr="00F332C5">
        <w:rPr>
          <w:rFonts w:hint="cs"/>
          <w:rtl/>
        </w:rPr>
        <w:t>المرأة</w:t>
      </w:r>
      <w:r w:rsidR="005F6250">
        <w:rPr>
          <w:rFonts w:hint="cs"/>
          <w:rtl/>
        </w:rPr>
        <w:t xml:space="preserve"> </w:t>
      </w:r>
      <w:r w:rsidRPr="00F332C5">
        <w:rPr>
          <w:rFonts w:hint="cs"/>
          <w:rtl/>
        </w:rPr>
        <w:t>تخضع</w:t>
      </w:r>
      <w:r w:rsidR="005F6250">
        <w:rPr>
          <w:rFonts w:hint="cs"/>
          <w:rtl/>
        </w:rPr>
        <w:t xml:space="preserve"> </w:t>
      </w:r>
      <w:r w:rsidRPr="00F332C5">
        <w:rPr>
          <w:rFonts w:hint="cs"/>
          <w:rtl/>
        </w:rPr>
        <w:t>للرصد</w:t>
      </w:r>
      <w:r w:rsidR="005F6250">
        <w:rPr>
          <w:rFonts w:hint="cs"/>
          <w:rtl/>
        </w:rPr>
        <w:t xml:space="preserve"> </w:t>
      </w:r>
      <w:r w:rsidRPr="00F332C5">
        <w:rPr>
          <w:rFonts w:hint="cs"/>
          <w:rtl/>
        </w:rPr>
        <w:t>بشكل</w:t>
      </w:r>
      <w:r w:rsidR="005F6250">
        <w:rPr>
          <w:rFonts w:hint="cs"/>
          <w:rtl/>
        </w:rPr>
        <w:t xml:space="preserve"> </w:t>
      </w:r>
      <w:r w:rsidRPr="00F332C5">
        <w:rPr>
          <w:rFonts w:hint="cs"/>
          <w:rtl/>
        </w:rPr>
        <w:t>منتظم</w:t>
      </w:r>
      <w:r w:rsidR="005F6250">
        <w:rPr>
          <w:rFonts w:hint="cs"/>
          <w:rtl/>
        </w:rPr>
        <w:t xml:space="preserve"> </w:t>
      </w:r>
      <w:r w:rsidRPr="00F332C5">
        <w:rPr>
          <w:rFonts w:hint="cs"/>
          <w:rtl/>
        </w:rPr>
        <w:t>على</w:t>
      </w:r>
      <w:r w:rsidR="005F6250">
        <w:rPr>
          <w:rFonts w:hint="cs"/>
          <w:rtl/>
        </w:rPr>
        <w:t xml:space="preserve"> </w:t>
      </w:r>
      <w:r w:rsidRPr="00F332C5">
        <w:rPr>
          <w:rFonts w:hint="cs"/>
          <w:rtl/>
        </w:rPr>
        <w:t>أساس</w:t>
      </w:r>
      <w:r w:rsidR="005F6250">
        <w:rPr>
          <w:rFonts w:hint="cs"/>
          <w:rtl/>
        </w:rPr>
        <w:t xml:space="preserve"> </w:t>
      </w:r>
      <w:r w:rsidRPr="00F332C5">
        <w:rPr>
          <w:rFonts w:hint="cs"/>
          <w:rtl/>
        </w:rPr>
        <w:t>مؤسسي.</w:t>
      </w:r>
      <w:r w:rsidR="005F6250">
        <w:rPr>
          <w:rFonts w:hint="cs"/>
          <w:rtl/>
        </w:rPr>
        <w:t xml:space="preserve"> </w:t>
      </w:r>
    </w:p>
    <w:p w:rsidR="00F332C5" w:rsidRPr="00F332C5" w:rsidRDefault="00F332C5" w:rsidP="00F332C5">
      <w:pPr>
        <w:pStyle w:val="SingleTxt"/>
        <w:spacing w:after="0" w:line="120" w:lineRule="exact"/>
        <w:rPr>
          <w:rFonts w:hint="cs"/>
          <w:sz w:val="10"/>
          <w:rtl/>
        </w:rPr>
      </w:pPr>
    </w:p>
    <w:p w:rsidR="00F332C5" w:rsidRPr="00F332C5" w:rsidRDefault="00F332C5" w:rsidP="00F332C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332C5">
        <w:rPr>
          <w:rFonts w:hint="cs"/>
          <w:rtl/>
        </w:rPr>
        <w:t>المادة</w:t>
      </w:r>
      <w:r w:rsidR="005F6250">
        <w:rPr>
          <w:rFonts w:hint="cs"/>
          <w:rtl/>
        </w:rPr>
        <w:t xml:space="preserve"> </w:t>
      </w:r>
      <w:r w:rsidRPr="00F332C5">
        <w:rPr>
          <w:rFonts w:hint="cs"/>
          <w:rtl/>
        </w:rPr>
        <w:t>6</w:t>
      </w:r>
    </w:p>
    <w:p w:rsidR="00F332C5" w:rsidRPr="00F332C5" w:rsidRDefault="00F332C5" w:rsidP="00BC0617">
      <w:pPr>
        <w:pStyle w:val="SingleTxt"/>
        <w:rPr>
          <w:rFonts w:hint="cs"/>
          <w:rtl/>
        </w:rPr>
      </w:pPr>
      <w:r w:rsidRPr="00F332C5">
        <w:rPr>
          <w:rFonts w:hint="cs"/>
          <w:rtl/>
        </w:rPr>
        <w:t>24</w:t>
      </w:r>
      <w:r w:rsidR="005F6250">
        <w:rPr>
          <w:rFonts w:hint="cs"/>
          <w:rtl/>
        </w:rPr>
        <w:t xml:space="preserve"> </w:t>
      </w:r>
      <w:r w:rsidRPr="00F332C5">
        <w:rPr>
          <w:rFonts w:hint="cs"/>
          <w:rtl/>
        </w:rPr>
        <w:t>-</w:t>
      </w:r>
      <w:r>
        <w:rPr>
          <w:rFonts w:hint="cs"/>
          <w:rtl/>
        </w:rPr>
        <w:tab/>
      </w:r>
      <w:r w:rsidRPr="00F332C5">
        <w:rPr>
          <w:rFonts w:hint="cs"/>
          <w:rtl/>
        </w:rPr>
        <w:t>يتم</w:t>
      </w:r>
      <w:r w:rsidR="005F6250">
        <w:rPr>
          <w:rFonts w:hint="cs"/>
          <w:rtl/>
        </w:rPr>
        <w:t xml:space="preserve"> </w:t>
      </w:r>
      <w:r w:rsidRPr="00F332C5">
        <w:rPr>
          <w:rFonts w:hint="cs"/>
          <w:rtl/>
        </w:rPr>
        <w:t>بذل</w:t>
      </w:r>
      <w:r w:rsidR="005F6250">
        <w:rPr>
          <w:rFonts w:hint="cs"/>
          <w:rtl/>
        </w:rPr>
        <w:t xml:space="preserve"> </w:t>
      </w:r>
      <w:r w:rsidRPr="00F332C5">
        <w:rPr>
          <w:rFonts w:hint="cs"/>
          <w:rtl/>
        </w:rPr>
        <w:t>الجهود</w:t>
      </w:r>
      <w:r w:rsidR="005F6250">
        <w:rPr>
          <w:rFonts w:hint="cs"/>
          <w:rtl/>
        </w:rPr>
        <w:t xml:space="preserve"> </w:t>
      </w:r>
      <w:r w:rsidRPr="00F332C5">
        <w:rPr>
          <w:rFonts w:hint="cs"/>
          <w:rtl/>
        </w:rPr>
        <w:t>لجمع</w:t>
      </w:r>
      <w:r w:rsidR="005F6250">
        <w:rPr>
          <w:rFonts w:hint="cs"/>
          <w:rtl/>
        </w:rPr>
        <w:t xml:space="preserve"> </w:t>
      </w:r>
      <w:r w:rsidRPr="00F332C5">
        <w:rPr>
          <w:rFonts w:hint="cs"/>
          <w:rtl/>
        </w:rPr>
        <w:t>البيانات</w:t>
      </w:r>
      <w:r w:rsidR="005F6250">
        <w:rPr>
          <w:rFonts w:hint="cs"/>
          <w:rtl/>
        </w:rPr>
        <w:t xml:space="preserve"> </w:t>
      </w:r>
      <w:r w:rsidRPr="00F332C5">
        <w:rPr>
          <w:rFonts w:hint="cs"/>
          <w:rtl/>
        </w:rPr>
        <w:t>ذات</w:t>
      </w:r>
      <w:r w:rsidR="005F6250">
        <w:rPr>
          <w:rFonts w:hint="cs"/>
          <w:rtl/>
        </w:rPr>
        <w:t xml:space="preserve"> </w:t>
      </w:r>
      <w:r w:rsidRPr="00F332C5">
        <w:rPr>
          <w:rFonts w:hint="cs"/>
          <w:rtl/>
        </w:rPr>
        <w:t>الصلة</w:t>
      </w:r>
      <w:r w:rsidR="005F6250">
        <w:rPr>
          <w:rFonts w:hint="cs"/>
          <w:rtl/>
        </w:rPr>
        <w:t xml:space="preserve"> </w:t>
      </w:r>
      <w:r w:rsidRPr="00F332C5">
        <w:rPr>
          <w:rFonts w:hint="cs"/>
          <w:rtl/>
        </w:rPr>
        <w:t>المتعلقة</w:t>
      </w:r>
      <w:r w:rsidR="005F6250">
        <w:rPr>
          <w:rFonts w:hint="cs"/>
          <w:rtl/>
        </w:rPr>
        <w:t xml:space="preserve"> </w:t>
      </w:r>
      <w:r w:rsidRPr="00F332C5">
        <w:rPr>
          <w:rFonts w:hint="cs"/>
          <w:rtl/>
        </w:rPr>
        <w:t>بإنفاذ</w:t>
      </w:r>
      <w:r w:rsidR="005F6250">
        <w:rPr>
          <w:rFonts w:hint="cs"/>
          <w:rtl/>
        </w:rPr>
        <w:t xml:space="preserve"> </w:t>
      </w:r>
      <w:r w:rsidRPr="00F332C5">
        <w:rPr>
          <w:rFonts w:hint="cs"/>
          <w:rtl/>
        </w:rPr>
        <w:t>مرسوم</w:t>
      </w:r>
      <w:r w:rsidR="005F6250">
        <w:rPr>
          <w:rFonts w:hint="cs"/>
          <w:rtl/>
        </w:rPr>
        <w:t xml:space="preserve"> </w:t>
      </w:r>
      <w:r w:rsidRPr="00F332C5">
        <w:rPr>
          <w:rFonts w:hint="cs"/>
          <w:rtl/>
        </w:rPr>
        <w:t>منع</w:t>
      </w:r>
      <w:r w:rsidR="005F6250">
        <w:rPr>
          <w:rFonts w:hint="cs"/>
          <w:rtl/>
        </w:rPr>
        <w:t xml:space="preserve"> </w:t>
      </w:r>
      <w:r w:rsidRPr="00F332C5">
        <w:rPr>
          <w:rFonts w:hint="cs"/>
          <w:rtl/>
        </w:rPr>
        <w:t>الاتجار</w:t>
      </w:r>
      <w:r w:rsidR="005F6250">
        <w:rPr>
          <w:rFonts w:hint="cs"/>
          <w:rtl/>
        </w:rPr>
        <w:t xml:space="preserve"> </w:t>
      </w:r>
      <w:r w:rsidRPr="00F332C5">
        <w:rPr>
          <w:rFonts w:hint="cs"/>
          <w:rtl/>
        </w:rPr>
        <w:t>بالبشر،</w:t>
      </w:r>
      <w:r w:rsidR="005F6250">
        <w:rPr>
          <w:rFonts w:hint="cs"/>
          <w:rtl/>
        </w:rPr>
        <w:t xml:space="preserve"> </w:t>
      </w:r>
      <w:r w:rsidRPr="00F332C5">
        <w:rPr>
          <w:rFonts w:hint="cs"/>
          <w:rtl/>
        </w:rPr>
        <w:t>لعام</w:t>
      </w:r>
      <w:r w:rsidR="005F6250">
        <w:rPr>
          <w:rFonts w:hint="cs"/>
          <w:rtl/>
        </w:rPr>
        <w:t xml:space="preserve"> </w:t>
      </w:r>
      <w:r w:rsidRPr="00F332C5">
        <w:rPr>
          <w:rFonts w:hint="cs"/>
          <w:rtl/>
        </w:rPr>
        <w:t>2002،</w:t>
      </w:r>
      <w:r w:rsidR="005F6250">
        <w:rPr>
          <w:rFonts w:hint="cs"/>
          <w:rtl/>
        </w:rPr>
        <w:t xml:space="preserve"> </w:t>
      </w:r>
      <w:r w:rsidRPr="00F332C5">
        <w:rPr>
          <w:rFonts w:hint="cs"/>
          <w:rtl/>
        </w:rPr>
        <w:t>من</w:t>
      </w:r>
      <w:r w:rsidR="005F6250">
        <w:rPr>
          <w:rFonts w:hint="cs"/>
          <w:rtl/>
        </w:rPr>
        <w:t xml:space="preserve"> </w:t>
      </w:r>
      <w:r w:rsidRPr="00F332C5">
        <w:rPr>
          <w:rFonts w:hint="cs"/>
          <w:rtl/>
        </w:rPr>
        <w:t>سلطات</w:t>
      </w:r>
      <w:r w:rsidR="005F6250">
        <w:rPr>
          <w:rFonts w:hint="cs"/>
          <w:rtl/>
        </w:rPr>
        <w:t xml:space="preserve"> </w:t>
      </w:r>
      <w:r w:rsidRPr="00F332C5">
        <w:rPr>
          <w:rFonts w:hint="cs"/>
          <w:rtl/>
        </w:rPr>
        <w:t>إنفاذ</w:t>
      </w:r>
      <w:r w:rsidR="005F6250">
        <w:rPr>
          <w:rFonts w:hint="cs"/>
          <w:rtl/>
        </w:rPr>
        <w:t xml:space="preserve"> </w:t>
      </w:r>
      <w:r w:rsidRPr="00F332C5">
        <w:rPr>
          <w:rFonts w:hint="cs"/>
          <w:rtl/>
        </w:rPr>
        <w:t>القانون،</w:t>
      </w:r>
      <w:r w:rsidR="005F6250">
        <w:rPr>
          <w:rFonts w:hint="cs"/>
          <w:rtl/>
        </w:rPr>
        <w:t xml:space="preserve"> </w:t>
      </w:r>
      <w:r w:rsidRPr="00F332C5">
        <w:rPr>
          <w:rFonts w:hint="cs"/>
          <w:rtl/>
        </w:rPr>
        <w:t>ليتم</w:t>
      </w:r>
      <w:r w:rsidR="005F6250">
        <w:rPr>
          <w:rFonts w:hint="cs"/>
          <w:rtl/>
        </w:rPr>
        <w:t xml:space="preserve"> </w:t>
      </w:r>
      <w:r w:rsidRPr="00F332C5">
        <w:rPr>
          <w:rFonts w:hint="cs"/>
          <w:rtl/>
        </w:rPr>
        <w:t>دمجها</w:t>
      </w:r>
      <w:r w:rsidR="005F6250">
        <w:rPr>
          <w:rFonts w:hint="cs"/>
          <w:rtl/>
        </w:rPr>
        <w:t xml:space="preserve"> </w:t>
      </w:r>
      <w:r w:rsidRPr="00F332C5">
        <w:rPr>
          <w:rFonts w:hint="cs"/>
          <w:rtl/>
        </w:rPr>
        <w:t>على</w:t>
      </w:r>
      <w:r w:rsidR="005F6250">
        <w:rPr>
          <w:rFonts w:hint="cs"/>
          <w:rtl/>
        </w:rPr>
        <w:t xml:space="preserve"> </w:t>
      </w:r>
      <w:r w:rsidRPr="00F332C5">
        <w:rPr>
          <w:rFonts w:hint="cs"/>
          <w:rtl/>
        </w:rPr>
        <w:t>النحو</w:t>
      </w:r>
      <w:r w:rsidR="005F6250">
        <w:rPr>
          <w:rFonts w:hint="cs"/>
          <w:rtl/>
        </w:rPr>
        <w:t xml:space="preserve"> </w:t>
      </w:r>
      <w:r w:rsidRPr="00F332C5">
        <w:rPr>
          <w:rFonts w:hint="cs"/>
          <w:rtl/>
        </w:rPr>
        <w:t>الواجب</w:t>
      </w:r>
      <w:r w:rsidR="005F6250">
        <w:rPr>
          <w:rFonts w:hint="cs"/>
          <w:rtl/>
        </w:rPr>
        <w:t xml:space="preserve"> </w:t>
      </w:r>
      <w:r w:rsidRPr="00F332C5">
        <w:rPr>
          <w:rFonts w:hint="cs"/>
          <w:rtl/>
        </w:rPr>
        <w:t>في</w:t>
      </w:r>
      <w:r w:rsidR="005F6250">
        <w:rPr>
          <w:rFonts w:hint="cs"/>
          <w:rtl/>
        </w:rPr>
        <w:t xml:space="preserve"> </w:t>
      </w:r>
      <w:r w:rsidRPr="00F332C5">
        <w:rPr>
          <w:rFonts w:hint="cs"/>
          <w:rtl/>
        </w:rPr>
        <w:t>التقرير.</w:t>
      </w:r>
      <w:r w:rsidR="005F6250">
        <w:rPr>
          <w:rFonts w:hint="cs"/>
          <w:rtl/>
        </w:rPr>
        <w:t xml:space="preserve"> </w:t>
      </w:r>
      <w:r w:rsidRPr="00F332C5">
        <w:rPr>
          <w:rFonts w:hint="cs"/>
          <w:rtl/>
        </w:rPr>
        <w:t>وفي</w:t>
      </w:r>
      <w:r w:rsidR="005F6250">
        <w:rPr>
          <w:rFonts w:hint="cs"/>
          <w:rtl/>
        </w:rPr>
        <w:t xml:space="preserve"> </w:t>
      </w:r>
      <w:r w:rsidRPr="00F332C5">
        <w:rPr>
          <w:rFonts w:hint="cs"/>
          <w:rtl/>
        </w:rPr>
        <w:t>الوقت</w:t>
      </w:r>
      <w:r w:rsidR="005F6250">
        <w:rPr>
          <w:rFonts w:hint="cs"/>
          <w:rtl/>
        </w:rPr>
        <w:t xml:space="preserve"> </w:t>
      </w:r>
      <w:r w:rsidRPr="00F332C5">
        <w:rPr>
          <w:rFonts w:hint="cs"/>
          <w:rtl/>
        </w:rPr>
        <w:t>نفسه،</w:t>
      </w:r>
      <w:r w:rsidR="005F6250">
        <w:rPr>
          <w:rFonts w:hint="cs"/>
          <w:rtl/>
        </w:rPr>
        <w:t xml:space="preserve"> </w:t>
      </w:r>
      <w:r w:rsidRPr="00F332C5">
        <w:rPr>
          <w:rFonts w:hint="cs"/>
          <w:rtl/>
        </w:rPr>
        <w:t>يحدد</w:t>
      </w:r>
      <w:r w:rsidR="005F6250">
        <w:rPr>
          <w:rFonts w:hint="cs"/>
          <w:rtl/>
        </w:rPr>
        <w:t xml:space="preserve"> </w:t>
      </w:r>
      <w:r w:rsidRPr="00F332C5">
        <w:rPr>
          <w:rFonts w:hint="cs"/>
          <w:rtl/>
        </w:rPr>
        <w:t>تحليل</w:t>
      </w:r>
      <w:r w:rsidR="005F6250">
        <w:rPr>
          <w:rFonts w:hint="cs"/>
          <w:rtl/>
        </w:rPr>
        <w:t xml:space="preserve"> </w:t>
      </w:r>
      <w:r w:rsidRPr="00F332C5">
        <w:rPr>
          <w:rFonts w:hint="cs"/>
          <w:rtl/>
        </w:rPr>
        <w:t>أولي</w:t>
      </w:r>
      <w:r w:rsidR="005F6250">
        <w:rPr>
          <w:rFonts w:hint="cs"/>
          <w:rtl/>
        </w:rPr>
        <w:t xml:space="preserve"> </w:t>
      </w:r>
      <w:r w:rsidRPr="00F332C5">
        <w:rPr>
          <w:rFonts w:hint="cs"/>
          <w:rtl/>
        </w:rPr>
        <w:t>للبيانات</w:t>
      </w:r>
      <w:r w:rsidR="005F6250">
        <w:rPr>
          <w:rFonts w:hint="cs"/>
          <w:rtl/>
        </w:rPr>
        <w:t xml:space="preserve"> </w:t>
      </w:r>
      <w:r w:rsidRPr="00F332C5">
        <w:rPr>
          <w:rFonts w:hint="cs"/>
          <w:rtl/>
        </w:rPr>
        <w:t>عن</w:t>
      </w:r>
      <w:r w:rsidR="005F6250">
        <w:rPr>
          <w:rFonts w:hint="cs"/>
          <w:rtl/>
        </w:rPr>
        <w:t xml:space="preserve"> </w:t>
      </w:r>
      <w:r w:rsidRPr="00F332C5">
        <w:rPr>
          <w:rFonts w:hint="cs"/>
          <w:rtl/>
        </w:rPr>
        <w:t>المهربين</w:t>
      </w:r>
      <w:r w:rsidR="00BC0617">
        <w:rPr>
          <w:rFonts w:hint="cs"/>
          <w:rtl/>
        </w:rPr>
        <w:t>/</w:t>
      </w:r>
      <w:r w:rsidRPr="00F332C5">
        <w:rPr>
          <w:rFonts w:hint="cs"/>
          <w:rtl/>
        </w:rPr>
        <w:t>المتجرين</w:t>
      </w:r>
      <w:r w:rsidR="005F6250">
        <w:rPr>
          <w:rFonts w:hint="cs"/>
          <w:rtl/>
        </w:rPr>
        <w:t xml:space="preserve"> </w:t>
      </w:r>
      <w:r w:rsidRPr="00F332C5">
        <w:rPr>
          <w:rFonts w:hint="cs"/>
          <w:rtl/>
        </w:rPr>
        <w:t>بالبشر،</w:t>
      </w:r>
      <w:r w:rsidR="005F6250">
        <w:rPr>
          <w:rFonts w:hint="cs"/>
          <w:rtl/>
        </w:rPr>
        <w:t xml:space="preserve"> </w:t>
      </w:r>
      <w:r w:rsidRPr="00F332C5">
        <w:rPr>
          <w:rFonts w:hint="cs"/>
          <w:rtl/>
        </w:rPr>
        <w:t>خلال</w:t>
      </w:r>
      <w:r w:rsidR="005F6250">
        <w:rPr>
          <w:rFonts w:hint="cs"/>
          <w:rtl/>
        </w:rPr>
        <w:t xml:space="preserve"> </w:t>
      </w:r>
      <w:r w:rsidRPr="00F332C5">
        <w:rPr>
          <w:rFonts w:hint="cs"/>
          <w:rtl/>
        </w:rPr>
        <w:t>عام</w:t>
      </w:r>
      <w:r w:rsidR="005F6250">
        <w:rPr>
          <w:rFonts w:hint="cs"/>
          <w:rtl/>
        </w:rPr>
        <w:t xml:space="preserve"> </w:t>
      </w:r>
      <w:r w:rsidRPr="00F332C5">
        <w:rPr>
          <w:rFonts w:hint="cs"/>
          <w:rtl/>
        </w:rPr>
        <w:t>2005</w:t>
      </w:r>
      <w:r>
        <w:rPr>
          <w:rFonts w:hint="cs"/>
          <w:rtl/>
        </w:rPr>
        <w:t>،</w:t>
      </w:r>
      <w:r w:rsidR="005F6250">
        <w:rPr>
          <w:rFonts w:hint="cs"/>
          <w:rtl/>
        </w:rPr>
        <w:t xml:space="preserve"> </w:t>
      </w:r>
      <w:r w:rsidRPr="00F332C5">
        <w:rPr>
          <w:rFonts w:hint="cs"/>
          <w:rtl/>
        </w:rPr>
        <w:t>وجود</w:t>
      </w:r>
      <w:r w:rsidR="005F6250">
        <w:rPr>
          <w:rFonts w:hint="cs"/>
          <w:rtl/>
        </w:rPr>
        <w:t xml:space="preserve"> </w:t>
      </w:r>
      <w:r>
        <w:rPr>
          <w:rFonts w:hint="cs"/>
          <w:rtl/>
        </w:rPr>
        <w:t>10</w:t>
      </w:r>
      <w:r w:rsidR="005F6250">
        <w:rPr>
          <w:rFonts w:hint="cs"/>
          <w:rtl/>
        </w:rPr>
        <w:t xml:space="preserve"> </w:t>
      </w:r>
      <w:r w:rsidRPr="00F332C5">
        <w:rPr>
          <w:rFonts w:hint="cs"/>
          <w:rtl/>
        </w:rPr>
        <w:t>نساء،</w:t>
      </w:r>
      <w:r w:rsidR="005F6250">
        <w:rPr>
          <w:rFonts w:hint="cs"/>
          <w:rtl/>
        </w:rPr>
        <w:t xml:space="preserve"> </w:t>
      </w:r>
      <w:r w:rsidRPr="00F332C5">
        <w:rPr>
          <w:rFonts w:hint="cs"/>
          <w:rtl/>
        </w:rPr>
        <w:t>من</w:t>
      </w:r>
      <w:r w:rsidR="005F6250">
        <w:rPr>
          <w:rFonts w:hint="cs"/>
          <w:rtl/>
        </w:rPr>
        <w:t xml:space="preserve"> </w:t>
      </w:r>
      <w:r w:rsidRPr="00F332C5">
        <w:rPr>
          <w:rFonts w:hint="cs"/>
          <w:rtl/>
        </w:rPr>
        <w:t>أصل</w:t>
      </w:r>
      <w:r w:rsidR="005F6250">
        <w:rPr>
          <w:rFonts w:hint="cs"/>
          <w:rtl/>
        </w:rPr>
        <w:t xml:space="preserve"> </w:t>
      </w:r>
      <w:r w:rsidRPr="00F332C5">
        <w:rPr>
          <w:rFonts w:hint="cs"/>
          <w:rtl/>
        </w:rPr>
        <w:t>926</w:t>
      </w:r>
      <w:r w:rsidR="005F6250">
        <w:rPr>
          <w:rFonts w:hint="cs"/>
          <w:rtl/>
        </w:rPr>
        <w:t xml:space="preserve"> </w:t>
      </w:r>
      <w:r w:rsidRPr="00F332C5">
        <w:rPr>
          <w:rFonts w:hint="cs"/>
          <w:rtl/>
        </w:rPr>
        <w:t>شخصا</w:t>
      </w:r>
      <w:r w:rsidR="005F6250">
        <w:rPr>
          <w:rFonts w:hint="cs"/>
          <w:rtl/>
        </w:rPr>
        <w:t xml:space="preserve"> </w:t>
      </w:r>
      <w:r w:rsidRPr="00F332C5">
        <w:rPr>
          <w:rFonts w:hint="cs"/>
          <w:rtl/>
        </w:rPr>
        <w:t>أُلقي</w:t>
      </w:r>
      <w:r w:rsidR="005F6250">
        <w:rPr>
          <w:rFonts w:hint="cs"/>
          <w:rtl/>
        </w:rPr>
        <w:t xml:space="preserve"> </w:t>
      </w:r>
      <w:r w:rsidRPr="00F332C5">
        <w:rPr>
          <w:rFonts w:hint="cs"/>
          <w:rtl/>
        </w:rPr>
        <w:t>القبض</w:t>
      </w:r>
      <w:r w:rsidR="005F6250">
        <w:rPr>
          <w:rFonts w:hint="cs"/>
          <w:rtl/>
        </w:rPr>
        <w:t xml:space="preserve"> </w:t>
      </w:r>
      <w:r w:rsidRPr="00F332C5">
        <w:rPr>
          <w:rFonts w:hint="cs"/>
          <w:rtl/>
        </w:rPr>
        <w:t>عليهم/أو</w:t>
      </w:r>
      <w:r w:rsidR="005F6250">
        <w:rPr>
          <w:rFonts w:hint="cs"/>
          <w:rtl/>
        </w:rPr>
        <w:t xml:space="preserve"> </w:t>
      </w:r>
      <w:r w:rsidRPr="00F332C5">
        <w:rPr>
          <w:rFonts w:hint="cs"/>
          <w:rtl/>
        </w:rPr>
        <w:t>تمت</w:t>
      </w:r>
      <w:r w:rsidR="005F6250">
        <w:rPr>
          <w:rFonts w:hint="cs"/>
          <w:rtl/>
        </w:rPr>
        <w:t xml:space="preserve"> </w:t>
      </w:r>
      <w:r w:rsidRPr="00F332C5">
        <w:rPr>
          <w:rFonts w:hint="cs"/>
          <w:rtl/>
        </w:rPr>
        <w:t>مقاضاتهم</w:t>
      </w:r>
      <w:r w:rsidR="005F6250">
        <w:rPr>
          <w:rFonts w:hint="cs"/>
          <w:rtl/>
        </w:rPr>
        <w:t xml:space="preserve"> </w:t>
      </w:r>
      <w:r w:rsidRPr="00F332C5">
        <w:rPr>
          <w:rFonts w:hint="cs"/>
          <w:rtl/>
        </w:rPr>
        <w:t>لارتكاب</w:t>
      </w:r>
      <w:r w:rsidR="005F6250">
        <w:rPr>
          <w:rFonts w:hint="cs"/>
          <w:rtl/>
        </w:rPr>
        <w:t xml:space="preserve"> </w:t>
      </w:r>
      <w:r w:rsidRPr="00F332C5">
        <w:rPr>
          <w:rFonts w:hint="cs"/>
          <w:rtl/>
        </w:rPr>
        <w:t>هذه</w:t>
      </w:r>
      <w:r w:rsidR="005F6250">
        <w:rPr>
          <w:rFonts w:hint="cs"/>
          <w:rtl/>
        </w:rPr>
        <w:t xml:space="preserve"> </w:t>
      </w:r>
      <w:r w:rsidRPr="00F332C5">
        <w:rPr>
          <w:rFonts w:hint="cs"/>
          <w:rtl/>
        </w:rPr>
        <w:t>الجريمة.</w:t>
      </w:r>
    </w:p>
    <w:p w:rsidR="004144A5" w:rsidRPr="004144A5" w:rsidRDefault="004144A5" w:rsidP="004144A5">
      <w:pPr>
        <w:pStyle w:val="SingleTxt"/>
        <w:spacing w:after="0" w:line="120" w:lineRule="exact"/>
        <w:rPr>
          <w:rFonts w:hint="cs"/>
          <w:sz w:val="10"/>
          <w:rtl/>
        </w:rPr>
      </w:pPr>
    </w:p>
    <w:p w:rsidR="00B838B8" w:rsidRPr="00F0161D" w:rsidRDefault="004144A5" w:rsidP="004144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B838B8" w:rsidRPr="00F0161D">
        <w:rPr>
          <w:rtl/>
        </w:rPr>
        <w:t>المادتان 7 و 8</w:t>
      </w:r>
    </w:p>
    <w:p w:rsidR="00B838B8" w:rsidRPr="00F0161D" w:rsidRDefault="00B838B8" w:rsidP="00B838B8">
      <w:pPr>
        <w:pStyle w:val="SingleTxt"/>
        <w:rPr>
          <w:rtl/>
        </w:rPr>
      </w:pPr>
      <w:r w:rsidRPr="00F0161D">
        <w:rPr>
          <w:rtl/>
        </w:rPr>
        <w:t>25</w:t>
      </w:r>
      <w:r>
        <w:rPr>
          <w:rFonts w:hint="cs"/>
          <w:rtl/>
        </w:rPr>
        <w:t xml:space="preserve"> </w:t>
      </w:r>
      <w:r w:rsidRPr="00F0161D">
        <w:rPr>
          <w:rtl/>
        </w:rPr>
        <w:t>-</w:t>
      </w:r>
      <w:r w:rsidRPr="00F0161D">
        <w:tab/>
      </w:r>
      <w:r w:rsidRPr="00F0161D">
        <w:rPr>
          <w:rtl/>
        </w:rPr>
        <w:t>عاملت اللجنة الانتخابية في باكستان بحياد وتجرد تامين حالات انتهاك القواعد الانتخابية القائمة والمحددة تحديدا جيدا، التي وقعت خلال الانتخابات العامة لعام 2002، وانتخابات الحكوم</w:t>
      </w:r>
      <w:r w:rsidRPr="00F0161D">
        <w:rPr>
          <w:rFonts w:hint="cs"/>
          <w:rtl/>
        </w:rPr>
        <w:t>ات</w:t>
      </w:r>
      <w:r w:rsidRPr="00F0161D">
        <w:rPr>
          <w:rtl/>
        </w:rPr>
        <w:t xml:space="preserve"> المحلية لعام 2005.</w:t>
      </w:r>
      <w:r w:rsidR="001163CA">
        <w:rPr>
          <w:rtl/>
        </w:rPr>
        <w:t xml:space="preserve"> </w:t>
      </w:r>
      <w:r w:rsidRPr="00F0161D">
        <w:rPr>
          <w:rtl/>
        </w:rPr>
        <w:t>واستنادا إلى التقارير الصحفية التي أفادت بأن النساء في بعض المراكز لم يُسمح لهن بخوض الانتخابات والإدلاء بأصواتهن، أصدرت اللجنة الانتخابية البيانات الصحفية الضرورية في 25 و 26 تموز/يوليه 2005، وتضمنت</w:t>
      </w:r>
      <w:r w:rsidR="001163CA">
        <w:rPr>
          <w:rtl/>
        </w:rPr>
        <w:t xml:space="preserve"> </w:t>
      </w:r>
      <w:r w:rsidRPr="00F0161D">
        <w:rPr>
          <w:rtl/>
        </w:rPr>
        <w:t xml:space="preserve">البيانات تحذيرا صارما بأن </w:t>
      </w:r>
      <w:r>
        <w:rPr>
          <w:rFonts w:hint="cs"/>
          <w:rtl/>
        </w:rPr>
        <w:t>”</w:t>
      </w:r>
      <w:r w:rsidRPr="00F0161D">
        <w:rPr>
          <w:rtl/>
        </w:rPr>
        <w:t>إجراءات حازمة ستُتخذ ضد أولئك المتورطين في صد النساء عن المشاركة في الممارسات الانتخابية</w:t>
      </w:r>
      <w:r>
        <w:rPr>
          <w:rFonts w:hint="cs"/>
          <w:rtl/>
        </w:rPr>
        <w:t>“</w:t>
      </w:r>
      <w:r w:rsidRPr="00F0161D">
        <w:rPr>
          <w:rtl/>
        </w:rPr>
        <w:t>، وأن</w:t>
      </w:r>
      <w:r w:rsidRPr="00F0161D">
        <w:rPr>
          <w:rFonts w:hint="cs"/>
          <w:rtl/>
        </w:rPr>
        <w:t>ه</w:t>
      </w:r>
      <w:r w:rsidRPr="00F0161D">
        <w:rPr>
          <w:rtl/>
        </w:rPr>
        <w:t xml:space="preserve"> </w:t>
      </w:r>
      <w:r w:rsidRPr="00F0161D">
        <w:rPr>
          <w:rFonts w:hint="cs"/>
          <w:rtl/>
        </w:rPr>
        <w:t xml:space="preserve">سيُعلن أن </w:t>
      </w:r>
      <w:r w:rsidRPr="00F0161D">
        <w:rPr>
          <w:rtl/>
        </w:rPr>
        <w:t>الانتخابات في تلك المناطق باطلة ولاغية.</w:t>
      </w:r>
      <w:r w:rsidRPr="00F0161D">
        <w:t xml:space="preserve"> </w:t>
      </w:r>
      <w:r w:rsidRPr="00F0161D">
        <w:rPr>
          <w:rtl/>
        </w:rPr>
        <w:t>وتم في وقت لاحق تمديد الوقت المتاح للمرشحات في مقاطعات باتاغرام</w:t>
      </w:r>
      <w:r>
        <w:rPr>
          <w:rFonts w:hint="cs"/>
          <w:rtl/>
        </w:rPr>
        <w:t>،</w:t>
      </w:r>
      <w:r w:rsidRPr="00F0161D">
        <w:rPr>
          <w:rtl/>
        </w:rPr>
        <w:t xml:space="preserve"> ودير العليا والسفلى، وكوهستان التابعة للولاية الحدودية الشمالية ال</w:t>
      </w:r>
      <w:r>
        <w:rPr>
          <w:rtl/>
        </w:rPr>
        <w:t xml:space="preserve">غربية، لتقديم طلبات الترشيح </w:t>
      </w:r>
      <w:r w:rsidRPr="00F30D36">
        <w:rPr>
          <w:rtl/>
        </w:rPr>
        <w:t>وما</w:t>
      </w:r>
      <w:r>
        <w:rPr>
          <w:rFonts w:hint="cs"/>
          <w:rtl/>
        </w:rPr>
        <w:t> </w:t>
      </w:r>
      <w:r w:rsidRPr="00F30D36">
        <w:rPr>
          <w:rtl/>
        </w:rPr>
        <w:t>إلى</w:t>
      </w:r>
      <w:r w:rsidRPr="00F0161D">
        <w:rPr>
          <w:rtl/>
        </w:rPr>
        <w:t xml:space="preserve"> ذلك. وبناء على شكاوى، أُعلن بالفعل أن الانتخابات باطلة ولاغية في 7 من مراكز الاقتراع الخاصة بالمجلسين الاتحاديين في جهانغيرا الثانية وبير بياي الواقعتين في مقاطعة نوهشهرا، وكذلك بابيني الواقعة في مقاطعة سوابي، ونُفذت الإجراءات القانونية ضد مرتكبي المخالفات.</w:t>
      </w:r>
      <w:r w:rsidRPr="00F0161D">
        <w:t xml:space="preserve"> </w:t>
      </w:r>
    </w:p>
    <w:p w:rsidR="00B838B8" w:rsidRPr="00F0161D" w:rsidRDefault="00B838B8" w:rsidP="00B838B8">
      <w:pPr>
        <w:pStyle w:val="SingleTxt"/>
        <w:rPr>
          <w:rtl/>
        </w:rPr>
      </w:pPr>
      <w:r w:rsidRPr="00F0161D">
        <w:rPr>
          <w:rtl/>
        </w:rPr>
        <w:t>26</w:t>
      </w:r>
      <w:r>
        <w:rPr>
          <w:rFonts w:hint="cs"/>
          <w:rtl/>
        </w:rPr>
        <w:t xml:space="preserve"> </w:t>
      </w:r>
      <w:r w:rsidRPr="00F0161D">
        <w:rPr>
          <w:rtl/>
        </w:rPr>
        <w:t>-</w:t>
      </w:r>
      <w:r w:rsidRPr="00F0161D">
        <w:tab/>
      </w:r>
      <w:r w:rsidRPr="00F0161D">
        <w:rPr>
          <w:rtl/>
        </w:rPr>
        <w:t xml:space="preserve">وشهدت الحالة العامة تحسنا كبيرا </w:t>
      </w:r>
      <w:r>
        <w:rPr>
          <w:rFonts w:hint="cs"/>
          <w:rtl/>
        </w:rPr>
        <w:t>ع</w:t>
      </w:r>
      <w:r w:rsidRPr="00F0161D">
        <w:rPr>
          <w:rtl/>
        </w:rPr>
        <w:t>لى الرغم من هذه الحالات الشاذة التي أعاقت ممارسة النساء حقوقهن الانتخابية.</w:t>
      </w:r>
      <w:r w:rsidR="001163CA">
        <w:rPr>
          <w:rtl/>
        </w:rPr>
        <w:t xml:space="preserve"> </w:t>
      </w:r>
      <w:r w:rsidRPr="00F0161D">
        <w:rPr>
          <w:rtl/>
        </w:rPr>
        <w:t>وتحتل باكستان اليوم مكانة محورية وفريدة كأُمة ممارِسة وضعت المرأة فعلا في مناصب صنع القرار العليا، وضمنت مشاركتها في مناصب منتخبة على الص</w:t>
      </w:r>
      <w:r>
        <w:rPr>
          <w:rFonts w:hint="cs"/>
          <w:rtl/>
        </w:rPr>
        <w:t>ُ</w:t>
      </w:r>
      <w:r w:rsidRPr="00F0161D">
        <w:rPr>
          <w:rtl/>
        </w:rPr>
        <w:t>ع</w:t>
      </w:r>
      <w:r>
        <w:rPr>
          <w:rFonts w:hint="cs"/>
          <w:rtl/>
        </w:rPr>
        <w:t>ُ</w:t>
      </w:r>
      <w:r w:rsidRPr="00F0161D">
        <w:rPr>
          <w:rtl/>
        </w:rPr>
        <w:t>د الاتحادي والولائي والمحلي، من خلال مرسوم ال</w:t>
      </w:r>
      <w:r>
        <w:rPr>
          <w:rtl/>
        </w:rPr>
        <w:t xml:space="preserve">حكم المحلي لعام 2001، وفي إطار </w:t>
      </w:r>
      <w:r>
        <w:rPr>
          <w:rFonts w:hint="cs"/>
          <w:rtl/>
        </w:rPr>
        <w:t>”نقل السلطة“</w:t>
      </w:r>
      <w:r w:rsidRPr="00F0161D">
        <w:rPr>
          <w:rtl/>
        </w:rPr>
        <w:t xml:space="preserve"> التي تُسمى عن حق </w:t>
      </w:r>
      <w:r>
        <w:rPr>
          <w:rFonts w:hint="cs"/>
          <w:rtl/>
        </w:rPr>
        <w:t>”</w:t>
      </w:r>
      <w:r w:rsidRPr="00F0161D">
        <w:rPr>
          <w:rtl/>
        </w:rPr>
        <w:t>نقطة التحول في التمكين للمرأة سياسيا في باكستان</w:t>
      </w:r>
      <w:r>
        <w:rPr>
          <w:rFonts w:hint="cs"/>
          <w:rtl/>
        </w:rPr>
        <w:t>“</w:t>
      </w:r>
      <w:r w:rsidRPr="00F0161D">
        <w:rPr>
          <w:rtl/>
        </w:rPr>
        <w:t xml:space="preserve">، وبفضلها بلغت نسبة تمثيل النساء 33 في المائة في جميع مستويات الهيئات المحلية المنتخبة، التي تضم </w:t>
      </w:r>
      <w:r>
        <w:rPr>
          <w:rFonts w:hint="cs"/>
          <w:rtl/>
        </w:rPr>
        <w:t xml:space="preserve">الآن </w:t>
      </w:r>
      <w:r w:rsidRPr="00F0161D">
        <w:rPr>
          <w:rtl/>
        </w:rPr>
        <w:t>964 39 امرأة، و</w:t>
      </w:r>
      <w:r>
        <w:rPr>
          <w:rFonts w:hint="cs"/>
          <w:rtl/>
        </w:rPr>
        <w:t>تم</w:t>
      </w:r>
      <w:r w:rsidRPr="00F0161D">
        <w:rPr>
          <w:rtl/>
        </w:rPr>
        <w:t xml:space="preserve"> انتخاب 787 ممثلة في الجمعيات الاتحادية وجمعيات الولايات</w:t>
      </w:r>
      <w:r>
        <w:rPr>
          <w:rFonts w:hint="cs"/>
          <w:rtl/>
        </w:rPr>
        <w:t xml:space="preserve">. </w:t>
      </w:r>
      <w:r w:rsidRPr="00F0161D">
        <w:rPr>
          <w:rtl/>
        </w:rPr>
        <w:t>وقد أدت هذه الإجراءات إلى تغير جذري في التصورات عن المشاركة السياسية للمرأة في باكستان</w:t>
      </w:r>
      <w:r>
        <w:rPr>
          <w:rFonts w:hint="cs"/>
          <w:rtl/>
        </w:rPr>
        <w:t xml:space="preserve">. </w:t>
      </w:r>
      <w:r w:rsidRPr="00F0161D">
        <w:rPr>
          <w:rtl/>
        </w:rPr>
        <w:t>والمدارس السياسية النسائية المنشأة بمسا</w:t>
      </w:r>
      <w:r>
        <w:rPr>
          <w:rtl/>
        </w:rPr>
        <w:t xml:space="preserve">عدة الوكالات المانحة الدولية و </w:t>
      </w:r>
      <w:r>
        <w:rPr>
          <w:rFonts w:hint="cs"/>
          <w:rtl/>
        </w:rPr>
        <w:t>”</w:t>
      </w:r>
      <w:r w:rsidRPr="00F0161D">
        <w:rPr>
          <w:rtl/>
        </w:rPr>
        <w:t>مراكز الموارد النسائية في المقاطعات</w:t>
      </w:r>
      <w:r>
        <w:rPr>
          <w:rFonts w:hint="cs"/>
          <w:rtl/>
        </w:rPr>
        <w:t>“</w:t>
      </w:r>
      <w:r w:rsidRPr="00F0161D">
        <w:rPr>
          <w:rtl/>
        </w:rPr>
        <w:t xml:space="preserve"> هي مشاريع ابتكارية تبث الرؤى السياسية والوعي بين أوساط النساء في المناطق الريفية وشبه ال</w:t>
      </w:r>
      <w:r>
        <w:rPr>
          <w:rFonts w:hint="cs"/>
          <w:rtl/>
        </w:rPr>
        <w:t xml:space="preserve">حضرية </w:t>
      </w:r>
      <w:r w:rsidRPr="00F0161D">
        <w:rPr>
          <w:rtl/>
        </w:rPr>
        <w:t>في باكستان، ال</w:t>
      </w:r>
      <w:r>
        <w:rPr>
          <w:rFonts w:hint="cs"/>
          <w:rtl/>
        </w:rPr>
        <w:t>لا</w:t>
      </w:r>
      <w:r w:rsidRPr="00F0161D">
        <w:rPr>
          <w:rtl/>
        </w:rPr>
        <w:t>تي كن مهملات حتى الآن</w:t>
      </w:r>
      <w:r>
        <w:rPr>
          <w:rFonts w:hint="cs"/>
          <w:rtl/>
        </w:rPr>
        <w:t>.</w:t>
      </w:r>
    </w:p>
    <w:p w:rsidR="00B838B8" w:rsidRPr="00F0161D" w:rsidRDefault="00B838B8" w:rsidP="00B838B8">
      <w:pPr>
        <w:pStyle w:val="SingleTxt"/>
        <w:spacing w:after="0" w:line="120" w:lineRule="exact"/>
        <w:rPr>
          <w:rFonts w:hint="cs"/>
          <w:bCs/>
          <w:sz w:val="10"/>
          <w:rtl/>
        </w:rPr>
      </w:pPr>
    </w:p>
    <w:p w:rsidR="00B838B8" w:rsidRPr="00F0161D" w:rsidRDefault="00B838B8" w:rsidP="00B838B8">
      <w:pPr>
        <w:pStyle w:val="SingleTxt"/>
        <w:rPr>
          <w:bCs/>
          <w:rtl/>
        </w:rPr>
      </w:pPr>
      <w:r w:rsidRPr="00F0161D">
        <w:rPr>
          <w:bCs/>
          <w:rtl/>
        </w:rPr>
        <w:t>المادة 9</w:t>
      </w:r>
    </w:p>
    <w:p w:rsidR="00B838B8" w:rsidRPr="00F0161D" w:rsidRDefault="00B838B8" w:rsidP="00B838B8">
      <w:pPr>
        <w:pStyle w:val="SingleTxt"/>
        <w:rPr>
          <w:rFonts w:hint="cs"/>
          <w:rtl/>
        </w:rPr>
      </w:pPr>
      <w:r w:rsidRPr="00F0161D">
        <w:rPr>
          <w:rtl/>
        </w:rPr>
        <w:t>27</w:t>
      </w:r>
      <w:r>
        <w:rPr>
          <w:rFonts w:hint="cs"/>
          <w:rtl/>
        </w:rPr>
        <w:t xml:space="preserve"> </w:t>
      </w:r>
      <w:r w:rsidRPr="00F0161D">
        <w:rPr>
          <w:rtl/>
        </w:rPr>
        <w:t>-</w:t>
      </w:r>
      <w:r w:rsidRPr="00F0161D">
        <w:tab/>
      </w:r>
      <w:r w:rsidRPr="00F0161D">
        <w:rPr>
          <w:rtl/>
        </w:rPr>
        <w:t xml:space="preserve">لم يحدث أي تقدم يُذكر منذ عام 2000 فيما يتعلق بإدخال مزيد من التعديلات في قانون الجنسية الباكستاني لعام 1951، </w:t>
      </w:r>
      <w:r>
        <w:rPr>
          <w:rtl/>
        </w:rPr>
        <w:t>غير أن الجهود متواصلة</w:t>
      </w:r>
      <w:r>
        <w:rPr>
          <w:rFonts w:hint="cs"/>
          <w:rtl/>
        </w:rPr>
        <w:t>.</w:t>
      </w:r>
    </w:p>
    <w:p w:rsidR="00B838B8" w:rsidRPr="00F0161D" w:rsidRDefault="00B838B8" w:rsidP="00B838B8">
      <w:pPr>
        <w:pStyle w:val="SingleTxt"/>
        <w:rPr>
          <w:bCs/>
          <w:rtl/>
        </w:rPr>
      </w:pPr>
      <w:r w:rsidRPr="00F0161D">
        <w:rPr>
          <w:bCs/>
          <w:rtl/>
        </w:rPr>
        <w:t>المادة 10</w:t>
      </w:r>
    </w:p>
    <w:p w:rsidR="00B838B8" w:rsidRPr="00F0161D" w:rsidRDefault="00B838B8" w:rsidP="003B47F4">
      <w:pPr>
        <w:pStyle w:val="SingleTxt"/>
        <w:rPr>
          <w:rtl/>
        </w:rPr>
      </w:pPr>
      <w:r w:rsidRPr="00F0161D">
        <w:rPr>
          <w:rtl/>
        </w:rPr>
        <w:t>28</w:t>
      </w:r>
      <w:r>
        <w:rPr>
          <w:rFonts w:hint="cs"/>
          <w:rtl/>
        </w:rPr>
        <w:t xml:space="preserve"> </w:t>
      </w:r>
      <w:r w:rsidRPr="00F0161D">
        <w:rPr>
          <w:rtl/>
        </w:rPr>
        <w:t>-</w:t>
      </w:r>
      <w:r w:rsidRPr="00F0161D">
        <w:rPr>
          <w:b/>
        </w:rPr>
        <w:tab/>
      </w:r>
      <w:r w:rsidRPr="00F0161D">
        <w:rPr>
          <w:rtl/>
        </w:rPr>
        <w:t>يتضمن المرفق الأول بيانات مصنفة حسب نوع الجنس. وكذلك يجري بذل الجهود لاستكمال هذه البيانات تحت مختلف العناوين المصنفة التي ستُدمج في التقرير كما ينبغي عندما تكون جاهزة</w:t>
      </w:r>
      <w:r>
        <w:rPr>
          <w:rFonts w:hint="cs"/>
          <w:rtl/>
        </w:rPr>
        <w:t xml:space="preserve">. </w:t>
      </w:r>
      <w:r w:rsidRPr="00F0161D">
        <w:rPr>
          <w:rtl/>
        </w:rPr>
        <w:t>وقد أسفر بد</w:t>
      </w:r>
      <w:r>
        <w:rPr>
          <w:rFonts w:hint="cs"/>
          <w:rtl/>
        </w:rPr>
        <w:t>ء</w:t>
      </w:r>
      <w:r w:rsidRPr="00F0161D">
        <w:rPr>
          <w:rtl/>
        </w:rPr>
        <w:t xml:space="preserve"> تنفيذ</w:t>
      </w:r>
      <w:r>
        <w:rPr>
          <w:rFonts w:hint="cs"/>
          <w:rtl/>
        </w:rPr>
        <w:t xml:space="preserve"> هذه</w:t>
      </w:r>
      <w:r w:rsidRPr="00F0161D">
        <w:rPr>
          <w:rtl/>
        </w:rPr>
        <w:t xml:space="preserve"> </w:t>
      </w:r>
      <w:r>
        <w:rPr>
          <w:rFonts w:hint="cs"/>
          <w:rtl/>
        </w:rPr>
        <w:t>ال</w:t>
      </w:r>
      <w:r w:rsidRPr="00F0161D">
        <w:rPr>
          <w:rtl/>
        </w:rPr>
        <w:t xml:space="preserve">برامج </w:t>
      </w:r>
      <w:r>
        <w:rPr>
          <w:rFonts w:hint="cs"/>
          <w:rtl/>
        </w:rPr>
        <w:t>ال</w:t>
      </w:r>
      <w:r w:rsidRPr="00F0161D">
        <w:rPr>
          <w:rtl/>
        </w:rPr>
        <w:t>ملتزمة في قطاع التعليم، كما حدث في إطار خطة العمل المتعلقة بإصلاح القطاع التعليمي للفترة 2001-2005، وخطة العمل الوطنية لتوفير التعليم للجميع للفترة 2001-2015، عن نتائج مشجعة، حيث إن 79 في المائة من التلاميذ الذي يبدؤون الصف الأول يصلون إلى الصف الخامس، وكذلك حدث تحسن ملحوظ في معدلات إكمال البنات</w:t>
      </w:r>
      <w:r>
        <w:rPr>
          <w:rFonts w:hint="cs"/>
          <w:rtl/>
        </w:rPr>
        <w:t xml:space="preserve"> للمرحلة الابتدائية</w:t>
      </w:r>
      <w:r w:rsidRPr="00F0161D">
        <w:rPr>
          <w:rtl/>
        </w:rPr>
        <w:t>، التي ارتفعت من 65 في المائة إلى 76 في المائة حسب التقديرات الحالية.</w:t>
      </w:r>
      <w:r w:rsidRPr="00F0161D">
        <w:t xml:space="preserve"> </w:t>
      </w:r>
      <w:r w:rsidRPr="00F0161D">
        <w:rPr>
          <w:rtl/>
        </w:rPr>
        <w:t>وتشمل البرامج العصرية في مجال التعليم الإصلاحات على المستوى الكلي فيما يتعلق بالتخطيط والإجراءات وتعبئة الموارد واستخدامها، والنهج الشاملة للقطاعات لتعزيز الصلات بين القطاعات الفرعية، وهي التعليم الابتدائي/الأساسي ومحو الأمية غير النظامي، والتعليم الثانوي/التقني، والتعليم العالي، وهياكل ضمان النوعية التي تستند إلى قاعدة عامة فيما يتعلق بتخطيط تنمية الموارد البشرية في البلد</w:t>
      </w:r>
      <w:r>
        <w:rPr>
          <w:rFonts w:hint="cs"/>
          <w:rtl/>
        </w:rPr>
        <w:t xml:space="preserve">. </w:t>
      </w:r>
      <w:r w:rsidRPr="00F0161D">
        <w:rPr>
          <w:rtl/>
        </w:rPr>
        <w:t>ويركز إصلاح القطاع التعليمي بصورة خاصة على توفير التعليم للجميع</w:t>
      </w:r>
      <w:r>
        <w:rPr>
          <w:rFonts w:hint="cs"/>
          <w:rtl/>
        </w:rPr>
        <w:t xml:space="preserve">. </w:t>
      </w:r>
      <w:r w:rsidRPr="00F0161D">
        <w:rPr>
          <w:rtl/>
        </w:rPr>
        <w:t>وقد أظهر تقرير باكستان عن تنفيذ الأهداف الإنمائية للألفية الصادر في عام 2004 (الذي أُعد بالتشارك وباستخدام موارد محلية ودولية) تحقيق تقدم كبير في المجال</w:t>
      </w:r>
      <w:r>
        <w:rPr>
          <w:rtl/>
        </w:rPr>
        <w:t>ات التالية: ’1‘ نسبة البنات إلى</w:t>
      </w:r>
      <w:r>
        <w:rPr>
          <w:rFonts w:hint="cs"/>
          <w:rtl/>
        </w:rPr>
        <w:t> </w:t>
      </w:r>
      <w:r w:rsidRPr="00F0161D">
        <w:rPr>
          <w:rtl/>
        </w:rPr>
        <w:t>الأولاد في جميع المستويات التعليمية (</w:t>
      </w:r>
      <w:r>
        <w:rPr>
          <w:rFonts w:hint="cs"/>
          <w:rtl/>
        </w:rPr>
        <w:t xml:space="preserve">ارتفعت </w:t>
      </w:r>
      <w:r w:rsidRPr="00F0161D">
        <w:rPr>
          <w:rtl/>
        </w:rPr>
        <w:t xml:space="preserve">هذه النسبة </w:t>
      </w:r>
      <w:r>
        <w:rPr>
          <w:rtl/>
        </w:rPr>
        <w:t>في المستوى الابتدائي من 0.51</w:t>
      </w:r>
      <w:r>
        <w:rPr>
          <w:rFonts w:hint="cs"/>
          <w:rtl/>
        </w:rPr>
        <w:t xml:space="preserve"> </w:t>
      </w:r>
      <w:r>
        <w:rPr>
          <w:rtl/>
        </w:rPr>
        <w:t>في</w:t>
      </w:r>
      <w:r>
        <w:rPr>
          <w:rFonts w:hint="cs"/>
          <w:rtl/>
        </w:rPr>
        <w:t> </w:t>
      </w:r>
      <w:r w:rsidRPr="00F0161D">
        <w:rPr>
          <w:rtl/>
        </w:rPr>
        <w:t xml:space="preserve">السنة الدراسية 1990-1991 إلى 0.57 في </w:t>
      </w:r>
      <w:r>
        <w:rPr>
          <w:rtl/>
        </w:rPr>
        <w:t>السنة الدراسية 2003-2004، بينما</w:t>
      </w:r>
      <w:r>
        <w:rPr>
          <w:rFonts w:hint="cs"/>
          <w:rtl/>
        </w:rPr>
        <w:t xml:space="preserve"> ارتفعت </w:t>
      </w:r>
      <w:r w:rsidRPr="00F0161D">
        <w:rPr>
          <w:rtl/>
        </w:rPr>
        <w:t>في المستوى الثانوي من 0.50 إلى 0.64، وفي المستوى بعد الثانوي من 0.46 إلى 0.78)؛ ’2‘ نسبة النساء اللاتي ي</w:t>
      </w:r>
      <w:r>
        <w:rPr>
          <w:rFonts w:hint="cs"/>
          <w:rtl/>
        </w:rPr>
        <w:t>ُ</w:t>
      </w:r>
      <w:r w:rsidRPr="00F0161D">
        <w:rPr>
          <w:rtl/>
        </w:rPr>
        <w:t>جدن القراءة والكتابة إلى الرجال الذين يجيدون القراءة والكتابة</w:t>
      </w:r>
      <w:r>
        <w:rPr>
          <w:rFonts w:hint="cs"/>
          <w:rtl/>
        </w:rPr>
        <w:t>،</w:t>
      </w:r>
      <w:r w:rsidRPr="00F0161D">
        <w:rPr>
          <w:rtl/>
        </w:rPr>
        <w:t xml:space="preserve"> (زادت هذه النسبة من 0.51 إلى 0.65</w:t>
      </w:r>
      <w:r>
        <w:rPr>
          <w:rFonts w:hint="cs"/>
          <w:rtl/>
        </w:rPr>
        <w:t xml:space="preserve"> </w:t>
      </w:r>
      <w:r w:rsidR="009A72E7">
        <w:rPr>
          <w:rtl/>
        </w:rPr>
        <w:t>في الفئة العمرية من 15 إلى 24</w:t>
      </w:r>
      <w:r w:rsidR="009A72E7">
        <w:rPr>
          <w:rFonts w:hint="cs"/>
          <w:rtl/>
        </w:rPr>
        <w:t> </w:t>
      </w:r>
      <w:r w:rsidRPr="00F0161D">
        <w:rPr>
          <w:rtl/>
        </w:rPr>
        <w:t>سنة)؛ ’3‘ حصل تحسن كبير في نصيب المرأة من العمالة الحضرية باعتباره مؤشرا بديلا</w:t>
      </w:r>
      <w:r w:rsidR="001163CA">
        <w:rPr>
          <w:rtl/>
        </w:rPr>
        <w:t xml:space="preserve"> </w:t>
      </w:r>
      <w:r w:rsidRPr="00F0161D">
        <w:rPr>
          <w:rtl/>
        </w:rPr>
        <w:t>عن</w:t>
      </w:r>
      <w:r w:rsidR="001163CA">
        <w:rPr>
          <w:rtl/>
        </w:rPr>
        <w:t xml:space="preserve"> </w:t>
      </w:r>
      <w:r w:rsidRPr="00F0161D">
        <w:rPr>
          <w:rtl/>
        </w:rPr>
        <w:t>نصيب</w:t>
      </w:r>
      <w:r w:rsidR="001163CA">
        <w:rPr>
          <w:rtl/>
        </w:rPr>
        <w:t xml:space="preserve"> </w:t>
      </w:r>
      <w:r w:rsidRPr="00F0161D">
        <w:rPr>
          <w:rtl/>
        </w:rPr>
        <w:t>المرأة</w:t>
      </w:r>
      <w:r w:rsidR="001163CA">
        <w:rPr>
          <w:rtl/>
        </w:rPr>
        <w:t xml:space="preserve"> </w:t>
      </w:r>
      <w:r w:rsidRPr="00F0161D">
        <w:rPr>
          <w:rtl/>
        </w:rPr>
        <w:t>من</w:t>
      </w:r>
      <w:r w:rsidR="001163CA">
        <w:rPr>
          <w:rtl/>
        </w:rPr>
        <w:t xml:space="preserve"> </w:t>
      </w:r>
      <w:r w:rsidRPr="00F0161D">
        <w:rPr>
          <w:rtl/>
        </w:rPr>
        <w:t>العمالة</w:t>
      </w:r>
      <w:r w:rsidR="001163CA">
        <w:rPr>
          <w:rtl/>
        </w:rPr>
        <w:t xml:space="preserve"> </w:t>
      </w:r>
      <w:r w:rsidRPr="00F0161D">
        <w:rPr>
          <w:rtl/>
        </w:rPr>
        <w:t>بأجر</w:t>
      </w:r>
      <w:r w:rsidR="001163CA">
        <w:rPr>
          <w:rtl/>
        </w:rPr>
        <w:t xml:space="preserve"> </w:t>
      </w:r>
      <w:r w:rsidRPr="00F0161D">
        <w:rPr>
          <w:rtl/>
        </w:rPr>
        <w:t>في</w:t>
      </w:r>
      <w:r w:rsidR="001163CA">
        <w:rPr>
          <w:rtl/>
        </w:rPr>
        <w:t xml:space="preserve"> </w:t>
      </w:r>
      <w:r w:rsidRPr="00F0161D">
        <w:rPr>
          <w:rtl/>
        </w:rPr>
        <w:t>القطاع</w:t>
      </w:r>
      <w:r w:rsidR="001163CA">
        <w:rPr>
          <w:rtl/>
        </w:rPr>
        <w:t xml:space="preserve"> </w:t>
      </w:r>
      <w:r w:rsidRPr="00F0161D">
        <w:rPr>
          <w:rtl/>
        </w:rPr>
        <w:t>غير</w:t>
      </w:r>
      <w:r w:rsidR="001163CA">
        <w:rPr>
          <w:rtl/>
        </w:rPr>
        <w:t xml:space="preserve"> </w:t>
      </w:r>
      <w:r w:rsidRPr="00F0161D">
        <w:rPr>
          <w:rtl/>
        </w:rPr>
        <w:t>الزراعي.</w:t>
      </w:r>
    </w:p>
    <w:p w:rsidR="00B838B8" w:rsidRPr="00F0161D" w:rsidRDefault="00B838B8" w:rsidP="00B838B8">
      <w:pPr>
        <w:pStyle w:val="SingleTxt"/>
        <w:rPr>
          <w:rtl/>
        </w:rPr>
      </w:pPr>
      <w:r w:rsidRPr="00F0161D">
        <w:rPr>
          <w:rtl/>
        </w:rPr>
        <w:t>29</w:t>
      </w:r>
      <w:r w:rsidR="001163CA">
        <w:rPr>
          <w:rFonts w:hint="cs"/>
          <w:rtl/>
        </w:rPr>
        <w:t xml:space="preserve"> </w:t>
      </w:r>
      <w:r w:rsidRPr="00F0161D">
        <w:rPr>
          <w:rtl/>
        </w:rPr>
        <w:t>-</w:t>
      </w:r>
      <w:r w:rsidRPr="00F0161D">
        <w:tab/>
      </w:r>
      <w:r w:rsidRPr="00F0161D">
        <w:rPr>
          <w:rtl/>
        </w:rPr>
        <w:t>ومن</w:t>
      </w:r>
      <w:r w:rsidR="001163CA">
        <w:rPr>
          <w:rtl/>
        </w:rPr>
        <w:t xml:space="preserve"> </w:t>
      </w:r>
      <w:r w:rsidRPr="00F0161D">
        <w:rPr>
          <w:rtl/>
        </w:rPr>
        <w:t>ضمن</w:t>
      </w:r>
      <w:r w:rsidR="001163CA">
        <w:rPr>
          <w:rtl/>
        </w:rPr>
        <w:t xml:space="preserve"> </w:t>
      </w:r>
      <w:r w:rsidRPr="00F0161D">
        <w:rPr>
          <w:rtl/>
        </w:rPr>
        <w:t>الخطوات</w:t>
      </w:r>
      <w:r w:rsidR="001163CA">
        <w:rPr>
          <w:rtl/>
        </w:rPr>
        <w:t xml:space="preserve"> </w:t>
      </w:r>
      <w:r w:rsidRPr="00F0161D">
        <w:rPr>
          <w:rtl/>
        </w:rPr>
        <w:t>العملية</w:t>
      </w:r>
      <w:r w:rsidR="001163CA">
        <w:rPr>
          <w:rtl/>
        </w:rPr>
        <w:t xml:space="preserve"> </w:t>
      </w:r>
      <w:r w:rsidRPr="00F0161D">
        <w:rPr>
          <w:rtl/>
        </w:rPr>
        <w:t>المتخذة</w:t>
      </w:r>
      <w:r w:rsidR="001163CA">
        <w:rPr>
          <w:rtl/>
        </w:rPr>
        <w:t xml:space="preserve"> </w:t>
      </w:r>
      <w:r w:rsidRPr="00F0161D">
        <w:rPr>
          <w:rtl/>
        </w:rPr>
        <w:t>لتح</w:t>
      </w:r>
      <w:r>
        <w:rPr>
          <w:rtl/>
        </w:rPr>
        <w:t>قيق</w:t>
      </w:r>
      <w:r w:rsidR="001163CA">
        <w:rPr>
          <w:rtl/>
        </w:rPr>
        <w:t xml:space="preserve"> </w:t>
      </w:r>
      <w:r>
        <w:rPr>
          <w:rtl/>
        </w:rPr>
        <w:t>التكافؤ</w:t>
      </w:r>
      <w:r w:rsidR="001163CA">
        <w:rPr>
          <w:rtl/>
        </w:rPr>
        <w:t xml:space="preserve"> </w:t>
      </w:r>
      <w:r>
        <w:rPr>
          <w:rtl/>
        </w:rPr>
        <w:t>بين</w:t>
      </w:r>
      <w:r w:rsidR="001163CA">
        <w:rPr>
          <w:rtl/>
        </w:rPr>
        <w:t xml:space="preserve"> </w:t>
      </w:r>
      <w:r>
        <w:rPr>
          <w:rtl/>
        </w:rPr>
        <w:t>الجنسين</w:t>
      </w:r>
      <w:r w:rsidR="001163CA">
        <w:rPr>
          <w:rtl/>
        </w:rPr>
        <w:t xml:space="preserve"> </w:t>
      </w:r>
      <w:r>
        <w:rPr>
          <w:rtl/>
        </w:rPr>
        <w:t>مشروعا</w:t>
      </w:r>
      <w:r w:rsidR="001163CA">
        <w:rPr>
          <w:rtl/>
        </w:rPr>
        <w:t xml:space="preserve"> </w:t>
      </w:r>
      <w:r>
        <w:rPr>
          <w:rFonts w:hint="cs"/>
          <w:rtl/>
        </w:rPr>
        <w:t>”</w:t>
      </w:r>
      <w:r w:rsidRPr="00F0161D">
        <w:rPr>
          <w:rtl/>
        </w:rPr>
        <w:t>تعليم</w:t>
      </w:r>
      <w:r w:rsidR="001163CA">
        <w:rPr>
          <w:rtl/>
        </w:rPr>
        <w:t xml:space="preserve"> </w:t>
      </w:r>
      <w:r w:rsidRPr="00F0161D">
        <w:rPr>
          <w:rtl/>
        </w:rPr>
        <w:t>البنات</w:t>
      </w:r>
      <w:r w:rsidR="001163CA">
        <w:rPr>
          <w:rtl/>
        </w:rPr>
        <w:t xml:space="preserve"> </w:t>
      </w:r>
      <w:r w:rsidRPr="00F0161D">
        <w:rPr>
          <w:rtl/>
        </w:rPr>
        <w:t>في</w:t>
      </w:r>
      <w:r w:rsidR="001163CA">
        <w:rPr>
          <w:rtl/>
        </w:rPr>
        <w:t xml:space="preserve"> </w:t>
      </w:r>
      <w:r w:rsidRPr="00F0161D">
        <w:rPr>
          <w:rtl/>
        </w:rPr>
        <w:t>المرحلة</w:t>
      </w:r>
      <w:r w:rsidR="001163CA">
        <w:rPr>
          <w:rtl/>
        </w:rPr>
        <w:t xml:space="preserve"> </w:t>
      </w:r>
      <w:r w:rsidRPr="00F0161D">
        <w:rPr>
          <w:rtl/>
        </w:rPr>
        <w:t>الابتدائية</w:t>
      </w:r>
      <w:r>
        <w:rPr>
          <w:rFonts w:hint="cs"/>
          <w:rtl/>
        </w:rPr>
        <w:t>“</w:t>
      </w:r>
      <w:r w:rsidRPr="00F0161D">
        <w:rPr>
          <w:rtl/>
        </w:rPr>
        <w:t>،</w:t>
      </w:r>
      <w:r w:rsidR="001163CA">
        <w:rPr>
          <w:rtl/>
        </w:rPr>
        <w:t xml:space="preserve"> </w:t>
      </w:r>
      <w:r w:rsidRPr="00F0161D">
        <w:rPr>
          <w:rtl/>
        </w:rPr>
        <w:t>و</w:t>
      </w:r>
      <w:r w:rsidR="001163CA">
        <w:rPr>
          <w:rtl/>
        </w:rPr>
        <w:t xml:space="preserve"> </w:t>
      </w:r>
      <w:r>
        <w:rPr>
          <w:rFonts w:hint="cs"/>
          <w:rtl/>
        </w:rPr>
        <w:t>”</w:t>
      </w:r>
      <w:r w:rsidRPr="00F0161D">
        <w:rPr>
          <w:rtl/>
        </w:rPr>
        <w:t>التمكين</w:t>
      </w:r>
      <w:r w:rsidR="001163CA">
        <w:rPr>
          <w:rtl/>
        </w:rPr>
        <w:t xml:space="preserve"> </w:t>
      </w:r>
      <w:r w:rsidRPr="00F0161D">
        <w:rPr>
          <w:rtl/>
        </w:rPr>
        <w:t>للمرأة</w:t>
      </w:r>
      <w:r w:rsidR="001163CA">
        <w:rPr>
          <w:rtl/>
        </w:rPr>
        <w:t xml:space="preserve"> </w:t>
      </w:r>
      <w:r w:rsidRPr="00F0161D">
        <w:rPr>
          <w:rtl/>
        </w:rPr>
        <w:t>ومحو</w:t>
      </w:r>
      <w:r w:rsidR="001163CA">
        <w:rPr>
          <w:rtl/>
        </w:rPr>
        <w:t xml:space="preserve"> </w:t>
      </w:r>
      <w:r w:rsidRPr="00F0161D">
        <w:rPr>
          <w:rtl/>
        </w:rPr>
        <w:t>أميتها</w:t>
      </w:r>
      <w:r>
        <w:rPr>
          <w:rFonts w:hint="cs"/>
          <w:rtl/>
        </w:rPr>
        <w:t>“</w:t>
      </w:r>
      <w:r w:rsidR="001163CA">
        <w:rPr>
          <w:rtl/>
        </w:rPr>
        <w:t xml:space="preserve"> </w:t>
      </w:r>
      <w:r w:rsidRPr="00F0161D">
        <w:rPr>
          <w:rtl/>
        </w:rPr>
        <w:t>المندرجان</w:t>
      </w:r>
      <w:r w:rsidR="001163CA">
        <w:rPr>
          <w:rtl/>
        </w:rPr>
        <w:t xml:space="preserve"> </w:t>
      </w:r>
      <w:r w:rsidRPr="00F0161D">
        <w:rPr>
          <w:rtl/>
        </w:rPr>
        <w:t>ضمن</w:t>
      </w:r>
      <w:r w:rsidR="001163CA">
        <w:rPr>
          <w:rtl/>
        </w:rPr>
        <w:t xml:space="preserve"> </w:t>
      </w:r>
      <w:r w:rsidRPr="00F0161D">
        <w:rPr>
          <w:rtl/>
        </w:rPr>
        <w:t>مشاريع</w:t>
      </w:r>
      <w:r w:rsidR="001163CA">
        <w:rPr>
          <w:rtl/>
        </w:rPr>
        <w:t xml:space="preserve"> </w:t>
      </w:r>
      <w:r w:rsidRPr="00F0161D">
        <w:rPr>
          <w:rtl/>
        </w:rPr>
        <w:t>تنمية</w:t>
      </w:r>
      <w:r w:rsidR="001163CA">
        <w:rPr>
          <w:rtl/>
        </w:rPr>
        <w:t xml:space="preserve"> </w:t>
      </w:r>
      <w:r w:rsidRPr="00F0161D">
        <w:rPr>
          <w:rtl/>
        </w:rPr>
        <w:t>التعليم</w:t>
      </w:r>
      <w:r w:rsidR="001163CA">
        <w:rPr>
          <w:rtl/>
        </w:rPr>
        <w:t xml:space="preserve"> </w:t>
      </w:r>
      <w:r w:rsidRPr="00F0161D">
        <w:rPr>
          <w:rtl/>
        </w:rPr>
        <w:t>الابتدائي</w:t>
      </w:r>
      <w:r w:rsidR="001163CA">
        <w:rPr>
          <w:rtl/>
        </w:rPr>
        <w:t xml:space="preserve"> </w:t>
      </w:r>
      <w:r w:rsidRPr="00F0161D">
        <w:rPr>
          <w:rtl/>
        </w:rPr>
        <w:t>وتوفير</w:t>
      </w:r>
      <w:r w:rsidR="001163CA">
        <w:rPr>
          <w:rtl/>
        </w:rPr>
        <w:t xml:space="preserve"> </w:t>
      </w:r>
      <w:r w:rsidRPr="00F0161D">
        <w:rPr>
          <w:rtl/>
        </w:rPr>
        <w:t>التعليم</w:t>
      </w:r>
      <w:r w:rsidR="001163CA">
        <w:rPr>
          <w:rtl/>
        </w:rPr>
        <w:t xml:space="preserve"> </w:t>
      </w:r>
      <w:r w:rsidRPr="00F0161D">
        <w:rPr>
          <w:rtl/>
        </w:rPr>
        <w:t>الابتدائي</w:t>
      </w:r>
      <w:r w:rsidR="001163CA">
        <w:rPr>
          <w:rtl/>
        </w:rPr>
        <w:t xml:space="preserve"> </w:t>
      </w:r>
      <w:r w:rsidRPr="00F0161D">
        <w:rPr>
          <w:rtl/>
        </w:rPr>
        <w:t>للجميع</w:t>
      </w:r>
      <w:r w:rsidR="001163CA">
        <w:rPr>
          <w:rtl/>
        </w:rPr>
        <w:t xml:space="preserve"> </w:t>
      </w:r>
      <w:r w:rsidRPr="00F0161D">
        <w:rPr>
          <w:rtl/>
        </w:rPr>
        <w:t>عن</w:t>
      </w:r>
      <w:r w:rsidR="001163CA">
        <w:rPr>
          <w:rtl/>
        </w:rPr>
        <w:t xml:space="preserve"> </w:t>
      </w:r>
      <w:r w:rsidRPr="00F0161D">
        <w:rPr>
          <w:rtl/>
        </w:rPr>
        <w:t>طريق</w:t>
      </w:r>
      <w:r w:rsidR="001163CA">
        <w:rPr>
          <w:rtl/>
        </w:rPr>
        <w:t xml:space="preserve"> </w:t>
      </w:r>
      <w:r w:rsidRPr="00F0161D">
        <w:rPr>
          <w:rtl/>
        </w:rPr>
        <w:t>إزالة</w:t>
      </w:r>
      <w:r w:rsidR="001163CA">
        <w:rPr>
          <w:rtl/>
        </w:rPr>
        <w:t xml:space="preserve"> </w:t>
      </w:r>
      <w:r w:rsidRPr="00F0161D">
        <w:rPr>
          <w:rtl/>
        </w:rPr>
        <w:t>الفوارق</w:t>
      </w:r>
      <w:r w:rsidR="001163CA">
        <w:rPr>
          <w:rtl/>
        </w:rPr>
        <w:t xml:space="preserve"> </w:t>
      </w:r>
      <w:r w:rsidRPr="00F0161D">
        <w:rPr>
          <w:rtl/>
        </w:rPr>
        <w:t>بين</w:t>
      </w:r>
      <w:r w:rsidR="001163CA">
        <w:rPr>
          <w:rtl/>
        </w:rPr>
        <w:t xml:space="preserve"> </w:t>
      </w:r>
      <w:r w:rsidRPr="00F0161D">
        <w:rPr>
          <w:rtl/>
        </w:rPr>
        <w:t>الجنسين</w:t>
      </w:r>
      <w:r w:rsidR="001163CA">
        <w:rPr>
          <w:rtl/>
        </w:rPr>
        <w:t xml:space="preserve"> </w:t>
      </w:r>
      <w:r w:rsidRPr="00F0161D">
        <w:rPr>
          <w:rtl/>
        </w:rPr>
        <w:t>في</w:t>
      </w:r>
      <w:r w:rsidR="001163CA">
        <w:rPr>
          <w:rtl/>
        </w:rPr>
        <w:t xml:space="preserve"> </w:t>
      </w:r>
      <w:r w:rsidRPr="00F0161D">
        <w:rPr>
          <w:rtl/>
        </w:rPr>
        <w:t>التعليم</w:t>
      </w:r>
      <w:r w:rsidR="001163CA">
        <w:rPr>
          <w:rtl/>
        </w:rPr>
        <w:t xml:space="preserve"> </w:t>
      </w:r>
      <w:r w:rsidRPr="00F0161D">
        <w:rPr>
          <w:rtl/>
        </w:rPr>
        <w:t>الابتدائي</w:t>
      </w:r>
      <w:r w:rsidR="001163CA">
        <w:rPr>
          <w:rtl/>
        </w:rPr>
        <w:t xml:space="preserve"> </w:t>
      </w:r>
      <w:r w:rsidRPr="00F0161D">
        <w:rPr>
          <w:rtl/>
        </w:rPr>
        <w:t>والثانوي</w:t>
      </w:r>
      <w:r w:rsidR="001163CA">
        <w:rPr>
          <w:rtl/>
        </w:rPr>
        <w:t xml:space="preserve"> </w:t>
      </w:r>
      <w:r w:rsidRPr="00F0161D">
        <w:rPr>
          <w:rtl/>
        </w:rPr>
        <w:t>بحلول</w:t>
      </w:r>
      <w:r w:rsidR="001163CA">
        <w:rPr>
          <w:rtl/>
        </w:rPr>
        <w:t xml:space="preserve"> </w:t>
      </w:r>
      <w:r w:rsidRPr="00F0161D">
        <w:rPr>
          <w:rtl/>
        </w:rPr>
        <w:t>عام</w:t>
      </w:r>
      <w:r w:rsidR="001163CA">
        <w:rPr>
          <w:rtl/>
        </w:rPr>
        <w:t xml:space="preserve"> </w:t>
      </w:r>
      <w:r w:rsidRPr="00F0161D">
        <w:rPr>
          <w:rtl/>
        </w:rPr>
        <w:t>2015.</w:t>
      </w:r>
      <w:r w:rsidR="001163CA">
        <w:rPr>
          <w:rtl/>
        </w:rPr>
        <w:t xml:space="preserve"> </w:t>
      </w:r>
    </w:p>
    <w:p w:rsidR="00B838B8" w:rsidRPr="00F0161D" w:rsidRDefault="00B838B8" w:rsidP="00B838B8">
      <w:pPr>
        <w:pStyle w:val="SingleTxt"/>
        <w:rPr>
          <w:bCs/>
          <w:rtl/>
        </w:rPr>
      </w:pPr>
      <w:r w:rsidRPr="00F0161D">
        <w:rPr>
          <w:rtl/>
        </w:rPr>
        <w:t>30</w:t>
      </w:r>
      <w:r w:rsidR="001163CA">
        <w:rPr>
          <w:rFonts w:hint="cs"/>
          <w:rtl/>
        </w:rPr>
        <w:t xml:space="preserve"> </w:t>
      </w:r>
      <w:r w:rsidRPr="00F0161D">
        <w:rPr>
          <w:rtl/>
        </w:rPr>
        <w:t>-</w:t>
      </w:r>
      <w:r w:rsidRPr="00F0161D">
        <w:tab/>
      </w:r>
      <w:r w:rsidRPr="00F0161D">
        <w:rPr>
          <w:rtl/>
        </w:rPr>
        <w:t>وقد</w:t>
      </w:r>
      <w:r w:rsidR="001163CA">
        <w:rPr>
          <w:rtl/>
        </w:rPr>
        <w:t xml:space="preserve"> </w:t>
      </w:r>
      <w:r w:rsidRPr="00F0161D">
        <w:rPr>
          <w:rtl/>
        </w:rPr>
        <w:t>شهدت</w:t>
      </w:r>
      <w:r w:rsidR="001163CA">
        <w:rPr>
          <w:rtl/>
        </w:rPr>
        <w:t xml:space="preserve"> </w:t>
      </w:r>
      <w:r w:rsidRPr="00F0161D">
        <w:rPr>
          <w:rtl/>
        </w:rPr>
        <w:t>المرافق</w:t>
      </w:r>
      <w:r w:rsidR="001163CA">
        <w:rPr>
          <w:rtl/>
        </w:rPr>
        <w:t xml:space="preserve"> </w:t>
      </w:r>
      <w:r w:rsidRPr="00F0161D">
        <w:rPr>
          <w:rtl/>
        </w:rPr>
        <w:t>المادية</w:t>
      </w:r>
      <w:r w:rsidR="001163CA">
        <w:rPr>
          <w:rtl/>
        </w:rPr>
        <w:t xml:space="preserve"> </w:t>
      </w:r>
      <w:r w:rsidRPr="00F0161D">
        <w:rPr>
          <w:rtl/>
        </w:rPr>
        <w:t>لتعليم</w:t>
      </w:r>
      <w:r w:rsidR="001163CA">
        <w:rPr>
          <w:rtl/>
        </w:rPr>
        <w:t xml:space="preserve"> </w:t>
      </w:r>
      <w:r w:rsidRPr="00F0161D">
        <w:rPr>
          <w:rtl/>
        </w:rPr>
        <w:t>البنات</w:t>
      </w:r>
      <w:r w:rsidR="001163CA">
        <w:rPr>
          <w:rtl/>
        </w:rPr>
        <w:t xml:space="preserve"> </w:t>
      </w:r>
      <w:r w:rsidRPr="00F0161D">
        <w:rPr>
          <w:rtl/>
        </w:rPr>
        <w:t>في</w:t>
      </w:r>
      <w:r w:rsidR="001163CA">
        <w:rPr>
          <w:rtl/>
        </w:rPr>
        <w:t xml:space="preserve"> </w:t>
      </w:r>
      <w:r w:rsidRPr="00F0161D">
        <w:rPr>
          <w:rtl/>
        </w:rPr>
        <w:t>المستو</w:t>
      </w:r>
      <w:r w:rsidR="009A72E7">
        <w:rPr>
          <w:rtl/>
        </w:rPr>
        <w:t>ى</w:t>
      </w:r>
      <w:r w:rsidR="001163CA">
        <w:rPr>
          <w:rtl/>
        </w:rPr>
        <w:t xml:space="preserve"> </w:t>
      </w:r>
      <w:r w:rsidR="009A72E7">
        <w:rPr>
          <w:rtl/>
        </w:rPr>
        <w:t>الابتدائي</w:t>
      </w:r>
      <w:r w:rsidR="001163CA">
        <w:rPr>
          <w:rtl/>
        </w:rPr>
        <w:t xml:space="preserve"> </w:t>
      </w:r>
      <w:r w:rsidR="009A72E7">
        <w:rPr>
          <w:rtl/>
        </w:rPr>
        <w:t>تحسنا</w:t>
      </w:r>
      <w:r w:rsidR="001163CA">
        <w:rPr>
          <w:rtl/>
        </w:rPr>
        <w:t xml:space="preserve"> </w:t>
      </w:r>
      <w:r w:rsidR="009A72E7">
        <w:rPr>
          <w:rtl/>
        </w:rPr>
        <w:t>ملحوظا،</w:t>
      </w:r>
      <w:r w:rsidR="001163CA">
        <w:rPr>
          <w:rtl/>
        </w:rPr>
        <w:t xml:space="preserve"> </w:t>
      </w:r>
      <w:r w:rsidR="009A72E7">
        <w:rPr>
          <w:rtl/>
        </w:rPr>
        <w:t>بينما</w:t>
      </w:r>
      <w:r w:rsidR="001163CA">
        <w:rPr>
          <w:rFonts w:hint="cs"/>
          <w:rtl/>
        </w:rPr>
        <w:t xml:space="preserve"> </w:t>
      </w:r>
      <w:r w:rsidRPr="00F0161D">
        <w:rPr>
          <w:rtl/>
        </w:rPr>
        <w:t>لا</w:t>
      </w:r>
      <w:r w:rsidR="001163CA">
        <w:rPr>
          <w:rtl/>
        </w:rPr>
        <w:t xml:space="preserve"> </w:t>
      </w:r>
      <w:r w:rsidRPr="00F0161D">
        <w:rPr>
          <w:rtl/>
        </w:rPr>
        <w:t>تزال</w:t>
      </w:r>
      <w:r w:rsidR="001163CA">
        <w:rPr>
          <w:rtl/>
        </w:rPr>
        <w:t xml:space="preserve"> </w:t>
      </w:r>
      <w:r w:rsidRPr="00F0161D">
        <w:rPr>
          <w:rtl/>
        </w:rPr>
        <w:t>هذه</w:t>
      </w:r>
      <w:r w:rsidR="001163CA">
        <w:rPr>
          <w:rtl/>
        </w:rPr>
        <w:t xml:space="preserve"> </w:t>
      </w:r>
      <w:r w:rsidRPr="00F0161D">
        <w:rPr>
          <w:rtl/>
        </w:rPr>
        <w:t>المرافق</w:t>
      </w:r>
      <w:r w:rsidR="001163CA">
        <w:rPr>
          <w:rtl/>
        </w:rPr>
        <w:t xml:space="preserve"> </w:t>
      </w:r>
      <w:r w:rsidRPr="00F0161D">
        <w:rPr>
          <w:rtl/>
        </w:rPr>
        <w:t>في</w:t>
      </w:r>
      <w:r w:rsidR="001163CA">
        <w:rPr>
          <w:rtl/>
        </w:rPr>
        <w:t xml:space="preserve"> </w:t>
      </w:r>
      <w:r w:rsidRPr="00F0161D">
        <w:rPr>
          <w:rtl/>
        </w:rPr>
        <w:t>التعليم</w:t>
      </w:r>
      <w:r w:rsidR="001163CA">
        <w:rPr>
          <w:rtl/>
        </w:rPr>
        <w:t xml:space="preserve"> </w:t>
      </w:r>
      <w:r w:rsidRPr="00F0161D">
        <w:rPr>
          <w:rtl/>
        </w:rPr>
        <w:t>المتوسط</w:t>
      </w:r>
      <w:r w:rsidR="001163CA">
        <w:rPr>
          <w:rtl/>
        </w:rPr>
        <w:t xml:space="preserve"> </w:t>
      </w:r>
      <w:r w:rsidRPr="00F0161D">
        <w:rPr>
          <w:rtl/>
        </w:rPr>
        <w:t>والعالي</w:t>
      </w:r>
      <w:r w:rsidR="001163CA">
        <w:rPr>
          <w:rFonts w:hint="cs"/>
          <w:rtl/>
        </w:rPr>
        <w:t xml:space="preserve"> </w:t>
      </w:r>
      <w:r>
        <w:rPr>
          <w:rFonts w:hint="cs"/>
          <w:rtl/>
        </w:rPr>
        <w:t>غير</w:t>
      </w:r>
      <w:r w:rsidR="001163CA">
        <w:rPr>
          <w:rFonts w:hint="cs"/>
          <w:rtl/>
        </w:rPr>
        <w:t xml:space="preserve"> </w:t>
      </w:r>
      <w:r>
        <w:rPr>
          <w:rFonts w:hint="cs"/>
          <w:rtl/>
        </w:rPr>
        <w:t>ملائمة</w:t>
      </w:r>
      <w:r w:rsidRPr="00F0161D">
        <w:rPr>
          <w:rtl/>
        </w:rPr>
        <w:t>،</w:t>
      </w:r>
      <w:r w:rsidR="001163CA">
        <w:rPr>
          <w:rtl/>
        </w:rPr>
        <w:t xml:space="preserve"> </w:t>
      </w:r>
      <w:r w:rsidRPr="00F0161D">
        <w:rPr>
          <w:rtl/>
        </w:rPr>
        <w:t>لا</w:t>
      </w:r>
      <w:r w:rsidR="001163CA">
        <w:rPr>
          <w:rtl/>
        </w:rPr>
        <w:t xml:space="preserve"> </w:t>
      </w:r>
      <w:r w:rsidRPr="00F0161D">
        <w:rPr>
          <w:rtl/>
        </w:rPr>
        <w:t>سيما</w:t>
      </w:r>
      <w:r w:rsidR="001163CA">
        <w:rPr>
          <w:rtl/>
        </w:rPr>
        <w:t xml:space="preserve"> </w:t>
      </w:r>
      <w:r w:rsidRPr="00F0161D">
        <w:rPr>
          <w:rtl/>
        </w:rPr>
        <w:t>في</w:t>
      </w:r>
      <w:r w:rsidR="001163CA">
        <w:rPr>
          <w:rtl/>
        </w:rPr>
        <w:t xml:space="preserve"> </w:t>
      </w:r>
      <w:r w:rsidRPr="00F0161D">
        <w:rPr>
          <w:rtl/>
        </w:rPr>
        <w:t>المناطق</w:t>
      </w:r>
      <w:r w:rsidR="001163CA">
        <w:rPr>
          <w:rtl/>
        </w:rPr>
        <w:t xml:space="preserve"> </w:t>
      </w:r>
      <w:r w:rsidRPr="00F0161D">
        <w:rPr>
          <w:rtl/>
        </w:rPr>
        <w:t>الريفية،</w:t>
      </w:r>
      <w:r w:rsidR="001163CA">
        <w:rPr>
          <w:rtl/>
        </w:rPr>
        <w:t xml:space="preserve"> </w:t>
      </w:r>
      <w:r w:rsidRPr="00F0161D">
        <w:rPr>
          <w:rtl/>
        </w:rPr>
        <w:t>غير</w:t>
      </w:r>
      <w:r w:rsidR="001163CA">
        <w:rPr>
          <w:rtl/>
        </w:rPr>
        <w:t xml:space="preserve"> </w:t>
      </w:r>
      <w:r w:rsidRPr="00F0161D">
        <w:rPr>
          <w:rtl/>
        </w:rPr>
        <w:t>ملائمة</w:t>
      </w:r>
      <w:r>
        <w:rPr>
          <w:rFonts w:hint="cs"/>
          <w:rtl/>
        </w:rPr>
        <w:t>.</w:t>
      </w:r>
      <w:r w:rsidR="001163CA">
        <w:rPr>
          <w:rFonts w:hint="cs"/>
          <w:rtl/>
        </w:rPr>
        <w:t xml:space="preserve"> </w:t>
      </w:r>
      <w:r w:rsidRPr="00F0161D">
        <w:rPr>
          <w:rtl/>
        </w:rPr>
        <w:t>غير</w:t>
      </w:r>
      <w:r w:rsidR="001163CA">
        <w:rPr>
          <w:rtl/>
        </w:rPr>
        <w:t xml:space="preserve"> </w:t>
      </w:r>
      <w:r w:rsidRPr="00F0161D">
        <w:rPr>
          <w:rtl/>
        </w:rPr>
        <w:t>أنه</w:t>
      </w:r>
      <w:r w:rsidR="001163CA">
        <w:rPr>
          <w:rtl/>
        </w:rPr>
        <w:t xml:space="preserve"> </w:t>
      </w:r>
      <w:r w:rsidRPr="00F0161D">
        <w:rPr>
          <w:rtl/>
        </w:rPr>
        <w:t>يجري</w:t>
      </w:r>
      <w:r w:rsidR="001163CA">
        <w:rPr>
          <w:rtl/>
        </w:rPr>
        <w:t xml:space="preserve"> </w:t>
      </w:r>
      <w:r w:rsidRPr="00F0161D">
        <w:rPr>
          <w:rtl/>
        </w:rPr>
        <w:t>بذل</w:t>
      </w:r>
      <w:r w:rsidR="001163CA">
        <w:rPr>
          <w:rtl/>
        </w:rPr>
        <w:t xml:space="preserve"> </w:t>
      </w:r>
      <w:r w:rsidRPr="00F0161D">
        <w:rPr>
          <w:rtl/>
        </w:rPr>
        <w:t>جهود</w:t>
      </w:r>
      <w:r w:rsidR="001163CA">
        <w:rPr>
          <w:rtl/>
        </w:rPr>
        <w:t xml:space="preserve"> </w:t>
      </w:r>
      <w:r w:rsidRPr="00F0161D">
        <w:rPr>
          <w:rtl/>
        </w:rPr>
        <w:t>واعية</w:t>
      </w:r>
      <w:r w:rsidR="001163CA">
        <w:rPr>
          <w:rtl/>
        </w:rPr>
        <w:t xml:space="preserve"> </w:t>
      </w:r>
      <w:r w:rsidRPr="00F0161D">
        <w:rPr>
          <w:rtl/>
        </w:rPr>
        <w:t>لتحسين</w:t>
      </w:r>
      <w:r w:rsidR="001163CA">
        <w:rPr>
          <w:rtl/>
        </w:rPr>
        <w:t xml:space="preserve"> </w:t>
      </w:r>
      <w:r w:rsidRPr="00F0161D">
        <w:rPr>
          <w:rtl/>
        </w:rPr>
        <w:t>الظروف</w:t>
      </w:r>
      <w:r w:rsidR="001163CA">
        <w:rPr>
          <w:rtl/>
        </w:rPr>
        <w:t xml:space="preserve"> </w:t>
      </w:r>
      <w:r w:rsidRPr="00F0161D">
        <w:rPr>
          <w:rtl/>
        </w:rPr>
        <w:t>السائدة</w:t>
      </w:r>
      <w:r w:rsidR="001163CA">
        <w:rPr>
          <w:rtl/>
        </w:rPr>
        <w:t xml:space="preserve"> </w:t>
      </w:r>
      <w:r w:rsidRPr="00F0161D">
        <w:rPr>
          <w:rtl/>
        </w:rPr>
        <w:t>من</w:t>
      </w:r>
      <w:r w:rsidR="001163CA">
        <w:rPr>
          <w:rtl/>
        </w:rPr>
        <w:t xml:space="preserve"> </w:t>
      </w:r>
      <w:r w:rsidRPr="00F0161D">
        <w:rPr>
          <w:rtl/>
        </w:rPr>
        <w:t>أجل</w:t>
      </w:r>
      <w:r w:rsidR="001163CA">
        <w:rPr>
          <w:rtl/>
        </w:rPr>
        <w:t xml:space="preserve"> </w:t>
      </w:r>
      <w:r w:rsidRPr="00F0161D">
        <w:rPr>
          <w:rtl/>
        </w:rPr>
        <w:t>تعزيز</w:t>
      </w:r>
      <w:r w:rsidR="001163CA">
        <w:rPr>
          <w:rtl/>
        </w:rPr>
        <w:t xml:space="preserve"> </w:t>
      </w:r>
      <w:r w:rsidRPr="00F0161D">
        <w:rPr>
          <w:rtl/>
        </w:rPr>
        <w:t>التكافؤ</w:t>
      </w:r>
      <w:r w:rsidR="001163CA">
        <w:rPr>
          <w:rtl/>
        </w:rPr>
        <w:t xml:space="preserve"> </w:t>
      </w:r>
      <w:r w:rsidRPr="00F0161D">
        <w:rPr>
          <w:rtl/>
        </w:rPr>
        <w:t>بين</w:t>
      </w:r>
      <w:r w:rsidR="001163CA">
        <w:rPr>
          <w:rtl/>
        </w:rPr>
        <w:t xml:space="preserve"> </w:t>
      </w:r>
      <w:r w:rsidRPr="00F0161D">
        <w:rPr>
          <w:rtl/>
        </w:rPr>
        <w:t>الجنسين</w:t>
      </w:r>
      <w:r w:rsidR="001163CA">
        <w:rPr>
          <w:rtl/>
        </w:rPr>
        <w:t xml:space="preserve"> </w:t>
      </w:r>
      <w:r w:rsidRPr="00F0161D">
        <w:rPr>
          <w:rtl/>
        </w:rPr>
        <w:t>في</w:t>
      </w:r>
      <w:r w:rsidR="001163CA">
        <w:rPr>
          <w:rtl/>
        </w:rPr>
        <w:t xml:space="preserve"> </w:t>
      </w:r>
      <w:r w:rsidRPr="00F0161D">
        <w:rPr>
          <w:rtl/>
        </w:rPr>
        <w:t>التعليم.</w:t>
      </w:r>
      <w:r w:rsidR="001163CA">
        <w:rPr>
          <w:rtl/>
        </w:rPr>
        <w:t xml:space="preserve"> </w:t>
      </w:r>
    </w:p>
    <w:p w:rsidR="00B838B8" w:rsidRPr="00F0161D" w:rsidRDefault="00B838B8" w:rsidP="00B838B8">
      <w:pPr>
        <w:pStyle w:val="SingleTxt"/>
        <w:spacing w:after="0" w:line="120" w:lineRule="exact"/>
        <w:rPr>
          <w:bCs/>
          <w:sz w:val="10"/>
          <w:rtl/>
        </w:rPr>
      </w:pPr>
    </w:p>
    <w:p w:rsidR="00B838B8" w:rsidRPr="00F0161D" w:rsidRDefault="00B838B8" w:rsidP="00B838B8">
      <w:pPr>
        <w:pStyle w:val="SingleTxt"/>
        <w:rPr>
          <w:bCs/>
          <w:rtl/>
        </w:rPr>
      </w:pPr>
      <w:r w:rsidRPr="00F0161D">
        <w:rPr>
          <w:bCs/>
          <w:rtl/>
        </w:rPr>
        <w:t>المادة</w:t>
      </w:r>
      <w:r w:rsidR="001163CA">
        <w:rPr>
          <w:bCs/>
          <w:rtl/>
        </w:rPr>
        <w:t xml:space="preserve"> </w:t>
      </w:r>
      <w:r w:rsidRPr="00F0161D">
        <w:rPr>
          <w:bCs/>
          <w:rtl/>
        </w:rPr>
        <w:t>11</w:t>
      </w:r>
    </w:p>
    <w:p w:rsidR="00B838B8" w:rsidRPr="00F0161D" w:rsidRDefault="00B838B8" w:rsidP="00B838B8">
      <w:pPr>
        <w:pStyle w:val="SingleTxt"/>
        <w:rPr>
          <w:rtl/>
        </w:rPr>
      </w:pPr>
      <w:r w:rsidRPr="00F0161D">
        <w:rPr>
          <w:rtl/>
        </w:rPr>
        <w:t>31</w:t>
      </w:r>
      <w:r w:rsidR="001163CA">
        <w:rPr>
          <w:rFonts w:hint="cs"/>
          <w:rtl/>
        </w:rPr>
        <w:t xml:space="preserve"> </w:t>
      </w:r>
      <w:r w:rsidRPr="00F0161D">
        <w:rPr>
          <w:rtl/>
        </w:rPr>
        <w:t>-</w:t>
      </w:r>
      <w:r w:rsidRPr="00F0161D">
        <w:rPr>
          <w:b/>
        </w:rPr>
        <w:tab/>
      </w:r>
      <w:r w:rsidRPr="00F0161D">
        <w:rPr>
          <w:rtl/>
        </w:rPr>
        <w:t>مشاركة</w:t>
      </w:r>
      <w:r w:rsidR="001163CA">
        <w:rPr>
          <w:rtl/>
        </w:rPr>
        <w:t xml:space="preserve"> </w:t>
      </w:r>
      <w:r w:rsidRPr="00F0161D">
        <w:rPr>
          <w:rtl/>
        </w:rPr>
        <w:t>المرأة</w:t>
      </w:r>
      <w:r w:rsidR="001163CA">
        <w:rPr>
          <w:rtl/>
        </w:rPr>
        <w:t xml:space="preserve"> </w:t>
      </w:r>
      <w:r w:rsidRPr="00F0161D">
        <w:rPr>
          <w:rtl/>
        </w:rPr>
        <w:t>في</w:t>
      </w:r>
      <w:r w:rsidR="001163CA">
        <w:rPr>
          <w:rtl/>
        </w:rPr>
        <w:t xml:space="preserve"> </w:t>
      </w:r>
      <w:r w:rsidRPr="00F0161D">
        <w:rPr>
          <w:rtl/>
        </w:rPr>
        <w:t>القوى</w:t>
      </w:r>
      <w:r w:rsidR="001163CA">
        <w:rPr>
          <w:rtl/>
        </w:rPr>
        <w:t xml:space="preserve"> </w:t>
      </w:r>
      <w:r w:rsidRPr="00F0161D">
        <w:rPr>
          <w:rtl/>
        </w:rPr>
        <w:t>العاملة</w:t>
      </w:r>
      <w:r w:rsidR="001163CA">
        <w:rPr>
          <w:rtl/>
        </w:rPr>
        <w:t xml:space="preserve"> </w:t>
      </w:r>
      <w:r w:rsidRPr="00F0161D">
        <w:rPr>
          <w:rtl/>
        </w:rPr>
        <w:t>منخفضة</w:t>
      </w:r>
      <w:r w:rsidR="001163CA">
        <w:rPr>
          <w:rtl/>
        </w:rPr>
        <w:t xml:space="preserve"> </w:t>
      </w:r>
      <w:r w:rsidRPr="00F0161D">
        <w:rPr>
          <w:rtl/>
        </w:rPr>
        <w:t>عموما</w:t>
      </w:r>
      <w:r w:rsidR="001163CA">
        <w:rPr>
          <w:rtl/>
        </w:rPr>
        <w:t xml:space="preserve"> </w:t>
      </w:r>
      <w:r w:rsidRPr="00F0161D">
        <w:rPr>
          <w:rtl/>
        </w:rPr>
        <w:t>في</w:t>
      </w:r>
      <w:r w:rsidR="001163CA">
        <w:rPr>
          <w:rtl/>
        </w:rPr>
        <w:t xml:space="preserve"> </w:t>
      </w:r>
      <w:r w:rsidRPr="00F0161D">
        <w:rPr>
          <w:rtl/>
        </w:rPr>
        <w:t>باكستان،</w:t>
      </w:r>
      <w:r w:rsidR="001163CA">
        <w:rPr>
          <w:rtl/>
        </w:rPr>
        <w:t xml:space="preserve"> </w:t>
      </w:r>
      <w:r w:rsidRPr="00F0161D">
        <w:rPr>
          <w:rtl/>
        </w:rPr>
        <w:t>ولا</w:t>
      </w:r>
      <w:r w:rsidR="001163CA">
        <w:rPr>
          <w:rtl/>
        </w:rPr>
        <w:t xml:space="preserve"> </w:t>
      </w:r>
      <w:r w:rsidRPr="00F0161D">
        <w:rPr>
          <w:rtl/>
        </w:rPr>
        <w:t>يُبلغ</w:t>
      </w:r>
      <w:r w:rsidR="001163CA">
        <w:rPr>
          <w:rtl/>
        </w:rPr>
        <w:t xml:space="preserve"> </w:t>
      </w:r>
      <w:r w:rsidRPr="00F0161D">
        <w:rPr>
          <w:rtl/>
        </w:rPr>
        <w:t>عنها</w:t>
      </w:r>
      <w:r w:rsidR="001163CA">
        <w:rPr>
          <w:rtl/>
        </w:rPr>
        <w:t xml:space="preserve"> </w:t>
      </w:r>
      <w:r w:rsidRPr="00F0161D">
        <w:rPr>
          <w:rtl/>
        </w:rPr>
        <w:t>بصورة</w:t>
      </w:r>
      <w:r w:rsidR="001163CA">
        <w:rPr>
          <w:rtl/>
        </w:rPr>
        <w:t xml:space="preserve"> </w:t>
      </w:r>
      <w:r w:rsidRPr="00F0161D">
        <w:rPr>
          <w:rtl/>
        </w:rPr>
        <w:t>كافية.</w:t>
      </w:r>
      <w:r w:rsidR="001163CA">
        <w:rPr>
          <w:rtl/>
        </w:rPr>
        <w:t xml:space="preserve"> </w:t>
      </w:r>
      <w:r w:rsidRPr="00F0161D">
        <w:rPr>
          <w:rtl/>
        </w:rPr>
        <w:t>ووفقا</w:t>
      </w:r>
      <w:r w:rsidR="001163CA">
        <w:rPr>
          <w:rtl/>
        </w:rPr>
        <w:t xml:space="preserve"> </w:t>
      </w:r>
      <w:r w:rsidRPr="00F0161D">
        <w:rPr>
          <w:rtl/>
        </w:rPr>
        <w:t>للمعلومات</w:t>
      </w:r>
      <w:r w:rsidR="001163CA">
        <w:rPr>
          <w:rtl/>
        </w:rPr>
        <w:t xml:space="preserve"> </w:t>
      </w:r>
      <w:r w:rsidRPr="00F0161D">
        <w:rPr>
          <w:rtl/>
        </w:rPr>
        <w:t>الواردة</w:t>
      </w:r>
      <w:r w:rsidR="001163CA">
        <w:rPr>
          <w:rtl/>
        </w:rPr>
        <w:t xml:space="preserve"> </w:t>
      </w:r>
      <w:r w:rsidRPr="00F0161D">
        <w:rPr>
          <w:rtl/>
        </w:rPr>
        <w:t>عن</w:t>
      </w:r>
      <w:r w:rsidR="001163CA">
        <w:rPr>
          <w:rtl/>
        </w:rPr>
        <w:t xml:space="preserve"> </w:t>
      </w:r>
      <w:r w:rsidRPr="00F0161D">
        <w:rPr>
          <w:rtl/>
        </w:rPr>
        <w:t>مكتب</w:t>
      </w:r>
      <w:r w:rsidR="001163CA">
        <w:rPr>
          <w:rtl/>
        </w:rPr>
        <w:t xml:space="preserve"> </w:t>
      </w:r>
      <w:r w:rsidRPr="00F0161D">
        <w:rPr>
          <w:rtl/>
        </w:rPr>
        <w:t>الإحصاء</w:t>
      </w:r>
      <w:r>
        <w:rPr>
          <w:rtl/>
        </w:rPr>
        <w:t>ات</w:t>
      </w:r>
      <w:r w:rsidR="001163CA">
        <w:rPr>
          <w:rtl/>
        </w:rPr>
        <w:t xml:space="preserve"> </w:t>
      </w:r>
      <w:r>
        <w:rPr>
          <w:rtl/>
        </w:rPr>
        <w:t>الاتحادي</w:t>
      </w:r>
      <w:r w:rsidR="001163CA">
        <w:rPr>
          <w:rtl/>
        </w:rPr>
        <w:t xml:space="preserve"> </w:t>
      </w:r>
      <w:r>
        <w:rPr>
          <w:rtl/>
        </w:rPr>
        <w:t>(حكومة</w:t>
      </w:r>
      <w:r w:rsidR="001163CA">
        <w:rPr>
          <w:rtl/>
        </w:rPr>
        <w:t xml:space="preserve"> </w:t>
      </w:r>
      <w:r>
        <w:rPr>
          <w:rtl/>
        </w:rPr>
        <w:t>باكستان)،</w:t>
      </w:r>
      <w:r w:rsidR="001163CA">
        <w:rPr>
          <w:rtl/>
        </w:rPr>
        <w:t xml:space="preserve"> </w:t>
      </w:r>
      <w:r>
        <w:rPr>
          <w:rtl/>
        </w:rPr>
        <w:t>تم</w:t>
      </w:r>
      <w:r w:rsidR="001163CA">
        <w:rPr>
          <w:rFonts w:hint="cs"/>
          <w:rtl/>
        </w:rPr>
        <w:t xml:space="preserve"> </w:t>
      </w:r>
      <w:r w:rsidRPr="00F0161D">
        <w:rPr>
          <w:rtl/>
        </w:rPr>
        <w:t>التدقيق</w:t>
      </w:r>
      <w:r w:rsidR="001163CA">
        <w:rPr>
          <w:rtl/>
        </w:rPr>
        <w:t xml:space="preserve"> </w:t>
      </w:r>
      <w:r w:rsidRPr="00F0161D">
        <w:rPr>
          <w:rtl/>
        </w:rPr>
        <w:t>بصورة</w:t>
      </w:r>
      <w:r w:rsidR="001163CA">
        <w:rPr>
          <w:rtl/>
        </w:rPr>
        <w:t xml:space="preserve"> </w:t>
      </w:r>
      <w:r w:rsidRPr="00F0161D">
        <w:rPr>
          <w:rtl/>
        </w:rPr>
        <w:t>خاصة</w:t>
      </w:r>
      <w:r w:rsidR="001163CA">
        <w:rPr>
          <w:rtl/>
        </w:rPr>
        <w:t xml:space="preserve"> </w:t>
      </w:r>
      <w:r w:rsidRPr="00F0161D">
        <w:rPr>
          <w:rtl/>
        </w:rPr>
        <w:t>في</w:t>
      </w:r>
      <w:r w:rsidR="001163CA">
        <w:rPr>
          <w:rtl/>
        </w:rPr>
        <w:t xml:space="preserve"> </w:t>
      </w:r>
      <w:r w:rsidRPr="00F0161D">
        <w:rPr>
          <w:rtl/>
        </w:rPr>
        <w:t>هذا</w:t>
      </w:r>
      <w:r w:rsidR="001163CA">
        <w:rPr>
          <w:rtl/>
        </w:rPr>
        <w:t xml:space="preserve"> </w:t>
      </w:r>
      <w:r w:rsidRPr="00F0161D">
        <w:rPr>
          <w:rtl/>
        </w:rPr>
        <w:t>الجانب</w:t>
      </w:r>
      <w:r>
        <w:rPr>
          <w:rFonts w:hint="cs"/>
          <w:rtl/>
        </w:rPr>
        <w:t>؛</w:t>
      </w:r>
      <w:r w:rsidR="001163CA">
        <w:rPr>
          <w:rFonts w:hint="cs"/>
          <w:rtl/>
        </w:rPr>
        <w:t xml:space="preserve"> </w:t>
      </w:r>
      <w:r w:rsidRPr="00F0161D">
        <w:rPr>
          <w:rtl/>
        </w:rPr>
        <w:t>ومن</w:t>
      </w:r>
      <w:r w:rsidR="001163CA">
        <w:rPr>
          <w:rtl/>
        </w:rPr>
        <w:t xml:space="preserve"> </w:t>
      </w:r>
      <w:r w:rsidRPr="00F0161D">
        <w:rPr>
          <w:rtl/>
        </w:rPr>
        <w:t>خلال</w:t>
      </w:r>
      <w:r w:rsidR="001163CA">
        <w:rPr>
          <w:rtl/>
        </w:rPr>
        <w:t xml:space="preserve"> </w:t>
      </w:r>
      <w:r w:rsidRPr="00F0161D">
        <w:rPr>
          <w:rtl/>
        </w:rPr>
        <w:t>جهود</w:t>
      </w:r>
      <w:r w:rsidR="001163CA">
        <w:rPr>
          <w:rtl/>
        </w:rPr>
        <w:t xml:space="preserve"> </w:t>
      </w:r>
      <w:r w:rsidRPr="00F0161D">
        <w:rPr>
          <w:rtl/>
        </w:rPr>
        <w:t>خاصة</w:t>
      </w:r>
      <w:r w:rsidR="001163CA">
        <w:rPr>
          <w:rtl/>
        </w:rPr>
        <w:t xml:space="preserve"> </w:t>
      </w:r>
      <w:r w:rsidRPr="00F0161D">
        <w:rPr>
          <w:rtl/>
        </w:rPr>
        <w:t>تستند</w:t>
      </w:r>
      <w:r w:rsidR="001163CA">
        <w:rPr>
          <w:rtl/>
        </w:rPr>
        <w:t xml:space="preserve"> </w:t>
      </w:r>
      <w:r w:rsidRPr="00F0161D">
        <w:rPr>
          <w:rtl/>
        </w:rPr>
        <w:t>إلى</w:t>
      </w:r>
      <w:r w:rsidR="001163CA">
        <w:rPr>
          <w:rtl/>
        </w:rPr>
        <w:t xml:space="preserve"> </w:t>
      </w:r>
      <w:r w:rsidRPr="00F0161D">
        <w:rPr>
          <w:rtl/>
        </w:rPr>
        <w:t>سلسلة</w:t>
      </w:r>
      <w:r w:rsidR="001163CA">
        <w:rPr>
          <w:rtl/>
        </w:rPr>
        <w:t xml:space="preserve"> </w:t>
      </w:r>
      <w:r w:rsidRPr="00F0161D">
        <w:rPr>
          <w:rtl/>
        </w:rPr>
        <w:t>من</w:t>
      </w:r>
      <w:r w:rsidR="001163CA">
        <w:rPr>
          <w:rtl/>
        </w:rPr>
        <w:t xml:space="preserve"> </w:t>
      </w:r>
      <w:r w:rsidRPr="00F0161D">
        <w:rPr>
          <w:rtl/>
        </w:rPr>
        <w:t>التعديلات</w:t>
      </w:r>
      <w:r w:rsidR="001163CA">
        <w:rPr>
          <w:rtl/>
        </w:rPr>
        <w:t xml:space="preserve"> </w:t>
      </w:r>
      <w:r w:rsidRPr="00F0161D">
        <w:rPr>
          <w:rtl/>
        </w:rPr>
        <w:t>في</w:t>
      </w:r>
      <w:r w:rsidR="001163CA">
        <w:rPr>
          <w:rtl/>
        </w:rPr>
        <w:t xml:space="preserve"> </w:t>
      </w:r>
      <w:r w:rsidRPr="00F0161D">
        <w:rPr>
          <w:rtl/>
        </w:rPr>
        <w:t>معدلات</w:t>
      </w:r>
      <w:r w:rsidR="001163CA">
        <w:rPr>
          <w:rtl/>
        </w:rPr>
        <w:t xml:space="preserve"> </w:t>
      </w:r>
      <w:r w:rsidRPr="00F0161D">
        <w:rPr>
          <w:rtl/>
        </w:rPr>
        <w:t>المشاركة،</w:t>
      </w:r>
      <w:r w:rsidR="001163CA">
        <w:rPr>
          <w:rtl/>
        </w:rPr>
        <w:t xml:space="preserve"> </w:t>
      </w:r>
      <w:r w:rsidRPr="00F0161D">
        <w:rPr>
          <w:rtl/>
        </w:rPr>
        <w:t>يُُدرج</w:t>
      </w:r>
      <w:r w:rsidR="001163CA">
        <w:rPr>
          <w:rtl/>
        </w:rPr>
        <w:t xml:space="preserve"> </w:t>
      </w:r>
      <w:r w:rsidRPr="00F0161D">
        <w:rPr>
          <w:rtl/>
        </w:rPr>
        <w:t>الآن</w:t>
      </w:r>
      <w:r w:rsidR="001163CA">
        <w:rPr>
          <w:rtl/>
        </w:rPr>
        <w:t xml:space="preserve"> </w:t>
      </w:r>
      <w:r>
        <w:rPr>
          <w:rFonts w:hint="cs"/>
          <w:rtl/>
        </w:rPr>
        <w:t>ضمن</w:t>
      </w:r>
      <w:r w:rsidR="001163CA">
        <w:rPr>
          <w:rFonts w:hint="cs"/>
          <w:rtl/>
        </w:rPr>
        <w:t xml:space="preserve"> </w:t>
      </w:r>
      <w:r>
        <w:rPr>
          <w:rFonts w:hint="cs"/>
          <w:rtl/>
        </w:rPr>
        <w:t>صافي</w:t>
      </w:r>
      <w:r w:rsidR="001163CA">
        <w:rPr>
          <w:rFonts w:hint="cs"/>
          <w:rtl/>
        </w:rPr>
        <w:t xml:space="preserve"> </w:t>
      </w:r>
      <w:r>
        <w:rPr>
          <w:rFonts w:hint="cs"/>
          <w:rtl/>
        </w:rPr>
        <w:t>معدل</w:t>
      </w:r>
      <w:r w:rsidR="001163CA">
        <w:rPr>
          <w:rFonts w:hint="cs"/>
          <w:rtl/>
        </w:rPr>
        <w:t xml:space="preserve"> </w:t>
      </w:r>
      <w:r>
        <w:rPr>
          <w:rFonts w:hint="cs"/>
          <w:rtl/>
        </w:rPr>
        <w:t>المشاركة</w:t>
      </w:r>
      <w:r w:rsidR="001163CA">
        <w:rPr>
          <w:rFonts w:hint="cs"/>
          <w:rtl/>
        </w:rPr>
        <w:t xml:space="preserve"> </w:t>
      </w:r>
      <w:r w:rsidRPr="00F0161D">
        <w:rPr>
          <w:rtl/>
        </w:rPr>
        <w:t>عدد</w:t>
      </w:r>
      <w:r w:rsidR="001163CA">
        <w:rPr>
          <w:rtl/>
        </w:rPr>
        <w:t xml:space="preserve"> </w:t>
      </w:r>
      <w:r w:rsidRPr="00F0161D">
        <w:rPr>
          <w:rtl/>
        </w:rPr>
        <w:t>كبير</w:t>
      </w:r>
      <w:r w:rsidR="001163CA">
        <w:rPr>
          <w:rtl/>
        </w:rPr>
        <w:t xml:space="preserve"> </w:t>
      </w:r>
      <w:r w:rsidRPr="00F0161D">
        <w:rPr>
          <w:rtl/>
        </w:rPr>
        <w:t>من</w:t>
      </w:r>
      <w:r w:rsidR="001163CA">
        <w:rPr>
          <w:rtl/>
        </w:rPr>
        <w:t xml:space="preserve"> </w:t>
      </w:r>
      <w:r w:rsidRPr="00F0161D">
        <w:rPr>
          <w:rtl/>
        </w:rPr>
        <w:t>العاملات</w:t>
      </w:r>
      <w:r w:rsidR="001163CA">
        <w:rPr>
          <w:rtl/>
        </w:rPr>
        <w:t xml:space="preserve"> </w:t>
      </w:r>
      <w:r w:rsidRPr="00F0161D">
        <w:rPr>
          <w:rtl/>
        </w:rPr>
        <w:t>لحسابهن</w:t>
      </w:r>
      <w:r w:rsidR="001163CA">
        <w:rPr>
          <w:rtl/>
        </w:rPr>
        <w:t xml:space="preserve"> </w:t>
      </w:r>
      <w:r w:rsidRPr="00F0161D">
        <w:rPr>
          <w:rtl/>
        </w:rPr>
        <w:t>الخاص</w:t>
      </w:r>
      <w:r w:rsidR="001163CA">
        <w:rPr>
          <w:rtl/>
        </w:rPr>
        <w:t xml:space="preserve"> </w:t>
      </w:r>
      <w:r w:rsidRPr="00F0161D">
        <w:rPr>
          <w:rtl/>
        </w:rPr>
        <w:t>والعاملات</w:t>
      </w:r>
      <w:r w:rsidR="001163CA">
        <w:rPr>
          <w:rtl/>
        </w:rPr>
        <w:t xml:space="preserve"> </w:t>
      </w:r>
      <w:r w:rsidRPr="00F0161D">
        <w:rPr>
          <w:rtl/>
        </w:rPr>
        <w:t>بدون</w:t>
      </w:r>
      <w:r w:rsidR="001163CA">
        <w:rPr>
          <w:rtl/>
        </w:rPr>
        <w:t xml:space="preserve"> </w:t>
      </w:r>
      <w:r w:rsidRPr="00F0161D">
        <w:rPr>
          <w:rtl/>
        </w:rPr>
        <w:t>أجر</w:t>
      </w:r>
      <w:r w:rsidR="001163CA">
        <w:rPr>
          <w:rtl/>
        </w:rPr>
        <w:t xml:space="preserve"> </w:t>
      </w:r>
      <w:r w:rsidRPr="00F0161D">
        <w:rPr>
          <w:rtl/>
        </w:rPr>
        <w:t>في</w:t>
      </w:r>
      <w:r w:rsidR="001163CA">
        <w:rPr>
          <w:rtl/>
        </w:rPr>
        <w:t xml:space="preserve"> </w:t>
      </w:r>
      <w:r w:rsidRPr="00F0161D">
        <w:rPr>
          <w:rtl/>
        </w:rPr>
        <w:t>الأُسر</w:t>
      </w:r>
      <w:r w:rsidR="001163CA">
        <w:rPr>
          <w:rtl/>
        </w:rPr>
        <w:t xml:space="preserve"> </w:t>
      </w:r>
      <w:r w:rsidRPr="00F0161D">
        <w:rPr>
          <w:rtl/>
        </w:rPr>
        <w:t>(اللاتي</w:t>
      </w:r>
      <w:r w:rsidR="001163CA">
        <w:rPr>
          <w:rtl/>
        </w:rPr>
        <w:t xml:space="preserve"> </w:t>
      </w:r>
      <w:r w:rsidRPr="00F0161D">
        <w:rPr>
          <w:rtl/>
        </w:rPr>
        <w:t>كن</w:t>
      </w:r>
      <w:r w:rsidR="001163CA">
        <w:rPr>
          <w:rtl/>
        </w:rPr>
        <w:t xml:space="preserve"> </w:t>
      </w:r>
      <w:r w:rsidRPr="00F0161D">
        <w:rPr>
          <w:rtl/>
        </w:rPr>
        <w:t>مستبعدات</w:t>
      </w:r>
      <w:r w:rsidR="001163CA">
        <w:rPr>
          <w:rtl/>
        </w:rPr>
        <w:t xml:space="preserve"> </w:t>
      </w:r>
      <w:r w:rsidRPr="00F0161D">
        <w:rPr>
          <w:rtl/>
        </w:rPr>
        <w:t>في</w:t>
      </w:r>
      <w:r w:rsidR="001163CA">
        <w:rPr>
          <w:rtl/>
        </w:rPr>
        <w:t xml:space="preserve"> </w:t>
      </w:r>
      <w:r w:rsidRPr="00F0161D">
        <w:rPr>
          <w:rtl/>
        </w:rPr>
        <w:t>الماضي)،</w:t>
      </w:r>
      <w:r w:rsidR="001163CA">
        <w:rPr>
          <w:rtl/>
        </w:rPr>
        <w:t xml:space="preserve"> </w:t>
      </w:r>
      <w:r w:rsidRPr="00F0161D">
        <w:rPr>
          <w:rtl/>
        </w:rPr>
        <w:t>في</w:t>
      </w:r>
      <w:r w:rsidR="001163CA">
        <w:rPr>
          <w:rtl/>
        </w:rPr>
        <w:t xml:space="preserve"> </w:t>
      </w:r>
      <w:r w:rsidRPr="00F0161D">
        <w:rPr>
          <w:rtl/>
        </w:rPr>
        <w:t>معدل</w:t>
      </w:r>
      <w:r w:rsidR="001163CA">
        <w:rPr>
          <w:rtl/>
        </w:rPr>
        <w:t xml:space="preserve"> </w:t>
      </w:r>
      <w:r w:rsidRPr="00F0161D">
        <w:rPr>
          <w:rtl/>
        </w:rPr>
        <w:t>المشاركة</w:t>
      </w:r>
      <w:r w:rsidR="001163CA">
        <w:rPr>
          <w:rtl/>
        </w:rPr>
        <w:t xml:space="preserve"> </w:t>
      </w:r>
      <w:r w:rsidRPr="00F0161D">
        <w:rPr>
          <w:rtl/>
        </w:rPr>
        <w:t>العام</w:t>
      </w:r>
      <w:r>
        <w:rPr>
          <w:rFonts w:hint="cs"/>
          <w:rtl/>
        </w:rPr>
        <w:t>.</w:t>
      </w:r>
      <w:r w:rsidR="001163CA">
        <w:rPr>
          <w:rFonts w:hint="cs"/>
          <w:rtl/>
        </w:rPr>
        <w:t xml:space="preserve"> </w:t>
      </w:r>
      <w:r w:rsidRPr="00F0161D">
        <w:rPr>
          <w:rtl/>
        </w:rPr>
        <w:t>ويتجه</w:t>
      </w:r>
      <w:r w:rsidR="001163CA">
        <w:rPr>
          <w:rtl/>
        </w:rPr>
        <w:t xml:space="preserve"> </w:t>
      </w:r>
      <w:r w:rsidRPr="00F0161D">
        <w:rPr>
          <w:rtl/>
        </w:rPr>
        <w:t>معدل</w:t>
      </w:r>
      <w:r w:rsidR="001163CA">
        <w:rPr>
          <w:rtl/>
        </w:rPr>
        <w:t xml:space="preserve"> </w:t>
      </w:r>
      <w:r w:rsidRPr="00F0161D">
        <w:rPr>
          <w:rtl/>
        </w:rPr>
        <w:t>مشاركة</w:t>
      </w:r>
      <w:r w:rsidR="001163CA">
        <w:rPr>
          <w:rtl/>
        </w:rPr>
        <w:t xml:space="preserve"> </w:t>
      </w:r>
      <w:r w:rsidRPr="00F0161D">
        <w:rPr>
          <w:rtl/>
        </w:rPr>
        <w:t>المرأة</w:t>
      </w:r>
      <w:r w:rsidR="001163CA">
        <w:rPr>
          <w:rtl/>
        </w:rPr>
        <w:t xml:space="preserve"> </w:t>
      </w:r>
      <w:r w:rsidRPr="00F0161D">
        <w:rPr>
          <w:rtl/>
        </w:rPr>
        <w:t>في</w:t>
      </w:r>
      <w:r w:rsidR="001163CA">
        <w:rPr>
          <w:rtl/>
        </w:rPr>
        <w:t xml:space="preserve"> </w:t>
      </w:r>
      <w:r w:rsidRPr="00F0161D">
        <w:rPr>
          <w:rtl/>
        </w:rPr>
        <w:t>القوى</w:t>
      </w:r>
      <w:r w:rsidR="001163CA">
        <w:rPr>
          <w:rtl/>
        </w:rPr>
        <w:t xml:space="preserve"> </w:t>
      </w:r>
      <w:r w:rsidRPr="00F0161D">
        <w:rPr>
          <w:rtl/>
        </w:rPr>
        <w:t>العاملة</w:t>
      </w:r>
      <w:r w:rsidR="001163CA">
        <w:rPr>
          <w:rtl/>
        </w:rPr>
        <w:t xml:space="preserve"> </w:t>
      </w:r>
      <w:r w:rsidRPr="00F0161D">
        <w:rPr>
          <w:rtl/>
        </w:rPr>
        <w:t>من</w:t>
      </w:r>
      <w:r w:rsidR="001163CA">
        <w:rPr>
          <w:rtl/>
        </w:rPr>
        <w:t xml:space="preserve"> </w:t>
      </w:r>
      <w:r w:rsidRPr="00F0161D">
        <w:rPr>
          <w:rtl/>
        </w:rPr>
        <w:t>جميع</w:t>
      </w:r>
      <w:r w:rsidR="001163CA">
        <w:rPr>
          <w:rtl/>
        </w:rPr>
        <w:t xml:space="preserve"> </w:t>
      </w:r>
      <w:r w:rsidRPr="00F0161D">
        <w:rPr>
          <w:rtl/>
        </w:rPr>
        <w:t>الفئات</w:t>
      </w:r>
      <w:r w:rsidR="001163CA">
        <w:rPr>
          <w:rtl/>
        </w:rPr>
        <w:t xml:space="preserve"> </w:t>
      </w:r>
      <w:r w:rsidRPr="00F0161D">
        <w:rPr>
          <w:rtl/>
        </w:rPr>
        <w:t>العمرية</w:t>
      </w:r>
      <w:r w:rsidR="001163CA">
        <w:rPr>
          <w:rtl/>
        </w:rPr>
        <w:t xml:space="preserve"> </w:t>
      </w:r>
      <w:r w:rsidRPr="00F0161D">
        <w:rPr>
          <w:rtl/>
        </w:rPr>
        <w:t>نحو</w:t>
      </w:r>
      <w:r w:rsidR="001163CA">
        <w:rPr>
          <w:rtl/>
        </w:rPr>
        <w:t xml:space="preserve"> </w:t>
      </w:r>
      <w:r w:rsidRPr="00F0161D">
        <w:rPr>
          <w:rtl/>
        </w:rPr>
        <w:t>التحسن</w:t>
      </w:r>
      <w:r w:rsidR="001163CA">
        <w:rPr>
          <w:rtl/>
        </w:rPr>
        <w:t xml:space="preserve"> </w:t>
      </w:r>
      <w:r w:rsidRPr="00F0161D">
        <w:rPr>
          <w:rtl/>
        </w:rPr>
        <w:t>عموما،</w:t>
      </w:r>
      <w:r w:rsidR="001163CA">
        <w:rPr>
          <w:rtl/>
        </w:rPr>
        <w:t xml:space="preserve"> </w:t>
      </w:r>
      <w:r w:rsidRPr="00F0161D">
        <w:rPr>
          <w:rtl/>
        </w:rPr>
        <w:t>رغم</w:t>
      </w:r>
      <w:r w:rsidR="001163CA">
        <w:rPr>
          <w:rtl/>
        </w:rPr>
        <w:t xml:space="preserve"> </w:t>
      </w:r>
      <w:r w:rsidRPr="00F0161D">
        <w:rPr>
          <w:rtl/>
        </w:rPr>
        <w:t>بطئه،</w:t>
      </w:r>
      <w:r w:rsidR="001163CA">
        <w:rPr>
          <w:rtl/>
        </w:rPr>
        <w:t xml:space="preserve"> </w:t>
      </w:r>
      <w:r w:rsidRPr="00F0161D">
        <w:rPr>
          <w:rtl/>
        </w:rPr>
        <w:t>وذلك</w:t>
      </w:r>
      <w:r w:rsidR="001163CA">
        <w:rPr>
          <w:rtl/>
        </w:rPr>
        <w:t xml:space="preserve"> </w:t>
      </w:r>
      <w:r w:rsidRPr="00F0161D">
        <w:rPr>
          <w:rtl/>
        </w:rPr>
        <w:t>بسبب</w:t>
      </w:r>
      <w:r w:rsidR="001163CA">
        <w:rPr>
          <w:rtl/>
        </w:rPr>
        <w:t xml:space="preserve"> </w:t>
      </w:r>
      <w:r w:rsidRPr="00F0161D">
        <w:rPr>
          <w:rtl/>
        </w:rPr>
        <w:t>التحسن</w:t>
      </w:r>
      <w:r w:rsidR="001163CA">
        <w:rPr>
          <w:rtl/>
        </w:rPr>
        <w:t xml:space="preserve"> </w:t>
      </w:r>
      <w:r w:rsidRPr="00F0161D">
        <w:rPr>
          <w:rtl/>
        </w:rPr>
        <w:t>العام</w:t>
      </w:r>
      <w:r w:rsidR="001163CA">
        <w:rPr>
          <w:rtl/>
        </w:rPr>
        <w:t xml:space="preserve"> </w:t>
      </w:r>
      <w:r w:rsidRPr="00F0161D">
        <w:rPr>
          <w:rtl/>
        </w:rPr>
        <w:t>في</w:t>
      </w:r>
      <w:r w:rsidR="001163CA">
        <w:rPr>
          <w:rtl/>
        </w:rPr>
        <w:t xml:space="preserve"> </w:t>
      </w:r>
      <w:r w:rsidRPr="00F0161D">
        <w:rPr>
          <w:rtl/>
        </w:rPr>
        <w:t>بيئة</w:t>
      </w:r>
      <w:r w:rsidR="001163CA">
        <w:rPr>
          <w:rtl/>
        </w:rPr>
        <w:t xml:space="preserve"> </w:t>
      </w:r>
      <w:r w:rsidRPr="00F0161D">
        <w:rPr>
          <w:rtl/>
        </w:rPr>
        <w:t>العمل،</w:t>
      </w:r>
      <w:r w:rsidR="001163CA">
        <w:rPr>
          <w:rtl/>
        </w:rPr>
        <w:t xml:space="preserve"> </w:t>
      </w:r>
      <w:r w:rsidRPr="00F0161D">
        <w:rPr>
          <w:rtl/>
        </w:rPr>
        <w:t>وبسبب</w:t>
      </w:r>
      <w:r w:rsidR="001163CA">
        <w:rPr>
          <w:rtl/>
        </w:rPr>
        <w:t xml:space="preserve"> </w:t>
      </w:r>
      <w:r w:rsidRPr="00F0161D">
        <w:rPr>
          <w:rtl/>
        </w:rPr>
        <w:t>مختلف</w:t>
      </w:r>
      <w:r w:rsidR="001163CA">
        <w:rPr>
          <w:rtl/>
        </w:rPr>
        <w:t xml:space="preserve"> </w:t>
      </w:r>
      <w:r w:rsidRPr="00F0161D">
        <w:rPr>
          <w:rtl/>
        </w:rPr>
        <w:t>سياسات</w:t>
      </w:r>
      <w:r w:rsidR="001163CA">
        <w:rPr>
          <w:rtl/>
        </w:rPr>
        <w:t xml:space="preserve"> </w:t>
      </w:r>
      <w:r w:rsidRPr="00F0161D">
        <w:rPr>
          <w:rtl/>
        </w:rPr>
        <w:t>الإجراءات</w:t>
      </w:r>
      <w:r w:rsidR="001163CA">
        <w:rPr>
          <w:rtl/>
        </w:rPr>
        <w:t xml:space="preserve"> </w:t>
      </w:r>
      <w:r w:rsidRPr="00F0161D">
        <w:rPr>
          <w:rtl/>
        </w:rPr>
        <w:t>الإيجابية</w:t>
      </w:r>
      <w:r w:rsidR="001163CA">
        <w:rPr>
          <w:rtl/>
        </w:rPr>
        <w:t xml:space="preserve"> </w:t>
      </w:r>
      <w:r w:rsidRPr="00F0161D">
        <w:rPr>
          <w:rtl/>
        </w:rPr>
        <w:t>التي</w:t>
      </w:r>
      <w:r w:rsidR="001163CA">
        <w:rPr>
          <w:rtl/>
        </w:rPr>
        <w:t xml:space="preserve"> </w:t>
      </w:r>
      <w:r w:rsidRPr="00F0161D">
        <w:rPr>
          <w:rtl/>
        </w:rPr>
        <w:t>تنتهجها</w:t>
      </w:r>
      <w:r w:rsidR="001163CA">
        <w:rPr>
          <w:rtl/>
        </w:rPr>
        <w:t xml:space="preserve"> </w:t>
      </w:r>
      <w:r w:rsidRPr="00F0161D">
        <w:rPr>
          <w:rtl/>
        </w:rPr>
        <w:t>الحكومة</w:t>
      </w:r>
      <w:r w:rsidR="001163CA">
        <w:rPr>
          <w:rtl/>
        </w:rPr>
        <w:t xml:space="preserve"> </w:t>
      </w:r>
      <w:r w:rsidRPr="00F0161D">
        <w:rPr>
          <w:rtl/>
        </w:rPr>
        <w:t>الحالية</w:t>
      </w:r>
      <w:r w:rsidR="001163CA">
        <w:rPr>
          <w:rtl/>
        </w:rPr>
        <w:t xml:space="preserve"> </w:t>
      </w:r>
      <w:r w:rsidRPr="00F0161D">
        <w:rPr>
          <w:rtl/>
        </w:rPr>
        <w:t>(وترد</w:t>
      </w:r>
      <w:r w:rsidR="001163CA">
        <w:rPr>
          <w:rtl/>
        </w:rPr>
        <w:t xml:space="preserve"> </w:t>
      </w:r>
      <w:r w:rsidRPr="00F0161D">
        <w:rPr>
          <w:rtl/>
        </w:rPr>
        <w:t>بيانات</w:t>
      </w:r>
      <w:r w:rsidR="001163CA">
        <w:rPr>
          <w:rtl/>
        </w:rPr>
        <w:t xml:space="preserve"> </w:t>
      </w:r>
      <w:r w:rsidRPr="00F0161D">
        <w:rPr>
          <w:rtl/>
        </w:rPr>
        <w:t>قوى</w:t>
      </w:r>
      <w:r w:rsidR="001163CA">
        <w:rPr>
          <w:rtl/>
        </w:rPr>
        <w:t xml:space="preserve"> </w:t>
      </w:r>
      <w:r w:rsidRPr="00F0161D">
        <w:rPr>
          <w:rtl/>
        </w:rPr>
        <w:t>العمل</w:t>
      </w:r>
      <w:r w:rsidR="001163CA">
        <w:rPr>
          <w:rtl/>
        </w:rPr>
        <w:t xml:space="preserve"> </w:t>
      </w:r>
      <w:r w:rsidRPr="00F0161D">
        <w:rPr>
          <w:rtl/>
        </w:rPr>
        <w:t>المصنفة</w:t>
      </w:r>
      <w:r w:rsidR="001163CA">
        <w:rPr>
          <w:rtl/>
        </w:rPr>
        <w:t xml:space="preserve"> </w:t>
      </w:r>
      <w:r w:rsidRPr="00F0161D">
        <w:rPr>
          <w:rtl/>
        </w:rPr>
        <w:t>حسب</w:t>
      </w:r>
      <w:r w:rsidR="001163CA">
        <w:rPr>
          <w:rtl/>
        </w:rPr>
        <w:t xml:space="preserve"> </w:t>
      </w:r>
      <w:r w:rsidRPr="00F0161D">
        <w:rPr>
          <w:rtl/>
        </w:rPr>
        <w:t>نوع</w:t>
      </w:r>
      <w:r w:rsidR="001163CA">
        <w:rPr>
          <w:rtl/>
        </w:rPr>
        <w:t xml:space="preserve"> </w:t>
      </w:r>
      <w:r w:rsidRPr="00F0161D">
        <w:rPr>
          <w:rtl/>
        </w:rPr>
        <w:t>الجنس</w:t>
      </w:r>
      <w:r w:rsidR="001163CA">
        <w:rPr>
          <w:rtl/>
        </w:rPr>
        <w:t xml:space="preserve"> </w:t>
      </w:r>
      <w:r w:rsidRPr="00F0161D">
        <w:rPr>
          <w:rtl/>
        </w:rPr>
        <w:t>في</w:t>
      </w:r>
      <w:r w:rsidR="001163CA">
        <w:rPr>
          <w:rtl/>
        </w:rPr>
        <w:t xml:space="preserve"> </w:t>
      </w:r>
      <w:r w:rsidRPr="00F0161D">
        <w:rPr>
          <w:rtl/>
        </w:rPr>
        <w:t>المرفق</w:t>
      </w:r>
      <w:r w:rsidR="001163CA">
        <w:rPr>
          <w:rtl/>
        </w:rPr>
        <w:t xml:space="preserve"> </w:t>
      </w:r>
      <w:r w:rsidRPr="00F0161D">
        <w:rPr>
          <w:rtl/>
        </w:rPr>
        <w:t>الثاني).</w:t>
      </w:r>
    </w:p>
    <w:p w:rsidR="00B838B8" w:rsidRPr="00F0161D" w:rsidRDefault="00B838B8" w:rsidP="00B838B8">
      <w:pPr>
        <w:pStyle w:val="SingleTxt"/>
        <w:spacing w:after="0" w:line="120" w:lineRule="exact"/>
        <w:rPr>
          <w:rFonts w:hint="cs"/>
          <w:bCs/>
          <w:sz w:val="10"/>
          <w:rtl/>
        </w:rPr>
      </w:pPr>
    </w:p>
    <w:p w:rsidR="00B838B8" w:rsidRPr="00F0161D" w:rsidRDefault="00B838B8" w:rsidP="00B838B8">
      <w:pPr>
        <w:pStyle w:val="SingleTxt"/>
        <w:rPr>
          <w:rFonts w:hint="cs"/>
          <w:bCs/>
          <w:rtl/>
        </w:rPr>
      </w:pPr>
      <w:r w:rsidRPr="00F0161D">
        <w:rPr>
          <w:bCs/>
          <w:rtl/>
        </w:rPr>
        <w:t>المادة</w:t>
      </w:r>
      <w:r w:rsidR="001163CA">
        <w:rPr>
          <w:bCs/>
          <w:rtl/>
        </w:rPr>
        <w:t xml:space="preserve"> </w:t>
      </w:r>
      <w:r w:rsidRPr="00F0161D">
        <w:rPr>
          <w:bCs/>
          <w:rtl/>
        </w:rPr>
        <w:t>12</w:t>
      </w:r>
    </w:p>
    <w:p w:rsidR="00B838B8" w:rsidRPr="00F0161D" w:rsidRDefault="00B838B8" w:rsidP="00B838B8">
      <w:pPr>
        <w:pStyle w:val="SingleTxt"/>
        <w:rPr>
          <w:rtl/>
        </w:rPr>
      </w:pPr>
      <w:r w:rsidRPr="00F0161D">
        <w:rPr>
          <w:rtl/>
        </w:rPr>
        <w:t>32</w:t>
      </w:r>
      <w:r w:rsidR="001163CA">
        <w:rPr>
          <w:rFonts w:hint="cs"/>
          <w:rtl/>
        </w:rPr>
        <w:t xml:space="preserve"> </w:t>
      </w:r>
      <w:r w:rsidRPr="00F0161D">
        <w:rPr>
          <w:rtl/>
        </w:rPr>
        <w:t>-</w:t>
      </w:r>
      <w:r w:rsidRPr="00F0161D">
        <w:tab/>
      </w:r>
      <w:r w:rsidRPr="00F0161D">
        <w:rPr>
          <w:rtl/>
        </w:rPr>
        <w:t>بدأت</w:t>
      </w:r>
      <w:r w:rsidR="001163CA">
        <w:rPr>
          <w:rtl/>
        </w:rPr>
        <w:t xml:space="preserve"> </w:t>
      </w:r>
      <w:r w:rsidRPr="00F0161D">
        <w:rPr>
          <w:rtl/>
        </w:rPr>
        <w:t>باكستان</w:t>
      </w:r>
      <w:r w:rsidR="001163CA">
        <w:rPr>
          <w:rtl/>
        </w:rPr>
        <w:t xml:space="preserve"> </w:t>
      </w:r>
      <w:r w:rsidRPr="00F0161D">
        <w:rPr>
          <w:rtl/>
        </w:rPr>
        <w:t>برنامجا</w:t>
      </w:r>
      <w:r w:rsidR="001163CA">
        <w:rPr>
          <w:rtl/>
        </w:rPr>
        <w:t xml:space="preserve"> </w:t>
      </w:r>
      <w:r w:rsidRPr="00F0161D">
        <w:rPr>
          <w:rtl/>
        </w:rPr>
        <w:t>لتخفيف</w:t>
      </w:r>
      <w:r w:rsidR="001163CA">
        <w:rPr>
          <w:rtl/>
        </w:rPr>
        <w:t xml:space="preserve"> </w:t>
      </w:r>
      <w:r w:rsidRPr="00F0161D">
        <w:rPr>
          <w:rtl/>
        </w:rPr>
        <w:t>حدة</w:t>
      </w:r>
      <w:r w:rsidR="001163CA">
        <w:rPr>
          <w:rtl/>
        </w:rPr>
        <w:t xml:space="preserve"> </w:t>
      </w:r>
      <w:r w:rsidRPr="00F0161D">
        <w:rPr>
          <w:rtl/>
        </w:rPr>
        <w:t>الفقر</w:t>
      </w:r>
      <w:r w:rsidR="001163CA">
        <w:rPr>
          <w:rtl/>
        </w:rPr>
        <w:t xml:space="preserve"> </w:t>
      </w:r>
      <w:r w:rsidRPr="00F0161D">
        <w:rPr>
          <w:rtl/>
        </w:rPr>
        <w:t>يكاد</w:t>
      </w:r>
      <w:r w:rsidR="001163CA">
        <w:rPr>
          <w:rtl/>
        </w:rPr>
        <w:t xml:space="preserve"> </w:t>
      </w:r>
      <w:r w:rsidRPr="00F0161D">
        <w:rPr>
          <w:rtl/>
        </w:rPr>
        <w:t>يمثل</w:t>
      </w:r>
      <w:r w:rsidR="001163CA">
        <w:rPr>
          <w:rtl/>
        </w:rPr>
        <w:t xml:space="preserve"> </w:t>
      </w:r>
      <w:r>
        <w:rPr>
          <w:rtl/>
        </w:rPr>
        <w:t>حربا</w:t>
      </w:r>
      <w:r w:rsidR="001163CA">
        <w:rPr>
          <w:rtl/>
        </w:rPr>
        <w:t xml:space="preserve"> </w:t>
      </w:r>
      <w:r>
        <w:rPr>
          <w:rtl/>
        </w:rPr>
        <w:t>عليه،</w:t>
      </w:r>
      <w:r w:rsidR="001163CA">
        <w:rPr>
          <w:rtl/>
        </w:rPr>
        <w:t xml:space="preserve"> </w:t>
      </w:r>
      <w:r>
        <w:rPr>
          <w:rtl/>
        </w:rPr>
        <w:t>في</w:t>
      </w:r>
      <w:r w:rsidR="001163CA">
        <w:rPr>
          <w:rtl/>
        </w:rPr>
        <w:t xml:space="preserve"> </w:t>
      </w:r>
      <w:r>
        <w:rPr>
          <w:rtl/>
        </w:rPr>
        <w:t>إطار</w:t>
      </w:r>
      <w:r w:rsidR="001163CA">
        <w:rPr>
          <w:rtl/>
        </w:rPr>
        <w:t xml:space="preserve"> </w:t>
      </w:r>
      <w:r>
        <w:rPr>
          <w:rFonts w:hint="cs"/>
          <w:rtl/>
        </w:rPr>
        <w:t>”</w:t>
      </w:r>
      <w:r w:rsidRPr="00F0161D">
        <w:rPr>
          <w:rtl/>
        </w:rPr>
        <w:t>ورقة</w:t>
      </w:r>
      <w:r w:rsidR="001163CA">
        <w:rPr>
          <w:rtl/>
        </w:rPr>
        <w:t xml:space="preserve"> </w:t>
      </w:r>
      <w:r w:rsidRPr="00F0161D">
        <w:rPr>
          <w:rtl/>
        </w:rPr>
        <w:t>استراتيجية</w:t>
      </w:r>
      <w:r w:rsidR="001163CA">
        <w:rPr>
          <w:rtl/>
        </w:rPr>
        <w:t xml:space="preserve"> </w:t>
      </w:r>
      <w:r w:rsidRPr="00F0161D">
        <w:rPr>
          <w:rtl/>
        </w:rPr>
        <w:t>الحد</w:t>
      </w:r>
      <w:r w:rsidR="001163CA">
        <w:rPr>
          <w:rtl/>
        </w:rPr>
        <w:t xml:space="preserve"> </w:t>
      </w:r>
      <w:r w:rsidRPr="00F0161D">
        <w:rPr>
          <w:rtl/>
        </w:rPr>
        <w:t>من</w:t>
      </w:r>
      <w:r w:rsidR="001163CA">
        <w:rPr>
          <w:rtl/>
        </w:rPr>
        <w:t xml:space="preserve"> </w:t>
      </w:r>
      <w:r w:rsidRPr="00F0161D">
        <w:rPr>
          <w:rtl/>
        </w:rPr>
        <w:t>الفقر</w:t>
      </w:r>
      <w:r>
        <w:rPr>
          <w:rFonts w:hint="cs"/>
          <w:rtl/>
        </w:rPr>
        <w:t>“.</w:t>
      </w:r>
      <w:r w:rsidR="001163CA">
        <w:rPr>
          <w:rFonts w:hint="cs"/>
          <w:rtl/>
        </w:rPr>
        <w:t xml:space="preserve"> </w:t>
      </w:r>
      <w:r w:rsidRPr="00F0161D">
        <w:rPr>
          <w:rtl/>
        </w:rPr>
        <w:t>وقد</w:t>
      </w:r>
      <w:r w:rsidR="001163CA">
        <w:rPr>
          <w:rtl/>
        </w:rPr>
        <w:t xml:space="preserve"> </w:t>
      </w:r>
      <w:r w:rsidRPr="00F0161D">
        <w:rPr>
          <w:rtl/>
        </w:rPr>
        <w:t>تقوى</w:t>
      </w:r>
      <w:r w:rsidR="001163CA">
        <w:rPr>
          <w:rtl/>
        </w:rPr>
        <w:t xml:space="preserve"> </w:t>
      </w:r>
      <w:r w:rsidRPr="00F0161D">
        <w:rPr>
          <w:rtl/>
        </w:rPr>
        <w:t>اقتصاد</w:t>
      </w:r>
      <w:r w:rsidR="001163CA">
        <w:rPr>
          <w:rtl/>
        </w:rPr>
        <w:t xml:space="preserve"> </w:t>
      </w:r>
      <w:r w:rsidRPr="00F0161D">
        <w:rPr>
          <w:rtl/>
        </w:rPr>
        <w:t>باكستان</w:t>
      </w:r>
      <w:r w:rsidR="001163CA">
        <w:rPr>
          <w:rtl/>
        </w:rPr>
        <w:t xml:space="preserve"> </w:t>
      </w:r>
      <w:r w:rsidRPr="00F0161D">
        <w:rPr>
          <w:rtl/>
        </w:rPr>
        <w:t>إلى</w:t>
      </w:r>
      <w:r w:rsidR="001163CA">
        <w:rPr>
          <w:rtl/>
        </w:rPr>
        <w:t xml:space="preserve"> </w:t>
      </w:r>
      <w:r w:rsidRPr="00F0161D">
        <w:rPr>
          <w:rtl/>
        </w:rPr>
        <w:t>حد</w:t>
      </w:r>
      <w:r w:rsidR="001163CA">
        <w:rPr>
          <w:rtl/>
        </w:rPr>
        <w:t xml:space="preserve"> </w:t>
      </w:r>
      <w:r w:rsidRPr="00F0161D">
        <w:rPr>
          <w:rtl/>
        </w:rPr>
        <w:t>كبير</w:t>
      </w:r>
      <w:r w:rsidR="001163CA">
        <w:rPr>
          <w:rtl/>
        </w:rPr>
        <w:t xml:space="preserve"> </w:t>
      </w:r>
      <w:r w:rsidRPr="00F0161D">
        <w:rPr>
          <w:rtl/>
        </w:rPr>
        <w:t>خلال</w:t>
      </w:r>
      <w:r w:rsidR="001163CA">
        <w:rPr>
          <w:rtl/>
        </w:rPr>
        <w:t xml:space="preserve"> </w:t>
      </w:r>
      <w:r w:rsidRPr="00F0161D">
        <w:rPr>
          <w:rtl/>
        </w:rPr>
        <w:t>الفترة</w:t>
      </w:r>
      <w:r w:rsidR="001163CA">
        <w:rPr>
          <w:rtl/>
        </w:rPr>
        <w:t xml:space="preserve"> </w:t>
      </w:r>
      <w:r w:rsidRPr="00F0161D">
        <w:rPr>
          <w:rtl/>
        </w:rPr>
        <w:t>من</w:t>
      </w:r>
      <w:r w:rsidR="001163CA">
        <w:rPr>
          <w:rtl/>
        </w:rPr>
        <w:t xml:space="preserve"> </w:t>
      </w:r>
      <w:r w:rsidRPr="00F0161D">
        <w:rPr>
          <w:rtl/>
        </w:rPr>
        <w:t>عام</w:t>
      </w:r>
      <w:r w:rsidR="001163CA">
        <w:rPr>
          <w:rtl/>
        </w:rPr>
        <w:t xml:space="preserve"> </w:t>
      </w:r>
      <w:r w:rsidRPr="00F0161D">
        <w:rPr>
          <w:rtl/>
        </w:rPr>
        <w:t>1999</w:t>
      </w:r>
      <w:r w:rsidR="001163CA">
        <w:rPr>
          <w:rtl/>
        </w:rPr>
        <w:t xml:space="preserve"> </w:t>
      </w:r>
      <w:r w:rsidRPr="00F0161D">
        <w:rPr>
          <w:rtl/>
        </w:rPr>
        <w:t>إلى</w:t>
      </w:r>
      <w:r w:rsidR="001163CA">
        <w:rPr>
          <w:rtl/>
        </w:rPr>
        <w:t xml:space="preserve"> </w:t>
      </w:r>
      <w:r w:rsidRPr="00F0161D">
        <w:rPr>
          <w:rtl/>
        </w:rPr>
        <w:t>عام</w:t>
      </w:r>
      <w:r w:rsidR="001163CA">
        <w:rPr>
          <w:rtl/>
        </w:rPr>
        <w:t xml:space="preserve"> </w:t>
      </w:r>
      <w:r w:rsidRPr="00F0161D">
        <w:rPr>
          <w:rtl/>
        </w:rPr>
        <w:t>2004،</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ورقة</w:t>
      </w:r>
      <w:r w:rsidR="001163CA">
        <w:rPr>
          <w:rtl/>
        </w:rPr>
        <w:t xml:space="preserve"> </w:t>
      </w:r>
      <w:r w:rsidRPr="00F0161D">
        <w:rPr>
          <w:rtl/>
        </w:rPr>
        <w:t>استراتيجية</w:t>
      </w:r>
      <w:r w:rsidR="001163CA">
        <w:rPr>
          <w:rtl/>
        </w:rPr>
        <w:t xml:space="preserve"> </w:t>
      </w:r>
      <w:r w:rsidRPr="00F0161D">
        <w:rPr>
          <w:rtl/>
        </w:rPr>
        <w:t>الحد</w:t>
      </w:r>
      <w:r w:rsidR="001163CA">
        <w:rPr>
          <w:rtl/>
        </w:rPr>
        <w:t xml:space="preserve"> </w:t>
      </w:r>
      <w:r w:rsidRPr="00F0161D">
        <w:rPr>
          <w:rtl/>
        </w:rPr>
        <w:t>من</w:t>
      </w:r>
      <w:r w:rsidR="001163CA">
        <w:rPr>
          <w:rtl/>
        </w:rPr>
        <w:t xml:space="preserve"> </w:t>
      </w:r>
      <w:r w:rsidRPr="00F0161D">
        <w:rPr>
          <w:rtl/>
        </w:rPr>
        <w:t>الفقر،</w:t>
      </w:r>
      <w:r w:rsidR="001163CA">
        <w:rPr>
          <w:rtl/>
        </w:rPr>
        <w:t xml:space="preserve"> </w:t>
      </w:r>
      <w:r w:rsidRPr="00F0161D">
        <w:rPr>
          <w:rtl/>
        </w:rPr>
        <w:t>وأظهرت</w:t>
      </w:r>
      <w:r w:rsidR="001163CA">
        <w:rPr>
          <w:rtl/>
        </w:rPr>
        <w:t xml:space="preserve"> </w:t>
      </w:r>
      <w:r w:rsidRPr="00F0161D">
        <w:rPr>
          <w:rtl/>
        </w:rPr>
        <w:t>مؤشرات</w:t>
      </w:r>
      <w:r w:rsidR="001163CA">
        <w:rPr>
          <w:rtl/>
        </w:rPr>
        <w:t xml:space="preserve"> </w:t>
      </w:r>
      <w:r w:rsidRPr="00F0161D">
        <w:rPr>
          <w:rtl/>
        </w:rPr>
        <w:t>مستوى</w:t>
      </w:r>
      <w:r w:rsidR="001163CA">
        <w:rPr>
          <w:rtl/>
        </w:rPr>
        <w:t xml:space="preserve"> </w:t>
      </w:r>
      <w:r w:rsidRPr="00F0161D">
        <w:rPr>
          <w:rtl/>
        </w:rPr>
        <w:t>الحياة</w:t>
      </w:r>
      <w:r w:rsidR="001163CA">
        <w:rPr>
          <w:rtl/>
        </w:rPr>
        <w:t xml:space="preserve"> </w:t>
      </w:r>
      <w:r w:rsidRPr="00F0161D">
        <w:rPr>
          <w:rtl/>
        </w:rPr>
        <w:t>تحسنا</w:t>
      </w:r>
      <w:r w:rsidR="001163CA">
        <w:rPr>
          <w:rtl/>
        </w:rPr>
        <w:t xml:space="preserve"> </w:t>
      </w:r>
      <w:r w:rsidRPr="00F0161D">
        <w:rPr>
          <w:rtl/>
        </w:rPr>
        <w:t>ملحوظا</w:t>
      </w:r>
      <w:r w:rsidR="001163CA">
        <w:rPr>
          <w:rtl/>
        </w:rPr>
        <w:t xml:space="preserve"> </w:t>
      </w:r>
      <w:r w:rsidRPr="00F0161D">
        <w:rPr>
          <w:rtl/>
        </w:rPr>
        <w:t>وبدا</w:t>
      </w:r>
      <w:r w:rsidR="001163CA">
        <w:rPr>
          <w:rtl/>
        </w:rPr>
        <w:t xml:space="preserve"> </w:t>
      </w:r>
      <w:r w:rsidRPr="00F0161D">
        <w:rPr>
          <w:rtl/>
        </w:rPr>
        <w:t>أن</w:t>
      </w:r>
      <w:r w:rsidR="001163CA">
        <w:rPr>
          <w:rtl/>
        </w:rPr>
        <w:t xml:space="preserve"> </w:t>
      </w:r>
      <w:r w:rsidRPr="00F0161D">
        <w:rPr>
          <w:rtl/>
        </w:rPr>
        <w:t>اتجاهات</w:t>
      </w:r>
      <w:r w:rsidR="001163CA">
        <w:rPr>
          <w:rtl/>
        </w:rPr>
        <w:t xml:space="preserve"> </w:t>
      </w:r>
      <w:r w:rsidRPr="00F0161D">
        <w:rPr>
          <w:rtl/>
        </w:rPr>
        <w:t>الفقر</w:t>
      </w:r>
      <w:r w:rsidR="001163CA">
        <w:rPr>
          <w:rtl/>
        </w:rPr>
        <w:t xml:space="preserve"> </w:t>
      </w:r>
      <w:r w:rsidRPr="00F0161D">
        <w:rPr>
          <w:rtl/>
        </w:rPr>
        <w:t>المتصاعدة</w:t>
      </w:r>
      <w:r w:rsidR="001163CA">
        <w:rPr>
          <w:rtl/>
        </w:rPr>
        <w:t xml:space="preserve"> </w:t>
      </w:r>
      <w:r w:rsidRPr="00F0161D">
        <w:rPr>
          <w:rtl/>
        </w:rPr>
        <w:t>قد</w:t>
      </w:r>
      <w:r w:rsidR="001163CA">
        <w:rPr>
          <w:rtl/>
        </w:rPr>
        <w:t xml:space="preserve"> </w:t>
      </w:r>
      <w:r w:rsidRPr="00F0161D">
        <w:rPr>
          <w:rtl/>
        </w:rPr>
        <w:t>أوقفت،</w:t>
      </w:r>
      <w:r w:rsidR="001163CA">
        <w:rPr>
          <w:rtl/>
        </w:rPr>
        <w:t xml:space="preserve"> </w:t>
      </w:r>
      <w:r w:rsidRPr="00F0161D">
        <w:rPr>
          <w:rtl/>
        </w:rPr>
        <w:t>مما</w:t>
      </w:r>
      <w:r w:rsidR="001163CA">
        <w:rPr>
          <w:rtl/>
        </w:rPr>
        <w:t xml:space="preserve"> </w:t>
      </w:r>
      <w:r w:rsidRPr="00F0161D">
        <w:rPr>
          <w:rtl/>
        </w:rPr>
        <w:t>يدل</w:t>
      </w:r>
      <w:r w:rsidR="001163CA">
        <w:rPr>
          <w:rtl/>
        </w:rPr>
        <w:t xml:space="preserve"> </w:t>
      </w:r>
      <w:r w:rsidRPr="00F0161D">
        <w:rPr>
          <w:rtl/>
        </w:rPr>
        <w:t>على</w:t>
      </w:r>
      <w:r w:rsidR="001163CA">
        <w:rPr>
          <w:rtl/>
        </w:rPr>
        <w:t xml:space="preserve"> </w:t>
      </w:r>
      <w:r w:rsidRPr="00F0161D">
        <w:rPr>
          <w:rtl/>
        </w:rPr>
        <w:t>انقلاب</w:t>
      </w:r>
      <w:r w:rsidR="001163CA">
        <w:rPr>
          <w:rtl/>
        </w:rPr>
        <w:t xml:space="preserve"> </w:t>
      </w:r>
      <w:r w:rsidRPr="00F0161D">
        <w:rPr>
          <w:rtl/>
        </w:rPr>
        <w:t>في</w:t>
      </w:r>
      <w:r w:rsidR="001163CA">
        <w:rPr>
          <w:rtl/>
        </w:rPr>
        <w:t xml:space="preserve"> </w:t>
      </w:r>
      <w:r w:rsidRPr="00F0161D">
        <w:rPr>
          <w:rtl/>
        </w:rPr>
        <w:t>الأوضاع</w:t>
      </w:r>
      <w:r>
        <w:rPr>
          <w:rFonts w:hint="cs"/>
          <w:rtl/>
        </w:rPr>
        <w:t>.</w:t>
      </w:r>
      <w:r w:rsidR="001163CA">
        <w:rPr>
          <w:rFonts w:hint="cs"/>
          <w:rtl/>
        </w:rPr>
        <w:t xml:space="preserve"> </w:t>
      </w:r>
      <w:r w:rsidRPr="00F0161D">
        <w:rPr>
          <w:rtl/>
        </w:rPr>
        <w:t>واستُخدمت</w:t>
      </w:r>
      <w:r w:rsidR="001163CA">
        <w:rPr>
          <w:rtl/>
        </w:rPr>
        <w:t xml:space="preserve"> </w:t>
      </w:r>
      <w:r w:rsidRPr="00F0161D">
        <w:rPr>
          <w:rtl/>
        </w:rPr>
        <w:t>هذه</w:t>
      </w:r>
      <w:r w:rsidR="001163CA">
        <w:rPr>
          <w:rtl/>
        </w:rPr>
        <w:t xml:space="preserve"> </w:t>
      </w:r>
      <w:r w:rsidRPr="00F0161D">
        <w:rPr>
          <w:rtl/>
        </w:rPr>
        <w:t>التجربة</w:t>
      </w:r>
      <w:r w:rsidR="001163CA">
        <w:rPr>
          <w:rtl/>
        </w:rPr>
        <w:t xml:space="preserve"> </w:t>
      </w:r>
      <w:r w:rsidRPr="00F0161D">
        <w:rPr>
          <w:rtl/>
        </w:rPr>
        <w:t>الغنية</w:t>
      </w:r>
      <w:r w:rsidR="001163CA">
        <w:rPr>
          <w:rtl/>
        </w:rPr>
        <w:t xml:space="preserve"> </w:t>
      </w:r>
      <w:r w:rsidRPr="00F0161D">
        <w:rPr>
          <w:rtl/>
        </w:rPr>
        <w:t>في</w:t>
      </w:r>
      <w:r w:rsidR="001163CA">
        <w:rPr>
          <w:rtl/>
        </w:rPr>
        <w:t xml:space="preserve"> </w:t>
      </w:r>
      <w:r w:rsidRPr="00F0161D">
        <w:rPr>
          <w:rtl/>
        </w:rPr>
        <w:t>تحديد</w:t>
      </w:r>
      <w:r w:rsidR="001163CA">
        <w:rPr>
          <w:rtl/>
        </w:rPr>
        <w:t xml:space="preserve"> </w:t>
      </w:r>
      <w:r w:rsidRPr="00F0161D">
        <w:rPr>
          <w:rtl/>
        </w:rPr>
        <w:t>الهدف</w:t>
      </w:r>
      <w:r w:rsidR="001163CA">
        <w:rPr>
          <w:rtl/>
        </w:rPr>
        <w:t xml:space="preserve"> </w:t>
      </w:r>
      <w:r w:rsidRPr="00F0161D">
        <w:rPr>
          <w:rtl/>
        </w:rPr>
        <w:t>6</w:t>
      </w:r>
      <w:r w:rsidR="001163CA">
        <w:rPr>
          <w:rtl/>
        </w:rPr>
        <w:t xml:space="preserve"> </w:t>
      </w:r>
      <w:r w:rsidRPr="00F0161D">
        <w:rPr>
          <w:rtl/>
        </w:rPr>
        <w:t>من</w:t>
      </w:r>
      <w:r w:rsidR="001163CA">
        <w:rPr>
          <w:rtl/>
        </w:rPr>
        <w:t xml:space="preserve"> </w:t>
      </w:r>
      <w:r w:rsidRPr="00F0161D">
        <w:rPr>
          <w:rtl/>
        </w:rPr>
        <w:t>الأهداف</w:t>
      </w:r>
      <w:r w:rsidR="001163CA">
        <w:rPr>
          <w:rtl/>
        </w:rPr>
        <w:t xml:space="preserve"> </w:t>
      </w:r>
      <w:r w:rsidRPr="00F0161D">
        <w:rPr>
          <w:rtl/>
        </w:rPr>
        <w:t>الإنمائية</w:t>
      </w:r>
      <w:r w:rsidR="001163CA">
        <w:rPr>
          <w:rtl/>
        </w:rPr>
        <w:t xml:space="preserve"> </w:t>
      </w:r>
      <w:r w:rsidRPr="00F0161D">
        <w:rPr>
          <w:rtl/>
        </w:rPr>
        <w:t>للألفية</w:t>
      </w:r>
      <w:r w:rsidR="001163CA">
        <w:rPr>
          <w:rtl/>
        </w:rPr>
        <w:t xml:space="preserve"> </w:t>
      </w:r>
      <w:r w:rsidRPr="00F0161D">
        <w:rPr>
          <w:rtl/>
        </w:rPr>
        <w:t>في</w:t>
      </w:r>
      <w:r w:rsidR="001163CA">
        <w:rPr>
          <w:rtl/>
        </w:rPr>
        <w:t xml:space="preserve"> </w:t>
      </w:r>
      <w:r w:rsidRPr="00F0161D">
        <w:rPr>
          <w:rtl/>
        </w:rPr>
        <w:t>باكستان</w:t>
      </w:r>
      <w:r w:rsidR="001163CA">
        <w:rPr>
          <w:rtl/>
        </w:rPr>
        <w:t xml:space="preserve"> </w:t>
      </w:r>
      <w:r w:rsidRPr="00F0161D">
        <w:rPr>
          <w:rtl/>
        </w:rPr>
        <w:t>المتمثل</w:t>
      </w:r>
      <w:r w:rsidR="001163CA">
        <w:rPr>
          <w:rtl/>
        </w:rPr>
        <w:t xml:space="preserve"> </w:t>
      </w:r>
      <w:r w:rsidRPr="00F0161D">
        <w:rPr>
          <w:rtl/>
        </w:rPr>
        <w:t>في</w:t>
      </w:r>
      <w:r w:rsidR="001163CA">
        <w:rPr>
          <w:rtl/>
        </w:rPr>
        <w:t xml:space="preserve"> </w:t>
      </w:r>
      <w:r>
        <w:rPr>
          <w:rFonts w:hint="cs"/>
          <w:rtl/>
        </w:rPr>
        <w:t>”</w:t>
      </w:r>
      <w:r w:rsidRPr="00F0161D">
        <w:rPr>
          <w:rtl/>
        </w:rPr>
        <w:t>مكافحة</w:t>
      </w:r>
      <w:r w:rsidR="001163CA">
        <w:rPr>
          <w:rtl/>
        </w:rPr>
        <w:t xml:space="preserve"> </w:t>
      </w:r>
      <w:r w:rsidRPr="00F0161D">
        <w:rPr>
          <w:rtl/>
        </w:rPr>
        <w:t>فيروس</w:t>
      </w:r>
      <w:r w:rsidR="001163CA">
        <w:rPr>
          <w:rtl/>
        </w:rPr>
        <w:t xml:space="preserve"> </w:t>
      </w:r>
      <w:r w:rsidRPr="00F0161D">
        <w:rPr>
          <w:rtl/>
        </w:rPr>
        <w:t>نقص</w:t>
      </w:r>
      <w:r w:rsidR="001163CA">
        <w:rPr>
          <w:rtl/>
        </w:rPr>
        <w:t xml:space="preserve"> </w:t>
      </w:r>
      <w:r w:rsidRPr="00F0161D">
        <w:rPr>
          <w:rtl/>
        </w:rPr>
        <w:t>المناعة</w:t>
      </w:r>
      <w:r w:rsidR="001163CA">
        <w:rPr>
          <w:rtl/>
        </w:rPr>
        <w:t xml:space="preserve"> </w:t>
      </w:r>
      <w:r w:rsidRPr="00F0161D">
        <w:rPr>
          <w:rtl/>
        </w:rPr>
        <w:t>البشرية/الإيدز</w:t>
      </w:r>
      <w:r w:rsidR="001163CA">
        <w:rPr>
          <w:rtl/>
        </w:rPr>
        <w:t xml:space="preserve"> </w:t>
      </w:r>
      <w:r w:rsidRPr="00F0161D">
        <w:rPr>
          <w:rtl/>
        </w:rPr>
        <w:t>والملاريا</w:t>
      </w:r>
      <w:r w:rsidR="001163CA">
        <w:rPr>
          <w:rtl/>
        </w:rPr>
        <w:t xml:space="preserve"> </w:t>
      </w:r>
      <w:r w:rsidRPr="00F0161D">
        <w:rPr>
          <w:rtl/>
        </w:rPr>
        <w:t>وغيرهما</w:t>
      </w:r>
      <w:r w:rsidR="001163CA">
        <w:rPr>
          <w:rtl/>
        </w:rPr>
        <w:t xml:space="preserve"> </w:t>
      </w:r>
      <w:r w:rsidRPr="00F0161D">
        <w:rPr>
          <w:rtl/>
        </w:rPr>
        <w:t>من</w:t>
      </w:r>
      <w:r w:rsidR="001163CA">
        <w:rPr>
          <w:rtl/>
        </w:rPr>
        <w:t xml:space="preserve"> </w:t>
      </w:r>
      <w:r w:rsidRPr="00F0161D">
        <w:rPr>
          <w:rtl/>
        </w:rPr>
        <w:t>الأمراض</w:t>
      </w:r>
      <w:r>
        <w:rPr>
          <w:rFonts w:hint="cs"/>
          <w:rtl/>
        </w:rPr>
        <w:t>“</w:t>
      </w:r>
      <w:r w:rsidRPr="00F0161D">
        <w:rPr>
          <w:rtl/>
        </w:rPr>
        <w:t>.</w:t>
      </w:r>
      <w:r w:rsidR="001163CA">
        <w:rPr>
          <w:rtl/>
        </w:rPr>
        <w:t xml:space="preserve"> </w:t>
      </w:r>
      <w:r w:rsidRPr="00F0161D">
        <w:rPr>
          <w:rtl/>
        </w:rPr>
        <w:t>وحُددت</w:t>
      </w:r>
      <w:r w:rsidR="001163CA">
        <w:rPr>
          <w:rtl/>
        </w:rPr>
        <w:t xml:space="preserve"> </w:t>
      </w:r>
      <w:r w:rsidRPr="00F0161D">
        <w:rPr>
          <w:rtl/>
        </w:rPr>
        <w:t>قيم</w:t>
      </w:r>
      <w:r w:rsidR="001163CA">
        <w:rPr>
          <w:rtl/>
        </w:rPr>
        <w:t xml:space="preserve"> </w:t>
      </w:r>
      <w:r w:rsidRPr="00F0161D">
        <w:rPr>
          <w:rtl/>
        </w:rPr>
        <w:t>مستهدفة</w:t>
      </w:r>
      <w:r w:rsidR="001163CA">
        <w:rPr>
          <w:rtl/>
        </w:rPr>
        <w:t xml:space="preserve"> </w:t>
      </w:r>
      <w:r w:rsidRPr="00F0161D">
        <w:rPr>
          <w:rtl/>
        </w:rPr>
        <w:t>مختلفة</w:t>
      </w:r>
      <w:r w:rsidR="001163CA">
        <w:rPr>
          <w:rtl/>
        </w:rPr>
        <w:t xml:space="preserve"> </w:t>
      </w:r>
      <w:r w:rsidRPr="00F0161D">
        <w:rPr>
          <w:rtl/>
        </w:rPr>
        <w:t>تتصل</w:t>
      </w:r>
      <w:r w:rsidR="001163CA">
        <w:rPr>
          <w:rtl/>
        </w:rPr>
        <w:t xml:space="preserve"> </w:t>
      </w:r>
      <w:r w:rsidRPr="00F0161D">
        <w:rPr>
          <w:rtl/>
        </w:rPr>
        <w:t>بنوع</w:t>
      </w:r>
      <w:r w:rsidR="001163CA">
        <w:rPr>
          <w:rtl/>
        </w:rPr>
        <w:t xml:space="preserve"> </w:t>
      </w:r>
      <w:r w:rsidRPr="00F0161D">
        <w:rPr>
          <w:rtl/>
        </w:rPr>
        <w:t>الجنس</w:t>
      </w:r>
      <w:r w:rsidR="001163CA">
        <w:rPr>
          <w:rtl/>
        </w:rPr>
        <w:t xml:space="preserve"> </w:t>
      </w:r>
      <w:r w:rsidRPr="00F0161D">
        <w:rPr>
          <w:rtl/>
        </w:rPr>
        <w:t>ضمن</w:t>
      </w:r>
      <w:r w:rsidR="001163CA">
        <w:rPr>
          <w:rtl/>
        </w:rPr>
        <w:t xml:space="preserve"> </w:t>
      </w:r>
      <w:r w:rsidRPr="00F0161D">
        <w:rPr>
          <w:rtl/>
        </w:rPr>
        <w:t>الهدف</w:t>
      </w:r>
      <w:r w:rsidR="001163CA">
        <w:rPr>
          <w:rtl/>
        </w:rPr>
        <w:t xml:space="preserve"> </w:t>
      </w:r>
      <w:r w:rsidRPr="00F0161D">
        <w:rPr>
          <w:rtl/>
        </w:rPr>
        <w:t>المذكور،</w:t>
      </w:r>
      <w:r w:rsidR="001163CA">
        <w:rPr>
          <w:rtl/>
        </w:rPr>
        <w:t xml:space="preserve"> </w:t>
      </w:r>
      <w:r w:rsidRPr="00F0161D">
        <w:rPr>
          <w:rtl/>
        </w:rPr>
        <w:t>مثل</w:t>
      </w:r>
      <w:r w:rsidR="001163CA">
        <w:rPr>
          <w:rtl/>
        </w:rPr>
        <w:t xml:space="preserve"> </w:t>
      </w:r>
      <w:r w:rsidRPr="00F0161D">
        <w:rPr>
          <w:rtl/>
        </w:rPr>
        <w:t>الحد</w:t>
      </w:r>
      <w:r w:rsidR="001163CA">
        <w:rPr>
          <w:rtl/>
        </w:rPr>
        <w:t xml:space="preserve"> </w:t>
      </w:r>
      <w:r w:rsidRPr="00F0161D">
        <w:rPr>
          <w:rtl/>
        </w:rPr>
        <w:t>من</w:t>
      </w:r>
      <w:r w:rsidR="001163CA">
        <w:rPr>
          <w:rtl/>
        </w:rPr>
        <w:t xml:space="preserve"> </w:t>
      </w:r>
      <w:r w:rsidRPr="00F0161D">
        <w:rPr>
          <w:rtl/>
        </w:rPr>
        <w:t>انتشار</w:t>
      </w:r>
      <w:r w:rsidR="001163CA">
        <w:rPr>
          <w:rtl/>
        </w:rPr>
        <w:t xml:space="preserve"> </w:t>
      </w:r>
      <w:r>
        <w:rPr>
          <w:rFonts w:hint="cs"/>
          <w:rtl/>
        </w:rPr>
        <w:t>ال</w:t>
      </w:r>
      <w:r w:rsidRPr="00F0161D">
        <w:rPr>
          <w:rtl/>
        </w:rPr>
        <w:t>فيروس/الإيدز</w:t>
      </w:r>
      <w:r w:rsidR="001163CA">
        <w:rPr>
          <w:rtl/>
        </w:rPr>
        <w:t xml:space="preserve"> </w:t>
      </w:r>
      <w:r w:rsidRPr="00F0161D">
        <w:rPr>
          <w:rtl/>
        </w:rPr>
        <w:t>بين</w:t>
      </w:r>
      <w:r w:rsidR="001163CA">
        <w:rPr>
          <w:rtl/>
        </w:rPr>
        <w:t xml:space="preserve"> </w:t>
      </w:r>
      <w:r w:rsidRPr="00F0161D">
        <w:rPr>
          <w:rtl/>
        </w:rPr>
        <w:t>الحوا</w:t>
      </w:r>
      <w:r>
        <w:rPr>
          <w:rtl/>
        </w:rPr>
        <w:t>مل</w:t>
      </w:r>
      <w:r w:rsidR="001163CA">
        <w:rPr>
          <w:rtl/>
        </w:rPr>
        <w:t xml:space="preserve"> </w:t>
      </w:r>
      <w:r>
        <w:rPr>
          <w:rtl/>
        </w:rPr>
        <w:t>التي</w:t>
      </w:r>
      <w:r w:rsidR="001163CA">
        <w:rPr>
          <w:rtl/>
        </w:rPr>
        <w:t xml:space="preserve"> </w:t>
      </w:r>
      <w:r>
        <w:rPr>
          <w:rtl/>
        </w:rPr>
        <w:t>تتراوح</w:t>
      </w:r>
      <w:r w:rsidR="001163CA">
        <w:rPr>
          <w:rtl/>
        </w:rPr>
        <w:t xml:space="preserve"> </w:t>
      </w:r>
      <w:r>
        <w:rPr>
          <w:rtl/>
        </w:rPr>
        <w:t>أعمارهن</w:t>
      </w:r>
      <w:r w:rsidR="001163CA">
        <w:rPr>
          <w:rtl/>
        </w:rPr>
        <w:t xml:space="preserve"> </w:t>
      </w:r>
      <w:r>
        <w:rPr>
          <w:rtl/>
        </w:rPr>
        <w:t>بين</w:t>
      </w:r>
      <w:r w:rsidR="001163CA">
        <w:rPr>
          <w:rtl/>
        </w:rPr>
        <w:t xml:space="preserve"> </w:t>
      </w:r>
      <w:r>
        <w:rPr>
          <w:rtl/>
        </w:rPr>
        <w:t>15</w:t>
      </w:r>
      <w:r w:rsidR="001163CA">
        <w:rPr>
          <w:rFonts w:hint="cs"/>
          <w:rtl/>
        </w:rPr>
        <w:t xml:space="preserve"> </w:t>
      </w:r>
      <w:r>
        <w:rPr>
          <w:rtl/>
        </w:rPr>
        <w:t>و</w:t>
      </w:r>
      <w:r w:rsidR="003B47F4">
        <w:rPr>
          <w:rFonts w:hint="eastAsia"/>
          <w:rtl/>
        </w:rPr>
        <w:t> </w:t>
      </w:r>
      <w:r w:rsidRPr="00F0161D">
        <w:rPr>
          <w:rtl/>
        </w:rPr>
        <w:t>24</w:t>
      </w:r>
      <w:r w:rsidR="001163CA">
        <w:rPr>
          <w:rtl/>
        </w:rPr>
        <w:t xml:space="preserve"> </w:t>
      </w:r>
      <w:r w:rsidRPr="00F0161D">
        <w:rPr>
          <w:rtl/>
        </w:rPr>
        <w:t>سنة،</w:t>
      </w:r>
      <w:r w:rsidR="001163CA">
        <w:rPr>
          <w:rtl/>
        </w:rPr>
        <w:t xml:space="preserve"> </w:t>
      </w:r>
      <w:r w:rsidRPr="00F0161D">
        <w:rPr>
          <w:rtl/>
        </w:rPr>
        <w:t>وغير</w:t>
      </w:r>
      <w:r w:rsidR="001163CA">
        <w:rPr>
          <w:rtl/>
        </w:rPr>
        <w:t xml:space="preserve"> </w:t>
      </w:r>
      <w:r w:rsidRPr="00F0161D">
        <w:rPr>
          <w:rtl/>
        </w:rPr>
        <w:t>ذلك</w:t>
      </w:r>
      <w:r w:rsidR="001163CA">
        <w:rPr>
          <w:rtl/>
        </w:rPr>
        <w:t xml:space="preserve"> </w:t>
      </w:r>
      <w:r w:rsidRPr="00F0161D">
        <w:rPr>
          <w:rtl/>
        </w:rPr>
        <w:t>من</w:t>
      </w:r>
      <w:r w:rsidR="001163CA">
        <w:rPr>
          <w:rtl/>
        </w:rPr>
        <w:t xml:space="preserve"> </w:t>
      </w:r>
      <w:r w:rsidRPr="00F0161D">
        <w:rPr>
          <w:rtl/>
        </w:rPr>
        <w:t>الفئات</w:t>
      </w:r>
      <w:r w:rsidR="001163CA">
        <w:rPr>
          <w:rtl/>
        </w:rPr>
        <w:t xml:space="preserve"> </w:t>
      </w:r>
      <w:r w:rsidRPr="00F0161D">
        <w:rPr>
          <w:rtl/>
        </w:rPr>
        <w:t>المعرضة</w:t>
      </w:r>
      <w:r w:rsidR="001163CA">
        <w:rPr>
          <w:rtl/>
        </w:rPr>
        <w:t xml:space="preserve"> </w:t>
      </w:r>
      <w:r w:rsidRPr="00F0161D">
        <w:rPr>
          <w:rtl/>
        </w:rPr>
        <w:t>(مثل</w:t>
      </w:r>
      <w:r w:rsidR="001163CA">
        <w:rPr>
          <w:rtl/>
        </w:rPr>
        <w:t xml:space="preserve"> </w:t>
      </w:r>
      <w:r w:rsidRPr="00F0161D">
        <w:rPr>
          <w:rtl/>
        </w:rPr>
        <w:t>النشطين</w:t>
      </w:r>
      <w:r w:rsidR="001163CA">
        <w:rPr>
          <w:rtl/>
        </w:rPr>
        <w:t xml:space="preserve"> </w:t>
      </w:r>
      <w:r w:rsidRPr="00F0161D">
        <w:rPr>
          <w:rtl/>
        </w:rPr>
        <w:t>من</w:t>
      </w:r>
      <w:r w:rsidR="001163CA">
        <w:rPr>
          <w:rtl/>
        </w:rPr>
        <w:t xml:space="preserve"> </w:t>
      </w:r>
      <w:r w:rsidRPr="00F0161D">
        <w:rPr>
          <w:rtl/>
        </w:rPr>
        <w:t>المشتغلين</w:t>
      </w:r>
      <w:r w:rsidR="001163CA">
        <w:rPr>
          <w:rtl/>
        </w:rPr>
        <w:t xml:space="preserve"> </w:t>
      </w:r>
      <w:r w:rsidRPr="00F0161D">
        <w:rPr>
          <w:rtl/>
        </w:rPr>
        <w:t>بالجنس).</w:t>
      </w:r>
      <w:r w:rsidR="001163CA">
        <w:rPr>
          <w:rtl/>
        </w:rPr>
        <w:t xml:space="preserve"> </w:t>
      </w:r>
      <w:r w:rsidRPr="00F0161D">
        <w:rPr>
          <w:rtl/>
        </w:rPr>
        <w:t>واستنادا</w:t>
      </w:r>
      <w:r w:rsidR="001163CA">
        <w:rPr>
          <w:rtl/>
        </w:rPr>
        <w:t xml:space="preserve"> </w:t>
      </w:r>
      <w:r w:rsidRPr="00F0161D">
        <w:rPr>
          <w:rtl/>
        </w:rPr>
        <w:t>إلى</w:t>
      </w:r>
      <w:r w:rsidR="001163CA">
        <w:rPr>
          <w:rtl/>
        </w:rPr>
        <w:t xml:space="preserve"> </w:t>
      </w:r>
      <w:r w:rsidRPr="00F0161D">
        <w:rPr>
          <w:rtl/>
        </w:rPr>
        <w:t>الحالات</w:t>
      </w:r>
      <w:r w:rsidR="001163CA">
        <w:rPr>
          <w:rtl/>
        </w:rPr>
        <w:t xml:space="preserve"> </w:t>
      </w:r>
      <w:r w:rsidRPr="00F0161D">
        <w:rPr>
          <w:rtl/>
        </w:rPr>
        <w:t>التي</w:t>
      </w:r>
      <w:r w:rsidR="001163CA">
        <w:rPr>
          <w:rtl/>
        </w:rPr>
        <w:t xml:space="preserve"> </w:t>
      </w:r>
      <w:r w:rsidRPr="00F0161D">
        <w:rPr>
          <w:rtl/>
        </w:rPr>
        <w:t>تم</w:t>
      </w:r>
      <w:r w:rsidR="001163CA">
        <w:rPr>
          <w:rtl/>
        </w:rPr>
        <w:t xml:space="preserve"> </w:t>
      </w:r>
      <w:r w:rsidRPr="00F0161D">
        <w:rPr>
          <w:rtl/>
        </w:rPr>
        <w:t>الإبلاغ</w:t>
      </w:r>
      <w:r w:rsidR="001163CA">
        <w:rPr>
          <w:rtl/>
        </w:rPr>
        <w:t xml:space="preserve"> </w:t>
      </w:r>
      <w:r w:rsidRPr="00F0161D">
        <w:rPr>
          <w:rtl/>
        </w:rPr>
        <w:t>عنها</w:t>
      </w:r>
      <w:r w:rsidR="001163CA">
        <w:rPr>
          <w:rtl/>
        </w:rPr>
        <w:t xml:space="preserve"> </w:t>
      </w:r>
      <w:r w:rsidRPr="00F0161D">
        <w:rPr>
          <w:rtl/>
        </w:rPr>
        <w:t>وإلى</w:t>
      </w:r>
      <w:r w:rsidR="001163CA">
        <w:rPr>
          <w:rtl/>
        </w:rPr>
        <w:t xml:space="preserve"> </w:t>
      </w:r>
      <w:r w:rsidRPr="00F0161D">
        <w:rPr>
          <w:rtl/>
        </w:rPr>
        <w:t>دراسات</w:t>
      </w:r>
      <w:r w:rsidR="001163CA">
        <w:rPr>
          <w:rtl/>
        </w:rPr>
        <w:t xml:space="preserve"> </w:t>
      </w:r>
      <w:r w:rsidRPr="00F0161D">
        <w:rPr>
          <w:rtl/>
        </w:rPr>
        <w:t>استقصائية</w:t>
      </w:r>
      <w:r w:rsidR="001163CA">
        <w:rPr>
          <w:rtl/>
        </w:rPr>
        <w:t xml:space="preserve"> </w:t>
      </w:r>
      <w:r w:rsidRPr="00F0161D">
        <w:rPr>
          <w:rtl/>
        </w:rPr>
        <w:t>محدودة</w:t>
      </w:r>
      <w:r w:rsidR="001163CA">
        <w:rPr>
          <w:rtl/>
        </w:rPr>
        <w:t xml:space="preserve"> </w:t>
      </w:r>
      <w:r w:rsidRPr="00F0161D">
        <w:rPr>
          <w:rtl/>
        </w:rPr>
        <w:t>النطاق،</w:t>
      </w:r>
      <w:r w:rsidR="001163CA">
        <w:rPr>
          <w:rtl/>
        </w:rPr>
        <w:t xml:space="preserve"> </w:t>
      </w:r>
      <w:r w:rsidRPr="00F0161D">
        <w:rPr>
          <w:rtl/>
        </w:rPr>
        <w:t>تعمل</w:t>
      </w:r>
      <w:r w:rsidR="001163CA">
        <w:rPr>
          <w:rtl/>
        </w:rPr>
        <w:t xml:space="preserve"> </w:t>
      </w:r>
      <w:r w:rsidRPr="00F0161D">
        <w:rPr>
          <w:rtl/>
        </w:rPr>
        <w:t>الوكالات</w:t>
      </w:r>
      <w:r w:rsidR="001163CA">
        <w:rPr>
          <w:rtl/>
        </w:rPr>
        <w:t xml:space="preserve"> </w:t>
      </w:r>
      <w:r w:rsidRPr="00F0161D">
        <w:rPr>
          <w:rtl/>
        </w:rPr>
        <w:t>المعنية</w:t>
      </w:r>
      <w:r w:rsidR="001163CA">
        <w:rPr>
          <w:rtl/>
        </w:rPr>
        <w:t xml:space="preserve"> </w:t>
      </w:r>
      <w:r w:rsidRPr="00F0161D">
        <w:rPr>
          <w:rtl/>
        </w:rPr>
        <w:t>في</w:t>
      </w:r>
      <w:r w:rsidR="001163CA">
        <w:rPr>
          <w:rtl/>
        </w:rPr>
        <w:t xml:space="preserve"> </w:t>
      </w:r>
      <w:r w:rsidRPr="00F0161D">
        <w:rPr>
          <w:rtl/>
        </w:rPr>
        <w:t>وزارة</w:t>
      </w:r>
      <w:r w:rsidR="001163CA">
        <w:rPr>
          <w:rtl/>
        </w:rPr>
        <w:t xml:space="preserve"> </w:t>
      </w:r>
      <w:r w:rsidRPr="00F0161D">
        <w:rPr>
          <w:rtl/>
        </w:rPr>
        <w:t>الصحة</w:t>
      </w:r>
      <w:r w:rsidR="001163CA">
        <w:rPr>
          <w:rtl/>
        </w:rPr>
        <w:t xml:space="preserve"> </w:t>
      </w:r>
      <w:r w:rsidRPr="00F0161D">
        <w:rPr>
          <w:rtl/>
        </w:rPr>
        <w:t>على</w:t>
      </w:r>
      <w:r w:rsidR="001163CA">
        <w:rPr>
          <w:rtl/>
        </w:rPr>
        <w:t xml:space="preserve"> </w:t>
      </w:r>
      <w:r w:rsidRPr="00F0161D">
        <w:rPr>
          <w:rtl/>
        </w:rPr>
        <w:t>إنشاء</w:t>
      </w:r>
      <w:r w:rsidR="001163CA">
        <w:rPr>
          <w:rtl/>
        </w:rPr>
        <w:t xml:space="preserve"> </w:t>
      </w:r>
      <w:r w:rsidRPr="00F0161D">
        <w:rPr>
          <w:rtl/>
        </w:rPr>
        <w:t>قاعدة</w:t>
      </w:r>
      <w:r w:rsidR="001163CA">
        <w:rPr>
          <w:rtl/>
        </w:rPr>
        <w:t xml:space="preserve"> </w:t>
      </w:r>
      <w:r w:rsidRPr="00F0161D">
        <w:rPr>
          <w:rtl/>
        </w:rPr>
        <w:t>البيانات</w:t>
      </w:r>
      <w:r w:rsidR="001163CA">
        <w:rPr>
          <w:rtl/>
        </w:rPr>
        <w:t xml:space="preserve"> </w:t>
      </w:r>
      <w:r w:rsidRPr="00F0161D">
        <w:rPr>
          <w:rtl/>
        </w:rPr>
        <w:t>الضرورية</w:t>
      </w:r>
      <w:r w:rsidR="001163CA">
        <w:rPr>
          <w:rtl/>
        </w:rPr>
        <w:t xml:space="preserve"> </w:t>
      </w:r>
      <w:r w:rsidRPr="00F0161D">
        <w:rPr>
          <w:rtl/>
        </w:rPr>
        <w:t>لمكافحة</w:t>
      </w:r>
      <w:r w:rsidR="001163CA">
        <w:rPr>
          <w:rtl/>
        </w:rPr>
        <w:t xml:space="preserve"> </w:t>
      </w:r>
      <w:r w:rsidRPr="00F0161D">
        <w:rPr>
          <w:rtl/>
        </w:rPr>
        <w:t>انتشار</w:t>
      </w:r>
      <w:r w:rsidR="001163CA">
        <w:rPr>
          <w:rtl/>
        </w:rPr>
        <w:t xml:space="preserve"> </w:t>
      </w:r>
      <w:r w:rsidRPr="00F0161D">
        <w:rPr>
          <w:rtl/>
        </w:rPr>
        <w:t>هذه</w:t>
      </w:r>
      <w:r w:rsidR="001163CA">
        <w:rPr>
          <w:rtl/>
        </w:rPr>
        <w:t xml:space="preserve"> </w:t>
      </w:r>
      <w:r w:rsidRPr="00F0161D">
        <w:rPr>
          <w:rtl/>
        </w:rPr>
        <w:t>الأمراض</w:t>
      </w:r>
      <w:r w:rsidR="001163CA">
        <w:rPr>
          <w:rtl/>
        </w:rPr>
        <w:t xml:space="preserve"> </w:t>
      </w:r>
      <w:r>
        <w:rPr>
          <w:rFonts w:hint="cs"/>
          <w:rtl/>
        </w:rPr>
        <w:t>مكافحة</w:t>
      </w:r>
      <w:r w:rsidR="001163CA">
        <w:rPr>
          <w:rtl/>
        </w:rPr>
        <w:t xml:space="preserve"> </w:t>
      </w:r>
      <w:r w:rsidRPr="00F0161D">
        <w:rPr>
          <w:rtl/>
        </w:rPr>
        <w:t>فعالة،</w:t>
      </w:r>
      <w:r w:rsidR="001163CA">
        <w:rPr>
          <w:rtl/>
        </w:rPr>
        <w:t xml:space="preserve"> </w:t>
      </w:r>
      <w:r>
        <w:rPr>
          <w:rFonts w:hint="cs"/>
          <w:rtl/>
        </w:rPr>
        <w:t>في</w:t>
      </w:r>
      <w:r w:rsidR="001163CA">
        <w:rPr>
          <w:rFonts w:hint="cs"/>
          <w:rtl/>
        </w:rPr>
        <w:t xml:space="preserve"> </w:t>
      </w:r>
      <w:r>
        <w:rPr>
          <w:rFonts w:hint="cs"/>
          <w:rtl/>
        </w:rPr>
        <w:t>إطار</w:t>
      </w:r>
      <w:r w:rsidR="001163CA">
        <w:rPr>
          <w:rFonts w:hint="cs"/>
          <w:rtl/>
        </w:rPr>
        <w:t xml:space="preserve"> </w:t>
      </w:r>
      <w:r w:rsidRPr="00F0161D">
        <w:rPr>
          <w:rtl/>
        </w:rPr>
        <w:t>البرنامج</w:t>
      </w:r>
      <w:r w:rsidR="001163CA">
        <w:rPr>
          <w:rtl/>
        </w:rPr>
        <w:t xml:space="preserve"> </w:t>
      </w:r>
      <w:r w:rsidRPr="00F0161D">
        <w:rPr>
          <w:rtl/>
        </w:rPr>
        <w:t>الوطني</w:t>
      </w:r>
      <w:r w:rsidR="001163CA">
        <w:rPr>
          <w:rtl/>
        </w:rPr>
        <w:t xml:space="preserve"> </w:t>
      </w:r>
      <w:r w:rsidRPr="00F0161D">
        <w:rPr>
          <w:rtl/>
        </w:rPr>
        <w:t>لمكافحة</w:t>
      </w:r>
      <w:r w:rsidR="001163CA">
        <w:rPr>
          <w:rtl/>
        </w:rPr>
        <w:t xml:space="preserve"> </w:t>
      </w:r>
      <w:r w:rsidRPr="00F0161D">
        <w:rPr>
          <w:rtl/>
        </w:rPr>
        <w:t>الإيدز</w:t>
      </w:r>
      <w:r>
        <w:rPr>
          <w:rFonts w:hint="cs"/>
          <w:rtl/>
        </w:rPr>
        <w:t>،</w:t>
      </w:r>
      <w:r w:rsidR="001163CA">
        <w:rPr>
          <w:rtl/>
        </w:rPr>
        <w:t xml:space="preserve"> </w:t>
      </w:r>
      <w:r w:rsidRPr="00F0161D">
        <w:rPr>
          <w:rtl/>
        </w:rPr>
        <w:t>وهو</w:t>
      </w:r>
      <w:r w:rsidR="001163CA">
        <w:rPr>
          <w:rtl/>
        </w:rPr>
        <w:t xml:space="preserve"> </w:t>
      </w:r>
      <w:r w:rsidRPr="00F0161D">
        <w:rPr>
          <w:rtl/>
        </w:rPr>
        <w:t>مشروع</w:t>
      </w:r>
      <w:r w:rsidR="001163CA">
        <w:rPr>
          <w:rtl/>
        </w:rPr>
        <w:t xml:space="preserve"> </w:t>
      </w:r>
      <w:r w:rsidRPr="00F0161D">
        <w:rPr>
          <w:rtl/>
        </w:rPr>
        <w:t>جامع</w:t>
      </w:r>
      <w:r w:rsidR="001163CA">
        <w:rPr>
          <w:rtl/>
        </w:rPr>
        <w:t xml:space="preserve"> </w:t>
      </w:r>
      <w:r w:rsidRPr="00F0161D">
        <w:rPr>
          <w:rtl/>
        </w:rPr>
        <w:t>يرتكز</w:t>
      </w:r>
      <w:r w:rsidR="001163CA">
        <w:rPr>
          <w:rtl/>
        </w:rPr>
        <w:t xml:space="preserve"> </w:t>
      </w:r>
      <w:r w:rsidRPr="00F0161D">
        <w:rPr>
          <w:rtl/>
        </w:rPr>
        <w:t>على</w:t>
      </w:r>
      <w:r w:rsidR="001163CA">
        <w:rPr>
          <w:rtl/>
        </w:rPr>
        <w:t xml:space="preserve"> </w:t>
      </w:r>
      <w:r w:rsidRPr="00F0161D">
        <w:rPr>
          <w:rtl/>
        </w:rPr>
        <w:t>إطار</w:t>
      </w:r>
      <w:r w:rsidR="001163CA">
        <w:rPr>
          <w:rtl/>
        </w:rPr>
        <w:t xml:space="preserve"> </w:t>
      </w:r>
      <w:r w:rsidRPr="00F0161D">
        <w:rPr>
          <w:rtl/>
        </w:rPr>
        <w:t>استراتيجي</w:t>
      </w:r>
      <w:r w:rsidR="001163CA">
        <w:rPr>
          <w:rtl/>
        </w:rPr>
        <w:t xml:space="preserve"> </w:t>
      </w:r>
      <w:r w:rsidRPr="00F0161D">
        <w:rPr>
          <w:rtl/>
        </w:rPr>
        <w:t>متعدد</w:t>
      </w:r>
      <w:r w:rsidR="001163CA">
        <w:rPr>
          <w:rtl/>
        </w:rPr>
        <w:t xml:space="preserve"> </w:t>
      </w:r>
      <w:r w:rsidRPr="00F0161D">
        <w:rPr>
          <w:rtl/>
        </w:rPr>
        <w:t>القطاعات.</w:t>
      </w:r>
      <w:r w:rsidR="001163CA">
        <w:rPr>
          <w:rtl/>
        </w:rPr>
        <w:t xml:space="preserve"> </w:t>
      </w:r>
    </w:p>
    <w:p w:rsidR="00B838B8" w:rsidRPr="00F0161D" w:rsidRDefault="00B838B8" w:rsidP="00B838B8">
      <w:pPr>
        <w:pStyle w:val="SingleTxt"/>
        <w:rPr>
          <w:rtl/>
        </w:rPr>
      </w:pPr>
      <w:r w:rsidRPr="00F0161D">
        <w:rPr>
          <w:rtl/>
        </w:rPr>
        <w:t>33</w:t>
      </w:r>
      <w:r w:rsidR="001163CA">
        <w:rPr>
          <w:rFonts w:hint="cs"/>
          <w:rtl/>
        </w:rPr>
        <w:t xml:space="preserve"> </w:t>
      </w:r>
      <w:r w:rsidRPr="00F0161D">
        <w:rPr>
          <w:rtl/>
        </w:rPr>
        <w:t>-</w:t>
      </w:r>
      <w:r w:rsidRPr="00F0161D">
        <w:tab/>
      </w:r>
      <w:r w:rsidRPr="00F0161D">
        <w:rPr>
          <w:rtl/>
        </w:rPr>
        <w:t>وعلى</w:t>
      </w:r>
      <w:r w:rsidR="001163CA">
        <w:rPr>
          <w:rtl/>
        </w:rPr>
        <w:t xml:space="preserve"> </w:t>
      </w:r>
      <w:r w:rsidRPr="00F0161D">
        <w:rPr>
          <w:rtl/>
        </w:rPr>
        <w:t>نفس</w:t>
      </w:r>
      <w:r w:rsidR="001163CA">
        <w:rPr>
          <w:rtl/>
        </w:rPr>
        <w:t xml:space="preserve"> </w:t>
      </w:r>
      <w:r w:rsidRPr="00F0161D">
        <w:rPr>
          <w:rtl/>
        </w:rPr>
        <w:t>المنوال</w:t>
      </w:r>
      <w:r w:rsidR="001163CA">
        <w:rPr>
          <w:rtl/>
        </w:rPr>
        <w:t xml:space="preserve"> </w:t>
      </w:r>
      <w:r w:rsidRPr="00F0161D">
        <w:rPr>
          <w:rtl/>
        </w:rPr>
        <w:t>حظيت</w:t>
      </w:r>
      <w:r w:rsidR="001163CA">
        <w:rPr>
          <w:rtl/>
        </w:rPr>
        <w:t xml:space="preserve"> </w:t>
      </w:r>
      <w:r w:rsidRPr="00F0161D">
        <w:rPr>
          <w:rtl/>
        </w:rPr>
        <w:t>مسألة</w:t>
      </w:r>
      <w:r w:rsidR="001163CA">
        <w:rPr>
          <w:rtl/>
        </w:rPr>
        <w:t xml:space="preserve"> </w:t>
      </w:r>
      <w:r w:rsidRPr="00F0161D">
        <w:rPr>
          <w:rtl/>
        </w:rPr>
        <w:t>وفيات</w:t>
      </w:r>
      <w:r w:rsidR="001163CA">
        <w:rPr>
          <w:rtl/>
        </w:rPr>
        <w:t xml:space="preserve"> </w:t>
      </w:r>
      <w:r w:rsidRPr="00F0161D">
        <w:rPr>
          <w:rtl/>
        </w:rPr>
        <w:t>الأمهات</w:t>
      </w:r>
      <w:r w:rsidR="001163CA">
        <w:rPr>
          <w:rtl/>
        </w:rPr>
        <w:t xml:space="preserve"> </w:t>
      </w:r>
      <w:r w:rsidRPr="00F0161D">
        <w:rPr>
          <w:rtl/>
        </w:rPr>
        <w:t>منذئذ</w:t>
      </w:r>
      <w:r w:rsidR="001163CA">
        <w:rPr>
          <w:rtl/>
        </w:rPr>
        <w:t xml:space="preserve"> </w:t>
      </w:r>
      <w:r w:rsidRPr="00F0161D">
        <w:rPr>
          <w:rtl/>
        </w:rPr>
        <w:t>بالأولوية</w:t>
      </w:r>
      <w:r w:rsidR="001163CA">
        <w:rPr>
          <w:rtl/>
        </w:rPr>
        <w:t xml:space="preserve"> </w:t>
      </w:r>
      <w:r w:rsidRPr="00F0161D">
        <w:rPr>
          <w:rtl/>
        </w:rPr>
        <w:t>الوطنية</w:t>
      </w:r>
      <w:r w:rsidR="001163CA">
        <w:rPr>
          <w:rtl/>
        </w:rPr>
        <w:t xml:space="preserve"> </w:t>
      </w:r>
      <w:r w:rsidRPr="00F0161D">
        <w:rPr>
          <w:rtl/>
        </w:rPr>
        <w:t>في</w:t>
      </w:r>
      <w:r w:rsidR="001163CA">
        <w:rPr>
          <w:rtl/>
        </w:rPr>
        <w:t xml:space="preserve"> </w:t>
      </w:r>
      <w:r w:rsidRPr="00F0161D">
        <w:rPr>
          <w:rtl/>
        </w:rPr>
        <w:t>الإجراءات،</w:t>
      </w:r>
      <w:r w:rsidR="001163CA">
        <w:rPr>
          <w:rtl/>
        </w:rPr>
        <w:t xml:space="preserve"> </w:t>
      </w:r>
      <w:r w:rsidRPr="00F0161D">
        <w:rPr>
          <w:rtl/>
        </w:rPr>
        <w:t>من</w:t>
      </w:r>
      <w:r w:rsidR="001163CA">
        <w:rPr>
          <w:rtl/>
        </w:rPr>
        <w:t xml:space="preserve"> </w:t>
      </w:r>
      <w:r w:rsidRPr="00F0161D">
        <w:rPr>
          <w:rtl/>
        </w:rPr>
        <w:t>خلال</w:t>
      </w:r>
      <w:r w:rsidR="001163CA">
        <w:rPr>
          <w:rtl/>
        </w:rPr>
        <w:t xml:space="preserve"> </w:t>
      </w:r>
      <w:r w:rsidRPr="00F0161D">
        <w:rPr>
          <w:rtl/>
        </w:rPr>
        <w:t>الهدف</w:t>
      </w:r>
      <w:r w:rsidR="001163CA">
        <w:rPr>
          <w:rtl/>
        </w:rPr>
        <w:t xml:space="preserve"> </w:t>
      </w:r>
      <w:r w:rsidRPr="00F0161D">
        <w:rPr>
          <w:rtl/>
        </w:rPr>
        <w:t>5</w:t>
      </w:r>
      <w:r w:rsidR="001163CA">
        <w:rPr>
          <w:rtl/>
        </w:rPr>
        <w:t xml:space="preserve"> </w:t>
      </w:r>
      <w:r w:rsidRPr="00F0161D">
        <w:rPr>
          <w:rtl/>
        </w:rPr>
        <w:t>من</w:t>
      </w:r>
      <w:r w:rsidR="001163CA">
        <w:rPr>
          <w:rtl/>
        </w:rPr>
        <w:t xml:space="preserve"> </w:t>
      </w:r>
      <w:r w:rsidRPr="00F0161D">
        <w:rPr>
          <w:rtl/>
        </w:rPr>
        <w:t>الأهدا</w:t>
      </w:r>
      <w:r>
        <w:rPr>
          <w:rtl/>
        </w:rPr>
        <w:t>ف</w:t>
      </w:r>
      <w:r w:rsidR="001163CA">
        <w:rPr>
          <w:rtl/>
        </w:rPr>
        <w:t xml:space="preserve"> </w:t>
      </w:r>
      <w:r>
        <w:rPr>
          <w:rtl/>
        </w:rPr>
        <w:t>الإنمائية</w:t>
      </w:r>
      <w:r w:rsidR="001163CA">
        <w:rPr>
          <w:rtl/>
        </w:rPr>
        <w:t xml:space="preserve"> </w:t>
      </w:r>
      <w:r>
        <w:rPr>
          <w:rtl/>
        </w:rPr>
        <w:t>للألفية</w:t>
      </w:r>
      <w:r w:rsidR="001163CA">
        <w:rPr>
          <w:rtl/>
        </w:rPr>
        <w:t xml:space="preserve"> </w:t>
      </w:r>
      <w:r>
        <w:rPr>
          <w:rtl/>
        </w:rPr>
        <w:t>المتمثل</w:t>
      </w:r>
      <w:r w:rsidR="001163CA">
        <w:rPr>
          <w:rtl/>
        </w:rPr>
        <w:t xml:space="preserve"> </w:t>
      </w:r>
      <w:r>
        <w:rPr>
          <w:rtl/>
        </w:rPr>
        <w:t>في</w:t>
      </w:r>
      <w:r w:rsidR="001163CA">
        <w:rPr>
          <w:rtl/>
        </w:rPr>
        <w:t xml:space="preserve"> </w:t>
      </w:r>
      <w:r>
        <w:rPr>
          <w:rFonts w:hint="cs"/>
          <w:rtl/>
        </w:rPr>
        <w:t>”</w:t>
      </w:r>
      <w:r w:rsidRPr="00F0161D">
        <w:rPr>
          <w:rtl/>
        </w:rPr>
        <w:t>تحسين</w:t>
      </w:r>
      <w:r w:rsidR="001163CA">
        <w:rPr>
          <w:rtl/>
        </w:rPr>
        <w:t xml:space="preserve"> </w:t>
      </w:r>
      <w:r w:rsidRPr="00F0161D">
        <w:rPr>
          <w:rtl/>
        </w:rPr>
        <w:t>صحة</w:t>
      </w:r>
      <w:r w:rsidR="001163CA">
        <w:rPr>
          <w:rtl/>
        </w:rPr>
        <w:t xml:space="preserve"> </w:t>
      </w:r>
      <w:r w:rsidRPr="00F0161D">
        <w:rPr>
          <w:rtl/>
        </w:rPr>
        <w:t>الأمهات</w:t>
      </w:r>
      <w:r>
        <w:rPr>
          <w:rFonts w:hint="cs"/>
          <w:rtl/>
        </w:rPr>
        <w:t>“</w:t>
      </w:r>
      <w:r w:rsidRPr="00F0161D">
        <w:rPr>
          <w:rtl/>
        </w:rPr>
        <w:t>.</w:t>
      </w:r>
      <w:r w:rsidR="001163CA">
        <w:rPr>
          <w:rtl/>
        </w:rPr>
        <w:t xml:space="preserve"> </w:t>
      </w:r>
      <w:r w:rsidRPr="00F0161D">
        <w:rPr>
          <w:rtl/>
        </w:rPr>
        <w:t>وتشكل</w:t>
      </w:r>
      <w:r w:rsidR="001163CA">
        <w:rPr>
          <w:rtl/>
        </w:rPr>
        <w:t xml:space="preserve"> </w:t>
      </w:r>
      <w:r w:rsidRPr="00F0161D">
        <w:rPr>
          <w:rtl/>
        </w:rPr>
        <w:t>الصحة</w:t>
      </w:r>
      <w:r w:rsidR="001163CA">
        <w:rPr>
          <w:rtl/>
        </w:rPr>
        <w:t xml:space="preserve"> </w:t>
      </w:r>
      <w:r w:rsidRPr="00F0161D">
        <w:rPr>
          <w:rtl/>
        </w:rPr>
        <w:t>الإنجابية</w:t>
      </w:r>
      <w:r w:rsidR="001163CA">
        <w:rPr>
          <w:rtl/>
        </w:rPr>
        <w:t xml:space="preserve"> </w:t>
      </w:r>
      <w:r w:rsidRPr="00F0161D">
        <w:rPr>
          <w:rtl/>
        </w:rPr>
        <w:t>للمرأة</w:t>
      </w:r>
      <w:r w:rsidR="001163CA">
        <w:rPr>
          <w:rtl/>
        </w:rPr>
        <w:t xml:space="preserve"> </w:t>
      </w:r>
      <w:r w:rsidRPr="00F0161D">
        <w:rPr>
          <w:rtl/>
        </w:rPr>
        <w:t>وصحة</w:t>
      </w:r>
      <w:r w:rsidR="001163CA">
        <w:rPr>
          <w:rtl/>
        </w:rPr>
        <w:t xml:space="preserve"> </w:t>
      </w:r>
      <w:r w:rsidRPr="00F0161D">
        <w:rPr>
          <w:rtl/>
        </w:rPr>
        <w:t>الأسرة،</w:t>
      </w:r>
      <w:r w:rsidR="001163CA">
        <w:rPr>
          <w:rtl/>
        </w:rPr>
        <w:t xml:space="preserve"> </w:t>
      </w:r>
      <w:r w:rsidRPr="00F0161D">
        <w:rPr>
          <w:rtl/>
        </w:rPr>
        <w:t>التي</w:t>
      </w:r>
      <w:r w:rsidR="001163CA">
        <w:rPr>
          <w:rtl/>
        </w:rPr>
        <w:t xml:space="preserve"> </w:t>
      </w:r>
      <w:r w:rsidRPr="00F0161D">
        <w:rPr>
          <w:rtl/>
        </w:rPr>
        <w:t>كانت</w:t>
      </w:r>
      <w:r w:rsidR="001163CA">
        <w:rPr>
          <w:rtl/>
        </w:rPr>
        <w:t xml:space="preserve"> </w:t>
      </w:r>
      <w:r w:rsidRPr="00F0161D">
        <w:rPr>
          <w:rtl/>
        </w:rPr>
        <w:t>تحظى</w:t>
      </w:r>
      <w:r w:rsidR="001163CA">
        <w:rPr>
          <w:rtl/>
        </w:rPr>
        <w:t xml:space="preserve"> </w:t>
      </w:r>
      <w:r w:rsidRPr="00F0161D">
        <w:rPr>
          <w:rtl/>
        </w:rPr>
        <w:t>بعناية</w:t>
      </w:r>
      <w:r w:rsidR="001163CA">
        <w:rPr>
          <w:rtl/>
        </w:rPr>
        <w:t xml:space="preserve"> </w:t>
      </w:r>
      <w:r w:rsidRPr="00F0161D">
        <w:rPr>
          <w:rtl/>
        </w:rPr>
        <w:t>غير</w:t>
      </w:r>
      <w:r w:rsidR="001163CA">
        <w:rPr>
          <w:rtl/>
        </w:rPr>
        <w:t xml:space="preserve"> </w:t>
      </w:r>
      <w:r w:rsidRPr="00F0161D">
        <w:rPr>
          <w:rtl/>
        </w:rPr>
        <w:t>كافية</w:t>
      </w:r>
      <w:r w:rsidR="001163CA">
        <w:rPr>
          <w:rtl/>
        </w:rPr>
        <w:t xml:space="preserve"> </w:t>
      </w:r>
      <w:r w:rsidRPr="00F0161D">
        <w:rPr>
          <w:rtl/>
        </w:rPr>
        <w:t>في</w:t>
      </w:r>
      <w:r w:rsidR="001163CA">
        <w:rPr>
          <w:rtl/>
        </w:rPr>
        <w:t xml:space="preserve"> </w:t>
      </w:r>
      <w:r w:rsidRPr="00F0161D">
        <w:rPr>
          <w:rtl/>
        </w:rPr>
        <w:t>الماضي،</w:t>
      </w:r>
      <w:r w:rsidR="001163CA">
        <w:rPr>
          <w:rtl/>
        </w:rPr>
        <w:t xml:space="preserve"> </w:t>
      </w:r>
      <w:r w:rsidRPr="00F0161D">
        <w:rPr>
          <w:rtl/>
        </w:rPr>
        <w:t>بالإضافة</w:t>
      </w:r>
      <w:r w:rsidR="001163CA">
        <w:rPr>
          <w:rtl/>
        </w:rPr>
        <w:t xml:space="preserve"> </w:t>
      </w:r>
      <w:r w:rsidRPr="00F0161D">
        <w:rPr>
          <w:rtl/>
        </w:rPr>
        <w:t>إلى</w:t>
      </w:r>
      <w:r w:rsidR="001163CA">
        <w:rPr>
          <w:rtl/>
        </w:rPr>
        <w:t xml:space="preserve"> </w:t>
      </w:r>
      <w:r w:rsidRPr="00F0161D">
        <w:rPr>
          <w:rtl/>
        </w:rPr>
        <w:t>اشتداد</w:t>
      </w:r>
      <w:r w:rsidR="001163CA">
        <w:rPr>
          <w:rtl/>
        </w:rPr>
        <w:t xml:space="preserve"> </w:t>
      </w:r>
      <w:r w:rsidRPr="00F0161D">
        <w:rPr>
          <w:rtl/>
        </w:rPr>
        <w:t>الفقر</w:t>
      </w:r>
      <w:r w:rsidR="001163CA">
        <w:rPr>
          <w:rtl/>
        </w:rPr>
        <w:t xml:space="preserve"> </w:t>
      </w:r>
      <w:r w:rsidRPr="00F0161D">
        <w:rPr>
          <w:rtl/>
        </w:rPr>
        <w:t>والنمو</w:t>
      </w:r>
      <w:r w:rsidR="001163CA">
        <w:rPr>
          <w:rtl/>
        </w:rPr>
        <w:t xml:space="preserve"> </w:t>
      </w:r>
      <w:r w:rsidRPr="00F0161D">
        <w:rPr>
          <w:rtl/>
        </w:rPr>
        <w:t>السكاني</w:t>
      </w:r>
      <w:r w:rsidR="001163CA">
        <w:rPr>
          <w:rtl/>
        </w:rPr>
        <w:t xml:space="preserve"> </w:t>
      </w:r>
      <w:r w:rsidRPr="00F0161D">
        <w:rPr>
          <w:rtl/>
        </w:rPr>
        <w:t>السريع،</w:t>
      </w:r>
      <w:r w:rsidR="001163CA">
        <w:rPr>
          <w:rtl/>
        </w:rPr>
        <w:t xml:space="preserve"> </w:t>
      </w:r>
      <w:r w:rsidRPr="00F0161D">
        <w:rPr>
          <w:rtl/>
        </w:rPr>
        <w:t>مواضيع</w:t>
      </w:r>
      <w:r w:rsidR="001163CA">
        <w:rPr>
          <w:rtl/>
        </w:rPr>
        <w:t xml:space="preserve"> </w:t>
      </w:r>
      <w:r w:rsidRPr="00F0161D">
        <w:rPr>
          <w:rtl/>
        </w:rPr>
        <w:t>ذات</w:t>
      </w:r>
      <w:r w:rsidR="001163CA">
        <w:rPr>
          <w:rtl/>
        </w:rPr>
        <w:t xml:space="preserve"> </w:t>
      </w:r>
      <w:r w:rsidRPr="00F0161D">
        <w:rPr>
          <w:rtl/>
        </w:rPr>
        <w:t>أولوية</w:t>
      </w:r>
      <w:r w:rsidR="001163CA">
        <w:rPr>
          <w:rtl/>
        </w:rPr>
        <w:t xml:space="preserve"> </w:t>
      </w:r>
      <w:r w:rsidRPr="00F0161D">
        <w:rPr>
          <w:rtl/>
        </w:rPr>
        <w:t>الآن</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مساعي</w:t>
      </w:r>
      <w:r w:rsidR="001163CA">
        <w:rPr>
          <w:rtl/>
        </w:rPr>
        <w:t xml:space="preserve"> </w:t>
      </w:r>
      <w:r w:rsidRPr="00F0161D">
        <w:rPr>
          <w:rtl/>
        </w:rPr>
        <w:t>الحد</w:t>
      </w:r>
      <w:r w:rsidR="001163CA">
        <w:rPr>
          <w:rtl/>
        </w:rPr>
        <w:t xml:space="preserve"> </w:t>
      </w:r>
      <w:r w:rsidRPr="00F0161D">
        <w:rPr>
          <w:rtl/>
        </w:rPr>
        <w:t>من</w:t>
      </w:r>
      <w:r w:rsidR="001163CA">
        <w:rPr>
          <w:rtl/>
        </w:rPr>
        <w:t xml:space="preserve"> </w:t>
      </w:r>
      <w:r w:rsidRPr="00F0161D">
        <w:rPr>
          <w:rtl/>
        </w:rPr>
        <w:t>الخصوبة</w:t>
      </w:r>
      <w:r w:rsidR="001163CA">
        <w:rPr>
          <w:rtl/>
        </w:rPr>
        <w:t xml:space="preserve"> </w:t>
      </w:r>
      <w:r w:rsidRPr="00F0161D">
        <w:rPr>
          <w:rtl/>
        </w:rPr>
        <w:t>العامة</w:t>
      </w:r>
      <w:r w:rsidR="001163CA">
        <w:rPr>
          <w:rtl/>
        </w:rPr>
        <w:t xml:space="preserve"> </w:t>
      </w:r>
      <w:r w:rsidRPr="00F0161D">
        <w:rPr>
          <w:rtl/>
        </w:rPr>
        <w:t>وتحسين</w:t>
      </w:r>
      <w:r w:rsidR="001163CA">
        <w:rPr>
          <w:rtl/>
        </w:rPr>
        <w:t xml:space="preserve"> </w:t>
      </w:r>
      <w:r w:rsidRPr="00F0161D">
        <w:rPr>
          <w:rtl/>
        </w:rPr>
        <w:t>صحة</w:t>
      </w:r>
      <w:r w:rsidR="001163CA">
        <w:rPr>
          <w:rtl/>
        </w:rPr>
        <w:t xml:space="preserve"> </w:t>
      </w:r>
      <w:r w:rsidRPr="00F0161D">
        <w:rPr>
          <w:rtl/>
        </w:rPr>
        <w:t>الأمهات.</w:t>
      </w:r>
      <w:r w:rsidR="001163CA">
        <w:rPr>
          <w:rFonts w:hint="cs"/>
          <w:rtl/>
        </w:rPr>
        <w:t xml:space="preserve"> </w:t>
      </w:r>
      <w:r w:rsidRPr="00F0161D">
        <w:rPr>
          <w:rtl/>
        </w:rPr>
        <w:t>ويجري</w:t>
      </w:r>
      <w:r w:rsidR="001163CA">
        <w:rPr>
          <w:rtl/>
        </w:rPr>
        <w:t xml:space="preserve"> </w:t>
      </w:r>
      <w:r w:rsidRPr="00F0161D">
        <w:rPr>
          <w:rtl/>
        </w:rPr>
        <w:t>توجيه</w:t>
      </w:r>
      <w:r w:rsidR="001163CA">
        <w:rPr>
          <w:rtl/>
        </w:rPr>
        <w:t xml:space="preserve"> </w:t>
      </w:r>
      <w:r w:rsidRPr="00F0161D">
        <w:rPr>
          <w:rtl/>
        </w:rPr>
        <w:t>اهتمام</w:t>
      </w:r>
      <w:r w:rsidR="001163CA">
        <w:rPr>
          <w:rtl/>
        </w:rPr>
        <w:t xml:space="preserve"> </w:t>
      </w:r>
      <w:r w:rsidRPr="00F0161D">
        <w:rPr>
          <w:rtl/>
        </w:rPr>
        <w:t>م</w:t>
      </w:r>
      <w:r>
        <w:rPr>
          <w:rFonts w:hint="cs"/>
          <w:rtl/>
        </w:rPr>
        <w:t>نسق</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الهدف</w:t>
      </w:r>
      <w:r w:rsidR="001163CA">
        <w:rPr>
          <w:rtl/>
        </w:rPr>
        <w:t xml:space="preserve"> </w:t>
      </w:r>
      <w:r w:rsidRPr="00F0161D">
        <w:rPr>
          <w:rtl/>
        </w:rPr>
        <w:t>المذكور</w:t>
      </w:r>
      <w:r w:rsidR="001163CA">
        <w:rPr>
          <w:rtl/>
        </w:rPr>
        <w:t xml:space="preserve"> </w:t>
      </w:r>
      <w:r w:rsidRPr="00F0161D">
        <w:rPr>
          <w:rtl/>
        </w:rPr>
        <w:t>إلى</w:t>
      </w:r>
      <w:r w:rsidR="001163CA">
        <w:rPr>
          <w:rtl/>
        </w:rPr>
        <w:t xml:space="preserve"> </w:t>
      </w:r>
      <w:r w:rsidRPr="00F0161D">
        <w:rPr>
          <w:rtl/>
        </w:rPr>
        <w:t>مسألة</w:t>
      </w:r>
      <w:r w:rsidR="001163CA">
        <w:rPr>
          <w:rtl/>
        </w:rPr>
        <w:t xml:space="preserve"> </w:t>
      </w:r>
      <w:r>
        <w:rPr>
          <w:rFonts w:hint="cs"/>
          <w:rtl/>
        </w:rPr>
        <w:t>ال</w:t>
      </w:r>
      <w:r w:rsidRPr="00F0161D">
        <w:rPr>
          <w:rtl/>
        </w:rPr>
        <w:t>وفيات</w:t>
      </w:r>
      <w:r w:rsidR="001163CA">
        <w:rPr>
          <w:rtl/>
        </w:rPr>
        <w:t xml:space="preserve"> </w:t>
      </w:r>
      <w:r w:rsidRPr="00F0161D">
        <w:rPr>
          <w:rtl/>
        </w:rPr>
        <w:t>ال</w:t>
      </w:r>
      <w:r>
        <w:rPr>
          <w:rFonts w:hint="cs"/>
          <w:rtl/>
        </w:rPr>
        <w:t>نفاسية</w:t>
      </w:r>
      <w:r w:rsidR="001163CA">
        <w:rPr>
          <w:rtl/>
        </w:rPr>
        <w:t xml:space="preserve"> </w:t>
      </w:r>
      <w:r w:rsidRPr="00F0161D">
        <w:rPr>
          <w:rtl/>
        </w:rPr>
        <w:t>من</w:t>
      </w:r>
      <w:r w:rsidR="001163CA">
        <w:rPr>
          <w:rtl/>
        </w:rPr>
        <w:t xml:space="preserve"> </w:t>
      </w:r>
      <w:r w:rsidRPr="00F0161D">
        <w:rPr>
          <w:rtl/>
        </w:rPr>
        <w:t>أجل</w:t>
      </w:r>
      <w:r w:rsidR="001163CA">
        <w:rPr>
          <w:rtl/>
        </w:rPr>
        <w:t xml:space="preserve"> </w:t>
      </w:r>
      <w:r w:rsidRPr="00F0161D">
        <w:rPr>
          <w:rtl/>
        </w:rPr>
        <w:t>توفير</w:t>
      </w:r>
      <w:r w:rsidR="001163CA">
        <w:rPr>
          <w:rtl/>
        </w:rPr>
        <w:t xml:space="preserve"> </w:t>
      </w:r>
      <w:r w:rsidRPr="00F0161D">
        <w:rPr>
          <w:rtl/>
        </w:rPr>
        <w:t>الخدمات</w:t>
      </w:r>
      <w:r w:rsidR="001163CA">
        <w:rPr>
          <w:rtl/>
        </w:rPr>
        <w:t xml:space="preserve"> </w:t>
      </w:r>
      <w:r w:rsidRPr="00F0161D">
        <w:rPr>
          <w:rtl/>
        </w:rPr>
        <w:t>الصحية</w:t>
      </w:r>
      <w:r w:rsidR="001163CA">
        <w:rPr>
          <w:rtl/>
        </w:rPr>
        <w:t xml:space="preserve"> </w:t>
      </w:r>
      <w:r w:rsidRPr="00F0161D">
        <w:rPr>
          <w:rtl/>
        </w:rPr>
        <w:t>المطلوبة.</w:t>
      </w:r>
      <w:r w:rsidR="001163CA">
        <w:rPr>
          <w:rtl/>
        </w:rPr>
        <w:t xml:space="preserve"> </w:t>
      </w:r>
      <w:r w:rsidRPr="00F0161D">
        <w:rPr>
          <w:rtl/>
        </w:rPr>
        <w:t>وتُبذل</w:t>
      </w:r>
      <w:r w:rsidR="001163CA">
        <w:rPr>
          <w:rtl/>
        </w:rPr>
        <w:t xml:space="preserve"> </w:t>
      </w:r>
      <w:r w:rsidRPr="00F0161D">
        <w:rPr>
          <w:rtl/>
        </w:rPr>
        <w:t>المساعي</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الهدف</w:t>
      </w:r>
      <w:r w:rsidR="001163CA">
        <w:rPr>
          <w:rtl/>
        </w:rPr>
        <w:t xml:space="preserve"> </w:t>
      </w:r>
      <w:r w:rsidRPr="00F0161D">
        <w:rPr>
          <w:rtl/>
        </w:rPr>
        <w:t>5</w:t>
      </w:r>
      <w:r w:rsidR="001163CA">
        <w:rPr>
          <w:rtl/>
        </w:rPr>
        <w:t xml:space="preserve"> </w:t>
      </w:r>
      <w:r w:rsidRPr="00F0161D">
        <w:rPr>
          <w:rtl/>
        </w:rPr>
        <w:t>لتخفيض</w:t>
      </w:r>
      <w:r w:rsidR="001163CA">
        <w:rPr>
          <w:rtl/>
        </w:rPr>
        <w:t xml:space="preserve"> </w:t>
      </w:r>
      <w:r w:rsidRPr="00F0161D">
        <w:rPr>
          <w:rtl/>
        </w:rPr>
        <w:t>معدل</w:t>
      </w:r>
      <w:r w:rsidR="001163CA">
        <w:rPr>
          <w:rtl/>
        </w:rPr>
        <w:t xml:space="preserve"> </w:t>
      </w:r>
      <w:r>
        <w:rPr>
          <w:rFonts w:hint="cs"/>
          <w:rtl/>
        </w:rPr>
        <w:t>ال</w:t>
      </w:r>
      <w:r w:rsidRPr="00F0161D">
        <w:rPr>
          <w:rtl/>
        </w:rPr>
        <w:t>وفيات</w:t>
      </w:r>
      <w:r w:rsidR="001163CA">
        <w:rPr>
          <w:rtl/>
        </w:rPr>
        <w:t xml:space="preserve"> </w:t>
      </w:r>
      <w:r>
        <w:rPr>
          <w:rFonts w:hint="cs"/>
          <w:rtl/>
        </w:rPr>
        <w:t>النفاسية</w:t>
      </w:r>
      <w:r w:rsidR="001163CA">
        <w:rPr>
          <w:rFonts w:hint="cs"/>
          <w:rtl/>
        </w:rPr>
        <w:t xml:space="preserve"> </w:t>
      </w:r>
      <w:r w:rsidRPr="00F0161D">
        <w:rPr>
          <w:rtl/>
        </w:rPr>
        <w:t>من</w:t>
      </w:r>
      <w:r w:rsidR="001163CA">
        <w:rPr>
          <w:rtl/>
        </w:rPr>
        <w:t xml:space="preserve"> </w:t>
      </w:r>
      <w:r w:rsidRPr="00F0161D">
        <w:rPr>
          <w:rtl/>
        </w:rPr>
        <w:t>مستواه</w:t>
      </w:r>
      <w:r w:rsidR="001163CA">
        <w:rPr>
          <w:rtl/>
        </w:rPr>
        <w:t xml:space="preserve"> </w:t>
      </w:r>
      <w:r w:rsidRPr="00F0161D">
        <w:rPr>
          <w:rtl/>
        </w:rPr>
        <w:t>الحالي</w:t>
      </w:r>
      <w:r w:rsidR="001163CA">
        <w:rPr>
          <w:rtl/>
        </w:rPr>
        <w:t xml:space="preserve"> </w:t>
      </w:r>
      <w:r w:rsidRPr="00F0161D">
        <w:rPr>
          <w:rtl/>
        </w:rPr>
        <w:t>المقدر</w:t>
      </w:r>
      <w:r w:rsidR="001163CA">
        <w:rPr>
          <w:rtl/>
        </w:rPr>
        <w:t xml:space="preserve"> </w:t>
      </w:r>
      <w:r w:rsidRPr="00F0161D">
        <w:rPr>
          <w:rtl/>
        </w:rPr>
        <w:t>بما</w:t>
      </w:r>
      <w:r w:rsidR="001163CA">
        <w:rPr>
          <w:rtl/>
        </w:rPr>
        <w:t xml:space="preserve"> </w:t>
      </w:r>
      <w:r w:rsidRPr="00F0161D">
        <w:rPr>
          <w:rtl/>
        </w:rPr>
        <w:t>بين</w:t>
      </w:r>
      <w:r w:rsidR="001163CA">
        <w:rPr>
          <w:rtl/>
        </w:rPr>
        <w:t xml:space="preserve"> </w:t>
      </w:r>
      <w:r w:rsidRPr="00F0161D">
        <w:rPr>
          <w:rtl/>
        </w:rPr>
        <w:t>340</w:t>
      </w:r>
      <w:r w:rsidR="001163CA">
        <w:rPr>
          <w:rtl/>
        </w:rPr>
        <w:t xml:space="preserve"> </w:t>
      </w:r>
      <w:r w:rsidRPr="00F0161D">
        <w:rPr>
          <w:rtl/>
        </w:rPr>
        <w:t>و</w:t>
      </w:r>
      <w:r w:rsidR="001163CA">
        <w:rPr>
          <w:rtl/>
        </w:rPr>
        <w:t xml:space="preserve"> </w:t>
      </w:r>
      <w:r w:rsidRPr="00F0161D">
        <w:rPr>
          <w:rtl/>
        </w:rPr>
        <w:t>400</w:t>
      </w:r>
      <w:r w:rsidR="001163CA">
        <w:rPr>
          <w:rtl/>
        </w:rPr>
        <w:t xml:space="preserve"> </w:t>
      </w:r>
      <w:r w:rsidRPr="00F0161D">
        <w:rPr>
          <w:rtl/>
        </w:rPr>
        <w:t>وفاة</w:t>
      </w:r>
      <w:r w:rsidR="001163CA">
        <w:rPr>
          <w:rtl/>
        </w:rPr>
        <w:t xml:space="preserve"> </w:t>
      </w:r>
      <w:r w:rsidRPr="00F0161D">
        <w:rPr>
          <w:rtl/>
        </w:rPr>
        <w:t>لكل</w:t>
      </w:r>
      <w:r w:rsidR="001163CA">
        <w:rPr>
          <w:rtl/>
        </w:rPr>
        <w:t xml:space="preserve"> </w:t>
      </w:r>
      <w:r w:rsidRPr="00F0161D">
        <w:rPr>
          <w:rtl/>
        </w:rPr>
        <w:t>00</w:t>
      </w:r>
      <w:r w:rsidR="001163CA">
        <w:rPr>
          <w:rtl/>
        </w:rPr>
        <w:t xml:space="preserve"> </w:t>
      </w:r>
      <w:r w:rsidRPr="00F0161D">
        <w:rPr>
          <w:rtl/>
        </w:rPr>
        <w:t>0</w:t>
      </w:r>
      <w:r w:rsidR="001163CA">
        <w:rPr>
          <w:rtl/>
        </w:rPr>
        <w:t xml:space="preserve"> </w:t>
      </w:r>
      <w:r w:rsidRPr="00F0161D">
        <w:rPr>
          <w:rtl/>
        </w:rPr>
        <w:t>100</w:t>
      </w:r>
      <w:r w:rsidR="001163CA">
        <w:rPr>
          <w:rtl/>
        </w:rPr>
        <w:t xml:space="preserve"> </w:t>
      </w:r>
      <w:r w:rsidRPr="00F0161D">
        <w:rPr>
          <w:rtl/>
        </w:rPr>
        <w:t>مولود</w:t>
      </w:r>
      <w:r w:rsidR="001163CA">
        <w:rPr>
          <w:rtl/>
        </w:rPr>
        <w:t xml:space="preserve"> </w:t>
      </w:r>
      <w:r w:rsidRPr="00F0161D">
        <w:rPr>
          <w:rtl/>
        </w:rPr>
        <w:t>حي،</w:t>
      </w:r>
      <w:r w:rsidR="001163CA">
        <w:rPr>
          <w:rtl/>
        </w:rPr>
        <w:t xml:space="preserve"> </w:t>
      </w:r>
      <w:r w:rsidRPr="00F0161D">
        <w:rPr>
          <w:rtl/>
        </w:rPr>
        <w:t>إلى</w:t>
      </w:r>
      <w:r w:rsidR="001163CA">
        <w:rPr>
          <w:rtl/>
        </w:rPr>
        <w:t xml:space="preserve"> </w:t>
      </w:r>
      <w:r w:rsidRPr="00F0161D">
        <w:rPr>
          <w:rtl/>
        </w:rPr>
        <w:t>140</w:t>
      </w:r>
      <w:r w:rsidR="001163CA">
        <w:rPr>
          <w:rtl/>
        </w:rPr>
        <w:t xml:space="preserve"> </w:t>
      </w:r>
      <w:r w:rsidRPr="00F0161D">
        <w:rPr>
          <w:rtl/>
        </w:rPr>
        <w:t>وفاة</w:t>
      </w:r>
      <w:r w:rsidR="001163CA">
        <w:rPr>
          <w:rtl/>
        </w:rPr>
        <w:t xml:space="preserve"> </w:t>
      </w:r>
      <w:r w:rsidRPr="00F0161D">
        <w:rPr>
          <w:rtl/>
        </w:rPr>
        <w:t>لكل</w:t>
      </w:r>
      <w:r w:rsidR="001163CA">
        <w:rPr>
          <w:rtl/>
        </w:rPr>
        <w:t xml:space="preserve"> </w:t>
      </w:r>
      <w:r w:rsidRPr="00F0161D">
        <w:rPr>
          <w:rtl/>
        </w:rPr>
        <w:t>000</w:t>
      </w:r>
      <w:r w:rsidR="001163CA">
        <w:rPr>
          <w:rtl/>
        </w:rPr>
        <w:t xml:space="preserve"> </w:t>
      </w:r>
      <w:r w:rsidRPr="00F0161D">
        <w:rPr>
          <w:rtl/>
        </w:rPr>
        <w:t>100</w:t>
      </w:r>
      <w:r w:rsidR="001163CA">
        <w:rPr>
          <w:rtl/>
        </w:rPr>
        <w:t xml:space="preserve"> </w:t>
      </w:r>
      <w:r w:rsidRPr="00F0161D">
        <w:rPr>
          <w:rtl/>
        </w:rPr>
        <w:t>مولود</w:t>
      </w:r>
      <w:r w:rsidR="001163CA">
        <w:rPr>
          <w:rtl/>
        </w:rPr>
        <w:t xml:space="preserve"> </w:t>
      </w:r>
      <w:r w:rsidRPr="00F0161D">
        <w:rPr>
          <w:rtl/>
        </w:rPr>
        <w:t>حي</w:t>
      </w:r>
      <w:r w:rsidR="001163CA">
        <w:rPr>
          <w:rtl/>
        </w:rPr>
        <w:t xml:space="preserve"> </w:t>
      </w:r>
      <w:r w:rsidRPr="00F0161D">
        <w:rPr>
          <w:rtl/>
        </w:rPr>
        <w:t>بحلول</w:t>
      </w:r>
      <w:r w:rsidR="001163CA">
        <w:rPr>
          <w:rtl/>
        </w:rPr>
        <w:t xml:space="preserve"> </w:t>
      </w:r>
      <w:r w:rsidRPr="00F0161D">
        <w:rPr>
          <w:rtl/>
        </w:rPr>
        <w:t>عام</w:t>
      </w:r>
      <w:r w:rsidR="001163CA">
        <w:rPr>
          <w:rtl/>
        </w:rPr>
        <w:t xml:space="preserve"> </w:t>
      </w:r>
      <w:r w:rsidRPr="00F0161D">
        <w:rPr>
          <w:rtl/>
        </w:rPr>
        <w:t>2015.</w:t>
      </w:r>
      <w:r w:rsidR="001163CA">
        <w:rPr>
          <w:rtl/>
        </w:rPr>
        <w:t xml:space="preserve"> </w:t>
      </w:r>
    </w:p>
    <w:p w:rsidR="00B838B8" w:rsidRPr="00F0161D" w:rsidRDefault="00B838B8" w:rsidP="00B838B8">
      <w:pPr>
        <w:pStyle w:val="SingleTxt"/>
        <w:rPr>
          <w:rtl/>
        </w:rPr>
      </w:pPr>
      <w:r w:rsidRPr="00F0161D">
        <w:rPr>
          <w:rtl/>
        </w:rPr>
        <w:t>34</w:t>
      </w:r>
      <w:r w:rsidR="001163CA">
        <w:rPr>
          <w:rFonts w:hint="cs"/>
          <w:rtl/>
        </w:rPr>
        <w:t xml:space="preserve"> </w:t>
      </w:r>
      <w:r w:rsidRPr="00F0161D">
        <w:rPr>
          <w:rtl/>
        </w:rPr>
        <w:t>-</w:t>
      </w:r>
      <w:r w:rsidRPr="00F0161D">
        <w:tab/>
      </w:r>
      <w:r w:rsidRPr="00F0161D">
        <w:rPr>
          <w:rtl/>
        </w:rPr>
        <w:t>ويُعزى</w:t>
      </w:r>
      <w:r w:rsidR="001163CA">
        <w:rPr>
          <w:rtl/>
        </w:rPr>
        <w:t xml:space="preserve"> </w:t>
      </w:r>
      <w:r w:rsidRPr="00F0161D">
        <w:rPr>
          <w:rtl/>
        </w:rPr>
        <w:t>ارتفاع</w:t>
      </w:r>
      <w:r w:rsidR="001163CA">
        <w:rPr>
          <w:rtl/>
        </w:rPr>
        <w:t xml:space="preserve"> </w:t>
      </w:r>
      <w:r w:rsidRPr="00F0161D">
        <w:rPr>
          <w:rtl/>
        </w:rPr>
        <w:t>معدل</w:t>
      </w:r>
      <w:r w:rsidR="001163CA">
        <w:rPr>
          <w:rtl/>
        </w:rPr>
        <w:t xml:space="preserve"> </w:t>
      </w:r>
      <w:r>
        <w:rPr>
          <w:rFonts w:hint="cs"/>
          <w:rtl/>
        </w:rPr>
        <w:t>ال</w:t>
      </w:r>
      <w:r w:rsidRPr="00F0161D">
        <w:rPr>
          <w:rtl/>
        </w:rPr>
        <w:t>وفيات</w:t>
      </w:r>
      <w:r w:rsidR="001163CA">
        <w:rPr>
          <w:rtl/>
        </w:rPr>
        <w:t xml:space="preserve"> </w:t>
      </w:r>
      <w:r w:rsidRPr="00F0161D">
        <w:rPr>
          <w:rtl/>
        </w:rPr>
        <w:t>ال</w:t>
      </w:r>
      <w:r>
        <w:rPr>
          <w:rFonts w:hint="cs"/>
          <w:rtl/>
        </w:rPr>
        <w:t>نفاسية</w:t>
      </w:r>
      <w:r w:rsidR="001163CA">
        <w:rPr>
          <w:rFonts w:hint="cs"/>
          <w:rtl/>
        </w:rPr>
        <w:t xml:space="preserve"> </w:t>
      </w:r>
      <w:r w:rsidRPr="00F0161D">
        <w:rPr>
          <w:rtl/>
        </w:rPr>
        <w:t>أساسا</w:t>
      </w:r>
      <w:r w:rsidR="001163CA">
        <w:rPr>
          <w:rtl/>
        </w:rPr>
        <w:t xml:space="preserve"> </w:t>
      </w:r>
      <w:r w:rsidRPr="00F0161D">
        <w:rPr>
          <w:rtl/>
        </w:rPr>
        <w:t>إلى</w:t>
      </w:r>
      <w:r w:rsidR="001163CA">
        <w:rPr>
          <w:rtl/>
        </w:rPr>
        <w:t xml:space="preserve"> </w:t>
      </w:r>
      <w:r w:rsidRPr="00F0161D">
        <w:rPr>
          <w:rtl/>
        </w:rPr>
        <w:t>ارتفاع</w:t>
      </w:r>
      <w:r w:rsidR="001163CA">
        <w:rPr>
          <w:rtl/>
        </w:rPr>
        <w:t xml:space="preserve"> </w:t>
      </w:r>
      <w:r w:rsidRPr="00F0161D">
        <w:rPr>
          <w:rtl/>
        </w:rPr>
        <w:t>معدل</w:t>
      </w:r>
      <w:r w:rsidR="001163CA">
        <w:rPr>
          <w:rtl/>
        </w:rPr>
        <w:t xml:space="preserve"> </w:t>
      </w:r>
      <w:r w:rsidRPr="00F0161D">
        <w:rPr>
          <w:rtl/>
        </w:rPr>
        <w:t>الخصوبة،</w:t>
      </w:r>
      <w:r w:rsidR="001163CA">
        <w:rPr>
          <w:rtl/>
        </w:rPr>
        <w:t xml:space="preserve"> </w:t>
      </w:r>
      <w:r w:rsidRPr="00F0161D">
        <w:rPr>
          <w:rtl/>
        </w:rPr>
        <w:t>وانخفاض</w:t>
      </w:r>
      <w:r w:rsidR="001163CA">
        <w:rPr>
          <w:rtl/>
        </w:rPr>
        <w:t xml:space="preserve"> </w:t>
      </w:r>
      <w:r w:rsidRPr="00F0161D">
        <w:rPr>
          <w:rtl/>
        </w:rPr>
        <w:t>معدل</w:t>
      </w:r>
      <w:r w:rsidR="001163CA">
        <w:rPr>
          <w:rtl/>
        </w:rPr>
        <w:t xml:space="preserve"> </w:t>
      </w:r>
      <w:r w:rsidRPr="00F0161D">
        <w:rPr>
          <w:rtl/>
        </w:rPr>
        <w:t>ال</w:t>
      </w:r>
      <w:r>
        <w:rPr>
          <w:rFonts w:hint="cs"/>
          <w:rtl/>
        </w:rPr>
        <w:t>ر</w:t>
      </w:r>
      <w:r w:rsidRPr="00F0161D">
        <w:rPr>
          <w:rtl/>
        </w:rPr>
        <w:t>عاية</w:t>
      </w:r>
      <w:r w:rsidR="001163CA">
        <w:rPr>
          <w:rtl/>
        </w:rPr>
        <w:t xml:space="preserve"> </w:t>
      </w:r>
      <w:r w:rsidRPr="00F0161D">
        <w:rPr>
          <w:rtl/>
        </w:rPr>
        <w:t>التوليدية</w:t>
      </w:r>
      <w:r w:rsidR="001163CA">
        <w:rPr>
          <w:rtl/>
        </w:rPr>
        <w:t xml:space="preserve"> </w:t>
      </w:r>
      <w:r w:rsidRPr="00F0161D">
        <w:rPr>
          <w:rtl/>
        </w:rPr>
        <w:t>على</w:t>
      </w:r>
      <w:r w:rsidR="001163CA">
        <w:rPr>
          <w:rtl/>
        </w:rPr>
        <w:t xml:space="preserve"> </w:t>
      </w:r>
      <w:r w:rsidRPr="00F0161D">
        <w:rPr>
          <w:rtl/>
        </w:rPr>
        <w:t>أيدي</w:t>
      </w:r>
      <w:r w:rsidR="001163CA">
        <w:rPr>
          <w:rtl/>
        </w:rPr>
        <w:t xml:space="preserve"> </w:t>
      </w:r>
      <w:r w:rsidRPr="00F0161D">
        <w:rPr>
          <w:rtl/>
        </w:rPr>
        <w:t>أخصائيين</w:t>
      </w:r>
      <w:r w:rsidR="001163CA">
        <w:rPr>
          <w:rtl/>
        </w:rPr>
        <w:t xml:space="preserve"> </w:t>
      </w:r>
      <w:r w:rsidRPr="00F0161D">
        <w:rPr>
          <w:rtl/>
        </w:rPr>
        <w:t>مهرة،</w:t>
      </w:r>
      <w:r w:rsidR="001163CA">
        <w:rPr>
          <w:rtl/>
        </w:rPr>
        <w:t xml:space="preserve"> </w:t>
      </w:r>
      <w:r w:rsidRPr="00F0161D">
        <w:rPr>
          <w:rtl/>
        </w:rPr>
        <w:t>وإلى</w:t>
      </w:r>
      <w:r w:rsidR="001163CA">
        <w:rPr>
          <w:rtl/>
        </w:rPr>
        <w:t xml:space="preserve"> </w:t>
      </w:r>
      <w:r w:rsidRPr="00F0161D">
        <w:rPr>
          <w:rtl/>
        </w:rPr>
        <w:t>الأمية،</w:t>
      </w:r>
      <w:r w:rsidR="001163CA">
        <w:rPr>
          <w:rtl/>
        </w:rPr>
        <w:t xml:space="preserve"> </w:t>
      </w:r>
      <w:r w:rsidRPr="00F0161D">
        <w:rPr>
          <w:rtl/>
        </w:rPr>
        <w:t>وعدم</w:t>
      </w:r>
      <w:r w:rsidR="001163CA">
        <w:rPr>
          <w:rtl/>
        </w:rPr>
        <w:t xml:space="preserve"> </w:t>
      </w:r>
      <w:r w:rsidRPr="00F0161D">
        <w:rPr>
          <w:rtl/>
        </w:rPr>
        <w:t>توافر</w:t>
      </w:r>
      <w:r w:rsidR="001163CA">
        <w:rPr>
          <w:rtl/>
        </w:rPr>
        <w:t xml:space="preserve"> </w:t>
      </w:r>
      <w:r w:rsidRPr="00F0161D">
        <w:rPr>
          <w:rtl/>
        </w:rPr>
        <w:t>خدمات</w:t>
      </w:r>
      <w:r w:rsidR="001163CA">
        <w:rPr>
          <w:rtl/>
        </w:rPr>
        <w:t xml:space="preserve"> </w:t>
      </w:r>
      <w:r w:rsidRPr="00F0161D">
        <w:rPr>
          <w:rtl/>
        </w:rPr>
        <w:t>الرعاية</w:t>
      </w:r>
      <w:r w:rsidR="001163CA">
        <w:rPr>
          <w:rtl/>
        </w:rPr>
        <w:t xml:space="preserve"> </w:t>
      </w:r>
      <w:r w:rsidRPr="00F0161D">
        <w:rPr>
          <w:rtl/>
        </w:rPr>
        <w:t>التوليدية</w:t>
      </w:r>
      <w:r w:rsidR="001163CA">
        <w:rPr>
          <w:rtl/>
        </w:rPr>
        <w:t xml:space="preserve"> </w:t>
      </w:r>
      <w:r w:rsidRPr="00F0161D">
        <w:rPr>
          <w:rtl/>
        </w:rPr>
        <w:t>الطارئة</w:t>
      </w:r>
      <w:r w:rsidR="001163CA">
        <w:rPr>
          <w:rtl/>
        </w:rPr>
        <w:t xml:space="preserve"> </w:t>
      </w:r>
      <w:r w:rsidRPr="00F0161D">
        <w:rPr>
          <w:rtl/>
        </w:rPr>
        <w:t>المناسبة،</w:t>
      </w:r>
      <w:r w:rsidR="001163CA">
        <w:rPr>
          <w:rtl/>
        </w:rPr>
        <w:t xml:space="preserve"> </w:t>
      </w:r>
      <w:r w:rsidRPr="00F0161D">
        <w:rPr>
          <w:rtl/>
        </w:rPr>
        <w:t>وسوء</w:t>
      </w:r>
      <w:r w:rsidR="001163CA">
        <w:rPr>
          <w:rtl/>
        </w:rPr>
        <w:t xml:space="preserve"> </w:t>
      </w:r>
      <w:r w:rsidRPr="00F0161D">
        <w:rPr>
          <w:rtl/>
        </w:rPr>
        <w:t>التغذية،</w:t>
      </w:r>
      <w:r w:rsidR="001163CA">
        <w:rPr>
          <w:rtl/>
        </w:rPr>
        <w:t xml:space="preserve"> </w:t>
      </w:r>
      <w:r w:rsidRPr="00F0161D">
        <w:rPr>
          <w:rtl/>
        </w:rPr>
        <w:t>والممارسات</w:t>
      </w:r>
      <w:r w:rsidR="001163CA">
        <w:rPr>
          <w:rtl/>
        </w:rPr>
        <w:t xml:space="preserve"> </w:t>
      </w:r>
      <w:r w:rsidRPr="00F0161D">
        <w:rPr>
          <w:rtl/>
        </w:rPr>
        <w:t>الاجتماعية</w:t>
      </w:r>
      <w:r w:rsidR="001163CA">
        <w:rPr>
          <w:rtl/>
        </w:rPr>
        <w:t xml:space="preserve"> </w:t>
      </w:r>
      <w:r w:rsidRPr="00F0161D">
        <w:rPr>
          <w:rtl/>
        </w:rPr>
        <w:t>والثقافية</w:t>
      </w:r>
      <w:r w:rsidR="001163CA">
        <w:rPr>
          <w:rtl/>
        </w:rPr>
        <w:t xml:space="preserve"> </w:t>
      </w:r>
      <w:r w:rsidRPr="00F0161D">
        <w:rPr>
          <w:rtl/>
        </w:rPr>
        <w:t>التي</w:t>
      </w:r>
      <w:r w:rsidR="001163CA">
        <w:rPr>
          <w:rtl/>
        </w:rPr>
        <w:t xml:space="preserve"> </w:t>
      </w:r>
      <w:r w:rsidRPr="00F0161D">
        <w:rPr>
          <w:rtl/>
        </w:rPr>
        <w:t>تحد</w:t>
      </w:r>
      <w:r w:rsidR="001163CA">
        <w:rPr>
          <w:rtl/>
        </w:rPr>
        <w:t xml:space="preserve"> </w:t>
      </w:r>
      <w:r w:rsidRPr="00F0161D">
        <w:rPr>
          <w:rtl/>
        </w:rPr>
        <w:t>من</w:t>
      </w:r>
      <w:r w:rsidR="001163CA">
        <w:rPr>
          <w:rtl/>
        </w:rPr>
        <w:t xml:space="preserve"> </w:t>
      </w:r>
      <w:r w:rsidRPr="00F0161D">
        <w:rPr>
          <w:rtl/>
        </w:rPr>
        <w:t>قدرة</w:t>
      </w:r>
      <w:r w:rsidR="001163CA">
        <w:rPr>
          <w:rtl/>
        </w:rPr>
        <w:t xml:space="preserve"> </w:t>
      </w:r>
      <w:r w:rsidRPr="00F0161D">
        <w:rPr>
          <w:rtl/>
        </w:rPr>
        <w:t>المرأة</w:t>
      </w:r>
      <w:r w:rsidR="001163CA">
        <w:rPr>
          <w:rtl/>
        </w:rPr>
        <w:t xml:space="preserve"> </w:t>
      </w:r>
      <w:r w:rsidRPr="00F0161D">
        <w:rPr>
          <w:rtl/>
        </w:rPr>
        <w:t>على</w:t>
      </w:r>
      <w:r w:rsidR="001163CA">
        <w:rPr>
          <w:rtl/>
        </w:rPr>
        <w:t xml:space="preserve"> </w:t>
      </w:r>
      <w:r w:rsidRPr="00F0161D">
        <w:rPr>
          <w:rtl/>
        </w:rPr>
        <w:t>التنقل</w:t>
      </w:r>
      <w:r>
        <w:rPr>
          <w:rFonts w:hint="cs"/>
          <w:rtl/>
        </w:rPr>
        <w:t>.</w:t>
      </w:r>
      <w:r w:rsidR="001163CA">
        <w:rPr>
          <w:rFonts w:hint="cs"/>
          <w:rtl/>
        </w:rPr>
        <w:t xml:space="preserve"> </w:t>
      </w:r>
      <w:r w:rsidRPr="00F0161D">
        <w:rPr>
          <w:rtl/>
        </w:rPr>
        <w:t>وفضلا</w:t>
      </w:r>
      <w:r w:rsidR="001163CA">
        <w:rPr>
          <w:rtl/>
        </w:rPr>
        <w:t xml:space="preserve"> </w:t>
      </w:r>
      <w:r w:rsidRPr="00F0161D">
        <w:rPr>
          <w:rtl/>
        </w:rPr>
        <w:t>عن</w:t>
      </w:r>
      <w:r w:rsidR="001163CA">
        <w:rPr>
          <w:rtl/>
        </w:rPr>
        <w:t xml:space="preserve"> </w:t>
      </w:r>
      <w:r w:rsidRPr="00F0161D">
        <w:rPr>
          <w:rtl/>
        </w:rPr>
        <w:t>ذلك</w:t>
      </w:r>
      <w:r>
        <w:rPr>
          <w:rFonts w:hint="cs"/>
          <w:rtl/>
        </w:rPr>
        <w:t>،</w:t>
      </w:r>
      <w:r w:rsidR="001163CA">
        <w:rPr>
          <w:rtl/>
        </w:rPr>
        <w:t xml:space="preserve"> </w:t>
      </w:r>
      <w:r w:rsidRPr="00F0161D">
        <w:rPr>
          <w:rtl/>
        </w:rPr>
        <w:t>من</w:t>
      </w:r>
      <w:r w:rsidR="001163CA">
        <w:rPr>
          <w:rtl/>
        </w:rPr>
        <w:t xml:space="preserve"> </w:t>
      </w:r>
      <w:r w:rsidRPr="00F0161D">
        <w:rPr>
          <w:rtl/>
        </w:rPr>
        <w:t>المرجح</w:t>
      </w:r>
      <w:r w:rsidR="001163CA">
        <w:rPr>
          <w:rtl/>
        </w:rPr>
        <w:t xml:space="preserve"> </w:t>
      </w:r>
      <w:r w:rsidRPr="00F0161D">
        <w:rPr>
          <w:rtl/>
        </w:rPr>
        <w:t>أيضا</w:t>
      </w:r>
      <w:r w:rsidR="001163CA">
        <w:rPr>
          <w:rtl/>
        </w:rPr>
        <w:t xml:space="preserve"> </w:t>
      </w:r>
      <w:r w:rsidRPr="00F0161D">
        <w:rPr>
          <w:rtl/>
        </w:rPr>
        <w:t>أن</w:t>
      </w:r>
      <w:r w:rsidR="001163CA">
        <w:rPr>
          <w:rtl/>
        </w:rPr>
        <w:t xml:space="preserve"> </w:t>
      </w:r>
      <w:r w:rsidRPr="00F0161D">
        <w:rPr>
          <w:rtl/>
        </w:rPr>
        <w:t>تزداد</w:t>
      </w:r>
      <w:r w:rsidR="001163CA">
        <w:rPr>
          <w:rtl/>
        </w:rPr>
        <w:t xml:space="preserve"> </w:t>
      </w:r>
      <w:r w:rsidRPr="00F0161D">
        <w:rPr>
          <w:rtl/>
        </w:rPr>
        <w:t>النسبة</w:t>
      </w:r>
      <w:r w:rsidR="001163CA">
        <w:rPr>
          <w:rtl/>
        </w:rPr>
        <w:t xml:space="preserve"> </w:t>
      </w:r>
      <w:r w:rsidRPr="00F0161D">
        <w:rPr>
          <w:rtl/>
        </w:rPr>
        <w:t>المئوية</w:t>
      </w:r>
      <w:r w:rsidR="001163CA">
        <w:rPr>
          <w:rtl/>
        </w:rPr>
        <w:t xml:space="preserve"> </w:t>
      </w:r>
      <w:r w:rsidRPr="00F0161D">
        <w:rPr>
          <w:rtl/>
        </w:rPr>
        <w:t>للنساء</w:t>
      </w:r>
      <w:r w:rsidR="001163CA">
        <w:rPr>
          <w:rtl/>
        </w:rPr>
        <w:t xml:space="preserve"> </w:t>
      </w:r>
      <w:r w:rsidRPr="00F0161D">
        <w:rPr>
          <w:rtl/>
        </w:rPr>
        <w:t>في</w:t>
      </w:r>
      <w:r w:rsidR="001163CA">
        <w:rPr>
          <w:rtl/>
        </w:rPr>
        <w:t xml:space="preserve"> </w:t>
      </w:r>
      <w:r w:rsidRPr="00F0161D">
        <w:rPr>
          <w:rtl/>
        </w:rPr>
        <w:t>عمر</w:t>
      </w:r>
      <w:r w:rsidR="001163CA">
        <w:rPr>
          <w:rtl/>
        </w:rPr>
        <w:t xml:space="preserve"> </w:t>
      </w:r>
      <w:r w:rsidRPr="00F0161D">
        <w:rPr>
          <w:rtl/>
        </w:rPr>
        <w:t>الخصوبة</w:t>
      </w:r>
      <w:r w:rsidR="001163CA">
        <w:rPr>
          <w:rtl/>
        </w:rPr>
        <w:t xml:space="preserve"> </w:t>
      </w:r>
      <w:r w:rsidRPr="00F0161D">
        <w:rPr>
          <w:rtl/>
        </w:rPr>
        <w:t>بمقدار</w:t>
      </w:r>
      <w:r w:rsidR="001163CA">
        <w:rPr>
          <w:rtl/>
        </w:rPr>
        <w:t xml:space="preserve"> </w:t>
      </w:r>
      <w:r w:rsidRPr="00F0161D">
        <w:rPr>
          <w:rtl/>
        </w:rPr>
        <w:t>الضعف،</w:t>
      </w:r>
      <w:r w:rsidR="001163CA">
        <w:rPr>
          <w:rtl/>
        </w:rPr>
        <w:t xml:space="preserve"> </w:t>
      </w:r>
      <w:r w:rsidRPr="00F0161D">
        <w:rPr>
          <w:rtl/>
        </w:rPr>
        <w:t>نظرا</w:t>
      </w:r>
      <w:r w:rsidR="001163CA">
        <w:rPr>
          <w:rtl/>
        </w:rPr>
        <w:t xml:space="preserve"> </w:t>
      </w:r>
      <w:r w:rsidRPr="00F0161D">
        <w:rPr>
          <w:rtl/>
        </w:rPr>
        <w:t>لارتفاع</w:t>
      </w:r>
      <w:r w:rsidR="001163CA">
        <w:rPr>
          <w:rtl/>
        </w:rPr>
        <w:t xml:space="preserve"> </w:t>
      </w:r>
      <w:r w:rsidRPr="00F0161D">
        <w:rPr>
          <w:rtl/>
        </w:rPr>
        <w:t>معدل</w:t>
      </w:r>
      <w:r w:rsidR="001163CA">
        <w:rPr>
          <w:rtl/>
        </w:rPr>
        <w:t xml:space="preserve"> </w:t>
      </w:r>
      <w:r w:rsidRPr="00F0161D">
        <w:rPr>
          <w:rtl/>
        </w:rPr>
        <w:t>الخصوبة</w:t>
      </w:r>
      <w:r w:rsidR="001163CA">
        <w:rPr>
          <w:rtl/>
        </w:rPr>
        <w:t xml:space="preserve"> </w:t>
      </w:r>
      <w:r w:rsidRPr="00F0161D">
        <w:rPr>
          <w:rtl/>
        </w:rPr>
        <w:t>الإجمالي</w:t>
      </w:r>
      <w:r w:rsidR="001163CA">
        <w:rPr>
          <w:rtl/>
        </w:rPr>
        <w:t xml:space="preserve"> </w:t>
      </w:r>
      <w:r w:rsidRPr="00F0161D">
        <w:rPr>
          <w:rtl/>
        </w:rPr>
        <w:t>وتحسن</w:t>
      </w:r>
      <w:r w:rsidR="001163CA">
        <w:rPr>
          <w:rtl/>
        </w:rPr>
        <w:t xml:space="preserve"> </w:t>
      </w:r>
      <w:r w:rsidRPr="00F0161D">
        <w:rPr>
          <w:rtl/>
        </w:rPr>
        <w:t>معدلات</w:t>
      </w:r>
      <w:r w:rsidR="001163CA">
        <w:rPr>
          <w:rtl/>
        </w:rPr>
        <w:t xml:space="preserve"> </w:t>
      </w:r>
      <w:r w:rsidRPr="00F0161D">
        <w:rPr>
          <w:rtl/>
        </w:rPr>
        <w:t>بقاء</w:t>
      </w:r>
      <w:r w:rsidR="001163CA">
        <w:rPr>
          <w:rtl/>
        </w:rPr>
        <w:t xml:space="preserve"> </w:t>
      </w:r>
      <w:r w:rsidRPr="00F0161D">
        <w:rPr>
          <w:rtl/>
        </w:rPr>
        <w:t>الأطفال</w:t>
      </w:r>
      <w:r w:rsidR="001163CA">
        <w:rPr>
          <w:rtl/>
        </w:rPr>
        <w:t xml:space="preserve"> </w:t>
      </w:r>
      <w:r w:rsidRPr="00F0161D">
        <w:rPr>
          <w:rtl/>
        </w:rPr>
        <w:t>على</w:t>
      </w:r>
      <w:r w:rsidR="001163CA">
        <w:rPr>
          <w:rtl/>
        </w:rPr>
        <w:t xml:space="preserve"> </w:t>
      </w:r>
      <w:r w:rsidRPr="00F0161D">
        <w:rPr>
          <w:rtl/>
        </w:rPr>
        <w:t>قيد</w:t>
      </w:r>
      <w:r w:rsidR="001163CA">
        <w:rPr>
          <w:rtl/>
        </w:rPr>
        <w:t xml:space="preserve"> </w:t>
      </w:r>
      <w:r w:rsidRPr="00F0161D">
        <w:rPr>
          <w:rtl/>
        </w:rPr>
        <w:t>الحياة،</w:t>
      </w:r>
      <w:r w:rsidR="001163CA">
        <w:rPr>
          <w:rtl/>
        </w:rPr>
        <w:t xml:space="preserve"> </w:t>
      </w:r>
      <w:r w:rsidRPr="00F0161D">
        <w:rPr>
          <w:rtl/>
        </w:rPr>
        <w:t>مما</w:t>
      </w:r>
      <w:r w:rsidR="001163CA">
        <w:rPr>
          <w:rtl/>
        </w:rPr>
        <w:t xml:space="preserve"> </w:t>
      </w:r>
      <w:r w:rsidRPr="00F0161D">
        <w:rPr>
          <w:rtl/>
        </w:rPr>
        <w:t>يزيد</w:t>
      </w:r>
      <w:r w:rsidR="001163CA">
        <w:rPr>
          <w:rtl/>
        </w:rPr>
        <w:t xml:space="preserve"> </w:t>
      </w:r>
      <w:r w:rsidRPr="00F0161D">
        <w:rPr>
          <w:rtl/>
        </w:rPr>
        <w:t>صعوبة</w:t>
      </w:r>
      <w:r w:rsidR="001163CA">
        <w:rPr>
          <w:rtl/>
        </w:rPr>
        <w:t xml:space="preserve"> </w:t>
      </w:r>
      <w:r w:rsidRPr="00F0161D">
        <w:rPr>
          <w:rtl/>
        </w:rPr>
        <w:t>الوضع</w:t>
      </w:r>
      <w:r w:rsidR="001163CA">
        <w:rPr>
          <w:rtl/>
        </w:rPr>
        <w:t xml:space="preserve"> </w:t>
      </w:r>
      <w:r w:rsidRPr="00F0161D">
        <w:rPr>
          <w:rtl/>
        </w:rPr>
        <w:t>فيما</w:t>
      </w:r>
      <w:r w:rsidR="001163CA">
        <w:rPr>
          <w:rtl/>
        </w:rPr>
        <w:t xml:space="preserve"> </w:t>
      </w:r>
      <w:r w:rsidRPr="00F0161D">
        <w:rPr>
          <w:rtl/>
        </w:rPr>
        <w:t>يختص</w:t>
      </w:r>
      <w:r w:rsidR="001163CA">
        <w:rPr>
          <w:rtl/>
        </w:rPr>
        <w:t xml:space="preserve"> </w:t>
      </w:r>
      <w:r w:rsidRPr="00F0161D">
        <w:rPr>
          <w:rtl/>
        </w:rPr>
        <w:t>بتوافر</w:t>
      </w:r>
      <w:r w:rsidR="001163CA">
        <w:rPr>
          <w:rtl/>
        </w:rPr>
        <w:t xml:space="preserve"> </w:t>
      </w:r>
      <w:r w:rsidRPr="00F0161D">
        <w:rPr>
          <w:rtl/>
        </w:rPr>
        <w:t>خدمات</w:t>
      </w:r>
      <w:r w:rsidR="001163CA">
        <w:rPr>
          <w:rtl/>
        </w:rPr>
        <w:t xml:space="preserve"> </w:t>
      </w:r>
      <w:r w:rsidRPr="00F0161D">
        <w:rPr>
          <w:rtl/>
        </w:rPr>
        <w:t>الرعاية</w:t>
      </w:r>
      <w:r w:rsidR="001163CA">
        <w:rPr>
          <w:rtl/>
        </w:rPr>
        <w:t xml:space="preserve"> </w:t>
      </w:r>
      <w:r w:rsidRPr="00F0161D">
        <w:rPr>
          <w:rtl/>
        </w:rPr>
        <w:t>التوليدية</w:t>
      </w:r>
      <w:r w:rsidR="001163CA">
        <w:rPr>
          <w:rtl/>
        </w:rPr>
        <w:t xml:space="preserve"> </w:t>
      </w:r>
      <w:r w:rsidRPr="00F0161D">
        <w:rPr>
          <w:rtl/>
        </w:rPr>
        <w:t>الطارئة.</w:t>
      </w:r>
      <w:r w:rsidR="001163CA">
        <w:rPr>
          <w:rtl/>
        </w:rPr>
        <w:t xml:space="preserve"> </w:t>
      </w:r>
      <w:r w:rsidRPr="00F0161D">
        <w:rPr>
          <w:rtl/>
        </w:rPr>
        <w:t>وكذلك</w:t>
      </w:r>
      <w:r w:rsidR="001163CA">
        <w:rPr>
          <w:rtl/>
        </w:rPr>
        <w:t xml:space="preserve"> </w:t>
      </w:r>
      <w:r w:rsidRPr="00F0161D">
        <w:rPr>
          <w:rtl/>
        </w:rPr>
        <w:t>يرجع</w:t>
      </w:r>
      <w:r w:rsidR="001163CA">
        <w:rPr>
          <w:rtl/>
        </w:rPr>
        <w:t xml:space="preserve"> </w:t>
      </w:r>
      <w:r w:rsidRPr="00F0161D">
        <w:rPr>
          <w:rtl/>
        </w:rPr>
        <w:t>ارتفاع</w:t>
      </w:r>
      <w:r w:rsidR="001163CA">
        <w:rPr>
          <w:rtl/>
        </w:rPr>
        <w:t xml:space="preserve"> </w:t>
      </w:r>
      <w:r w:rsidRPr="00F0161D">
        <w:rPr>
          <w:rtl/>
        </w:rPr>
        <w:t>المعدلات</w:t>
      </w:r>
      <w:r w:rsidR="001163CA">
        <w:rPr>
          <w:rtl/>
        </w:rPr>
        <w:t xml:space="preserve"> </w:t>
      </w:r>
      <w:r w:rsidRPr="00F0161D">
        <w:rPr>
          <w:rtl/>
        </w:rPr>
        <w:t>السائدة</w:t>
      </w:r>
      <w:r w:rsidR="001163CA">
        <w:rPr>
          <w:rtl/>
        </w:rPr>
        <w:t xml:space="preserve"> </w:t>
      </w:r>
      <w:r w:rsidRPr="00F0161D">
        <w:rPr>
          <w:rtl/>
        </w:rPr>
        <w:t>إلى</w:t>
      </w:r>
      <w:r w:rsidR="001163CA">
        <w:rPr>
          <w:rtl/>
        </w:rPr>
        <w:t xml:space="preserve"> </w:t>
      </w:r>
      <w:r w:rsidRPr="00F0161D">
        <w:rPr>
          <w:rtl/>
        </w:rPr>
        <w:t>أن</w:t>
      </w:r>
      <w:r w:rsidR="001163CA">
        <w:rPr>
          <w:rtl/>
        </w:rPr>
        <w:t xml:space="preserve"> </w:t>
      </w:r>
      <w:r w:rsidRPr="00F0161D">
        <w:rPr>
          <w:rtl/>
        </w:rPr>
        <w:t>31</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فقط</w:t>
      </w:r>
      <w:r w:rsidR="001163CA">
        <w:rPr>
          <w:rtl/>
        </w:rPr>
        <w:t xml:space="preserve"> </w:t>
      </w:r>
      <w:r w:rsidRPr="00F0161D">
        <w:rPr>
          <w:rtl/>
        </w:rPr>
        <w:t>من</w:t>
      </w:r>
      <w:r w:rsidR="001163CA">
        <w:rPr>
          <w:rtl/>
        </w:rPr>
        <w:t xml:space="preserve"> </w:t>
      </w:r>
      <w:r w:rsidRPr="00F0161D">
        <w:rPr>
          <w:rtl/>
        </w:rPr>
        <w:t>النساء</w:t>
      </w:r>
      <w:r w:rsidR="001163CA">
        <w:rPr>
          <w:rtl/>
        </w:rPr>
        <w:t xml:space="preserve"> </w:t>
      </w:r>
      <w:r w:rsidRPr="00F0161D">
        <w:rPr>
          <w:rtl/>
        </w:rPr>
        <w:t>كن</w:t>
      </w:r>
      <w:r w:rsidR="001163CA">
        <w:rPr>
          <w:rtl/>
        </w:rPr>
        <w:t xml:space="preserve"> </w:t>
      </w:r>
      <w:r w:rsidRPr="00F0161D">
        <w:rPr>
          <w:rtl/>
        </w:rPr>
        <w:t>يسعين</w:t>
      </w:r>
      <w:r w:rsidR="001163CA">
        <w:rPr>
          <w:rtl/>
        </w:rPr>
        <w:t xml:space="preserve"> </w:t>
      </w:r>
      <w:r w:rsidRPr="00F0161D">
        <w:rPr>
          <w:rtl/>
        </w:rPr>
        <w:t>للحصول</w:t>
      </w:r>
      <w:r w:rsidR="001163CA">
        <w:rPr>
          <w:rtl/>
        </w:rPr>
        <w:t xml:space="preserve"> </w:t>
      </w:r>
      <w:r w:rsidRPr="00F0161D">
        <w:rPr>
          <w:rtl/>
        </w:rPr>
        <w:t>على</w:t>
      </w:r>
      <w:r w:rsidR="001163CA">
        <w:rPr>
          <w:rtl/>
        </w:rPr>
        <w:t xml:space="preserve"> </w:t>
      </w:r>
      <w:r w:rsidRPr="00F0161D">
        <w:rPr>
          <w:rtl/>
        </w:rPr>
        <w:t>الرعاية</w:t>
      </w:r>
      <w:r w:rsidR="001163CA">
        <w:rPr>
          <w:rtl/>
        </w:rPr>
        <w:t xml:space="preserve"> </w:t>
      </w:r>
      <w:r w:rsidRPr="00F0161D">
        <w:rPr>
          <w:rtl/>
        </w:rPr>
        <w:t>قبل</w:t>
      </w:r>
      <w:r w:rsidR="001163CA">
        <w:rPr>
          <w:rtl/>
        </w:rPr>
        <w:t xml:space="preserve"> </w:t>
      </w:r>
      <w:r w:rsidRPr="00F0161D">
        <w:rPr>
          <w:rtl/>
        </w:rPr>
        <w:t>الولادة،</w:t>
      </w:r>
      <w:r w:rsidR="001163CA">
        <w:rPr>
          <w:rtl/>
        </w:rPr>
        <w:t xml:space="preserve"> </w:t>
      </w:r>
      <w:r w:rsidRPr="00F0161D">
        <w:rPr>
          <w:rtl/>
        </w:rPr>
        <w:t>وهي</w:t>
      </w:r>
      <w:r w:rsidR="001163CA">
        <w:rPr>
          <w:rtl/>
        </w:rPr>
        <w:t xml:space="preserve"> </w:t>
      </w:r>
      <w:r w:rsidRPr="00F0161D">
        <w:rPr>
          <w:rtl/>
        </w:rPr>
        <w:t>نسبة</w:t>
      </w:r>
      <w:r w:rsidR="001163CA">
        <w:rPr>
          <w:rtl/>
        </w:rPr>
        <w:t xml:space="preserve"> </w:t>
      </w:r>
      <w:r w:rsidRPr="00F0161D">
        <w:rPr>
          <w:rtl/>
        </w:rPr>
        <w:t>تحسنت</w:t>
      </w:r>
      <w:r w:rsidR="001163CA">
        <w:rPr>
          <w:rtl/>
        </w:rPr>
        <w:t xml:space="preserve"> </w:t>
      </w:r>
      <w:r w:rsidRPr="00F0161D">
        <w:rPr>
          <w:rtl/>
        </w:rPr>
        <w:t>إلى</w:t>
      </w:r>
      <w:r w:rsidR="001163CA">
        <w:rPr>
          <w:rtl/>
        </w:rPr>
        <w:t xml:space="preserve"> </w:t>
      </w:r>
      <w:r w:rsidRPr="00F0161D">
        <w:rPr>
          <w:rtl/>
        </w:rPr>
        <w:t>حد</w:t>
      </w:r>
      <w:r w:rsidR="001163CA">
        <w:rPr>
          <w:rtl/>
        </w:rPr>
        <w:t xml:space="preserve"> </w:t>
      </w:r>
      <w:r>
        <w:rPr>
          <w:rFonts w:hint="cs"/>
          <w:rtl/>
        </w:rPr>
        <w:t>كبير</w:t>
      </w:r>
      <w:r w:rsidR="001163CA">
        <w:rPr>
          <w:rFonts w:hint="cs"/>
          <w:rtl/>
        </w:rPr>
        <w:t xml:space="preserve"> </w:t>
      </w:r>
      <w:r>
        <w:rPr>
          <w:rFonts w:hint="cs"/>
          <w:rtl/>
        </w:rPr>
        <w:t>منذ</w:t>
      </w:r>
      <w:r w:rsidR="001163CA">
        <w:rPr>
          <w:rFonts w:hint="cs"/>
          <w:rtl/>
        </w:rPr>
        <w:t xml:space="preserve"> </w:t>
      </w:r>
      <w:r>
        <w:rPr>
          <w:rFonts w:hint="cs"/>
          <w:rtl/>
        </w:rPr>
        <w:t>ذلك</w:t>
      </w:r>
      <w:r w:rsidR="001163CA">
        <w:rPr>
          <w:rFonts w:hint="cs"/>
          <w:rtl/>
        </w:rPr>
        <w:t xml:space="preserve"> </w:t>
      </w:r>
      <w:r>
        <w:rPr>
          <w:rFonts w:hint="cs"/>
          <w:rtl/>
        </w:rPr>
        <w:t>الحين،</w:t>
      </w:r>
      <w:r w:rsidR="001163CA">
        <w:rPr>
          <w:rFonts w:hint="cs"/>
          <w:rtl/>
        </w:rPr>
        <w:t xml:space="preserve"> </w:t>
      </w:r>
      <w:r w:rsidRPr="00F0161D">
        <w:rPr>
          <w:rtl/>
        </w:rPr>
        <w:t>بيد</w:t>
      </w:r>
      <w:r w:rsidR="001163CA">
        <w:rPr>
          <w:rtl/>
        </w:rPr>
        <w:t xml:space="preserve"> </w:t>
      </w:r>
      <w:r w:rsidRPr="00F0161D">
        <w:rPr>
          <w:rtl/>
        </w:rPr>
        <w:t>أنه</w:t>
      </w:r>
      <w:r w:rsidR="001163CA">
        <w:rPr>
          <w:rtl/>
        </w:rPr>
        <w:t xml:space="preserve"> </w:t>
      </w:r>
      <w:r w:rsidRPr="00F0161D">
        <w:rPr>
          <w:rtl/>
        </w:rPr>
        <w:t>لا</w:t>
      </w:r>
      <w:r w:rsidR="001163CA">
        <w:rPr>
          <w:rtl/>
        </w:rPr>
        <w:t xml:space="preserve"> </w:t>
      </w:r>
      <w:r w:rsidRPr="00F0161D">
        <w:rPr>
          <w:rtl/>
        </w:rPr>
        <w:t>يزال</w:t>
      </w:r>
      <w:r w:rsidR="001163CA">
        <w:rPr>
          <w:rtl/>
        </w:rPr>
        <w:t xml:space="preserve"> </w:t>
      </w:r>
      <w:r w:rsidRPr="00F0161D">
        <w:rPr>
          <w:rtl/>
        </w:rPr>
        <w:t>ثمة</w:t>
      </w:r>
      <w:r w:rsidR="001163CA">
        <w:rPr>
          <w:rtl/>
        </w:rPr>
        <w:t xml:space="preserve"> </w:t>
      </w:r>
      <w:r w:rsidRPr="00F0161D">
        <w:rPr>
          <w:rtl/>
        </w:rPr>
        <w:t>تفاوت</w:t>
      </w:r>
      <w:r w:rsidR="001163CA">
        <w:rPr>
          <w:rtl/>
        </w:rPr>
        <w:t xml:space="preserve"> </w:t>
      </w:r>
      <w:r w:rsidRPr="00F0161D">
        <w:rPr>
          <w:rtl/>
        </w:rPr>
        <w:t>ملحوظ</w:t>
      </w:r>
      <w:r w:rsidR="001163CA">
        <w:rPr>
          <w:rtl/>
        </w:rPr>
        <w:t xml:space="preserve"> </w:t>
      </w:r>
      <w:r w:rsidRPr="00F0161D">
        <w:rPr>
          <w:rtl/>
        </w:rPr>
        <w:t>بين</w:t>
      </w:r>
      <w:r w:rsidR="001163CA">
        <w:rPr>
          <w:rtl/>
        </w:rPr>
        <w:t xml:space="preserve"> </w:t>
      </w:r>
      <w:r w:rsidRPr="00F0161D">
        <w:rPr>
          <w:rtl/>
        </w:rPr>
        <w:t>المناطق</w:t>
      </w:r>
      <w:r w:rsidR="001163CA">
        <w:rPr>
          <w:rtl/>
        </w:rPr>
        <w:t xml:space="preserve"> </w:t>
      </w:r>
      <w:r w:rsidRPr="00F0161D">
        <w:rPr>
          <w:rtl/>
        </w:rPr>
        <w:t>الحضرية</w:t>
      </w:r>
      <w:r w:rsidR="001163CA">
        <w:rPr>
          <w:rtl/>
        </w:rPr>
        <w:t xml:space="preserve"> </w:t>
      </w:r>
      <w:r w:rsidRPr="00F0161D">
        <w:rPr>
          <w:rtl/>
        </w:rPr>
        <w:t>والريفية</w:t>
      </w:r>
      <w:r w:rsidR="001163CA">
        <w:rPr>
          <w:rtl/>
        </w:rPr>
        <w:t xml:space="preserve"> </w:t>
      </w:r>
      <w:r w:rsidRPr="00F0161D">
        <w:rPr>
          <w:rtl/>
        </w:rPr>
        <w:t>بهذا</w:t>
      </w:r>
      <w:r w:rsidR="001163CA">
        <w:rPr>
          <w:rtl/>
        </w:rPr>
        <w:t xml:space="preserve"> </w:t>
      </w:r>
      <w:r w:rsidRPr="00F0161D">
        <w:rPr>
          <w:rtl/>
        </w:rPr>
        <w:t>الخصوص.</w:t>
      </w:r>
      <w:r w:rsidR="001163CA">
        <w:rPr>
          <w:rtl/>
        </w:rPr>
        <w:t xml:space="preserve"> </w:t>
      </w:r>
    </w:p>
    <w:p w:rsidR="00B838B8" w:rsidRPr="00F0161D" w:rsidRDefault="00B838B8" w:rsidP="00B838B8">
      <w:pPr>
        <w:pStyle w:val="SingleTxt"/>
        <w:rPr>
          <w:rtl/>
        </w:rPr>
      </w:pPr>
      <w:r w:rsidRPr="00F0161D">
        <w:rPr>
          <w:rtl/>
        </w:rPr>
        <w:t>35</w:t>
      </w:r>
      <w:r w:rsidR="001163CA">
        <w:rPr>
          <w:rFonts w:hint="cs"/>
          <w:rtl/>
        </w:rPr>
        <w:t xml:space="preserve"> </w:t>
      </w:r>
      <w:r w:rsidRPr="00F0161D">
        <w:rPr>
          <w:rtl/>
        </w:rPr>
        <w:t>-</w:t>
      </w:r>
      <w:r w:rsidRPr="00F0161D">
        <w:tab/>
      </w:r>
      <w:r w:rsidRPr="00F0161D">
        <w:rPr>
          <w:rtl/>
        </w:rPr>
        <w:t>وقد</w:t>
      </w:r>
      <w:r w:rsidR="001163CA">
        <w:rPr>
          <w:rtl/>
        </w:rPr>
        <w:t xml:space="preserve"> </w:t>
      </w:r>
      <w:r w:rsidRPr="00F0161D">
        <w:rPr>
          <w:rtl/>
        </w:rPr>
        <w:t>بدأت</w:t>
      </w:r>
      <w:r w:rsidR="001163CA">
        <w:rPr>
          <w:rtl/>
        </w:rPr>
        <w:t xml:space="preserve"> </w:t>
      </w:r>
      <w:r w:rsidRPr="00F0161D">
        <w:rPr>
          <w:rtl/>
        </w:rPr>
        <w:t>الجهود</w:t>
      </w:r>
      <w:r w:rsidR="001163CA">
        <w:rPr>
          <w:rtl/>
        </w:rPr>
        <w:t xml:space="preserve"> </w:t>
      </w:r>
      <w:r w:rsidRPr="00F0161D">
        <w:rPr>
          <w:rtl/>
        </w:rPr>
        <w:t>التي</w:t>
      </w:r>
      <w:r w:rsidR="001163CA">
        <w:rPr>
          <w:rtl/>
        </w:rPr>
        <w:t xml:space="preserve"> </w:t>
      </w:r>
      <w:r w:rsidRPr="00F0161D">
        <w:rPr>
          <w:rtl/>
        </w:rPr>
        <w:t>بذلتها</w:t>
      </w:r>
      <w:r w:rsidR="001163CA">
        <w:rPr>
          <w:rtl/>
        </w:rPr>
        <w:t xml:space="preserve"> </w:t>
      </w:r>
      <w:r w:rsidRPr="00F0161D">
        <w:rPr>
          <w:rtl/>
        </w:rPr>
        <w:t>الحكومة</w:t>
      </w:r>
      <w:r w:rsidR="001163CA">
        <w:rPr>
          <w:rtl/>
        </w:rPr>
        <w:t xml:space="preserve"> </w:t>
      </w:r>
      <w:r w:rsidRPr="00F0161D">
        <w:rPr>
          <w:rtl/>
        </w:rPr>
        <w:t>بالشراكة</w:t>
      </w:r>
      <w:r w:rsidR="001163CA">
        <w:rPr>
          <w:rtl/>
        </w:rPr>
        <w:t xml:space="preserve"> </w:t>
      </w:r>
      <w:r w:rsidRPr="00F0161D">
        <w:rPr>
          <w:rtl/>
        </w:rPr>
        <w:t>مع</w:t>
      </w:r>
      <w:r w:rsidR="001163CA">
        <w:rPr>
          <w:rtl/>
        </w:rPr>
        <w:t xml:space="preserve"> </w:t>
      </w:r>
      <w:r w:rsidRPr="00F0161D">
        <w:rPr>
          <w:rtl/>
        </w:rPr>
        <w:t>القطاع</w:t>
      </w:r>
      <w:r w:rsidR="001163CA">
        <w:rPr>
          <w:rtl/>
        </w:rPr>
        <w:t xml:space="preserve"> </w:t>
      </w:r>
      <w:r w:rsidRPr="00F0161D">
        <w:rPr>
          <w:rtl/>
        </w:rPr>
        <w:t>الخاص</w:t>
      </w:r>
      <w:r w:rsidR="001163CA">
        <w:rPr>
          <w:rtl/>
        </w:rPr>
        <w:t xml:space="preserve"> </w:t>
      </w:r>
      <w:r w:rsidRPr="00F0161D">
        <w:rPr>
          <w:rtl/>
        </w:rPr>
        <w:t>بالفعل</w:t>
      </w:r>
      <w:r w:rsidR="001163CA">
        <w:rPr>
          <w:rtl/>
        </w:rPr>
        <w:t xml:space="preserve"> </w:t>
      </w:r>
      <w:r w:rsidRPr="00F0161D">
        <w:rPr>
          <w:rtl/>
        </w:rPr>
        <w:t>في</w:t>
      </w:r>
      <w:r w:rsidR="001163CA">
        <w:rPr>
          <w:rtl/>
        </w:rPr>
        <w:t xml:space="preserve"> </w:t>
      </w:r>
      <w:r w:rsidRPr="00F0161D">
        <w:rPr>
          <w:rtl/>
        </w:rPr>
        <w:t>إعطاء</w:t>
      </w:r>
      <w:r w:rsidR="001163CA">
        <w:rPr>
          <w:rtl/>
        </w:rPr>
        <w:t xml:space="preserve"> </w:t>
      </w:r>
      <w:r w:rsidRPr="00F0161D">
        <w:rPr>
          <w:rtl/>
        </w:rPr>
        <w:t>نتائج</w:t>
      </w:r>
      <w:r w:rsidR="001163CA">
        <w:rPr>
          <w:rtl/>
        </w:rPr>
        <w:t xml:space="preserve"> </w:t>
      </w:r>
      <w:r w:rsidRPr="00F0161D">
        <w:rPr>
          <w:rtl/>
        </w:rPr>
        <w:t>إيجابية</w:t>
      </w:r>
      <w:r w:rsidR="001163CA">
        <w:rPr>
          <w:rtl/>
        </w:rPr>
        <w:t xml:space="preserve"> </w:t>
      </w:r>
      <w:r w:rsidRPr="00F0161D">
        <w:rPr>
          <w:rtl/>
        </w:rPr>
        <w:t>تتمثل</w:t>
      </w:r>
      <w:r w:rsidR="001163CA">
        <w:rPr>
          <w:rtl/>
        </w:rPr>
        <w:t xml:space="preserve"> </w:t>
      </w:r>
      <w:r w:rsidRPr="00F0161D">
        <w:rPr>
          <w:rtl/>
        </w:rPr>
        <w:t>في</w:t>
      </w:r>
      <w:r w:rsidR="001163CA">
        <w:rPr>
          <w:rtl/>
        </w:rPr>
        <w:t xml:space="preserve"> </w:t>
      </w:r>
      <w:r w:rsidRPr="00F0161D">
        <w:rPr>
          <w:rtl/>
        </w:rPr>
        <w:t>تخفيض</w:t>
      </w:r>
      <w:r w:rsidR="001163CA">
        <w:rPr>
          <w:rtl/>
        </w:rPr>
        <w:t xml:space="preserve"> </w:t>
      </w:r>
      <w:r w:rsidRPr="00F0161D">
        <w:rPr>
          <w:rtl/>
        </w:rPr>
        <w:t>معدل</w:t>
      </w:r>
      <w:r w:rsidR="001163CA">
        <w:rPr>
          <w:rtl/>
        </w:rPr>
        <w:t xml:space="preserve"> </w:t>
      </w:r>
      <w:r w:rsidRPr="00F0161D">
        <w:rPr>
          <w:rtl/>
        </w:rPr>
        <w:t>الخصوبة</w:t>
      </w:r>
      <w:r w:rsidR="001163CA">
        <w:rPr>
          <w:rtl/>
        </w:rPr>
        <w:t xml:space="preserve"> </w:t>
      </w:r>
      <w:r w:rsidRPr="00F0161D">
        <w:rPr>
          <w:rtl/>
        </w:rPr>
        <w:t>الإجمالي</w:t>
      </w:r>
      <w:r w:rsidR="001163CA">
        <w:rPr>
          <w:rtl/>
        </w:rPr>
        <w:t xml:space="preserve"> </w:t>
      </w:r>
      <w:r w:rsidRPr="00F0161D">
        <w:rPr>
          <w:rtl/>
        </w:rPr>
        <w:t>من</w:t>
      </w:r>
      <w:r w:rsidR="001163CA">
        <w:rPr>
          <w:rtl/>
        </w:rPr>
        <w:t xml:space="preserve"> </w:t>
      </w:r>
      <w:r w:rsidRPr="00F0161D">
        <w:rPr>
          <w:rtl/>
        </w:rPr>
        <w:t>نسبة</w:t>
      </w:r>
      <w:r w:rsidR="001163CA">
        <w:rPr>
          <w:rtl/>
        </w:rPr>
        <w:t xml:space="preserve"> </w:t>
      </w:r>
      <w:r w:rsidRPr="00F0161D">
        <w:rPr>
          <w:rtl/>
        </w:rPr>
        <w:t>مقدرة</w:t>
      </w:r>
      <w:r w:rsidR="001163CA">
        <w:rPr>
          <w:rtl/>
        </w:rPr>
        <w:t xml:space="preserve"> </w:t>
      </w:r>
      <w:r>
        <w:rPr>
          <w:rFonts w:hint="cs"/>
          <w:rtl/>
        </w:rPr>
        <w:t>تبلغ</w:t>
      </w:r>
      <w:r w:rsidR="001163CA">
        <w:rPr>
          <w:rFonts w:hint="cs"/>
          <w:rtl/>
        </w:rPr>
        <w:t xml:space="preserve"> </w:t>
      </w:r>
      <w:r w:rsidRPr="00F0161D">
        <w:rPr>
          <w:rtl/>
        </w:rPr>
        <w:t>5.4</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إلى</w:t>
      </w:r>
      <w:r w:rsidR="001163CA">
        <w:rPr>
          <w:rtl/>
        </w:rPr>
        <w:t xml:space="preserve"> </w:t>
      </w:r>
      <w:r w:rsidRPr="00F0161D">
        <w:rPr>
          <w:rtl/>
        </w:rPr>
        <w:t>3.9</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حيث</w:t>
      </w:r>
      <w:r w:rsidR="001163CA">
        <w:rPr>
          <w:rtl/>
        </w:rPr>
        <w:t xml:space="preserve"> </w:t>
      </w:r>
      <w:r w:rsidRPr="00F0161D">
        <w:rPr>
          <w:rtl/>
        </w:rPr>
        <w:t>ارتفع</w:t>
      </w:r>
      <w:r w:rsidR="001163CA">
        <w:rPr>
          <w:rtl/>
        </w:rPr>
        <w:t xml:space="preserve"> </w:t>
      </w:r>
      <w:r w:rsidRPr="00F0161D">
        <w:rPr>
          <w:rtl/>
        </w:rPr>
        <w:t>معدل</w:t>
      </w:r>
      <w:r w:rsidR="001163CA">
        <w:rPr>
          <w:rtl/>
        </w:rPr>
        <w:t xml:space="preserve"> </w:t>
      </w:r>
      <w:r w:rsidRPr="00F0161D">
        <w:rPr>
          <w:rtl/>
        </w:rPr>
        <w:t>شيوع</w:t>
      </w:r>
      <w:r w:rsidR="001163CA">
        <w:rPr>
          <w:rtl/>
        </w:rPr>
        <w:t xml:space="preserve"> </w:t>
      </w:r>
      <w:r w:rsidRPr="00F0161D">
        <w:rPr>
          <w:rtl/>
        </w:rPr>
        <w:t>وسائل</w:t>
      </w:r>
      <w:r w:rsidR="001163CA">
        <w:rPr>
          <w:rtl/>
        </w:rPr>
        <w:t xml:space="preserve"> </w:t>
      </w:r>
      <w:r w:rsidRPr="00F0161D">
        <w:rPr>
          <w:rtl/>
        </w:rPr>
        <w:t>منع</w:t>
      </w:r>
      <w:r w:rsidR="001163CA">
        <w:rPr>
          <w:rtl/>
        </w:rPr>
        <w:t xml:space="preserve"> </w:t>
      </w:r>
      <w:r w:rsidRPr="00F0161D">
        <w:rPr>
          <w:rtl/>
        </w:rPr>
        <w:t>الحم</w:t>
      </w:r>
      <w:r>
        <w:rPr>
          <w:rtl/>
        </w:rPr>
        <w:t>ل،</w:t>
      </w:r>
      <w:r w:rsidR="001163CA">
        <w:rPr>
          <w:rtl/>
        </w:rPr>
        <w:t xml:space="preserve"> </w:t>
      </w:r>
      <w:r>
        <w:rPr>
          <w:rtl/>
        </w:rPr>
        <w:t>من</w:t>
      </w:r>
      <w:r w:rsidR="001163CA">
        <w:rPr>
          <w:rtl/>
        </w:rPr>
        <w:t xml:space="preserve"> </w:t>
      </w:r>
      <w:r>
        <w:rPr>
          <w:rtl/>
        </w:rPr>
        <w:t>12</w:t>
      </w:r>
      <w:r w:rsidR="001163CA">
        <w:rPr>
          <w:rtl/>
        </w:rPr>
        <w:t xml:space="preserve"> </w:t>
      </w:r>
      <w:r>
        <w:rPr>
          <w:rtl/>
        </w:rPr>
        <w:t>في</w:t>
      </w:r>
      <w:r w:rsidR="001163CA">
        <w:rPr>
          <w:rtl/>
        </w:rPr>
        <w:t xml:space="preserve"> </w:t>
      </w:r>
      <w:r>
        <w:rPr>
          <w:rtl/>
        </w:rPr>
        <w:t>المائة</w:t>
      </w:r>
      <w:r w:rsidR="001163CA">
        <w:rPr>
          <w:rtl/>
        </w:rPr>
        <w:t xml:space="preserve"> </w:t>
      </w:r>
      <w:r>
        <w:rPr>
          <w:rtl/>
        </w:rPr>
        <w:t>إلى</w:t>
      </w:r>
      <w:r w:rsidR="001163CA">
        <w:rPr>
          <w:rtl/>
        </w:rPr>
        <w:t xml:space="preserve"> </w:t>
      </w:r>
      <w:r>
        <w:rPr>
          <w:rtl/>
        </w:rPr>
        <w:t>حوالي</w:t>
      </w:r>
      <w:r w:rsidR="001163CA">
        <w:rPr>
          <w:rtl/>
        </w:rPr>
        <w:t xml:space="preserve"> </w:t>
      </w:r>
      <w:r>
        <w:rPr>
          <w:rtl/>
        </w:rPr>
        <w:t>30</w:t>
      </w:r>
      <w:r w:rsidR="001163CA">
        <w:rPr>
          <w:rFonts w:hint="cs"/>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خلال</w:t>
      </w:r>
      <w:r w:rsidR="001163CA">
        <w:rPr>
          <w:rtl/>
        </w:rPr>
        <w:t xml:space="preserve"> </w:t>
      </w:r>
      <w:r w:rsidRPr="00F0161D">
        <w:rPr>
          <w:rtl/>
        </w:rPr>
        <w:t>الفترة</w:t>
      </w:r>
      <w:r w:rsidR="001163CA">
        <w:rPr>
          <w:rtl/>
        </w:rPr>
        <w:t xml:space="preserve"> </w:t>
      </w:r>
      <w:r w:rsidRPr="00F0161D">
        <w:rPr>
          <w:rtl/>
        </w:rPr>
        <w:t>1990-1991،</w:t>
      </w:r>
      <w:r w:rsidR="001163CA">
        <w:rPr>
          <w:rtl/>
        </w:rPr>
        <w:t xml:space="preserve"> </w:t>
      </w:r>
      <w:r w:rsidRPr="00F0161D">
        <w:rPr>
          <w:rtl/>
        </w:rPr>
        <w:t>وكذلك</w:t>
      </w:r>
      <w:r w:rsidR="001163CA">
        <w:rPr>
          <w:rtl/>
        </w:rPr>
        <w:t xml:space="preserve"> </w:t>
      </w:r>
      <w:r>
        <w:rPr>
          <w:rFonts w:hint="cs"/>
          <w:rtl/>
        </w:rPr>
        <w:t>أدَّت</w:t>
      </w:r>
      <w:r w:rsidR="001163CA">
        <w:rPr>
          <w:rFonts w:hint="cs"/>
          <w:rtl/>
        </w:rPr>
        <w:t xml:space="preserve"> </w:t>
      </w:r>
      <w:r>
        <w:rPr>
          <w:rFonts w:hint="cs"/>
          <w:rtl/>
        </w:rPr>
        <w:t>هذه</w:t>
      </w:r>
      <w:r w:rsidR="001163CA">
        <w:rPr>
          <w:rFonts w:hint="cs"/>
          <w:rtl/>
        </w:rPr>
        <w:t xml:space="preserve"> </w:t>
      </w:r>
      <w:r>
        <w:rPr>
          <w:rFonts w:hint="cs"/>
          <w:rtl/>
        </w:rPr>
        <w:t>الجهود</w:t>
      </w:r>
      <w:r w:rsidR="001163CA">
        <w:rPr>
          <w:rFonts w:hint="cs"/>
          <w:rtl/>
        </w:rPr>
        <w:t xml:space="preserve"> </w:t>
      </w:r>
      <w:r>
        <w:rPr>
          <w:rFonts w:hint="cs"/>
          <w:rtl/>
        </w:rPr>
        <w:t>إلى</w:t>
      </w:r>
      <w:r w:rsidR="001163CA">
        <w:rPr>
          <w:rFonts w:hint="cs"/>
          <w:rtl/>
        </w:rPr>
        <w:t xml:space="preserve"> </w:t>
      </w:r>
      <w:r w:rsidRPr="00F0161D">
        <w:rPr>
          <w:rtl/>
        </w:rPr>
        <w:t>تخفيض</w:t>
      </w:r>
      <w:r w:rsidR="001163CA">
        <w:rPr>
          <w:rtl/>
        </w:rPr>
        <w:t xml:space="preserve"> </w:t>
      </w:r>
      <w:r w:rsidRPr="00F0161D">
        <w:rPr>
          <w:rtl/>
        </w:rPr>
        <w:t>عام</w:t>
      </w:r>
      <w:r w:rsidR="001163CA">
        <w:rPr>
          <w:rtl/>
        </w:rPr>
        <w:t xml:space="preserve"> </w:t>
      </w:r>
      <w:r w:rsidRPr="00F0161D">
        <w:rPr>
          <w:rtl/>
        </w:rPr>
        <w:t>في</w:t>
      </w:r>
      <w:r w:rsidR="001163CA">
        <w:rPr>
          <w:rtl/>
        </w:rPr>
        <w:t xml:space="preserve"> </w:t>
      </w:r>
      <w:r w:rsidRPr="00F0161D">
        <w:rPr>
          <w:rtl/>
        </w:rPr>
        <w:t>النمو</w:t>
      </w:r>
      <w:r w:rsidR="001163CA">
        <w:rPr>
          <w:rtl/>
        </w:rPr>
        <w:t xml:space="preserve"> </w:t>
      </w:r>
      <w:r w:rsidRPr="00F0161D">
        <w:rPr>
          <w:rtl/>
        </w:rPr>
        <w:t>السكاني،</w:t>
      </w:r>
      <w:r w:rsidR="001163CA">
        <w:rPr>
          <w:rtl/>
        </w:rPr>
        <w:t xml:space="preserve"> </w:t>
      </w:r>
      <w:r w:rsidRPr="00F0161D">
        <w:rPr>
          <w:rtl/>
        </w:rPr>
        <w:t>من</w:t>
      </w:r>
      <w:r w:rsidR="001163CA">
        <w:rPr>
          <w:rtl/>
        </w:rPr>
        <w:t xml:space="preserve"> </w:t>
      </w:r>
      <w:r w:rsidRPr="00F0161D">
        <w:rPr>
          <w:rtl/>
        </w:rPr>
        <w:t>3</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إلى</w:t>
      </w:r>
      <w:r w:rsidR="001163CA">
        <w:rPr>
          <w:rtl/>
        </w:rPr>
        <w:t xml:space="preserve"> </w:t>
      </w:r>
      <w:r w:rsidRPr="00F0161D">
        <w:rPr>
          <w:rtl/>
        </w:rPr>
        <w:t>2</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وذلك</w:t>
      </w:r>
      <w:r w:rsidR="001163CA">
        <w:rPr>
          <w:rtl/>
        </w:rPr>
        <w:t xml:space="preserve"> </w:t>
      </w:r>
      <w:r w:rsidRPr="00F0161D">
        <w:rPr>
          <w:rtl/>
        </w:rPr>
        <w:t>نتيجة</w:t>
      </w:r>
      <w:r w:rsidR="001163CA">
        <w:rPr>
          <w:rtl/>
        </w:rPr>
        <w:t xml:space="preserve"> </w:t>
      </w:r>
      <w:r w:rsidRPr="00F0161D">
        <w:rPr>
          <w:rtl/>
        </w:rPr>
        <w:t>لتحسن</w:t>
      </w:r>
      <w:r w:rsidR="001163CA">
        <w:rPr>
          <w:rtl/>
        </w:rPr>
        <w:t xml:space="preserve"> </w:t>
      </w:r>
      <w:r w:rsidRPr="00F0161D">
        <w:rPr>
          <w:rtl/>
        </w:rPr>
        <w:t>كبير</w:t>
      </w:r>
      <w:r w:rsidR="001163CA">
        <w:rPr>
          <w:rtl/>
        </w:rPr>
        <w:t xml:space="preserve"> </w:t>
      </w:r>
      <w:r w:rsidRPr="00F0161D">
        <w:rPr>
          <w:rtl/>
        </w:rPr>
        <w:t>في</w:t>
      </w:r>
      <w:r w:rsidR="001163CA">
        <w:rPr>
          <w:rtl/>
        </w:rPr>
        <w:t xml:space="preserve"> </w:t>
      </w:r>
      <w:r w:rsidRPr="00F0161D">
        <w:rPr>
          <w:rtl/>
        </w:rPr>
        <w:t>توجيه</w:t>
      </w:r>
      <w:r w:rsidR="001163CA">
        <w:rPr>
          <w:rtl/>
        </w:rPr>
        <w:t xml:space="preserve"> </w:t>
      </w:r>
      <w:r w:rsidRPr="00F0161D">
        <w:rPr>
          <w:rtl/>
        </w:rPr>
        <w:t>الزائرات</w:t>
      </w:r>
      <w:r w:rsidR="001163CA">
        <w:rPr>
          <w:rtl/>
        </w:rPr>
        <w:t xml:space="preserve"> </w:t>
      </w:r>
      <w:r w:rsidRPr="00F0161D">
        <w:rPr>
          <w:rtl/>
        </w:rPr>
        <w:t>الصحيات</w:t>
      </w:r>
      <w:r w:rsidR="001163CA">
        <w:rPr>
          <w:rtl/>
        </w:rPr>
        <w:t xml:space="preserve"> </w:t>
      </w:r>
      <w:r w:rsidRPr="00F0161D">
        <w:rPr>
          <w:rtl/>
        </w:rPr>
        <w:t>وزيادة</w:t>
      </w:r>
      <w:r w:rsidR="001163CA">
        <w:rPr>
          <w:rtl/>
        </w:rPr>
        <w:t xml:space="preserve"> </w:t>
      </w:r>
      <w:r w:rsidRPr="00F0161D">
        <w:rPr>
          <w:rtl/>
        </w:rPr>
        <w:t>توافر</w:t>
      </w:r>
      <w:r w:rsidR="001163CA">
        <w:rPr>
          <w:rtl/>
        </w:rPr>
        <w:t xml:space="preserve"> </w:t>
      </w:r>
      <w:r w:rsidRPr="00F0161D">
        <w:rPr>
          <w:rtl/>
        </w:rPr>
        <w:t>خدمات</w:t>
      </w:r>
      <w:r w:rsidR="001163CA">
        <w:rPr>
          <w:rtl/>
        </w:rPr>
        <w:t xml:space="preserve"> </w:t>
      </w:r>
      <w:r w:rsidRPr="00F0161D">
        <w:rPr>
          <w:rtl/>
        </w:rPr>
        <w:t>تنظيم</w:t>
      </w:r>
      <w:r w:rsidR="001163CA">
        <w:rPr>
          <w:rtl/>
        </w:rPr>
        <w:t xml:space="preserve"> </w:t>
      </w:r>
      <w:r w:rsidRPr="00F0161D">
        <w:rPr>
          <w:rtl/>
        </w:rPr>
        <w:t>الأسرة</w:t>
      </w:r>
      <w:r w:rsidR="001163CA">
        <w:rPr>
          <w:rtl/>
        </w:rPr>
        <w:t xml:space="preserve"> </w:t>
      </w:r>
      <w:r w:rsidRPr="00F0161D">
        <w:rPr>
          <w:rtl/>
        </w:rPr>
        <w:t>وسهولة</w:t>
      </w:r>
      <w:r w:rsidR="001163CA">
        <w:rPr>
          <w:rtl/>
        </w:rPr>
        <w:t xml:space="preserve"> </w:t>
      </w:r>
      <w:r>
        <w:rPr>
          <w:rFonts w:hint="cs"/>
          <w:rtl/>
        </w:rPr>
        <w:t>ح</w:t>
      </w:r>
      <w:r w:rsidRPr="00F0161D">
        <w:rPr>
          <w:rtl/>
        </w:rPr>
        <w:t>صول</w:t>
      </w:r>
      <w:r w:rsidR="001163CA">
        <w:rPr>
          <w:rtl/>
        </w:rPr>
        <w:t xml:space="preserve"> </w:t>
      </w:r>
      <w:r w:rsidRPr="00F0161D">
        <w:rPr>
          <w:rtl/>
        </w:rPr>
        <w:t>النساء</w:t>
      </w:r>
      <w:r w:rsidR="001163CA">
        <w:rPr>
          <w:rtl/>
        </w:rPr>
        <w:t xml:space="preserve"> </w:t>
      </w:r>
      <w:r>
        <w:rPr>
          <w:rFonts w:hint="cs"/>
          <w:rtl/>
        </w:rPr>
        <w:t>ع</w:t>
      </w:r>
      <w:r w:rsidRPr="00F0161D">
        <w:rPr>
          <w:rtl/>
        </w:rPr>
        <w:t>ليها</w:t>
      </w:r>
      <w:r>
        <w:rPr>
          <w:rFonts w:hint="cs"/>
          <w:rtl/>
        </w:rPr>
        <w:t>.</w:t>
      </w:r>
      <w:r w:rsidR="001163CA">
        <w:rPr>
          <w:rFonts w:hint="cs"/>
          <w:rtl/>
        </w:rPr>
        <w:t xml:space="preserve"> </w:t>
      </w:r>
      <w:r w:rsidRPr="00F0161D">
        <w:rPr>
          <w:rtl/>
        </w:rPr>
        <w:t>وقد</w:t>
      </w:r>
      <w:r w:rsidR="001163CA">
        <w:rPr>
          <w:rtl/>
        </w:rPr>
        <w:t xml:space="preserve"> </w:t>
      </w:r>
      <w:r w:rsidRPr="00F0161D">
        <w:rPr>
          <w:rtl/>
        </w:rPr>
        <w:t>أصبح</w:t>
      </w:r>
      <w:r w:rsidR="001163CA">
        <w:rPr>
          <w:rtl/>
        </w:rPr>
        <w:t xml:space="preserve"> </w:t>
      </w:r>
      <w:r w:rsidRPr="00F0161D">
        <w:rPr>
          <w:rtl/>
        </w:rPr>
        <w:t>بالإمكان</w:t>
      </w:r>
      <w:r w:rsidR="001163CA">
        <w:rPr>
          <w:rtl/>
        </w:rPr>
        <w:t xml:space="preserve"> </w:t>
      </w:r>
      <w:r w:rsidRPr="00F0161D">
        <w:rPr>
          <w:rtl/>
        </w:rPr>
        <w:t>إدماج</w:t>
      </w:r>
      <w:r w:rsidR="001163CA">
        <w:rPr>
          <w:rtl/>
        </w:rPr>
        <w:t xml:space="preserve"> </w:t>
      </w:r>
      <w:r w:rsidRPr="00F0161D">
        <w:rPr>
          <w:rtl/>
        </w:rPr>
        <w:t>خدمات</w:t>
      </w:r>
      <w:r w:rsidR="001163CA">
        <w:rPr>
          <w:rtl/>
        </w:rPr>
        <w:t xml:space="preserve"> </w:t>
      </w:r>
      <w:r w:rsidRPr="00F0161D">
        <w:rPr>
          <w:rtl/>
        </w:rPr>
        <w:t>تنظيم</w:t>
      </w:r>
      <w:r w:rsidR="001163CA">
        <w:rPr>
          <w:rtl/>
        </w:rPr>
        <w:t xml:space="preserve"> </w:t>
      </w:r>
      <w:r w:rsidRPr="00F0161D">
        <w:rPr>
          <w:rtl/>
        </w:rPr>
        <w:t>الأسرة</w:t>
      </w:r>
      <w:r w:rsidR="001163CA">
        <w:rPr>
          <w:rtl/>
        </w:rPr>
        <w:t xml:space="preserve"> </w:t>
      </w:r>
      <w:r w:rsidRPr="00F0161D">
        <w:rPr>
          <w:rtl/>
        </w:rPr>
        <w:t>في</w:t>
      </w:r>
      <w:r w:rsidR="001163CA">
        <w:rPr>
          <w:rtl/>
        </w:rPr>
        <w:t xml:space="preserve"> </w:t>
      </w:r>
      <w:r w:rsidRPr="00F0161D">
        <w:rPr>
          <w:rtl/>
        </w:rPr>
        <w:t>خدمات</w:t>
      </w:r>
      <w:r w:rsidR="001163CA">
        <w:rPr>
          <w:rtl/>
        </w:rPr>
        <w:t xml:space="preserve"> </w:t>
      </w:r>
      <w:r w:rsidRPr="00F0161D">
        <w:rPr>
          <w:rtl/>
        </w:rPr>
        <w:t>الرعاية</w:t>
      </w:r>
      <w:r w:rsidR="001163CA">
        <w:rPr>
          <w:rtl/>
        </w:rPr>
        <w:t xml:space="preserve"> </w:t>
      </w:r>
      <w:r w:rsidRPr="00F0161D">
        <w:rPr>
          <w:rtl/>
        </w:rPr>
        <w:t>الصحية،</w:t>
      </w:r>
      <w:r w:rsidR="001163CA">
        <w:rPr>
          <w:rtl/>
        </w:rPr>
        <w:t xml:space="preserve"> </w:t>
      </w:r>
      <w:r w:rsidRPr="00F0161D">
        <w:rPr>
          <w:rtl/>
        </w:rPr>
        <w:t>تحت</w:t>
      </w:r>
      <w:r w:rsidR="001163CA">
        <w:rPr>
          <w:rtl/>
        </w:rPr>
        <w:t xml:space="preserve"> </w:t>
      </w:r>
      <w:r w:rsidRPr="00F0161D">
        <w:rPr>
          <w:rtl/>
        </w:rPr>
        <w:t>الموضوع</w:t>
      </w:r>
      <w:r w:rsidR="001163CA">
        <w:rPr>
          <w:rtl/>
        </w:rPr>
        <w:t xml:space="preserve"> </w:t>
      </w:r>
      <w:r w:rsidRPr="00F0161D">
        <w:rPr>
          <w:rtl/>
        </w:rPr>
        <w:t>العام</w:t>
      </w:r>
      <w:r w:rsidR="001163CA">
        <w:rPr>
          <w:rtl/>
        </w:rPr>
        <w:t xml:space="preserve"> </w:t>
      </w:r>
      <w:r w:rsidRPr="00F0161D">
        <w:rPr>
          <w:rtl/>
        </w:rPr>
        <w:t>لصحة</w:t>
      </w:r>
      <w:r w:rsidR="001163CA">
        <w:rPr>
          <w:rtl/>
        </w:rPr>
        <w:t xml:space="preserve"> </w:t>
      </w:r>
      <w:r w:rsidRPr="00F0161D">
        <w:rPr>
          <w:rtl/>
        </w:rPr>
        <w:t>الأمهات،</w:t>
      </w:r>
      <w:r w:rsidR="001163CA">
        <w:rPr>
          <w:rtl/>
        </w:rPr>
        <w:t xml:space="preserve"> </w:t>
      </w:r>
      <w:r w:rsidRPr="00F0161D">
        <w:rPr>
          <w:rtl/>
        </w:rPr>
        <w:t>بفضل</w:t>
      </w:r>
      <w:r w:rsidR="001163CA">
        <w:rPr>
          <w:rtl/>
        </w:rPr>
        <w:t xml:space="preserve"> </w:t>
      </w:r>
      <w:r w:rsidRPr="00F0161D">
        <w:rPr>
          <w:rtl/>
        </w:rPr>
        <w:t>تعزيز</w:t>
      </w:r>
      <w:r w:rsidR="001163CA">
        <w:rPr>
          <w:rtl/>
        </w:rPr>
        <w:t xml:space="preserve"> </w:t>
      </w:r>
      <w:r>
        <w:rPr>
          <w:rFonts w:hint="cs"/>
          <w:rtl/>
        </w:rPr>
        <w:t>قدرات</w:t>
      </w:r>
      <w:r w:rsidR="001163CA">
        <w:rPr>
          <w:rFonts w:hint="cs"/>
          <w:rtl/>
        </w:rPr>
        <w:t xml:space="preserve"> </w:t>
      </w:r>
      <w:r w:rsidRPr="00F0161D">
        <w:rPr>
          <w:rtl/>
        </w:rPr>
        <w:t>العاملات</w:t>
      </w:r>
      <w:r w:rsidR="001163CA">
        <w:rPr>
          <w:rtl/>
        </w:rPr>
        <w:t xml:space="preserve"> </w:t>
      </w:r>
      <w:r w:rsidRPr="00F0161D">
        <w:rPr>
          <w:rtl/>
        </w:rPr>
        <w:t>الصحيات</w:t>
      </w:r>
      <w:r w:rsidR="001163CA">
        <w:rPr>
          <w:rtl/>
        </w:rPr>
        <w:t xml:space="preserve"> </w:t>
      </w:r>
      <w:r>
        <w:rPr>
          <w:rFonts w:hint="cs"/>
          <w:rtl/>
        </w:rPr>
        <w:t>على</w:t>
      </w:r>
      <w:r w:rsidR="001163CA">
        <w:rPr>
          <w:rFonts w:hint="cs"/>
          <w:rtl/>
        </w:rPr>
        <w:t xml:space="preserve"> </w:t>
      </w:r>
      <w:r w:rsidRPr="00F0161D">
        <w:rPr>
          <w:rtl/>
        </w:rPr>
        <w:t>العمل</w:t>
      </w:r>
      <w:r w:rsidR="001163CA">
        <w:rPr>
          <w:rtl/>
        </w:rPr>
        <w:t xml:space="preserve"> </w:t>
      </w:r>
      <w:r w:rsidRPr="00F0161D">
        <w:rPr>
          <w:rtl/>
        </w:rPr>
        <w:t>كقابلات</w:t>
      </w:r>
      <w:r w:rsidR="001163CA">
        <w:rPr>
          <w:rtl/>
        </w:rPr>
        <w:t xml:space="preserve"> </w:t>
      </w:r>
      <w:r w:rsidRPr="00F0161D">
        <w:rPr>
          <w:rtl/>
        </w:rPr>
        <w:t>(الإسعاف</w:t>
      </w:r>
      <w:r w:rsidR="001163CA">
        <w:rPr>
          <w:rtl/>
        </w:rPr>
        <w:t xml:space="preserve"> </w:t>
      </w:r>
      <w:r w:rsidRPr="00F0161D">
        <w:rPr>
          <w:rtl/>
        </w:rPr>
        <w:t>الأولي</w:t>
      </w:r>
      <w:r w:rsidR="001163CA">
        <w:rPr>
          <w:rtl/>
        </w:rPr>
        <w:t xml:space="preserve"> </w:t>
      </w:r>
      <w:r w:rsidRPr="00F0161D">
        <w:rPr>
          <w:rtl/>
        </w:rPr>
        <w:t>والرعاية</w:t>
      </w:r>
      <w:r w:rsidR="001163CA">
        <w:rPr>
          <w:rtl/>
        </w:rPr>
        <w:t xml:space="preserve"> </w:t>
      </w:r>
      <w:r w:rsidRPr="00F0161D">
        <w:rPr>
          <w:rtl/>
        </w:rPr>
        <w:t>التوليدية)،</w:t>
      </w:r>
      <w:r w:rsidR="001163CA">
        <w:rPr>
          <w:rtl/>
        </w:rPr>
        <w:t xml:space="preserve"> </w:t>
      </w:r>
      <w:r w:rsidRPr="00F0161D">
        <w:rPr>
          <w:rtl/>
        </w:rPr>
        <w:t>وبفضل</w:t>
      </w:r>
      <w:r w:rsidR="001163CA">
        <w:rPr>
          <w:rtl/>
        </w:rPr>
        <w:t xml:space="preserve"> </w:t>
      </w:r>
      <w:r w:rsidRPr="00F0161D">
        <w:rPr>
          <w:rtl/>
        </w:rPr>
        <w:t>تكوين</w:t>
      </w:r>
      <w:r w:rsidR="001163CA">
        <w:rPr>
          <w:rtl/>
        </w:rPr>
        <w:t xml:space="preserve"> </w:t>
      </w:r>
      <w:r w:rsidRPr="00F0161D">
        <w:rPr>
          <w:rtl/>
        </w:rPr>
        <w:t>إطار</w:t>
      </w:r>
      <w:r w:rsidR="001163CA">
        <w:rPr>
          <w:rtl/>
        </w:rPr>
        <w:t xml:space="preserve"> </w:t>
      </w:r>
      <w:r w:rsidRPr="00F0161D">
        <w:rPr>
          <w:rtl/>
        </w:rPr>
        <w:t>جديد</w:t>
      </w:r>
      <w:r w:rsidR="001163CA">
        <w:rPr>
          <w:rtl/>
        </w:rPr>
        <w:t xml:space="preserve"> </w:t>
      </w:r>
      <w:r w:rsidRPr="00F0161D">
        <w:rPr>
          <w:rtl/>
        </w:rPr>
        <w:t>من</w:t>
      </w:r>
      <w:r w:rsidR="001163CA">
        <w:rPr>
          <w:rtl/>
        </w:rPr>
        <w:t xml:space="preserve"> </w:t>
      </w:r>
      <w:r w:rsidRPr="00F0161D">
        <w:rPr>
          <w:rtl/>
        </w:rPr>
        <w:t>القابلات</w:t>
      </w:r>
      <w:r w:rsidR="001163CA">
        <w:rPr>
          <w:rtl/>
        </w:rPr>
        <w:t xml:space="preserve"> </w:t>
      </w:r>
      <w:r w:rsidRPr="00F0161D">
        <w:rPr>
          <w:rtl/>
        </w:rPr>
        <w:t>في</w:t>
      </w:r>
      <w:r w:rsidR="001163CA">
        <w:rPr>
          <w:rtl/>
        </w:rPr>
        <w:t xml:space="preserve"> </w:t>
      </w:r>
      <w:r w:rsidRPr="00F0161D">
        <w:rPr>
          <w:rtl/>
        </w:rPr>
        <w:t>المجتمعات</w:t>
      </w:r>
      <w:r w:rsidR="001163CA">
        <w:rPr>
          <w:rtl/>
        </w:rPr>
        <w:t xml:space="preserve"> </w:t>
      </w:r>
      <w:r w:rsidRPr="00F0161D">
        <w:rPr>
          <w:rtl/>
        </w:rPr>
        <w:t>المحلية</w:t>
      </w:r>
      <w:r w:rsidR="001163CA">
        <w:rPr>
          <w:rtl/>
        </w:rPr>
        <w:t xml:space="preserve"> </w:t>
      </w:r>
      <w:r w:rsidRPr="00F0161D">
        <w:rPr>
          <w:rtl/>
        </w:rPr>
        <w:t>يتمتعن</w:t>
      </w:r>
      <w:r w:rsidR="001163CA">
        <w:rPr>
          <w:rtl/>
        </w:rPr>
        <w:t xml:space="preserve"> </w:t>
      </w:r>
      <w:r w:rsidRPr="00F0161D">
        <w:rPr>
          <w:rtl/>
        </w:rPr>
        <w:t>بمهارات</w:t>
      </w:r>
      <w:r w:rsidR="001163CA">
        <w:rPr>
          <w:rtl/>
        </w:rPr>
        <w:t xml:space="preserve"> </w:t>
      </w:r>
      <w:r w:rsidRPr="00F0161D">
        <w:rPr>
          <w:rtl/>
        </w:rPr>
        <w:t>عالية</w:t>
      </w:r>
      <w:r w:rsidR="001163CA">
        <w:rPr>
          <w:rtl/>
        </w:rPr>
        <w:t xml:space="preserve"> </w:t>
      </w:r>
      <w:r w:rsidRPr="00F0161D">
        <w:rPr>
          <w:rtl/>
        </w:rPr>
        <w:t>في</w:t>
      </w:r>
      <w:r w:rsidR="001163CA">
        <w:rPr>
          <w:rtl/>
        </w:rPr>
        <w:t xml:space="preserve"> </w:t>
      </w:r>
      <w:r w:rsidRPr="00F0161D">
        <w:rPr>
          <w:rtl/>
        </w:rPr>
        <w:t>مجال</w:t>
      </w:r>
      <w:r w:rsidR="001163CA">
        <w:rPr>
          <w:rtl/>
        </w:rPr>
        <w:t xml:space="preserve"> </w:t>
      </w:r>
      <w:r w:rsidRPr="00F0161D">
        <w:rPr>
          <w:rtl/>
        </w:rPr>
        <w:t>خدمات</w:t>
      </w:r>
      <w:r w:rsidR="001163CA">
        <w:rPr>
          <w:rtl/>
        </w:rPr>
        <w:t xml:space="preserve"> </w:t>
      </w:r>
      <w:r w:rsidRPr="00F0161D">
        <w:rPr>
          <w:rtl/>
        </w:rPr>
        <w:t>الرعاية</w:t>
      </w:r>
      <w:r w:rsidR="001163CA">
        <w:rPr>
          <w:rtl/>
        </w:rPr>
        <w:t xml:space="preserve"> </w:t>
      </w:r>
      <w:r w:rsidRPr="00F0161D">
        <w:rPr>
          <w:rtl/>
        </w:rPr>
        <w:t>التوليدية</w:t>
      </w:r>
      <w:r w:rsidR="001163CA">
        <w:rPr>
          <w:rtl/>
        </w:rPr>
        <w:t xml:space="preserve"> </w:t>
      </w:r>
      <w:r w:rsidRPr="00F0161D">
        <w:rPr>
          <w:rtl/>
        </w:rPr>
        <w:t>الطارئة،</w:t>
      </w:r>
      <w:r w:rsidR="001163CA">
        <w:rPr>
          <w:rtl/>
        </w:rPr>
        <w:t xml:space="preserve"> </w:t>
      </w:r>
      <w:r w:rsidRPr="00F0161D">
        <w:rPr>
          <w:rtl/>
        </w:rPr>
        <w:t>والتوسع</w:t>
      </w:r>
      <w:r w:rsidR="001163CA">
        <w:rPr>
          <w:rtl/>
        </w:rPr>
        <w:t xml:space="preserve"> </w:t>
      </w:r>
      <w:r w:rsidRPr="00F0161D">
        <w:rPr>
          <w:rtl/>
        </w:rPr>
        <w:t>العام</w:t>
      </w:r>
      <w:r w:rsidR="001163CA">
        <w:rPr>
          <w:rtl/>
        </w:rPr>
        <w:t xml:space="preserve"> </w:t>
      </w:r>
      <w:r w:rsidRPr="00F0161D">
        <w:rPr>
          <w:rtl/>
        </w:rPr>
        <w:t>في</w:t>
      </w:r>
      <w:r w:rsidR="001163CA">
        <w:rPr>
          <w:rtl/>
        </w:rPr>
        <w:t xml:space="preserve"> </w:t>
      </w:r>
      <w:r w:rsidRPr="00F0161D">
        <w:rPr>
          <w:rtl/>
        </w:rPr>
        <w:t>إيصال</w:t>
      </w:r>
      <w:r w:rsidR="001163CA">
        <w:rPr>
          <w:rtl/>
        </w:rPr>
        <w:t xml:space="preserve"> </w:t>
      </w:r>
      <w:r w:rsidRPr="00F0161D">
        <w:rPr>
          <w:rtl/>
        </w:rPr>
        <w:t>الخدمات</w:t>
      </w:r>
      <w:r w:rsidR="001163CA">
        <w:rPr>
          <w:rtl/>
        </w:rPr>
        <w:t xml:space="preserve"> </w:t>
      </w:r>
      <w:r w:rsidRPr="00F0161D">
        <w:rPr>
          <w:rtl/>
        </w:rPr>
        <w:t>قبل</w:t>
      </w:r>
      <w:r w:rsidR="001163CA">
        <w:rPr>
          <w:rtl/>
        </w:rPr>
        <w:t xml:space="preserve"> </w:t>
      </w:r>
      <w:r w:rsidRPr="00F0161D">
        <w:rPr>
          <w:rtl/>
        </w:rPr>
        <w:t>الولادة</w:t>
      </w:r>
      <w:r w:rsidR="001163CA">
        <w:rPr>
          <w:rtl/>
        </w:rPr>
        <w:t xml:space="preserve"> </w:t>
      </w:r>
      <w:r w:rsidRPr="00F0161D">
        <w:rPr>
          <w:rtl/>
        </w:rPr>
        <w:t>وبعدها.</w:t>
      </w:r>
      <w:r w:rsidR="001163CA">
        <w:rPr>
          <w:rtl/>
        </w:rPr>
        <w:t xml:space="preserve"> </w:t>
      </w:r>
    </w:p>
    <w:p w:rsidR="00B838B8" w:rsidRPr="00F0161D" w:rsidRDefault="00B838B8" w:rsidP="00B838B8">
      <w:pPr>
        <w:pStyle w:val="SingleTxt"/>
        <w:spacing w:after="0" w:line="120" w:lineRule="exact"/>
        <w:rPr>
          <w:rFonts w:hint="cs"/>
          <w:bCs/>
          <w:sz w:val="10"/>
          <w:rtl/>
        </w:rPr>
      </w:pPr>
    </w:p>
    <w:p w:rsidR="00B838B8" w:rsidRPr="00F0161D" w:rsidRDefault="004144A5" w:rsidP="004144A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tl/>
        </w:rPr>
        <w:tab/>
      </w:r>
      <w:r w:rsidR="00B838B8" w:rsidRPr="00F0161D">
        <w:rPr>
          <w:rtl/>
        </w:rPr>
        <w:t>المادة</w:t>
      </w:r>
      <w:r w:rsidR="001163CA">
        <w:rPr>
          <w:rtl/>
        </w:rPr>
        <w:t xml:space="preserve"> </w:t>
      </w:r>
      <w:r w:rsidR="00B838B8" w:rsidRPr="00F0161D">
        <w:rPr>
          <w:rtl/>
        </w:rPr>
        <w:t>13</w:t>
      </w:r>
    </w:p>
    <w:p w:rsidR="00B838B8" w:rsidRPr="00F0161D" w:rsidRDefault="00B838B8" w:rsidP="00B838B8">
      <w:pPr>
        <w:pStyle w:val="SingleTxt"/>
        <w:rPr>
          <w:rtl/>
        </w:rPr>
      </w:pPr>
      <w:r w:rsidRPr="00F0161D">
        <w:rPr>
          <w:rtl/>
        </w:rPr>
        <w:t>36</w:t>
      </w:r>
      <w:r w:rsidR="001163CA">
        <w:rPr>
          <w:rFonts w:hint="cs"/>
          <w:rtl/>
        </w:rPr>
        <w:t xml:space="preserve"> </w:t>
      </w:r>
      <w:r w:rsidRPr="00F0161D">
        <w:rPr>
          <w:rtl/>
        </w:rPr>
        <w:t>-</w:t>
      </w:r>
      <w:r w:rsidRPr="00F0161D">
        <w:tab/>
      </w:r>
      <w:r w:rsidRPr="00F0161D">
        <w:rPr>
          <w:rtl/>
        </w:rPr>
        <w:t>في</w:t>
      </w:r>
      <w:r w:rsidR="001163CA">
        <w:rPr>
          <w:rtl/>
        </w:rPr>
        <w:t xml:space="preserve"> </w:t>
      </w:r>
      <w:r w:rsidRPr="00F0161D">
        <w:rPr>
          <w:rtl/>
        </w:rPr>
        <w:t>إطار</w:t>
      </w:r>
      <w:r w:rsidR="001163CA">
        <w:rPr>
          <w:rtl/>
        </w:rPr>
        <w:t xml:space="preserve"> </w:t>
      </w:r>
      <w:r w:rsidRPr="00F0161D">
        <w:rPr>
          <w:rtl/>
        </w:rPr>
        <w:t>مشروع</w:t>
      </w:r>
      <w:r w:rsidR="001163CA">
        <w:rPr>
          <w:rtl/>
        </w:rPr>
        <w:t xml:space="preserve"> </w:t>
      </w:r>
      <w:r w:rsidRPr="00F0161D">
        <w:rPr>
          <w:rtl/>
        </w:rPr>
        <w:t>الغذاء</w:t>
      </w:r>
      <w:r w:rsidR="001163CA">
        <w:rPr>
          <w:rtl/>
        </w:rPr>
        <w:t xml:space="preserve"> </w:t>
      </w:r>
      <w:r w:rsidRPr="00F0161D">
        <w:rPr>
          <w:rtl/>
        </w:rPr>
        <w:t>والتغذية</w:t>
      </w:r>
      <w:r w:rsidR="001163CA">
        <w:rPr>
          <w:rtl/>
        </w:rPr>
        <w:t xml:space="preserve"> </w:t>
      </w:r>
      <w:r w:rsidRPr="00F0161D">
        <w:rPr>
          <w:rtl/>
        </w:rPr>
        <w:t>(مشروع</w:t>
      </w:r>
      <w:r w:rsidR="001163CA">
        <w:rPr>
          <w:rtl/>
        </w:rPr>
        <w:t xml:space="preserve"> </w:t>
      </w:r>
      <w:r w:rsidRPr="00F0161D">
        <w:rPr>
          <w:rtl/>
        </w:rPr>
        <w:t>توانا</w:t>
      </w:r>
      <w:r w:rsidR="001163CA">
        <w:rPr>
          <w:rtl/>
        </w:rPr>
        <w:t xml:space="preserve"> </w:t>
      </w:r>
      <w:r w:rsidRPr="00F0161D">
        <w:rPr>
          <w:rtl/>
        </w:rPr>
        <w:t>باكستان</w:t>
      </w:r>
      <w:r w:rsidR="001163CA">
        <w:rPr>
          <w:rtl/>
        </w:rPr>
        <w:t xml:space="preserve"> </w:t>
      </w:r>
      <w:r w:rsidRPr="00F0161D">
        <w:rPr>
          <w:rtl/>
        </w:rPr>
        <w:t>2002)</w:t>
      </w:r>
      <w:r>
        <w:rPr>
          <w:rFonts w:hint="cs"/>
          <w:rtl/>
        </w:rPr>
        <w:t>،</w:t>
      </w:r>
      <w:r w:rsidR="001163CA">
        <w:rPr>
          <w:rFonts w:hint="cs"/>
          <w:rtl/>
        </w:rPr>
        <w:t xml:space="preserve"> </w:t>
      </w:r>
      <w:r w:rsidRPr="00F0161D">
        <w:rPr>
          <w:rtl/>
        </w:rPr>
        <w:t>تستفيد</w:t>
      </w:r>
      <w:r w:rsidR="001163CA">
        <w:rPr>
          <w:rtl/>
        </w:rPr>
        <w:t xml:space="preserve"> </w:t>
      </w:r>
      <w:r>
        <w:rPr>
          <w:rFonts w:hint="cs"/>
          <w:rtl/>
        </w:rPr>
        <w:t>000</w:t>
      </w:r>
      <w:r w:rsidR="003B47F4">
        <w:rPr>
          <w:rFonts w:hint="eastAsia"/>
          <w:rtl/>
        </w:rPr>
        <w:t> </w:t>
      </w:r>
      <w:r w:rsidRPr="00F0161D">
        <w:rPr>
          <w:rtl/>
        </w:rPr>
        <w:t>520</w:t>
      </w:r>
      <w:r w:rsidR="001163CA">
        <w:rPr>
          <w:rtl/>
        </w:rPr>
        <w:t xml:space="preserve"> </w:t>
      </w:r>
      <w:r w:rsidRPr="00F0161D">
        <w:rPr>
          <w:rtl/>
        </w:rPr>
        <w:t>فتاة</w:t>
      </w:r>
      <w:r w:rsidR="001163CA">
        <w:rPr>
          <w:rtl/>
        </w:rPr>
        <w:t xml:space="preserve"> </w:t>
      </w:r>
      <w:r w:rsidRPr="00F0161D">
        <w:rPr>
          <w:rtl/>
        </w:rPr>
        <w:t>في</w:t>
      </w:r>
      <w:r w:rsidR="001163CA">
        <w:rPr>
          <w:rtl/>
        </w:rPr>
        <w:t xml:space="preserve"> </w:t>
      </w:r>
      <w:r w:rsidRPr="00F0161D">
        <w:rPr>
          <w:rtl/>
        </w:rPr>
        <w:t>مقاطعات</w:t>
      </w:r>
      <w:r w:rsidR="001163CA">
        <w:rPr>
          <w:rtl/>
        </w:rPr>
        <w:t xml:space="preserve"> </w:t>
      </w:r>
      <w:r w:rsidRPr="00F0161D">
        <w:rPr>
          <w:rtl/>
        </w:rPr>
        <w:t>تتسم</w:t>
      </w:r>
      <w:r w:rsidR="001163CA">
        <w:rPr>
          <w:rtl/>
        </w:rPr>
        <w:t xml:space="preserve"> </w:t>
      </w:r>
      <w:r w:rsidRPr="00F0161D">
        <w:rPr>
          <w:rtl/>
        </w:rPr>
        <w:t>بمعدلات</w:t>
      </w:r>
      <w:r w:rsidR="001163CA">
        <w:rPr>
          <w:rtl/>
        </w:rPr>
        <w:t xml:space="preserve"> </w:t>
      </w:r>
      <w:r w:rsidRPr="00F0161D">
        <w:rPr>
          <w:rtl/>
        </w:rPr>
        <w:t>فقر</w:t>
      </w:r>
      <w:r w:rsidR="001163CA">
        <w:rPr>
          <w:rtl/>
        </w:rPr>
        <w:t xml:space="preserve"> </w:t>
      </w:r>
      <w:r w:rsidRPr="00F0161D">
        <w:rPr>
          <w:rtl/>
        </w:rPr>
        <w:t>عالية</w:t>
      </w:r>
      <w:r w:rsidR="001163CA">
        <w:rPr>
          <w:rtl/>
        </w:rPr>
        <w:t xml:space="preserve"> </w:t>
      </w:r>
      <w:r w:rsidRPr="00F0161D">
        <w:rPr>
          <w:rtl/>
        </w:rPr>
        <w:t>من</w:t>
      </w:r>
      <w:r w:rsidR="001163CA">
        <w:rPr>
          <w:rtl/>
        </w:rPr>
        <w:t xml:space="preserve"> </w:t>
      </w:r>
      <w:r w:rsidRPr="00F0161D">
        <w:rPr>
          <w:rtl/>
        </w:rPr>
        <w:t>مرفق</w:t>
      </w:r>
      <w:r w:rsidR="001163CA">
        <w:rPr>
          <w:rtl/>
        </w:rPr>
        <w:t xml:space="preserve"> </w:t>
      </w:r>
      <w:r w:rsidRPr="00F0161D">
        <w:rPr>
          <w:rtl/>
        </w:rPr>
        <w:t>توفير</w:t>
      </w:r>
      <w:r w:rsidR="001163CA">
        <w:rPr>
          <w:rtl/>
        </w:rPr>
        <w:t xml:space="preserve"> </w:t>
      </w:r>
      <w:r w:rsidRPr="00F0161D">
        <w:rPr>
          <w:rtl/>
        </w:rPr>
        <w:t>الوجبات</w:t>
      </w:r>
      <w:r w:rsidR="001163CA">
        <w:rPr>
          <w:rtl/>
        </w:rPr>
        <w:t xml:space="preserve"> </w:t>
      </w:r>
      <w:r w:rsidRPr="00F0161D">
        <w:rPr>
          <w:rtl/>
        </w:rPr>
        <w:t>المجانية</w:t>
      </w:r>
      <w:r w:rsidR="001163CA">
        <w:rPr>
          <w:rtl/>
        </w:rPr>
        <w:t xml:space="preserve"> </w:t>
      </w:r>
      <w:r w:rsidRPr="00F0161D">
        <w:rPr>
          <w:rtl/>
        </w:rPr>
        <w:t>للفتيات</w:t>
      </w:r>
      <w:r w:rsidR="001163CA">
        <w:rPr>
          <w:rtl/>
        </w:rPr>
        <w:t xml:space="preserve"> </w:t>
      </w:r>
      <w:r w:rsidRPr="00F0161D">
        <w:rPr>
          <w:rtl/>
        </w:rPr>
        <w:t>بين</w:t>
      </w:r>
      <w:r w:rsidR="001163CA">
        <w:rPr>
          <w:rtl/>
        </w:rPr>
        <w:t xml:space="preserve"> </w:t>
      </w:r>
      <w:r w:rsidRPr="00F0161D">
        <w:rPr>
          <w:rtl/>
        </w:rPr>
        <w:t>سني</w:t>
      </w:r>
      <w:r w:rsidR="001163CA">
        <w:rPr>
          <w:rtl/>
        </w:rPr>
        <w:t xml:space="preserve"> </w:t>
      </w:r>
      <w:r w:rsidRPr="00F0161D">
        <w:rPr>
          <w:rtl/>
        </w:rPr>
        <w:t>5</w:t>
      </w:r>
      <w:r w:rsidR="001163CA">
        <w:rPr>
          <w:rtl/>
        </w:rPr>
        <w:t xml:space="preserve"> </w:t>
      </w:r>
      <w:r w:rsidRPr="00F0161D">
        <w:rPr>
          <w:rtl/>
        </w:rPr>
        <w:t>و</w:t>
      </w:r>
      <w:r w:rsidR="001163CA">
        <w:rPr>
          <w:rtl/>
        </w:rPr>
        <w:t xml:space="preserve"> </w:t>
      </w:r>
      <w:r w:rsidRPr="00F0161D">
        <w:rPr>
          <w:rtl/>
        </w:rPr>
        <w:t>12</w:t>
      </w:r>
      <w:r w:rsidR="001163CA">
        <w:rPr>
          <w:rtl/>
        </w:rPr>
        <w:t xml:space="preserve"> </w:t>
      </w:r>
      <w:r w:rsidRPr="00F0161D">
        <w:rPr>
          <w:rtl/>
        </w:rPr>
        <w:t>عاما</w:t>
      </w:r>
      <w:r w:rsidR="001163CA">
        <w:rPr>
          <w:rtl/>
        </w:rPr>
        <w:t xml:space="preserve"> </w:t>
      </w:r>
      <w:r w:rsidRPr="00F0161D">
        <w:rPr>
          <w:rtl/>
        </w:rPr>
        <w:t>المسجلات</w:t>
      </w:r>
      <w:r w:rsidR="001163CA">
        <w:rPr>
          <w:rtl/>
        </w:rPr>
        <w:t xml:space="preserve"> </w:t>
      </w:r>
      <w:r w:rsidRPr="00F0161D">
        <w:rPr>
          <w:rtl/>
        </w:rPr>
        <w:t>في</w:t>
      </w:r>
      <w:r w:rsidR="001163CA">
        <w:rPr>
          <w:rtl/>
        </w:rPr>
        <w:t xml:space="preserve"> </w:t>
      </w:r>
      <w:r w:rsidRPr="00F0161D">
        <w:rPr>
          <w:rtl/>
        </w:rPr>
        <w:t>المد</w:t>
      </w:r>
      <w:r>
        <w:rPr>
          <w:rFonts w:hint="cs"/>
          <w:rtl/>
        </w:rPr>
        <w:t>ا</w:t>
      </w:r>
      <w:r w:rsidRPr="00F0161D">
        <w:rPr>
          <w:rtl/>
        </w:rPr>
        <w:t>رس.</w:t>
      </w:r>
    </w:p>
    <w:p w:rsidR="00B838B8" w:rsidRPr="00F0161D" w:rsidRDefault="00B838B8" w:rsidP="00B838B8">
      <w:pPr>
        <w:pStyle w:val="SingleTxt"/>
        <w:rPr>
          <w:rtl/>
        </w:rPr>
      </w:pPr>
      <w:r w:rsidRPr="00F0161D">
        <w:rPr>
          <w:rtl/>
        </w:rPr>
        <w:t>37</w:t>
      </w:r>
      <w:r w:rsidR="001163CA">
        <w:rPr>
          <w:rFonts w:hint="cs"/>
          <w:rtl/>
        </w:rPr>
        <w:t xml:space="preserve"> </w:t>
      </w:r>
      <w:r w:rsidRPr="00F0161D">
        <w:rPr>
          <w:rtl/>
        </w:rPr>
        <w:t>-</w:t>
      </w:r>
      <w:r w:rsidRPr="00F0161D">
        <w:tab/>
      </w:r>
      <w:r w:rsidRPr="00F0161D">
        <w:rPr>
          <w:rtl/>
        </w:rPr>
        <w:t>وتشكل</w:t>
      </w:r>
      <w:r w:rsidR="001163CA">
        <w:rPr>
          <w:rtl/>
        </w:rPr>
        <w:t xml:space="preserve"> </w:t>
      </w:r>
      <w:r w:rsidRPr="00F0161D">
        <w:rPr>
          <w:rtl/>
        </w:rPr>
        <w:t>النساء</w:t>
      </w:r>
      <w:r w:rsidR="001163CA">
        <w:rPr>
          <w:rtl/>
        </w:rPr>
        <w:t xml:space="preserve"> </w:t>
      </w:r>
      <w:r w:rsidRPr="00F0161D">
        <w:rPr>
          <w:rtl/>
        </w:rPr>
        <w:t>79</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sidRPr="00F0161D">
        <w:rPr>
          <w:rtl/>
        </w:rPr>
        <w:t>من</w:t>
      </w:r>
      <w:r w:rsidR="001163CA">
        <w:rPr>
          <w:rtl/>
        </w:rPr>
        <w:t xml:space="preserve"> </w:t>
      </w:r>
      <w:r w:rsidRPr="00F0161D">
        <w:rPr>
          <w:rtl/>
        </w:rPr>
        <w:t>المستفيدين</w:t>
      </w:r>
      <w:r w:rsidR="001163CA">
        <w:rPr>
          <w:rtl/>
        </w:rPr>
        <w:t xml:space="preserve"> </w:t>
      </w:r>
      <w:r>
        <w:rPr>
          <w:rFonts w:hint="cs"/>
          <w:rtl/>
        </w:rPr>
        <w:t>من</w:t>
      </w:r>
      <w:r w:rsidR="001163CA">
        <w:rPr>
          <w:rFonts w:hint="cs"/>
          <w:rtl/>
        </w:rPr>
        <w:t xml:space="preserve"> </w:t>
      </w:r>
      <w:r w:rsidRPr="00F0161D">
        <w:rPr>
          <w:rtl/>
        </w:rPr>
        <w:t>برنامجي</w:t>
      </w:r>
      <w:r w:rsidR="001163CA">
        <w:rPr>
          <w:rtl/>
        </w:rPr>
        <w:t xml:space="preserve"> </w:t>
      </w:r>
      <w:r>
        <w:rPr>
          <w:rFonts w:hint="cs"/>
          <w:rtl/>
        </w:rPr>
        <w:t>”</w:t>
      </w:r>
      <w:r w:rsidRPr="00F0161D">
        <w:rPr>
          <w:rtl/>
        </w:rPr>
        <w:t>توفير</w:t>
      </w:r>
      <w:r w:rsidR="001163CA">
        <w:rPr>
          <w:rtl/>
        </w:rPr>
        <w:t xml:space="preserve"> </w:t>
      </w:r>
      <w:r w:rsidRPr="00F0161D">
        <w:rPr>
          <w:rtl/>
        </w:rPr>
        <w:t>شبكات</w:t>
      </w:r>
      <w:r w:rsidR="001163CA">
        <w:rPr>
          <w:rtl/>
        </w:rPr>
        <w:t xml:space="preserve"> </w:t>
      </w:r>
      <w:r w:rsidRPr="00F0161D">
        <w:rPr>
          <w:rtl/>
        </w:rPr>
        <w:t>الأمان</w:t>
      </w:r>
      <w:r>
        <w:rPr>
          <w:rFonts w:hint="cs"/>
          <w:rtl/>
        </w:rPr>
        <w:t>“</w:t>
      </w:r>
      <w:r w:rsidR="001163CA">
        <w:rPr>
          <w:rtl/>
        </w:rPr>
        <w:t xml:space="preserve"> </w:t>
      </w:r>
      <w:r>
        <w:rPr>
          <w:rtl/>
        </w:rPr>
        <w:t>و</w:t>
      </w:r>
      <w:r w:rsidR="003B47F4">
        <w:rPr>
          <w:rFonts w:hint="eastAsia"/>
          <w:rtl/>
        </w:rPr>
        <w:t> </w:t>
      </w:r>
      <w:r>
        <w:rPr>
          <w:rFonts w:hint="eastAsia"/>
          <w:rtl/>
        </w:rPr>
        <w:t>”</w:t>
      </w:r>
      <w:r w:rsidRPr="00F0161D">
        <w:rPr>
          <w:rtl/>
        </w:rPr>
        <w:t>مخطط</w:t>
      </w:r>
      <w:r w:rsidR="001163CA">
        <w:rPr>
          <w:rtl/>
        </w:rPr>
        <w:t xml:space="preserve"> </w:t>
      </w:r>
      <w:r w:rsidRPr="00F0161D">
        <w:rPr>
          <w:rtl/>
        </w:rPr>
        <w:t>الدعم</w:t>
      </w:r>
      <w:r w:rsidR="001163CA">
        <w:rPr>
          <w:rtl/>
        </w:rPr>
        <w:t xml:space="preserve"> </w:t>
      </w:r>
      <w:r w:rsidRPr="00F0161D">
        <w:rPr>
          <w:rtl/>
        </w:rPr>
        <w:t>الغذائي</w:t>
      </w:r>
      <w:r>
        <w:rPr>
          <w:rFonts w:hint="cs"/>
          <w:rtl/>
        </w:rPr>
        <w:t>“</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ورقة</w:t>
      </w:r>
      <w:r w:rsidR="001163CA">
        <w:rPr>
          <w:rtl/>
        </w:rPr>
        <w:t xml:space="preserve"> </w:t>
      </w:r>
      <w:r w:rsidRPr="00F0161D">
        <w:rPr>
          <w:rtl/>
        </w:rPr>
        <w:t>استراتيجية</w:t>
      </w:r>
      <w:r w:rsidR="001163CA">
        <w:rPr>
          <w:rtl/>
        </w:rPr>
        <w:t xml:space="preserve"> </w:t>
      </w:r>
      <w:r w:rsidRPr="00F0161D">
        <w:rPr>
          <w:rtl/>
        </w:rPr>
        <w:t>الحد</w:t>
      </w:r>
      <w:r w:rsidR="001163CA">
        <w:rPr>
          <w:rtl/>
        </w:rPr>
        <w:t xml:space="preserve"> </w:t>
      </w:r>
      <w:r w:rsidRPr="00F0161D">
        <w:rPr>
          <w:rtl/>
        </w:rPr>
        <w:t>من</w:t>
      </w:r>
      <w:r w:rsidR="001163CA">
        <w:rPr>
          <w:rtl/>
        </w:rPr>
        <w:t xml:space="preserve"> </w:t>
      </w:r>
      <w:r w:rsidRPr="00F0161D">
        <w:rPr>
          <w:rtl/>
        </w:rPr>
        <w:t>الفقر</w:t>
      </w:r>
      <w:r w:rsidR="001163CA">
        <w:rPr>
          <w:rtl/>
        </w:rPr>
        <w:t xml:space="preserve"> </w:t>
      </w:r>
      <w:r w:rsidRPr="00F0161D">
        <w:rPr>
          <w:rtl/>
        </w:rPr>
        <w:t>لعام</w:t>
      </w:r>
      <w:r w:rsidR="001163CA">
        <w:rPr>
          <w:rtl/>
        </w:rPr>
        <w:t xml:space="preserve"> </w:t>
      </w:r>
      <w:r w:rsidRPr="00F0161D">
        <w:rPr>
          <w:rtl/>
        </w:rPr>
        <w:t>2001،</w:t>
      </w:r>
      <w:r w:rsidR="001163CA">
        <w:rPr>
          <w:rtl/>
        </w:rPr>
        <w:t xml:space="preserve"> </w:t>
      </w:r>
      <w:r w:rsidRPr="00F0161D">
        <w:rPr>
          <w:rtl/>
        </w:rPr>
        <w:t>ويغطي</w:t>
      </w:r>
      <w:r w:rsidR="001163CA">
        <w:rPr>
          <w:rtl/>
        </w:rPr>
        <w:t xml:space="preserve"> </w:t>
      </w:r>
      <w:r w:rsidRPr="00F0161D">
        <w:rPr>
          <w:rtl/>
        </w:rPr>
        <w:t>البرنامجان</w:t>
      </w:r>
      <w:r w:rsidR="001163CA">
        <w:rPr>
          <w:rtl/>
        </w:rPr>
        <w:t xml:space="preserve"> </w:t>
      </w:r>
      <w:r w:rsidRPr="00F0161D">
        <w:rPr>
          <w:rtl/>
        </w:rPr>
        <w:t>1.2</w:t>
      </w:r>
      <w:r w:rsidR="001163CA">
        <w:rPr>
          <w:rtl/>
        </w:rPr>
        <w:t xml:space="preserve"> </w:t>
      </w:r>
      <w:r w:rsidRPr="00F0161D">
        <w:rPr>
          <w:rtl/>
        </w:rPr>
        <w:t>مليون</w:t>
      </w:r>
      <w:r w:rsidR="001163CA">
        <w:rPr>
          <w:rtl/>
        </w:rPr>
        <w:t xml:space="preserve"> </w:t>
      </w:r>
      <w:r w:rsidRPr="00F0161D">
        <w:rPr>
          <w:rtl/>
        </w:rPr>
        <w:t>أسرة</w:t>
      </w:r>
      <w:r w:rsidR="001163CA">
        <w:rPr>
          <w:rtl/>
        </w:rPr>
        <w:t xml:space="preserve"> </w:t>
      </w:r>
      <w:r w:rsidRPr="00F0161D">
        <w:rPr>
          <w:rtl/>
        </w:rPr>
        <w:t>معيشية</w:t>
      </w:r>
      <w:r w:rsidR="001163CA">
        <w:rPr>
          <w:rtl/>
        </w:rPr>
        <w:t xml:space="preserve"> </w:t>
      </w:r>
      <w:r w:rsidRPr="00F0161D">
        <w:rPr>
          <w:rtl/>
        </w:rPr>
        <w:t>في</w:t>
      </w:r>
      <w:r w:rsidR="001163CA">
        <w:rPr>
          <w:rtl/>
        </w:rPr>
        <w:t xml:space="preserve"> </w:t>
      </w:r>
      <w:r w:rsidRPr="00F0161D">
        <w:rPr>
          <w:rtl/>
        </w:rPr>
        <w:t>الأرياف.</w:t>
      </w:r>
      <w:r w:rsidR="001163CA">
        <w:rPr>
          <w:rtl/>
        </w:rPr>
        <w:t xml:space="preserve"> </w:t>
      </w:r>
      <w:r w:rsidRPr="00F0161D">
        <w:rPr>
          <w:rtl/>
        </w:rPr>
        <w:t>وعلى</w:t>
      </w:r>
      <w:r w:rsidR="001163CA">
        <w:rPr>
          <w:rtl/>
        </w:rPr>
        <w:t xml:space="preserve"> </w:t>
      </w:r>
      <w:r w:rsidRPr="00F0161D">
        <w:rPr>
          <w:rtl/>
        </w:rPr>
        <w:t>نفس</w:t>
      </w:r>
      <w:r w:rsidR="001163CA">
        <w:rPr>
          <w:rtl/>
        </w:rPr>
        <w:t xml:space="preserve"> </w:t>
      </w:r>
      <w:r w:rsidRPr="00F0161D">
        <w:rPr>
          <w:rtl/>
        </w:rPr>
        <w:t>المنوال</w:t>
      </w:r>
      <w:r w:rsidR="001163CA">
        <w:rPr>
          <w:rtl/>
        </w:rPr>
        <w:t xml:space="preserve"> </w:t>
      </w:r>
      <w:r w:rsidRPr="00F0161D">
        <w:rPr>
          <w:rtl/>
        </w:rPr>
        <w:t>تشكل</w:t>
      </w:r>
      <w:r w:rsidR="001163CA">
        <w:rPr>
          <w:rtl/>
        </w:rPr>
        <w:t xml:space="preserve"> </w:t>
      </w:r>
      <w:r w:rsidRPr="00F0161D">
        <w:rPr>
          <w:rtl/>
        </w:rPr>
        <w:t>النساء</w:t>
      </w:r>
      <w:r w:rsidR="001163CA">
        <w:rPr>
          <w:rtl/>
        </w:rPr>
        <w:t xml:space="preserve"> </w:t>
      </w:r>
      <w:r w:rsidRPr="00F0161D">
        <w:rPr>
          <w:rtl/>
        </w:rPr>
        <w:t>70</w:t>
      </w:r>
      <w:r w:rsidR="001163CA">
        <w:rPr>
          <w:rtl/>
        </w:rPr>
        <w:t xml:space="preserve"> </w:t>
      </w:r>
      <w:r w:rsidRPr="00F0161D">
        <w:rPr>
          <w:rtl/>
        </w:rPr>
        <w:t>في</w:t>
      </w:r>
      <w:r w:rsidR="001163CA">
        <w:rPr>
          <w:rtl/>
        </w:rPr>
        <w:t xml:space="preserve"> </w:t>
      </w:r>
      <w:r w:rsidRPr="00F0161D">
        <w:rPr>
          <w:rtl/>
        </w:rPr>
        <w:t>المائة</w:t>
      </w:r>
      <w:r w:rsidR="001163CA">
        <w:rPr>
          <w:rtl/>
        </w:rPr>
        <w:t xml:space="preserve"> </w:t>
      </w:r>
      <w:r>
        <w:rPr>
          <w:rFonts w:hint="cs"/>
          <w:rtl/>
        </w:rPr>
        <w:t>من</w:t>
      </w:r>
      <w:r w:rsidR="001163CA">
        <w:rPr>
          <w:rFonts w:hint="cs"/>
          <w:rtl/>
        </w:rPr>
        <w:t xml:space="preserve"> </w:t>
      </w:r>
      <w:r w:rsidRPr="00F0161D">
        <w:rPr>
          <w:rtl/>
        </w:rPr>
        <w:t>المستفيدين</w:t>
      </w:r>
      <w:r w:rsidR="001163CA">
        <w:rPr>
          <w:rtl/>
        </w:rPr>
        <w:t xml:space="preserve"> </w:t>
      </w:r>
      <w:r w:rsidRPr="00F0161D">
        <w:rPr>
          <w:rtl/>
        </w:rPr>
        <w:t>من</w:t>
      </w:r>
      <w:r w:rsidR="001163CA">
        <w:rPr>
          <w:rtl/>
        </w:rPr>
        <w:t xml:space="preserve"> </w:t>
      </w:r>
      <w:r>
        <w:rPr>
          <w:rFonts w:hint="cs"/>
          <w:rtl/>
        </w:rPr>
        <w:t>”</w:t>
      </w:r>
      <w:r w:rsidRPr="00F0161D">
        <w:rPr>
          <w:rtl/>
        </w:rPr>
        <w:t>علاوة</w:t>
      </w:r>
      <w:r w:rsidR="001163CA">
        <w:rPr>
          <w:rtl/>
        </w:rPr>
        <w:t xml:space="preserve"> </w:t>
      </w:r>
      <w:r w:rsidRPr="00F0161D">
        <w:rPr>
          <w:rtl/>
        </w:rPr>
        <w:t>غوزارا</w:t>
      </w:r>
      <w:r>
        <w:rPr>
          <w:rFonts w:hint="cs"/>
          <w:rtl/>
        </w:rPr>
        <w:t>“</w:t>
      </w:r>
      <w:r w:rsidR="001163CA">
        <w:rPr>
          <w:rtl/>
        </w:rPr>
        <w:t xml:space="preserve"> </w:t>
      </w:r>
      <w:r w:rsidRPr="00F0161D">
        <w:rPr>
          <w:rtl/>
        </w:rPr>
        <w:t>ومن</w:t>
      </w:r>
      <w:r w:rsidR="001163CA">
        <w:rPr>
          <w:rtl/>
        </w:rPr>
        <w:t xml:space="preserve"> </w:t>
      </w:r>
      <w:r w:rsidRPr="00F0161D">
        <w:rPr>
          <w:rtl/>
        </w:rPr>
        <w:t>الزكاة،</w:t>
      </w:r>
      <w:r w:rsidR="001163CA">
        <w:rPr>
          <w:rtl/>
        </w:rPr>
        <w:t xml:space="preserve"> </w:t>
      </w:r>
      <w:r w:rsidRPr="00F0161D">
        <w:rPr>
          <w:rtl/>
        </w:rPr>
        <w:t>ويبلغ</w:t>
      </w:r>
      <w:r w:rsidR="001163CA">
        <w:rPr>
          <w:rtl/>
        </w:rPr>
        <w:t xml:space="preserve"> </w:t>
      </w:r>
      <w:r w:rsidRPr="00F0161D">
        <w:rPr>
          <w:rtl/>
        </w:rPr>
        <w:t>عدد</w:t>
      </w:r>
      <w:r w:rsidR="001163CA">
        <w:rPr>
          <w:rtl/>
        </w:rPr>
        <w:t xml:space="preserve"> </w:t>
      </w:r>
      <w:r w:rsidRPr="00F0161D">
        <w:rPr>
          <w:rtl/>
        </w:rPr>
        <w:t>المستفيدات</w:t>
      </w:r>
      <w:r w:rsidR="001163CA">
        <w:rPr>
          <w:rtl/>
        </w:rPr>
        <w:t xml:space="preserve"> </w:t>
      </w:r>
      <w:r w:rsidRPr="00F0161D">
        <w:rPr>
          <w:rtl/>
        </w:rPr>
        <w:t>0.4</w:t>
      </w:r>
      <w:r w:rsidR="001163CA">
        <w:rPr>
          <w:rtl/>
        </w:rPr>
        <w:t xml:space="preserve"> </w:t>
      </w:r>
      <w:r w:rsidRPr="00F0161D">
        <w:rPr>
          <w:rtl/>
        </w:rPr>
        <w:t>مليون</w:t>
      </w:r>
      <w:r>
        <w:rPr>
          <w:rFonts w:hint="cs"/>
          <w:rtl/>
        </w:rPr>
        <w:t>.</w:t>
      </w:r>
      <w:r w:rsidR="001163CA">
        <w:rPr>
          <w:rFonts w:hint="cs"/>
          <w:rtl/>
        </w:rPr>
        <w:t xml:space="preserve"> </w:t>
      </w:r>
      <w:r w:rsidRPr="00F0161D">
        <w:rPr>
          <w:rtl/>
        </w:rPr>
        <w:t>وتوفر</w:t>
      </w:r>
      <w:r w:rsidR="001163CA">
        <w:rPr>
          <w:rtl/>
        </w:rPr>
        <w:t xml:space="preserve"> </w:t>
      </w:r>
      <w:r w:rsidRPr="00F0161D">
        <w:rPr>
          <w:rtl/>
        </w:rPr>
        <w:t>مدارس</w:t>
      </w:r>
      <w:r w:rsidR="001163CA">
        <w:rPr>
          <w:rtl/>
        </w:rPr>
        <w:t xml:space="preserve"> </w:t>
      </w:r>
      <w:r w:rsidRPr="00F0161D">
        <w:rPr>
          <w:rtl/>
        </w:rPr>
        <w:t>دستاكري</w:t>
      </w:r>
      <w:r w:rsidR="001163CA">
        <w:rPr>
          <w:rtl/>
        </w:rPr>
        <w:t xml:space="preserve"> </w:t>
      </w:r>
      <w:r w:rsidRPr="00F0161D">
        <w:rPr>
          <w:rtl/>
        </w:rPr>
        <w:t>(عددها</w:t>
      </w:r>
      <w:r w:rsidR="001163CA">
        <w:rPr>
          <w:rtl/>
        </w:rPr>
        <w:t xml:space="preserve"> </w:t>
      </w:r>
      <w:r w:rsidRPr="00F0161D">
        <w:rPr>
          <w:rtl/>
        </w:rPr>
        <w:t>700</w:t>
      </w:r>
      <w:r w:rsidR="001163CA">
        <w:rPr>
          <w:rtl/>
        </w:rPr>
        <w:t xml:space="preserve"> </w:t>
      </w:r>
      <w:r w:rsidRPr="00F0161D">
        <w:rPr>
          <w:rtl/>
        </w:rPr>
        <w:t>مدرسة)</w:t>
      </w:r>
      <w:r w:rsidR="001163CA">
        <w:rPr>
          <w:rtl/>
        </w:rPr>
        <w:t xml:space="preserve"> </w:t>
      </w:r>
      <w:r w:rsidRPr="00F0161D">
        <w:rPr>
          <w:rtl/>
        </w:rPr>
        <w:t>المنشأة</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بيت</w:t>
      </w:r>
      <w:r w:rsidR="001163CA">
        <w:rPr>
          <w:rtl/>
        </w:rPr>
        <w:t xml:space="preserve"> </w:t>
      </w:r>
      <w:r w:rsidRPr="00F0161D">
        <w:rPr>
          <w:rtl/>
        </w:rPr>
        <w:t>المال</w:t>
      </w:r>
      <w:r w:rsidR="001163CA">
        <w:rPr>
          <w:rtl/>
        </w:rPr>
        <w:t xml:space="preserve"> </w:t>
      </w:r>
      <w:r w:rsidRPr="00F0161D">
        <w:rPr>
          <w:rtl/>
        </w:rPr>
        <w:t>الباكستاني</w:t>
      </w:r>
      <w:r w:rsidR="001163CA">
        <w:rPr>
          <w:rtl/>
        </w:rPr>
        <w:t xml:space="preserve"> </w:t>
      </w:r>
      <w:r w:rsidRPr="00F0161D">
        <w:rPr>
          <w:rtl/>
        </w:rPr>
        <w:t>تدريبات</w:t>
      </w:r>
      <w:r w:rsidR="001163CA">
        <w:rPr>
          <w:rtl/>
        </w:rPr>
        <w:t xml:space="preserve"> </w:t>
      </w:r>
      <w:r w:rsidRPr="00F0161D">
        <w:rPr>
          <w:rtl/>
        </w:rPr>
        <w:t>قائمة</w:t>
      </w:r>
      <w:r w:rsidR="001163CA">
        <w:rPr>
          <w:rtl/>
        </w:rPr>
        <w:t xml:space="preserve"> </w:t>
      </w:r>
      <w:r w:rsidRPr="00F0161D">
        <w:rPr>
          <w:rtl/>
        </w:rPr>
        <w:t>على</w:t>
      </w:r>
      <w:r w:rsidR="001163CA">
        <w:rPr>
          <w:rtl/>
        </w:rPr>
        <w:t xml:space="preserve"> </w:t>
      </w:r>
      <w:r w:rsidRPr="00F0161D">
        <w:rPr>
          <w:rtl/>
        </w:rPr>
        <w:t>المهارات</w:t>
      </w:r>
      <w:r w:rsidR="001163CA">
        <w:rPr>
          <w:rtl/>
        </w:rPr>
        <w:t xml:space="preserve"> </w:t>
      </w:r>
      <w:r w:rsidRPr="00F0161D">
        <w:rPr>
          <w:rtl/>
        </w:rPr>
        <w:t>وتتيح</w:t>
      </w:r>
      <w:r w:rsidR="001163CA">
        <w:rPr>
          <w:rtl/>
        </w:rPr>
        <w:t xml:space="preserve"> </w:t>
      </w:r>
      <w:r w:rsidRPr="00F0161D">
        <w:rPr>
          <w:rtl/>
        </w:rPr>
        <w:t>دخلا</w:t>
      </w:r>
      <w:r w:rsidR="001163CA">
        <w:rPr>
          <w:rtl/>
        </w:rPr>
        <w:t xml:space="preserve"> </w:t>
      </w:r>
      <w:r w:rsidRPr="00F0161D">
        <w:rPr>
          <w:rtl/>
        </w:rPr>
        <w:t>لأكثر</w:t>
      </w:r>
      <w:r w:rsidR="001163CA">
        <w:rPr>
          <w:rtl/>
        </w:rPr>
        <w:t xml:space="preserve"> </w:t>
      </w:r>
      <w:r w:rsidRPr="00F0161D">
        <w:rPr>
          <w:rtl/>
        </w:rPr>
        <w:t>من</w:t>
      </w:r>
      <w:r w:rsidR="001163CA">
        <w:rPr>
          <w:rtl/>
        </w:rPr>
        <w:t xml:space="preserve"> </w:t>
      </w:r>
      <w:r w:rsidRPr="00F0161D">
        <w:rPr>
          <w:rtl/>
        </w:rPr>
        <w:t>3000</w:t>
      </w:r>
      <w:r w:rsidR="001163CA">
        <w:rPr>
          <w:rtl/>
        </w:rPr>
        <w:t xml:space="preserve"> </w:t>
      </w:r>
      <w:r w:rsidRPr="00F0161D">
        <w:rPr>
          <w:rtl/>
        </w:rPr>
        <w:t>من</w:t>
      </w:r>
      <w:r w:rsidR="001163CA">
        <w:rPr>
          <w:rtl/>
        </w:rPr>
        <w:t xml:space="preserve"> </w:t>
      </w:r>
      <w:r w:rsidRPr="00F0161D">
        <w:rPr>
          <w:rtl/>
        </w:rPr>
        <w:t>الأرامل</w:t>
      </w:r>
      <w:r w:rsidR="001163CA">
        <w:rPr>
          <w:rtl/>
        </w:rPr>
        <w:t xml:space="preserve"> </w:t>
      </w:r>
      <w:r>
        <w:rPr>
          <w:rFonts w:hint="cs"/>
          <w:rtl/>
        </w:rPr>
        <w:t>و</w:t>
      </w:r>
      <w:r w:rsidRPr="00F0161D">
        <w:rPr>
          <w:rtl/>
        </w:rPr>
        <w:t>المعوز</w:t>
      </w:r>
      <w:r>
        <w:rPr>
          <w:rFonts w:hint="cs"/>
          <w:rtl/>
        </w:rPr>
        <w:t>ات</w:t>
      </w:r>
      <w:r w:rsidRPr="00F0161D">
        <w:rPr>
          <w:rtl/>
        </w:rPr>
        <w:t>.</w:t>
      </w:r>
    </w:p>
    <w:p w:rsidR="00B838B8" w:rsidRPr="00F0161D" w:rsidRDefault="00B838B8" w:rsidP="00B838B8">
      <w:pPr>
        <w:pStyle w:val="SingleTxt"/>
        <w:spacing w:after="0" w:line="120" w:lineRule="exact"/>
        <w:rPr>
          <w:rFonts w:hint="cs"/>
          <w:bCs/>
          <w:sz w:val="10"/>
          <w:rtl/>
        </w:rPr>
      </w:pPr>
    </w:p>
    <w:p w:rsidR="00B838B8" w:rsidRPr="00F0161D" w:rsidRDefault="00B838B8" w:rsidP="00B838B8">
      <w:pPr>
        <w:pStyle w:val="SingleTxt"/>
        <w:rPr>
          <w:bCs/>
          <w:rtl/>
        </w:rPr>
      </w:pPr>
      <w:r w:rsidRPr="00F0161D">
        <w:rPr>
          <w:bCs/>
          <w:rtl/>
        </w:rPr>
        <w:t>المادة</w:t>
      </w:r>
      <w:r w:rsidR="001163CA">
        <w:rPr>
          <w:bCs/>
          <w:rtl/>
        </w:rPr>
        <w:t xml:space="preserve"> </w:t>
      </w:r>
      <w:r w:rsidRPr="00F0161D">
        <w:rPr>
          <w:bCs/>
          <w:rtl/>
        </w:rPr>
        <w:t>14</w:t>
      </w:r>
    </w:p>
    <w:p w:rsidR="00B838B8" w:rsidRPr="00F0161D" w:rsidRDefault="00B838B8" w:rsidP="00B838B8">
      <w:pPr>
        <w:pStyle w:val="SingleTxt"/>
        <w:rPr>
          <w:rtl/>
        </w:rPr>
      </w:pPr>
      <w:r w:rsidRPr="00F0161D">
        <w:rPr>
          <w:rtl/>
        </w:rPr>
        <w:t>38</w:t>
      </w:r>
      <w:r w:rsidR="001163CA">
        <w:rPr>
          <w:rFonts w:hint="cs"/>
          <w:rtl/>
        </w:rPr>
        <w:t xml:space="preserve"> </w:t>
      </w:r>
      <w:r w:rsidRPr="00F0161D">
        <w:rPr>
          <w:rtl/>
        </w:rPr>
        <w:t>-</w:t>
      </w:r>
      <w:r w:rsidRPr="00F0161D">
        <w:tab/>
      </w:r>
      <w:r w:rsidRPr="00F0161D">
        <w:rPr>
          <w:rtl/>
        </w:rPr>
        <w:t>وكما</w:t>
      </w:r>
      <w:r w:rsidR="001163CA">
        <w:rPr>
          <w:rtl/>
        </w:rPr>
        <w:t xml:space="preserve"> </w:t>
      </w:r>
      <w:r w:rsidRPr="00F0161D">
        <w:rPr>
          <w:rtl/>
        </w:rPr>
        <w:t>أُوضح</w:t>
      </w:r>
      <w:r w:rsidR="001163CA">
        <w:rPr>
          <w:rtl/>
        </w:rPr>
        <w:t xml:space="preserve"> </w:t>
      </w:r>
      <w:r w:rsidRPr="00F0161D">
        <w:rPr>
          <w:rtl/>
        </w:rPr>
        <w:t>في</w:t>
      </w:r>
      <w:r w:rsidR="001163CA">
        <w:rPr>
          <w:rtl/>
        </w:rPr>
        <w:t xml:space="preserve"> </w:t>
      </w:r>
      <w:r w:rsidRPr="00F0161D">
        <w:rPr>
          <w:rtl/>
        </w:rPr>
        <w:t>موضع</w:t>
      </w:r>
      <w:r w:rsidR="001163CA">
        <w:rPr>
          <w:rtl/>
        </w:rPr>
        <w:t xml:space="preserve"> </w:t>
      </w:r>
      <w:r w:rsidRPr="00F0161D">
        <w:rPr>
          <w:rtl/>
        </w:rPr>
        <w:t>سابق</w:t>
      </w:r>
      <w:r w:rsidR="001163CA">
        <w:rPr>
          <w:rtl/>
        </w:rPr>
        <w:t xml:space="preserve"> </w:t>
      </w:r>
      <w:r w:rsidRPr="00F0161D">
        <w:rPr>
          <w:rtl/>
        </w:rPr>
        <w:t>من</w:t>
      </w:r>
      <w:r w:rsidR="001163CA">
        <w:rPr>
          <w:rtl/>
        </w:rPr>
        <w:t xml:space="preserve"> </w:t>
      </w:r>
      <w:r w:rsidRPr="00F0161D">
        <w:rPr>
          <w:rtl/>
        </w:rPr>
        <w:t>التقرير،</w:t>
      </w:r>
      <w:r w:rsidR="001163CA">
        <w:rPr>
          <w:rtl/>
        </w:rPr>
        <w:t xml:space="preserve"> </w:t>
      </w:r>
      <w:r w:rsidRPr="00F0161D">
        <w:rPr>
          <w:rtl/>
        </w:rPr>
        <w:t>يجري</w:t>
      </w:r>
      <w:r w:rsidR="001163CA">
        <w:rPr>
          <w:rtl/>
        </w:rPr>
        <w:t xml:space="preserve"> </w:t>
      </w:r>
      <w:r w:rsidRPr="00F0161D">
        <w:rPr>
          <w:rtl/>
        </w:rPr>
        <w:t>بذل</w:t>
      </w:r>
      <w:r w:rsidR="001163CA">
        <w:rPr>
          <w:rtl/>
        </w:rPr>
        <w:t xml:space="preserve"> </w:t>
      </w:r>
      <w:r w:rsidRPr="00F0161D">
        <w:rPr>
          <w:rtl/>
        </w:rPr>
        <w:t>جهود</w:t>
      </w:r>
      <w:r w:rsidR="001163CA">
        <w:rPr>
          <w:rtl/>
        </w:rPr>
        <w:t xml:space="preserve"> </w:t>
      </w:r>
      <w:r w:rsidRPr="00F0161D">
        <w:rPr>
          <w:rtl/>
        </w:rPr>
        <w:t>واعية</w:t>
      </w:r>
      <w:r w:rsidR="001163CA">
        <w:rPr>
          <w:rtl/>
        </w:rPr>
        <w:t xml:space="preserve"> </w:t>
      </w:r>
      <w:r w:rsidRPr="00F0161D">
        <w:rPr>
          <w:rtl/>
        </w:rPr>
        <w:t>ومطردة</w:t>
      </w:r>
      <w:r w:rsidR="001163CA">
        <w:rPr>
          <w:rtl/>
        </w:rPr>
        <w:t xml:space="preserve"> </w:t>
      </w:r>
      <w:r w:rsidRPr="00F0161D">
        <w:rPr>
          <w:rtl/>
        </w:rPr>
        <w:t>لتقليص</w:t>
      </w:r>
      <w:r w:rsidR="001163CA">
        <w:rPr>
          <w:rtl/>
        </w:rPr>
        <w:t xml:space="preserve"> </w:t>
      </w:r>
      <w:r w:rsidRPr="00F0161D">
        <w:rPr>
          <w:rtl/>
        </w:rPr>
        <w:t>الهوة</w:t>
      </w:r>
      <w:r w:rsidR="001163CA">
        <w:rPr>
          <w:rtl/>
        </w:rPr>
        <w:t xml:space="preserve"> </w:t>
      </w:r>
      <w:r w:rsidRPr="00F0161D">
        <w:rPr>
          <w:rtl/>
        </w:rPr>
        <w:t>الجنسانية</w:t>
      </w:r>
      <w:r w:rsidR="001163CA">
        <w:rPr>
          <w:rtl/>
        </w:rPr>
        <w:t xml:space="preserve"> </w:t>
      </w:r>
      <w:r w:rsidRPr="00F0161D">
        <w:rPr>
          <w:rtl/>
        </w:rPr>
        <w:t>الحالية</w:t>
      </w:r>
      <w:r w:rsidR="001163CA">
        <w:rPr>
          <w:rtl/>
        </w:rPr>
        <w:t xml:space="preserve"> </w:t>
      </w:r>
      <w:r w:rsidRPr="00F0161D">
        <w:rPr>
          <w:rtl/>
        </w:rPr>
        <w:t>بين</w:t>
      </w:r>
      <w:r w:rsidR="001163CA">
        <w:rPr>
          <w:rtl/>
        </w:rPr>
        <w:t xml:space="preserve"> </w:t>
      </w:r>
      <w:r w:rsidRPr="00F0161D">
        <w:rPr>
          <w:rtl/>
        </w:rPr>
        <w:t>سكان</w:t>
      </w:r>
      <w:r w:rsidR="001163CA">
        <w:rPr>
          <w:rtl/>
        </w:rPr>
        <w:t xml:space="preserve"> </w:t>
      </w:r>
      <w:r w:rsidRPr="00F0161D">
        <w:rPr>
          <w:rtl/>
        </w:rPr>
        <w:t>المناطق</w:t>
      </w:r>
      <w:r w:rsidR="001163CA">
        <w:rPr>
          <w:rtl/>
        </w:rPr>
        <w:t xml:space="preserve"> </w:t>
      </w:r>
      <w:r w:rsidRPr="00F0161D">
        <w:rPr>
          <w:rtl/>
        </w:rPr>
        <w:t>الحضرية</w:t>
      </w:r>
      <w:r w:rsidR="001163CA">
        <w:rPr>
          <w:rtl/>
        </w:rPr>
        <w:t xml:space="preserve"> </w:t>
      </w:r>
      <w:r w:rsidRPr="00F0161D">
        <w:rPr>
          <w:rtl/>
        </w:rPr>
        <w:t>والريفية</w:t>
      </w:r>
      <w:r>
        <w:rPr>
          <w:rFonts w:hint="cs"/>
          <w:rtl/>
        </w:rPr>
        <w:t>.</w:t>
      </w:r>
      <w:r w:rsidR="001163CA">
        <w:rPr>
          <w:rFonts w:hint="cs"/>
          <w:rtl/>
        </w:rPr>
        <w:t xml:space="preserve"> </w:t>
      </w:r>
      <w:r w:rsidRPr="00F0161D">
        <w:rPr>
          <w:rtl/>
        </w:rPr>
        <w:t>وتركز</w:t>
      </w:r>
      <w:r w:rsidR="001163CA">
        <w:rPr>
          <w:rtl/>
        </w:rPr>
        <w:t xml:space="preserve"> </w:t>
      </w:r>
      <w:r w:rsidRPr="00F0161D">
        <w:rPr>
          <w:rtl/>
        </w:rPr>
        <w:t>الخطط</w:t>
      </w:r>
      <w:r w:rsidR="001163CA">
        <w:rPr>
          <w:rtl/>
        </w:rPr>
        <w:t xml:space="preserve"> </w:t>
      </w:r>
      <w:r w:rsidRPr="00F0161D">
        <w:rPr>
          <w:rtl/>
        </w:rPr>
        <w:t>والبرامج</w:t>
      </w:r>
      <w:r w:rsidR="001163CA">
        <w:rPr>
          <w:rtl/>
        </w:rPr>
        <w:t xml:space="preserve"> </w:t>
      </w:r>
      <w:r w:rsidRPr="00F0161D">
        <w:rPr>
          <w:rtl/>
        </w:rPr>
        <w:t>الجاري</w:t>
      </w:r>
      <w:r w:rsidR="001163CA">
        <w:rPr>
          <w:rtl/>
        </w:rPr>
        <w:t xml:space="preserve"> </w:t>
      </w:r>
      <w:r w:rsidRPr="00F0161D">
        <w:rPr>
          <w:rtl/>
        </w:rPr>
        <w:t>تنفيذها</w:t>
      </w:r>
      <w:r w:rsidR="001163CA">
        <w:rPr>
          <w:rtl/>
        </w:rPr>
        <w:t xml:space="preserve"> </w:t>
      </w:r>
      <w:r w:rsidRPr="00F0161D">
        <w:rPr>
          <w:rtl/>
        </w:rPr>
        <w:t>كما</w:t>
      </w:r>
      <w:r w:rsidR="001163CA">
        <w:rPr>
          <w:rtl/>
        </w:rPr>
        <w:t xml:space="preserve"> </w:t>
      </w:r>
      <w:r w:rsidRPr="00F0161D">
        <w:rPr>
          <w:rtl/>
        </w:rPr>
        <w:t>ينبغي</w:t>
      </w:r>
      <w:r w:rsidR="001163CA">
        <w:rPr>
          <w:rtl/>
        </w:rPr>
        <w:t xml:space="preserve"> </w:t>
      </w:r>
      <w:r>
        <w:rPr>
          <w:rFonts w:hint="cs"/>
          <w:rtl/>
        </w:rPr>
        <w:t>الآن</w:t>
      </w:r>
      <w:r w:rsidR="001163CA">
        <w:rPr>
          <w:rFonts w:hint="cs"/>
          <w:rtl/>
        </w:rPr>
        <w:t xml:space="preserve"> </w:t>
      </w:r>
      <w:r w:rsidRPr="00F0161D">
        <w:rPr>
          <w:rtl/>
        </w:rPr>
        <w:t>على</w:t>
      </w:r>
      <w:r w:rsidR="001163CA">
        <w:rPr>
          <w:rtl/>
        </w:rPr>
        <w:t xml:space="preserve"> </w:t>
      </w:r>
      <w:r w:rsidRPr="00F0161D">
        <w:rPr>
          <w:rtl/>
        </w:rPr>
        <w:t>تحسين</w:t>
      </w:r>
      <w:r w:rsidR="001163CA">
        <w:rPr>
          <w:rtl/>
        </w:rPr>
        <w:t xml:space="preserve"> </w:t>
      </w:r>
      <w:r w:rsidRPr="00F0161D">
        <w:rPr>
          <w:rtl/>
        </w:rPr>
        <w:t>مصير</w:t>
      </w:r>
      <w:r w:rsidR="001163CA">
        <w:rPr>
          <w:rtl/>
        </w:rPr>
        <w:t xml:space="preserve"> </w:t>
      </w:r>
      <w:r w:rsidRPr="00F0161D">
        <w:rPr>
          <w:rtl/>
        </w:rPr>
        <w:t>النساء</w:t>
      </w:r>
      <w:r w:rsidR="001163CA">
        <w:rPr>
          <w:rtl/>
        </w:rPr>
        <w:t xml:space="preserve"> </w:t>
      </w:r>
      <w:r w:rsidRPr="00F0161D">
        <w:rPr>
          <w:rtl/>
        </w:rPr>
        <w:t>الضعيفات</w:t>
      </w:r>
      <w:r w:rsidR="001163CA">
        <w:rPr>
          <w:rtl/>
        </w:rPr>
        <w:t xml:space="preserve"> </w:t>
      </w:r>
      <w:r w:rsidRPr="00F0161D">
        <w:rPr>
          <w:rtl/>
        </w:rPr>
        <w:t>والمقيمات</w:t>
      </w:r>
      <w:r w:rsidR="001163CA">
        <w:rPr>
          <w:rtl/>
        </w:rPr>
        <w:t xml:space="preserve"> </w:t>
      </w:r>
      <w:r w:rsidRPr="00F0161D">
        <w:rPr>
          <w:rtl/>
        </w:rPr>
        <w:t>في</w:t>
      </w:r>
      <w:r w:rsidR="001163CA">
        <w:rPr>
          <w:rtl/>
        </w:rPr>
        <w:t xml:space="preserve"> </w:t>
      </w:r>
      <w:r w:rsidRPr="00F0161D">
        <w:rPr>
          <w:rtl/>
        </w:rPr>
        <w:t>الريف،</w:t>
      </w:r>
      <w:r w:rsidR="001163CA">
        <w:rPr>
          <w:rtl/>
        </w:rPr>
        <w:t xml:space="preserve"> </w:t>
      </w:r>
      <w:r w:rsidRPr="00F0161D">
        <w:rPr>
          <w:rtl/>
        </w:rPr>
        <w:t>لا</w:t>
      </w:r>
      <w:r w:rsidR="001163CA">
        <w:rPr>
          <w:rtl/>
        </w:rPr>
        <w:t xml:space="preserve"> </w:t>
      </w:r>
      <w:r w:rsidRPr="00F0161D">
        <w:rPr>
          <w:rtl/>
        </w:rPr>
        <w:t>سيما</w:t>
      </w:r>
      <w:r w:rsidR="001163CA">
        <w:rPr>
          <w:rtl/>
        </w:rPr>
        <w:t xml:space="preserve"> </w:t>
      </w:r>
      <w:r w:rsidRPr="00F0161D">
        <w:rPr>
          <w:rtl/>
        </w:rPr>
        <w:t>الخطط</w:t>
      </w:r>
      <w:r w:rsidR="001163CA">
        <w:rPr>
          <w:rtl/>
        </w:rPr>
        <w:t xml:space="preserve"> </w:t>
      </w:r>
      <w:r w:rsidRPr="00F0161D">
        <w:rPr>
          <w:rtl/>
        </w:rPr>
        <w:t>والبرامج</w:t>
      </w:r>
      <w:r w:rsidR="001163CA">
        <w:rPr>
          <w:rtl/>
        </w:rPr>
        <w:t xml:space="preserve"> </w:t>
      </w:r>
      <w:r w:rsidRPr="00F0161D">
        <w:rPr>
          <w:rtl/>
        </w:rPr>
        <w:t>الرامية</w:t>
      </w:r>
      <w:r w:rsidR="001163CA">
        <w:rPr>
          <w:rtl/>
        </w:rPr>
        <w:t xml:space="preserve"> </w:t>
      </w:r>
      <w:r w:rsidRPr="00F0161D">
        <w:rPr>
          <w:rtl/>
        </w:rPr>
        <w:t>إلى</w:t>
      </w:r>
      <w:r w:rsidR="001163CA">
        <w:rPr>
          <w:rtl/>
        </w:rPr>
        <w:t xml:space="preserve"> </w:t>
      </w:r>
      <w:r w:rsidRPr="00F0161D">
        <w:rPr>
          <w:rtl/>
        </w:rPr>
        <w:t>تنمية</w:t>
      </w:r>
      <w:r w:rsidR="001163CA">
        <w:rPr>
          <w:rtl/>
        </w:rPr>
        <w:t xml:space="preserve"> </w:t>
      </w:r>
      <w:r w:rsidRPr="00F0161D">
        <w:rPr>
          <w:rtl/>
        </w:rPr>
        <w:t>الموارد</w:t>
      </w:r>
      <w:r w:rsidR="001163CA">
        <w:rPr>
          <w:rtl/>
        </w:rPr>
        <w:t xml:space="preserve"> </w:t>
      </w:r>
      <w:r w:rsidRPr="00F0161D">
        <w:rPr>
          <w:rtl/>
        </w:rPr>
        <w:t>البشرية</w:t>
      </w:r>
      <w:r w:rsidR="001163CA">
        <w:rPr>
          <w:rtl/>
        </w:rPr>
        <w:t xml:space="preserve"> </w:t>
      </w:r>
      <w:r w:rsidRPr="00F0161D">
        <w:rPr>
          <w:rtl/>
        </w:rPr>
        <w:t>في</w:t>
      </w:r>
      <w:r w:rsidR="001163CA">
        <w:rPr>
          <w:rtl/>
        </w:rPr>
        <w:t xml:space="preserve"> </w:t>
      </w:r>
      <w:r w:rsidRPr="00F0161D">
        <w:rPr>
          <w:rtl/>
        </w:rPr>
        <w:t>مجالات</w:t>
      </w:r>
      <w:r w:rsidR="001163CA">
        <w:rPr>
          <w:rtl/>
        </w:rPr>
        <w:t xml:space="preserve"> </w:t>
      </w:r>
      <w:r w:rsidRPr="00F0161D">
        <w:rPr>
          <w:rtl/>
        </w:rPr>
        <w:t>التعليم</w:t>
      </w:r>
      <w:r w:rsidR="001163CA">
        <w:rPr>
          <w:rtl/>
        </w:rPr>
        <w:t xml:space="preserve"> </w:t>
      </w:r>
      <w:r w:rsidRPr="00F0161D">
        <w:rPr>
          <w:rtl/>
        </w:rPr>
        <w:t>والصحة</w:t>
      </w:r>
      <w:r w:rsidR="001163CA">
        <w:rPr>
          <w:rtl/>
        </w:rPr>
        <w:t xml:space="preserve"> </w:t>
      </w:r>
      <w:r w:rsidRPr="00F0161D">
        <w:rPr>
          <w:rtl/>
        </w:rPr>
        <w:t>والغذاء</w:t>
      </w:r>
      <w:r w:rsidR="001163CA">
        <w:rPr>
          <w:rtl/>
        </w:rPr>
        <w:t xml:space="preserve"> </w:t>
      </w:r>
      <w:r w:rsidRPr="00F0161D">
        <w:rPr>
          <w:rtl/>
        </w:rPr>
        <w:t>والزراعة.</w:t>
      </w:r>
      <w:r w:rsidR="001163CA">
        <w:rPr>
          <w:rtl/>
        </w:rPr>
        <w:t xml:space="preserve"> </w:t>
      </w:r>
    </w:p>
    <w:p w:rsidR="00B838B8" w:rsidRPr="00F0161D" w:rsidRDefault="00B838B8" w:rsidP="00B838B8">
      <w:pPr>
        <w:pStyle w:val="SingleTxt"/>
        <w:rPr>
          <w:rtl/>
        </w:rPr>
      </w:pPr>
      <w:r w:rsidRPr="00F0161D">
        <w:rPr>
          <w:rtl/>
        </w:rPr>
        <w:t>39</w:t>
      </w:r>
      <w:r w:rsidR="001163CA">
        <w:rPr>
          <w:rFonts w:hint="cs"/>
          <w:rtl/>
        </w:rPr>
        <w:t xml:space="preserve"> </w:t>
      </w:r>
      <w:r w:rsidRPr="00F0161D">
        <w:rPr>
          <w:rtl/>
        </w:rPr>
        <w:t>-</w:t>
      </w:r>
      <w:r w:rsidRPr="00F0161D">
        <w:tab/>
      </w:r>
      <w:r w:rsidRPr="00F0161D">
        <w:rPr>
          <w:rtl/>
        </w:rPr>
        <w:t>ولمساعدة</w:t>
      </w:r>
      <w:r w:rsidR="001163CA">
        <w:rPr>
          <w:rtl/>
        </w:rPr>
        <w:t xml:space="preserve"> </w:t>
      </w:r>
      <w:r w:rsidRPr="00F0161D">
        <w:rPr>
          <w:rtl/>
        </w:rPr>
        <w:t>المرأة</w:t>
      </w:r>
      <w:r w:rsidR="001163CA">
        <w:rPr>
          <w:rtl/>
        </w:rPr>
        <w:t xml:space="preserve"> </w:t>
      </w:r>
      <w:r w:rsidRPr="00F0161D">
        <w:rPr>
          <w:rtl/>
        </w:rPr>
        <w:t>في</w:t>
      </w:r>
      <w:r w:rsidR="001163CA">
        <w:rPr>
          <w:rtl/>
        </w:rPr>
        <w:t xml:space="preserve"> </w:t>
      </w:r>
      <w:r w:rsidRPr="00F0161D">
        <w:rPr>
          <w:rtl/>
        </w:rPr>
        <w:t>المناطق</w:t>
      </w:r>
      <w:r w:rsidR="001163CA">
        <w:rPr>
          <w:rtl/>
        </w:rPr>
        <w:t xml:space="preserve"> </w:t>
      </w:r>
      <w:r w:rsidRPr="00F0161D">
        <w:rPr>
          <w:rtl/>
        </w:rPr>
        <w:t>الريفية</w:t>
      </w:r>
      <w:r w:rsidR="001163CA">
        <w:rPr>
          <w:rtl/>
        </w:rPr>
        <w:t xml:space="preserve"> </w:t>
      </w:r>
      <w:r w:rsidRPr="00F0161D">
        <w:rPr>
          <w:rtl/>
        </w:rPr>
        <w:t>على</w:t>
      </w:r>
      <w:r w:rsidR="001163CA">
        <w:rPr>
          <w:rtl/>
        </w:rPr>
        <w:t xml:space="preserve"> </w:t>
      </w:r>
      <w:r w:rsidRPr="00F0161D">
        <w:rPr>
          <w:rtl/>
        </w:rPr>
        <w:t>إدرار</w:t>
      </w:r>
      <w:r w:rsidR="001163CA">
        <w:rPr>
          <w:rtl/>
        </w:rPr>
        <w:t xml:space="preserve"> </w:t>
      </w:r>
      <w:r w:rsidRPr="00F0161D">
        <w:rPr>
          <w:rtl/>
        </w:rPr>
        <w:t>الدخل</w:t>
      </w:r>
      <w:r w:rsidR="001163CA">
        <w:rPr>
          <w:rtl/>
        </w:rPr>
        <w:t xml:space="preserve"> </w:t>
      </w:r>
      <w:r w:rsidRPr="00F0161D">
        <w:rPr>
          <w:rtl/>
        </w:rPr>
        <w:t>يجري</w:t>
      </w:r>
      <w:r w:rsidR="001163CA">
        <w:rPr>
          <w:rtl/>
        </w:rPr>
        <w:t xml:space="preserve"> </w:t>
      </w:r>
      <w:r w:rsidRPr="00F0161D">
        <w:rPr>
          <w:rtl/>
        </w:rPr>
        <w:t>حاليا</w:t>
      </w:r>
      <w:r w:rsidR="001163CA">
        <w:rPr>
          <w:rtl/>
        </w:rPr>
        <w:t xml:space="preserve"> </w:t>
      </w:r>
      <w:r w:rsidRPr="00F0161D">
        <w:rPr>
          <w:rtl/>
        </w:rPr>
        <w:t>تنفيذ</w:t>
      </w:r>
      <w:r w:rsidR="001163CA">
        <w:rPr>
          <w:rtl/>
        </w:rPr>
        <w:t xml:space="preserve"> </w:t>
      </w:r>
      <w:r w:rsidRPr="00F0161D">
        <w:rPr>
          <w:rtl/>
        </w:rPr>
        <w:t>عدد</w:t>
      </w:r>
      <w:r w:rsidR="001163CA">
        <w:rPr>
          <w:rtl/>
        </w:rPr>
        <w:t xml:space="preserve"> </w:t>
      </w:r>
      <w:r w:rsidRPr="00F0161D">
        <w:rPr>
          <w:rtl/>
        </w:rPr>
        <w:t>من</w:t>
      </w:r>
      <w:r w:rsidR="001163CA">
        <w:rPr>
          <w:rtl/>
        </w:rPr>
        <w:t xml:space="preserve"> </w:t>
      </w:r>
      <w:r w:rsidRPr="00F0161D">
        <w:rPr>
          <w:rtl/>
        </w:rPr>
        <w:t>المخططات</w:t>
      </w:r>
      <w:r w:rsidR="001163CA">
        <w:rPr>
          <w:rtl/>
        </w:rPr>
        <w:t xml:space="preserve"> </w:t>
      </w:r>
      <w:r w:rsidRPr="00F0161D">
        <w:rPr>
          <w:rtl/>
        </w:rPr>
        <w:t>منها</w:t>
      </w:r>
      <w:r w:rsidR="001163CA">
        <w:rPr>
          <w:rtl/>
        </w:rPr>
        <w:t xml:space="preserve"> </w:t>
      </w:r>
      <w:r>
        <w:rPr>
          <w:rFonts w:hint="cs"/>
          <w:rtl/>
        </w:rPr>
        <w:t>”</w:t>
      </w:r>
      <w:r w:rsidRPr="00F0161D">
        <w:rPr>
          <w:rtl/>
        </w:rPr>
        <w:t>مشروع</w:t>
      </w:r>
      <w:r w:rsidR="001163CA">
        <w:rPr>
          <w:rtl/>
        </w:rPr>
        <w:t xml:space="preserve"> </w:t>
      </w:r>
      <w:r w:rsidRPr="00F0161D">
        <w:rPr>
          <w:rtl/>
        </w:rPr>
        <w:t>الحد</w:t>
      </w:r>
      <w:r w:rsidR="001163CA">
        <w:rPr>
          <w:rtl/>
        </w:rPr>
        <w:t xml:space="preserve"> </w:t>
      </w:r>
      <w:r w:rsidRPr="00F0161D">
        <w:rPr>
          <w:rtl/>
        </w:rPr>
        <w:t>الأقصى</w:t>
      </w:r>
      <w:r w:rsidR="001163CA">
        <w:rPr>
          <w:rtl/>
        </w:rPr>
        <w:t xml:space="preserve"> </w:t>
      </w:r>
      <w:r w:rsidRPr="00F0161D">
        <w:rPr>
          <w:rtl/>
        </w:rPr>
        <w:t>من</w:t>
      </w:r>
      <w:r w:rsidR="001163CA">
        <w:rPr>
          <w:rtl/>
        </w:rPr>
        <w:t xml:space="preserve"> </w:t>
      </w:r>
      <w:r w:rsidRPr="00F0161D">
        <w:rPr>
          <w:rtl/>
        </w:rPr>
        <w:t>المحاصيل</w:t>
      </w:r>
      <w:r>
        <w:rPr>
          <w:rFonts w:hint="cs"/>
          <w:rtl/>
        </w:rPr>
        <w:t>“</w:t>
      </w:r>
      <w:r w:rsidRPr="00F0161D">
        <w:rPr>
          <w:rtl/>
        </w:rPr>
        <w:t>،</w:t>
      </w:r>
      <w:r w:rsidR="001163CA">
        <w:rPr>
          <w:rtl/>
        </w:rPr>
        <w:t xml:space="preserve"> </w:t>
      </w:r>
      <w:r w:rsidRPr="00F0161D">
        <w:rPr>
          <w:rtl/>
        </w:rPr>
        <w:t>و</w:t>
      </w:r>
      <w:r w:rsidR="001163CA">
        <w:rPr>
          <w:rtl/>
        </w:rPr>
        <w:t xml:space="preserve"> </w:t>
      </w:r>
      <w:r>
        <w:rPr>
          <w:rFonts w:hint="cs"/>
          <w:rtl/>
        </w:rPr>
        <w:t>”</w:t>
      </w:r>
      <w:r w:rsidRPr="00F0161D">
        <w:rPr>
          <w:rtl/>
        </w:rPr>
        <w:t>تحقيق</w:t>
      </w:r>
      <w:r w:rsidR="001163CA">
        <w:rPr>
          <w:rtl/>
        </w:rPr>
        <w:t xml:space="preserve"> </w:t>
      </w:r>
      <w:r w:rsidRPr="00F0161D">
        <w:rPr>
          <w:rtl/>
        </w:rPr>
        <w:t>التكامل</w:t>
      </w:r>
      <w:r w:rsidR="001163CA">
        <w:rPr>
          <w:rtl/>
        </w:rPr>
        <w:t xml:space="preserve"> </w:t>
      </w:r>
      <w:r w:rsidRPr="00F0161D">
        <w:rPr>
          <w:rtl/>
        </w:rPr>
        <w:t>بين</w:t>
      </w:r>
      <w:r w:rsidR="001163CA">
        <w:rPr>
          <w:rtl/>
        </w:rPr>
        <w:t xml:space="preserve"> </w:t>
      </w:r>
      <w:r w:rsidRPr="00F0161D">
        <w:rPr>
          <w:rtl/>
        </w:rPr>
        <w:t>أنشطة</w:t>
      </w:r>
      <w:r w:rsidR="001163CA">
        <w:rPr>
          <w:rtl/>
        </w:rPr>
        <w:t xml:space="preserve"> </w:t>
      </w:r>
      <w:r w:rsidRPr="00F0161D">
        <w:rPr>
          <w:rtl/>
        </w:rPr>
        <w:t>البحوث</w:t>
      </w:r>
      <w:r w:rsidR="001163CA">
        <w:rPr>
          <w:rtl/>
        </w:rPr>
        <w:t xml:space="preserve"> </w:t>
      </w:r>
      <w:r w:rsidRPr="00F0161D">
        <w:rPr>
          <w:rtl/>
        </w:rPr>
        <w:t>والإرشاد</w:t>
      </w:r>
      <w:r w:rsidR="001163CA">
        <w:rPr>
          <w:rtl/>
        </w:rPr>
        <w:t xml:space="preserve"> </w:t>
      </w:r>
      <w:r w:rsidRPr="00F0161D">
        <w:rPr>
          <w:rtl/>
        </w:rPr>
        <w:t>الزراعي</w:t>
      </w:r>
      <w:r>
        <w:rPr>
          <w:rFonts w:hint="cs"/>
          <w:rtl/>
        </w:rPr>
        <w:t>“</w:t>
      </w:r>
      <w:r w:rsidR="001163CA">
        <w:rPr>
          <w:rtl/>
        </w:rPr>
        <w:t xml:space="preserve"> </w:t>
      </w:r>
      <w:r w:rsidRPr="00F0161D">
        <w:rPr>
          <w:rtl/>
        </w:rPr>
        <w:t>و</w:t>
      </w:r>
      <w:r w:rsidR="001163CA">
        <w:rPr>
          <w:rtl/>
        </w:rPr>
        <w:t xml:space="preserve"> </w:t>
      </w:r>
      <w:r>
        <w:rPr>
          <w:rFonts w:hint="cs"/>
          <w:rtl/>
        </w:rPr>
        <w:t>”</w:t>
      </w:r>
      <w:r w:rsidRPr="00F0161D">
        <w:rPr>
          <w:rtl/>
        </w:rPr>
        <w:t>إدخال</w:t>
      </w:r>
      <w:r w:rsidR="001163CA">
        <w:rPr>
          <w:rtl/>
        </w:rPr>
        <w:t xml:space="preserve"> </w:t>
      </w:r>
      <w:r w:rsidRPr="00F0161D">
        <w:rPr>
          <w:rtl/>
        </w:rPr>
        <w:t>الأعشاب</w:t>
      </w:r>
      <w:r w:rsidR="001163CA">
        <w:rPr>
          <w:rtl/>
        </w:rPr>
        <w:t xml:space="preserve"> </w:t>
      </w:r>
      <w:r>
        <w:rPr>
          <w:rFonts w:hint="cs"/>
          <w:rtl/>
        </w:rPr>
        <w:t>في</w:t>
      </w:r>
      <w:r w:rsidR="001163CA">
        <w:rPr>
          <w:rFonts w:hint="cs"/>
          <w:rtl/>
        </w:rPr>
        <w:t xml:space="preserve"> </w:t>
      </w:r>
      <w:r>
        <w:rPr>
          <w:rFonts w:hint="cs"/>
          <w:rtl/>
        </w:rPr>
        <w:t>الزراعة</w:t>
      </w:r>
      <w:r w:rsidR="001163CA">
        <w:rPr>
          <w:rFonts w:hint="cs"/>
          <w:rtl/>
        </w:rPr>
        <w:t xml:space="preserve"> </w:t>
      </w:r>
      <w:r w:rsidRPr="00F0161D">
        <w:rPr>
          <w:rtl/>
        </w:rPr>
        <w:t>باعتبارها</w:t>
      </w:r>
      <w:r w:rsidR="001163CA">
        <w:rPr>
          <w:rtl/>
        </w:rPr>
        <w:t xml:space="preserve"> </w:t>
      </w:r>
      <w:r w:rsidRPr="00F0161D">
        <w:rPr>
          <w:rtl/>
        </w:rPr>
        <w:t>محاصيل</w:t>
      </w:r>
      <w:r>
        <w:rPr>
          <w:rFonts w:hint="cs"/>
          <w:rtl/>
        </w:rPr>
        <w:t>“</w:t>
      </w:r>
      <w:r w:rsidR="001163CA">
        <w:rPr>
          <w:rtl/>
        </w:rPr>
        <w:t xml:space="preserve"> </w:t>
      </w:r>
      <w:r>
        <w:rPr>
          <w:rtl/>
        </w:rPr>
        <w:t>و</w:t>
      </w:r>
      <w:r w:rsidR="001163CA">
        <w:rPr>
          <w:rFonts w:hint="eastAsia"/>
          <w:rtl/>
        </w:rPr>
        <w:t> </w:t>
      </w:r>
      <w:r>
        <w:rPr>
          <w:rFonts w:hint="cs"/>
          <w:rtl/>
        </w:rPr>
        <w:t>”</w:t>
      </w:r>
      <w:r w:rsidRPr="00F0161D">
        <w:rPr>
          <w:rtl/>
        </w:rPr>
        <w:t>برنامج</w:t>
      </w:r>
      <w:r w:rsidR="001163CA">
        <w:rPr>
          <w:rtl/>
        </w:rPr>
        <w:t xml:space="preserve"> </w:t>
      </w:r>
      <w:r w:rsidRPr="00F0161D">
        <w:rPr>
          <w:rtl/>
        </w:rPr>
        <w:t>التدريب</w:t>
      </w:r>
      <w:r w:rsidR="001163CA">
        <w:rPr>
          <w:rtl/>
        </w:rPr>
        <w:t xml:space="preserve"> </w:t>
      </w:r>
      <w:r w:rsidRPr="00F0161D">
        <w:rPr>
          <w:rtl/>
        </w:rPr>
        <w:t>لمدة</w:t>
      </w:r>
      <w:r w:rsidR="001163CA">
        <w:rPr>
          <w:rtl/>
        </w:rPr>
        <w:t xml:space="preserve"> </w:t>
      </w:r>
      <w:r w:rsidRPr="00F0161D">
        <w:rPr>
          <w:rtl/>
        </w:rPr>
        <w:t>ثلاث</w:t>
      </w:r>
      <w:r w:rsidR="001163CA">
        <w:rPr>
          <w:rtl/>
        </w:rPr>
        <w:t xml:space="preserve"> </w:t>
      </w:r>
      <w:r w:rsidRPr="00F0161D">
        <w:rPr>
          <w:rtl/>
        </w:rPr>
        <w:t>سنوات</w:t>
      </w:r>
      <w:r w:rsidR="001163CA">
        <w:rPr>
          <w:rtl/>
        </w:rPr>
        <w:t xml:space="preserve"> </w:t>
      </w:r>
      <w:r w:rsidRPr="00F0161D">
        <w:rPr>
          <w:rtl/>
        </w:rPr>
        <w:t>على</w:t>
      </w:r>
      <w:r w:rsidR="001163CA">
        <w:rPr>
          <w:rtl/>
        </w:rPr>
        <w:t xml:space="preserve"> </w:t>
      </w:r>
      <w:r w:rsidRPr="00F0161D">
        <w:rPr>
          <w:rtl/>
        </w:rPr>
        <w:t>تربية</w:t>
      </w:r>
      <w:r w:rsidR="001163CA">
        <w:rPr>
          <w:rtl/>
        </w:rPr>
        <w:t xml:space="preserve"> </w:t>
      </w:r>
      <w:r w:rsidRPr="00F0161D">
        <w:rPr>
          <w:rtl/>
        </w:rPr>
        <w:t>المواشي</w:t>
      </w:r>
      <w:r w:rsidR="001163CA">
        <w:rPr>
          <w:rtl/>
        </w:rPr>
        <w:t xml:space="preserve"> </w:t>
      </w:r>
      <w:r w:rsidRPr="00F0161D">
        <w:rPr>
          <w:rtl/>
        </w:rPr>
        <w:t>والحيوانات</w:t>
      </w:r>
      <w:r w:rsidR="001163CA">
        <w:rPr>
          <w:rtl/>
        </w:rPr>
        <w:t xml:space="preserve"> </w:t>
      </w:r>
      <w:r w:rsidRPr="00F0161D">
        <w:rPr>
          <w:rtl/>
        </w:rPr>
        <w:t>الحلوب</w:t>
      </w:r>
      <w:r>
        <w:rPr>
          <w:rFonts w:hint="cs"/>
          <w:rtl/>
        </w:rPr>
        <w:t>“</w:t>
      </w:r>
      <w:r w:rsidRPr="00F0161D">
        <w:rPr>
          <w:rtl/>
        </w:rPr>
        <w:t>،</w:t>
      </w:r>
      <w:r w:rsidR="001163CA">
        <w:rPr>
          <w:rtl/>
        </w:rPr>
        <w:t xml:space="preserve"> </w:t>
      </w:r>
      <w:r w:rsidRPr="00F0161D">
        <w:rPr>
          <w:rtl/>
        </w:rPr>
        <w:t>وما</w:t>
      </w:r>
      <w:r w:rsidR="001163CA">
        <w:rPr>
          <w:rtl/>
        </w:rPr>
        <w:t xml:space="preserve"> </w:t>
      </w:r>
      <w:r w:rsidRPr="00F0161D">
        <w:rPr>
          <w:rtl/>
        </w:rPr>
        <w:t>إليها</w:t>
      </w:r>
      <w:r w:rsidR="001163CA">
        <w:rPr>
          <w:rtl/>
        </w:rPr>
        <w:t xml:space="preserve"> </w:t>
      </w:r>
      <w:r w:rsidRPr="00F0161D">
        <w:rPr>
          <w:rtl/>
        </w:rPr>
        <w:t>من</w:t>
      </w:r>
      <w:r w:rsidR="001163CA">
        <w:rPr>
          <w:rtl/>
        </w:rPr>
        <w:t xml:space="preserve"> </w:t>
      </w:r>
      <w:r w:rsidRPr="00F0161D">
        <w:rPr>
          <w:rtl/>
        </w:rPr>
        <w:t>مخططات</w:t>
      </w:r>
      <w:r w:rsidR="001163CA">
        <w:rPr>
          <w:rtl/>
        </w:rPr>
        <w:t xml:space="preserve"> </w:t>
      </w:r>
      <w:r w:rsidRPr="00F0161D">
        <w:rPr>
          <w:rtl/>
        </w:rPr>
        <w:t>تم</w:t>
      </w:r>
      <w:r w:rsidR="001163CA">
        <w:rPr>
          <w:rtl/>
        </w:rPr>
        <w:t xml:space="preserve"> </w:t>
      </w:r>
      <w:r w:rsidRPr="00F0161D">
        <w:rPr>
          <w:rtl/>
        </w:rPr>
        <w:t>الشروع</w:t>
      </w:r>
      <w:r w:rsidR="001163CA">
        <w:rPr>
          <w:rtl/>
        </w:rPr>
        <w:t xml:space="preserve"> </w:t>
      </w:r>
      <w:r w:rsidRPr="00F0161D">
        <w:rPr>
          <w:rtl/>
        </w:rPr>
        <w:t>فيها</w:t>
      </w:r>
      <w:r w:rsidR="001163CA">
        <w:rPr>
          <w:rtl/>
        </w:rPr>
        <w:t xml:space="preserve"> </w:t>
      </w:r>
      <w:r w:rsidRPr="00F0161D">
        <w:rPr>
          <w:rtl/>
        </w:rPr>
        <w:t>في</w:t>
      </w:r>
      <w:r w:rsidR="001163CA">
        <w:rPr>
          <w:rtl/>
        </w:rPr>
        <w:t xml:space="preserve"> </w:t>
      </w:r>
      <w:r w:rsidRPr="00F0161D">
        <w:rPr>
          <w:rtl/>
        </w:rPr>
        <w:t>الفترة</w:t>
      </w:r>
      <w:r w:rsidR="001163CA">
        <w:rPr>
          <w:rtl/>
        </w:rPr>
        <w:t xml:space="preserve"> </w:t>
      </w:r>
      <w:r w:rsidRPr="00F0161D">
        <w:rPr>
          <w:rtl/>
        </w:rPr>
        <w:t>2001-2002.</w:t>
      </w:r>
      <w:r w:rsidR="001163CA">
        <w:rPr>
          <w:rtl/>
        </w:rPr>
        <w:t xml:space="preserve"> </w:t>
      </w:r>
    </w:p>
    <w:p w:rsidR="00B838B8" w:rsidRPr="00F0161D" w:rsidRDefault="00B838B8" w:rsidP="00B838B8">
      <w:pPr>
        <w:pStyle w:val="SingleTxt"/>
        <w:rPr>
          <w:rtl/>
        </w:rPr>
      </w:pPr>
      <w:r w:rsidRPr="00F0161D">
        <w:rPr>
          <w:rtl/>
        </w:rPr>
        <w:t>40</w:t>
      </w:r>
      <w:r w:rsidR="001163CA">
        <w:rPr>
          <w:rFonts w:hint="cs"/>
          <w:rtl/>
        </w:rPr>
        <w:t xml:space="preserve"> </w:t>
      </w:r>
      <w:r w:rsidRPr="00F0161D">
        <w:rPr>
          <w:rtl/>
        </w:rPr>
        <w:t>-</w:t>
      </w:r>
      <w:r w:rsidRPr="00F0161D">
        <w:rPr>
          <w:rtl/>
        </w:rPr>
        <w:tab/>
        <w:t>وبنفس</w:t>
      </w:r>
      <w:r w:rsidR="001163CA">
        <w:rPr>
          <w:rtl/>
        </w:rPr>
        <w:t xml:space="preserve"> </w:t>
      </w:r>
      <w:r w:rsidRPr="00F0161D">
        <w:rPr>
          <w:rtl/>
        </w:rPr>
        <w:t>الطريقة،</w:t>
      </w:r>
      <w:r w:rsidR="001163CA">
        <w:rPr>
          <w:rtl/>
        </w:rPr>
        <w:t xml:space="preserve"> </w:t>
      </w:r>
      <w:r w:rsidRPr="00F0161D">
        <w:rPr>
          <w:rtl/>
        </w:rPr>
        <w:t>يُتوقع</w:t>
      </w:r>
      <w:r w:rsidR="001163CA">
        <w:rPr>
          <w:rtl/>
        </w:rPr>
        <w:t xml:space="preserve"> </w:t>
      </w:r>
      <w:r w:rsidRPr="00F0161D">
        <w:rPr>
          <w:rtl/>
        </w:rPr>
        <w:t>أن</w:t>
      </w:r>
      <w:r w:rsidR="001163CA">
        <w:rPr>
          <w:rtl/>
        </w:rPr>
        <w:t xml:space="preserve"> </w:t>
      </w:r>
      <w:r w:rsidRPr="00F0161D">
        <w:rPr>
          <w:rtl/>
        </w:rPr>
        <w:t>تستفيد</w:t>
      </w:r>
      <w:r w:rsidR="001163CA">
        <w:rPr>
          <w:rtl/>
        </w:rPr>
        <w:t xml:space="preserve"> </w:t>
      </w:r>
      <w:r w:rsidRPr="00F0161D">
        <w:rPr>
          <w:rtl/>
        </w:rPr>
        <w:t>000</w:t>
      </w:r>
      <w:r w:rsidR="001163CA">
        <w:rPr>
          <w:rtl/>
        </w:rPr>
        <w:t xml:space="preserve"> </w:t>
      </w:r>
      <w:r w:rsidRPr="00F0161D">
        <w:rPr>
          <w:rtl/>
        </w:rPr>
        <w:t>23</w:t>
      </w:r>
      <w:r w:rsidR="001163CA">
        <w:rPr>
          <w:rtl/>
        </w:rPr>
        <w:t xml:space="preserve"> </w:t>
      </w:r>
      <w:r w:rsidRPr="00F0161D">
        <w:rPr>
          <w:rtl/>
        </w:rPr>
        <w:t>امرأة</w:t>
      </w:r>
      <w:r w:rsidR="001163CA">
        <w:rPr>
          <w:rtl/>
        </w:rPr>
        <w:t xml:space="preserve"> </w:t>
      </w:r>
      <w:r w:rsidRPr="00F0161D">
        <w:rPr>
          <w:rtl/>
        </w:rPr>
        <w:t>في</w:t>
      </w:r>
      <w:r w:rsidR="001163CA">
        <w:rPr>
          <w:rtl/>
        </w:rPr>
        <w:t xml:space="preserve"> </w:t>
      </w:r>
      <w:r w:rsidRPr="00F0161D">
        <w:rPr>
          <w:rtl/>
        </w:rPr>
        <w:t>المناطق</w:t>
      </w:r>
      <w:r w:rsidR="001163CA">
        <w:rPr>
          <w:rtl/>
        </w:rPr>
        <w:t xml:space="preserve"> </w:t>
      </w:r>
      <w:r w:rsidRPr="00F0161D">
        <w:rPr>
          <w:rtl/>
        </w:rPr>
        <w:t>الريفية</w:t>
      </w:r>
      <w:r w:rsidR="001163CA">
        <w:rPr>
          <w:rtl/>
        </w:rPr>
        <w:t xml:space="preserve"> </w:t>
      </w:r>
      <w:r w:rsidRPr="00F0161D">
        <w:rPr>
          <w:rtl/>
        </w:rPr>
        <w:t>ينتمين</w:t>
      </w:r>
      <w:r w:rsidR="001163CA">
        <w:rPr>
          <w:rtl/>
        </w:rPr>
        <w:t xml:space="preserve"> </w:t>
      </w:r>
      <w:r w:rsidRPr="00F0161D">
        <w:rPr>
          <w:rtl/>
        </w:rPr>
        <w:t>إلى</w:t>
      </w:r>
      <w:r w:rsidR="001163CA">
        <w:rPr>
          <w:rtl/>
        </w:rPr>
        <w:t xml:space="preserve"> </w:t>
      </w:r>
      <w:r w:rsidRPr="00F0161D">
        <w:rPr>
          <w:rtl/>
        </w:rPr>
        <w:t>000</w:t>
      </w:r>
      <w:r w:rsidR="001163CA">
        <w:rPr>
          <w:rtl/>
        </w:rPr>
        <w:t xml:space="preserve"> </w:t>
      </w:r>
      <w:r w:rsidRPr="00F0161D">
        <w:rPr>
          <w:rtl/>
        </w:rPr>
        <w:t>74</w:t>
      </w:r>
      <w:r w:rsidR="001163CA">
        <w:rPr>
          <w:rtl/>
        </w:rPr>
        <w:t xml:space="preserve"> </w:t>
      </w:r>
      <w:r w:rsidRPr="00F0161D">
        <w:rPr>
          <w:rtl/>
        </w:rPr>
        <w:t>أسرة</w:t>
      </w:r>
      <w:r w:rsidR="001163CA">
        <w:rPr>
          <w:rtl/>
        </w:rPr>
        <w:t xml:space="preserve"> </w:t>
      </w:r>
      <w:r w:rsidRPr="00F0161D">
        <w:rPr>
          <w:rtl/>
        </w:rPr>
        <w:t>معيشية</w:t>
      </w:r>
      <w:r w:rsidR="001163CA">
        <w:rPr>
          <w:rtl/>
        </w:rPr>
        <w:t xml:space="preserve"> </w:t>
      </w:r>
      <w:r w:rsidRPr="00F0161D">
        <w:rPr>
          <w:rtl/>
        </w:rPr>
        <w:t>من</w:t>
      </w:r>
      <w:r w:rsidR="001163CA">
        <w:rPr>
          <w:rtl/>
        </w:rPr>
        <w:t xml:space="preserve"> </w:t>
      </w:r>
      <w:r>
        <w:rPr>
          <w:rFonts w:hint="cs"/>
          <w:rtl/>
        </w:rPr>
        <w:t>”</w:t>
      </w:r>
      <w:r w:rsidRPr="00F0161D">
        <w:rPr>
          <w:rtl/>
        </w:rPr>
        <w:t>الصندوق</w:t>
      </w:r>
      <w:r w:rsidR="001163CA">
        <w:rPr>
          <w:rtl/>
        </w:rPr>
        <w:t xml:space="preserve"> </w:t>
      </w:r>
      <w:r w:rsidRPr="00F0161D">
        <w:rPr>
          <w:rtl/>
        </w:rPr>
        <w:t>الوطني</w:t>
      </w:r>
      <w:r w:rsidR="001163CA">
        <w:rPr>
          <w:rtl/>
        </w:rPr>
        <w:t xml:space="preserve"> </w:t>
      </w:r>
      <w:r w:rsidRPr="00F0161D">
        <w:rPr>
          <w:rtl/>
        </w:rPr>
        <w:t>للنهوض</w:t>
      </w:r>
      <w:r w:rsidR="001163CA">
        <w:rPr>
          <w:rtl/>
        </w:rPr>
        <w:t xml:space="preserve"> </w:t>
      </w:r>
      <w:r w:rsidRPr="00F0161D">
        <w:rPr>
          <w:rtl/>
        </w:rPr>
        <w:t>بالمرأة</w:t>
      </w:r>
      <w:r w:rsidR="001163CA">
        <w:rPr>
          <w:rtl/>
        </w:rPr>
        <w:t xml:space="preserve"> </w:t>
      </w:r>
      <w:r w:rsidRPr="00F0161D">
        <w:rPr>
          <w:rtl/>
        </w:rPr>
        <w:t>الريفية</w:t>
      </w:r>
      <w:r>
        <w:rPr>
          <w:rFonts w:hint="cs"/>
          <w:rtl/>
        </w:rPr>
        <w:t>“</w:t>
      </w:r>
      <w:r w:rsidR="001163CA">
        <w:rPr>
          <w:rtl/>
        </w:rPr>
        <w:t xml:space="preserve"> </w:t>
      </w:r>
      <w:r w:rsidRPr="00F0161D">
        <w:rPr>
          <w:rtl/>
        </w:rPr>
        <w:t>(مشروع</w:t>
      </w:r>
      <w:r w:rsidR="001163CA">
        <w:rPr>
          <w:rtl/>
        </w:rPr>
        <w:t xml:space="preserve"> </w:t>
      </w:r>
      <w:r w:rsidRPr="00F0161D">
        <w:rPr>
          <w:rtl/>
        </w:rPr>
        <w:t>جافاكاش</w:t>
      </w:r>
      <w:r w:rsidR="001163CA">
        <w:rPr>
          <w:rtl/>
        </w:rPr>
        <w:t xml:space="preserve"> </w:t>
      </w:r>
      <w:r w:rsidRPr="00F0161D">
        <w:rPr>
          <w:rtl/>
        </w:rPr>
        <w:t>أورات)،</w:t>
      </w:r>
      <w:r w:rsidR="001163CA">
        <w:rPr>
          <w:rtl/>
        </w:rPr>
        <w:t xml:space="preserve"> </w:t>
      </w:r>
      <w:r w:rsidRPr="00F0161D">
        <w:rPr>
          <w:rtl/>
        </w:rPr>
        <w:t>الذي</w:t>
      </w:r>
      <w:r w:rsidR="001163CA">
        <w:rPr>
          <w:rtl/>
        </w:rPr>
        <w:t xml:space="preserve"> </w:t>
      </w:r>
      <w:r w:rsidRPr="00F0161D">
        <w:rPr>
          <w:rtl/>
        </w:rPr>
        <w:t>أنشأه</w:t>
      </w:r>
      <w:r w:rsidR="001163CA">
        <w:rPr>
          <w:rtl/>
        </w:rPr>
        <w:t xml:space="preserve"> </w:t>
      </w:r>
      <w:r w:rsidRPr="00F0161D">
        <w:rPr>
          <w:rtl/>
        </w:rPr>
        <w:t>الرئيس</w:t>
      </w:r>
      <w:r w:rsidR="001163CA">
        <w:rPr>
          <w:rtl/>
        </w:rPr>
        <w:t xml:space="preserve"> </w:t>
      </w:r>
      <w:r w:rsidRPr="00F0161D">
        <w:rPr>
          <w:rtl/>
        </w:rPr>
        <w:t>الجنرال</w:t>
      </w:r>
      <w:r w:rsidR="001163CA">
        <w:rPr>
          <w:rtl/>
        </w:rPr>
        <w:t xml:space="preserve"> </w:t>
      </w:r>
      <w:r w:rsidRPr="00F0161D">
        <w:rPr>
          <w:rtl/>
        </w:rPr>
        <w:t>برويز</w:t>
      </w:r>
      <w:r w:rsidR="001163CA">
        <w:rPr>
          <w:rtl/>
        </w:rPr>
        <w:t xml:space="preserve"> </w:t>
      </w:r>
      <w:r w:rsidRPr="00F0161D">
        <w:rPr>
          <w:rtl/>
        </w:rPr>
        <w:t>مشرَّف</w:t>
      </w:r>
      <w:r w:rsidR="001163CA">
        <w:rPr>
          <w:rtl/>
        </w:rPr>
        <w:t xml:space="preserve"> </w:t>
      </w:r>
      <w:r w:rsidRPr="00F0161D">
        <w:rPr>
          <w:rtl/>
        </w:rPr>
        <w:t>وحصل</w:t>
      </w:r>
      <w:r w:rsidR="001163CA">
        <w:rPr>
          <w:rtl/>
        </w:rPr>
        <w:t xml:space="preserve"> </w:t>
      </w:r>
      <w:r w:rsidRPr="00F0161D">
        <w:rPr>
          <w:rtl/>
        </w:rPr>
        <w:t>على</w:t>
      </w:r>
      <w:r w:rsidR="001163CA">
        <w:rPr>
          <w:rtl/>
        </w:rPr>
        <w:t xml:space="preserve"> </w:t>
      </w:r>
      <w:r w:rsidRPr="00F0161D">
        <w:rPr>
          <w:rtl/>
        </w:rPr>
        <w:t>رأس</w:t>
      </w:r>
      <w:r w:rsidR="001163CA">
        <w:rPr>
          <w:rtl/>
        </w:rPr>
        <w:t xml:space="preserve"> </w:t>
      </w:r>
      <w:r w:rsidRPr="00F0161D">
        <w:rPr>
          <w:rtl/>
        </w:rPr>
        <w:t>مال</w:t>
      </w:r>
      <w:r w:rsidR="001163CA">
        <w:rPr>
          <w:rtl/>
        </w:rPr>
        <w:t xml:space="preserve"> </w:t>
      </w:r>
      <w:r w:rsidRPr="00F0161D">
        <w:rPr>
          <w:rtl/>
        </w:rPr>
        <w:t>ابتدائي</w:t>
      </w:r>
      <w:r w:rsidR="001163CA">
        <w:rPr>
          <w:rtl/>
        </w:rPr>
        <w:t xml:space="preserve"> </w:t>
      </w:r>
      <w:r w:rsidRPr="00F0161D">
        <w:rPr>
          <w:rtl/>
        </w:rPr>
        <w:t>قدره</w:t>
      </w:r>
      <w:r w:rsidR="001163CA">
        <w:rPr>
          <w:rtl/>
        </w:rPr>
        <w:t xml:space="preserve"> </w:t>
      </w:r>
      <w:r w:rsidRPr="00F0161D">
        <w:rPr>
          <w:rtl/>
        </w:rPr>
        <w:t>100</w:t>
      </w:r>
      <w:r w:rsidR="001163CA">
        <w:rPr>
          <w:rtl/>
        </w:rPr>
        <w:t xml:space="preserve"> </w:t>
      </w:r>
      <w:r w:rsidRPr="00F0161D">
        <w:rPr>
          <w:rtl/>
        </w:rPr>
        <w:t>مليون</w:t>
      </w:r>
      <w:r w:rsidR="001163CA">
        <w:rPr>
          <w:rtl/>
        </w:rPr>
        <w:t xml:space="preserve"> </w:t>
      </w:r>
      <w:r w:rsidRPr="00F0161D">
        <w:rPr>
          <w:rtl/>
        </w:rPr>
        <w:t>روبية،</w:t>
      </w:r>
      <w:r w:rsidR="001163CA">
        <w:rPr>
          <w:rtl/>
        </w:rPr>
        <w:t xml:space="preserve"> </w:t>
      </w:r>
      <w:r w:rsidRPr="00F0161D">
        <w:rPr>
          <w:rtl/>
        </w:rPr>
        <w:t>والذي</w:t>
      </w:r>
      <w:r w:rsidR="001163CA">
        <w:rPr>
          <w:rtl/>
        </w:rPr>
        <w:t xml:space="preserve"> </w:t>
      </w:r>
      <w:r w:rsidRPr="00F0161D">
        <w:rPr>
          <w:rtl/>
        </w:rPr>
        <w:t>يركز</w:t>
      </w:r>
      <w:r w:rsidR="001163CA">
        <w:rPr>
          <w:rtl/>
        </w:rPr>
        <w:t xml:space="preserve"> </w:t>
      </w:r>
      <w:r w:rsidRPr="00F0161D">
        <w:rPr>
          <w:rtl/>
        </w:rPr>
        <w:t>بصورة</w:t>
      </w:r>
      <w:r w:rsidR="001163CA">
        <w:rPr>
          <w:rtl/>
        </w:rPr>
        <w:t xml:space="preserve"> </w:t>
      </w:r>
      <w:r w:rsidRPr="00F0161D">
        <w:rPr>
          <w:rtl/>
        </w:rPr>
        <w:t>خاصة</w:t>
      </w:r>
      <w:r w:rsidR="001163CA">
        <w:rPr>
          <w:rtl/>
        </w:rPr>
        <w:t xml:space="preserve"> </w:t>
      </w:r>
      <w:r w:rsidRPr="00F0161D">
        <w:rPr>
          <w:rtl/>
        </w:rPr>
        <w:t>على</w:t>
      </w:r>
      <w:r w:rsidR="001163CA">
        <w:rPr>
          <w:rtl/>
        </w:rPr>
        <w:t xml:space="preserve"> </w:t>
      </w:r>
      <w:r w:rsidRPr="00F0161D">
        <w:rPr>
          <w:rtl/>
        </w:rPr>
        <w:t>المرأة</w:t>
      </w:r>
      <w:r w:rsidR="001163CA">
        <w:rPr>
          <w:rtl/>
        </w:rPr>
        <w:t xml:space="preserve"> </w:t>
      </w:r>
      <w:r w:rsidRPr="00F0161D">
        <w:rPr>
          <w:rtl/>
        </w:rPr>
        <w:t>الريفية</w:t>
      </w:r>
      <w:r w:rsidR="001163CA">
        <w:rPr>
          <w:rtl/>
        </w:rPr>
        <w:t xml:space="preserve"> </w:t>
      </w:r>
      <w:r w:rsidRPr="00F0161D">
        <w:rPr>
          <w:rtl/>
        </w:rPr>
        <w:t>والقطاع</w:t>
      </w:r>
      <w:r w:rsidR="001163CA">
        <w:rPr>
          <w:rtl/>
        </w:rPr>
        <w:t xml:space="preserve"> </w:t>
      </w:r>
      <w:r w:rsidRPr="00F0161D">
        <w:rPr>
          <w:rtl/>
        </w:rPr>
        <w:t>غير</w:t>
      </w:r>
      <w:r w:rsidR="001163CA">
        <w:rPr>
          <w:rtl/>
        </w:rPr>
        <w:t xml:space="preserve"> </w:t>
      </w:r>
      <w:r w:rsidRPr="00F0161D">
        <w:rPr>
          <w:rtl/>
        </w:rPr>
        <w:t>النظامي</w:t>
      </w:r>
      <w:r>
        <w:rPr>
          <w:rFonts w:hint="cs"/>
          <w:rtl/>
        </w:rPr>
        <w:t>.</w:t>
      </w:r>
      <w:r w:rsidR="001163CA">
        <w:rPr>
          <w:rFonts w:hint="cs"/>
          <w:rtl/>
        </w:rPr>
        <w:t xml:space="preserve"> </w:t>
      </w:r>
      <w:r w:rsidRPr="00F0161D">
        <w:rPr>
          <w:rtl/>
        </w:rPr>
        <w:t>ويتولى</w:t>
      </w:r>
      <w:r w:rsidR="001163CA">
        <w:rPr>
          <w:rtl/>
        </w:rPr>
        <w:t xml:space="preserve"> </w:t>
      </w:r>
      <w:r w:rsidRPr="00F0161D">
        <w:rPr>
          <w:rtl/>
        </w:rPr>
        <w:t>تسيير</w:t>
      </w:r>
      <w:r w:rsidR="001163CA">
        <w:rPr>
          <w:rtl/>
        </w:rPr>
        <w:t xml:space="preserve"> </w:t>
      </w:r>
      <w:r w:rsidRPr="00F0161D">
        <w:rPr>
          <w:rtl/>
        </w:rPr>
        <w:t>الصندوق</w:t>
      </w:r>
      <w:r w:rsidR="001163CA">
        <w:rPr>
          <w:rtl/>
        </w:rPr>
        <w:t xml:space="preserve"> </w:t>
      </w:r>
      <w:r w:rsidRPr="00F0161D">
        <w:rPr>
          <w:rtl/>
        </w:rPr>
        <w:t>مصرفان</w:t>
      </w:r>
      <w:r w:rsidR="001163CA">
        <w:rPr>
          <w:rtl/>
        </w:rPr>
        <w:t xml:space="preserve"> </w:t>
      </w:r>
      <w:r w:rsidRPr="00F0161D">
        <w:rPr>
          <w:rtl/>
        </w:rPr>
        <w:t>تجاريان</w:t>
      </w:r>
      <w:r w:rsidR="001163CA">
        <w:rPr>
          <w:rtl/>
        </w:rPr>
        <w:t xml:space="preserve"> </w:t>
      </w:r>
      <w:r w:rsidRPr="00F0161D">
        <w:rPr>
          <w:rtl/>
        </w:rPr>
        <w:t>هما</w:t>
      </w:r>
      <w:r w:rsidR="001163CA">
        <w:rPr>
          <w:rtl/>
        </w:rPr>
        <w:t xml:space="preserve"> </w:t>
      </w:r>
      <w:r w:rsidRPr="00F0161D">
        <w:rPr>
          <w:rtl/>
        </w:rPr>
        <w:t>مصرفا</w:t>
      </w:r>
      <w:r w:rsidR="001163CA">
        <w:rPr>
          <w:rtl/>
        </w:rPr>
        <w:t xml:space="preserve"> </w:t>
      </w:r>
      <w:r w:rsidRPr="00F0161D">
        <w:rPr>
          <w:rtl/>
        </w:rPr>
        <w:t>خوشهالي</w:t>
      </w:r>
      <w:r w:rsidR="001163CA">
        <w:rPr>
          <w:rtl/>
        </w:rPr>
        <w:t xml:space="preserve"> </w:t>
      </w:r>
      <w:r w:rsidRPr="00F0161D">
        <w:rPr>
          <w:rtl/>
        </w:rPr>
        <w:t>(</w:t>
      </w:r>
      <w:r w:rsidRPr="00F0161D">
        <w:t>Khushhali</w:t>
      </w:r>
      <w:r w:rsidRPr="00F0161D">
        <w:rPr>
          <w:rtl/>
        </w:rPr>
        <w:t>)</w:t>
      </w:r>
      <w:r w:rsidR="001163CA">
        <w:rPr>
          <w:rtl/>
        </w:rPr>
        <w:t xml:space="preserve"> </w:t>
      </w:r>
      <w:r w:rsidRPr="00F0161D">
        <w:rPr>
          <w:rtl/>
        </w:rPr>
        <w:t>وفرست</w:t>
      </w:r>
      <w:r w:rsidR="001163CA">
        <w:rPr>
          <w:rtl/>
        </w:rPr>
        <w:t xml:space="preserve"> </w:t>
      </w:r>
      <w:r w:rsidRPr="00F0161D">
        <w:rPr>
          <w:rtl/>
        </w:rPr>
        <w:t>وومان</w:t>
      </w:r>
      <w:r w:rsidR="001163CA">
        <w:rPr>
          <w:rtl/>
        </w:rPr>
        <w:t xml:space="preserve"> </w:t>
      </w:r>
      <w:r w:rsidRPr="00F0161D">
        <w:rPr>
          <w:rtl/>
        </w:rPr>
        <w:t>بنك</w:t>
      </w:r>
      <w:r w:rsidR="001163CA">
        <w:rPr>
          <w:rtl/>
        </w:rPr>
        <w:t xml:space="preserve"> </w:t>
      </w:r>
      <w:r w:rsidRPr="00F0161D">
        <w:rPr>
          <w:rtl/>
        </w:rPr>
        <w:t>(</w:t>
      </w:r>
      <w:r w:rsidRPr="00F0161D">
        <w:t>First</w:t>
      </w:r>
      <w:r w:rsidR="001163CA">
        <w:t xml:space="preserve"> </w:t>
      </w:r>
      <w:r w:rsidRPr="00F0161D">
        <w:t>Women</w:t>
      </w:r>
      <w:r w:rsidR="001163CA">
        <w:t xml:space="preserve"> </w:t>
      </w:r>
      <w:r w:rsidRPr="00F0161D">
        <w:t>Bank</w:t>
      </w:r>
      <w:r w:rsidRPr="00F0161D">
        <w:rPr>
          <w:rtl/>
        </w:rPr>
        <w:t>)،</w:t>
      </w:r>
      <w:r w:rsidR="001163CA">
        <w:rPr>
          <w:rtl/>
        </w:rPr>
        <w:t xml:space="preserve"> </w:t>
      </w:r>
      <w:r w:rsidRPr="00F0161D">
        <w:rPr>
          <w:rtl/>
        </w:rPr>
        <w:t>بالإضافة</w:t>
      </w:r>
      <w:r w:rsidR="001163CA">
        <w:rPr>
          <w:rtl/>
        </w:rPr>
        <w:t xml:space="preserve"> </w:t>
      </w:r>
      <w:r w:rsidRPr="00F0161D">
        <w:rPr>
          <w:rtl/>
        </w:rPr>
        <w:t>إلى</w:t>
      </w:r>
      <w:r w:rsidR="001163CA">
        <w:rPr>
          <w:rtl/>
        </w:rPr>
        <w:t xml:space="preserve"> </w:t>
      </w:r>
      <w:r w:rsidRPr="00F0161D">
        <w:rPr>
          <w:rtl/>
        </w:rPr>
        <w:t>منظمة</w:t>
      </w:r>
      <w:r w:rsidR="001163CA">
        <w:rPr>
          <w:rtl/>
        </w:rPr>
        <w:t xml:space="preserve"> </w:t>
      </w:r>
      <w:r w:rsidRPr="00F0161D">
        <w:rPr>
          <w:rtl/>
        </w:rPr>
        <w:t>غير</w:t>
      </w:r>
      <w:r w:rsidR="001163CA">
        <w:rPr>
          <w:rtl/>
        </w:rPr>
        <w:t xml:space="preserve"> </w:t>
      </w:r>
      <w:r w:rsidRPr="00F0161D">
        <w:rPr>
          <w:rtl/>
        </w:rPr>
        <w:t>ح</w:t>
      </w:r>
      <w:r>
        <w:rPr>
          <w:rtl/>
        </w:rPr>
        <w:t>كومية</w:t>
      </w:r>
      <w:r w:rsidR="001163CA">
        <w:rPr>
          <w:rtl/>
        </w:rPr>
        <w:t xml:space="preserve"> </w:t>
      </w:r>
      <w:r>
        <w:rPr>
          <w:rtl/>
        </w:rPr>
        <w:t>ذائعة</w:t>
      </w:r>
      <w:r w:rsidR="001163CA">
        <w:rPr>
          <w:rtl/>
        </w:rPr>
        <w:t xml:space="preserve"> </w:t>
      </w:r>
      <w:r>
        <w:rPr>
          <w:rtl/>
        </w:rPr>
        <w:t>الصيت</w:t>
      </w:r>
      <w:r w:rsidR="001163CA">
        <w:rPr>
          <w:rtl/>
        </w:rPr>
        <w:t xml:space="preserve"> </w:t>
      </w:r>
      <w:r>
        <w:rPr>
          <w:rtl/>
        </w:rPr>
        <w:t>هي</w:t>
      </w:r>
      <w:r w:rsidR="001163CA">
        <w:rPr>
          <w:rtl/>
        </w:rPr>
        <w:t xml:space="preserve"> </w:t>
      </w:r>
      <w:r>
        <w:rPr>
          <w:rtl/>
        </w:rPr>
        <w:t>برنامج</w:t>
      </w:r>
      <w:r w:rsidR="001163CA">
        <w:rPr>
          <w:rtl/>
        </w:rPr>
        <w:t xml:space="preserve"> </w:t>
      </w:r>
      <w:r>
        <w:rPr>
          <w:rtl/>
        </w:rPr>
        <w:t>آغا</w:t>
      </w:r>
      <w:r w:rsidR="001163CA">
        <w:rPr>
          <w:rFonts w:hint="cs"/>
          <w:rtl/>
        </w:rPr>
        <w:t xml:space="preserve"> </w:t>
      </w:r>
      <w:r w:rsidRPr="00F0161D">
        <w:rPr>
          <w:rtl/>
        </w:rPr>
        <w:t>خان</w:t>
      </w:r>
      <w:r w:rsidR="001163CA">
        <w:rPr>
          <w:rtl/>
        </w:rPr>
        <w:t xml:space="preserve"> </w:t>
      </w:r>
      <w:r w:rsidRPr="00F0161D">
        <w:rPr>
          <w:rtl/>
        </w:rPr>
        <w:t>للدعم</w:t>
      </w:r>
      <w:r w:rsidR="001163CA">
        <w:rPr>
          <w:rtl/>
        </w:rPr>
        <w:t xml:space="preserve"> </w:t>
      </w:r>
      <w:r w:rsidRPr="00F0161D">
        <w:rPr>
          <w:rtl/>
        </w:rPr>
        <w:t>الريفي،</w:t>
      </w:r>
      <w:r w:rsidR="001163CA">
        <w:rPr>
          <w:rtl/>
        </w:rPr>
        <w:t xml:space="preserve"> </w:t>
      </w:r>
      <w:r w:rsidRPr="00F0161D">
        <w:rPr>
          <w:rtl/>
        </w:rPr>
        <w:t>ويوفر</w:t>
      </w:r>
      <w:r w:rsidR="001163CA">
        <w:rPr>
          <w:rtl/>
        </w:rPr>
        <w:t xml:space="preserve"> </w:t>
      </w:r>
      <w:r w:rsidRPr="00F0161D">
        <w:rPr>
          <w:rtl/>
        </w:rPr>
        <w:t>الصندوق</w:t>
      </w:r>
      <w:r w:rsidR="001163CA">
        <w:rPr>
          <w:rtl/>
        </w:rPr>
        <w:t xml:space="preserve"> </w:t>
      </w:r>
      <w:r w:rsidRPr="00F0161D">
        <w:rPr>
          <w:rtl/>
        </w:rPr>
        <w:t>في</w:t>
      </w:r>
      <w:r w:rsidR="001163CA">
        <w:rPr>
          <w:rtl/>
        </w:rPr>
        <w:t xml:space="preserve"> </w:t>
      </w:r>
      <w:r w:rsidRPr="00F0161D">
        <w:rPr>
          <w:rtl/>
        </w:rPr>
        <w:t>نفس</w:t>
      </w:r>
      <w:r w:rsidR="001163CA">
        <w:rPr>
          <w:rtl/>
        </w:rPr>
        <w:t xml:space="preserve"> </w:t>
      </w:r>
      <w:r w:rsidRPr="00F0161D">
        <w:rPr>
          <w:rtl/>
        </w:rPr>
        <w:t>الوقت</w:t>
      </w:r>
      <w:r w:rsidR="001163CA">
        <w:rPr>
          <w:rtl/>
        </w:rPr>
        <w:t xml:space="preserve"> </w:t>
      </w:r>
      <w:r w:rsidRPr="00F0161D">
        <w:rPr>
          <w:rtl/>
        </w:rPr>
        <w:t>المهارات</w:t>
      </w:r>
      <w:r w:rsidR="001163CA">
        <w:rPr>
          <w:rtl/>
        </w:rPr>
        <w:t xml:space="preserve"> </w:t>
      </w:r>
      <w:r w:rsidRPr="00F0161D">
        <w:rPr>
          <w:rtl/>
        </w:rPr>
        <w:t>والعمل</w:t>
      </w:r>
      <w:r w:rsidR="001163CA">
        <w:rPr>
          <w:rtl/>
        </w:rPr>
        <w:t xml:space="preserve"> </w:t>
      </w:r>
      <w:r w:rsidRPr="00F0161D">
        <w:rPr>
          <w:rtl/>
        </w:rPr>
        <w:t>والدخل،</w:t>
      </w:r>
      <w:r w:rsidR="001163CA">
        <w:rPr>
          <w:rtl/>
        </w:rPr>
        <w:t xml:space="preserve"> </w:t>
      </w:r>
      <w:r w:rsidRPr="00F0161D">
        <w:rPr>
          <w:rtl/>
        </w:rPr>
        <w:t>لا</w:t>
      </w:r>
      <w:r w:rsidR="001163CA">
        <w:rPr>
          <w:rtl/>
        </w:rPr>
        <w:t xml:space="preserve"> </w:t>
      </w:r>
      <w:r w:rsidRPr="00F0161D">
        <w:rPr>
          <w:rtl/>
        </w:rPr>
        <w:t>سيما</w:t>
      </w:r>
      <w:r w:rsidR="001163CA">
        <w:rPr>
          <w:rtl/>
        </w:rPr>
        <w:t xml:space="preserve"> </w:t>
      </w:r>
      <w:r w:rsidRPr="00F0161D">
        <w:rPr>
          <w:rtl/>
        </w:rPr>
        <w:t>للنساء</w:t>
      </w:r>
      <w:r w:rsidR="001163CA">
        <w:rPr>
          <w:rtl/>
        </w:rPr>
        <w:t xml:space="preserve"> </w:t>
      </w:r>
      <w:r w:rsidRPr="00F0161D">
        <w:rPr>
          <w:rtl/>
        </w:rPr>
        <w:t>الريفيات.</w:t>
      </w:r>
      <w:r w:rsidR="001163CA">
        <w:rPr>
          <w:rtl/>
        </w:rPr>
        <w:t xml:space="preserve"> </w:t>
      </w:r>
      <w:r w:rsidRPr="00F0161D">
        <w:rPr>
          <w:rtl/>
        </w:rPr>
        <w:t>وإضافة</w:t>
      </w:r>
      <w:r w:rsidR="001163CA">
        <w:rPr>
          <w:rtl/>
        </w:rPr>
        <w:t xml:space="preserve"> </w:t>
      </w:r>
      <w:r w:rsidRPr="00F0161D">
        <w:rPr>
          <w:rtl/>
        </w:rPr>
        <w:t>إلى</w:t>
      </w:r>
      <w:r w:rsidR="001163CA">
        <w:rPr>
          <w:rtl/>
        </w:rPr>
        <w:t xml:space="preserve"> </w:t>
      </w:r>
      <w:r w:rsidRPr="00F0161D">
        <w:rPr>
          <w:rtl/>
        </w:rPr>
        <w:t>ذلك</w:t>
      </w:r>
      <w:r w:rsidR="001163CA">
        <w:rPr>
          <w:rtl/>
        </w:rPr>
        <w:t xml:space="preserve"> </w:t>
      </w:r>
      <w:r w:rsidRPr="00F0161D">
        <w:rPr>
          <w:rtl/>
        </w:rPr>
        <w:t>ظهرت</w:t>
      </w:r>
      <w:r w:rsidR="001163CA">
        <w:rPr>
          <w:rtl/>
        </w:rPr>
        <w:t xml:space="preserve"> </w:t>
      </w:r>
      <w:r w:rsidRPr="00F0161D">
        <w:rPr>
          <w:rtl/>
        </w:rPr>
        <w:t>بوادر</w:t>
      </w:r>
      <w:r w:rsidR="001163CA">
        <w:rPr>
          <w:rtl/>
        </w:rPr>
        <w:t xml:space="preserve"> </w:t>
      </w:r>
      <w:r w:rsidRPr="00F0161D">
        <w:rPr>
          <w:rtl/>
        </w:rPr>
        <w:t>نشوء</w:t>
      </w:r>
      <w:r w:rsidR="001163CA">
        <w:rPr>
          <w:rtl/>
        </w:rPr>
        <w:t xml:space="preserve"> </w:t>
      </w:r>
      <w:r w:rsidRPr="00F0161D">
        <w:rPr>
          <w:rtl/>
        </w:rPr>
        <w:t>طبقة</w:t>
      </w:r>
      <w:r w:rsidR="001163CA">
        <w:rPr>
          <w:rtl/>
        </w:rPr>
        <w:t xml:space="preserve"> </w:t>
      </w:r>
      <w:r w:rsidRPr="00F0161D">
        <w:rPr>
          <w:rtl/>
        </w:rPr>
        <w:t>جديدة</w:t>
      </w:r>
      <w:r w:rsidR="001163CA">
        <w:rPr>
          <w:rtl/>
        </w:rPr>
        <w:t xml:space="preserve"> </w:t>
      </w:r>
      <w:r w:rsidRPr="00F0161D">
        <w:rPr>
          <w:rtl/>
        </w:rPr>
        <w:t>من</w:t>
      </w:r>
      <w:r w:rsidR="001163CA">
        <w:rPr>
          <w:rtl/>
        </w:rPr>
        <w:t xml:space="preserve"> </w:t>
      </w:r>
      <w:r w:rsidRPr="00F0161D">
        <w:rPr>
          <w:rtl/>
        </w:rPr>
        <w:t>صاحبات</w:t>
      </w:r>
      <w:r w:rsidR="001163CA">
        <w:rPr>
          <w:rtl/>
        </w:rPr>
        <w:t xml:space="preserve"> </w:t>
      </w:r>
      <w:r w:rsidRPr="00F0161D">
        <w:rPr>
          <w:rtl/>
        </w:rPr>
        <w:t>المشاريع</w:t>
      </w:r>
      <w:r w:rsidR="001163CA">
        <w:rPr>
          <w:rtl/>
        </w:rPr>
        <w:t xml:space="preserve"> </w:t>
      </w:r>
      <w:r w:rsidRPr="00F0161D">
        <w:rPr>
          <w:rtl/>
        </w:rPr>
        <w:t>التجارية</w:t>
      </w:r>
      <w:r w:rsidR="001163CA">
        <w:rPr>
          <w:rtl/>
        </w:rPr>
        <w:t xml:space="preserve"> </w:t>
      </w:r>
      <w:r w:rsidRPr="00F0161D">
        <w:rPr>
          <w:rtl/>
        </w:rPr>
        <w:t>في</w:t>
      </w:r>
      <w:r w:rsidR="001163CA">
        <w:rPr>
          <w:rtl/>
        </w:rPr>
        <w:t xml:space="preserve"> </w:t>
      </w:r>
      <w:r w:rsidRPr="00F0161D">
        <w:rPr>
          <w:rtl/>
        </w:rPr>
        <w:t>صفوف</w:t>
      </w:r>
      <w:r w:rsidR="001163CA">
        <w:rPr>
          <w:rtl/>
        </w:rPr>
        <w:t xml:space="preserve"> </w:t>
      </w:r>
      <w:r w:rsidRPr="00F0161D">
        <w:rPr>
          <w:rtl/>
        </w:rPr>
        <w:t>النساء</w:t>
      </w:r>
      <w:r w:rsidR="001163CA">
        <w:rPr>
          <w:rtl/>
        </w:rPr>
        <w:t xml:space="preserve"> </w:t>
      </w:r>
      <w:r w:rsidRPr="00F0161D">
        <w:rPr>
          <w:rtl/>
        </w:rPr>
        <w:t>المحرومات</w:t>
      </w:r>
      <w:r w:rsidR="001163CA">
        <w:rPr>
          <w:rtl/>
        </w:rPr>
        <w:t xml:space="preserve"> </w:t>
      </w:r>
      <w:r w:rsidRPr="00F0161D">
        <w:rPr>
          <w:rtl/>
        </w:rPr>
        <w:t>الفقيرات،</w:t>
      </w:r>
      <w:r w:rsidR="001163CA">
        <w:rPr>
          <w:rtl/>
        </w:rPr>
        <w:t xml:space="preserve"> </w:t>
      </w:r>
      <w:r w:rsidRPr="00F0161D">
        <w:rPr>
          <w:rtl/>
        </w:rPr>
        <w:t>في</w:t>
      </w:r>
      <w:r w:rsidR="001163CA">
        <w:rPr>
          <w:rtl/>
        </w:rPr>
        <w:t xml:space="preserve"> </w:t>
      </w:r>
      <w:r w:rsidRPr="00F0161D">
        <w:rPr>
          <w:rtl/>
        </w:rPr>
        <w:t>إطار</w:t>
      </w:r>
      <w:r w:rsidR="001163CA">
        <w:rPr>
          <w:rtl/>
        </w:rPr>
        <w:t xml:space="preserve"> </w:t>
      </w:r>
      <w:r w:rsidRPr="00F0161D">
        <w:rPr>
          <w:rtl/>
        </w:rPr>
        <w:t>مخطط</w:t>
      </w:r>
      <w:r w:rsidR="001163CA">
        <w:rPr>
          <w:rtl/>
        </w:rPr>
        <w:t xml:space="preserve"> </w:t>
      </w:r>
      <w:r w:rsidRPr="00F0161D">
        <w:rPr>
          <w:rtl/>
        </w:rPr>
        <w:t>الائتمانات</w:t>
      </w:r>
      <w:r w:rsidR="001163CA">
        <w:rPr>
          <w:rtl/>
        </w:rPr>
        <w:t xml:space="preserve"> </w:t>
      </w:r>
      <w:r w:rsidRPr="00F0161D">
        <w:rPr>
          <w:rtl/>
        </w:rPr>
        <w:t>الصغرى</w:t>
      </w:r>
      <w:r w:rsidR="001163CA">
        <w:rPr>
          <w:rtl/>
        </w:rPr>
        <w:t xml:space="preserve"> </w:t>
      </w:r>
      <w:r>
        <w:rPr>
          <w:rFonts w:hint="cs"/>
          <w:rtl/>
        </w:rPr>
        <w:t>الذي</w:t>
      </w:r>
      <w:r w:rsidR="001163CA">
        <w:rPr>
          <w:rFonts w:hint="cs"/>
          <w:rtl/>
        </w:rPr>
        <w:t xml:space="preserve"> </w:t>
      </w:r>
      <w:r w:rsidRPr="00F0161D">
        <w:rPr>
          <w:rtl/>
        </w:rPr>
        <w:t>بدأته</w:t>
      </w:r>
      <w:r w:rsidR="001163CA">
        <w:rPr>
          <w:rtl/>
        </w:rPr>
        <w:t xml:space="preserve"> </w:t>
      </w:r>
      <w:r w:rsidRPr="00F0161D">
        <w:rPr>
          <w:rtl/>
        </w:rPr>
        <w:t>مؤخرا</w:t>
      </w:r>
      <w:r w:rsidR="001163CA">
        <w:rPr>
          <w:rtl/>
        </w:rPr>
        <w:t xml:space="preserve"> </w:t>
      </w:r>
      <w:r w:rsidRPr="00F0161D">
        <w:rPr>
          <w:rtl/>
        </w:rPr>
        <w:t>وزارة</w:t>
      </w:r>
      <w:r w:rsidR="001163CA">
        <w:rPr>
          <w:rtl/>
        </w:rPr>
        <w:t xml:space="preserve"> </w:t>
      </w:r>
      <w:r w:rsidRPr="00F0161D">
        <w:rPr>
          <w:rtl/>
        </w:rPr>
        <w:t>النهوض</w:t>
      </w:r>
      <w:r w:rsidR="001163CA">
        <w:rPr>
          <w:rtl/>
        </w:rPr>
        <w:t xml:space="preserve"> </w:t>
      </w:r>
      <w:r w:rsidRPr="00F0161D">
        <w:rPr>
          <w:rtl/>
        </w:rPr>
        <w:t>بالمرأة،</w:t>
      </w:r>
      <w:r w:rsidR="001163CA">
        <w:rPr>
          <w:rtl/>
        </w:rPr>
        <w:t xml:space="preserve"> </w:t>
      </w:r>
      <w:r w:rsidRPr="00F0161D">
        <w:rPr>
          <w:rtl/>
        </w:rPr>
        <w:t>ويعمل</w:t>
      </w:r>
      <w:r w:rsidR="001163CA">
        <w:rPr>
          <w:rtl/>
        </w:rPr>
        <w:t xml:space="preserve"> </w:t>
      </w:r>
      <w:r w:rsidRPr="00F0161D">
        <w:rPr>
          <w:rtl/>
        </w:rPr>
        <w:t>أيضا</w:t>
      </w:r>
      <w:r w:rsidR="001163CA">
        <w:rPr>
          <w:rtl/>
        </w:rPr>
        <w:t xml:space="preserve"> </w:t>
      </w:r>
      <w:r w:rsidRPr="00F0161D">
        <w:rPr>
          <w:rtl/>
        </w:rPr>
        <w:t>من</w:t>
      </w:r>
      <w:r w:rsidR="001163CA">
        <w:rPr>
          <w:rtl/>
        </w:rPr>
        <w:t xml:space="preserve"> </w:t>
      </w:r>
      <w:r w:rsidRPr="00F0161D">
        <w:rPr>
          <w:rtl/>
        </w:rPr>
        <w:t>خلال</w:t>
      </w:r>
      <w:r w:rsidR="001163CA">
        <w:rPr>
          <w:rtl/>
        </w:rPr>
        <w:t xml:space="preserve"> </w:t>
      </w:r>
      <w:r w:rsidRPr="00F0161D">
        <w:rPr>
          <w:rtl/>
        </w:rPr>
        <w:t>مصرفي</w:t>
      </w:r>
      <w:r w:rsidR="001163CA">
        <w:rPr>
          <w:rtl/>
        </w:rPr>
        <w:t xml:space="preserve"> </w:t>
      </w:r>
      <w:r w:rsidRPr="00F0161D">
        <w:rPr>
          <w:rtl/>
        </w:rPr>
        <w:t>خوشهالي</w:t>
      </w:r>
      <w:r w:rsidR="001163CA">
        <w:rPr>
          <w:rtl/>
        </w:rPr>
        <w:t xml:space="preserve"> </w:t>
      </w:r>
      <w:r w:rsidRPr="00F0161D">
        <w:rPr>
          <w:rtl/>
        </w:rPr>
        <w:t>و</w:t>
      </w:r>
      <w:r w:rsidR="001163CA">
        <w:rPr>
          <w:rtl/>
        </w:rPr>
        <w:t xml:space="preserve"> </w:t>
      </w:r>
      <w:r w:rsidRPr="00F0161D">
        <w:rPr>
          <w:rtl/>
        </w:rPr>
        <w:t>فرست</w:t>
      </w:r>
      <w:r w:rsidR="001163CA">
        <w:rPr>
          <w:rtl/>
        </w:rPr>
        <w:t xml:space="preserve"> </w:t>
      </w:r>
      <w:r w:rsidRPr="00F0161D">
        <w:rPr>
          <w:rtl/>
        </w:rPr>
        <w:t>وومان</w:t>
      </w:r>
      <w:r w:rsidR="001163CA">
        <w:rPr>
          <w:rtl/>
        </w:rPr>
        <w:t xml:space="preserve"> </w:t>
      </w:r>
      <w:r w:rsidRPr="00F0161D">
        <w:rPr>
          <w:rtl/>
        </w:rPr>
        <w:t>بنك</w:t>
      </w:r>
      <w:r>
        <w:rPr>
          <w:rFonts w:hint="cs"/>
          <w:rtl/>
        </w:rPr>
        <w:t>.</w:t>
      </w:r>
    </w:p>
    <w:p w:rsidR="00B838B8" w:rsidRPr="00F30D36" w:rsidRDefault="00B838B8" w:rsidP="00B838B8">
      <w:pPr>
        <w:pStyle w:val="SingleTxt"/>
        <w:spacing w:after="0" w:line="120" w:lineRule="exact"/>
        <w:rPr>
          <w:sz w:val="10"/>
          <w:rtl/>
        </w:rPr>
      </w:pPr>
    </w:p>
    <w:p w:rsidR="00B838B8" w:rsidRPr="00F0161D" w:rsidRDefault="00B838B8" w:rsidP="00B838B8">
      <w:pPr>
        <w:pStyle w:val="SingleTxt"/>
        <w:rPr>
          <w:bCs/>
          <w:rtl/>
        </w:rPr>
      </w:pPr>
      <w:r w:rsidRPr="00F0161D">
        <w:rPr>
          <w:bCs/>
          <w:rtl/>
        </w:rPr>
        <w:t>المادتان</w:t>
      </w:r>
      <w:r w:rsidR="001163CA">
        <w:rPr>
          <w:bCs/>
          <w:rtl/>
        </w:rPr>
        <w:t xml:space="preserve"> </w:t>
      </w:r>
      <w:r w:rsidRPr="00F0161D">
        <w:rPr>
          <w:bCs/>
          <w:rtl/>
        </w:rPr>
        <w:t>15</w:t>
      </w:r>
      <w:r w:rsidR="001163CA">
        <w:rPr>
          <w:bCs/>
          <w:rtl/>
        </w:rPr>
        <w:t xml:space="preserve"> </w:t>
      </w:r>
      <w:r w:rsidRPr="00F0161D">
        <w:rPr>
          <w:bCs/>
          <w:rtl/>
        </w:rPr>
        <w:t>و</w:t>
      </w:r>
      <w:r w:rsidR="001163CA">
        <w:rPr>
          <w:bCs/>
          <w:rtl/>
        </w:rPr>
        <w:t xml:space="preserve"> </w:t>
      </w:r>
      <w:r w:rsidRPr="00F0161D">
        <w:rPr>
          <w:bCs/>
          <w:rtl/>
        </w:rPr>
        <w:t>16</w:t>
      </w:r>
    </w:p>
    <w:p w:rsidR="00B838B8" w:rsidRPr="00F0161D" w:rsidRDefault="00B838B8" w:rsidP="00B838B8">
      <w:pPr>
        <w:pStyle w:val="SingleTxt"/>
        <w:rPr>
          <w:rtl/>
        </w:rPr>
      </w:pPr>
      <w:r w:rsidRPr="00F0161D">
        <w:rPr>
          <w:rtl/>
        </w:rPr>
        <w:t>41</w:t>
      </w:r>
      <w:r w:rsidR="001163CA">
        <w:rPr>
          <w:rFonts w:hint="cs"/>
          <w:rtl/>
        </w:rPr>
        <w:t xml:space="preserve"> </w:t>
      </w:r>
      <w:r w:rsidRPr="00F0161D">
        <w:rPr>
          <w:rtl/>
        </w:rPr>
        <w:t>-</w:t>
      </w:r>
      <w:r w:rsidRPr="00F0161D">
        <w:rPr>
          <w:b/>
        </w:rPr>
        <w:tab/>
      </w:r>
      <w:r w:rsidRPr="00F0161D">
        <w:rPr>
          <w:rtl/>
        </w:rPr>
        <w:t>لا</w:t>
      </w:r>
      <w:r w:rsidR="001163CA">
        <w:rPr>
          <w:rtl/>
        </w:rPr>
        <w:t xml:space="preserve"> </w:t>
      </w:r>
      <w:r w:rsidRPr="00F0161D">
        <w:rPr>
          <w:rtl/>
        </w:rPr>
        <w:t>يحظر</w:t>
      </w:r>
      <w:r w:rsidR="001163CA">
        <w:rPr>
          <w:rtl/>
        </w:rPr>
        <w:t xml:space="preserve"> </w:t>
      </w:r>
      <w:r w:rsidRPr="00F0161D">
        <w:rPr>
          <w:rtl/>
        </w:rPr>
        <w:t>قانون</w:t>
      </w:r>
      <w:r w:rsidR="001163CA">
        <w:rPr>
          <w:rtl/>
        </w:rPr>
        <w:t xml:space="preserve"> </w:t>
      </w:r>
      <w:r w:rsidRPr="00F0161D">
        <w:rPr>
          <w:rtl/>
        </w:rPr>
        <w:t>الشهاد</w:t>
      </w:r>
      <w:r>
        <w:rPr>
          <w:rFonts w:hint="cs"/>
          <w:rtl/>
        </w:rPr>
        <w:t>ة</w:t>
      </w:r>
      <w:r w:rsidR="001163CA">
        <w:rPr>
          <w:rtl/>
        </w:rPr>
        <w:t xml:space="preserve"> </w:t>
      </w:r>
      <w:r w:rsidRPr="00F0161D">
        <w:rPr>
          <w:rtl/>
        </w:rPr>
        <w:t>شهادة</w:t>
      </w:r>
      <w:r w:rsidR="001163CA">
        <w:rPr>
          <w:rtl/>
        </w:rPr>
        <w:t xml:space="preserve"> </w:t>
      </w:r>
      <w:r w:rsidRPr="00F0161D">
        <w:rPr>
          <w:rtl/>
        </w:rPr>
        <w:t>المرأة.</w:t>
      </w:r>
      <w:r w:rsidR="001163CA">
        <w:rPr>
          <w:rtl/>
        </w:rPr>
        <w:t xml:space="preserve"> </w:t>
      </w:r>
      <w:r w:rsidRPr="00F0161D">
        <w:rPr>
          <w:rtl/>
        </w:rPr>
        <w:t>وتمنح</w:t>
      </w:r>
      <w:r w:rsidR="001163CA">
        <w:rPr>
          <w:rtl/>
        </w:rPr>
        <w:t xml:space="preserve"> </w:t>
      </w:r>
      <w:r w:rsidRPr="00F0161D">
        <w:rPr>
          <w:rtl/>
        </w:rPr>
        <w:t>أحكام</w:t>
      </w:r>
      <w:r w:rsidR="001163CA">
        <w:rPr>
          <w:rtl/>
        </w:rPr>
        <w:t xml:space="preserve"> </w:t>
      </w:r>
      <w:r w:rsidRPr="00F0161D">
        <w:rPr>
          <w:rtl/>
        </w:rPr>
        <w:t>مختلفة</w:t>
      </w:r>
      <w:r w:rsidR="001163CA">
        <w:rPr>
          <w:rtl/>
        </w:rPr>
        <w:t xml:space="preserve"> </w:t>
      </w:r>
      <w:r w:rsidRPr="00F0161D">
        <w:rPr>
          <w:rtl/>
        </w:rPr>
        <w:t>في</w:t>
      </w:r>
      <w:r w:rsidR="001163CA">
        <w:rPr>
          <w:rtl/>
        </w:rPr>
        <w:t xml:space="preserve"> </w:t>
      </w:r>
      <w:r w:rsidRPr="00F0161D">
        <w:rPr>
          <w:rtl/>
        </w:rPr>
        <w:t>الدستور</w:t>
      </w:r>
      <w:r w:rsidR="001163CA">
        <w:rPr>
          <w:rtl/>
        </w:rPr>
        <w:t xml:space="preserve"> </w:t>
      </w:r>
      <w:r w:rsidRPr="00F0161D">
        <w:rPr>
          <w:rtl/>
        </w:rPr>
        <w:t>المرأة</w:t>
      </w:r>
      <w:r w:rsidR="001163CA">
        <w:rPr>
          <w:rtl/>
        </w:rPr>
        <w:t xml:space="preserve"> </w:t>
      </w:r>
      <w:r w:rsidRPr="00F0161D">
        <w:rPr>
          <w:rtl/>
        </w:rPr>
        <w:t>حق</w:t>
      </w:r>
      <w:r w:rsidR="001163CA">
        <w:rPr>
          <w:rtl/>
        </w:rPr>
        <w:t xml:space="preserve"> </w:t>
      </w:r>
      <w:r w:rsidRPr="00F0161D">
        <w:rPr>
          <w:rtl/>
        </w:rPr>
        <w:t>الشهادة</w:t>
      </w:r>
      <w:r w:rsidR="001163CA">
        <w:rPr>
          <w:rtl/>
        </w:rPr>
        <w:t xml:space="preserve"> </w:t>
      </w:r>
      <w:r w:rsidRPr="00F0161D">
        <w:rPr>
          <w:rtl/>
        </w:rPr>
        <w:t>على</w:t>
      </w:r>
      <w:r w:rsidR="001163CA">
        <w:rPr>
          <w:rtl/>
        </w:rPr>
        <w:t xml:space="preserve"> </w:t>
      </w:r>
      <w:r w:rsidRPr="00F0161D">
        <w:rPr>
          <w:rtl/>
        </w:rPr>
        <w:t>العقود</w:t>
      </w:r>
      <w:r w:rsidR="001163CA">
        <w:rPr>
          <w:rtl/>
        </w:rPr>
        <w:t xml:space="preserve"> </w:t>
      </w:r>
      <w:r w:rsidRPr="00F0161D">
        <w:rPr>
          <w:rtl/>
        </w:rPr>
        <w:t>القانونية</w:t>
      </w:r>
      <w:r w:rsidR="001163CA">
        <w:rPr>
          <w:rtl/>
        </w:rPr>
        <w:t xml:space="preserve"> </w:t>
      </w:r>
      <w:r w:rsidRPr="00F0161D">
        <w:rPr>
          <w:rtl/>
        </w:rPr>
        <w:t>على</w:t>
      </w:r>
      <w:r w:rsidR="001163CA">
        <w:rPr>
          <w:rtl/>
        </w:rPr>
        <w:t xml:space="preserve"> </w:t>
      </w:r>
      <w:r w:rsidRPr="00F0161D">
        <w:rPr>
          <w:rtl/>
        </w:rPr>
        <w:t>غرار</w:t>
      </w:r>
      <w:r w:rsidR="001163CA">
        <w:rPr>
          <w:rtl/>
        </w:rPr>
        <w:t xml:space="preserve"> </w:t>
      </w:r>
      <w:r w:rsidRPr="00F0161D">
        <w:rPr>
          <w:rtl/>
        </w:rPr>
        <w:t>الرجل،</w:t>
      </w:r>
      <w:r w:rsidR="001163CA">
        <w:rPr>
          <w:rtl/>
        </w:rPr>
        <w:t xml:space="preserve"> </w:t>
      </w:r>
      <w:r w:rsidRPr="00F0161D">
        <w:rPr>
          <w:rtl/>
        </w:rPr>
        <w:t>ولا</w:t>
      </w:r>
      <w:r w:rsidR="001163CA">
        <w:rPr>
          <w:rtl/>
        </w:rPr>
        <w:t xml:space="preserve"> </w:t>
      </w:r>
      <w:r w:rsidRPr="00F0161D">
        <w:rPr>
          <w:rtl/>
        </w:rPr>
        <w:t>تُمنع</w:t>
      </w:r>
      <w:r w:rsidR="001163CA">
        <w:rPr>
          <w:rtl/>
        </w:rPr>
        <w:t xml:space="preserve"> </w:t>
      </w:r>
      <w:r w:rsidRPr="00F0161D">
        <w:rPr>
          <w:rtl/>
        </w:rPr>
        <w:t>المرأة</w:t>
      </w:r>
      <w:r w:rsidR="001163CA">
        <w:rPr>
          <w:rtl/>
        </w:rPr>
        <w:t xml:space="preserve"> </w:t>
      </w:r>
      <w:r w:rsidRPr="00F0161D">
        <w:rPr>
          <w:rtl/>
        </w:rPr>
        <w:t>بأي</w:t>
      </w:r>
      <w:r w:rsidR="001163CA">
        <w:rPr>
          <w:rtl/>
        </w:rPr>
        <w:t xml:space="preserve"> </w:t>
      </w:r>
      <w:r w:rsidRPr="00F0161D">
        <w:rPr>
          <w:rtl/>
        </w:rPr>
        <w:t>حال</w:t>
      </w:r>
      <w:r w:rsidR="001163CA">
        <w:rPr>
          <w:rtl/>
        </w:rPr>
        <w:t xml:space="preserve"> </w:t>
      </w:r>
      <w:r w:rsidRPr="00F0161D">
        <w:rPr>
          <w:rtl/>
        </w:rPr>
        <w:t>من</w:t>
      </w:r>
      <w:r w:rsidR="001163CA">
        <w:rPr>
          <w:rtl/>
        </w:rPr>
        <w:t xml:space="preserve"> </w:t>
      </w:r>
      <w:r w:rsidRPr="00F0161D">
        <w:rPr>
          <w:rtl/>
        </w:rPr>
        <w:t>الأحوال</w:t>
      </w:r>
      <w:r w:rsidR="001163CA">
        <w:rPr>
          <w:rtl/>
        </w:rPr>
        <w:t xml:space="preserve"> </w:t>
      </w:r>
      <w:r w:rsidRPr="00F0161D">
        <w:rPr>
          <w:rtl/>
        </w:rPr>
        <w:t>من</w:t>
      </w:r>
      <w:r w:rsidR="001163CA">
        <w:rPr>
          <w:rtl/>
        </w:rPr>
        <w:t xml:space="preserve"> </w:t>
      </w:r>
      <w:r w:rsidRPr="00F0161D">
        <w:rPr>
          <w:rtl/>
        </w:rPr>
        <w:t>توقيع</w:t>
      </w:r>
      <w:r w:rsidR="001163CA">
        <w:rPr>
          <w:rtl/>
        </w:rPr>
        <w:t xml:space="preserve"> </w:t>
      </w:r>
      <w:r w:rsidRPr="00F0161D">
        <w:rPr>
          <w:rtl/>
        </w:rPr>
        <w:t>العقود</w:t>
      </w:r>
      <w:r w:rsidR="001163CA">
        <w:rPr>
          <w:rtl/>
        </w:rPr>
        <w:t xml:space="preserve"> </w:t>
      </w:r>
      <w:r w:rsidRPr="00F0161D">
        <w:rPr>
          <w:rtl/>
        </w:rPr>
        <w:t>أو</w:t>
      </w:r>
      <w:r w:rsidR="001163CA">
        <w:rPr>
          <w:rtl/>
        </w:rPr>
        <w:t xml:space="preserve"> </w:t>
      </w:r>
      <w:r w:rsidRPr="00F0161D">
        <w:rPr>
          <w:rtl/>
        </w:rPr>
        <w:t>الانخراط</w:t>
      </w:r>
      <w:r w:rsidR="001163CA">
        <w:rPr>
          <w:rtl/>
        </w:rPr>
        <w:t xml:space="preserve"> </w:t>
      </w:r>
      <w:r w:rsidRPr="00F0161D">
        <w:rPr>
          <w:rtl/>
        </w:rPr>
        <w:t>في</w:t>
      </w:r>
      <w:r w:rsidR="001163CA">
        <w:rPr>
          <w:rtl/>
        </w:rPr>
        <w:t xml:space="preserve"> </w:t>
      </w:r>
      <w:r w:rsidRPr="00F0161D">
        <w:rPr>
          <w:rtl/>
        </w:rPr>
        <w:t>الأعمال</w:t>
      </w:r>
      <w:r w:rsidR="001163CA">
        <w:rPr>
          <w:rtl/>
        </w:rPr>
        <w:t xml:space="preserve"> </w:t>
      </w:r>
      <w:r>
        <w:rPr>
          <w:rFonts w:hint="cs"/>
          <w:rtl/>
        </w:rPr>
        <w:t>و</w:t>
      </w:r>
      <w:r w:rsidRPr="00F0161D">
        <w:rPr>
          <w:rtl/>
        </w:rPr>
        <w:t>في</w:t>
      </w:r>
      <w:r w:rsidR="001163CA">
        <w:rPr>
          <w:rtl/>
        </w:rPr>
        <w:t xml:space="preserve"> </w:t>
      </w:r>
      <w:r w:rsidRPr="00F0161D">
        <w:rPr>
          <w:rtl/>
        </w:rPr>
        <w:t>المهن</w:t>
      </w:r>
      <w:r w:rsidR="001163CA">
        <w:rPr>
          <w:rtl/>
        </w:rPr>
        <w:t xml:space="preserve"> </w:t>
      </w:r>
      <w:r w:rsidRPr="00F0161D">
        <w:rPr>
          <w:rtl/>
        </w:rPr>
        <w:t>القانونية</w:t>
      </w:r>
      <w:r>
        <w:rPr>
          <w:rFonts w:hint="cs"/>
          <w:rtl/>
        </w:rPr>
        <w:t>.</w:t>
      </w:r>
      <w:r w:rsidR="001163CA">
        <w:rPr>
          <w:rFonts w:hint="cs"/>
          <w:rtl/>
        </w:rPr>
        <w:t xml:space="preserve"> </w:t>
      </w:r>
      <w:r w:rsidRPr="00F0161D">
        <w:rPr>
          <w:rtl/>
        </w:rPr>
        <w:t>ومع</w:t>
      </w:r>
      <w:r w:rsidR="001163CA">
        <w:rPr>
          <w:rtl/>
        </w:rPr>
        <w:t xml:space="preserve"> </w:t>
      </w:r>
      <w:r w:rsidRPr="00F0161D">
        <w:rPr>
          <w:rtl/>
        </w:rPr>
        <w:t>ذلك</w:t>
      </w:r>
      <w:r w:rsidR="001163CA">
        <w:rPr>
          <w:rtl/>
        </w:rPr>
        <w:t xml:space="preserve"> </w:t>
      </w:r>
      <w:r w:rsidRPr="00F0161D">
        <w:rPr>
          <w:rtl/>
        </w:rPr>
        <w:t>تُدخل</w:t>
      </w:r>
      <w:r w:rsidR="001163CA">
        <w:rPr>
          <w:rtl/>
        </w:rPr>
        <w:t xml:space="preserve"> </w:t>
      </w:r>
      <w:r w:rsidRPr="00F0161D">
        <w:rPr>
          <w:rtl/>
        </w:rPr>
        <w:t>الحكومة</w:t>
      </w:r>
      <w:r w:rsidR="001163CA">
        <w:rPr>
          <w:rtl/>
        </w:rPr>
        <w:t xml:space="preserve"> </w:t>
      </w:r>
      <w:r w:rsidRPr="00F0161D">
        <w:rPr>
          <w:rtl/>
        </w:rPr>
        <w:t>باستمرار</w:t>
      </w:r>
      <w:r w:rsidR="001163CA">
        <w:rPr>
          <w:rtl/>
        </w:rPr>
        <w:t xml:space="preserve"> </w:t>
      </w:r>
      <w:r w:rsidRPr="00F0161D">
        <w:rPr>
          <w:rtl/>
        </w:rPr>
        <w:t>إصلاحات</w:t>
      </w:r>
      <w:r w:rsidR="001163CA">
        <w:rPr>
          <w:rtl/>
        </w:rPr>
        <w:t xml:space="preserve"> </w:t>
      </w:r>
      <w:r w:rsidRPr="00F0161D">
        <w:rPr>
          <w:rtl/>
        </w:rPr>
        <w:t>وتحسينات</w:t>
      </w:r>
      <w:r w:rsidR="001163CA">
        <w:rPr>
          <w:rtl/>
        </w:rPr>
        <w:t xml:space="preserve"> </w:t>
      </w:r>
      <w:r w:rsidRPr="00F0161D">
        <w:rPr>
          <w:rtl/>
        </w:rPr>
        <w:t>وتعديلات</w:t>
      </w:r>
      <w:r w:rsidR="001163CA">
        <w:rPr>
          <w:rtl/>
        </w:rPr>
        <w:t xml:space="preserve"> </w:t>
      </w:r>
      <w:r w:rsidRPr="00F0161D">
        <w:rPr>
          <w:rtl/>
        </w:rPr>
        <w:t>في</w:t>
      </w:r>
      <w:r w:rsidR="001163CA">
        <w:rPr>
          <w:rtl/>
        </w:rPr>
        <w:t xml:space="preserve"> </w:t>
      </w:r>
      <w:r w:rsidRPr="00F0161D">
        <w:rPr>
          <w:rtl/>
        </w:rPr>
        <w:t>القوانين</w:t>
      </w:r>
      <w:r w:rsidR="001163CA">
        <w:rPr>
          <w:rtl/>
        </w:rPr>
        <w:t xml:space="preserve"> </w:t>
      </w:r>
      <w:r w:rsidRPr="00F0161D">
        <w:rPr>
          <w:rtl/>
        </w:rPr>
        <w:t>المعمول</w:t>
      </w:r>
      <w:r w:rsidR="001163CA">
        <w:rPr>
          <w:rtl/>
        </w:rPr>
        <w:t xml:space="preserve"> </w:t>
      </w:r>
      <w:r w:rsidRPr="00F0161D">
        <w:rPr>
          <w:rtl/>
        </w:rPr>
        <w:t>بها،</w:t>
      </w:r>
      <w:r w:rsidR="001163CA">
        <w:rPr>
          <w:rtl/>
        </w:rPr>
        <w:t xml:space="preserve"> </w:t>
      </w:r>
      <w:r w:rsidRPr="00F0161D">
        <w:rPr>
          <w:rtl/>
        </w:rPr>
        <w:t>بالتشاور</w:t>
      </w:r>
      <w:r w:rsidR="001163CA">
        <w:rPr>
          <w:rtl/>
        </w:rPr>
        <w:t xml:space="preserve"> </w:t>
      </w:r>
      <w:r w:rsidRPr="00F0161D">
        <w:rPr>
          <w:rtl/>
        </w:rPr>
        <w:t>مع</w:t>
      </w:r>
      <w:r w:rsidR="001163CA">
        <w:rPr>
          <w:rtl/>
        </w:rPr>
        <w:t xml:space="preserve"> </w:t>
      </w:r>
      <w:r w:rsidRPr="00F0161D">
        <w:rPr>
          <w:rtl/>
        </w:rPr>
        <w:t>المجتمع</w:t>
      </w:r>
      <w:r w:rsidR="001163CA">
        <w:rPr>
          <w:rtl/>
        </w:rPr>
        <w:t xml:space="preserve"> </w:t>
      </w:r>
      <w:r w:rsidRPr="00F0161D">
        <w:rPr>
          <w:rtl/>
        </w:rPr>
        <w:t>المدني</w:t>
      </w:r>
      <w:r w:rsidR="001163CA">
        <w:rPr>
          <w:rtl/>
        </w:rPr>
        <w:t xml:space="preserve"> </w:t>
      </w:r>
      <w:r w:rsidRPr="00F0161D">
        <w:rPr>
          <w:rtl/>
        </w:rPr>
        <w:t>وفقهاء</w:t>
      </w:r>
      <w:r w:rsidR="001163CA">
        <w:rPr>
          <w:rtl/>
        </w:rPr>
        <w:t xml:space="preserve"> </w:t>
      </w:r>
      <w:r w:rsidRPr="00F0161D">
        <w:rPr>
          <w:rtl/>
        </w:rPr>
        <w:t>الدين</w:t>
      </w:r>
      <w:r w:rsidR="001163CA">
        <w:rPr>
          <w:rtl/>
        </w:rPr>
        <w:t xml:space="preserve"> </w:t>
      </w:r>
      <w:r w:rsidRPr="00F0161D">
        <w:rPr>
          <w:rtl/>
        </w:rPr>
        <w:t>الإسلامي،</w:t>
      </w:r>
      <w:r w:rsidR="001163CA">
        <w:rPr>
          <w:rtl/>
        </w:rPr>
        <w:t xml:space="preserve"> </w:t>
      </w:r>
      <w:r w:rsidRPr="00F0161D">
        <w:rPr>
          <w:rtl/>
        </w:rPr>
        <w:t>من</w:t>
      </w:r>
      <w:r w:rsidR="001163CA">
        <w:rPr>
          <w:rtl/>
        </w:rPr>
        <w:t xml:space="preserve"> </w:t>
      </w:r>
      <w:r w:rsidRPr="00F0161D">
        <w:rPr>
          <w:rtl/>
        </w:rPr>
        <w:t>أجل</w:t>
      </w:r>
      <w:r w:rsidR="001163CA">
        <w:rPr>
          <w:rtl/>
        </w:rPr>
        <w:t xml:space="preserve"> </w:t>
      </w:r>
      <w:r w:rsidRPr="00F0161D">
        <w:rPr>
          <w:rtl/>
        </w:rPr>
        <w:t>إزالة</w:t>
      </w:r>
      <w:r w:rsidR="001163CA">
        <w:rPr>
          <w:rtl/>
        </w:rPr>
        <w:t xml:space="preserve"> </w:t>
      </w:r>
      <w:r w:rsidRPr="00F0161D">
        <w:rPr>
          <w:rtl/>
        </w:rPr>
        <w:t>أية</w:t>
      </w:r>
      <w:r w:rsidR="001163CA">
        <w:rPr>
          <w:rtl/>
        </w:rPr>
        <w:t xml:space="preserve"> </w:t>
      </w:r>
      <w:r w:rsidRPr="00F0161D">
        <w:rPr>
          <w:rtl/>
        </w:rPr>
        <w:t>عقبات</w:t>
      </w:r>
      <w:r w:rsidR="001163CA">
        <w:rPr>
          <w:rtl/>
        </w:rPr>
        <w:t xml:space="preserve"> </w:t>
      </w:r>
      <w:r w:rsidRPr="00F0161D">
        <w:rPr>
          <w:rtl/>
        </w:rPr>
        <w:t>تحول</w:t>
      </w:r>
      <w:r w:rsidR="001163CA">
        <w:rPr>
          <w:rtl/>
        </w:rPr>
        <w:t xml:space="preserve"> </w:t>
      </w:r>
      <w:r w:rsidRPr="00F0161D">
        <w:rPr>
          <w:rtl/>
        </w:rPr>
        <w:t>دون</w:t>
      </w:r>
      <w:r w:rsidR="001163CA">
        <w:rPr>
          <w:rtl/>
        </w:rPr>
        <w:t xml:space="preserve"> </w:t>
      </w:r>
      <w:r w:rsidRPr="00F0161D">
        <w:rPr>
          <w:rtl/>
        </w:rPr>
        <w:t>ممارسة</w:t>
      </w:r>
      <w:r w:rsidR="001163CA">
        <w:rPr>
          <w:rtl/>
        </w:rPr>
        <w:t xml:space="preserve"> </w:t>
      </w:r>
      <w:r w:rsidRPr="00F0161D">
        <w:rPr>
          <w:rtl/>
        </w:rPr>
        <w:t>المرأة</w:t>
      </w:r>
      <w:r w:rsidR="001163CA">
        <w:rPr>
          <w:rtl/>
        </w:rPr>
        <w:t xml:space="preserve"> </w:t>
      </w:r>
      <w:r w:rsidRPr="00F0161D">
        <w:rPr>
          <w:rtl/>
        </w:rPr>
        <w:t>حقوقها</w:t>
      </w:r>
      <w:r w:rsidR="001163CA">
        <w:rPr>
          <w:rtl/>
        </w:rPr>
        <w:t xml:space="preserve"> </w:t>
      </w:r>
      <w:r w:rsidRPr="00F0161D">
        <w:rPr>
          <w:rtl/>
        </w:rPr>
        <w:t>على</w:t>
      </w:r>
      <w:r w:rsidR="001163CA">
        <w:rPr>
          <w:rtl/>
        </w:rPr>
        <w:t xml:space="preserve"> </w:t>
      </w:r>
      <w:r w:rsidRPr="00F0161D">
        <w:rPr>
          <w:rtl/>
        </w:rPr>
        <w:t>قدم</w:t>
      </w:r>
      <w:r w:rsidR="001163CA">
        <w:rPr>
          <w:rtl/>
        </w:rPr>
        <w:t xml:space="preserve"> </w:t>
      </w:r>
      <w:r w:rsidRPr="00F0161D">
        <w:rPr>
          <w:rtl/>
        </w:rPr>
        <w:t>المساواة</w:t>
      </w:r>
      <w:r w:rsidR="001163CA">
        <w:rPr>
          <w:rtl/>
        </w:rPr>
        <w:t xml:space="preserve"> </w:t>
      </w:r>
      <w:r w:rsidRPr="00F0161D">
        <w:rPr>
          <w:rtl/>
        </w:rPr>
        <w:t>مع</w:t>
      </w:r>
      <w:r w:rsidR="001163CA">
        <w:rPr>
          <w:rtl/>
        </w:rPr>
        <w:t xml:space="preserve"> </w:t>
      </w:r>
      <w:r w:rsidRPr="00F0161D">
        <w:rPr>
          <w:rtl/>
        </w:rPr>
        <w:t>الرجل.</w:t>
      </w:r>
      <w:r w:rsidR="001163CA">
        <w:rPr>
          <w:rtl/>
        </w:rPr>
        <w:t xml:space="preserve">  </w:t>
      </w:r>
    </w:p>
    <w:p w:rsidR="00B838B8" w:rsidRPr="00A222B8" w:rsidRDefault="00B838B8" w:rsidP="00B838B8">
      <w:pPr>
        <w:pStyle w:val="SingleTxt"/>
        <w:rPr>
          <w:rtl/>
        </w:rPr>
      </w:pPr>
      <w:r w:rsidRPr="00F0161D">
        <w:rPr>
          <w:rtl/>
        </w:rPr>
        <w:t>42</w:t>
      </w:r>
      <w:r w:rsidR="001163CA">
        <w:rPr>
          <w:rFonts w:hint="cs"/>
          <w:rtl/>
        </w:rPr>
        <w:t xml:space="preserve"> </w:t>
      </w:r>
      <w:r w:rsidRPr="00F0161D">
        <w:rPr>
          <w:rtl/>
        </w:rPr>
        <w:t>-</w:t>
      </w:r>
      <w:r w:rsidRPr="00F0161D">
        <w:tab/>
      </w:r>
      <w:r w:rsidRPr="00F0161D">
        <w:rPr>
          <w:rtl/>
        </w:rPr>
        <w:t>وكما</w:t>
      </w:r>
      <w:r w:rsidR="001163CA">
        <w:rPr>
          <w:rtl/>
        </w:rPr>
        <w:t xml:space="preserve"> </w:t>
      </w:r>
      <w:r w:rsidRPr="00F0161D">
        <w:rPr>
          <w:rtl/>
        </w:rPr>
        <w:t>أُوضح</w:t>
      </w:r>
      <w:r w:rsidR="001163CA">
        <w:rPr>
          <w:rtl/>
        </w:rPr>
        <w:t xml:space="preserve"> </w:t>
      </w:r>
      <w:r w:rsidRPr="00F0161D">
        <w:rPr>
          <w:rtl/>
        </w:rPr>
        <w:t>في</w:t>
      </w:r>
      <w:r w:rsidR="001163CA">
        <w:rPr>
          <w:rtl/>
        </w:rPr>
        <w:t xml:space="preserve"> </w:t>
      </w:r>
      <w:r w:rsidRPr="00F0161D">
        <w:rPr>
          <w:rtl/>
        </w:rPr>
        <w:t>الفقرة</w:t>
      </w:r>
      <w:r w:rsidR="001163CA">
        <w:rPr>
          <w:rtl/>
        </w:rPr>
        <w:t xml:space="preserve"> </w:t>
      </w:r>
      <w:r w:rsidRPr="00F0161D">
        <w:rPr>
          <w:rtl/>
        </w:rPr>
        <w:t>17</w:t>
      </w:r>
      <w:r w:rsidR="001163CA">
        <w:rPr>
          <w:rtl/>
        </w:rPr>
        <w:t xml:space="preserve"> </w:t>
      </w:r>
      <w:r w:rsidRPr="00F0161D">
        <w:rPr>
          <w:rtl/>
        </w:rPr>
        <w:t>أعلاه،</w:t>
      </w:r>
      <w:r w:rsidR="001163CA">
        <w:rPr>
          <w:rtl/>
        </w:rPr>
        <w:t xml:space="preserve"> </w:t>
      </w:r>
      <w:r w:rsidRPr="00F0161D">
        <w:rPr>
          <w:rtl/>
        </w:rPr>
        <w:t>توجد</w:t>
      </w:r>
      <w:r w:rsidR="001163CA">
        <w:rPr>
          <w:rtl/>
        </w:rPr>
        <w:t xml:space="preserve"> </w:t>
      </w:r>
      <w:r w:rsidRPr="00F0161D">
        <w:rPr>
          <w:rtl/>
        </w:rPr>
        <w:t>عقبات</w:t>
      </w:r>
      <w:r w:rsidR="001163CA">
        <w:rPr>
          <w:rtl/>
        </w:rPr>
        <w:t xml:space="preserve"> </w:t>
      </w:r>
      <w:r w:rsidRPr="00F0161D">
        <w:rPr>
          <w:rtl/>
        </w:rPr>
        <w:t>وصعوبات</w:t>
      </w:r>
      <w:r w:rsidR="001163CA">
        <w:rPr>
          <w:rtl/>
        </w:rPr>
        <w:t xml:space="preserve"> </w:t>
      </w:r>
      <w:r w:rsidRPr="00F0161D">
        <w:rPr>
          <w:rtl/>
        </w:rPr>
        <w:t>ترجع</w:t>
      </w:r>
      <w:r w:rsidR="001163CA">
        <w:rPr>
          <w:rtl/>
        </w:rPr>
        <w:t xml:space="preserve"> </w:t>
      </w:r>
      <w:r w:rsidRPr="00F0161D">
        <w:rPr>
          <w:rtl/>
        </w:rPr>
        <w:t>أساسا</w:t>
      </w:r>
      <w:r w:rsidR="001163CA">
        <w:rPr>
          <w:rtl/>
        </w:rPr>
        <w:t xml:space="preserve"> </w:t>
      </w:r>
      <w:r w:rsidRPr="00F0161D">
        <w:rPr>
          <w:rtl/>
        </w:rPr>
        <w:t>إلى</w:t>
      </w:r>
      <w:r w:rsidR="001163CA">
        <w:rPr>
          <w:rtl/>
        </w:rPr>
        <w:t xml:space="preserve"> </w:t>
      </w:r>
      <w:r w:rsidRPr="00F0161D">
        <w:rPr>
          <w:rtl/>
        </w:rPr>
        <w:t>التقاليد</w:t>
      </w:r>
      <w:r w:rsidR="001163CA">
        <w:rPr>
          <w:rtl/>
        </w:rPr>
        <w:t xml:space="preserve"> </w:t>
      </w:r>
      <w:r w:rsidRPr="00F0161D">
        <w:rPr>
          <w:rtl/>
        </w:rPr>
        <w:t>المحلية</w:t>
      </w:r>
      <w:r w:rsidR="001163CA">
        <w:rPr>
          <w:rtl/>
        </w:rPr>
        <w:t xml:space="preserve"> </w:t>
      </w:r>
      <w:r w:rsidRPr="00F0161D">
        <w:rPr>
          <w:rtl/>
        </w:rPr>
        <w:t>وغيرها</w:t>
      </w:r>
      <w:r w:rsidR="001163CA">
        <w:rPr>
          <w:rtl/>
        </w:rPr>
        <w:t xml:space="preserve"> </w:t>
      </w:r>
      <w:r w:rsidRPr="00F0161D">
        <w:rPr>
          <w:rtl/>
        </w:rPr>
        <w:t>من</w:t>
      </w:r>
      <w:r w:rsidR="001163CA">
        <w:rPr>
          <w:rtl/>
        </w:rPr>
        <w:t xml:space="preserve"> </w:t>
      </w:r>
      <w:r w:rsidRPr="00F0161D">
        <w:rPr>
          <w:rtl/>
        </w:rPr>
        <w:t>الممارسات</w:t>
      </w:r>
      <w:r w:rsidR="001163CA">
        <w:rPr>
          <w:rtl/>
        </w:rPr>
        <w:t xml:space="preserve"> </w:t>
      </w:r>
      <w:r w:rsidRPr="00F0161D">
        <w:rPr>
          <w:rtl/>
        </w:rPr>
        <w:t>الثقافية</w:t>
      </w:r>
      <w:r>
        <w:rPr>
          <w:rFonts w:hint="cs"/>
          <w:rtl/>
        </w:rPr>
        <w:t>.</w:t>
      </w:r>
      <w:r w:rsidR="001163CA">
        <w:rPr>
          <w:rtl/>
        </w:rPr>
        <w:t xml:space="preserve"> </w:t>
      </w:r>
      <w:r w:rsidRPr="00F0161D">
        <w:rPr>
          <w:rtl/>
        </w:rPr>
        <w:t>وقد</w:t>
      </w:r>
      <w:r w:rsidR="001163CA">
        <w:rPr>
          <w:rtl/>
        </w:rPr>
        <w:t xml:space="preserve"> </w:t>
      </w:r>
      <w:r w:rsidRPr="00F0161D">
        <w:rPr>
          <w:rtl/>
        </w:rPr>
        <w:t>زاد</w:t>
      </w:r>
      <w:r w:rsidR="001163CA">
        <w:rPr>
          <w:rtl/>
        </w:rPr>
        <w:t xml:space="preserve"> </w:t>
      </w:r>
      <w:r w:rsidRPr="00F0161D">
        <w:rPr>
          <w:rtl/>
        </w:rPr>
        <w:t>من</w:t>
      </w:r>
      <w:r w:rsidR="001163CA">
        <w:rPr>
          <w:rtl/>
        </w:rPr>
        <w:t xml:space="preserve"> </w:t>
      </w:r>
      <w:r w:rsidRPr="00F0161D">
        <w:rPr>
          <w:rtl/>
        </w:rPr>
        <w:t>تفاقمها</w:t>
      </w:r>
      <w:r w:rsidR="001163CA">
        <w:rPr>
          <w:rtl/>
        </w:rPr>
        <w:t xml:space="preserve"> </w:t>
      </w:r>
      <w:r w:rsidRPr="00F0161D">
        <w:rPr>
          <w:rtl/>
        </w:rPr>
        <w:t>انخفاض</w:t>
      </w:r>
      <w:r w:rsidR="001163CA">
        <w:rPr>
          <w:rtl/>
        </w:rPr>
        <w:t xml:space="preserve"> </w:t>
      </w:r>
      <w:r w:rsidRPr="00F0161D">
        <w:rPr>
          <w:rtl/>
        </w:rPr>
        <w:t>معدل</w:t>
      </w:r>
      <w:r w:rsidR="001163CA">
        <w:rPr>
          <w:rtl/>
        </w:rPr>
        <w:t xml:space="preserve"> </w:t>
      </w:r>
      <w:r w:rsidRPr="00F0161D">
        <w:rPr>
          <w:rtl/>
        </w:rPr>
        <w:t>الإلمام</w:t>
      </w:r>
      <w:r w:rsidR="001163CA">
        <w:rPr>
          <w:rtl/>
        </w:rPr>
        <w:t xml:space="preserve"> </w:t>
      </w:r>
      <w:r w:rsidRPr="00F0161D">
        <w:rPr>
          <w:rtl/>
        </w:rPr>
        <w:t>بالقراءة</w:t>
      </w:r>
      <w:r w:rsidR="001163CA">
        <w:rPr>
          <w:rtl/>
        </w:rPr>
        <w:t xml:space="preserve"> </w:t>
      </w:r>
      <w:r w:rsidRPr="00F0161D">
        <w:rPr>
          <w:rtl/>
        </w:rPr>
        <w:t>والكتابة</w:t>
      </w:r>
      <w:r w:rsidR="001163CA">
        <w:rPr>
          <w:rtl/>
        </w:rPr>
        <w:t xml:space="preserve"> </w:t>
      </w:r>
      <w:r w:rsidRPr="00F0161D">
        <w:rPr>
          <w:rtl/>
        </w:rPr>
        <w:t>لدى</w:t>
      </w:r>
      <w:r w:rsidR="001163CA">
        <w:rPr>
          <w:rtl/>
        </w:rPr>
        <w:t xml:space="preserve"> </w:t>
      </w:r>
      <w:r w:rsidRPr="00F0161D">
        <w:rPr>
          <w:rtl/>
        </w:rPr>
        <w:t>النساء،</w:t>
      </w:r>
      <w:r w:rsidR="001163CA">
        <w:rPr>
          <w:rtl/>
        </w:rPr>
        <w:t xml:space="preserve"> </w:t>
      </w:r>
      <w:r w:rsidRPr="00F0161D">
        <w:rPr>
          <w:rtl/>
        </w:rPr>
        <w:t>لا</w:t>
      </w:r>
      <w:r w:rsidR="001163CA">
        <w:rPr>
          <w:rtl/>
        </w:rPr>
        <w:t xml:space="preserve"> </w:t>
      </w:r>
      <w:r w:rsidRPr="00F0161D">
        <w:rPr>
          <w:rtl/>
        </w:rPr>
        <w:t>سيما</w:t>
      </w:r>
      <w:r w:rsidR="001163CA">
        <w:rPr>
          <w:rtl/>
        </w:rPr>
        <w:t xml:space="preserve"> </w:t>
      </w:r>
      <w:r w:rsidRPr="00F0161D">
        <w:rPr>
          <w:rtl/>
        </w:rPr>
        <w:t>في</w:t>
      </w:r>
      <w:r w:rsidR="001163CA">
        <w:rPr>
          <w:rtl/>
        </w:rPr>
        <w:t xml:space="preserve"> </w:t>
      </w:r>
      <w:r w:rsidRPr="00F0161D">
        <w:rPr>
          <w:rtl/>
        </w:rPr>
        <w:t>المناطق</w:t>
      </w:r>
      <w:r w:rsidR="001163CA">
        <w:rPr>
          <w:rtl/>
        </w:rPr>
        <w:t xml:space="preserve"> </w:t>
      </w:r>
      <w:r w:rsidRPr="00F0161D">
        <w:rPr>
          <w:rtl/>
        </w:rPr>
        <w:t>الريفية</w:t>
      </w:r>
      <w:r>
        <w:rPr>
          <w:rFonts w:hint="cs"/>
          <w:rtl/>
        </w:rPr>
        <w:t>.</w:t>
      </w:r>
      <w:r w:rsidR="001163CA">
        <w:rPr>
          <w:rFonts w:hint="cs"/>
          <w:rtl/>
        </w:rPr>
        <w:t xml:space="preserve"> </w:t>
      </w:r>
      <w:r>
        <w:rPr>
          <w:rFonts w:hint="cs"/>
          <w:rtl/>
        </w:rPr>
        <w:t>وفي</w:t>
      </w:r>
      <w:r w:rsidR="001163CA">
        <w:rPr>
          <w:rFonts w:hint="cs"/>
          <w:rtl/>
        </w:rPr>
        <w:t xml:space="preserve"> </w:t>
      </w:r>
      <w:r>
        <w:rPr>
          <w:rFonts w:hint="cs"/>
          <w:rtl/>
        </w:rPr>
        <w:t>ذلك</w:t>
      </w:r>
      <w:r w:rsidR="001163CA">
        <w:rPr>
          <w:rFonts w:hint="cs"/>
          <w:rtl/>
        </w:rPr>
        <w:t xml:space="preserve"> </w:t>
      </w:r>
      <w:r>
        <w:rPr>
          <w:rFonts w:hint="cs"/>
          <w:rtl/>
        </w:rPr>
        <w:t>بل</w:t>
      </w:r>
      <w:r w:rsidR="001163CA">
        <w:rPr>
          <w:rFonts w:hint="cs"/>
          <w:rtl/>
        </w:rPr>
        <w:t xml:space="preserve"> </w:t>
      </w:r>
      <w:r>
        <w:rPr>
          <w:rFonts w:hint="cs"/>
          <w:rtl/>
        </w:rPr>
        <w:t>وفي</w:t>
      </w:r>
      <w:r w:rsidR="001163CA">
        <w:rPr>
          <w:rFonts w:hint="cs"/>
          <w:rtl/>
        </w:rPr>
        <w:t xml:space="preserve"> </w:t>
      </w:r>
      <w:r w:rsidRPr="00F0161D">
        <w:rPr>
          <w:rtl/>
        </w:rPr>
        <w:t>مجالات</w:t>
      </w:r>
      <w:r w:rsidR="001163CA">
        <w:rPr>
          <w:rtl/>
        </w:rPr>
        <w:t xml:space="preserve"> </w:t>
      </w:r>
      <w:r w:rsidRPr="00F0161D">
        <w:rPr>
          <w:rtl/>
        </w:rPr>
        <w:t>الحياة</w:t>
      </w:r>
      <w:r w:rsidR="001163CA">
        <w:rPr>
          <w:rtl/>
        </w:rPr>
        <w:t xml:space="preserve"> </w:t>
      </w:r>
      <w:r w:rsidRPr="00F0161D">
        <w:rPr>
          <w:rtl/>
        </w:rPr>
        <w:t>الشخصية</w:t>
      </w:r>
      <w:r w:rsidR="001163CA">
        <w:rPr>
          <w:rtl/>
        </w:rPr>
        <w:t xml:space="preserve"> </w:t>
      </w:r>
      <w:r w:rsidRPr="00F0161D">
        <w:rPr>
          <w:rtl/>
        </w:rPr>
        <w:t>مثل</w:t>
      </w:r>
      <w:r w:rsidR="001163CA">
        <w:rPr>
          <w:rtl/>
        </w:rPr>
        <w:t xml:space="preserve"> </w:t>
      </w:r>
      <w:r w:rsidRPr="00F0161D">
        <w:rPr>
          <w:rtl/>
        </w:rPr>
        <w:t>حل</w:t>
      </w:r>
      <w:r w:rsidR="001163CA">
        <w:rPr>
          <w:rtl/>
        </w:rPr>
        <w:t xml:space="preserve"> </w:t>
      </w:r>
      <w:r w:rsidRPr="00F0161D">
        <w:rPr>
          <w:rtl/>
        </w:rPr>
        <w:t>الزواج،</w:t>
      </w:r>
      <w:r w:rsidR="001163CA">
        <w:rPr>
          <w:rtl/>
        </w:rPr>
        <w:t xml:space="preserve"> </w:t>
      </w:r>
      <w:r w:rsidRPr="00F0161D">
        <w:rPr>
          <w:rtl/>
        </w:rPr>
        <w:t>تجري</w:t>
      </w:r>
      <w:r w:rsidR="001163CA">
        <w:rPr>
          <w:rtl/>
        </w:rPr>
        <w:t xml:space="preserve"> </w:t>
      </w:r>
      <w:r w:rsidRPr="00F0161D">
        <w:rPr>
          <w:rtl/>
        </w:rPr>
        <w:t>إزالة</w:t>
      </w:r>
      <w:r w:rsidR="001163CA">
        <w:rPr>
          <w:rtl/>
        </w:rPr>
        <w:t xml:space="preserve"> </w:t>
      </w:r>
      <w:r w:rsidRPr="00F0161D">
        <w:rPr>
          <w:rtl/>
        </w:rPr>
        <w:t>أوجه</w:t>
      </w:r>
      <w:r w:rsidR="001163CA">
        <w:rPr>
          <w:rtl/>
        </w:rPr>
        <w:t xml:space="preserve"> </w:t>
      </w:r>
      <w:r w:rsidRPr="00F0161D">
        <w:rPr>
          <w:rtl/>
        </w:rPr>
        <w:t>القص</w:t>
      </w:r>
      <w:r>
        <w:rPr>
          <w:rFonts w:hint="cs"/>
          <w:rtl/>
        </w:rPr>
        <w:t>ور</w:t>
      </w:r>
      <w:r w:rsidR="001163CA">
        <w:rPr>
          <w:rtl/>
        </w:rPr>
        <w:t xml:space="preserve"> </w:t>
      </w:r>
      <w:r w:rsidRPr="00F0161D">
        <w:rPr>
          <w:rtl/>
        </w:rPr>
        <w:t>في</w:t>
      </w:r>
      <w:r w:rsidR="001163CA">
        <w:rPr>
          <w:rtl/>
        </w:rPr>
        <w:t xml:space="preserve"> </w:t>
      </w:r>
      <w:r w:rsidRPr="00F0161D">
        <w:rPr>
          <w:rtl/>
        </w:rPr>
        <w:t>القوانين</w:t>
      </w:r>
      <w:r w:rsidR="001163CA">
        <w:rPr>
          <w:rtl/>
        </w:rPr>
        <w:t xml:space="preserve"> </w:t>
      </w:r>
      <w:r w:rsidRPr="00F0161D">
        <w:rPr>
          <w:rtl/>
        </w:rPr>
        <w:t>السارية</w:t>
      </w:r>
      <w:r w:rsidR="001163CA">
        <w:rPr>
          <w:rtl/>
        </w:rPr>
        <w:t xml:space="preserve"> </w:t>
      </w:r>
      <w:r w:rsidRPr="00F0161D">
        <w:rPr>
          <w:rtl/>
        </w:rPr>
        <w:t>المفعول،</w:t>
      </w:r>
      <w:r w:rsidR="001163CA">
        <w:rPr>
          <w:rtl/>
        </w:rPr>
        <w:t xml:space="preserve"> </w:t>
      </w:r>
      <w:r w:rsidRPr="00F0161D">
        <w:rPr>
          <w:rtl/>
        </w:rPr>
        <w:t>بموجب</w:t>
      </w:r>
      <w:r w:rsidR="001163CA">
        <w:rPr>
          <w:rtl/>
        </w:rPr>
        <w:t xml:space="preserve"> </w:t>
      </w:r>
      <w:r w:rsidRPr="00F0161D">
        <w:rPr>
          <w:rtl/>
        </w:rPr>
        <w:t>قانون</w:t>
      </w:r>
      <w:r w:rsidR="001163CA">
        <w:rPr>
          <w:rtl/>
        </w:rPr>
        <w:t xml:space="preserve"> </w:t>
      </w:r>
      <w:r w:rsidRPr="00F0161D">
        <w:rPr>
          <w:rtl/>
        </w:rPr>
        <w:t>حماية</w:t>
      </w:r>
      <w:r w:rsidR="001163CA">
        <w:rPr>
          <w:rtl/>
        </w:rPr>
        <w:t xml:space="preserve"> </w:t>
      </w:r>
      <w:r w:rsidRPr="00F0161D">
        <w:rPr>
          <w:rtl/>
        </w:rPr>
        <w:t>المرأة</w:t>
      </w:r>
      <w:r w:rsidR="001163CA">
        <w:rPr>
          <w:rtl/>
        </w:rPr>
        <w:t xml:space="preserve"> </w:t>
      </w:r>
      <w:r w:rsidRPr="00F0161D">
        <w:rPr>
          <w:rtl/>
        </w:rPr>
        <w:t>(تعديل</w:t>
      </w:r>
      <w:r w:rsidR="001163CA">
        <w:rPr>
          <w:rtl/>
        </w:rPr>
        <w:t xml:space="preserve"> </w:t>
      </w:r>
      <w:r w:rsidRPr="00F0161D">
        <w:rPr>
          <w:rtl/>
        </w:rPr>
        <w:t>القانون</w:t>
      </w:r>
      <w:r w:rsidR="001163CA">
        <w:rPr>
          <w:rtl/>
        </w:rPr>
        <w:t xml:space="preserve"> </w:t>
      </w:r>
      <w:r w:rsidRPr="00F0161D">
        <w:rPr>
          <w:rtl/>
        </w:rPr>
        <w:t>الجنائي)</w:t>
      </w:r>
      <w:r w:rsidR="001163CA">
        <w:rPr>
          <w:rtl/>
        </w:rPr>
        <w:t xml:space="preserve"> </w:t>
      </w:r>
      <w:r w:rsidRPr="00F0161D">
        <w:rPr>
          <w:rtl/>
        </w:rPr>
        <w:t>لعام</w:t>
      </w:r>
      <w:r w:rsidR="001163CA">
        <w:rPr>
          <w:rtl/>
        </w:rPr>
        <w:t xml:space="preserve"> </w:t>
      </w:r>
      <w:r w:rsidRPr="00F0161D">
        <w:rPr>
          <w:rtl/>
        </w:rPr>
        <w:t>2006،</w:t>
      </w:r>
      <w:r w:rsidR="001163CA">
        <w:rPr>
          <w:rtl/>
        </w:rPr>
        <w:t xml:space="preserve"> </w:t>
      </w:r>
      <w:r w:rsidRPr="00F0161D">
        <w:rPr>
          <w:rtl/>
        </w:rPr>
        <w:t>ومشروع</w:t>
      </w:r>
      <w:r w:rsidR="001163CA">
        <w:rPr>
          <w:rtl/>
        </w:rPr>
        <w:t xml:space="preserve"> </w:t>
      </w:r>
      <w:r w:rsidRPr="00F0161D">
        <w:rPr>
          <w:rtl/>
        </w:rPr>
        <w:t>قانون</w:t>
      </w:r>
      <w:r w:rsidR="001163CA">
        <w:rPr>
          <w:rtl/>
        </w:rPr>
        <w:t xml:space="preserve"> </w:t>
      </w:r>
      <w:r w:rsidRPr="00F0161D">
        <w:rPr>
          <w:rtl/>
        </w:rPr>
        <w:t>منع</w:t>
      </w:r>
      <w:r w:rsidR="001163CA">
        <w:rPr>
          <w:rtl/>
        </w:rPr>
        <w:t xml:space="preserve"> </w:t>
      </w:r>
      <w:r w:rsidRPr="00F0161D">
        <w:rPr>
          <w:rtl/>
        </w:rPr>
        <w:t>الممارسات</w:t>
      </w:r>
      <w:r w:rsidR="001163CA">
        <w:rPr>
          <w:rtl/>
        </w:rPr>
        <w:t xml:space="preserve"> </w:t>
      </w:r>
      <w:r w:rsidRPr="00F0161D">
        <w:rPr>
          <w:rtl/>
        </w:rPr>
        <w:t>ضد</w:t>
      </w:r>
      <w:r w:rsidR="001163CA">
        <w:rPr>
          <w:rtl/>
        </w:rPr>
        <w:t xml:space="preserve"> </w:t>
      </w:r>
      <w:r w:rsidRPr="00F0161D">
        <w:rPr>
          <w:rtl/>
        </w:rPr>
        <w:t>المرأة</w:t>
      </w:r>
      <w:r w:rsidR="001163CA">
        <w:rPr>
          <w:rtl/>
        </w:rPr>
        <w:t xml:space="preserve"> </w:t>
      </w:r>
      <w:r w:rsidRPr="00F0161D">
        <w:rPr>
          <w:rtl/>
        </w:rPr>
        <w:t>(تعديل</w:t>
      </w:r>
      <w:r w:rsidR="001163CA">
        <w:rPr>
          <w:rtl/>
        </w:rPr>
        <w:t xml:space="preserve"> </w:t>
      </w:r>
      <w:r w:rsidRPr="00F0161D">
        <w:rPr>
          <w:rtl/>
        </w:rPr>
        <w:t>القانون</w:t>
      </w:r>
      <w:r w:rsidR="001163CA">
        <w:rPr>
          <w:rtl/>
        </w:rPr>
        <w:t xml:space="preserve"> </w:t>
      </w:r>
      <w:r w:rsidRPr="00F0161D">
        <w:rPr>
          <w:rtl/>
        </w:rPr>
        <w:t>الجنائي)</w:t>
      </w:r>
      <w:r w:rsidR="001163CA">
        <w:rPr>
          <w:rtl/>
        </w:rPr>
        <w:t xml:space="preserve"> </w:t>
      </w:r>
      <w:r w:rsidRPr="00F0161D">
        <w:rPr>
          <w:rtl/>
        </w:rPr>
        <w:t>لعام</w:t>
      </w:r>
      <w:r w:rsidR="001163CA">
        <w:rPr>
          <w:rtl/>
        </w:rPr>
        <w:t xml:space="preserve"> </w:t>
      </w:r>
      <w:r w:rsidRPr="00F0161D">
        <w:rPr>
          <w:rtl/>
        </w:rPr>
        <w:t>2006،</w:t>
      </w:r>
      <w:r w:rsidR="001163CA">
        <w:rPr>
          <w:rtl/>
        </w:rPr>
        <w:t xml:space="preserve"> </w:t>
      </w:r>
      <w:r w:rsidRPr="00F0161D">
        <w:rPr>
          <w:rtl/>
        </w:rPr>
        <w:t>المعروض</w:t>
      </w:r>
      <w:r w:rsidR="001163CA">
        <w:rPr>
          <w:rtl/>
        </w:rPr>
        <w:t xml:space="preserve"> </w:t>
      </w:r>
      <w:r w:rsidRPr="00F0161D">
        <w:rPr>
          <w:rtl/>
        </w:rPr>
        <w:t>حاليا</w:t>
      </w:r>
      <w:r w:rsidR="001163CA">
        <w:rPr>
          <w:rtl/>
        </w:rPr>
        <w:t xml:space="preserve"> </w:t>
      </w:r>
      <w:r w:rsidRPr="00F0161D">
        <w:rPr>
          <w:rtl/>
        </w:rPr>
        <w:t>على</w:t>
      </w:r>
      <w:r w:rsidR="001163CA">
        <w:rPr>
          <w:rtl/>
        </w:rPr>
        <w:t xml:space="preserve"> </w:t>
      </w:r>
      <w:r w:rsidRPr="00F0161D">
        <w:rPr>
          <w:rtl/>
        </w:rPr>
        <w:t>البرلمان</w:t>
      </w:r>
      <w:r w:rsidR="001163CA">
        <w:rPr>
          <w:rtl/>
        </w:rPr>
        <w:t xml:space="preserve"> </w:t>
      </w:r>
      <w:r w:rsidRPr="00F0161D">
        <w:rPr>
          <w:rtl/>
        </w:rPr>
        <w:t>للنظر</w:t>
      </w:r>
      <w:r w:rsidR="001163CA">
        <w:rPr>
          <w:rtl/>
        </w:rPr>
        <w:t xml:space="preserve"> </w:t>
      </w:r>
      <w:r w:rsidRPr="00F0161D">
        <w:rPr>
          <w:rtl/>
        </w:rPr>
        <w:t>فيه.</w:t>
      </w:r>
      <w:r w:rsidR="001163CA">
        <w:rPr>
          <w:rtl/>
        </w:rPr>
        <w:t xml:space="preserve"> </w:t>
      </w:r>
      <w:r w:rsidRPr="00F0161D">
        <w:rPr>
          <w:rtl/>
        </w:rPr>
        <w:t>وفي</w:t>
      </w:r>
      <w:r w:rsidR="001163CA">
        <w:rPr>
          <w:rtl/>
        </w:rPr>
        <w:t xml:space="preserve"> </w:t>
      </w:r>
      <w:r w:rsidRPr="00F0161D">
        <w:rPr>
          <w:rtl/>
        </w:rPr>
        <w:t>نفس</w:t>
      </w:r>
      <w:r w:rsidR="001163CA">
        <w:rPr>
          <w:rtl/>
        </w:rPr>
        <w:t xml:space="preserve"> </w:t>
      </w:r>
      <w:r w:rsidRPr="00F0161D">
        <w:rPr>
          <w:rtl/>
        </w:rPr>
        <w:t>الوقت</w:t>
      </w:r>
      <w:r w:rsidR="001163CA">
        <w:rPr>
          <w:rtl/>
        </w:rPr>
        <w:t xml:space="preserve"> </w:t>
      </w:r>
      <w:r w:rsidRPr="00F0161D">
        <w:rPr>
          <w:rtl/>
        </w:rPr>
        <w:t>تُبذل</w:t>
      </w:r>
      <w:r w:rsidR="001163CA">
        <w:rPr>
          <w:rtl/>
        </w:rPr>
        <w:t xml:space="preserve"> </w:t>
      </w:r>
      <w:r w:rsidRPr="00F0161D">
        <w:rPr>
          <w:rtl/>
        </w:rPr>
        <w:t>جهود</w:t>
      </w:r>
      <w:r w:rsidR="001163CA">
        <w:rPr>
          <w:rtl/>
        </w:rPr>
        <w:t xml:space="preserve"> </w:t>
      </w:r>
      <w:r w:rsidRPr="00F0161D">
        <w:rPr>
          <w:rtl/>
        </w:rPr>
        <w:t>لإحداث</w:t>
      </w:r>
      <w:r w:rsidR="001163CA">
        <w:rPr>
          <w:rtl/>
        </w:rPr>
        <w:t xml:space="preserve"> </w:t>
      </w:r>
      <w:r w:rsidRPr="00F0161D">
        <w:rPr>
          <w:rtl/>
        </w:rPr>
        <w:t>تغييرات</w:t>
      </w:r>
      <w:r w:rsidR="001163CA">
        <w:rPr>
          <w:rtl/>
        </w:rPr>
        <w:t xml:space="preserve"> </w:t>
      </w:r>
      <w:r w:rsidRPr="00F0161D">
        <w:rPr>
          <w:rtl/>
        </w:rPr>
        <w:t>سريعة</w:t>
      </w:r>
      <w:r w:rsidR="001163CA">
        <w:rPr>
          <w:rtl/>
        </w:rPr>
        <w:t xml:space="preserve"> </w:t>
      </w:r>
      <w:r w:rsidRPr="00F0161D">
        <w:rPr>
          <w:rtl/>
        </w:rPr>
        <w:t>في</w:t>
      </w:r>
      <w:r w:rsidR="001163CA">
        <w:rPr>
          <w:rtl/>
        </w:rPr>
        <w:t xml:space="preserve"> </w:t>
      </w:r>
      <w:r w:rsidRPr="00F0161D">
        <w:rPr>
          <w:rtl/>
        </w:rPr>
        <w:t>معدلات</w:t>
      </w:r>
      <w:r w:rsidR="001163CA">
        <w:rPr>
          <w:rtl/>
        </w:rPr>
        <w:t xml:space="preserve"> </w:t>
      </w:r>
      <w:r w:rsidRPr="00F0161D">
        <w:rPr>
          <w:rtl/>
        </w:rPr>
        <w:t>الإلمام</w:t>
      </w:r>
      <w:r w:rsidR="001163CA">
        <w:rPr>
          <w:rtl/>
        </w:rPr>
        <w:t xml:space="preserve"> </w:t>
      </w:r>
      <w:r w:rsidRPr="00F0161D">
        <w:rPr>
          <w:rtl/>
        </w:rPr>
        <w:t>بالقراءة</w:t>
      </w:r>
      <w:r w:rsidR="001163CA">
        <w:rPr>
          <w:rtl/>
        </w:rPr>
        <w:t xml:space="preserve"> </w:t>
      </w:r>
      <w:r w:rsidRPr="00F0161D">
        <w:rPr>
          <w:rtl/>
        </w:rPr>
        <w:t>والكتابة</w:t>
      </w:r>
      <w:r w:rsidR="001163CA">
        <w:rPr>
          <w:rtl/>
        </w:rPr>
        <w:t xml:space="preserve"> </w:t>
      </w:r>
      <w:r w:rsidRPr="00F0161D">
        <w:rPr>
          <w:rtl/>
        </w:rPr>
        <w:t>لدى</w:t>
      </w:r>
      <w:r w:rsidR="001163CA">
        <w:rPr>
          <w:rtl/>
        </w:rPr>
        <w:t xml:space="preserve"> </w:t>
      </w:r>
      <w:r w:rsidRPr="00F0161D">
        <w:rPr>
          <w:rtl/>
        </w:rPr>
        <w:t>النساء.</w:t>
      </w:r>
      <w:r w:rsidR="001163CA">
        <w:rPr>
          <w:rtl/>
        </w:rPr>
        <w:t xml:space="preserve"> </w:t>
      </w:r>
      <w:r w:rsidRPr="00F0161D">
        <w:rPr>
          <w:rtl/>
        </w:rPr>
        <w:t>بيد</w:t>
      </w:r>
      <w:r w:rsidR="001163CA">
        <w:rPr>
          <w:rtl/>
        </w:rPr>
        <w:t xml:space="preserve"> </w:t>
      </w:r>
      <w:r w:rsidRPr="00F0161D">
        <w:rPr>
          <w:rtl/>
        </w:rPr>
        <w:t>أن</w:t>
      </w:r>
      <w:r w:rsidR="001163CA">
        <w:rPr>
          <w:rtl/>
        </w:rPr>
        <w:t xml:space="preserve"> </w:t>
      </w:r>
      <w:r w:rsidRPr="00F0161D">
        <w:rPr>
          <w:rtl/>
        </w:rPr>
        <w:t>عمليات</w:t>
      </w:r>
      <w:r w:rsidR="001163CA">
        <w:rPr>
          <w:rtl/>
        </w:rPr>
        <w:t xml:space="preserve"> </w:t>
      </w:r>
      <w:r w:rsidRPr="00F0161D">
        <w:rPr>
          <w:rtl/>
        </w:rPr>
        <w:t>الإصلاح</w:t>
      </w:r>
      <w:r w:rsidR="001163CA">
        <w:rPr>
          <w:rtl/>
        </w:rPr>
        <w:t xml:space="preserve"> </w:t>
      </w:r>
      <w:r w:rsidRPr="00F0161D">
        <w:rPr>
          <w:rtl/>
        </w:rPr>
        <w:t>من</w:t>
      </w:r>
      <w:r w:rsidR="001163CA">
        <w:rPr>
          <w:rtl/>
        </w:rPr>
        <w:t xml:space="preserve"> </w:t>
      </w:r>
      <w:r w:rsidRPr="00F0161D">
        <w:rPr>
          <w:rtl/>
        </w:rPr>
        <w:t>هذا</w:t>
      </w:r>
      <w:r w:rsidR="001163CA">
        <w:rPr>
          <w:rtl/>
        </w:rPr>
        <w:t xml:space="preserve"> </w:t>
      </w:r>
      <w:r w:rsidRPr="00F0161D">
        <w:rPr>
          <w:rtl/>
        </w:rPr>
        <w:t>القبيل</w:t>
      </w:r>
      <w:r w:rsidR="001163CA">
        <w:rPr>
          <w:rtl/>
        </w:rPr>
        <w:t xml:space="preserve"> </w:t>
      </w:r>
      <w:r w:rsidRPr="00F0161D">
        <w:rPr>
          <w:rtl/>
        </w:rPr>
        <w:t>عمليات</w:t>
      </w:r>
      <w:r w:rsidR="001163CA">
        <w:rPr>
          <w:rtl/>
        </w:rPr>
        <w:t xml:space="preserve"> </w:t>
      </w:r>
      <w:r w:rsidRPr="00F0161D">
        <w:rPr>
          <w:rtl/>
        </w:rPr>
        <w:t>متواصلة</w:t>
      </w:r>
      <w:r w:rsidR="001163CA">
        <w:rPr>
          <w:rtl/>
        </w:rPr>
        <w:t xml:space="preserve"> </w:t>
      </w:r>
      <w:r w:rsidRPr="00F0161D">
        <w:rPr>
          <w:rtl/>
        </w:rPr>
        <w:t>ومن</w:t>
      </w:r>
      <w:r w:rsidR="001163CA">
        <w:rPr>
          <w:rtl/>
        </w:rPr>
        <w:t xml:space="preserve"> </w:t>
      </w:r>
      <w:r w:rsidRPr="00F0161D">
        <w:rPr>
          <w:rtl/>
        </w:rPr>
        <w:t>المتوقع</w:t>
      </w:r>
      <w:r w:rsidR="001163CA">
        <w:rPr>
          <w:rtl/>
        </w:rPr>
        <w:t xml:space="preserve"> </w:t>
      </w:r>
      <w:r w:rsidRPr="00F0161D">
        <w:rPr>
          <w:rtl/>
        </w:rPr>
        <w:t>أن</w:t>
      </w:r>
      <w:r w:rsidR="001163CA">
        <w:rPr>
          <w:rtl/>
        </w:rPr>
        <w:t xml:space="preserve"> </w:t>
      </w:r>
      <w:r w:rsidRPr="00F0161D">
        <w:rPr>
          <w:rtl/>
        </w:rPr>
        <w:t>تُسفر</w:t>
      </w:r>
      <w:r w:rsidR="001163CA">
        <w:rPr>
          <w:rtl/>
        </w:rPr>
        <w:t xml:space="preserve"> </w:t>
      </w:r>
      <w:r w:rsidRPr="00F0161D">
        <w:rPr>
          <w:rtl/>
        </w:rPr>
        <w:t>عن</w:t>
      </w:r>
      <w:r w:rsidR="001163CA">
        <w:rPr>
          <w:rtl/>
        </w:rPr>
        <w:t xml:space="preserve"> </w:t>
      </w:r>
      <w:r w:rsidRPr="00F0161D">
        <w:rPr>
          <w:rtl/>
        </w:rPr>
        <w:t>التحسينات</w:t>
      </w:r>
      <w:r w:rsidR="001163CA">
        <w:rPr>
          <w:rtl/>
        </w:rPr>
        <w:t xml:space="preserve"> </w:t>
      </w:r>
      <w:r w:rsidRPr="00F0161D">
        <w:rPr>
          <w:rtl/>
        </w:rPr>
        <w:t>المتوخاة</w:t>
      </w:r>
      <w:r w:rsidR="001163CA">
        <w:rPr>
          <w:rtl/>
        </w:rPr>
        <w:t xml:space="preserve"> </w:t>
      </w:r>
      <w:r w:rsidRPr="00F0161D">
        <w:rPr>
          <w:rtl/>
        </w:rPr>
        <w:t>في</w:t>
      </w:r>
      <w:r w:rsidR="001163CA">
        <w:rPr>
          <w:rtl/>
        </w:rPr>
        <w:t xml:space="preserve"> </w:t>
      </w:r>
      <w:r w:rsidRPr="00F0161D">
        <w:rPr>
          <w:rtl/>
        </w:rPr>
        <w:t>وضع</w:t>
      </w:r>
      <w:r w:rsidR="001163CA">
        <w:rPr>
          <w:rtl/>
        </w:rPr>
        <w:t xml:space="preserve"> </w:t>
      </w:r>
      <w:r w:rsidRPr="00F0161D">
        <w:rPr>
          <w:rtl/>
        </w:rPr>
        <w:t>المرأة</w:t>
      </w:r>
      <w:r w:rsidR="001163CA">
        <w:rPr>
          <w:rFonts w:hint="cs"/>
          <w:rtl/>
        </w:rPr>
        <w:t xml:space="preserve"> </w:t>
      </w:r>
      <w:r w:rsidRPr="00F0161D">
        <w:rPr>
          <w:rtl/>
        </w:rPr>
        <w:t>في</w:t>
      </w:r>
      <w:r w:rsidR="001163CA">
        <w:rPr>
          <w:rtl/>
        </w:rPr>
        <w:t xml:space="preserve"> </w:t>
      </w:r>
      <w:r w:rsidRPr="00F0161D">
        <w:rPr>
          <w:rtl/>
        </w:rPr>
        <w:t>باكستان</w:t>
      </w:r>
      <w:r w:rsidR="001163CA">
        <w:rPr>
          <w:rtl/>
        </w:rPr>
        <w:t xml:space="preserve"> </w:t>
      </w:r>
      <w:r w:rsidRPr="00F0161D">
        <w:rPr>
          <w:rtl/>
        </w:rPr>
        <w:t>خلال</w:t>
      </w:r>
      <w:r w:rsidR="001163CA">
        <w:rPr>
          <w:rtl/>
        </w:rPr>
        <w:t xml:space="preserve"> </w:t>
      </w:r>
      <w:r w:rsidRPr="00F0161D">
        <w:rPr>
          <w:rtl/>
        </w:rPr>
        <w:t>الأيام</w:t>
      </w:r>
      <w:r w:rsidR="001163CA">
        <w:rPr>
          <w:rtl/>
        </w:rPr>
        <w:t xml:space="preserve"> </w:t>
      </w:r>
      <w:r w:rsidRPr="00F0161D">
        <w:rPr>
          <w:rtl/>
        </w:rPr>
        <w:t>الق</w:t>
      </w:r>
      <w:r>
        <w:rPr>
          <w:rFonts w:hint="cs"/>
          <w:rtl/>
        </w:rPr>
        <w:t>ادم</w:t>
      </w:r>
      <w:r w:rsidRPr="00F0161D">
        <w:rPr>
          <w:rtl/>
        </w:rPr>
        <w:t>ة،</w:t>
      </w:r>
      <w:r w:rsidR="001163CA">
        <w:rPr>
          <w:rtl/>
        </w:rPr>
        <w:t xml:space="preserve"> </w:t>
      </w:r>
      <w:r w:rsidRPr="00F0161D">
        <w:rPr>
          <w:rtl/>
        </w:rPr>
        <w:t>فيما</w:t>
      </w:r>
      <w:r w:rsidR="001163CA">
        <w:rPr>
          <w:rtl/>
        </w:rPr>
        <w:t xml:space="preserve"> </w:t>
      </w:r>
      <w:r w:rsidRPr="00F0161D">
        <w:rPr>
          <w:rtl/>
        </w:rPr>
        <w:t>يتعلق</w:t>
      </w:r>
      <w:r w:rsidR="001163CA">
        <w:rPr>
          <w:rtl/>
        </w:rPr>
        <w:t xml:space="preserve"> </w:t>
      </w:r>
      <w:r w:rsidRPr="00F0161D">
        <w:rPr>
          <w:rtl/>
        </w:rPr>
        <w:t>بإبرام</w:t>
      </w:r>
      <w:r w:rsidR="001163CA">
        <w:rPr>
          <w:rtl/>
        </w:rPr>
        <w:t xml:space="preserve"> </w:t>
      </w:r>
      <w:r w:rsidRPr="00F0161D">
        <w:rPr>
          <w:rtl/>
        </w:rPr>
        <w:t>العقود</w:t>
      </w:r>
      <w:r w:rsidR="001163CA">
        <w:rPr>
          <w:rtl/>
        </w:rPr>
        <w:t xml:space="preserve"> </w:t>
      </w:r>
      <w:r w:rsidRPr="00F0161D">
        <w:rPr>
          <w:rtl/>
        </w:rPr>
        <w:t>القانونية.</w:t>
      </w:r>
      <w:r w:rsidR="001163CA">
        <w:rPr>
          <w:rtl/>
        </w:rPr>
        <w:t xml:space="preserve"> </w:t>
      </w:r>
    </w:p>
    <w:p w:rsidR="00B838B8" w:rsidRPr="00F30D36" w:rsidRDefault="00B838B8" w:rsidP="00B838B8">
      <w:pPr>
        <w:pStyle w:val="SingleTxt"/>
        <w:spacing w:after="0" w:line="120" w:lineRule="exact"/>
        <w:rPr>
          <w:rFonts w:hint="cs"/>
          <w:bCs/>
          <w:sz w:val="10"/>
          <w:rtl/>
        </w:rPr>
      </w:pPr>
    </w:p>
    <w:p w:rsidR="00B838B8" w:rsidRPr="00F0161D" w:rsidRDefault="00B838B8" w:rsidP="00B838B8">
      <w:pPr>
        <w:pStyle w:val="SingleTxt"/>
        <w:rPr>
          <w:bCs/>
          <w:rtl/>
        </w:rPr>
      </w:pPr>
      <w:r w:rsidRPr="00F0161D">
        <w:rPr>
          <w:bCs/>
          <w:rtl/>
        </w:rPr>
        <w:t>التصديق</w:t>
      </w:r>
      <w:r w:rsidR="001163CA">
        <w:rPr>
          <w:bCs/>
          <w:rtl/>
        </w:rPr>
        <w:t xml:space="preserve"> </w:t>
      </w:r>
      <w:r w:rsidRPr="00F0161D">
        <w:rPr>
          <w:bCs/>
          <w:rtl/>
        </w:rPr>
        <w:t>على</w:t>
      </w:r>
      <w:r w:rsidR="001163CA">
        <w:rPr>
          <w:bCs/>
          <w:rtl/>
        </w:rPr>
        <w:t xml:space="preserve"> </w:t>
      </w:r>
      <w:r w:rsidRPr="00F0161D">
        <w:rPr>
          <w:bCs/>
          <w:rtl/>
        </w:rPr>
        <w:t>البروتوكول</w:t>
      </w:r>
      <w:r w:rsidR="001163CA">
        <w:rPr>
          <w:bCs/>
          <w:rtl/>
        </w:rPr>
        <w:t xml:space="preserve"> </w:t>
      </w:r>
      <w:r w:rsidRPr="00F0161D">
        <w:rPr>
          <w:bCs/>
          <w:rtl/>
        </w:rPr>
        <w:t>الاختياري</w:t>
      </w:r>
    </w:p>
    <w:p w:rsidR="000F3E61" w:rsidRDefault="00B838B8" w:rsidP="00B838B8">
      <w:pPr>
        <w:pStyle w:val="SingleTxt"/>
        <w:rPr>
          <w:rFonts w:hint="cs"/>
          <w:rtl/>
        </w:rPr>
      </w:pPr>
      <w:r w:rsidRPr="00F0161D">
        <w:rPr>
          <w:rtl/>
        </w:rPr>
        <w:t>43</w:t>
      </w:r>
      <w:r w:rsidR="001163CA">
        <w:rPr>
          <w:rFonts w:hint="cs"/>
          <w:rtl/>
        </w:rPr>
        <w:t xml:space="preserve"> </w:t>
      </w:r>
      <w:r w:rsidRPr="00F0161D">
        <w:rPr>
          <w:rtl/>
        </w:rPr>
        <w:t>-</w:t>
      </w:r>
      <w:r w:rsidRPr="00F0161D">
        <w:tab/>
      </w:r>
      <w:r w:rsidRPr="00F0161D">
        <w:rPr>
          <w:rtl/>
        </w:rPr>
        <w:t>لقد</w:t>
      </w:r>
      <w:r w:rsidR="001163CA">
        <w:rPr>
          <w:rtl/>
        </w:rPr>
        <w:t xml:space="preserve"> </w:t>
      </w:r>
      <w:r w:rsidRPr="00F0161D">
        <w:rPr>
          <w:rtl/>
        </w:rPr>
        <w:t>التزمت</w:t>
      </w:r>
      <w:r w:rsidR="001163CA">
        <w:rPr>
          <w:rtl/>
        </w:rPr>
        <w:t xml:space="preserve"> </w:t>
      </w:r>
      <w:r w:rsidRPr="00F0161D">
        <w:rPr>
          <w:rtl/>
        </w:rPr>
        <w:t>باكستان</w:t>
      </w:r>
      <w:r w:rsidR="001163CA">
        <w:rPr>
          <w:rtl/>
        </w:rPr>
        <w:t xml:space="preserve"> </w:t>
      </w:r>
      <w:r w:rsidRPr="00F0161D">
        <w:rPr>
          <w:rtl/>
        </w:rPr>
        <w:t>التزاما</w:t>
      </w:r>
      <w:r w:rsidR="001163CA">
        <w:rPr>
          <w:rtl/>
        </w:rPr>
        <w:t xml:space="preserve"> </w:t>
      </w:r>
      <w:r w:rsidRPr="00F0161D">
        <w:rPr>
          <w:rtl/>
        </w:rPr>
        <w:t>تاما</w:t>
      </w:r>
      <w:r w:rsidR="001163CA">
        <w:rPr>
          <w:rtl/>
        </w:rPr>
        <w:t xml:space="preserve"> </w:t>
      </w:r>
      <w:r w:rsidRPr="00F0161D">
        <w:rPr>
          <w:rtl/>
        </w:rPr>
        <w:t>في</w:t>
      </w:r>
      <w:r w:rsidR="001163CA">
        <w:rPr>
          <w:rtl/>
        </w:rPr>
        <w:t xml:space="preserve"> </w:t>
      </w:r>
      <w:r w:rsidRPr="00F0161D">
        <w:rPr>
          <w:rtl/>
        </w:rPr>
        <w:t>السنوات</w:t>
      </w:r>
      <w:r w:rsidR="001163CA">
        <w:rPr>
          <w:rtl/>
        </w:rPr>
        <w:t xml:space="preserve"> </w:t>
      </w:r>
      <w:r w:rsidRPr="00F0161D">
        <w:rPr>
          <w:rtl/>
        </w:rPr>
        <w:t>الأخيرة،</w:t>
      </w:r>
      <w:r w:rsidR="001163CA">
        <w:rPr>
          <w:rtl/>
        </w:rPr>
        <w:t xml:space="preserve"> </w:t>
      </w:r>
      <w:r w:rsidRPr="00F0161D">
        <w:rPr>
          <w:rtl/>
        </w:rPr>
        <w:t>إذ</w:t>
      </w:r>
      <w:r w:rsidR="001163CA">
        <w:rPr>
          <w:rtl/>
        </w:rPr>
        <w:t xml:space="preserve"> </w:t>
      </w:r>
      <w:r w:rsidRPr="00F0161D">
        <w:rPr>
          <w:rtl/>
        </w:rPr>
        <w:t>تولت</w:t>
      </w:r>
      <w:r w:rsidR="001163CA">
        <w:rPr>
          <w:rtl/>
        </w:rPr>
        <w:t xml:space="preserve"> </w:t>
      </w:r>
      <w:r w:rsidRPr="00F0161D">
        <w:rPr>
          <w:rtl/>
        </w:rPr>
        <w:t>زمام</w:t>
      </w:r>
      <w:r w:rsidR="001163CA">
        <w:rPr>
          <w:rtl/>
        </w:rPr>
        <w:t xml:space="preserve"> </w:t>
      </w:r>
      <w:r w:rsidRPr="00F0161D">
        <w:rPr>
          <w:rtl/>
        </w:rPr>
        <w:t>الأمور</w:t>
      </w:r>
      <w:r w:rsidR="001163CA">
        <w:rPr>
          <w:rtl/>
        </w:rPr>
        <w:t xml:space="preserve"> </w:t>
      </w:r>
      <w:r w:rsidRPr="00F0161D">
        <w:rPr>
          <w:rtl/>
        </w:rPr>
        <w:t>فيها</w:t>
      </w:r>
      <w:r w:rsidR="001163CA">
        <w:rPr>
          <w:rtl/>
        </w:rPr>
        <w:t xml:space="preserve"> </w:t>
      </w:r>
      <w:r w:rsidRPr="00F0161D">
        <w:rPr>
          <w:rtl/>
        </w:rPr>
        <w:t>حكومة</w:t>
      </w:r>
      <w:r w:rsidR="001163CA">
        <w:rPr>
          <w:rtl/>
        </w:rPr>
        <w:t xml:space="preserve"> </w:t>
      </w:r>
      <w:r w:rsidRPr="00F0161D">
        <w:rPr>
          <w:rtl/>
        </w:rPr>
        <w:t>تتسم</w:t>
      </w:r>
      <w:r w:rsidR="001163CA">
        <w:rPr>
          <w:rtl/>
        </w:rPr>
        <w:t xml:space="preserve"> </w:t>
      </w:r>
      <w:r w:rsidRPr="00F0161D">
        <w:rPr>
          <w:rtl/>
        </w:rPr>
        <w:t>بروح</w:t>
      </w:r>
      <w:r w:rsidR="001163CA">
        <w:rPr>
          <w:rtl/>
        </w:rPr>
        <w:t xml:space="preserve"> </w:t>
      </w:r>
      <w:r w:rsidRPr="00F0161D">
        <w:rPr>
          <w:rtl/>
        </w:rPr>
        <w:t>المبادرة،</w:t>
      </w:r>
      <w:r w:rsidR="001163CA">
        <w:rPr>
          <w:rtl/>
        </w:rPr>
        <w:t xml:space="preserve"> </w:t>
      </w:r>
      <w:r w:rsidRPr="00F0161D">
        <w:rPr>
          <w:rtl/>
        </w:rPr>
        <w:t>بتحويل</w:t>
      </w:r>
      <w:r w:rsidR="001163CA">
        <w:rPr>
          <w:rtl/>
        </w:rPr>
        <w:t xml:space="preserve"> </w:t>
      </w:r>
      <w:r w:rsidRPr="00F0161D">
        <w:rPr>
          <w:rtl/>
        </w:rPr>
        <w:t>تمكين</w:t>
      </w:r>
      <w:r w:rsidR="001163CA">
        <w:rPr>
          <w:rtl/>
        </w:rPr>
        <w:t xml:space="preserve"> </w:t>
      </w:r>
      <w:r w:rsidRPr="00F0161D">
        <w:rPr>
          <w:rtl/>
        </w:rPr>
        <w:t>المرأة</w:t>
      </w:r>
      <w:r w:rsidR="001163CA">
        <w:rPr>
          <w:rtl/>
        </w:rPr>
        <w:t xml:space="preserve"> </w:t>
      </w:r>
      <w:r w:rsidRPr="00F0161D">
        <w:rPr>
          <w:rtl/>
        </w:rPr>
        <w:t>إلى</w:t>
      </w:r>
      <w:r w:rsidR="001163CA">
        <w:rPr>
          <w:rtl/>
        </w:rPr>
        <w:t xml:space="preserve"> </w:t>
      </w:r>
      <w:r w:rsidRPr="00F0161D">
        <w:rPr>
          <w:rtl/>
        </w:rPr>
        <w:t>حقيقة</w:t>
      </w:r>
      <w:r w:rsidR="001163CA">
        <w:rPr>
          <w:rtl/>
        </w:rPr>
        <w:t xml:space="preserve"> </w:t>
      </w:r>
      <w:r w:rsidRPr="00F0161D">
        <w:rPr>
          <w:rtl/>
        </w:rPr>
        <w:t>في</w:t>
      </w:r>
      <w:r w:rsidR="001163CA">
        <w:rPr>
          <w:rtl/>
        </w:rPr>
        <w:t xml:space="preserve"> </w:t>
      </w:r>
      <w:r w:rsidRPr="00F0161D">
        <w:rPr>
          <w:rtl/>
        </w:rPr>
        <w:t>جميع</w:t>
      </w:r>
      <w:r w:rsidR="001163CA">
        <w:rPr>
          <w:rtl/>
        </w:rPr>
        <w:t xml:space="preserve"> </w:t>
      </w:r>
      <w:r w:rsidRPr="00F0161D">
        <w:rPr>
          <w:rtl/>
        </w:rPr>
        <w:t>قطاعات</w:t>
      </w:r>
      <w:r w:rsidR="001163CA">
        <w:rPr>
          <w:rtl/>
        </w:rPr>
        <w:t xml:space="preserve"> </w:t>
      </w:r>
      <w:r w:rsidRPr="00F0161D">
        <w:rPr>
          <w:rtl/>
        </w:rPr>
        <w:t>المجتمع</w:t>
      </w:r>
      <w:r>
        <w:rPr>
          <w:rFonts w:hint="cs"/>
          <w:rtl/>
        </w:rPr>
        <w:t>.</w:t>
      </w:r>
      <w:r w:rsidR="001163CA">
        <w:rPr>
          <w:rFonts w:hint="cs"/>
          <w:rtl/>
        </w:rPr>
        <w:t xml:space="preserve"> </w:t>
      </w:r>
      <w:r w:rsidRPr="00F0161D">
        <w:rPr>
          <w:rtl/>
        </w:rPr>
        <w:t>وتعمل</w:t>
      </w:r>
      <w:r w:rsidR="001163CA">
        <w:rPr>
          <w:rtl/>
        </w:rPr>
        <w:t xml:space="preserve"> </w:t>
      </w:r>
      <w:r w:rsidRPr="00F0161D">
        <w:rPr>
          <w:rtl/>
        </w:rPr>
        <w:t>باكستان</w:t>
      </w:r>
      <w:r w:rsidR="001163CA">
        <w:rPr>
          <w:rtl/>
        </w:rPr>
        <w:t xml:space="preserve"> </w:t>
      </w:r>
      <w:r w:rsidRPr="00F0161D">
        <w:rPr>
          <w:rtl/>
        </w:rPr>
        <w:t>بلا</w:t>
      </w:r>
      <w:r w:rsidR="001163CA">
        <w:rPr>
          <w:rtl/>
        </w:rPr>
        <w:t xml:space="preserve"> </w:t>
      </w:r>
      <w:r w:rsidRPr="00F0161D">
        <w:rPr>
          <w:rtl/>
        </w:rPr>
        <w:t>توان</w:t>
      </w:r>
      <w:r w:rsidR="001163CA">
        <w:rPr>
          <w:rtl/>
        </w:rPr>
        <w:t xml:space="preserve"> </w:t>
      </w:r>
      <w:r w:rsidRPr="00F0161D">
        <w:rPr>
          <w:rtl/>
        </w:rPr>
        <w:t>على</w:t>
      </w:r>
      <w:r w:rsidR="001163CA">
        <w:rPr>
          <w:rtl/>
        </w:rPr>
        <w:t xml:space="preserve"> </w:t>
      </w:r>
      <w:r w:rsidRPr="00F0161D">
        <w:rPr>
          <w:rtl/>
        </w:rPr>
        <w:t>وضع</w:t>
      </w:r>
      <w:r w:rsidR="001163CA">
        <w:rPr>
          <w:rtl/>
        </w:rPr>
        <w:t xml:space="preserve"> </w:t>
      </w:r>
      <w:r w:rsidRPr="00F0161D">
        <w:rPr>
          <w:rtl/>
        </w:rPr>
        <w:t>سياسة</w:t>
      </w:r>
      <w:r w:rsidR="001163CA">
        <w:rPr>
          <w:rtl/>
        </w:rPr>
        <w:t xml:space="preserve"> </w:t>
      </w:r>
      <w:r w:rsidRPr="00F0161D">
        <w:rPr>
          <w:rtl/>
        </w:rPr>
        <w:t>لتعميم</w:t>
      </w:r>
      <w:r w:rsidR="001163CA">
        <w:rPr>
          <w:rtl/>
        </w:rPr>
        <w:t xml:space="preserve"> </w:t>
      </w:r>
      <w:r w:rsidRPr="00F0161D">
        <w:rPr>
          <w:rtl/>
        </w:rPr>
        <w:t>المنظور</w:t>
      </w:r>
      <w:r w:rsidR="001163CA">
        <w:rPr>
          <w:rtl/>
        </w:rPr>
        <w:t xml:space="preserve"> </w:t>
      </w:r>
      <w:r w:rsidRPr="00F0161D">
        <w:rPr>
          <w:rtl/>
        </w:rPr>
        <w:t>الجنساني</w:t>
      </w:r>
      <w:r w:rsidR="001163CA">
        <w:rPr>
          <w:rtl/>
        </w:rPr>
        <w:t xml:space="preserve"> </w:t>
      </w:r>
      <w:r w:rsidRPr="00F0161D">
        <w:rPr>
          <w:rtl/>
        </w:rPr>
        <w:t>وتحقيق</w:t>
      </w:r>
      <w:r w:rsidR="001163CA">
        <w:rPr>
          <w:rtl/>
        </w:rPr>
        <w:t xml:space="preserve"> </w:t>
      </w:r>
      <w:r w:rsidRPr="00F0161D">
        <w:rPr>
          <w:rtl/>
        </w:rPr>
        <w:t>المساواة</w:t>
      </w:r>
      <w:r w:rsidR="001163CA">
        <w:rPr>
          <w:rtl/>
        </w:rPr>
        <w:t xml:space="preserve"> </w:t>
      </w:r>
      <w:r w:rsidRPr="00F0161D">
        <w:rPr>
          <w:rtl/>
        </w:rPr>
        <w:t>بين</w:t>
      </w:r>
      <w:r w:rsidR="001163CA">
        <w:rPr>
          <w:rtl/>
        </w:rPr>
        <w:t xml:space="preserve"> </w:t>
      </w:r>
      <w:r w:rsidRPr="00F0161D">
        <w:rPr>
          <w:rtl/>
        </w:rPr>
        <w:t>الجنسين</w:t>
      </w:r>
      <w:r w:rsidR="001163CA">
        <w:rPr>
          <w:rtl/>
        </w:rPr>
        <w:t xml:space="preserve"> </w:t>
      </w:r>
      <w:r w:rsidRPr="00F0161D">
        <w:rPr>
          <w:rtl/>
        </w:rPr>
        <w:t>في</w:t>
      </w:r>
      <w:r w:rsidR="001163CA">
        <w:rPr>
          <w:rtl/>
        </w:rPr>
        <w:t xml:space="preserve"> </w:t>
      </w:r>
      <w:r w:rsidRPr="00F0161D">
        <w:rPr>
          <w:rtl/>
        </w:rPr>
        <w:t>جميع</w:t>
      </w:r>
      <w:r w:rsidR="001163CA">
        <w:rPr>
          <w:rtl/>
        </w:rPr>
        <w:t xml:space="preserve"> </w:t>
      </w:r>
      <w:r w:rsidRPr="00F0161D">
        <w:rPr>
          <w:rtl/>
        </w:rPr>
        <w:t>سياساتها</w:t>
      </w:r>
      <w:r w:rsidR="001163CA">
        <w:rPr>
          <w:rtl/>
        </w:rPr>
        <w:t xml:space="preserve"> </w:t>
      </w:r>
      <w:r w:rsidRPr="00F0161D">
        <w:rPr>
          <w:rtl/>
        </w:rPr>
        <w:t>وبرامجها،</w:t>
      </w:r>
      <w:r w:rsidR="001163CA">
        <w:rPr>
          <w:rtl/>
        </w:rPr>
        <w:t xml:space="preserve"> </w:t>
      </w:r>
      <w:r w:rsidRPr="00F0161D">
        <w:rPr>
          <w:rtl/>
        </w:rPr>
        <w:t>وعيا</w:t>
      </w:r>
      <w:r w:rsidR="001163CA">
        <w:rPr>
          <w:rtl/>
        </w:rPr>
        <w:t xml:space="preserve"> </w:t>
      </w:r>
      <w:r w:rsidRPr="00F0161D">
        <w:rPr>
          <w:rtl/>
        </w:rPr>
        <w:t>منها</w:t>
      </w:r>
      <w:r w:rsidR="001163CA">
        <w:rPr>
          <w:rtl/>
        </w:rPr>
        <w:t xml:space="preserve"> </w:t>
      </w:r>
      <w:r w:rsidRPr="00F0161D">
        <w:rPr>
          <w:rtl/>
        </w:rPr>
        <w:t>كما</w:t>
      </w:r>
      <w:r w:rsidR="001163CA">
        <w:rPr>
          <w:rtl/>
        </w:rPr>
        <w:t xml:space="preserve"> </w:t>
      </w:r>
      <w:r w:rsidRPr="00F0161D">
        <w:rPr>
          <w:rtl/>
        </w:rPr>
        <w:t>ينبغي</w:t>
      </w:r>
      <w:r w:rsidR="001163CA">
        <w:rPr>
          <w:rtl/>
        </w:rPr>
        <w:t xml:space="preserve"> </w:t>
      </w:r>
      <w:r w:rsidRPr="00F0161D">
        <w:rPr>
          <w:rtl/>
        </w:rPr>
        <w:t>بمسؤوليتها</w:t>
      </w:r>
      <w:r w:rsidR="001163CA">
        <w:rPr>
          <w:rtl/>
        </w:rPr>
        <w:t xml:space="preserve"> </w:t>
      </w:r>
      <w:r w:rsidRPr="00F0161D">
        <w:rPr>
          <w:rtl/>
        </w:rPr>
        <w:t>كدولة</w:t>
      </w:r>
      <w:r w:rsidR="001163CA">
        <w:rPr>
          <w:rtl/>
        </w:rPr>
        <w:t xml:space="preserve"> </w:t>
      </w:r>
      <w:r w:rsidRPr="00F0161D">
        <w:rPr>
          <w:rtl/>
        </w:rPr>
        <w:t>طرف</w:t>
      </w:r>
      <w:r w:rsidR="001163CA">
        <w:rPr>
          <w:rtl/>
        </w:rPr>
        <w:t xml:space="preserve"> </w:t>
      </w:r>
      <w:r w:rsidRPr="00F0161D">
        <w:rPr>
          <w:rtl/>
        </w:rPr>
        <w:t>في</w:t>
      </w:r>
      <w:r w:rsidR="001163CA">
        <w:rPr>
          <w:rtl/>
        </w:rPr>
        <w:t xml:space="preserve"> </w:t>
      </w:r>
      <w:r w:rsidRPr="00F0161D">
        <w:rPr>
          <w:rtl/>
        </w:rPr>
        <w:t>اتفاقية</w:t>
      </w:r>
      <w:r w:rsidR="001163CA">
        <w:rPr>
          <w:rtl/>
        </w:rPr>
        <w:t xml:space="preserve"> </w:t>
      </w:r>
      <w:r w:rsidRPr="00F0161D">
        <w:rPr>
          <w:rtl/>
        </w:rPr>
        <w:t>القضاء</w:t>
      </w:r>
      <w:r w:rsidR="001163CA">
        <w:rPr>
          <w:rtl/>
        </w:rPr>
        <w:t xml:space="preserve"> </w:t>
      </w:r>
      <w:r w:rsidRPr="00F0161D">
        <w:rPr>
          <w:rtl/>
        </w:rPr>
        <w:t>على</w:t>
      </w:r>
      <w:r w:rsidR="001163CA">
        <w:rPr>
          <w:rtl/>
        </w:rPr>
        <w:t xml:space="preserve"> </w:t>
      </w:r>
      <w:r w:rsidRPr="00F0161D">
        <w:rPr>
          <w:rtl/>
        </w:rPr>
        <w:t>جميع</w:t>
      </w:r>
      <w:r w:rsidR="001163CA">
        <w:rPr>
          <w:rtl/>
        </w:rPr>
        <w:t xml:space="preserve"> </w:t>
      </w:r>
      <w:r w:rsidRPr="00F0161D">
        <w:rPr>
          <w:rtl/>
        </w:rPr>
        <w:t>أشكال</w:t>
      </w:r>
      <w:r w:rsidR="001163CA">
        <w:rPr>
          <w:rtl/>
        </w:rPr>
        <w:t xml:space="preserve"> </w:t>
      </w:r>
      <w:r w:rsidRPr="00F0161D">
        <w:rPr>
          <w:rtl/>
        </w:rPr>
        <w:t>التمييز</w:t>
      </w:r>
      <w:r w:rsidR="001163CA">
        <w:rPr>
          <w:rtl/>
        </w:rPr>
        <w:t xml:space="preserve"> </w:t>
      </w:r>
      <w:r w:rsidRPr="00F0161D">
        <w:rPr>
          <w:rtl/>
        </w:rPr>
        <w:t>ضد</w:t>
      </w:r>
      <w:r w:rsidR="001163CA">
        <w:rPr>
          <w:rtl/>
        </w:rPr>
        <w:t xml:space="preserve"> </w:t>
      </w:r>
      <w:r w:rsidRPr="00F0161D">
        <w:rPr>
          <w:rtl/>
        </w:rPr>
        <w:t>المرأة</w:t>
      </w:r>
      <w:r>
        <w:rPr>
          <w:rFonts w:hint="cs"/>
          <w:rtl/>
        </w:rPr>
        <w:t>.</w:t>
      </w:r>
      <w:r w:rsidR="001163CA">
        <w:rPr>
          <w:rFonts w:hint="cs"/>
          <w:rtl/>
        </w:rPr>
        <w:t xml:space="preserve"> </w:t>
      </w:r>
      <w:r w:rsidRPr="00F0161D">
        <w:rPr>
          <w:rtl/>
        </w:rPr>
        <w:t>وبالتالي</w:t>
      </w:r>
      <w:r w:rsidR="001163CA">
        <w:rPr>
          <w:rtl/>
        </w:rPr>
        <w:t xml:space="preserve"> </w:t>
      </w:r>
      <w:r w:rsidRPr="00F0161D">
        <w:rPr>
          <w:rtl/>
        </w:rPr>
        <w:t>فسوف</w:t>
      </w:r>
      <w:r w:rsidR="001163CA">
        <w:rPr>
          <w:rtl/>
        </w:rPr>
        <w:t xml:space="preserve"> </w:t>
      </w:r>
      <w:r w:rsidRPr="00F0161D">
        <w:rPr>
          <w:rtl/>
        </w:rPr>
        <w:t>تعالج</w:t>
      </w:r>
      <w:r w:rsidR="001163CA">
        <w:rPr>
          <w:rtl/>
        </w:rPr>
        <w:t xml:space="preserve"> </w:t>
      </w:r>
      <w:r w:rsidRPr="00F0161D">
        <w:rPr>
          <w:rtl/>
        </w:rPr>
        <w:t>مسألة</w:t>
      </w:r>
      <w:r w:rsidR="001163CA">
        <w:rPr>
          <w:rtl/>
        </w:rPr>
        <w:t xml:space="preserve"> </w:t>
      </w:r>
      <w:r w:rsidRPr="00F0161D">
        <w:rPr>
          <w:rtl/>
        </w:rPr>
        <w:t>الأخذ</w:t>
      </w:r>
      <w:r w:rsidR="001163CA">
        <w:rPr>
          <w:rtl/>
        </w:rPr>
        <w:t xml:space="preserve"> </w:t>
      </w:r>
      <w:r w:rsidRPr="00F0161D">
        <w:rPr>
          <w:rtl/>
        </w:rPr>
        <w:t>بالبروتوكول</w:t>
      </w:r>
      <w:r w:rsidR="001163CA">
        <w:rPr>
          <w:rtl/>
        </w:rPr>
        <w:t xml:space="preserve"> </w:t>
      </w:r>
      <w:r w:rsidRPr="00F0161D">
        <w:rPr>
          <w:rtl/>
        </w:rPr>
        <w:t>الاختياري</w:t>
      </w:r>
      <w:r w:rsidR="001163CA">
        <w:rPr>
          <w:rtl/>
        </w:rPr>
        <w:t xml:space="preserve"> </w:t>
      </w:r>
      <w:r w:rsidRPr="00F0161D">
        <w:rPr>
          <w:rtl/>
        </w:rPr>
        <w:t>للاتفاقية</w:t>
      </w:r>
      <w:r w:rsidR="001163CA">
        <w:rPr>
          <w:rtl/>
        </w:rPr>
        <w:t xml:space="preserve"> </w:t>
      </w:r>
      <w:r w:rsidRPr="00F0161D">
        <w:rPr>
          <w:rtl/>
        </w:rPr>
        <w:t>في</w:t>
      </w:r>
      <w:r w:rsidR="001163CA">
        <w:rPr>
          <w:rtl/>
        </w:rPr>
        <w:t xml:space="preserve"> </w:t>
      </w:r>
      <w:r w:rsidRPr="00F0161D">
        <w:rPr>
          <w:rtl/>
        </w:rPr>
        <w:t>الوقت</w:t>
      </w:r>
      <w:r w:rsidR="001163CA">
        <w:rPr>
          <w:rtl/>
        </w:rPr>
        <w:t xml:space="preserve"> </w:t>
      </w:r>
      <w:r w:rsidRPr="00F0161D">
        <w:rPr>
          <w:rtl/>
        </w:rPr>
        <w:t>المناسب</w:t>
      </w:r>
      <w:r>
        <w:rPr>
          <w:rFonts w:hint="cs"/>
          <w:rtl/>
        </w:rPr>
        <w:t>.</w:t>
      </w:r>
      <w:r w:rsidR="001163CA">
        <w:rPr>
          <w:rFonts w:hint="cs"/>
          <w:rtl/>
        </w:rPr>
        <w:t xml:space="preserve"> </w:t>
      </w:r>
      <w:r w:rsidRPr="00F0161D">
        <w:rPr>
          <w:rtl/>
        </w:rPr>
        <w:t>وسيتم</w:t>
      </w:r>
      <w:r w:rsidR="001163CA">
        <w:rPr>
          <w:rtl/>
        </w:rPr>
        <w:t xml:space="preserve"> </w:t>
      </w:r>
      <w:r w:rsidRPr="00F0161D">
        <w:rPr>
          <w:rtl/>
        </w:rPr>
        <w:t>تقديم</w:t>
      </w:r>
      <w:r w:rsidR="001163CA">
        <w:rPr>
          <w:rtl/>
        </w:rPr>
        <w:t xml:space="preserve"> </w:t>
      </w:r>
      <w:r w:rsidRPr="00F0161D">
        <w:rPr>
          <w:rtl/>
        </w:rPr>
        <w:t>الآراء</w:t>
      </w:r>
      <w:r w:rsidR="001163CA">
        <w:rPr>
          <w:rtl/>
        </w:rPr>
        <w:t xml:space="preserve"> </w:t>
      </w:r>
      <w:r w:rsidRPr="00F0161D">
        <w:rPr>
          <w:rtl/>
        </w:rPr>
        <w:t>بشأن</w:t>
      </w:r>
      <w:r w:rsidR="001163CA">
        <w:rPr>
          <w:rtl/>
        </w:rPr>
        <w:t xml:space="preserve"> </w:t>
      </w:r>
      <w:r w:rsidRPr="00F0161D">
        <w:rPr>
          <w:rtl/>
        </w:rPr>
        <w:t>أي</w:t>
      </w:r>
      <w:r w:rsidR="001163CA">
        <w:rPr>
          <w:rtl/>
        </w:rPr>
        <w:t xml:space="preserve"> </w:t>
      </w:r>
      <w:r w:rsidRPr="00F0161D">
        <w:rPr>
          <w:rtl/>
        </w:rPr>
        <w:t>اقتراح</w:t>
      </w:r>
      <w:r w:rsidR="001163CA">
        <w:rPr>
          <w:rtl/>
        </w:rPr>
        <w:t xml:space="preserve"> </w:t>
      </w:r>
      <w:r w:rsidRPr="00F0161D">
        <w:rPr>
          <w:rtl/>
        </w:rPr>
        <w:t>لتعديل</w:t>
      </w:r>
      <w:r w:rsidR="001163CA">
        <w:rPr>
          <w:rtl/>
        </w:rPr>
        <w:t xml:space="preserve"> </w:t>
      </w:r>
      <w:r w:rsidRPr="00F0161D">
        <w:rPr>
          <w:rtl/>
        </w:rPr>
        <w:t>الفقرة</w:t>
      </w:r>
      <w:r w:rsidR="001163CA">
        <w:rPr>
          <w:rtl/>
        </w:rPr>
        <w:t xml:space="preserve"> </w:t>
      </w:r>
      <w:r w:rsidRPr="00F0161D">
        <w:rPr>
          <w:rtl/>
        </w:rPr>
        <w:t>1</w:t>
      </w:r>
      <w:r w:rsidR="001163CA">
        <w:rPr>
          <w:rtl/>
        </w:rPr>
        <w:t xml:space="preserve"> </w:t>
      </w:r>
      <w:r w:rsidRPr="00F0161D">
        <w:rPr>
          <w:rtl/>
        </w:rPr>
        <w:t>من</w:t>
      </w:r>
      <w:r w:rsidR="001163CA">
        <w:rPr>
          <w:rtl/>
        </w:rPr>
        <w:t xml:space="preserve"> </w:t>
      </w:r>
      <w:r w:rsidRPr="00F0161D">
        <w:rPr>
          <w:rtl/>
        </w:rPr>
        <w:t>المادة</w:t>
      </w:r>
      <w:r w:rsidR="001163CA">
        <w:rPr>
          <w:rtl/>
        </w:rPr>
        <w:t xml:space="preserve"> </w:t>
      </w:r>
      <w:r w:rsidRPr="00F0161D">
        <w:rPr>
          <w:rtl/>
        </w:rPr>
        <w:t>20</w:t>
      </w:r>
      <w:r w:rsidR="001163CA">
        <w:rPr>
          <w:rtl/>
        </w:rPr>
        <w:t xml:space="preserve"> </w:t>
      </w:r>
      <w:r w:rsidRPr="00F0161D">
        <w:rPr>
          <w:rtl/>
        </w:rPr>
        <w:t>من</w:t>
      </w:r>
      <w:r w:rsidR="001163CA">
        <w:rPr>
          <w:rtl/>
        </w:rPr>
        <w:t xml:space="preserve"> </w:t>
      </w:r>
      <w:r w:rsidRPr="00F0161D">
        <w:rPr>
          <w:rtl/>
        </w:rPr>
        <w:t>الاتفاقية،</w:t>
      </w:r>
      <w:r w:rsidR="001163CA">
        <w:rPr>
          <w:rtl/>
        </w:rPr>
        <w:t xml:space="preserve"> </w:t>
      </w:r>
      <w:r w:rsidRPr="00F0161D">
        <w:rPr>
          <w:rtl/>
        </w:rPr>
        <w:t>على</w:t>
      </w:r>
      <w:r w:rsidR="001163CA">
        <w:rPr>
          <w:rtl/>
        </w:rPr>
        <w:t xml:space="preserve"> </w:t>
      </w:r>
      <w:r w:rsidRPr="00F0161D">
        <w:rPr>
          <w:rtl/>
        </w:rPr>
        <w:t>النحو</w:t>
      </w:r>
      <w:r w:rsidR="001163CA">
        <w:rPr>
          <w:rtl/>
        </w:rPr>
        <w:t xml:space="preserve"> </w:t>
      </w:r>
      <w:r w:rsidRPr="00F0161D">
        <w:rPr>
          <w:rtl/>
        </w:rPr>
        <w:t>الواجب،</w:t>
      </w:r>
      <w:r w:rsidR="001163CA">
        <w:rPr>
          <w:rtl/>
        </w:rPr>
        <w:t xml:space="preserve"> </w:t>
      </w:r>
      <w:r w:rsidRPr="00F0161D">
        <w:rPr>
          <w:rtl/>
        </w:rPr>
        <w:t>عند</w:t>
      </w:r>
      <w:r w:rsidR="001163CA">
        <w:rPr>
          <w:rtl/>
        </w:rPr>
        <w:t xml:space="preserve"> </w:t>
      </w:r>
      <w:r w:rsidRPr="00F0161D">
        <w:rPr>
          <w:rtl/>
        </w:rPr>
        <w:t>تلقيها.</w:t>
      </w:r>
    </w:p>
    <w:p w:rsidR="0011343F" w:rsidRDefault="0011343F" w:rsidP="00D46EF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المرفق</w:t>
      </w:r>
      <w:r w:rsidR="001163CA">
        <w:rPr>
          <w:rFonts w:hint="cs"/>
          <w:rtl/>
        </w:rPr>
        <w:t xml:space="preserve"> </w:t>
      </w:r>
      <w:r>
        <w:rPr>
          <w:rFonts w:hint="cs"/>
          <w:rtl/>
        </w:rPr>
        <w:t>الأول</w:t>
      </w:r>
    </w:p>
    <w:p w:rsidR="0011343F" w:rsidRDefault="0011343F" w:rsidP="00EB32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بيانات</w:t>
      </w:r>
      <w:r w:rsidR="001163CA">
        <w:rPr>
          <w:rFonts w:hint="cs"/>
          <w:rtl/>
        </w:rPr>
        <w:t xml:space="preserve"> </w:t>
      </w:r>
      <w:r>
        <w:rPr>
          <w:rFonts w:hint="cs"/>
          <w:rtl/>
        </w:rPr>
        <w:t>عن</w:t>
      </w:r>
      <w:r w:rsidR="001163CA">
        <w:rPr>
          <w:rFonts w:hint="cs"/>
          <w:rtl/>
        </w:rPr>
        <w:t xml:space="preserve"> </w:t>
      </w:r>
      <w:r>
        <w:rPr>
          <w:rFonts w:hint="cs"/>
          <w:rtl/>
        </w:rPr>
        <w:t>التعليم</w:t>
      </w:r>
      <w:r w:rsidR="001163CA">
        <w:rPr>
          <w:rFonts w:hint="cs"/>
          <w:rtl/>
        </w:rPr>
        <w:t xml:space="preserve"> </w:t>
      </w:r>
      <w:r>
        <w:rPr>
          <w:rFonts w:hint="cs"/>
          <w:rtl/>
        </w:rPr>
        <w:t>موزعة</w:t>
      </w:r>
      <w:r w:rsidR="001163CA">
        <w:rPr>
          <w:rFonts w:hint="cs"/>
          <w:rtl/>
        </w:rPr>
        <w:t xml:space="preserve"> </w:t>
      </w:r>
      <w:r>
        <w:rPr>
          <w:rFonts w:hint="cs"/>
          <w:rtl/>
        </w:rPr>
        <w:t>حسب</w:t>
      </w:r>
      <w:r w:rsidR="001163CA">
        <w:rPr>
          <w:rFonts w:hint="cs"/>
          <w:rtl/>
        </w:rPr>
        <w:t xml:space="preserve"> </w:t>
      </w:r>
      <w:r>
        <w:rPr>
          <w:rFonts w:hint="cs"/>
          <w:rtl/>
        </w:rPr>
        <w:t>نوع</w:t>
      </w:r>
      <w:r w:rsidR="001163CA">
        <w:rPr>
          <w:rFonts w:hint="cs"/>
          <w:rtl/>
        </w:rPr>
        <w:t xml:space="preserve"> </w:t>
      </w:r>
      <w:r>
        <w:rPr>
          <w:rFonts w:hint="cs"/>
          <w:rtl/>
        </w:rPr>
        <w:t>الجنس</w:t>
      </w:r>
    </w:p>
    <w:p w:rsidR="00EB32E0" w:rsidRPr="00EB32E0" w:rsidRDefault="00EB32E0" w:rsidP="00EB32E0">
      <w:pPr>
        <w:pStyle w:val="SingleTxt"/>
        <w:spacing w:after="0" w:line="120" w:lineRule="exact"/>
        <w:rPr>
          <w:rFonts w:hint="cs"/>
          <w:sz w:val="10"/>
          <w:rtl/>
        </w:rPr>
      </w:pPr>
    </w:p>
    <w:p w:rsidR="0011343F" w:rsidRDefault="0011343F" w:rsidP="0011343F">
      <w:pPr>
        <w:pStyle w:val="SingleTxt"/>
        <w:rPr>
          <w:rFonts w:hint="cs"/>
          <w:rtl/>
        </w:rPr>
      </w:pPr>
      <w:r>
        <w:rPr>
          <w:rFonts w:hint="cs"/>
          <w:rtl/>
        </w:rPr>
        <w:tab/>
        <w:t>الدراسة</w:t>
      </w:r>
      <w:r w:rsidR="001163CA">
        <w:rPr>
          <w:rFonts w:hint="cs"/>
          <w:rtl/>
        </w:rPr>
        <w:t xml:space="preserve"> </w:t>
      </w:r>
      <w:r>
        <w:rPr>
          <w:rFonts w:hint="cs"/>
          <w:rtl/>
        </w:rPr>
        <w:t>الاستقصائية</w:t>
      </w:r>
      <w:r w:rsidR="001163CA">
        <w:rPr>
          <w:rFonts w:hint="cs"/>
          <w:rtl/>
        </w:rPr>
        <w:t xml:space="preserve"> </w:t>
      </w:r>
      <w:r>
        <w:rPr>
          <w:rFonts w:hint="cs"/>
          <w:rtl/>
        </w:rPr>
        <w:t>للقوة</w:t>
      </w:r>
      <w:r w:rsidR="001163CA">
        <w:rPr>
          <w:rFonts w:hint="cs"/>
          <w:rtl/>
        </w:rPr>
        <w:t xml:space="preserve"> </w:t>
      </w:r>
      <w:r>
        <w:rPr>
          <w:rFonts w:hint="cs"/>
          <w:rtl/>
        </w:rPr>
        <w:t>العاملة</w:t>
      </w:r>
      <w:r w:rsidR="001163CA">
        <w:rPr>
          <w:rFonts w:hint="cs"/>
          <w:rtl/>
        </w:rPr>
        <w:t xml:space="preserve"> </w:t>
      </w:r>
      <w:r>
        <w:rPr>
          <w:rFonts w:hint="cs"/>
          <w:rtl/>
        </w:rPr>
        <w:t>في</w:t>
      </w:r>
      <w:r w:rsidR="001163CA">
        <w:rPr>
          <w:rFonts w:hint="cs"/>
          <w:rtl/>
        </w:rPr>
        <w:t xml:space="preserve"> </w:t>
      </w:r>
      <w:r>
        <w:rPr>
          <w:rFonts w:hint="cs"/>
          <w:rtl/>
        </w:rPr>
        <w:t>باكستان</w:t>
      </w:r>
      <w:r w:rsidR="001163CA">
        <w:rPr>
          <w:rFonts w:hint="cs"/>
          <w:rtl/>
        </w:rPr>
        <w:t xml:space="preserve"> </w:t>
      </w:r>
      <w:r>
        <w:rPr>
          <w:rFonts w:hint="cs"/>
          <w:rtl/>
        </w:rPr>
        <w:t>هي</w:t>
      </w:r>
      <w:r w:rsidR="001163CA">
        <w:rPr>
          <w:rFonts w:hint="cs"/>
          <w:rtl/>
        </w:rPr>
        <w:t xml:space="preserve"> </w:t>
      </w:r>
      <w:r>
        <w:rPr>
          <w:rFonts w:hint="cs"/>
          <w:rtl/>
        </w:rPr>
        <w:t>المرجع</w:t>
      </w:r>
      <w:r w:rsidR="001163CA">
        <w:rPr>
          <w:rFonts w:hint="cs"/>
          <w:rtl/>
        </w:rPr>
        <w:t xml:space="preserve"> </w:t>
      </w:r>
      <w:r>
        <w:rPr>
          <w:rFonts w:hint="cs"/>
          <w:rtl/>
        </w:rPr>
        <w:t>الذي</w:t>
      </w:r>
      <w:r w:rsidR="001163CA">
        <w:rPr>
          <w:rFonts w:hint="cs"/>
          <w:rtl/>
        </w:rPr>
        <w:t xml:space="preserve"> </w:t>
      </w:r>
      <w:r>
        <w:rPr>
          <w:rFonts w:hint="cs"/>
          <w:rtl/>
        </w:rPr>
        <w:t>يوفر</w:t>
      </w:r>
      <w:r w:rsidR="001163CA">
        <w:rPr>
          <w:rFonts w:hint="cs"/>
          <w:rtl/>
        </w:rPr>
        <w:t xml:space="preserve"> </w:t>
      </w:r>
      <w:r>
        <w:rPr>
          <w:rFonts w:hint="cs"/>
          <w:rtl/>
        </w:rPr>
        <w:t>أحدث</w:t>
      </w:r>
      <w:r w:rsidR="001163CA">
        <w:rPr>
          <w:rFonts w:hint="cs"/>
          <w:rtl/>
        </w:rPr>
        <w:t xml:space="preserve"> </w:t>
      </w:r>
      <w:r>
        <w:rPr>
          <w:rFonts w:hint="cs"/>
          <w:rtl/>
        </w:rPr>
        <w:t>البيانات</w:t>
      </w:r>
      <w:r w:rsidR="001163CA">
        <w:rPr>
          <w:rFonts w:hint="cs"/>
          <w:rtl/>
        </w:rPr>
        <w:t xml:space="preserve"> </w:t>
      </w:r>
      <w:r>
        <w:rPr>
          <w:rFonts w:hint="cs"/>
          <w:rtl/>
        </w:rPr>
        <w:t>وأكثرها</w:t>
      </w:r>
      <w:r w:rsidR="001163CA">
        <w:rPr>
          <w:rFonts w:hint="cs"/>
          <w:rtl/>
        </w:rPr>
        <w:t xml:space="preserve"> </w:t>
      </w:r>
      <w:r>
        <w:rPr>
          <w:rFonts w:hint="cs"/>
          <w:rtl/>
        </w:rPr>
        <w:t>قبولا</w:t>
      </w:r>
      <w:r w:rsidR="001163CA">
        <w:rPr>
          <w:rFonts w:hint="cs"/>
          <w:rtl/>
        </w:rPr>
        <w:t xml:space="preserve"> </w:t>
      </w:r>
      <w:r>
        <w:rPr>
          <w:rFonts w:hint="cs"/>
          <w:rtl/>
        </w:rPr>
        <w:t>بشأن</w:t>
      </w:r>
      <w:r w:rsidR="001163CA">
        <w:rPr>
          <w:rFonts w:hint="cs"/>
          <w:rtl/>
        </w:rPr>
        <w:t xml:space="preserve"> </w:t>
      </w:r>
      <w:r>
        <w:rPr>
          <w:rFonts w:hint="cs"/>
          <w:rtl/>
        </w:rPr>
        <w:t>مستوى</w:t>
      </w:r>
      <w:r w:rsidR="001163CA">
        <w:rPr>
          <w:rFonts w:hint="cs"/>
          <w:rtl/>
        </w:rPr>
        <w:t xml:space="preserve"> </w:t>
      </w:r>
      <w:r>
        <w:rPr>
          <w:rFonts w:hint="cs"/>
          <w:rtl/>
        </w:rPr>
        <w:t>الإلمام</w:t>
      </w:r>
      <w:r w:rsidR="001163CA">
        <w:rPr>
          <w:rFonts w:hint="cs"/>
          <w:rtl/>
        </w:rPr>
        <w:t xml:space="preserve"> </w:t>
      </w:r>
      <w:r>
        <w:rPr>
          <w:rFonts w:hint="cs"/>
          <w:rtl/>
        </w:rPr>
        <w:t>بالقراءة</w:t>
      </w:r>
      <w:r w:rsidR="001163CA">
        <w:rPr>
          <w:rFonts w:hint="cs"/>
          <w:rtl/>
        </w:rPr>
        <w:t xml:space="preserve"> </w:t>
      </w:r>
      <w:r>
        <w:rPr>
          <w:rFonts w:hint="cs"/>
          <w:rtl/>
        </w:rPr>
        <w:t>والكتابة</w:t>
      </w:r>
      <w:r w:rsidR="001163CA">
        <w:rPr>
          <w:rFonts w:hint="cs"/>
          <w:rtl/>
        </w:rPr>
        <w:t xml:space="preserve"> </w:t>
      </w:r>
      <w:r>
        <w:rPr>
          <w:rFonts w:hint="cs"/>
          <w:rtl/>
        </w:rPr>
        <w:t>في</w:t>
      </w:r>
      <w:r w:rsidR="001163CA">
        <w:rPr>
          <w:rFonts w:hint="cs"/>
          <w:rtl/>
        </w:rPr>
        <w:t xml:space="preserve"> </w:t>
      </w:r>
      <w:r>
        <w:rPr>
          <w:rFonts w:hint="cs"/>
          <w:rtl/>
        </w:rPr>
        <w:t>البلد.</w:t>
      </w:r>
      <w:r w:rsidR="001163CA">
        <w:rPr>
          <w:rFonts w:hint="cs"/>
          <w:rtl/>
        </w:rPr>
        <w:t xml:space="preserve"> </w:t>
      </w:r>
      <w:r>
        <w:rPr>
          <w:rFonts w:hint="cs"/>
          <w:rtl/>
        </w:rPr>
        <w:t>وتعكس</w:t>
      </w:r>
      <w:r w:rsidR="001163CA">
        <w:rPr>
          <w:rFonts w:hint="cs"/>
          <w:rtl/>
        </w:rPr>
        <w:t xml:space="preserve"> </w:t>
      </w:r>
      <w:r>
        <w:rPr>
          <w:rFonts w:hint="cs"/>
          <w:rtl/>
        </w:rPr>
        <w:t>البيانات</w:t>
      </w:r>
      <w:r w:rsidR="001163CA">
        <w:rPr>
          <w:rFonts w:hint="cs"/>
          <w:rtl/>
        </w:rPr>
        <w:t xml:space="preserve"> </w:t>
      </w:r>
      <w:r>
        <w:rPr>
          <w:rFonts w:hint="cs"/>
          <w:rtl/>
        </w:rPr>
        <w:t>التاريخية</w:t>
      </w:r>
      <w:r w:rsidR="001163CA">
        <w:rPr>
          <w:rFonts w:hint="cs"/>
          <w:rtl/>
        </w:rPr>
        <w:t xml:space="preserve"> </w:t>
      </w:r>
      <w:r>
        <w:rPr>
          <w:rFonts w:hint="cs"/>
          <w:rtl/>
        </w:rPr>
        <w:t>في</w:t>
      </w:r>
      <w:r w:rsidR="001163CA">
        <w:rPr>
          <w:rFonts w:hint="cs"/>
          <w:rtl/>
        </w:rPr>
        <w:t xml:space="preserve"> </w:t>
      </w:r>
      <w:r>
        <w:rPr>
          <w:rFonts w:hint="cs"/>
          <w:rtl/>
        </w:rPr>
        <w:t>هذه</w:t>
      </w:r>
      <w:r w:rsidR="001163CA">
        <w:rPr>
          <w:rFonts w:hint="cs"/>
          <w:rtl/>
        </w:rPr>
        <w:t xml:space="preserve"> </w:t>
      </w:r>
      <w:r>
        <w:rPr>
          <w:rFonts w:hint="cs"/>
          <w:rtl/>
        </w:rPr>
        <w:t>الدراسة</w:t>
      </w:r>
      <w:r w:rsidR="001163CA">
        <w:rPr>
          <w:rFonts w:hint="cs"/>
          <w:rtl/>
        </w:rPr>
        <w:t xml:space="preserve"> </w:t>
      </w:r>
      <w:r>
        <w:rPr>
          <w:rFonts w:hint="cs"/>
          <w:rtl/>
        </w:rPr>
        <w:t>صعودا</w:t>
      </w:r>
      <w:r w:rsidR="001163CA">
        <w:rPr>
          <w:rFonts w:hint="cs"/>
          <w:rtl/>
        </w:rPr>
        <w:t xml:space="preserve"> </w:t>
      </w:r>
      <w:r>
        <w:rPr>
          <w:rFonts w:hint="cs"/>
          <w:rtl/>
        </w:rPr>
        <w:t>ثابتا</w:t>
      </w:r>
      <w:r w:rsidR="001163CA">
        <w:rPr>
          <w:rFonts w:hint="cs"/>
          <w:rtl/>
        </w:rPr>
        <w:t xml:space="preserve"> </w:t>
      </w:r>
      <w:r>
        <w:rPr>
          <w:rFonts w:hint="cs"/>
          <w:rtl/>
        </w:rPr>
        <w:t>في</w:t>
      </w:r>
      <w:r w:rsidR="001163CA">
        <w:rPr>
          <w:rFonts w:hint="cs"/>
          <w:rtl/>
        </w:rPr>
        <w:t xml:space="preserve"> </w:t>
      </w:r>
      <w:r>
        <w:rPr>
          <w:rFonts w:hint="cs"/>
          <w:rtl/>
        </w:rPr>
        <w:t>مستوى</w:t>
      </w:r>
      <w:r w:rsidR="001163CA">
        <w:rPr>
          <w:rFonts w:hint="cs"/>
          <w:rtl/>
        </w:rPr>
        <w:t xml:space="preserve"> </w:t>
      </w:r>
      <w:r>
        <w:rPr>
          <w:rFonts w:hint="cs"/>
          <w:rtl/>
        </w:rPr>
        <w:t>الإلمام</w:t>
      </w:r>
      <w:r w:rsidR="001163CA">
        <w:rPr>
          <w:rFonts w:hint="cs"/>
          <w:rtl/>
        </w:rPr>
        <w:t xml:space="preserve"> </w:t>
      </w:r>
      <w:r>
        <w:rPr>
          <w:rFonts w:hint="cs"/>
          <w:rtl/>
        </w:rPr>
        <w:t>بالقراءة</w:t>
      </w:r>
      <w:r w:rsidR="001163CA">
        <w:rPr>
          <w:rFonts w:hint="cs"/>
          <w:rtl/>
        </w:rPr>
        <w:t xml:space="preserve"> </w:t>
      </w:r>
      <w:r>
        <w:rPr>
          <w:rFonts w:hint="cs"/>
          <w:rtl/>
        </w:rPr>
        <w:t>والكتابة،</w:t>
      </w:r>
      <w:r w:rsidR="001163CA">
        <w:rPr>
          <w:rFonts w:hint="cs"/>
          <w:rtl/>
        </w:rPr>
        <w:t xml:space="preserve"> </w:t>
      </w:r>
      <w:r>
        <w:rPr>
          <w:rFonts w:hint="cs"/>
          <w:rtl/>
        </w:rPr>
        <w:t>عند</w:t>
      </w:r>
      <w:r w:rsidR="001163CA">
        <w:rPr>
          <w:rFonts w:hint="cs"/>
          <w:rtl/>
        </w:rPr>
        <w:t xml:space="preserve"> </w:t>
      </w:r>
      <w:r>
        <w:rPr>
          <w:rFonts w:hint="cs"/>
          <w:rtl/>
        </w:rPr>
        <w:t>النساء</w:t>
      </w:r>
      <w:r w:rsidR="001163CA">
        <w:rPr>
          <w:rFonts w:hint="cs"/>
          <w:rtl/>
        </w:rPr>
        <w:t xml:space="preserve"> </w:t>
      </w:r>
      <w:r>
        <w:rPr>
          <w:rFonts w:hint="cs"/>
          <w:rtl/>
        </w:rPr>
        <w:t>أكثر</w:t>
      </w:r>
      <w:r w:rsidR="001163CA">
        <w:rPr>
          <w:rFonts w:hint="cs"/>
          <w:rtl/>
        </w:rPr>
        <w:t xml:space="preserve"> </w:t>
      </w:r>
      <w:r>
        <w:rPr>
          <w:rFonts w:hint="cs"/>
          <w:rtl/>
        </w:rPr>
        <w:t>منه</w:t>
      </w:r>
      <w:r w:rsidR="001163CA">
        <w:rPr>
          <w:rFonts w:hint="cs"/>
          <w:rtl/>
        </w:rPr>
        <w:t xml:space="preserve"> </w:t>
      </w:r>
      <w:r>
        <w:rPr>
          <w:rFonts w:hint="cs"/>
          <w:rtl/>
        </w:rPr>
        <w:t>عند</w:t>
      </w:r>
      <w:r w:rsidR="001163CA">
        <w:rPr>
          <w:rFonts w:hint="cs"/>
          <w:rtl/>
        </w:rPr>
        <w:t xml:space="preserve"> </w:t>
      </w:r>
      <w:r>
        <w:rPr>
          <w:rFonts w:hint="cs"/>
          <w:rtl/>
        </w:rPr>
        <w:t>الرجال.</w:t>
      </w:r>
    </w:p>
    <w:p w:rsidR="0011343F" w:rsidRPr="00211B9C" w:rsidRDefault="0011343F" w:rsidP="0011343F">
      <w:pPr>
        <w:pStyle w:val="SingleTxt"/>
        <w:spacing w:after="0" w:line="120" w:lineRule="exact"/>
        <w:rPr>
          <w:rFonts w:hint="cs"/>
          <w:sz w:val="10"/>
          <w:rtl/>
        </w:rPr>
      </w:pPr>
    </w:p>
    <w:p w:rsidR="0011343F" w:rsidRDefault="0011343F" w:rsidP="0011343F">
      <w:pPr>
        <w:pStyle w:val="SingleTxt"/>
        <w:rPr>
          <w:rFonts w:hint="cs"/>
          <w:rtl/>
        </w:rPr>
      </w:pPr>
      <w:r>
        <w:rPr>
          <w:rFonts w:hint="cs"/>
          <w:rtl/>
        </w:rPr>
        <w:t>الجدول</w:t>
      </w:r>
      <w:r w:rsidR="001163CA">
        <w:rPr>
          <w:rFonts w:hint="cs"/>
          <w:rtl/>
        </w:rPr>
        <w:t xml:space="preserve"> </w:t>
      </w:r>
      <w:r>
        <w:rPr>
          <w:rFonts w:hint="cs"/>
          <w:rtl/>
        </w:rPr>
        <w:t>6-2</w:t>
      </w:r>
    </w:p>
    <w:p w:rsidR="0011343F" w:rsidRPr="00211B9C" w:rsidRDefault="0011343F" w:rsidP="0011343F">
      <w:pPr>
        <w:pStyle w:val="SingleTxt"/>
        <w:rPr>
          <w:rFonts w:hint="cs"/>
          <w:b/>
          <w:bCs/>
          <w:rtl/>
        </w:rPr>
      </w:pPr>
      <w:r w:rsidRPr="00211B9C">
        <w:rPr>
          <w:rFonts w:hint="cs"/>
          <w:b/>
          <w:bCs/>
          <w:rtl/>
        </w:rPr>
        <w:t>معدل الإلمام بالقراءة والكتابة (النسبة المئوية)</w:t>
      </w:r>
    </w:p>
    <w:p w:rsidR="0011343F" w:rsidRPr="00883667" w:rsidRDefault="0011343F" w:rsidP="0011343F">
      <w:pPr>
        <w:pStyle w:val="SingleTxt"/>
        <w:spacing w:after="0" w:line="120" w:lineRule="exact"/>
        <w:rPr>
          <w:sz w:val="10"/>
        </w:rPr>
      </w:pPr>
    </w:p>
    <w:tbl>
      <w:tblPr>
        <w:bidiVisual/>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11343F" w:rsidRPr="00816CDF">
        <w:tblPrEx>
          <w:tblCellMar>
            <w:top w:w="0" w:type="dxa"/>
            <w:bottom w:w="0" w:type="dxa"/>
          </w:tblCellMar>
        </w:tblPrEx>
        <w:trPr>
          <w:tblHeader/>
        </w:trPr>
        <w:tc>
          <w:tcPr>
            <w:tcW w:w="1830" w:type="dxa"/>
            <w:tcBorders>
              <w:top w:val="single" w:sz="4" w:space="0" w:color="auto"/>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spacing w:before="81" w:after="81" w:line="160" w:lineRule="exact"/>
              <w:ind w:right="40"/>
              <w:jc w:val="center"/>
              <w:rPr>
                <w:rFonts w:hint="cs"/>
                <w:iCs/>
                <w:sz w:val="8"/>
                <w:szCs w:val="24"/>
              </w:rPr>
            </w:pPr>
            <w:r w:rsidRPr="00816CDF">
              <w:rPr>
                <w:rFonts w:hint="cs"/>
                <w:iCs/>
                <w:sz w:val="8"/>
                <w:szCs w:val="24"/>
                <w:rtl/>
              </w:rPr>
              <w:t>المنطقة/الجنس</w:t>
            </w:r>
          </w:p>
        </w:tc>
        <w:tc>
          <w:tcPr>
            <w:tcW w:w="1830" w:type="dxa"/>
            <w:tcBorders>
              <w:top w:val="single" w:sz="4" w:space="0" w:color="auto"/>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spacing w:before="81" w:after="81" w:line="160" w:lineRule="exact"/>
              <w:ind w:right="43"/>
              <w:jc w:val="center"/>
              <w:rPr>
                <w:rFonts w:hint="cs"/>
                <w:iCs/>
                <w:sz w:val="8"/>
                <w:szCs w:val="24"/>
              </w:rPr>
            </w:pPr>
            <w:r w:rsidRPr="00816CDF">
              <w:rPr>
                <w:rFonts w:hint="cs"/>
                <w:iCs/>
                <w:sz w:val="8"/>
                <w:szCs w:val="24"/>
                <w:rtl/>
              </w:rPr>
              <w:t>1</w:t>
            </w:r>
            <w:r>
              <w:rPr>
                <w:rFonts w:hint="cs"/>
                <w:iCs/>
                <w:sz w:val="8"/>
                <w:szCs w:val="24"/>
                <w:rtl/>
              </w:rPr>
              <w:t>9</w:t>
            </w:r>
            <w:r w:rsidRPr="00816CDF">
              <w:rPr>
                <w:rFonts w:hint="cs"/>
                <w:iCs/>
                <w:sz w:val="8"/>
                <w:szCs w:val="24"/>
                <w:rtl/>
              </w:rPr>
              <w:t>99-2000</w:t>
            </w:r>
          </w:p>
        </w:tc>
        <w:tc>
          <w:tcPr>
            <w:tcW w:w="1830" w:type="dxa"/>
            <w:tcBorders>
              <w:top w:val="single" w:sz="4" w:space="0" w:color="auto"/>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spacing w:before="81" w:after="81" w:line="160" w:lineRule="exact"/>
              <w:ind w:right="43"/>
              <w:jc w:val="center"/>
              <w:rPr>
                <w:rFonts w:hint="cs"/>
                <w:iCs/>
                <w:sz w:val="8"/>
                <w:szCs w:val="24"/>
              </w:rPr>
            </w:pPr>
            <w:r w:rsidRPr="00816CDF">
              <w:rPr>
                <w:rFonts w:hint="cs"/>
                <w:iCs/>
                <w:sz w:val="8"/>
                <w:szCs w:val="24"/>
                <w:rtl/>
              </w:rPr>
              <w:t>2001-2002</w:t>
            </w:r>
          </w:p>
        </w:tc>
        <w:tc>
          <w:tcPr>
            <w:tcW w:w="1830" w:type="dxa"/>
            <w:tcBorders>
              <w:top w:val="single" w:sz="4" w:space="0" w:color="auto"/>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spacing w:before="81" w:after="81" w:line="160" w:lineRule="exact"/>
              <w:ind w:right="43"/>
              <w:jc w:val="center"/>
              <w:rPr>
                <w:rFonts w:hint="cs"/>
                <w:iCs/>
                <w:sz w:val="8"/>
                <w:szCs w:val="24"/>
              </w:rPr>
            </w:pPr>
            <w:r w:rsidRPr="00816CDF">
              <w:rPr>
                <w:rFonts w:hint="cs"/>
                <w:iCs/>
                <w:sz w:val="8"/>
                <w:szCs w:val="24"/>
                <w:rtl/>
              </w:rPr>
              <w:t>2003-2004</w:t>
            </w:r>
          </w:p>
        </w:tc>
      </w:tr>
      <w:tr w:rsidR="0011343F" w:rsidRPr="00883667">
        <w:tblPrEx>
          <w:tblCellMar>
            <w:top w:w="0" w:type="dxa"/>
            <w:bottom w:w="0" w:type="dxa"/>
          </w:tblCellMar>
        </w:tblPrEx>
        <w:trPr>
          <w:trHeight w:val="424"/>
          <w:tblHeader/>
        </w:trPr>
        <w:tc>
          <w:tcPr>
            <w:tcW w:w="7320" w:type="dxa"/>
            <w:gridSpan w:val="4"/>
            <w:tcBorders>
              <w:top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right="43"/>
              <w:jc w:val="center"/>
              <w:rPr>
                <w:rFonts w:hint="cs"/>
                <w:bCs/>
                <w:sz w:val="13"/>
                <w:szCs w:val="26"/>
              </w:rPr>
            </w:pPr>
            <w:r w:rsidRPr="00816CDF">
              <w:rPr>
                <w:rFonts w:hint="cs"/>
                <w:bCs/>
                <w:sz w:val="13"/>
                <w:szCs w:val="26"/>
                <w:rtl/>
              </w:rPr>
              <w:t>باكستان</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المجموع</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46</w:t>
            </w:r>
            <w:r w:rsidRPr="00816CDF">
              <w:rPr>
                <w:sz w:val="24"/>
                <w:szCs w:val="24"/>
              </w:rPr>
              <w:t>,</w:t>
            </w:r>
            <w:r w:rsidRPr="00816CDF">
              <w:rPr>
                <w:sz w:val="24"/>
                <w:szCs w:val="24"/>
                <w:rtl/>
              </w:rPr>
              <w:t>5</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50</w:t>
            </w:r>
            <w:r w:rsidRPr="00816CDF">
              <w:rPr>
                <w:sz w:val="24"/>
                <w:szCs w:val="24"/>
              </w:rPr>
              <w:t>,</w:t>
            </w:r>
            <w:r w:rsidRPr="00816CDF">
              <w:rPr>
                <w:sz w:val="24"/>
                <w:szCs w:val="24"/>
                <w:rtl/>
              </w:rPr>
              <w:t>0</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51</w:t>
            </w:r>
            <w:r w:rsidRPr="00816CDF">
              <w:rPr>
                <w:sz w:val="24"/>
                <w:szCs w:val="24"/>
              </w:rPr>
              <w:t>,</w:t>
            </w:r>
            <w:r w:rsidRPr="00816CDF">
              <w:rPr>
                <w:sz w:val="24"/>
                <w:szCs w:val="24"/>
                <w:rtl/>
              </w:rPr>
              <w:t>6</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ذكور</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59</w:t>
            </w:r>
            <w:r w:rsidRPr="00816CDF">
              <w:rPr>
                <w:sz w:val="24"/>
                <w:szCs w:val="24"/>
              </w:rPr>
              <w:t>,</w:t>
            </w:r>
            <w:r w:rsidRPr="00816CDF">
              <w:rPr>
                <w:sz w:val="24"/>
                <w:szCs w:val="24"/>
                <w:rtl/>
              </w:rPr>
              <w:t>0</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62</w:t>
            </w:r>
            <w:r w:rsidRPr="00816CDF">
              <w:rPr>
                <w:sz w:val="24"/>
                <w:szCs w:val="24"/>
              </w:rPr>
              <w:t>,</w:t>
            </w:r>
            <w:r w:rsidRPr="00816CDF">
              <w:rPr>
                <w:sz w:val="24"/>
                <w:szCs w:val="24"/>
                <w:rtl/>
              </w:rPr>
              <w:t>2</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63</w:t>
            </w:r>
            <w:r w:rsidRPr="00816CDF">
              <w:rPr>
                <w:sz w:val="24"/>
                <w:szCs w:val="24"/>
              </w:rPr>
              <w:t>,</w:t>
            </w:r>
            <w:r w:rsidRPr="00816CDF">
              <w:rPr>
                <w:sz w:val="24"/>
                <w:szCs w:val="24"/>
                <w:rtl/>
              </w:rPr>
              <w:t>7</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إناث</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33</w:t>
            </w:r>
            <w:r w:rsidRPr="00816CDF">
              <w:rPr>
                <w:sz w:val="24"/>
                <w:szCs w:val="24"/>
              </w:rPr>
              <w:t>,</w:t>
            </w:r>
            <w:r w:rsidRPr="00816CDF">
              <w:rPr>
                <w:sz w:val="24"/>
                <w:szCs w:val="24"/>
                <w:rtl/>
              </w:rPr>
              <w:t>3</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36</w:t>
            </w:r>
            <w:r w:rsidRPr="00816CDF">
              <w:rPr>
                <w:sz w:val="24"/>
                <w:szCs w:val="24"/>
              </w:rPr>
              <w:t>,</w:t>
            </w:r>
            <w:r w:rsidRPr="00816CDF">
              <w:rPr>
                <w:sz w:val="24"/>
                <w:szCs w:val="24"/>
                <w:rtl/>
              </w:rPr>
              <w:t>9</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39</w:t>
            </w:r>
            <w:r w:rsidRPr="00816CDF">
              <w:rPr>
                <w:sz w:val="24"/>
                <w:szCs w:val="24"/>
              </w:rPr>
              <w:t>,</w:t>
            </w:r>
            <w:r w:rsidRPr="00816CDF">
              <w:rPr>
                <w:sz w:val="24"/>
                <w:szCs w:val="24"/>
                <w:rtl/>
              </w:rPr>
              <w:t>2</w:t>
            </w:r>
          </w:p>
        </w:tc>
      </w:tr>
      <w:tr w:rsidR="0011343F" w:rsidRPr="00883667">
        <w:tblPrEx>
          <w:tblCellMar>
            <w:top w:w="0" w:type="dxa"/>
            <w:bottom w:w="0" w:type="dxa"/>
          </w:tblCellMar>
        </w:tblPrEx>
        <w:tc>
          <w:tcPr>
            <w:tcW w:w="7320" w:type="dxa"/>
            <w:gridSpan w:val="4"/>
            <w:shd w:val="clear" w:color="auto" w:fill="auto"/>
            <w:vAlign w:val="bottom"/>
          </w:tcPr>
          <w:p w:rsidR="0011343F" w:rsidRPr="00816CDF" w:rsidRDefault="0011343F" w:rsidP="00085F68">
            <w:pPr>
              <w:tabs>
                <w:tab w:val="left" w:pos="288"/>
                <w:tab w:val="left" w:pos="576"/>
                <w:tab w:val="left" w:pos="864"/>
                <w:tab w:val="left" w:pos="1152"/>
              </w:tabs>
              <w:spacing w:before="60" w:after="80" w:line="210" w:lineRule="exact"/>
              <w:ind w:right="45"/>
              <w:jc w:val="center"/>
              <w:rPr>
                <w:rFonts w:hint="cs"/>
                <w:bCs/>
                <w:sz w:val="13"/>
                <w:szCs w:val="26"/>
              </w:rPr>
            </w:pPr>
            <w:r w:rsidRPr="00816CDF">
              <w:rPr>
                <w:rFonts w:hint="cs"/>
                <w:bCs/>
                <w:sz w:val="13"/>
                <w:szCs w:val="26"/>
                <w:rtl/>
              </w:rPr>
              <w:t>المناطق الريفية</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المجموع</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36</w:t>
            </w:r>
            <w:r w:rsidRPr="00816CDF">
              <w:rPr>
                <w:sz w:val="24"/>
                <w:szCs w:val="24"/>
              </w:rPr>
              <w:t>,</w:t>
            </w:r>
            <w:r w:rsidRPr="00816CDF">
              <w:rPr>
                <w:sz w:val="24"/>
                <w:szCs w:val="24"/>
                <w:rtl/>
              </w:rPr>
              <w:t>1</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40</w:t>
            </w:r>
            <w:r w:rsidRPr="00816CDF">
              <w:rPr>
                <w:sz w:val="24"/>
                <w:szCs w:val="24"/>
              </w:rPr>
              <w:t>,</w:t>
            </w:r>
            <w:r w:rsidRPr="00816CDF">
              <w:rPr>
                <w:sz w:val="24"/>
                <w:szCs w:val="24"/>
                <w:rtl/>
              </w:rPr>
              <w:t>5</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41</w:t>
            </w:r>
            <w:r w:rsidRPr="00816CDF">
              <w:rPr>
                <w:sz w:val="24"/>
                <w:szCs w:val="24"/>
              </w:rPr>
              <w:t>,</w:t>
            </w:r>
            <w:r w:rsidRPr="00816CDF">
              <w:rPr>
                <w:sz w:val="24"/>
                <w:szCs w:val="24"/>
                <w:rtl/>
              </w:rPr>
              <w:t>6</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ذكور</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51</w:t>
            </w:r>
            <w:r w:rsidRPr="00816CDF">
              <w:rPr>
                <w:sz w:val="24"/>
                <w:szCs w:val="24"/>
              </w:rPr>
              <w:t>,</w:t>
            </w:r>
            <w:r w:rsidRPr="00816CDF">
              <w:rPr>
                <w:sz w:val="24"/>
                <w:szCs w:val="24"/>
                <w:rtl/>
              </w:rPr>
              <w:t>1</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55</w:t>
            </w:r>
            <w:r w:rsidRPr="00816CDF">
              <w:rPr>
                <w:sz w:val="24"/>
                <w:szCs w:val="24"/>
              </w:rPr>
              <w:t>,</w:t>
            </w:r>
            <w:r w:rsidRPr="00816CDF">
              <w:rPr>
                <w:sz w:val="24"/>
                <w:szCs w:val="24"/>
                <w:rtl/>
              </w:rPr>
              <w:t>0</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56</w:t>
            </w:r>
            <w:r w:rsidRPr="00816CDF">
              <w:rPr>
                <w:sz w:val="24"/>
                <w:szCs w:val="24"/>
              </w:rPr>
              <w:t>,</w:t>
            </w:r>
            <w:r w:rsidRPr="00816CDF">
              <w:rPr>
                <w:sz w:val="24"/>
                <w:szCs w:val="24"/>
                <w:rtl/>
              </w:rPr>
              <w:t>3</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إناث</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20</w:t>
            </w:r>
            <w:r w:rsidRPr="00816CDF">
              <w:rPr>
                <w:sz w:val="24"/>
                <w:szCs w:val="24"/>
              </w:rPr>
              <w:t>,</w:t>
            </w:r>
            <w:r w:rsidRPr="00816CDF">
              <w:rPr>
                <w:sz w:val="24"/>
                <w:szCs w:val="24"/>
                <w:rtl/>
              </w:rPr>
              <w:t>6</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25</w:t>
            </w:r>
            <w:r w:rsidRPr="00816CDF">
              <w:rPr>
                <w:sz w:val="24"/>
                <w:szCs w:val="24"/>
              </w:rPr>
              <w:t>,</w:t>
            </w:r>
            <w:r w:rsidRPr="00816CDF">
              <w:rPr>
                <w:sz w:val="24"/>
                <w:szCs w:val="24"/>
                <w:rtl/>
              </w:rPr>
              <w:t>4</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26</w:t>
            </w:r>
            <w:r w:rsidRPr="00816CDF">
              <w:rPr>
                <w:sz w:val="24"/>
                <w:szCs w:val="24"/>
              </w:rPr>
              <w:t>,</w:t>
            </w:r>
            <w:r w:rsidRPr="00816CDF">
              <w:rPr>
                <w:sz w:val="24"/>
                <w:szCs w:val="24"/>
                <w:rtl/>
              </w:rPr>
              <w:t>6</w:t>
            </w:r>
          </w:p>
        </w:tc>
      </w:tr>
      <w:tr w:rsidR="0011343F" w:rsidRPr="00883667">
        <w:tblPrEx>
          <w:tblCellMar>
            <w:top w:w="0" w:type="dxa"/>
            <w:bottom w:w="0" w:type="dxa"/>
          </w:tblCellMar>
        </w:tblPrEx>
        <w:tc>
          <w:tcPr>
            <w:tcW w:w="7320" w:type="dxa"/>
            <w:gridSpan w:val="4"/>
            <w:shd w:val="clear" w:color="auto" w:fill="auto"/>
            <w:vAlign w:val="bottom"/>
          </w:tcPr>
          <w:p w:rsidR="0011343F" w:rsidRPr="00816CDF" w:rsidRDefault="0011343F" w:rsidP="00085F68">
            <w:pPr>
              <w:tabs>
                <w:tab w:val="left" w:pos="288"/>
                <w:tab w:val="left" w:pos="576"/>
                <w:tab w:val="left" w:pos="864"/>
                <w:tab w:val="left" w:pos="1152"/>
              </w:tabs>
              <w:spacing w:before="60" w:after="80" w:line="210" w:lineRule="exact"/>
              <w:ind w:right="45"/>
              <w:jc w:val="center"/>
              <w:rPr>
                <w:rFonts w:hint="cs"/>
                <w:bCs/>
                <w:sz w:val="13"/>
                <w:szCs w:val="26"/>
                <w:rtl/>
              </w:rPr>
            </w:pPr>
            <w:r w:rsidRPr="00816CDF">
              <w:rPr>
                <w:rFonts w:hint="cs"/>
                <w:bCs/>
                <w:sz w:val="13"/>
                <w:szCs w:val="26"/>
                <w:rtl/>
              </w:rPr>
              <w:t>المناطق الحضرية</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المجموع</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67</w:t>
            </w:r>
            <w:r w:rsidRPr="00816CDF">
              <w:rPr>
                <w:sz w:val="24"/>
                <w:szCs w:val="24"/>
              </w:rPr>
              <w:t>,</w:t>
            </w:r>
            <w:r w:rsidRPr="00816CDF">
              <w:rPr>
                <w:sz w:val="24"/>
                <w:szCs w:val="24"/>
                <w:rtl/>
              </w:rPr>
              <w:t>4</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67</w:t>
            </w:r>
            <w:r w:rsidRPr="00816CDF">
              <w:rPr>
                <w:sz w:val="24"/>
                <w:szCs w:val="24"/>
              </w:rPr>
              <w:t>,</w:t>
            </w:r>
            <w:r w:rsidRPr="00816CDF">
              <w:rPr>
                <w:sz w:val="24"/>
                <w:szCs w:val="24"/>
                <w:rtl/>
              </w:rPr>
              <w:t>8</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69</w:t>
            </w:r>
            <w:r w:rsidRPr="00816CDF">
              <w:rPr>
                <w:sz w:val="24"/>
                <w:szCs w:val="24"/>
              </w:rPr>
              <w:t>,</w:t>
            </w:r>
            <w:r w:rsidRPr="00816CDF">
              <w:rPr>
                <w:sz w:val="24"/>
                <w:szCs w:val="24"/>
                <w:rtl/>
              </w:rPr>
              <w:t>7</w:t>
            </w:r>
          </w:p>
        </w:tc>
      </w:tr>
      <w:tr w:rsidR="0011343F" w:rsidRPr="00883667">
        <w:tblPrEx>
          <w:tblCellMar>
            <w:top w:w="0" w:type="dxa"/>
            <w:bottom w:w="0" w:type="dxa"/>
          </w:tblCellMar>
        </w:tblPrEx>
        <w:tc>
          <w:tcPr>
            <w:tcW w:w="1830" w:type="dxa"/>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ذكور</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74</w:t>
            </w:r>
            <w:r w:rsidRPr="00816CDF">
              <w:rPr>
                <w:sz w:val="24"/>
                <w:szCs w:val="24"/>
              </w:rPr>
              <w:t>,</w:t>
            </w:r>
            <w:r w:rsidRPr="00816CDF">
              <w:rPr>
                <w:sz w:val="24"/>
                <w:szCs w:val="24"/>
                <w:rtl/>
              </w:rPr>
              <w:t>5</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75</w:t>
            </w:r>
            <w:r w:rsidRPr="00816CDF">
              <w:rPr>
                <w:sz w:val="24"/>
                <w:szCs w:val="24"/>
              </w:rPr>
              <w:t>,</w:t>
            </w:r>
            <w:r w:rsidRPr="00816CDF">
              <w:rPr>
                <w:sz w:val="24"/>
                <w:szCs w:val="24"/>
                <w:rtl/>
              </w:rPr>
              <w:t>5</w:t>
            </w:r>
          </w:p>
        </w:tc>
        <w:tc>
          <w:tcPr>
            <w:tcW w:w="1830" w:type="dxa"/>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76</w:t>
            </w:r>
            <w:r w:rsidRPr="00816CDF">
              <w:rPr>
                <w:sz w:val="24"/>
                <w:szCs w:val="24"/>
              </w:rPr>
              <w:t>,</w:t>
            </w:r>
            <w:r w:rsidRPr="00816CDF">
              <w:rPr>
                <w:sz w:val="24"/>
                <w:szCs w:val="24"/>
                <w:rtl/>
              </w:rPr>
              <w:t>5</w:t>
            </w:r>
          </w:p>
        </w:tc>
      </w:tr>
      <w:tr w:rsidR="0011343F" w:rsidRPr="00883667">
        <w:tblPrEx>
          <w:tblCellMar>
            <w:top w:w="0" w:type="dxa"/>
            <w:bottom w:w="0" w:type="dxa"/>
          </w:tblCellMar>
        </w:tblPrEx>
        <w:tc>
          <w:tcPr>
            <w:tcW w:w="1830" w:type="dxa"/>
            <w:tcBorders>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spacing w:before="40" w:after="40" w:line="210" w:lineRule="exact"/>
              <w:ind w:left="113" w:right="40"/>
              <w:rPr>
                <w:rFonts w:hint="cs"/>
                <w:sz w:val="24"/>
                <w:szCs w:val="24"/>
              </w:rPr>
            </w:pPr>
            <w:r w:rsidRPr="00816CDF">
              <w:rPr>
                <w:rFonts w:hint="cs"/>
                <w:sz w:val="24"/>
                <w:szCs w:val="24"/>
                <w:rtl/>
              </w:rPr>
              <w:t>إناث</w:t>
            </w:r>
          </w:p>
        </w:tc>
        <w:tc>
          <w:tcPr>
            <w:tcW w:w="1830" w:type="dxa"/>
            <w:tcBorders>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59</w:t>
            </w:r>
            <w:r w:rsidRPr="00816CDF">
              <w:rPr>
                <w:sz w:val="24"/>
                <w:szCs w:val="24"/>
              </w:rPr>
              <w:t>,</w:t>
            </w:r>
            <w:r w:rsidRPr="00816CDF">
              <w:rPr>
                <w:sz w:val="24"/>
                <w:szCs w:val="24"/>
                <w:rtl/>
              </w:rPr>
              <w:t>6</w:t>
            </w:r>
          </w:p>
        </w:tc>
        <w:tc>
          <w:tcPr>
            <w:tcW w:w="1830" w:type="dxa"/>
            <w:tcBorders>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29</w:t>
            </w:r>
            <w:r w:rsidRPr="00816CDF">
              <w:rPr>
                <w:sz w:val="24"/>
                <w:szCs w:val="24"/>
              </w:rPr>
              <w:t>,</w:t>
            </w:r>
            <w:r w:rsidRPr="00816CDF">
              <w:rPr>
                <w:sz w:val="24"/>
                <w:szCs w:val="24"/>
                <w:rtl/>
              </w:rPr>
              <w:t>3</w:t>
            </w:r>
          </w:p>
        </w:tc>
        <w:tc>
          <w:tcPr>
            <w:tcW w:w="1830" w:type="dxa"/>
            <w:tcBorders>
              <w:bottom w:val="single" w:sz="12" w:space="0" w:color="auto"/>
            </w:tcBorders>
            <w:shd w:val="clear" w:color="auto" w:fill="auto"/>
            <w:vAlign w:val="bottom"/>
          </w:tcPr>
          <w:p w:rsidR="0011343F" w:rsidRPr="00816CDF" w:rsidRDefault="0011343F" w:rsidP="00085F68">
            <w:pPr>
              <w:tabs>
                <w:tab w:val="left" w:pos="288"/>
                <w:tab w:val="left" w:pos="576"/>
                <w:tab w:val="left" w:pos="864"/>
                <w:tab w:val="left" w:pos="1152"/>
              </w:tabs>
              <w:bidi w:val="0"/>
              <w:spacing w:before="40" w:after="40" w:line="210" w:lineRule="exact"/>
              <w:ind w:right="45"/>
              <w:jc w:val="center"/>
              <w:rPr>
                <w:sz w:val="24"/>
                <w:szCs w:val="24"/>
              </w:rPr>
            </w:pPr>
            <w:r w:rsidRPr="00816CDF">
              <w:rPr>
                <w:sz w:val="24"/>
                <w:szCs w:val="24"/>
                <w:rtl/>
              </w:rPr>
              <w:t>62</w:t>
            </w:r>
            <w:r w:rsidRPr="00816CDF">
              <w:rPr>
                <w:sz w:val="24"/>
                <w:szCs w:val="24"/>
              </w:rPr>
              <w:t>,</w:t>
            </w:r>
            <w:r w:rsidRPr="00816CDF">
              <w:rPr>
                <w:sz w:val="24"/>
                <w:szCs w:val="24"/>
                <w:rtl/>
              </w:rPr>
              <w:t>5</w:t>
            </w:r>
          </w:p>
        </w:tc>
      </w:tr>
    </w:tbl>
    <w:p w:rsidR="0011343F" w:rsidRPr="00883667" w:rsidRDefault="0011343F" w:rsidP="0011343F">
      <w:pPr>
        <w:pStyle w:val="SingleTxt"/>
        <w:spacing w:after="0" w:line="120" w:lineRule="exact"/>
        <w:rPr>
          <w:rFonts w:hint="cs"/>
          <w:sz w:val="10"/>
        </w:rPr>
      </w:pPr>
    </w:p>
    <w:p w:rsidR="0011343F" w:rsidRDefault="0011343F" w:rsidP="0011343F">
      <w:pPr>
        <w:pStyle w:val="SingleTxt"/>
        <w:rPr>
          <w:rFonts w:hint="cs"/>
          <w:rtl/>
        </w:rPr>
      </w:pPr>
      <w:r w:rsidRPr="00D865D8">
        <w:rPr>
          <w:rFonts w:hint="cs"/>
          <w:sz w:val="16"/>
          <w:szCs w:val="26"/>
          <w:rtl/>
        </w:rPr>
        <w:t>المصدر:</w:t>
      </w:r>
      <w:r w:rsidRPr="00D865D8">
        <w:rPr>
          <w:rFonts w:hint="cs"/>
          <w:sz w:val="16"/>
          <w:szCs w:val="26"/>
          <w:rtl/>
        </w:rPr>
        <w:tab/>
        <w:t>الدراسة الاستقصائية للقوة العاملة في باكستان</w:t>
      </w:r>
    </w:p>
    <w:p w:rsidR="0011343F" w:rsidRPr="00D865D8" w:rsidRDefault="0011343F" w:rsidP="0011343F">
      <w:pPr>
        <w:pStyle w:val="SingleTxt"/>
        <w:spacing w:after="0" w:line="120" w:lineRule="exact"/>
        <w:rPr>
          <w:rFonts w:hint="cs"/>
          <w:sz w:val="10"/>
          <w:rtl/>
        </w:rPr>
      </w:pPr>
    </w:p>
    <w:p w:rsidR="0011343F" w:rsidRPr="00D865D8" w:rsidRDefault="0011343F" w:rsidP="0011343F">
      <w:pPr>
        <w:pStyle w:val="SingleTxt"/>
        <w:spacing w:after="0" w:line="120" w:lineRule="exact"/>
        <w:rPr>
          <w:rFonts w:hint="cs"/>
          <w:sz w:val="10"/>
          <w:rtl/>
        </w:rPr>
      </w:pPr>
    </w:p>
    <w:p w:rsidR="0011343F" w:rsidRDefault="0011343F" w:rsidP="001134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6-2</w:t>
      </w:r>
      <w:r>
        <w:rPr>
          <w:rFonts w:hint="cs"/>
          <w:rtl/>
        </w:rPr>
        <w:tab/>
        <w:t>الهياكل الأساسية التعليمية - المدارس العامة</w:t>
      </w:r>
    </w:p>
    <w:p w:rsidR="0011343F" w:rsidRDefault="0011343F" w:rsidP="001134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6-2-1</w:t>
      </w:r>
      <w:r>
        <w:rPr>
          <w:rFonts w:hint="cs"/>
          <w:rtl/>
        </w:rPr>
        <w:tab/>
        <w:t>المدارس الابتدائية</w:t>
      </w:r>
    </w:p>
    <w:p w:rsidR="0011343F" w:rsidRDefault="0011343F" w:rsidP="0011343F">
      <w:pPr>
        <w:pStyle w:val="SingleTxt"/>
        <w:rPr>
          <w:rFonts w:hint="cs"/>
          <w:rtl/>
        </w:rPr>
      </w:pPr>
      <w:r>
        <w:rPr>
          <w:rFonts w:hint="cs"/>
          <w:rtl/>
        </w:rPr>
        <w:tab/>
        <w:t>المدارس الابتدائية هي المحدد الرئيسي لمستوى الإلمام بالقراءة والكتابة كما أنها عامل هام في تحقيق المساواة الاجتماعية. وتتيح الزيادة المتماثلة في أعداد مدارس الجنسين تزايد الرأسمال الاجتماعي. وتعكس مدارس البنين والبنات اتجاها متصاعدا على المدى البعيد. وتأخذ المدارس المختلطة نظرا لطباعها الانتقالي (إذ من المرجح تصنيف مدرسة مختلطة باعتبارها مدرسة للذكور أو مدرسة للإناث إذا مال التسجيل لصالح أحد الجنسين) مسارا غير مستو عبر الزمن وإن كانت الذروات تزداد عددا وطولا.</w:t>
      </w:r>
    </w:p>
    <w:p w:rsidR="0011343F" w:rsidRPr="00211B9C" w:rsidRDefault="0011343F" w:rsidP="0011343F">
      <w:pPr>
        <w:pStyle w:val="SingleTxt"/>
        <w:spacing w:after="0" w:line="120" w:lineRule="exact"/>
        <w:jc w:val="left"/>
        <w:rPr>
          <w:rFonts w:hint="cs"/>
          <w:sz w:val="10"/>
          <w:rtl/>
        </w:rPr>
      </w:pPr>
    </w:p>
    <w:p w:rsidR="0011343F" w:rsidRPr="00211B9C" w:rsidRDefault="0011343F" w:rsidP="0011343F">
      <w:pPr>
        <w:pStyle w:val="SingleTxt"/>
        <w:spacing w:after="0" w:line="120" w:lineRule="exact"/>
        <w:jc w:val="left"/>
        <w:rPr>
          <w:rFonts w:hint="cs"/>
          <w:sz w:val="10"/>
          <w:rtl/>
        </w:rPr>
      </w:pPr>
    </w:p>
    <w:p w:rsidR="0011343F" w:rsidRPr="006F356E" w:rsidRDefault="0011343F" w:rsidP="0011343F">
      <w:pPr>
        <w:pStyle w:val="SingleTxt"/>
        <w:jc w:val="left"/>
        <w:rPr>
          <w:rFonts w:hint="cs"/>
          <w:b/>
          <w:bCs/>
          <w:rtl/>
        </w:rPr>
      </w:pPr>
      <w:r>
        <w:rPr>
          <w:rFonts w:hint="cs"/>
          <w:rtl/>
        </w:rPr>
        <w:t>الجدول 6-3</w:t>
      </w:r>
      <w:r>
        <w:rPr>
          <w:rtl/>
        </w:rPr>
        <w:br/>
      </w:r>
      <w:r w:rsidRPr="006F356E">
        <w:rPr>
          <w:rFonts w:hint="cs"/>
          <w:b/>
          <w:bCs/>
          <w:rtl/>
        </w:rPr>
        <w:t>عدد المؤسسات التعليمية</w:t>
      </w:r>
    </w:p>
    <w:p w:rsidR="0011343F" w:rsidRPr="00883667" w:rsidRDefault="0011343F" w:rsidP="0011343F">
      <w:pPr>
        <w:pStyle w:val="SingleTxt"/>
        <w:spacing w:after="0" w:line="120" w:lineRule="exact"/>
        <w:rPr>
          <w:rFonts w:hint="cs"/>
          <w:sz w:val="10"/>
        </w:rPr>
      </w:pPr>
    </w:p>
    <w:tbl>
      <w:tblPr>
        <w:bidiVisual/>
        <w:tblW w:w="0" w:type="auto"/>
        <w:tblInd w:w="1260" w:type="dxa"/>
        <w:tblLayout w:type="fixed"/>
        <w:tblCellMar>
          <w:left w:w="0" w:type="dxa"/>
          <w:right w:w="0" w:type="dxa"/>
        </w:tblCellMar>
        <w:tblLook w:val="0000" w:firstRow="0" w:lastRow="0" w:firstColumn="0" w:lastColumn="0" w:noHBand="0" w:noVBand="0"/>
      </w:tblPr>
      <w:tblGrid>
        <w:gridCol w:w="1464"/>
        <w:gridCol w:w="1456"/>
        <w:gridCol w:w="1472"/>
        <w:gridCol w:w="1464"/>
        <w:gridCol w:w="1464"/>
      </w:tblGrid>
      <w:tr w:rsidR="0011343F" w:rsidRPr="006F356E">
        <w:tblPrEx>
          <w:tblCellMar>
            <w:top w:w="0" w:type="dxa"/>
            <w:bottom w:w="0" w:type="dxa"/>
          </w:tblCellMar>
        </w:tblPrEx>
        <w:trPr>
          <w:tblHeader/>
        </w:trPr>
        <w:tc>
          <w:tcPr>
            <w:tcW w:w="1464" w:type="dxa"/>
            <w:vMerge w:val="restart"/>
            <w:tcBorders>
              <w:top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السنة</w:t>
            </w:r>
          </w:p>
        </w:tc>
        <w:tc>
          <w:tcPr>
            <w:tcW w:w="5856" w:type="dxa"/>
            <w:gridSpan w:val="4"/>
            <w:tcBorders>
              <w:top w:val="single" w:sz="4" w:space="0" w:color="auto"/>
              <w:bottom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center"/>
              <w:rPr>
                <w:rFonts w:hint="cs"/>
                <w:iCs/>
                <w:sz w:val="8"/>
                <w:szCs w:val="24"/>
              </w:rPr>
            </w:pPr>
            <w:r>
              <w:rPr>
                <w:rFonts w:hint="cs"/>
                <w:iCs/>
                <w:sz w:val="8"/>
                <w:szCs w:val="24"/>
                <w:rtl/>
              </w:rPr>
              <w:t>عدد المدارس الابتدائية</w:t>
            </w:r>
          </w:p>
        </w:tc>
      </w:tr>
      <w:tr w:rsidR="0011343F" w:rsidRPr="006F356E">
        <w:tblPrEx>
          <w:tblCellMar>
            <w:top w:w="0" w:type="dxa"/>
            <w:bottom w:w="0" w:type="dxa"/>
          </w:tblCellMar>
        </w:tblPrEx>
        <w:trPr>
          <w:tblHeader/>
        </w:trPr>
        <w:tc>
          <w:tcPr>
            <w:tcW w:w="1464" w:type="dxa"/>
            <w:vMerge/>
            <w:tcBorders>
              <w:bottom w:val="single" w:sz="12"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center"/>
              <w:rPr>
                <w:iCs/>
                <w:sz w:val="8"/>
                <w:szCs w:val="24"/>
              </w:rPr>
            </w:pPr>
          </w:p>
        </w:tc>
        <w:tc>
          <w:tcPr>
            <w:tcW w:w="1456" w:type="dxa"/>
            <w:tcBorders>
              <w:top w:val="single" w:sz="4" w:space="0" w:color="auto"/>
              <w:bottom w:val="single" w:sz="12"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 xml:space="preserve">  ذكور</w:t>
            </w:r>
          </w:p>
        </w:tc>
        <w:tc>
          <w:tcPr>
            <w:tcW w:w="1472" w:type="dxa"/>
            <w:tcBorders>
              <w:top w:val="single" w:sz="4" w:space="0" w:color="auto"/>
              <w:bottom w:val="single" w:sz="12"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 xml:space="preserve">  إناث</w:t>
            </w:r>
          </w:p>
        </w:tc>
        <w:tc>
          <w:tcPr>
            <w:tcW w:w="1464" w:type="dxa"/>
            <w:tcBorders>
              <w:top w:val="single" w:sz="4" w:space="0" w:color="auto"/>
              <w:bottom w:val="single" w:sz="12"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 xml:space="preserve">  مختلطة</w:t>
            </w:r>
          </w:p>
        </w:tc>
        <w:tc>
          <w:tcPr>
            <w:tcW w:w="1464" w:type="dxa"/>
            <w:tcBorders>
              <w:top w:val="single" w:sz="4" w:space="0" w:color="auto"/>
              <w:bottom w:val="single" w:sz="12"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 xml:space="preserve">  المجموع</w:t>
            </w:r>
          </w:p>
        </w:tc>
      </w:tr>
      <w:tr w:rsidR="0011343F" w:rsidRPr="00883667">
        <w:tblPrEx>
          <w:tblCellMar>
            <w:top w:w="0" w:type="dxa"/>
            <w:bottom w:w="0" w:type="dxa"/>
          </w:tblCellMar>
        </w:tblPrEx>
        <w:trPr>
          <w:trHeight w:hRule="exact" w:val="115"/>
          <w:tblHeader/>
        </w:trPr>
        <w:tc>
          <w:tcPr>
            <w:tcW w:w="1464" w:type="dxa"/>
            <w:tcBorders>
              <w:top w:val="single" w:sz="12" w:space="0" w:color="auto"/>
            </w:tcBorders>
            <w:shd w:val="clear" w:color="auto" w:fill="auto"/>
            <w:vAlign w:val="bottom"/>
          </w:tcPr>
          <w:p w:rsidR="0011343F" w:rsidRPr="00883667" w:rsidRDefault="0011343F" w:rsidP="00085F68">
            <w:pPr>
              <w:tabs>
                <w:tab w:val="left" w:pos="288"/>
                <w:tab w:val="left" w:pos="576"/>
                <w:tab w:val="left" w:pos="864"/>
                <w:tab w:val="left" w:pos="1152"/>
              </w:tabs>
              <w:spacing w:before="40" w:after="40" w:line="210" w:lineRule="exact"/>
              <w:ind w:right="40"/>
              <w:rPr>
                <w:sz w:val="17"/>
              </w:rPr>
            </w:pPr>
          </w:p>
        </w:tc>
        <w:tc>
          <w:tcPr>
            <w:tcW w:w="1456" w:type="dxa"/>
            <w:tcBorders>
              <w:top w:val="single" w:sz="12" w:space="0" w:color="auto"/>
            </w:tcBorders>
            <w:shd w:val="clear" w:color="auto" w:fill="auto"/>
            <w:vAlign w:val="bottom"/>
          </w:tcPr>
          <w:p w:rsidR="0011343F" w:rsidRPr="00883667" w:rsidRDefault="0011343F" w:rsidP="00085F68">
            <w:pPr>
              <w:tabs>
                <w:tab w:val="left" w:pos="288"/>
                <w:tab w:val="left" w:pos="576"/>
                <w:tab w:val="left" w:pos="864"/>
                <w:tab w:val="left" w:pos="1152"/>
              </w:tabs>
              <w:spacing w:before="40" w:after="40" w:line="210" w:lineRule="exact"/>
              <w:ind w:right="43"/>
              <w:jc w:val="right"/>
              <w:rPr>
                <w:sz w:val="17"/>
              </w:rPr>
            </w:pPr>
          </w:p>
        </w:tc>
        <w:tc>
          <w:tcPr>
            <w:tcW w:w="1472" w:type="dxa"/>
            <w:tcBorders>
              <w:top w:val="single" w:sz="12" w:space="0" w:color="auto"/>
            </w:tcBorders>
            <w:shd w:val="clear" w:color="auto" w:fill="auto"/>
            <w:vAlign w:val="bottom"/>
          </w:tcPr>
          <w:p w:rsidR="0011343F" w:rsidRPr="00883667"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883667"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883667" w:rsidRDefault="0011343F" w:rsidP="00085F68">
            <w:pPr>
              <w:tabs>
                <w:tab w:val="left" w:pos="288"/>
                <w:tab w:val="left" w:pos="576"/>
                <w:tab w:val="left" w:pos="864"/>
                <w:tab w:val="left" w:pos="1152"/>
              </w:tabs>
              <w:spacing w:before="40" w:after="40" w:line="210" w:lineRule="exact"/>
              <w:ind w:right="43"/>
              <w:jc w:val="right"/>
              <w:rPr>
                <w:sz w:val="17"/>
              </w:rPr>
            </w:pP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1992</w:t>
            </w:r>
            <w:r w:rsidRPr="00FA3985">
              <w:rPr>
                <w:sz w:val="24"/>
                <w:szCs w:val="24"/>
              </w:rPr>
              <w:t>-</w:t>
            </w:r>
            <w:r>
              <w:rPr>
                <w:sz w:val="24"/>
                <w:szCs w:val="24"/>
                <w:rtl/>
              </w:rPr>
              <w:t>199</w:t>
            </w:r>
            <w:r w:rsidRPr="00FA3985">
              <w:rPr>
                <w:sz w:val="24"/>
                <w:szCs w:val="24"/>
                <w:rtl/>
              </w:rPr>
              <w:t>3</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80</w:t>
            </w:r>
            <w:r w:rsidRPr="006F356E">
              <w:rPr>
                <w:sz w:val="24"/>
                <w:szCs w:val="24"/>
              </w:rPr>
              <w:t> </w:t>
            </w:r>
            <w:r w:rsidRPr="006F356E">
              <w:rPr>
                <w:sz w:val="24"/>
                <w:szCs w:val="24"/>
                <w:rtl/>
              </w:rPr>
              <w:t>291</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33</w:t>
            </w:r>
            <w:r w:rsidRPr="006F356E">
              <w:rPr>
                <w:sz w:val="24"/>
                <w:szCs w:val="24"/>
              </w:rPr>
              <w:t> </w:t>
            </w:r>
            <w:r w:rsidRPr="006F356E">
              <w:rPr>
                <w:sz w:val="24"/>
                <w:szCs w:val="24"/>
                <w:rtl/>
              </w:rPr>
              <w:t>080</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w:t>
            </w:r>
            <w:r w:rsidRPr="006F356E">
              <w:rPr>
                <w:sz w:val="24"/>
                <w:szCs w:val="24"/>
              </w:rPr>
              <w:t> </w:t>
            </w:r>
            <w:r w:rsidRPr="006F356E">
              <w:rPr>
                <w:sz w:val="24"/>
                <w:szCs w:val="24"/>
                <w:rtl/>
              </w:rPr>
              <w:t>145</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120</w:t>
            </w:r>
            <w:r w:rsidRPr="006F356E">
              <w:rPr>
                <w:sz w:val="24"/>
                <w:szCs w:val="24"/>
              </w:rPr>
              <w:t> </w:t>
            </w:r>
            <w:r w:rsidRPr="006F356E">
              <w:rPr>
                <w:sz w:val="24"/>
                <w:szCs w:val="24"/>
                <w:rtl/>
              </w:rPr>
              <w:t>516</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1993</w:t>
            </w:r>
            <w:r w:rsidRPr="00FA3985">
              <w:rPr>
                <w:sz w:val="24"/>
                <w:szCs w:val="24"/>
              </w:rPr>
              <w:t>-</w:t>
            </w:r>
            <w:r>
              <w:rPr>
                <w:sz w:val="24"/>
                <w:szCs w:val="24"/>
                <w:rtl/>
              </w:rPr>
              <w:t>199</w:t>
            </w:r>
            <w:r w:rsidRPr="00FA3985">
              <w:rPr>
                <w:sz w:val="24"/>
                <w:szCs w:val="24"/>
                <w:rtl/>
              </w:rPr>
              <w:t>4</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81</w:t>
            </w:r>
            <w:r w:rsidRPr="006F356E">
              <w:rPr>
                <w:sz w:val="24"/>
                <w:szCs w:val="24"/>
              </w:rPr>
              <w:t> </w:t>
            </w:r>
            <w:r w:rsidRPr="006F356E">
              <w:rPr>
                <w:sz w:val="24"/>
                <w:szCs w:val="24"/>
                <w:rtl/>
              </w:rPr>
              <w:t>089</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34</w:t>
            </w:r>
            <w:r w:rsidRPr="006F356E">
              <w:rPr>
                <w:sz w:val="24"/>
                <w:szCs w:val="24"/>
              </w:rPr>
              <w:t> </w:t>
            </w:r>
            <w:r w:rsidRPr="006F356E">
              <w:rPr>
                <w:sz w:val="24"/>
                <w:szCs w:val="24"/>
                <w:rtl/>
              </w:rPr>
              <w:t>160</w:t>
            </w:r>
          </w:p>
        </w:tc>
        <w:tc>
          <w:tcPr>
            <w:tcW w:w="1464" w:type="dxa"/>
            <w:shd w:val="clear" w:color="auto" w:fill="auto"/>
            <w:vAlign w:val="bottom"/>
          </w:tcPr>
          <w:p w:rsidR="003B47F4" w:rsidRPr="00883667" w:rsidRDefault="003B47F4" w:rsidP="00085F68">
            <w:pPr>
              <w:tabs>
                <w:tab w:val="left" w:pos="288"/>
                <w:tab w:val="left" w:pos="576"/>
                <w:tab w:val="left" w:pos="864"/>
                <w:tab w:val="left" w:pos="1152"/>
              </w:tabs>
              <w:bidi w:val="0"/>
              <w:spacing w:before="40" w:after="40" w:line="210" w:lineRule="exact"/>
              <w:ind w:right="45"/>
              <w:jc w:val="right"/>
              <w:rPr>
                <w:sz w:val="17"/>
              </w:rPr>
            </w:pPr>
            <w:r w:rsidRPr="006F356E">
              <w:rPr>
                <w:sz w:val="24"/>
                <w:szCs w:val="24"/>
                <w:rtl/>
              </w:rPr>
              <w:t>7</w:t>
            </w:r>
            <w:r w:rsidRPr="006F356E">
              <w:rPr>
                <w:sz w:val="24"/>
                <w:szCs w:val="24"/>
              </w:rPr>
              <w:t> </w:t>
            </w:r>
            <w:r w:rsidRPr="006F356E">
              <w:rPr>
                <w:sz w:val="24"/>
                <w:szCs w:val="24"/>
                <w:rtl/>
              </w:rPr>
              <w:t>538</w:t>
            </w:r>
          </w:p>
        </w:tc>
        <w:tc>
          <w:tcPr>
            <w:tcW w:w="1464" w:type="dxa"/>
            <w:shd w:val="clear" w:color="auto" w:fill="auto"/>
            <w:vAlign w:val="bottom"/>
          </w:tcPr>
          <w:p w:rsidR="003B47F4" w:rsidRPr="00883667" w:rsidRDefault="003B47F4" w:rsidP="00085F68">
            <w:pPr>
              <w:tabs>
                <w:tab w:val="left" w:pos="288"/>
                <w:tab w:val="left" w:pos="576"/>
                <w:tab w:val="left" w:pos="864"/>
                <w:tab w:val="left" w:pos="1152"/>
              </w:tabs>
              <w:bidi w:val="0"/>
              <w:spacing w:before="40" w:after="40" w:line="210" w:lineRule="exact"/>
              <w:ind w:right="45"/>
              <w:jc w:val="right"/>
              <w:rPr>
                <w:sz w:val="17"/>
              </w:rPr>
            </w:pPr>
            <w:r w:rsidRPr="006F356E">
              <w:rPr>
                <w:sz w:val="24"/>
                <w:szCs w:val="24"/>
                <w:rtl/>
              </w:rPr>
              <w:t>122</w:t>
            </w:r>
            <w:r w:rsidRPr="006F356E">
              <w:rPr>
                <w:sz w:val="24"/>
                <w:szCs w:val="24"/>
              </w:rPr>
              <w:t> </w:t>
            </w:r>
            <w:r w:rsidRPr="006F356E">
              <w:rPr>
                <w:sz w:val="24"/>
                <w:szCs w:val="24"/>
                <w:rtl/>
              </w:rPr>
              <w:t>787</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1994</w:t>
            </w:r>
            <w:r w:rsidRPr="00FA3985">
              <w:rPr>
                <w:sz w:val="24"/>
                <w:szCs w:val="24"/>
              </w:rPr>
              <w:t>-</w:t>
            </w:r>
            <w:r>
              <w:rPr>
                <w:sz w:val="24"/>
                <w:szCs w:val="24"/>
                <w:rtl/>
              </w:rPr>
              <w:t>199</w:t>
            </w:r>
            <w:r w:rsidRPr="00FA3985">
              <w:rPr>
                <w:sz w:val="24"/>
                <w:szCs w:val="24"/>
                <w:rtl/>
              </w:rPr>
              <w:t>5</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84</w:t>
            </w:r>
            <w:r w:rsidRPr="006F356E">
              <w:rPr>
                <w:sz w:val="24"/>
                <w:szCs w:val="24"/>
              </w:rPr>
              <w:t> </w:t>
            </w:r>
            <w:r w:rsidRPr="006F356E">
              <w:rPr>
                <w:sz w:val="24"/>
                <w:szCs w:val="24"/>
                <w:rtl/>
              </w:rPr>
              <w:t>199</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35</w:t>
            </w:r>
            <w:r w:rsidRPr="006F356E">
              <w:rPr>
                <w:sz w:val="24"/>
                <w:szCs w:val="24"/>
              </w:rPr>
              <w:t> </w:t>
            </w:r>
            <w:r w:rsidRPr="006F356E">
              <w:rPr>
                <w:sz w:val="24"/>
                <w:szCs w:val="24"/>
                <w:rtl/>
              </w:rPr>
              <w:t>917</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w:t>
            </w:r>
            <w:r w:rsidRPr="006F356E">
              <w:rPr>
                <w:sz w:val="24"/>
                <w:szCs w:val="24"/>
              </w:rPr>
              <w:t> </w:t>
            </w:r>
            <w:r w:rsidRPr="006F356E">
              <w:rPr>
                <w:sz w:val="24"/>
                <w:szCs w:val="24"/>
                <w:rtl/>
              </w:rPr>
              <w:t>652</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127</w:t>
            </w:r>
            <w:r w:rsidRPr="006F356E">
              <w:rPr>
                <w:sz w:val="24"/>
                <w:szCs w:val="24"/>
              </w:rPr>
              <w:t> </w:t>
            </w:r>
            <w:r w:rsidRPr="006F356E">
              <w:rPr>
                <w:sz w:val="24"/>
                <w:szCs w:val="24"/>
                <w:rtl/>
              </w:rPr>
              <w:t>768</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1995</w:t>
            </w:r>
            <w:r w:rsidRPr="00FA3985">
              <w:rPr>
                <w:sz w:val="24"/>
                <w:szCs w:val="24"/>
              </w:rPr>
              <w:t>-</w:t>
            </w:r>
            <w:r>
              <w:rPr>
                <w:sz w:val="24"/>
                <w:szCs w:val="24"/>
                <w:rtl/>
              </w:rPr>
              <w:t>199</w:t>
            </w:r>
            <w:r w:rsidRPr="00FA3985">
              <w:rPr>
                <w:sz w:val="24"/>
                <w:szCs w:val="24"/>
                <w:rtl/>
              </w:rPr>
              <w:t>6</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80</w:t>
            </w:r>
            <w:r w:rsidRPr="006F356E">
              <w:rPr>
                <w:sz w:val="24"/>
                <w:szCs w:val="24"/>
              </w:rPr>
              <w:t> </w:t>
            </w:r>
            <w:r w:rsidRPr="006F356E">
              <w:rPr>
                <w:sz w:val="24"/>
                <w:szCs w:val="24"/>
                <w:rtl/>
              </w:rPr>
              <w:t>262</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36</w:t>
            </w:r>
            <w:r w:rsidRPr="006F356E">
              <w:rPr>
                <w:sz w:val="24"/>
                <w:szCs w:val="24"/>
              </w:rPr>
              <w:t> </w:t>
            </w:r>
            <w:r w:rsidRPr="006F356E">
              <w:rPr>
                <w:sz w:val="24"/>
                <w:szCs w:val="24"/>
                <w:rtl/>
              </w:rPr>
              <w:t>779</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w:t>
            </w:r>
            <w:r w:rsidRPr="006F356E">
              <w:rPr>
                <w:sz w:val="24"/>
                <w:szCs w:val="24"/>
              </w:rPr>
              <w:t> </w:t>
            </w:r>
            <w:r w:rsidRPr="006F356E">
              <w:rPr>
                <w:sz w:val="24"/>
                <w:szCs w:val="24"/>
                <w:rtl/>
              </w:rPr>
              <w:t>211</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130</w:t>
            </w:r>
            <w:r w:rsidRPr="006F356E">
              <w:rPr>
                <w:sz w:val="24"/>
                <w:szCs w:val="24"/>
              </w:rPr>
              <w:t> </w:t>
            </w:r>
            <w:r w:rsidRPr="006F356E">
              <w:rPr>
                <w:sz w:val="24"/>
                <w:szCs w:val="24"/>
                <w:rtl/>
              </w:rPr>
              <w:t>252</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1996</w:t>
            </w:r>
            <w:r w:rsidRPr="00FA3985">
              <w:rPr>
                <w:sz w:val="24"/>
                <w:szCs w:val="24"/>
              </w:rPr>
              <w:t>-</w:t>
            </w:r>
            <w:r>
              <w:rPr>
                <w:sz w:val="24"/>
                <w:szCs w:val="24"/>
                <w:rtl/>
              </w:rPr>
              <w:t>199</w:t>
            </w:r>
            <w:r w:rsidRPr="00FA3985">
              <w:rPr>
                <w:sz w:val="24"/>
                <w:szCs w:val="24"/>
                <w:rtl/>
              </w:rPr>
              <w:t>7</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71</w:t>
            </w:r>
            <w:r w:rsidRPr="006F356E">
              <w:rPr>
                <w:sz w:val="24"/>
                <w:szCs w:val="24"/>
              </w:rPr>
              <w:t> </w:t>
            </w:r>
            <w:r w:rsidRPr="006F356E">
              <w:rPr>
                <w:sz w:val="24"/>
                <w:szCs w:val="24"/>
                <w:rtl/>
              </w:rPr>
              <w:t>885</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34</w:t>
            </w:r>
            <w:r w:rsidRPr="006F356E">
              <w:rPr>
                <w:sz w:val="24"/>
                <w:szCs w:val="24"/>
              </w:rPr>
              <w:t> </w:t>
            </w:r>
            <w:r w:rsidRPr="006F356E">
              <w:rPr>
                <w:sz w:val="24"/>
                <w:szCs w:val="24"/>
                <w:rtl/>
              </w:rPr>
              <w:t>722</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28</w:t>
            </w:r>
            <w:r w:rsidRPr="006F356E">
              <w:rPr>
                <w:sz w:val="24"/>
                <w:szCs w:val="24"/>
              </w:rPr>
              <w:t> </w:t>
            </w:r>
            <w:r w:rsidRPr="006F356E">
              <w:rPr>
                <w:sz w:val="24"/>
                <w:szCs w:val="24"/>
                <w:rtl/>
              </w:rPr>
              <w:t>889</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135</w:t>
            </w:r>
            <w:r w:rsidRPr="006F356E">
              <w:rPr>
                <w:sz w:val="24"/>
                <w:szCs w:val="24"/>
              </w:rPr>
              <w:t> </w:t>
            </w:r>
            <w:r w:rsidRPr="006F356E">
              <w:rPr>
                <w:sz w:val="24"/>
                <w:szCs w:val="24"/>
                <w:rtl/>
              </w:rPr>
              <w:t>496</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1997</w:t>
            </w:r>
            <w:r w:rsidRPr="00FA3985">
              <w:rPr>
                <w:sz w:val="24"/>
                <w:szCs w:val="24"/>
              </w:rPr>
              <w:t>-</w:t>
            </w:r>
            <w:r>
              <w:rPr>
                <w:sz w:val="24"/>
                <w:szCs w:val="24"/>
                <w:rtl/>
              </w:rPr>
              <w:t>199</w:t>
            </w:r>
            <w:r w:rsidRPr="00FA3985">
              <w:rPr>
                <w:sz w:val="24"/>
                <w:szCs w:val="24"/>
                <w:rtl/>
              </w:rPr>
              <w:t>8</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75</w:t>
            </w:r>
            <w:r w:rsidRPr="006F356E">
              <w:rPr>
                <w:sz w:val="24"/>
                <w:szCs w:val="24"/>
              </w:rPr>
              <w:t> </w:t>
            </w:r>
            <w:r w:rsidRPr="006F356E">
              <w:rPr>
                <w:sz w:val="24"/>
                <w:szCs w:val="24"/>
                <w:rtl/>
              </w:rPr>
              <w:t>493</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39</w:t>
            </w:r>
            <w:r w:rsidRPr="006F356E">
              <w:rPr>
                <w:sz w:val="24"/>
                <w:szCs w:val="24"/>
              </w:rPr>
              <w:t> </w:t>
            </w:r>
            <w:r w:rsidRPr="006F356E">
              <w:rPr>
                <w:sz w:val="24"/>
                <w:szCs w:val="24"/>
                <w:rtl/>
              </w:rPr>
              <w:t>492</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18</w:t>
            </w:r>
            <w:r w:rsidRPr="006F356E">
              <w:rPr>
                <w:sz w:val="24"/>
                <w:szCs w:val="24"/>
              </w:rPr>
              <w:t> </w:t>
            </w:r>
            <w:r w:rsidRPr="006F356E">
              <w:rPr>
                <w:sz w:val="24"/>
                <w:szCs w:val="24"/>
                <w:rtl/>
              </w:rPr>
              <w:t>668</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133</w:t>
            </w:r>
            <w:r w:rsidRPr="006F356E">
              <w:rPr>
                <w:sz w:val="24"/>
                <w:szCs w:val="24"/>
              </w:rPr>
              <w:t> </w:t>
            </w:r>
            <w:r w:rsidRPr="006F356E">
              <w:rPr>
                <w:sz w:val="24"/>
                <w:szCs w:val="24"/>
                <w:rtl/>
              </w:rPr>
              <w:t>653</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1998</w:t>
            </w:r>
            <w:r w:rsidRPr="00FA3985">
              <w:rPr>
                <w:sz w:val="24"/>
                <w:szCs w:val="24"/>
              </w:rPr>
              <w:t>-</w:t>
            </w:r>
            <w:r>
              <w:rPr>
                <w:sz w:val="24"/>
                <w:szCs w:val="24"/>
                <w:rtl/>
              </w:rPr>
              <w:t>199</w:t>
            </w:r>
            <w:r w:rsidRPr="00FA3985">
              <w:rPr>
                <w:sz w:val="24"/>
                <w:szCs w:val="24"/>
                <w:rtl/>
              </w:rPr>
              <w:t>9</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77</w:t>
            </w:r>
            <w:r w:rsidRPr="006F356E">
              <w:rPr>
                <w:sz w:val="24"/>
                <w:szCs w:val="24"/>
              </w:rPr>
              <w:t> </w:t>
            </w:r>
            <w:r w:rsidRPr="006F356E">
              <w:rPr>
                <w:sz w:val="24"/>
                <w:szCs w:val="24"/>
                <w:rtl/>
              </w:rPr>
              <w:t>882</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41</w:t>
            </w:r>
            <w:r w:rsidRPr="006F356E">
              <w:rPr>
                <w:sz w:val="24"/>
                <w:szCs w:val="24"/>
              </w:rPr>
              <w:t> </w:t>
            </w:r>
            <w:r w:rsidRPr="006F356E">
              <w:rPr>
                <w:sz w:val="24"/>
                <w:szCs w:val="24"/>
                <w:rtl/>
              </w:rPr>
              <w:t>436</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16</w:t>
            </w:r>
            <w:r w:rsidRPr="006F356E">
              <w:rPr>
                <w:sz w:val="24"/>
                <w:szCs w:val="24"/>
              </w:rPr>
              <w:t> </w:t>
            </w:r>
            <w:r w:rsidRPr="006F356E">
              <w:rPr>
                <w:sz w:val="24"/>
                <w:szCs w:val="24"/>
                <w:rtl/>
              </w:rPr>
              <w:t>669</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135</w:t>
            </w:r>
            <w:r w:rsidRPr="006F356E">
              <w:rPr>
                <w:sz w:val="24"/>
                <w:szCs w:val="24"/>
              </w:rPr>
              <w:t> </w:t>
            </w:r>
            <w:r w:rsidRPr="006F356E">
              <w:rPr>
                <w:sz w:val="24"/>
                <w:szCs w:val="24"/>
                <w:rtl/>
              </w:rPr>
              <w:t>987</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1999</w:t>
            </w:r>
            <w:r w:rsidRPr="00FA3985">
              <w:rPr>
                <w:sz w:val="24"/>
                <w:szCs w:val="24"/>
              </w:rPr>
              <w:t>-</w:t>
            </w:r>
            <w:r>
              <w:rPr>
                <w:sz w:val="24"/>
                <w:szCs w:val="24"/>
                <w:rtl/>
              </w:rPr>
              <w:t>200</w:t>
            </w:r>
            <w:r w:rsidRPr="00FA3985">
              <w:rPr>
                <w:sz w:val="24"/>
                <w:szCs w:val="24"/>
                <w:rtl/>
              </w:rPr>
              <w:t>0</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73</w:t>
            </w:r>
            <w:r w:rsidRPr="006F356E">
              <w:rPr>
                <w:sz w:val="24"/>
                <w:szCs w:val="24"/>
              </w:rPr>
              <w:t> </w:t>
            </w:r>
            <w:r w:rsidRPr="006F356E">
              <w:rPr>
                <w:sz w:val="24"/>
                <w:szCs w:val="24"/>
                <w:rtl/>
              </w:rPr>
              <w:t>463</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41</w:t>
            </w:r>
            <w:r w:rsidRPr="006F356E">
              <w:rPr>
                <w:sz w:val="24"/>
                <w:szCs w:val="24"/>
              </w:rPr>
              <w:t> </w:t>
            </w:r>
            <w:r w:rsidRPr="006F356E">
              <w:rPr>
                <w:sz w:val="24"/>
                <w:szCs w:val="24"/>
                <w:rtl/>
              </w:rPr>
              <w:t>589</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16</w:t>
            </w:r>
            <w:r w:rsidRPr="006F356E">
              <w:rPr>
                <w:sz w:val="24"/>
                <w:szCs w:val="24"/>
              </w:rPr>
              <w:t> </w:t>
            </w:r>
            <w:r w:rsidRPr="006F356E">
              <w:rPr>
                <w:sz w:val="24"/>
                <w:szCs w:val="24"/>
                <w:rtl/>
              </w:rPr>
              <w:t>727</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131</w:t>
            </w:r>
            <w:r w:rsidRPr="006F356E">
              <w:rPr>
                <w:sz w:val="24"/>
                <w:szCs w:val="24"/>
              </w:rPr>
              <w:t> </w:t>
            </w:r>
            <w:r w:rsidRPr="006F356E">
              <w:rPr>
                <w:sz w:val="24"/>
                <w:szCs w:val="24"/>
                <w:rtl/>
              </w:rPr>
              <w:t>779</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2000</w:t>
            </w:r>
            <w:r w:rsidRPr="00FA3985">
              <w:rPr>
                <w:sz w:val="24"/>
                <w:szCs w:val="24"/>
              </w:rPr>
              <w:t>-</w:t>
            </w:r>
            <w:r>
              <w:rPr>
                <w:sz w:val="24"/>
                <w:szCs w:val="24"/>
                <w:rtl/>
              </w:rPr>
              <w:t>200</w:t>
            </w:r>
            <w:r w:rsidRPr="00FA3985">
              <w:rPr>
                <w:sz w:val="24"/>
                <w:szCs w:val="24"/>
                <w:rtl/>
              </w:rPr>
              <w:t>1</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73</w:t>
            </w:r>
            <w:r w:rsidRPr="006F356E">
              <w:rPr>
                <w:sz w:val="24"/>
                <w:szCs w:val="24"/>
              </w:rPr>
              <w:t> </w:t>
            </w:r>
            <w:r w:rsidRPr="006F356E">
              <w:rPr>
                <w:sz w:val="24"/>
                <w:szCs w:val="24"/>
                <w:rtl/>
              </w:rPr>
              <w:t>541</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42</w:t>
            </w:r>
            <w:r w:rsidRPr="006F356E">
              <w:rPr>
                <w:sz w:val="24"/>
                <w:szCs w:val="24"/>
              </w:rPr>
              <w:t> </w:t>
            </w:r>
            <w:r w:rsidRPr="006F356E">
              <w:rPr>
                <w:sz w:val="24"/>
                <w:szCs w:val="24"/>
                <w:rtl/>
              </w:rPr>
              <w:t>387</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16</w:t>
            </w:r>
            <w:r w:rsidRPr="006F356E">
              <w:rPr>
                <w:sz w:val="24"/>
                <w:szCs w:val="24"/>
              </w:rPr>
              <w:t> </w:t>
            </w:r>
            <w:r w:rsidRPr="006F356E">
              <w:rPr>
                <w:sz w:val="24"/>
                <w:szCs w:val="24"/>
                <w:rtl/>
              </w:rPr>
              <w:t>599</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132</w:t>
            </w:r>
            <w:r w:rsidRPr="006F356E">
              <w:rPr>
                <w:sz w:val="24"/>
                <w:szCs w:val="24"/>
              </w:rPr>
              <w:t> </w:t>
            </w:r>
            <w:r w:rsidRPr="006F356E">
              <w:rPr>
                <w:sz w:val="24"/>
                <w:szCs w:val="24"/>
                <w:rtl/>
              </w:rPr>
              <w:t>527</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2001</w:t>
            </w:r>
            <w:r w:rsidRPr="00FA3985">
              <w:rPr>
                <w:sz w:val="24"/>
                <w:szCs w:val="24"/>
              </w:rPr>
              <w:t>-</w:t>
            </w:r>
            <w:r>
              <w:rPr>
                <w:sz w:val="24"/>
                <w:szCs w:val="24"/>
                <w:rtl/>
              </w:rPr>
              <w:t>200</w:t>
            </w:r>
            <w:r w:rsidRPr="00FA3985">
              <w:rPr>
                <w:sz w:val="24"/>
                <w:szCs w:val="24"/>
                <w:rtl/>
              </w:rPr>
              <w:t>2</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73</w:t>
            </w:r>
            <w:r w:rsidRPr="006F356E">
              <w:rPr>
                <w:sz w:val="24"/>
                <w:szCs w:val="24"/>
              </w:rPr>
              <w:t> </w:t>
            </w:r>
            <w:r w:rsidRPr="006F356E">
              <w:rPr>
                <w:sz w:val="24"/>
                <w:szCs w:val="24"/>
                <w:rtl/>
              </w:rPr>
              <w:t>520</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43</w:t>
            </w:r>
            <w:r w:rsidRPr="006F356E">
              <w:rPr>
                <w:sz w:val="24"/>
                <w:szCs w:val="24"/>
              </w:rPr>
              <w:t> </w:t>
            </w:r>
            <w:r w:rsidRPr="006F356E">
              <w:rPr>
                <w:sz w:val="24"/>
                <w:szCs w:val="24"/>
                <w:rtl/>
              </w:rPr>
              <w:t>018</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16</w:t>
            </w:r>
            <w:r w:rsidRPr="006F356E">
              <w:rPr>
                <w:sz w:val="24"/>
                <w:szCs w:val="24"/>
              </w:rPr>
              <w:t> </w:t>
            </w:r>
            <w:r w:rsidRPr="006F356E">
              <w:rPr>
                <w:sz w:val="24"/>
                <w:szCs w:val="24"/>
                <w:rtl/>
              </w:rPr>
              <w:t>578</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133</w:t>
            </w:r>
            <w:r w:rsidRPr="006F356E">
              <w:rPr>
                <w:sz w:val="24"/>
                <w:szCs w:val="24"/>
              </w:rPr>
              <w:t> </w:t>
            </w:r>
            <w:r w:rsidRPr="006F356E">
              <w:rPr>
                <w:sz w:val="24"/>
                <w:szCs w:val="24"/>
                <w:rtl/>
              </w:rPr>
              <w:t>116</w:t>
            </w:r>
          </w:p>
        </w:tc>
      </w:tr>
      <w:tr w:rsidR="003B47F4" w:rsidRPr="00883667">
        <w:tblPrEx>
          <w:tblCellMar>
            <w:top w:w="0" w:type="dxa"/>
            <w:bottom w:w="0" w:type="dxa"/>
          </w:tblCellMar>
        </w:tblPrEx>
        <w:tc>
          <w:tcPr>
            <w:tcW w:w="1464"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2002</w:t>
            </w:r>
            <w:r w:rsidRPr="00FA3985">
              <w:rPr>
                <w:sz w:val="24"/>
                <w:szCs w:val="24"/>
              </w:rPr>
              <w:t>-</w:t>
            </w:r>
            <w:r>
              <w:rPr>
                <w:sz w:val="24"/>
                <w:szCs w:val="24"/>
                <w:rtl/>
              </w:rPr>
              <w:t>200</w:t>
            </w:r>
            <w:r w:rsidRPr="00FA3985">
              <w:rPr>
                <w:sz w:val="24"/>
                <w:szCs w:val="24"/>
                <w:rtl/>
              </w:rPr>
              <w:t>3</w:t>
            </w:r>
          </w:p>
        </w:tc>
        <w:tc>
          <w:tcPr>
            <w:tcW w:w="1456"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73</w:t>
            </w:r>
            <w:r w:rsidRPr="006F356E">
              <w:rPr>
                <w:sz w:val="24"/>
                <w:szCs w:val="24"/>
              </w:rPr>
              <w:t> </w:t>
            </w:r>
            <w:r w:rsidRPr="006F356E">
              <w:rPr>
                <w:sz w:val="24"/>
                <w:szCs w:val="24"/>
                <w:rtl/>
              </w:rPr>
              <w:t>722</w:t>
            </w:r>
          </w:p>
        </w:tc>
        <w:tc>
          <w:tcPr>
            <w:tcW w:w="1472"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43</w:t>
            </w:r>
            <w:r w:rsidRPr="006F356E">
              <w:rPr>
                <w:sz w:val="24"/>
                <w:szCs w:val="24"/>
              </w:rPr>
              <w:t> </w:t>
            </w:r>
            <w:r w:rsidRPr="006F356E">
              <w:rPr>
                <w:sz w:val="24"/>
                <w:szCs w:val="24"/>
                <w:rtl/>
              </w:rPr>
              <w:t>321</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16</w:t>
            </w:r>
            <w:r w:rsidRPr="006F356E">
              <w:rPr>
                <w:sz w:val="24"/>
                <w:szCs w:val="24"/>
              </w:rPr>
              <w:t> </w:t>
            </w:r>
            <w:r w:rsidRPr="006F356E">
              <w:rPr>
                <w:sz w:val="24"/>
                <w:szCs w:val="24"/>
                <w:rtl/>
              </w:rPr>
              <w:t>984</w:t>
            </w:r>
          </w:p>
        </w:tc>
        <w:tc>
          <w:tcPr>
            <w:tcW w:w="1464" w:type="dxa"/>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134</w:t>
            </w:r>
            <w:r w:rsidRPr="006F356E">
              <w:rPr>
                <w:sz w:val="24"/>
                <w:szCs w:val="24"/>
              </w:rPr>
              <w:t> </w:t>
            </w:r>
            <w:r w:rsidRPr="006F356E">
              <w:rPr>
                <w:sz w:val="24"/>
                <w:szCs w:val="24"/>
                <w:rtl/>
              </w:rPr>
              <w:t>027</w:t>
            </w:r>
          </w:p>
        </w:tc>
      </w:tr>
      <w:tr w:rsidR="003B47F4" w:rsidRPr="00883667">
        <w:tblPrEx>
          <w:tblCellMar>
            <w:top w:w="0" w:type="dxa"/>
            <w:bottom w:w="0" w:type="dxa"/>
          </w:tblCellMar>
        </w:tblPrEx>
        <w:tc>
          <w:tcPr>
            <w:tcW w:w="1464" w:type="dxa"/>
            <w:tcBorders>
              <w:bottom w:val="single" w:sz="12" w:space="0" w:color="auto"/>
            </w:tcBorders>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2003</w:t>
            </w:r>
            <w:r w:rsidRPr="00FA3985">
              <w:rPr>
                <w:sz w:val="24"/>
                <w:szCs w:val="24"/>
              </w:rPr>
              <w:t>-</w:t>
            </w:r>
            <w:r>
              <w:rPr>
                <w:sz w:val="24"/>
                <w:szCs w:val="24"/>
                <w:rtl/>
              </w:rPr>
              <w:t>200</w:t>
            </w:r>
            <w:r w:rsidRPr="00FA3985">
              <w:rPr>
                <w:sz w:val="24"/>
                <w:szCs w:val="24"/>
                <w:rtl/>
              </w:rPr>
              <w:t>4</w:t>
            </w:r>
          </w:p>
        </w:tc>
        <w:tc>
          <w:tcPr>
            <w:tcW w:w="1456" w:type="dxa"/>
            <w:tcBorders>
              <w:bottom w:val="single" w:sz="12" w:space="0" w:color="auto"/>
            </w:tcBorders>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73</w:t>
            </w:r>
            <w:r w:rsidRPr="006F356E">
              <w:rPr>
                <w:sz w:val="24"/>
                <w:szCs w:val="24"/>
              </w:rPr>
              <w:t> </w:t>
            </w:r>
            <w:r w:rsidRPr="006F356E">
              <w:rPr>
                <w:sz w:val="24"/>
                <w:szCs w:val="24"/>
                <w:rtl/>
              </w:rPr>
              <w:t>783</w:t>
            </w:r>
          </w:p>
        </w:tc>
        <w:tc>
          <w:tcPr>
            <w:tcW w:w="1472" w:type="dxa"/>
            <w:tcBorders>
              <w:bottom w:val="single" w:sz="12" w:space="0" w:color="auto"/>
            </w:tcBorders>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43</w:t>
            </w:r>
            <w:r w:rsidRPr="006F356E">
              <w:rPr>
                <w:sz w:val="24"/>
                <w:szCs w:val="24"/>
              </w:rPr>
              <w:t> </w:t>
            </w:r>
            <w:r w:rsidRPr="006F356E">
              <w:rPr>
                <w:sz w:val="24"/>
                <w:szCs w:val="24"/>
                <w:rtl/>
              </w:rPr>
              <w:t>245</w:t>
            </w:r>
          </w:p>
        </w:tc>
        <w:tc>
          <w:tcPr>
            <w:tcW w:w="1464" w:type="dxa"/>
            <w:tcBorders>
              <w:bottom w:val="single" w:sz="12" w:space="0" w:color="auto"/>
            </w:tcBorders>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16</w:t>
            </w:r>
            <w:r w:rsidRPr="006F356E">
              <w:rPr>
                <w:sz w:val="24"/>
                <w:szCs w:val="24"/>
              </w:rPr>
              <w:t> </w:t>
            </w:r>
            <w:r w:rsidRPr="006F356E">
              <w:rPr>
                <w:sz w:val="24"/>
                <w:szCs w:val="24"/>
                <w:rtl/>
              </w:rPr>
              <w:t>924</w:t>
            </w:r>
          </w:p>
        </w:tc>
        <w:tc>
          <w:tcPr>
            <w:tcW w:w="1464" w:type="dxa"/>
            <w:tcBorders>
              <w:bottom w:val="single" w:sz="12" w:space="0" w:color="auto"/>
            </w:tcBorders>
            <w:shd w:val="clear" w:color="auto" w:fill="auto"/>
            <w:vAlign w:val="bottom"/>
          </w:tcPr>
          <w:p w:rsidR="003B47F4" w:rsidRPr="006F356E"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F356E">
              <w:rPr>
                <w:sz w:val="24"/>
                <w:szCs w:val="24"/>
                <w:rtl/>
              </w:rPr>
              <w:t>133</w:t>
            </w:r>
            <w:r w:rsidRPr="006F356E">
              <w:rPr>
                <w:sz w:val="24"/>
                <w:szCs w:val="24"/>
              </w:rPr>
              <w:t> </w:t>
            </w:r>
            <w:r w:rsidRPr="006F356E">
              <w:rPr>
                <w:sz w:val="24"/>
                <w:szCs w:val="24"/>
                <w:rtl/>
              </w:rPr>
              <w:t>952</w:t>
            </w:r>
          </w:p>
        </w:tc>
      </w:tr>
    </w:tbl>
    <w:p w:rsidR="0011343F" w:rsidRPr="00286AD0" w:rsidRDefault="0011343F" w:rsidP="0011343F">
      <w:pPr>
        <w:pStyle w:val="SingleTxt"/>
        <w:spacing w:after="0" w:line="120" w:lineRule="exact"/>
        <w:rPr>
          <w:rFonts w:hint="cs"/>
          <w:sz w:val="10"/>
          <w:rtl/>
        </w:rPr>
      </w:pPr>
    </w:p>
    <w:p w:rsidR="0011343F" w:rsidRPr="00286AD0" w:rsidRDefault="0011343F" w:rsidP="0011343F">
      <w:pPr>
        <w:pStyle w:val="SingleTxt"/>
        <w:rPr>
          <w:rFonts w:hint="cs"/>
          <w:sz w:val="16"/>
          <w:szCs w:val="26"/>
          <w:rtl/>
        </w:rPr>
      </w:pPr>
      <w:r w:rsidRPr="00286AD0">
        <w:rPr>
          <w:rFonts w:hint="cs"/>
          <w:sz w:val="16"/>
          <w:szCs w:val="26"/>
          <w:rtl/>
        </w:rPr>
        <w:t>المصدر: أكاديمية تخطيط التعليم وإدارته، إسلام أباد</w:t>
      </w:r>
    </w:p>
    <w:p w:rsidR="0011343F" w:rsidRDefault="0011343F" w:rsidP="0011343F">
      <w:pPr>
        <w:pStyle w:val="SingleTxt"/>
        <w:rPr>
          <w:rFonts w:hint="cs"/>
          <w:rtl/>
        </w:rPr>
      </w:pPr>
    </w:p>
    <w:p w:rsidR="0011343F" w:rsidRDefault="0011343F" w:rsidP="0011343F">
      <w:pPr>
        <w:pStyle w:val="SingleTxt"/>
        <w:rPr>
          <w:rFonts w:hint="cs"/>
          <w:rtl/>
        </w:rPr>
      </w:pPr>
    </w:p>
    <w:p w:rsidR="0011343F" w:rsidRDefault="0011343F" w:rsidP="0011343F">
      <w:pPr>
        <w:pStyle w:val="SingleTxt"/>
        <w:rPr>
          <w:rFonts w:hint="cs"/>
          <w:rtl/>
        </w:rPr>
      </w:pPr>
      <w:r>
        <w:rPr>
          <w:rtl/>
        </w:rPr>
        <w:br w:type="page"/>
      </w:r>
      <w:r>
        <w:rPr>
          <w:rFonts w:hint="cs"/>
          <w:rtl/>
        </w:rPr>
        <w:t>الشكل 6-2 (أ)</w:t>
      </w:r>
    </w:p>
    <w:p w:rsidR="0011343F" w:rsidRPr="008461CC" w:rsidRDefault="00D2740A" w:rsidP="0011343F">
      <w:pPr>
        <w:pStyle w:val="SingleTxt"/>
        <w:rPr>
          <w:rFonts w:hint="cs"/>
          <w:b/>
          <w:b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61.8pt;margin-top:52.4pt;width:418.95pt;height:311.25pt;z-index:15" wrapcoords="196 318 196 21219 21274 21219 21274 318 196 318">
            <v:imagedata r:id="rId13" o:title=""/>
            <o:lock v:ext="edit" aspectratio="f"/>
            <w10:wrap type="tight"/>
          </v:shape>
          <o:OLEObject Type="Embed" ProgID="Excel.Chart.8" ShapeID="_x0000_s1128" DrawAspect="Content" ObjectID="_1393369956" r:id="rId14">
            <o:FieldCodes>\s</o:FieldCodes>
          </o:OLEObject>
        </w:pict>
      </w:r>
      <w:r w:rsidR="0011343F" w:rsidRPr="008461CC">
        <w:rPr>
          <w:rFonts w:hint="cs"/>
          <w:b/>
          <w:bCs/>
          <w:rtl/>
        </w:rPr>
        <w:t>عدد المدارس الابتدائية حسب نوع الجنس، باكستان، من 1992-1993 إلى 2003-2004</w:t>
      </w:r>
      <w:r w:rsidR="0091597F">
        <w:rPr>
          <w:rFonts w:hint="cs"/>
          <w:b/>
          <w:bCs/>
          <w:rtl/>
        </w:rPr>
        <w:t xml:space="preserve"> </w:t>
      </w:r>
    </w:p>
    <w:p w:rsidR="0011343F" w:rsidRDefault="0011343F"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D2740A" w:rsidRDefault="00D2740A" w:rsidP="0011343F">
      <w:pPr>
        <w:pStyle w:val="SingleTxt"/>
        <w:spacing w:after="0" w:line="120" w:lineRule="exact"/>
        <w:rPr>
          <w:rFonts w:hint="cs"/>
          <w:sz w:val="10"/>
          <w:rtl/>
        </w:rPr>
      </w:pPr>
    </w:p>
    <w:p w:rsidR="0011343F" w:rsidRPr="008461CC" w:rsidRDefault="0011343F" w:rsidP="0011343F">
      <w:pPr>
        <w:pStyle w:val="SingleTxt"/>
        <w:spacing w:after="0" w:line="120" w:lineRule="exact"/>
        <w:rPr>
          <w:rFonts w:hint="cs"/>
          <w:sz w:val="10"/>
          <w:rtl/>
        </w:rPr>
      </w:pPr>
    </w:p>
    <w:p w:rsidR="0011343F" w:rsidRDefault="0011343F" w:rsidP="0011343F">
      <w:pPr>
        <w:pStyle w:val="SingleTxt"/>
        <w:rPr>
          <w:rFonts w:hint="cs"/>
          <w:rtl/>
        </w:rPr>
      </w:pPr>
    </w:p>
    <w:p w:rsidR="0011343F" w:rsidRDefault="0011343F" w:rsidP="0011343F">
      <w:pPr>
        <w:pStyle w:val="SingleTxt"/>
        <w:rPr>
          <w:rFonts w:hint="cs"/>
          <w:rtl/>
        </w:rPr>
      </w:pPr>
    </w:p>
    <w:p w:rsidR="0011343F" w:rsidRDefault="0011343F" w:rsidP="0011343F">
      <w:pPr>
        <w:pStyle w:val="SingleTxt"/>
        <w:rPr>
          <w:rFonts w:hint="cs"/>
          <w:rtl/>
        </w:rPr>
      </w:pPr>
    </w:p>
    <w:p w:rsidR="0011343F" w:rsidRDefault="0011343F" w:rsidP="0011343F">
      <w:pPr>
        <w:pStyle w:val="SingleTxt"/>
        <w:rPr>
          <w:rFonts w:hint="cs"/>
          <w:rtl/>
        </w:rPr>
      </w:pPr>
    </w:p>
    <w:p w:rsidR="00D2740A" w:rsidRPr="00D2740A" w:rsidRDefault="00D2740A" w:rsidP="00D2740A">
      <w:pPr>
        <w:pStyle w:val="SingleTxt"/>
        <w:spacing w:after="0" w:line="120" w:lineRule="exact"/>
        <w:rPr>
          <w:rFonts w:hint="cs"/>
          <w:sz w:val="10"/>
          <w:rtl/>
        </w:rPr>
      </w:pPr>
    </w:p>
    <w:p w:rsidR="00D2740A" w:rsidRPr="00D2740A" w:rsidRDefault="00D2740A" w:rsidP="00D2740A">
      <w:pPr>
        <w:pStyle w:val="SingleTxt"/>
        <w:spacing w:after="0" w:line="120" w:lineRule="exact"/>
        <w:rPr>
          <w:rFonts w:hint="cs"/>
          <w:sz w:val="10"/>
          <w:rtl/>
        </w:rPr>
      </w:pPr>
    </w:p>
    <w:p w:rsidR="00D2740A" w:rsidRPr="00D2740A" w:rsidRDefault="00D2740A" w:rsidP="00D2740A">
      <w:pPr>
        <w:pStyle w:val="SingleTxt"/>
        <w:spacing w:after="0" w:line="120" w:lineRule="exact"/>
        <w:rPr>
          <w:rFonts w:hint="cs"/>
          <w:sz w:val="10"/>
          <w:rtl/>
        </w:rPr>
      </w:pPr>
    </w:p>
    <w:p w:rsidR="0011343F" w:rsidRDefault="0011343F" w:rsidP="0011343F">
      <w:pPr>
        <w:pStyle w:val="SingleTxt"/>
        <w:spacing w:after="0"/>
        <w:ind w:left="1264" w:right="1264"/>
        <w:rPr>
          <w:rFonts w:hint="cs"/>
          <w:rtl/>
        </w:rPr>
      </w:pPr>
      <w:r>
        <w:rPr>
          <w:rFonts w:hint="cs"/>
          <w:rtl/>
        </w:rPr>
        <w:t>الشكل 6-2 (ب)</w:t>
      </w:r>
    </w:p>
    <w:p w:rsidR="0011343F" w:rsidRPr="008461CC" w:rsidRDefault="0091597F" w:rsidP="0011343F">
      <w:pPr>
        <w:pStyle w:val="SingleTxt"/>
        <w:rPr>
          <w:rFonts w:hint="cs"/>
          <w:b/>
          <w:bCs/>
          <w:rtl/>
        </w:rPr>
      </w:pPr>
      <w:r>
        <w:rPr>
          <w:noProof/>
        </w:rPr>
        <w:pict>
          <v:shape id="_x0000_s1165" type="#_x0000_t75" style="position:absolute;left:0;text-align:left;margin-left:139.05pt;margin-top:31.4pt;width:294pt;height:180.7pt;z-index:16">
            <v:imagedata r:id="rId15" o:title=""/>
            <o:lock v:ext="edit" aspectratio="f"/>
            <w10:wrap type="square"/>
          </v:shape>
          <o:OLEObject Type="Embed" ProgID="Excel.Chart.8" ShapeID="_x0000_s1165" DrawAspect="Content" ObjectID="_1393369946" r:id="rId16">
            <o:FieldCodes>\s</o:FieldCodes>
          </o:OLEObject>
        </w:pict>
      </w:r>
      <w:r w:rsidR="0011343F">
        <w:rPr>
          <w:rFonts w:hint="cs"/>
          <w:b/>
          <w:bCs/>
          <w:rtl/>
        </w:rPr>
        <w:t>توزيع</w:t>
      </w:r>
      <w:r w:rsidR="0011343F" w:rsidRPr="008461CC">
        <w:rPr>
          <w:rFonts w:hint="cs"/>
          <w:b/>
          <w:bCs/>
          <w:rtl/>
        </w:rPr>
        <w:t xml:space="preserve"> المدارس ا</w:t>
      </w:r>
      <w:r w:rsidR="0011343F">
        <w:rPr>
          <w:rFonts w:hint="cs"/>
          <w:b/>
          <w:bCs/>
          <w:rtl/>
        </w:rPr>
        <w:t>لإعدادية</w:t>
      </w:r>
      <w:r w:rsidR="0011343F" w:rsidRPr="008461CC">
        <w:rPr>
          <w:rFonts w:hint="cs"/>
          <w:b/>
          <w:bCs/>
          <w:rtl/>
        </w:rPr>
        <w:t xml:space="preserve"> </w:t>
      </w:r>
      <w:r w:rsidR="0011343F">
        <w:rPr>
          <w:rFonts w:hint="cs"/>
          <w:b/>
          <w:bCs/>
          <w:rtl/>
        </w:rPr>
        <w:t xml:space="preserve">بالنسبة المئوية </w:t>
      </w:r>
      <w:r w:rsidR="0011343F" w:rsidRPr="008461CC">
        <w:rPr>
          <w:rFonts w:hint="cs"/>
          <w:b/>
          <w:bCs/>
          <w:rtl/>
        </w:rPr>
        <w:t>حسب نوع الجنس، باكستان، 2003-2004</w:t>
      </w:r>
    </w:p>
    <w:p w:rsidR="0011343F" w:rsidRDefault="0091597F" w:rsidP="00477D86">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sz w:val="10"/>
          <w:rtl/>
        </w:rPr>
        <w:br w:type="page"/>
      </w:r>
      <w:r w:rsidR="0011343F">
        <w:rPr>
          <w:rFonts w:hint="cs"/>
          <w:rtl/>
        </w:rPr>
        <w:tab/>
        <w:t>6-2-2</w:t>
      </w:r>
      <w:r w:rsidR="0011343F">
        <w:rPr>
          <w:rFonts w:hint="cs"/>
          <w:rtl/>
        </w:rPr>
        <w:tab/>
        <w:t>المدارس الإعدادية</w:t>
      </w:r>
    </w:p>
    <w:p w:rsidR="0011343F" w:rsidRDefault="0011343F" w:rsidP="0011343F">
      <w:pPr>
        <w:pStyle w:val="SingleTxt"/>
        <w:rPr>
          <w:rFonts w:hint="cs"/>
          <w:rtl/>
        </w:rPr>
      </w:pPr>
      <w:r>
        <w:rPr>
          <w:rFonts w:hint="cs"/>
          <w:rtl/>
        </w:rPr>
        <w:t>تبدو للوهلة الأولى أن السلسلة الزمنية للمدارس الإعدادية تشابه إلى حد ما السلسلة الزمنية للمدارس الابتدائية. لكن عددها ارتفع بوتيرة أكثر إطرادا. وتشهد المدارس المختلطة صعودا وهبوطا خلال الفترة التي يتناولها الجدول. ومن حيث التطور الزمني، يلاحظ نزوع عدد من المدارس الإعدادية نحو التوازن بين الجنسين.</w:t>
      </w:r>
    </w:p>
    <w:p w:rsidR="0011343F" w:rsidRPr="007D3119" w:rsidRDefault="0011343F" w:rsidP="0011343F">
      <w:pPr>
        <w:pStyle w:val="SingleTxt"/>
        <w:spacing w:after="0" w:line="120" w:lineRule="exact"/>
        <w:rPr>
          <w:rFonts w:hint="cs"/>
          <w:sz w:val="10"/>
          <w:rtl/>
        </w:rPr>
      </w:pPr>
    </w:p>
    <w:p w:rsidR="0011343F" w:rsidRPr="007D3119" w:rsidRDefault="0011343F" w:rsidP="0011343F">
      <w:pPr>
        <w:pStyle w:val="SingleTxt"/>
        <w:jc w:val="left"/>
        <w:rPr>
          <w:rFonts w:hint="cs"/>
          <w:b/>
          <w:bCs/>
        </w:rPr>
      </w:pPr>
      <w:r>
        <w:rPr>
          <w:rFonts w:hint="cs"/>
          <w:rtl/>
        </w:rPr>
        <w:t>الجدول 6-4</w:t>
      </w:r>
      <w:r>
        <w:rPr>
          <w:rtl/>
        </w:rPr>
        <w:br/>
      </w:r>
      <w:r w:rsidRPr="007D3119">
        <w:rPr>
          <w:rFonts w:hint="cs"/>
          <w:b/>
          <w:bCs/>
          <w:rtl/>
        </w:rPr>
        <w:t>عدد المؤسسات التعليمية</w:t>
      </w:r>
    </w:p>
    <w:p w:rsidR="0011343F" w:rsidRPr="007D3119" w:rsidRDefault="0011343F" w:rsidP="0011343F">
      <w:pPr>
        <w:pStyle w:val="SingleTxt"/>
        <w:spacing w:after="0" w:line="120" w:lineRule="exact"/>
        <w:rPr>
          <w:sz w:val="10"/>
          <w:rtl/>
        </w:rPr>
      </w:pPr>
    </w:p>
    <w:tbl>
      <w:tblPr>
        <w:bidiVisual/>
        <w:tblW w:w="0" w:type="auto"/>
        <w:tblInd w:w="1260" w:type="dxa"/>
        <w:tblLayout w:type="fixed"/>
        <w:tblCellMar>
          <w:left w:w="0" w:type="dxa"/>
          <w:right w:w="0" w:type="dxa"/>
        </w:tblCellMar>
        <w:tblLook w:val="0000" w:firstRow="0" w:lastRow="0" w:firstColumn="0" w:lastColumn="0" w:noHBand="0" w:noVBand="0"/>
      </w:tblPr>
      <w:tblGrid>
        <w:gridCol w:w="1875"/>
        <w:gridCol w:w="1053"/>
        <w:gridCol w:w="1464"/>
        <w:gridCol w:w="1464"/>
        <w:gridCol w:w="1464"/>
      </w:tblGrid>
      <w:tr w:rsidR="0011343F" w:rsidRPr="00397AAC">
        <w:tblPrEx>
          <w:tblCellMar>
            <w:top w:w="0" w:type="dxa"/>
            <w:bottom w:w="0" w:type="dxa"/>
          </w:tblCellMar>
        </w:tblPrEx>
        <w:trPr>
          <w:tblHeader/>
        </w:trPr>
        <w:tc>
          <w:tcPr>
            <w:tcW w:w="1875" w:type="dxa"/>
            <w:vMerge w:val="restart"/>
            <w:tcBorders>
              <w:top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السنة</w:t>
            </w:r>
          </w:p>
        </w:tc>
        <w:tc>
          <w:tcPr>
            <w:tcW w:w="5445" w:type="dxa"/>
            <w:gridSpan w:val="4"/>
            <w:tcBorders>
              <w:top w:val="single" w:sz="4" w:space="0" w:color="auto"/>
              <w:bottom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center"/>
              <w:rPr>
                <w:rFonts w:hint="cs"/>
                <w:iCs/>
                <w:sz w:val="8"/>
                <w:szCs w:val="24"/>
              </w:rPr>
            </w:pPr>
            <w:r>
              <w:rPr>
                <w:rFonts w:hint="cs"/>
                <w:iCs/>
                <w:sz w:val="8"/>
                <w:szCs w:val="24"/>
                <w:rtl/>
              </w:rPr>
              <w:t>عدد المدارس الابتدائية</w:t>
            </w:r>
          </w:p>
        </w:tc>
      </w:tr>
      <w:tr w:rsidR="0011343F" w:rsidRPr="00397AAC">
        <w:tblPrEx>
          <w:tblCellMar>
            <w:top w:w="0" w:type="dxa"/>
            <w:bottom w:w="0" w:type="dxa"/>
          </w:tblCellMar>
        </w:tblPrEx>
        <w:trPr>
          <w:tblHeader/>
        </w:trPr>
        <w:tc>
          <w:tcPr>
            <w:tcW w:w="1875" w:type="dxa"/>
            <w:vMerge/>
            <w:tcBorders>
              <w:bottom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81" w:after="81" w:line="160" w:lineRule="exact"/>
              <w:ind w:right="40"/>
              <w:rPr>
                <w:i/>
                <w:sz w:val="14"/>
              </w:rPr>
            </w:pPr>
          </w:p>
        </w:tc>
        <w:tc>
          <w:tcPr>
            <w:tcW w:w="1053" w:type="dxa"/>
            <w:tcBorders>
              <w:top w:val="single" w:sz="4" w:space="0" w:color="auto"/>
              <w:bottom w:val="single" w:sz="12" w:space="0" w:color="auto"/>
            </w:tcBorders>
            <w:shd w:val="clear" w:color="auto" w:fill="auto"/>
            <w:vAlign w:val="bottom"/>
          </w:tcPr>
          <w:p w:rsidR="0011343F" w:rsidRPr="00AF0323"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 xml:space="preserve">  ذكور</w:t>
            </w:r>
          </w:p>
        </w:tc>
        <w:tc>
          <w:tcPr>
            <w:tcW w:w="1464" w:type="dxa"/>
            <w:tcBorders>
              <w:top w:val="single" w:sz="4" w:space="0" w:color="auto"/>
              <w:bottom w:val="single" w:sz="12" w:space="0" w:color="auto"/>
            </w:tcBorders>
            <w:shd w:val="clear" w:color="auto" w:fill="auto"/>
            <w:vAlign w:val="bottom"/>
          </w:tcPr>
          <w:p w:rsidR="0011343F" w:rsidRPr="00AF0323"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إناث</w:t>
            </w:r>
          </w:p>
        </w:tc>
        <w:tc>
          <w:tcPr>
            <w:tcW w:w="1464" w:type="dxa"/>
            <w:tcBorders>
              <w:top w:val="single" w:sz="4" w:space="0" w:color="auto"/>
              <w:bottom w:val="single" w:sz="12" w:space="0" w:color="auto"/>
            </w:tcBorders>
            <w:shd w:val="clear" w:color="auto" w:fill="auto"/>
            <w:vAlign w:val="bottom"/>
          </w:tcPr>
          <w:p w:rsidR="0011343F" w:rsidRPr="00AF0323"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مختلطة</w:t>
            </w:r>
          </w:p>
        </w:tc>
        <w:tc>
          <w:tcPr>
            <w:tcW w:w="1464" w:type="dxa"/>
            <w:tcBorders>
              <w:top w:val="single" w:sz="4" w:space="0" w:color="auto"/>
              <w:bottom w:val="single" w:sz="12" w:space="0" w:color="auto"/>
            </w:tcBorders>
            <w:shd w:val="clear" w:color="auto" w:fill="auto"/>
            <w:vAlign w:val="bottom"/>
          </w:tcPr>
          <w:p w:rsidR="0011343F" w:rsidRPr="00AF0323"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المجموع</w:t>
            </w:r>
          </w:p>
        </w:tc>
      </w:tr>
      <w:tr w:rsidR="0011343F" w:rsidRPr="00397AAC">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0"/>
              <w:rPr>
                <w:sz w:val="17"/>
              </w:rPr>
            </w:pPr>
          </w:p>
        </w:tc>
        <w:tc>
          <w:tcPr>
            <w:tcW w:w="1053"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b/>
                <w:sz w:val="17"/>
              </w:rPr>
            </w:pP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1992</w:t>
            </w:r>
            <w:r w:rsidRPr="00FA3985">
              <w:rPr>
                <w:sz w:val="24"/>
                <w:szCs w:val="24"/>
              </w:rPr>
              <w:t>-</w:t>
            </w:r>
            <w:r>
              <w:rPr>
                <w:sz w:val="24"/>
                <w:szCs w:val="24"/>
                <w:rtl/>
              </w:rPr>
              <w:t>199</w:t>
            </w:r>
            <w:r w:rsidRPr="00FA3985">
              <w:rPr>
                <w:sz w:val="24"/>
                <w:szCs w:val="24"/>
                <w:rtl/>
              </w:rPr>
              <w:t>3</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996</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030</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575</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9</w:t>
            </w:r>
            <w:r w:rsidRPr="00AF0323">
              <w:rPr>
                <w:sz w:val="24"/>
                <w:szCs w:val="24"/>
              </w:rPr>
              <w:t xml:space="preserve"> </w:t>
            </w:r>
            <w:r w:rsidRPr="00AF0323">
              <w:rPr>
                <w:sz w:val="24"/>
                <w:szCs w:val="24"/>
                <w:rtl/>
              </w:rPr>
              <w:t>601</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1993</w:t>
            </w:r>
            <w:r w:rsidRPr="00FA3985">
              <w:rPr>
                <w:sz w:val="24"/>
                <w:szCs w:val="24"/>
              </w:rPr>
              <w:t>-</w:t>
            </w:r>
            <w:r>
              <w:rPr>
                <w:sz w:val="24"/>
                <w:szCs w:val="24"/>
                <w:rtl/>
              </w:rPr>
              <w:t>199</w:t>
            </w:r>
            <w:r w:rsidRPr="00FA3985">
              <w:rPr>
                <w:sz w:val="24"/>
                <w:szCs w:val="24"/>
                <w:rtl/>
              </w:rPr>
              <w:t>4</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901</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066</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731</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9</w:t>
            </w:r>
            <w:r w:rsidRPr="00AF0323">
              <w:rPr>
                <w:sz w:val="24"/>
                <w:szCs w:val="24"/>
              </w:rPr>
              <w:t xml:space="preserve"> </w:t>
            </w:r>
            <w:r w:rsidRPr="00AF0323">
              <w:rPr>
                <w:sz w:val="24"/>
                <w:szCs w:val="24"/>
                <w:rtl/>
              </w:rPr>
              <w:t>698</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1994</w:t>
            </w:r>
            <w:r w:rsidRPr="00FA3985">
              <w:rPr>
                <w:sz w:val="24"/>
                <w:szCs w:val="24"/>
              </w:rPr>
              <w:t>-</w:t>
            </w:r>
            <w:r>
              <w:rPr>
                <w:sz w:val="24"/>
                <w:szCs w:val="24"/>
                <w:rtl/>
              </w:rPr>
              <w:t>199</w:t>
            </w:r>
            <w:r w:rsidRPr="00FA3985">
              <w:rPr>
                <w:sz w:val="24"/>
                <w:szCs w:val="24"/>
                <w:rtl/>
              </w:rPr>
              <w:t>5</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051</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322</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268</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9</w:t>
            </w:r>
            <w:r w:rsidRPr="00AF0323">
              <w:rPr>
                <w:sz w:val="24"/>
                <w:szCs w:val="24"/>
              </w:rPr>
              <w:t xml:space="preserve"> </w:t>
            </w:r>
            <w:r w:rsidRPr="00AF0323">
              <w:rPr>
                <w:sz w:val="24"/>
                <w:szCs w:val="24"/>
                <w:rtl/>
              </w:rPr>
              <w:t>641</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1995</w:t>
            </w:r>
            <w:r w:rsidRPr="00FA3985">
              <w:rPr>
                <w:sz w:val="24"/>
                <w:szCs w:val="24"/>
              </w:rPr>
              <w:t>-</w:t>
            </w:r>
            <w:r>
              <w:rPr>
                <w:sz w:val="24"/>
                <w:szCs w:val="24"/>
                <w:rtl/>
              </w:rPr>
              <w:t>199</w:t>
            </w:r>
            <w:r w:rsidRPr="00FA3985">
              <w:rPr>
                <w:sz w:val="24"/>
                <w:szCs w:val="24"/>
                <w:rtl/>
              </w:rPr>
              <w:t>6</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130</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355</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284</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9</w:t>
            </w:r>
            <w:r w:rsidRPr="00AF0323">
              <w:rPr>
                <w:sz w:val="24"/>
                <w:szCs w:val="24"/>
              </w:rPr>
              <w:t xml:space="preserve"> </w:t>
            </w:r>
            <w:r w:rsidRPr="00AF0323">
              <w:rPr>
                <w:sz w:val="24"/>
                <w:szCs w:val="24"/>
                <w:rtl/>
              </w:rPr>
              <w:t>769</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1996</w:t>
            </w:r>
            <w:r w:rsidRPr="00FA3985">
              <w:rPr>
                <w:sz w:val="24"/>
                <w:szCs w:val="24"/>
              </w:rPr>
              <w:t>-</w:t>
            </w:r>
            <w:r>
              <w:rPr>
                <w:sz w:val="24"/>
                <w:szCs w:val="24"/>
                <w:rtl/>
              </w:rPr>
              <w:t>199</w:t>
            </w:r>
            <w:r w:rsidRPr="00FA3985">
              <w:rPr>
                <w:sz w:val="24"/>
                <w:szCs w:val="24"/>
                <w:rtl/>
              </w:rPr>
              <w:t>7</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127</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259</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w:t>
            </w:r>
            <w:r w:rsidRPr="00AF0323">
              <w:rPr>
                <w:sz w:val="24"/>
                <w:szCs w:val="24"/>
              </w:rPr>
              <w:t xml:space="preserve"> </w:t>
            </w:r>
            <w:r w:rsidRPr="00AF0323">
              <w:rPr>
                <w:sz w:val="24"/>
                <w:szCs w:val="24"/>
                <w:rtl/>
              </w:rPr>
              <w:t>184</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10</w:t>
            </w:r>
            <w:r w:rsidRPr="00AF0323">
              <w:rPr>
                <w:sz w:val="24"/>
                <w:szCs w:val="24"/>
              </w:rPr>
              <w:t xml:space="preserve"> </w:t>
            </w:r>
            <w:r w:rsidRPr="00AF0323">
              <w:rPr>
                <w:sz w:val="24"/>
                <w:szCs w:val="24"/>
                <w:rtl/>
              </w:rPr>
              <w:t>570</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1997</w:t>
            </w:r>
            <w:r w:rsidRPr="00FA3985">
              <w:rPr>
                <w:sz w:val="24"/>
                <w:szCs w:val="24"/>
              </w:rPr>
              <w:t>-</w:t>
            </w:r>
            <w:r>
              <w:rPr>
                <w:sz w:val="24"/>
                <w:szCs w:val="24"/>
                <w:rtl/>
              </w:rPr>
              <w:t>199</w:t>
            </w:r>
            <w:r w:rsidRPr="00FA3985">
              <w:rPr>
                <w:sz w:val="24"/>
                <w:szCs w:val="24"/>
                <w:rtl/>
              </w:rPr>
              <w:t>8</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522</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w:t>
            </w:r>
            <w:r w:rsidRPr="00AF0323">
              <w:rPr>
                <w:sz w:val="24"/>
                <w:szCs w:val="24"/>
              </w:rPr>
              <w:t xml:space="preserve"> </w:t>
            </w:r>
            <w:r w:rsidRPr="00AF0323">
              <w:rPr>
                <w:sz w:val="24"/>
                <w:szCs w:val="24"/>
                <w:rtl/>
              </w:rPr>
              <w:t>766</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798</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11</w:t>
            </w:r>
            <w:r w:rsidRPr="00AF0323">
              <w:rPr>
                <w:sz w:val="24"/>
                <w:szCs w:val="24"/>
              </w:rPr>
              <w:t xml:space="preserve"> </w:t>
            </w:r>
            <w:r w:rsidRPr="00AF0323">
              <w:rPr>
                <w:sz w:val="24"/>
                <w:szCs w:val="24"/>
                <w:rtl/>
              </w:rPr>
              <w:t>086</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1998</w:t>
            </w:r>
            <w:r w:rsidRPr="00FA3985">
              <w:rPr>
                <w:sz w:val="24"/>
                <w:szCs w:val="24"/>
              </w:rPr>
              <w:t>-</w:t>
            </w:r>
            <w:r>
              <w:rPr>
                <w:sz w:val="24"/>
                <w:szCs w:val="24"/>
                <w:rtl/>
              </w:rPr>
              <w:t>199</w:t>
            </w:r>
            <w:r w:rsidRPr="00FA3985">
              <w:rPr>
                <w:sz w:val="24"/>
                <w:szCs w:val="24"/>
                <w:rtl/>
              </w:rPr>
              <w:t>9</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853</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w:t>
            </w:r>
            <w:r w:rsidRPr="00AF0323">
              <w:rPr>
                <w:sz w:val="24"/>
                <w:szCs w:val="24"/>
                <w:rtl/>
              </w:rPr>
              <w:t>120</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499</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11</w:t>
            </w:r>
            <w:r w:rsidRPr="00AF0323">
              <w:rPr>
                <w:sz w:val="24"/>
                <w:szCs w:val="24"/>
              </w:rPr>
              <w:t xml:space="preserve"> </w:t>
            </w:r>
            <w:r w:rsidRPr="00AF0323">
              <w:rPr>
                <w:sz w:val="24"/>
                <w:szCs w:val="24"/>
                <w:rtl/>
              </w:rPr>
              <w:t>472</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1999</w:t>
            </w:r>
            <w:r w:rsidRPr="00FA3985">
              <w:rPr>
                <w:sz w:val="24"/>
                <w:szCs w:val="24"/>
              </w:rPr>
              <w:t>-</w:t>
            </w:r>
            <w:r>
              <w:rPr>
                <w:sz w:val="24"/>
                <w:szCs w:val="24"/>
                <w:rtl/>
              </w:rPr>
              <w:t>200</w:t>
            </w:r>
            <w:r w:rsidRPr="00FA3985">
              <w:rPr>
                <w:sz w:val="24"/>
                <w:szCs w:val="24"/>
                <w:rtl/>
              </w:rPr>
              <w:t>0</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150</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494</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441</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12</w:t>
            </w:r>
            <w:r w:rsidRPr="00AF0323">
              <w:rPr>
                <w:sz w:val="24"/>
                <w:szCs w:val="24"/>
              </w:rPr>
              <w:t xml:space="preserve"> </w:t>
            </w:r>
            <w:r w:rsidRPr="00AF0323">
              <w:rPr>
                <w:sz w:val="24"/>
                <w:szCs w:val="24"/>
                <w:rtl/>
              </w:rPr>
              <w:t>085</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2000</w:t>
            </w:r>
            <w:r w:rsidRPr="00FA3985">
              <w:rPr>
                <w:sz w:val="24"/>
                <w:szCs w:val="24"/>
              </w:rPr>
              <w:t>-</w:t>
            </w:r>
            <w:r>
              <w:rPr>
                <w:sz w:val="24"/>
                <w:szCs w:val="24"/>
                <w:rtl/>
              </w:rPr>
              <w:t>200</w:t>
            </w:r>
            <w:r w:rsidRPr="00FA3985">
              <w:rPr>
                <w:sz w:val="24"/>
                <w:szCs w:val="24"/>
                <w:rtl/>
              </w:rPr>
              <w:t>1</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323</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w:t>
            </w:r>
            <w:r w:rsidRPr="00AF0323">
              <w:rPr>
                <w:sz w:val="24"/>
                <w:szCs w:val="24"/>
              </w:rPr>
              <w:t xml:space="preserve"> </w:t>
            </w:r>
            <w:r w:rsidRPr="00AF0323">
              <w:rPr>
                <w:sz w:val="24"/>
                <w:szCs w:val="24"/>
                <w:rtl/>
              </w:rPr>
              <w:t>777</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429</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12</w:t>
            </w:r>
            <w:r w:rsidRPr="00AF0323">
              <w:rPr>
                <w:sz w:val="24"/>
                <w:szCs w:val="24"/>
              </w:rPr>
              <w:t xml:space="preserve"> </w:t>
            </w:r>
            <w:r w:rsidRPr="00AF0323">
              <w:rPr>
                <w:sz w:val="24"/>
                <w:szCs w:val="24"/>
                <w:rtl/>
              </w:rPr>
              <w:t>529</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2001</w:t>
            </w:r>
            <w:r w:rsidRPr="00FA3985">
              <w:rPr>
                <w:sz w:val="24"/>
                <w:szCs w:val="24"/>
              </w:rPr>
              <w:t>-</w:t>
            </w:r>
            <w:r>
              <w:rPr>
                <w:sz w:val="24"/>
                <w:szCs w:val="24"/>
                <w:rtl/>
              </w:rPr>
              <w:t>200</w:t>
            </w:r>
            <w:r w:rsidRPr="00FA3985">
              <w:rPr>
                <w:sz w:val="24"/>
                <w:szCs w:val="24"/>
                <w:rtl/>
              </w:rPr>
              <w:t>2</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595</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154</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451</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13</w:t>
            </w:r>
            <w:r w:rsidRPr="00AF0323">
              <w:rPr>
                <w:sz w:val="24"/>
                <w:szCs w:val="24"/>
              </w:rPr>
              <w:t xml:space="preserve"> </w:t>
            </w:r>
            <w:r w:rsidRPr="00AF0323">
              <w:rPr>
                <w:sz w:val="24"/>
                <w:szCs w:val="24"/>
                <w:rtl/>
              </w:rPr>
              <w:t>200</w:t>
            </w:r>
          </w:p>
        </w:tc>
      </w:tr>
      <w:tr w:rsidR="003B47F4" w:rsidRPr="00397AAC">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2002</w:t>
            </w:r>
            <w:r w:rsidRPr="00FA3985">
              <w:rPr>
                <w:sz w:val="24"/>
                <w:szCs w:val="24"/>
              </w:rPr>
              <w:t>-</w:t>
            </w:r>
            <w:r>
              <w:rPr>
                <w:sz w:val="24"/>
                <w:szCs w:val="24"/>
                <w:rtl/>
              </w:rPr>
              <w:t>200</w:t>
            </w:r>
            <w:r w:rsidRPr="00FA3985">
              <w:rPr>
                <w:sz w:val="24"/>
                <w:szCs w:val="24"/>
                <w:rtl/>
              </w:rPr>
              <w:t>3</w:t>
            </w:r>
          </w:p>
        </w:tc>
        <w:tc>
          <w:tcPr>
            <w:tcW w:w="1053"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778</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439</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519</w:t>
            </w:r>
          </w:p>
        </w:tc>
        <w:tc>
          <w:tcPr>
            <w:tcW w:w="1464" w:type="dxa"/>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13</w:t>
            </w:r>
            <w:r w:rsidRPr="00AF0323">
              <w:rPr>
                <w:sz w:val="24"/>
                <w:szCs w:val="24"/>
              </w:rPr>
              <w:t xml:space="preserve"> </w:t>
            </w:r>
            <w:r w:rsidRPr="00AF0323">
              <w:rPr>
                <w:sz w:val="24"/>
                <w:szCs w:val="24"/>
                <w:rtl/>
              </w:rPr>
              <w:t>736</w:t>
            </w:r>
          </w:p>
        </w:tc>
      </w:tr>
      <w:tr w:rsidR="003B47F4" w:rsidRPr="00397AAC">
        <w:tblPrEx>
          <w:tblCellMar>
            <w:top w:w="0" w:type="dxa"/>
            <w:bottom w:w="0" w:type="dxa"/>
          </w:tblCellMar>
        </w:tblPrEx>
        <w:tc>
          <w:tcPr>
            <w:tcW w:w="1875" w:type="dxa"/>
            <w:tcBorders>
              <w:bottom w:val="single" w:sz="12" w:space="0" w:color="auto"/>
            </w:tcBorders>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2003</w:t>
            </w:r>
            <w:r w:rsidRPr="00FA3985">
              <w:rPr>
                <w:sz w:val="24"/>
                <w:szCs w:val="24"/>
              </w:rPr>
              <w:t>-</w:t>
            </w:r>
            <w:r>
              <w:rPr>
                <w:sz w:val="24"/>
                <w:szCs w:val="24"/>
                <w:rtl/>
              </w:rPr>
              <w:t>200</w:t>
            </w:r>
            <w:r w:rsidRPr="00FA3985">
              <w:rPr>
                <w:sz w:val="24"/>
                <w:szCs w:val="24"/>
                <w:rtl/>
              </w:rPr>
              <w:t>4</w:t>
            </w:r>
          </w:p>
        </w:tc>
        <w:tc>
          <w:tcPr>
            <w:tcW w:w="1053" w:type="dxa"/>
            <w:tcBorders>
              <w:bottom w:val="single" w:sz="12" w:space="0" w:color="auto"/>
            </w:tcBorders>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739</w:t>
            </w:r>
          </w:p>
        </w:tc>
        <w:tc>
          <w:tcPr>
            <w:tcW w:w="1464" w:type="dxa"/>
            <w:tcBorders>
              <w:bottom w:val="single" w:sz="12" w:space="0" w:color="auto"/>
            </w:tcBorders>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6</w:t>
            </w:r>
            <w:r w:rsidRPr="00AF0323">
              <w:rPr>
                <w:sz w:val="24"/>
                <w:szCs w:val="24"/>
              </w:rPr>
              <w:t xml:space="preserve"> </w:t>
            </w:r>
            <w:r w:rsidRPr="00AF0323">
              <w:rPr>
                <w:sz w:val="24"/>
                <w:szCs w:val="24"/>
                <w:rtl/>
              </w:rPr>
              <w:t>426</w:t>
            </w:r>
          </w:p>
        </w:tc>
        <w:tc>
          <w:tcPr>
            <w:tcW w:w="1464" w:type="dxa"/>
            <w:tcBorders>
              <w:bottom w:val="single" w:sz="12" w:space="0" w:color="auto"/>
            </w:tcBorders>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503</w:t>
            </w:r>
          </w:p>
        </w:tc>
        <w:tc>
          <w:tcPr>
            <w:tcW w:w="1464" w:type="dxa"/>
            <w:tcBorders>
              <w:bottom w:val="single" w:sz="12" w:space="0" w:color="auto"/>
            </w:tcBorders>
            <w:shd w:val="clear" w:color="auto" w:fill="auto"/>
            <w:vAlign w:val="bottom"/>
          </w:tcPr>
          <w:p w:rsidR="003B47F4" w:rsidRPr="00AF0323"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AF0323">
              <w:rPr>
                <w:sz w:val="24"/>
                <w:szCs w:val="24"/>
                <w:rtl/>
              </w:rPr>
              <w:t>13</w:t>
            </w:r>
            <w:r w:rsidRPr="00AF0323">
              <w:rPr>
                <w:sz w:val="24"/>
                <w:szCs w:val="24"/>
              </w:rPr>
              <w:t xml:space="preserve"> </w:t>
            </w:r>
            <w:r w:rsidRPr="00AF0323">
              <w:rPr>
                <w:sz w:val="24"/>
                <w:szCs w:val="24"/>
                <w:rtl/>
              </w:rPr>
              <w:t>668</w:t>
            </w:r>
          </w:p>
        </w:tc>
      </w:tr>
    </w:tbl>
    <w:p w:rsidR="0011343F" w:rsidRPr="00397AAC" w:rsidRDefault="0011343F" w:rsidP="0011343F">
      <w:pPr>
        <w:pStyle w:val="SingleTxt"/>
        <w:spacing w:after="0" w:line="120" w:lineRule="exact"/>
        <w:jc w:val="left"/>
        <w:rPr>
          <w:rFonts w:hint="cs"/>
          <w:sz w:val="10"/>
        </w:rPr>
      </w:pPr>
    </w:p>
    <w:p w:rsidR="0011343F" w:rsidRPr="00286AD0" w:rsidRDefault="0011343F" w:rsidP="0011343F">
      <w:pPr>
        <w:pStyle w:val="SingleTxt"/>
        <w:rPr>
          <w:rFonts w:hint="cs"/>
          <w:sz w:val="16"/>
          <w:szCs w:val="26"/>
          <w:rtl/>
        </w:rPr>
      </w:pPr>
      <w:r w:rsidRPr="00286AD0">
        <w:rPr>
          <w:rFonts w:hint="cs"/>
          <w:sz w:val="16"/>
          <w:szCs w:val="26"/>
          <w:rtl/>
        </w:rPr>
        <w:t>المصدر: أكاديمية تخطيط التعليم وإدارته، إسلام أباد</w:t>
      </w:r>
    </w:p>
    <w:p w:rsidR="0011343F" w:rsidRPr="00FD140D" w:rsidRDefault="0011343F" w:rsidP="0011343F">
      <w:pPr>
        <w:pStyle w:val="SingleTxt"/>
        <w:spacing w:after="0" w:line="120" w:lineRule="exact"/>
        <w:rPr>
          <w:sz w:val="10"/>
          <w:rtl/>
        </w:rPr>
      </w:pPr>
    </w:p>
    <w:p w:rsidR="0011343F" w:rsidRPr="00FD140D" w:rsidRDefault="0011343F" w:rsidP="0011343F">
      <w:pPr>
        <w:pStyle w:val="SingleTxt"/>
        <w:spacing w:after="0" w:line="120" w:lineRule="exact"/>
        <w:rPr>
          <w:sz w:val="10"/>
          <w:rtl/>
        </w:rPr>
      </w:pPr>
    </w:p>
    <w:p w:rsidR="0011343F" w:rsidRDefault="0011343F" w:rsidP="0011343F">
      <w:pPr>
        <w:pStyle w:val="SingleTxt"/>
        <w:spacing w:after="0"/>
        <w:ind w:left="1264" w:right="1264"/>
        <w:rPr>
          <w:rFonts w:hint="cs"/>
          <w:rtl/>
        </w:rPr>
      </w:pPr>
      <w:r>
        <w:rPr>
          <w:rtl/>
        </w:rPr>
        <w:br w:type="page"/>
      </w:r>
      <w:r>
        <w:rPr>
          <w:rFonts w:hint="cs"/>
          <w:rtl/>
        </w:rPr>
        <w:t>الشكل 6-3 (أ)</w:t>
      </w:r>
    </w:p>
    <w:p w:rsidR="0011343F" w:rsidRDefault="0011343F" w:rsidP="0011343F">
      <w:pPr>
        <w:pStyle w:val="SingleTxt"/>
        <w:rPr>
          <w:rFonts w:hint="cs"/>
          <w:b/>
          <w:bCs/>
          <w:rtl/>
        </w:rPr>
      </w:pPr>
      <w:r w:rsidRPr="008461CC">
        <w:rPr>
          <w:rFonts w:hint="cs"/>
          <w:b/>
          <w:bCs/>
          <w:rtl/>
        </w:rPr>
        <w:t xml:space="preserve">عدد المدارس </w:t>
      </w:r>
      <w:r>
        <w:rPr>
          <w:rFonts w:hint="cs"/>
          <w:b/>
          <w:bCs/>
          <w:rtl/>
        </w:rPr>
        <w:t>الإعدادية</w:t>
      </w:r>
      <w:r w:rsidRPr="008461CC">
        <w:rPr>
          <w:rFonts w:hint="cs"/>
          <w:b/>
          <w:bCs/>
          <w:rtl/>
        </w:rPr>
        <w:t xml:space="preserve"> حسب نوع الجنس، باكستان، من 1992-1993 إلى 2003-2004</w:t>
      </w:r>
    </w:p>
    <w:p w:rsidR="00464C8B" w:rsidRDefault="00464C8B" w:rsidP="0011343F">
      <w:pPr>
        <w:pStyle w:val="SingleTxt"/>
        <w:rPr>
          <w:rFonts w:hint="cs"/>
          <w:b/>
          <w:bCs/>
          <w:rtl/>
        </w:rPr>
      </w:pPr>
      <w:r>
        <w:rPr>
          <w:noProof/>
        </w:rPr>
        <w:pict>
          <v:shape id="_x0000_s1166" type="#_x0000_t75" style="position:absolute;left:0;text-align:left;margin-left:0;margin-top:12.4pt;width:399.75pt;height:243pt;z-index:17;mso-position-horizontal:center">
            <v:imagedata r:id="rId17" o:title=""/>
            <o:lock v:ext="edit" aspectratio="f"/>
            <w10:wrap type="square"/>
          </v:shape>
          <o:OLEObject Type="Embed" ProgID="Excel.Chart.8" ShapeID="_x0000_s1166" DrawAspect="Content" ObjectID="_1393369947" r:id="rId18">
            <o:FieldCodes>\s</o:FieldCodes>
          </o:OLEObject>
        </w:pict>
      </w:r>
    </w:p>
    <w:p w:rsidR="00464C8B" w:rsidRDefault="00464C8B" w:rsidP="0011343F">
      <w:pPr>
        <w:pStyle w:val="SingleTxt"/>
        <w:rPr>
          <w:rFonts w:hint="cs"/>
          <w:b/>
          <w:bCs/>
          <w:rtl/>
        </w:rPr>
      </w:pPr>
    </w:p>
    <w:p w:rsidR="00464C8B" w:rsidRDefault="00464C8B" w:rsidP="0011343F">
      <w:pPr>
        <w:pStyle w:val="SingleTxt"/>
        <w:rPr>
          <w:rFonts w:hint="cs"/>
          <w:b/>
          <w:bCs/>
          <w:rtl/>
        </w:rPr>
      </w:pPr>
    </w:p>
    <w:p w:rsidR="00464C8B" w:rsidRDefault="00464C8B" w:rsidP="0011343F">
      <w:pPr>
        <w:pStyle w:val="SingleTxt"/>
        <w:rPr>
          <w:rFonts w:hint="cs"/>
          <w:b/>
          <w:bCs/>
          <w:rtl/>
        </w:rPr>
      </w:pPr>
    </w:p>
    <w:p w:rsidR="00464C8B" w:rsidRDefault="00464C8B" w:rsidP="0011343F">
      <w:pPr>
        <w:pStyle w:val="SingleTxt"/>
        <w:rPr>
          <w:rFonts w:hint="cs"/>
          <w:b/>
          <w:bCs/>
          <w:rtl/>
        </w:rPr>
      </w:pPr>
    </w:p>
    <w:p w:rsidR="00464C8B" w:rsidRDefault="00464C8B" w:rsidP="0011343F">
      <w:pPr>
        <w:pStyle w:val="SingleTxt"/>
        <w:rPr>
          <w:rFonts w:hint="cs"/>
          <w:b/>
          <w:bCs/>
          <w:rtl/>
        </w:rPr>
      </w:pPr>
    </w:p>
    <w:p w:rsidR="00464C8B" w:rsidRDefault="00464C8B" w:rsidP="0011343F">
      <w:pPr>
        <w:pStyle w:val="SingleTxt"/>
        <w:rPr>
          <w:rFonts w:hint="cs"/>
          <w:b/>
          <w:bCs/>
          <w:rtl/>
        </w:rPr>
      </w:pPr>
    </w:p>
    <w:p w:rsidR="00464C8B" w:rsidRDefault="00464C8B" w:rsidP="0011343F">
      <w:pPr>
        <w:pStyle w:val="SingleTxt"/>
        <w:rPr>
          <w:rFonts w:hint="cs"/>
          <w:b/>
          <w:bCs/>
          <w:rtl/>
        </w:rPr>
      </w:pPr>
    </w:p>
    <w:p w:rsidR="00464C8B" w:rsidRPr="008461CC" w:rsidRDefault="00464C8B" w:rsidP="0011343F">
      <w:pPr>
        <w:pStyle w:val="SingleTxt"/>
        <w:rPr>
          <w:rFonts w:hint="cs"/>
          <w:b/>
          <w:bCs/>
          <w:rtl/>
        </w:rPr>
      </w:pPr>
    </w:p>
    <w:p w:rsidR="0011343F" w:rsidRPr="00397AAC" w:rsidRDefault="0011343F" w:rsidP="0011343F">
      <w:pPr>
        <w:pStyle w:val="SingleTxt"/>
        <w:spacing w:after="0" w:line="120" w:lineRule="exact"/>
        <w:rPr>
          <w:rFonts w:hint="cs"/>
          <w:sz w:val="10"/>
        </w:rPr>
      </w:pPr>
    </w:p>
    <w:p w:rsidR="0011343F" w:rsidRPr="00397AAC" w:rsidRDefault="0011343F" w:rsidP="0011343F">
      <w:pPr>
        <w:pStyle w:val="SingleTxt"/>
        <w:rPr>
          <w:rFonts w:hint="cs"/>
        </w:rPr>
      </w:pPr>
    </w:p>
    <w:p w:rsidR="00DC6F1E" w:rsidRPr="00DC6F1E" w:rsidRDefault="00DC6F1E" w:rsidP="00DC6F1E">
      <w:pPr>
        <w:pStyle w:val="SingleTxt"/>
        <w:spacing w:after="0" w:line="120" w:lineRule="exact"/>
        <w:rPr>
          <w:sz w:val="10"/>
          <w:rtl/>
        </w:rPr>
      </w:pPr>
    </w:p>
    <w:p w:rsidR="0011343F" w:rsidRDefault="0011343F" w:rsidP="0011343F">
      <w:pPr>
        <w:pStyle w:val="SingleTxt"/>
        <w:spacing w:after="0"/>
        <w:ind w:left="1264" w:right="1264"/>
        <w:rPr>
          <w:rFonts w:hint="cs"/>
          <w:rtl/>
        </w:rPr>
      </w:pPr>
      <w:r>
        <w:rPr>
          <w:rFonts w:hint="cs"/>
          <w:rtl/>
        </w:rPr>
        <w:t>الشكل 6-3 (ب)</w:t>
      </w:r>
    </w:p>
    <w:p w:rsidR="0011343F" w:rsidRPr="008461CC" w:rsidRDefault="0011343F" w:rsidP="0011343F">
      <w:pPr>
        <w:pStyle w:val="SingleTxt"/>
        <w:rPr>
          <w:rFonts w:hint="cs"/>
          <w:b/>
          <w:bCs/>
          <w:rtl/>
        </w:rPr>
      </w:pPr>
      <w:r>
        <w:rPr>
          <w:rFonts w:hint="cs"/>
          <w:b/>
          <w:bCs/>
          <w:rtl/>
        </w:rPr>
        <w:t>توزيع</w:t>
      </w:r>
      <w:r w:rsidRPr="008461CC">
        <w:rPr>
          <w:rFonts w:hint="cs"/>
          <w:b/>
          <w:bCs/>
          <w:rtl/>
        </w:rPr>
        <w:t xml:space="preserve"> المدارس ا</w:t>
      </w:r>
      <w:r>
        <w:rPr>
          <w:rFonts w:hint="cs"/>
          <w:b/>
          <w:bCs/>
          <w:rtl/>
        </w:rPr>
        <w:t>لإعداد</w:t>
      </w:r>
      <w:r w:rsidRPr="008461CC">
        <w:rPr>
          <w:rFonts w:hint="cs"/>
          <w:b/>
          <w:bCs/>
          <w:rtl/>
        </w:rPr>
        <w:t xml:space="preserve">ية </w:t>
      </w:r>
      <w:r>
        <w:rPr>
          <w:rFonts w:hint="cs"/>
          <w:b/>
          <w:bCs/>
          <w:rtl/>
        </w:rPr>
        <w:t xml:space="preserve">بالنسبة المئوية </w:t>
      </w:r>
      <w:r w:rsidRPr="008461CC">
        <w:rPr>
          <w:rFonts w:hint="cs"/>
          <w:b/>
          <w:bCs/>
          <w:rtl/>
        </w:rPr>
        <w:t>حسب نوع الجنس، باكستان، 2003-2004</w:t>
      </w:r>
    </w:p>
    <w:p w:rsidR="00464C8B" w:rsidRDefault="00464C8B" w:rsidP="0011343F">
      <w:pPr>
        <w:pStyle w:val="SingleTxt"/>
        <w:rPr>
          <w:rFonts w:hint="cs"/>
          <w:rtl/>
        </w:rPr>
      </w:pPr>
      <w:r>
        <w:rPr>
          <w:noProof/>
        </w:rPr>
        <w:pict>
          <v:shape id="_x0000_s1167" type="#_x0000_t75" style="position:absolute;left:0;text-align:left;margin-left:0;margin-top:7.4pt;width:336.75pt;height:186pt;z-index:18;mso-position-horizontal:center">
            <v:imagedata r:id="rId19" o:title=""/>
            <o:lock v:ext="edit" aspectratio="f"/>
            <w10:wrap type="square"/>
          </v:shape>
          <o:OLEObject Type="Embed" ProgID="Excel.Chart.8" ShapeID="_x0000_s1167" DrawAspect="Content" ObjectID="_1393369955" r:id="rId20">
            <o:FieldCodes>\s</o:FieldCodes>
          </o:OLEObject>
        </w:pict>
      </w:r>
    </w:p>
    <w:p w:rsidR="00464C8B" w:rsidRDefault="00464C8B" w:rsidP="0011343F">
      <w:pPr>
        <w:pStyle w:val="SingleTxt"/>
        <w:rPr>
          <w:rFonts w:hint="cs"/>
          <w:rtl/>
        </w:rPr>
      </w:pPr>
    </w:p>
    <w:p w:rsidR="00464C8B" w:rsidRDefault="00464C8B" w:rsidP="0011343F">
      <w:pPr>
        <w:pStyle w:val="SingleTxt"/>
        <w:rPr>
          <w:rFonts w:hint="cs"/>
          <w:rtl/>
        </w:rPr>
      </w:pPr>
    </w:p>
    <w:p w:rsidR="00464C8B" w:rsidRDefault="00464C8B" w:rsidP="0011343F">
      <w:pPr>
        <w:pStyle w:val="SingleTxt"/>
        <w:rPr>
          <w:rFonts w:hint="cs"/>
          <w:rtl/>
        </w:rPr>
      </w:pPr>
    </w:p>
    <w:p w:rsidR="00464C8B" w:rsidRDefault="00464C8B" w:rsidP="0011343F">
      <w:pPr>
        <w:pStyle w:val="SingleTxt"/>
        <w:rPr>
          <w:rFonts w:hint="cs"/>
          <w:rtl/>
        </w:rPr>
      </w:pPr>
    </w:p>
    <w:p w:rsidR="00464C8B" w:rsidRDefault="00464C8B" w:rsidP="0011343F">
      <w:pPr>
        <w:pStyle w:val="SingleTxt"/>
        <w:rPr>
          <w:rFonts w:hint="cs"/>
          <w:rtl/>
        </w:rPr>
      </w:pPr>
    </w:p>
    <w:p w:rsidR="00464C8B" w:rsidRDefault="00464C8B" w:rsidP="0011343F">
      <w:pPr>
        <w:pStyle w:val="SingleTxt"/>
        <w:rPr>
          <w:rFonts w:hint="cs"/>
        </w:rPr>
      </w:pPr>
    </w:p>
    <w:p w:rsidR="0011343F" w:rsidRDefault="0011343F" w:rsidP="00DC6F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sz w:val="10"/>
          <w:rtl/>
        </w:rPr>
        <w:br w:type="page"/>
      </w:r>
      <w:r>
        <w:rPr>
          <w:rFonts w:hint="cs"/>
          <w:rtl/>
        </w:rPr>
        <w:tab/>
        <w:t>6-2-3</w:t>
      </w:r>
      <w:r>
        <w:rPr>
          <w:rFonts w:hint="cs"/>
          <w:rtl/>
        </w:rPr>
        <w:tab/>
        <w:t>المدارس الثانوية</w:t>
      </w:r>
    </w:p>
    <w:p w:rsidR="0011343F" w:rsidRPr="00C93570" w:rsidRDefault="0011343F" w:rsidP="0011343F">
      <w:pPr>
        <w:pStyle w:val="SingleTxt"/>
        <w:rPr>
          <w:rFonts w:hint="cs"/>
          <w:rtl/>
        </w:rPr>
      </w:pPr>
      <w:r>
        <w:rPr>
          <w:rFonts w:hint="cs"/>
          <w:rtl/>
        </w:rPr>
        <w:t>اتبع عدد المدارس الثانوية النمط الإجمالي للمدارس الابتدائية والإعدادية من حيث التطور الزمني فخلال الفترة التي يتناولها الجدول، تزايد عدد مدارس البنين والبنات على السواء إلى حد ما. ومع ذلك، فإن عدد مدارس البنات أقل من نصف عدد مدارس البنين في أي فترة زمنية.</w:t>
      </w:r>
    </w:p>
    <w:p w:rsidR="0011343F" w:rsidRPr="00C93570" w:rsidRDefault="0011343F" w:rsidP="0011343F">
      <w:pPr>
        <w:pStyle w:val="SingleTxt"/>
        <w:spacing w:after="0" w:line="120" w:lineRule="exact"/>
        <w:jc w:val="left"/>
        <w:rPr>
          <w:rFonts w:hint="cs"/>
          <w:sz w:val="10"/>
          <w:rtl/>
        </w:rPr>
      </w:pPr>
    </w:p>
    <w:p w:rsidR="0011343F" w:rsidRPr="00E3072E" w:rsidRDefault="0011343F" w:rsidP="0011343F">
      <w:pPr>
        <w:pStyle w:val="SingleTxt"/>
        <w:jc w:val="left"/>
        <w:rPr>
          <w:rFonts w:hint="cs"/>
          <w:b/>
          <w:bCs/>
        </w:rPr>
      </w:pPr>
      <w:r>
        <w:rPr>
          <w:rFonts w:hint="cs"/>
          <w:rtl/>
        </w:rPr>
        <w:t>الجدول 6-5</w:t>
      </w:r>
      <w:r>
        <w:rPr>
          <w:rtl/>
        </w:rPr>
        <w:br/>
      </w:r>
      <w:r w:rsidRPr="00E3072E">
        <w:rPr>
          <w:rFonts w:hint="cs"/>
          <w:b/>
          <w:bCs/>
          <w:rtl/>
        </w:rPr>
        <w:t>عدد المؤسسات التعليمية</w:t>
      </w:r>
    </w:p>
    <w:p w:rsidR="0011343F" w:rsidRPr="00FA3985" w:rsidRDefault="0011343F" w:rsidP="0011343F">
      <w:pPr>
        <w:pStyle w:val="SingleTxt"/>
        <w:spacing w:after="0" w:line="120" w:lineRule="exact"/>
        <w:rPr>
          <w:rFonts w:hint="cs"/>
          <w:sz w:val="10"/>
          <w:rtl/>
        </w:rPr>
      </w:pPr>
    </w:p>
    <w:tbl>
      <w:tblPr>
        <w:bidiVisual/>
        <w:tblW w:w="0" w:type="auto"/>
        <w:tblInd w:w="1260" w:type="dxa"/>
        <w:tblLayout w:type="fixed"/>
        <w:tblCellMar>
          <w:left w:w="0" w:type="dxa"/>
          <w:right w:w="0" w:type="dxa"/>
        </w:tblCellMar>
        <w:tblLook w:val="0000" w:firstRow="0" w:lastRow="0" w:firstColumn="0" w:lastColumn="0" w:noHBand="0" w:noVBand="0"/>
      </w:tblPr>
      <w:tblGrid>
        <w:gridCol w:w="1875"/>
        <w:gridCol w:w="1053"/>
        <w:gridCol w:w="1464"/>
        <w:gridCol w:w="1464"/>
        <w:gridCol w:w="1464"/>
      </w:tblGrid>
      <w:tr w:rsidR="0011343F" w:rsidRPr="00FA3985">
        <w:tblPrEx>
          <w:tblCellMar>
            <w:top w:w="0" w:type="dxa"/>
            <w:bottom w:w="0" w:type="dxa"/>
          </w:tblCellMar>
        </w:tblPrEx>
        <w:trPr>
          <w:tblHeader/>
        </w:trPr>
        <w:tc>
          <w:tcPr>
            <w:tcW w:w="1875" w:type="dxa"/>
            <w:vMerge w:val="restart"/>
            <w:tcBorders>
              <w:top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السنة</w:t>
            </w:r>
          </w:p>
        </w:tc>
        <w:tc>
          <w:tcPr>
            <w:tcW w:w="5445" w:type="dxa"/>
            <w:gridSpan w:val="4"/>
            <w:tcBorders>
              <w:top w:val="single" w:sz="4" w:space="0" w:color="auto"/>
              <w:bottom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center"/>
              <w:rPr>
                <w:rFonts w:hint="cs"/>
                <w:iCs/>
                <w:sz w:val="8"/>
                <w:szCs w:val="24"/>
              </w:rPr>
            </w:pPr>
            <w:r>
              <w:rPr>
                <w:rFonts w:hint="cs"/>
                <w:iCs/>
                <w:sz w:val="8"/>
                <w:szCs w:val="24"/>
                <w:rtl/>
              </w:rPr>
              <w:t>عدد المدارس الثانوية</w:t>
            </w:r>
          </w:p>
        </w:tc>
      </w:tr>
      <w:tr w:rsidR="0011343F" w:rsidRPr="00FA3985">
        <w:tblPrEx>
          <w:tblCellMar>
            <w:top w:w="0" w:type="dxa"/>
            <w:bottom w:w="0" w:type="dxa"/>
          </w:tblCellMar>
        </w:tblPrEx>
        <w:trPr>
          <w:tblHeader/>
        </w:trPr>
        <w:tc>
          <w:tcPr>
            <w:tcW w:w="1875" w:type="dxa"/>
            <w:vMerge/>
            <w:tcBorders>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spacing w:before="81" w:after="81" w:line="160" w:lineRule="exact"/>
              <w:ind w:right="40"/>
              <w:jc w:val="center"/>
              <w:rPr>
                <w:iCs/>
                <w:sz w:val="8"/>
                <w:szCs w:val="24"/>
              </w:rPr>
            </w:pPr>
          </w:p>
        </w:tc>
        <w:tc>
          <w:tcPr>
            <w:tcW w:w="1053" w:type="dxa"/>
            <w:tcBorders>
              <w:top w:val="single" w:sz="4" w:space="0" w:color="auto"/>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ذكور</w:t>
            </w:r>
          </w:p>
        </w:tc>
        <w:tc>
          <w:tcPr>
            <w:tcW w:w="1464" w:type="dxa"/>
            <w:tcBorders>
              <w:top w:val="single" w:sz="4" w:space="0" w:color="auto"/>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إناث</w:t>
            </w:r>
          </w:p>
        </w:tc>
        <w:tc>
          <w:tcPr>
            <w:tcW w:w="1464" w:type="dxa"/>
            <w:tcBorders>
              <w:top w:val="single" w:sz="4" w:space="0" w:color="auto"/>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مختلطة</w:t>
            </w:r>
          </w:p>
        </w:tc>
        <w:tc>
          <w:tcPr>
            <w:tcW w:w="1464" w:type="dxa"/>
            <w:tcBorders>
              <w:top w:val="single" w:sz="4" w:space="0" w:color="auto"/>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المجموع</w:t>
            </w:r>
          </w:p>
        </w:tc>
      </w:tr>
      <w:tr w:rsidR="0011343F" w:rsidRPr="00397AAC">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0"/>
              <w:rPr>
                <w:sz w:val="17"/>
              </w:rPr>
            </w:pPr>
          </w:p>
        </w:tc>
        <w:tc>
          <w:tcPr>
            <w:tcW w:w="1053"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sz w:val="17"/>
              </w:rPr>
            </w:pPr>
          </w:p>
        </w:tc>
        <w:tc>
          <w:tcPr>
            <w:tcW w:w="1464" w:type="dxa"/>
            <w:tcBorders>
              <w:top w:val="single" w:sz="12" w:space="0" w:color="auto"/>
            </w:tcBorders>
            <w:shd w:val="clear" w:color="auto" w:fill="auto"/>
            <w:vAlign w:val="bottom"/>
          </w:tcPr>
          <w:p w:rsidR="0011343F" w:rsidRPr="00397AAC" w:rsidRDefault="0011343F" w:rsidP="00085F68">
            <w:pPr>
              <w:tabs>
                <w:tab w:val="left" w:pos="288"/>
                <w:tab w:val="left" w:pos="576"/>
                <w:tab w:val="left" w:pos="864"/>
                <w:tab w:val="left" w:pos="1152"/>
              </w:tabs>
              <w:spacing w:before="40" w:after="40" w:line="210" w:lineRule="exact"/>
              <w:ind w:right="43"/>
              <w:jc w:val="right"/>
              <w:rPr>
                <w:b/>
                <w:sz w:val="17"/>
              </w:rPr>
            </w:pP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1992</w:t>
            </w:r>
            <w:r w:rsidRPr="00FA3985">
              <w:rPr>
                <w:sz w:val="24"/>
                <w:szCs w:val="24"/>
              </w:rPr>
              <w:t>-</w:t>
            </w:r>
            <w:r w:rsidR="003B47F4">
              <w:rPr>
                <w:sz w:val="24"/>
                <w:szCs w:val="24"/>
                <w:rtl/>
              </w:rPr>
              <w:t>199</w:t>
            </w:r>
            <w:r w:rsidRPr="00FA3985">
              <w:rPr>
                <w:sz w:val="24"/>
                <w:szCs w:val="24"/>
                <w:rtl/>
              </w:rPr>
              <w:t>3</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111</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w:t>
            </w:r>
            <w:r w:rsidRPr="00FA3985">
              <w:rPr>
                <w:sz w:val="24"/>
                <w:szCs w:val="24"/>
                <w:rtl/>
              </w:rPr>
              <w:t>113</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240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7</w:t>
            </w:r>
            <w:r w:rsidRPr="00FA3985">
              <w:rPr>
                <w:sz w:val="24"/>
                <w:szCs w:val="24"/>
              </w:rPr>
              <w:t xml:space="preserve"> </w:t>
            </w:r>
            <w:r w:rsidRPr="00FA3985">
              <w:rPr>
                <w:sz w:val="24"/>
                <w:szCs w:val="24"/>
                <w:rtl/>
              </w:rPr>
              <w:t>464</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1993</w:t>
            </w:r>
            <w:r w:rsidRPr="00FA3985">
              <w:rPr>
                <w:sz w:val="24"/>
                <w:szCs w:val="24"/>
              </w:rPr>
              <w:t>-</w:t>
            </w:r>
            <w:r w:rsidR="003B47F4">
              <w:rPr>
                <w:sz w:val="24"/>
                <w:szCs w:val="24"/>
                <w:rtl/>
              </w:rPr>
              <w:t>199</w:t>
            </w:r>
            <w:r w:rsidRPr="00FA3985">
              <w:rPr>
                <w:sz w:val="24"/>
                <w:szCs w:val="24"/>
                <w:rtl/>
              </w:rPr>
              <w:t>4</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291</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264</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280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7</w:t>
            </w:r>
            <w:r w:rsidRPr="00FA3985">
              <w:rPr>
                <w:sz w:val="24"/>
                <w:szCs w:val="24"/>
              </w:rPr>
              <w:t xml:space="preserve"> </w:t>
            </w:r>
            <w:r w:rsidRPr="00FA3985">
              <w:rPr>
                <w:sz w:val="24"/>
                <w:szCs w:val="24"/>
                <w:rtl/>
              </w:rPr>
              <w:t>835</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1994</w:t>
            </w:r>
            <w:r w:rsidRPr="00FA3985">
              <w:rPr>
                <w:sz w:val="24"/>
                <w:szCs w:val="24"/>
              </w:rPr>
              <w:t>-</w:t>
            </w:r>
            <w:r w:rsidR="003B47F4">
              <w:rPr>
                <w:sz w:val="24"/>
                <w:szCs w:val="24"/>
                <w:rtl/>
              </w:rPr>
              <w:t>199</w:t>
            </w:r>
            <w:r w:rsidRPr="00FA3985">
              <w:rPr>
                <w:sz w:val="24"/>
                <w:szCs w:val="24"/>
                <w:rtl/>
              </w:rPr>
              <w:t>5</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534</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376</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168</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078</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1995</w:t>
            </w:r>
            <w:r w:rsidRPr="00FA3985">
              <w:rPr>
                <w:sz w:val="24"/>
                <w:szCs w:val="24"/>
              </w:rPr>
              <w:t>-</w:t>
            </w:r>
            <w:r w:rsidR="003B47F4">
              <w:rPr>
                <w:sz w:val="24"/>
                <w:szCs w:val="24"/>
                <w:rtl/>
              </w:rPr>
              <w:t>199</w:t>
            </w:r>
            <w:r w:rsidRPr="00FA3985">
              <w:rPr>
                <w:sz w:val="24"/>
                <w:szCs w:val="24"/>
                <w:rtl/>
              </w:rPr>
              <w:t>6</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505</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306</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190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rFonts w:hint="cs"/>
                <w:sz w:val="24"/>
                <w:szCs w:val="24"/>
              </w:rPr>
            </w:pPr>
            <w:r w:rsidRPr="00FA3985">
              <w:rPr>
                <w:sz w:val="24"/>
                <w:szCs w:val="24"/>
                <w:rtl/>
              </w:rPr>
              <w:t>8</w:t>
            </w:r>
            <w:r w:rsidRPr="00FA3985">
              <w:rPr>
                <w:sz w:val="24"/>
                <w:szCs w:val="24"/>
              </w:rPr>
              <w:t xml:space="preserve"> </w:t>
            </w:r>
            <w:r>
              <w:rPr>
                <w:rFonts w:hint="cs"/>
                <w:sz w:val="24"/>
                <w:szCs w:val="24"/>
                <w:rtl/>
              </w:rPr>
              <w:t>001</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1996</w:t>
            </w:r>
            <w:r w:rsidRPr="00FA3985">
              <w:rPr>
                <w:sz w:val="24"/>
                <w:szCs w:val="24"/>
              </w:rPr>
              <w:t>-</w:t>
            </w:r>
            <w:r w:rsidR="003B47F4">
              <w:rPr>
                <w:sz w:val="24"/>
                <w:szCs w:val="24"/>
                <w:rtl/>
              </w:rPr>
              <w:t>199</w:t>
            </w:r>
            <w:r w:rsidRPr="00FA3985">
              <w:rPr>
                <w:sz w:val="24"/>
                <w:szCs w:val="24"/>
                <w:rtl/>
              </w:rPr>
              <w:t>7</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420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290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453</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rFonts w:hint="cs"/>
                <w:sz w:val="24"/>
                <w:szCs w:val="24"/>
              </w:rPr>
            </w:pPr>
            <w:r w:rsidRPr="00FA3985">
              <w:rPr>
                <w:sz w:val="24"/>
                <w:szCs w:val="24"/>
                <w:rtl/>
              </w:rPr>
              <w:t>8</w:t>
            </w:r>
            <w:r w:rsidRPr="00FA3985">
              <w:rPr>
                <w:sz w:val="24"/>
                <w:szCs w:val="24"/>
              </w:rPr>
              <w:t xml:space="preserve"> </w:t>
            </w:r>
            <w:r w:rsidRPr="00FA3985">
              <w:rPr>
                <w:sz w:val="24"/>
                <w:szCs w:val="24"/>
                <w:rtl/>
              </w:rPr>
              <w:t>163</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1997</w:t>
            </w:r>
            <w:r w:rsidRPr="00FA3985">
              <w:rPr>
                <w:sz w:val="24"/>
                <w:szCs w:val="24"/>
              </w:rPr>
              <w:t>-</w:t>
            </w:r>
            <w:r w:rsidR="003B47F4">
              <w:rPr>
                <w:sz w:val="24"/>
                <w:szCs w:val="24"/>
                <w:rtl/>
              </w:rPr>
              <w:t>199</w:t>
            </w:r>
            <w:r w:rsidRPr="00FA3985">
              <w:rPr>
                <w:sz w:val="24"/>
                <w:szCs w:val="24"/>
                <w:rtl/>
              </w:rPr>
              <w:t>8</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640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390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370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400</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1998</w:t>
            </w:r>
            <w:r w:rsidRPr="00FA3985">
              <w:rPr>
                <w:sz w:val="24"/>
                <w:szCs w:val="24"/>
              </w:rPr>
              <w:t>-</w:t>
            </w:r>
            <w:r w:rsidR="003B47F4">
              <w:rPr>
                <w:sz w:val="24"/>
                <w:szCs w:val="24"/>
                <w:rtl/>
              </w:rPr>
              <w:t>199</w:t>
            </w:r>
            <w:r w:rsidRPr="00FA3985">
              <w:rPr>
                <w:sz w:val="24"/>
                <w:szCs w:val="24"/>
                <w:rtl/>
              </w:rPr>
              <w:t>9</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832</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512</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287</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631</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1999</w:t>
            </w:r>
            <w:r w:rsidRPr="00FA3985">
              <w:rPr>
                <w:sz w:val="24"/>
                <w:szCs w:val="24"/>
              </w:rPr>
              <w:t>-</w:t>
            </w:r>
            <w:r w:rsidR="003B47F4">
              <w:rPr>
                <w:sz w:val="24"/>
                <w:szCs w:val="24"/>
                <w:rtl/>
              </w:rPr>
              <w:t>200</w:t>
            </w:r>
            <w:r w:rsidRPr="00FA3985">
              <w:rPr>
                <w:sz w:val="24"/>
                <w:szCs w:val="24"/>
                <w:rtl/>
              </w:rPr>
              <w:t>0</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757</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498</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254</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509</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2000</w:t>
            </w:r>
            <w:r w:rsidRPr="00FA3985">
              <w:rPr>
                <w:sz w:val="24"/>
                <w:szCs w:val="24"/>
              </w:rPr>
              <w:t>-</w:t>
            </w:r>
            <w:r w:rsidR="003B47F4">
              <w:rPr>
                <w:sz w:val="24"/>
                <w:szCs w:val="24"/>
                <w:rtl/>
              </w:rPr>
              <w:t>200</w:t>
            </w:r>
            <w:r w:rsidRPr="00FA3985">
              <w:rPr>
                <w:sz w:val="24"/>
                <w:szCs w:val="24"/>
                <w:rtl/>
              </w:rPr>
              <w:t>1</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827</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578</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247</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652</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2001</w:t>
            </w:r>
            <w:r w:rsidRPr="00FA3985">
              <w:rPr>
                <w:sz w:val="24"/>
                <w:szCs w:val="24"/>
              </w:rPr>
              <w:t>-</w:t>
            </w:r>
            <w:r w:rsidR="003B47F4">
              <w:rPr>
                <w:sz w:val="24"/>
                <w:szCs w:val="24"/>
                <w:rtl/>
              </w:rPr>
              <w:t>200</w:t>
            </w:r>
            <w:r w:rsidRPr="00FA3985">
              <w:rPr>
                <w:sz w:val="24"/>
                <w:szCs w:val="24"/>
                <w:rtl/>
              </w:rPr>
              <w:t>2</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805</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557</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248</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610</w:t>
            </w:r>
          </w:p>
        </w:tc>
      </w:tr>
      <w:tr w:rsidR="0011343F" w:rsidRPr="00397AAC">
        <w:tblPrEx>
          <w:tblCellMar>
            <w:top w:w="0" w:type="dxa"/>
            <w:bottom w:w="0" w:type="dxa"/>
          </w:tblCellMar>
        </w:tblPrEx>
        <w:tc>
          <w:tcPr>
            <w:tcW w:w="1875" w:type="dxa"/>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2002</w:t>
            </w:r>
            <w:r w:rsidRPr="00FA3985">
              <w:rPr>
                <w:sz w:val="24"/>
                <w:szCs w:val="24"/>
              </w:rPr>
              <w:t>-</w:t>
            </w:r>
            <w:r w:rsidR="003B47F4">
              <w:rPr>
                <w:sz w:val="24"/>
                <w:szCs w:val="24"/>
                <w:rtl/>
              </w:rPr>
              <w:t>200</w:t>
            </w:r>
            <w:r w:rsidRPr="00FA3985">
              <w:rPr>
                <w:sz w:val="24"/>
                <w:szCs w:val="24"/>
                <w:rtl/>
              </w:rPr>
              <w:t>3</w:t>
            </w:r>
          </w:p>
        </w:tc>
        <w:tc>
          <w:tcPr>
            <w:tcW w:w="1053"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960</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632</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255</w:t>
            </w:r>
          </w:p>
        </w:tc>
        <w:tc>
          <w:tcPr>
            <w:tcW w:w="1464" w:type="dxa"/>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847</w:t>
            </w:r>
          </w:p>
        </w:tc>
      </w:tr>
      <w:tr w:rsidR="0011343F" w:rsidRPr="00397AAC">
        <w:tblPrEx>
          <w:tblCellMar>
            <w:top w:w="0" w:type="dxa"/>
            <w:bottom w:w="0" w:type="dxa"/>
          </w:tblCellMar>
        </w:tblPrEx>
        <w:tc>
          <w:tcPr>
            <w:tcW w:w="1875" w:type="dxa"/>
            <w:tcBorders>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spacing w:before="40" w:after="40" w:line="210" w:lineRule="exact"/>
              <w:ind w:right="40"/>
              <w:rPr>
                <w:sz w:val="24"/>
                <w:szCs w:val="24"/>
              </w:rPr>
            </w:pPr>
            <w:r w:rsidRPr="00FA3985">
              <w:rPr>
                <w:sz w:val="24"/>
                <w:szCs w:val="24"/>
                <w:rtl/>
              </w:rPr>
              <w:t>2003</w:t>
            </w:r>
            <w:r w:rsidRPr="00FA3985">
              <w:rPr>
                <w:sz w:val="24"/>
                <w:szCs w:val="24"/>
              </w:rPr>
              <w:t>-</w:t>
            </w:r>
            <w:r w:rsidR="003B47F4">
              <w:rPr>
                <w:sz w:val="24"/>
                <w:szCs w:val="24"/>
                <w:rtl/>
              </w:rPr>
              <w:t>200</w:t>
            </w:r>
            <w:r w:rsidRPr="00FA3985">
              <w:rPr>
                <w:sz w:val="24"/>
                <w:szCs w:val="24"/>
                <w:rtl/>
              </w:rPr>
              <w:t>4</w:t>
            </w:r>
          </w:p>
        </w:tc>
        <w:tc>
          <w:tcPr>
            <w:tcW w:w="1053" w:type="dxa"/>
            <w:tcBorders>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5</w:t>
            </w:r>
            <w:r w:rsidRPr="00FA3985">
              <w:rPr>
                <w:sz w:val="24"/>
                <w:szCs w:val="24"/>
              </w:rPr>
              <w:t xml:space="preserve"> </w:t>
            </w:r>
            <w:r w:rsidRPr="00FA3985">
              <w:rPr>
                <w:sz w:val="24"/>
                <w:szCs w:val="24"/>
                <w:rtl/>
              </w:rPr>
              <w:t>937</w:t>
            </w:r>
          </w:p>
        </w:tc>
        <w:tc>
          <w:tcPr>
            <w:tcW w:w="1464" w:type="dxa"/>
            <w:tcBorders>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w:t>
            </w:r>
            <w:r w:rsidRPr="00FA3985">
              <w:rPr>
                <w:sz w:val="24"/>
                <w:szCs w:val="24"/>
              </w:rPr>
              <w:t xml:space="preserve"> </w:t>
            </w:r>
            <w:r w:rsidRPr="00FA3985">
              <w:rPr>
                <w:sz w:val="24"/>
                <w:szCs w:val="24"/>
                <w:rtl/>
              </w:rPr>
              <w:t>684</w:t>
            </w:r>
          </w:p>
        </w:tc>
        <w:tc>
          <w:tcPr>
            <w:tcW w:w="1464" w:type="dxa"/>
            <w:tcBorders>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247</w:t>
            </w:r>
          </w:p>
        </w:tc>
        <w:tc>
          <w:tcPr>
            <w:tcW w:w="1464" w:type="dxa"/>
            <w:tcBorders>
              <w:bottom w:val="single" w:sz="12" w:space="0" w:color="auto"/>
            </w:tcBorders>
            <w:shd w:val="clear" w:color="auto" w:fill="auto"/>
            <w:vAlign w:val="bottom"/>
          </w:tcPr>
          <w:p w:rsidR="0011343F" w:rsidRPr="00FA3985" w:rsidRDefault="0011343F" w:rsidP="00085F68">
            <w:pPr>
              <w:tabs>
                <w:tab w:val="left" w:pos="288"/>
                <w:tab w:val="left" w:pos="576"/>
                <w:tab w:val="left" w:pos="864"/>
                <w:tab w:val="left" w:pos="1152"/>
              </w:tabs>
              <w:bidi w:val="0"/>
              <w:spacing w:before="40" w:after="40" w:line="210" w:lineRule="exact"/>
              <w:ind w:right="45"/>
              <w:jc w:val="right"/>
              <w:rPr>
                <w:sz w:val="24"/>
                <w:szCs w:val="24"/>
              </w:rPr>
            </w:pPr>
            <w:r w:rsidRPr="00FA3985">
              <w:rPr>
                <w:sz w:val="24"/>
                <w:szCs w:val="24"/>
                <w:rtl/>
              </w:rPr>
              <w:t>8</w:t>
            </w:r>
            <w:r w:rsidRPr="00FA3985">
              <w:rPr>
                <w:sz w:val="24"/>
                <w:szCs w:val="24"/>
              </w:rPr>
              <w:t xml:space="preserve"> </w:t>
            </w:r>
            <w:r w:rsidRPr="00FA3985">
              <w:rPr>
                <w:sz w:val="24"/>
                <w:szCs w:val="24"/>
                <w:rtl/>
              </w:rPr>
              <w:t>868</w:t>
            </w:r>
          </w:p>
        </w:tc>
      </w:tr>
    </w:tbl>
    <w:p w:rsidR="0011343F" w:rsidRPr="008A518E" w:rsidRDefault="0011343F" w:rsidP="0011343F">
      <w:pPr>
        <w:pStyle w:val="SingleTxt"/>
        <w:spacing w:after="0" w:line="120" w:lineRule="exact"/>
        <w:rPr>
          <w:rFonts w:hint="cs"/>
          <w:sz w:val="10"/>
        </w:rPr>
      </w:pPr>
    </w:p>
    <w:p w:rsidR="0011343F" w:rsidRPr="00286AD0" w:rsidRDefault="0011343F" w:rsidP="0011343F">
      <w:pPr>
        <w:pStyle w:val="SingleTxt"/>
        <w:rPr>
          <w:rFonts w:hint="cs"/>
          <w:sz w:val="16"/>
          <w:szCs w:val="26"/>
          <w:rtl/>
        </w:rPr>
      </w:pPr>
      <w:r w:rsidRPr="00286AD0">
        <w:rPr>
          <w:rFonts w:hint="cs"/>
          <w:sz w:val="16"/>
          <w:szCs w:val="26"/>
          <w:rtl/>
        </w:rPr>
        <w:t>المصدر: أكاديمية تخطيط التعليم وإدارته، إسلام أباد</w:t>
      </w:r>
    </w:p>
    <w:p w:rsidR="0011343F" w:rsidRPr="00BF2882" w:rsidRDefault="0011343F" w:rsidP="0011343F">
      <w:pPr>
        <w:pStyle w:val="SingleTxt"/>
        <w:spacing w:after="0" w:line="120" w:lineRule="exact"/>
        <w:rPr>
          <w:rFonts w:hint="cs"/>
          <w:sz w:val="10"/>
          <w:rtl/>
        </w:rPr>
      </w:pPr>
    </w:p>
    <w:p w:rsidR="0011343F" w:rsidRPr="00BF2882" w:rsidRDefault="0011343F" w:rsidP="0011343F">
      <w:pPr>
        <w:pStyle w:val="SingleTxt"/>
        <w:spacing w:after="0" w:line="120" w:lineRule="exact"/>
        <w:rPr>
          <w:rFonts w:hint="cs"/>
          <w:sz w:val="10"/>
          <w:rtl/>
        </w:rPr>
      </w:pPr>
    </w:p>
    <w:p w:rsidR="0011343F" w:rsidRDefault="0011343F" w:rsidP="0011343F">
      <w:pPr>
        <w:pStyle w:val="SingleTxt"/>
        <w:rPr>
          <w:rFonts w:hint="cs"/>
        </w:rPr>
      </w:pPr>
    </w:p>
    <w:p w:rsidR="0011343F" w:rsidRDefault="0011343F" w:rsidP="0011343F">
      <w:pPr>
        <w:pStyle w:val="SingleTxt"/>
        <w:spacing w:after="0"/>
        <w:ind w:left="1264" w:right="1264"/>
        <w:rPr>
          <w:rFonts w:hint="cs"/>
          <w:rtl/>
        </w:rPr>
      </w:pPr>
      <w:r>
        <w:rPr>
          <w:rtl/>
        </w:rPr>
        <w:br w:type="page"/>
      </w:r>
      <w:r>
        <w:rPr>
          <w:rFonts w:hint="cs"/>
          <w:rtl/>
        </w:rPr>
        <w:t>الشكل 6-4</w:t>
      </w:r>
      <w:r w:rsidR="009A72E7">
        <w:rPr>
          <w:rFonts w:hint="cs"/>
          <w:rtl/>
        </w:rPr>
        <w:t xml:space="preserve"> (أ)</w:t>
      </w:r>
    </w:p>
    <w:p w:rsidR="0011343F" w:rsidRPr="008461CC" w:rsidRDefault="0011343F" w:rsidP="0011343F">
      <w:pPr>
        <w:pStyle w:val="SingleTxt"/>
        <w:rPr>
          <w:rFonts w:hint="cs"/>
          <w:b/>
          <w:bCs/>
          <w:rtl/>
        </w:rPr>
      </w:pPr>
      <w:r w:rsidRPr="008461CC">
        <w:rPr>
          <w:rFonts w:hint="cs"/>
          <w:b/>
          <w:bCs/>
          <w:rtl/>
        </w:rPr>
        <w:t xml:space="preserve">عدد المدارس </w:t>
      </w:r>
      <w:r>
        <w:rPr>
          <w:rFonts w:hint="cs"/>
          <w:b/>
          <w:bCs/>
          <w:rtl/>
        </w:rPr>
        <w:t>الثانوية حسب نوع الجنس، باكستان، من 1992-1993 إلى</w:t>
      </w:r>
      <w:r>
        <w:rPr>
          <w:b/>
          <w:bCs/>
          <w:rtl/>
        </w:rPr>
        <w:br/>
      </w:r>
      <w:r>
        <w:rPr>
          <w:rFonts w:hint="cs"/>
          <w:b/>
          <w:bCs/>
          <w:rtl/>
        </w:rPr>
        <w:t>2003-2004</w:t>
      </w:r>
    </w:p>
    <w:p w:rsidR="0011343F" w:rsidRPr="00F51979" w:rsidRDefault="0011343F" w:rsidP="0011343F">
      <w:pPr>
        <w:pStyle w:val="SingleTxt"/>
        <w:spacing w:after="0" w:line="120" w:lineRule="exact"/>
        <w:rPr>
          <w:rFonts w:hint="cs"/>
          <w:sz w:val="10"/>
          <w:rtl/>
        </w:rPr>
      </w:pPr>
    </w:p>
    <w:p w:rsidR="0011343F" w:rsidRPr="007E39D9" w:rsidRDefault="00DC6F1E" w:rsidP="0011343F">
      <w:pPr>
        <w:pStyle w:val="SingleTxt"/>
      </w:pPr>
      <w:r>
        <w:rPr>
          <w:noProof/>
        </w:rPr>
        <w:pict>
          <v:shape id="_x0000_s1168" type="#_x0000_t75" style="position:absolute;left:0;text-align:left;margin-left:103pt;margin-top:15.4pt;width:308.05pt;height:261pt;z-index:19">
            <v:imagedata r:id="rId21" o:title=""/>
            <o:lock v:ext="edit" aspectratio="f"/>
            <w10:wrap type="square"/>
          </v:shape>
        </w:pict>
      </w:r>
    </w:p>
    <w:p w:rsidR="0011343F" w:rsidRDefault="0011343F" w:rsidP="0011343F">
      <w:pPr>
        <w:pStyle w:val="SingleTxt"/>
        <w:rPr>
          <w:rFonts w:hint="cs"/>
        </w:rPr>
      </w:pPr>
    </w:p>
    <w:p w:rsidR="0011343F" w:rsidRDefault="0011343F" w:rsidP="0011343F">
      <w:pPr>
        <w:pStyle w:val="SingleTxt"/>
      </w:pPr>
    </w:p>
    <w:p w:rsidR="0011343F" w:rsidRDefault="0011343F" w:rsidP="0011343F">
      <w:pPr>
        <w:pStyle w:val="SingleTxt"/>
      </w:pPr>
    </w:p>
    <w:p w:rsidR="0011343F" w:rsidRDefault="0011343F" w:rsidP="0011343F">
      <w:pPr>
        <w:pStyle w:val="SingleTxt"/>
      </w:pPr>
    </w:p>
    <w:p w:rsidR="0011343F" w:rsidRDefault="0011343F" w:rsidP="0011343F">
      <w:pPr>
        <w:pStyle w:val="SingleTxt"/>
      </w:pPr>
    </w:p>
    <w:p w:rsidR="0011343F" w:rsidRDefault="0011343F" w:rsidP="0011343F">
      <w:pPr>
        <w:pStyle w:val="SingleTxt"/>
      </w:pPr>
    </w:p>
    <w:p w:rsidR="0011343F" w:rsidRDefault="0011343F" w:rsidP="0011343F">
      <w:pPr>
        <w:pStyle w:val="SingleTxt"/>
      </w:pPr>
    </w:p>
    <w:p w:rsidR="0011343F" w:rsidRDefault="0011343F" w:rsidP="0011343F">
      <w:pPr>
        <w:pStyle w:val="SingleTxt"/>
        <w:rPr>
          <w:rFonts w:hint="cs"/>
        </w:rPr>
      </w:pPr>
    </w:p>
    <w:p w:rsidR="0011343F" w:rsidRDefault="0011343F" w:rsidP="0011343F">
      <w:pPr>
        <w:pStyle w:val="SingleTxt"/>
      </w:pPr>
    </w:p>
    <w:p w:rsidR="0011343F" w:rsidRDefault="0011343F" w:rsidP="0011343F">
      <w:pPr>
        <w:pStyle w:val="SingleTxt"/>
        <w:rPr>
          <w:rFonts w:hint="cs"/>
        </w:rPr>
      </w:pPr>
    </w:p>
    <w:p w:rsidR="009A72E7" w:rsidRDefault="009A72E7" w:rsidP="009A72E7">
      <w:pPr>
        <w:pStyle w:val="SingleTxt"/>
        <w:spacing w:after="0"/>
        <w:ind w:left="1264" w:right="1264"/>
        <w:rPr>
          <w:rFonts w:hint="cs"/>
          <w:rtl/>
        </w:rPr>
      </w:pPr>
      <w:r>
        <w:rPr>
          <w:rFonts w:hint="cs"/>
          <w:rtl/>
        </w:rPr>
        <w:t>الشكل 6-4 (ب)</w:t>
      </w:r>
    </w:p>
    <w:p w:rsidR="009A72E7" w:rsidRPr="008461CC" w:rsidRDefault="009A72E7" w:rsidP="009A72E7">
      <w:pPr>
        <w:pStyle w:val="SingleTxt"/>
        <w:rPr>
          <w:rFonts w:hint="cs"/>
          <w:b/>
          <w:bCs/>
          <w:rtl/>
        </w:rPr>
      </w:pPr>
      <w:r w:rsidRPr="008461CC">
        <w:rPr>
          <w:rFonts w:hint="cs"/>
          <w:b/>
          <w:bCs/>
          <w:rtl/>
        </w:rPr>
        <w:t xml:space="preserve">عدد المدارس </w:t>
      </w:r>
      <w:r>
        <w:rPr>
          <w:rFonts w:hint="cs"/>
          <w:b/>
          <w:bCs/>
          <w:rtl/>
        </w:rPr>
        <w:t>الثانوية حسب نوع الجنس، باكستان، من 1992-1993 إلى</w:t>
      </w:r>
      <w:r>
        <w:rPr>
          <w:b/>
          <w:bCs/>
          <w:rtl/>
        </w:rPr>
        <w:br/>
      </w:r>
      <w:r>
        <w:rPr>
          <w:rFonts w:hint="cs"/>
          <w:b/>
          <w:bCs/>
          <w:rtl/>
        </w:rPr>
        <w:t>2003-2004</w:t>
      </w:r>
    </w:p>
    <w:p w:rsidR="0011343F" w:rsidRDefault="00DC6F1E" w:rsidP="00DC6F1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noProof/>
        </w:rPr>
        <w:pict>
          <v:shape id="_x0000_s1169" type="#_x0000_t75" style="position:absolute;left:0;text-align:left;margin-left:113.3pt;margin-top:14.4pt;width:295.45pt;height:169.45pt;z-index:20">
            <v:imagedata r:id="rId22" o:title=""/>
            <o:lock v:ext="edit" aspectratio="f"/>
            <w10:wrap type="square"/>
          </v:shape>
          <o:OLEObject Type="Embed" ProgID="Excel.Chart.8" ShapeID="_x0000_s1169" DrawAspect="Content" ObjectID="_1393369948" r:id="rId23">
            <o:FieldCodes>\s</o:FieldCodes>
          </o:OLEObject>
        </w:pict>
      </w:r>
      <w:r>
        <w:br w:type="page"/>
      </w:r>
      <w:r w:rsidR="0011343F">
        <w:rPr>
          <w:rFonts w:hint="cs"/>
          <w:rtl/>
        </w:rPr>
        <w:tab/>
        <w:t>6-3</w:t>
      </w:r>
      <w:r w:rsidR="0011343F">
        <w:rPr>
          <w:rFonts w:hint="cs"/>
          <w:rtl/>
        </w:rPr>
        <w:tab/>
        <w:t>حالة التسجيل في المدارس العامة</w:t>
      </w:r>
    </w:p>
    <w:p w:rsidR="0011343F" w:rsidRDefault="0011343F" w:rsidP="0011343F">
      <w:pPr>
        <w:pStyle w:val="SingleTxt"/>
        <w:rPr>
          <w:rFonts w:hint="cs"/>
          <w:rtl/>
        </w:rPr>
      </w:pPr>
      <w:r>
        <w:rPr>
          <w:rFonts w:hint="cs"/>
          <w:rtl/>
        </w:rPr>
        <w:tab/>
        <w:t>يبدأ التسجيل من الصف الأول في المدرسة الابتدائية ويستمر صعودا حتى بلوغ مستوى أعلى. وفي بعض الأحيان، وإن كان ذلك نادرا، يسجل التلاميذ أيضا في صفوف أعلى في المدارس الابتدائية بعد تلقي دروس إعدادية في البيت. وحددت السن القانونية لتسجيل البنات والبنين على السواء في المدرسة الابتدائية في 5 سنوات.</w:t>
      </w:r>
    </w:p>
    <w:p w:rsidR="0011343F" w:rsidRPr="005E5118" w:rsidRDefault="0011343F" w:rsidP="0011343F">
      <w:pPr>
        <w:pStyle w:val="SingleTxt"/>
        <w:spacing w:after="0" w:line="120" w:lineRule="exact"/>
        <w:rPr>
          <w:rFonts w:hint="cs"/>
          <w:sz w:val="10"/>
          <w:rtl/>
        </w:rPr>
      </w:pPr>
    </w:p>
    <w:p w:rsidR="00454E11" w:rsidRDefault="00454E11" w:rsidP="00454E1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6-3-1</w:t>
      </w:r>
      <w:r>
        <w:rPr>
          <w:rFonts w:hint="cs"/>
          <w:rtl/>
        </w:rPr>
        <w:tab/>
        <w:t>التسجيل في المدارس الابتدائية</w:t>
      </w:r>
    </w:p>
    <w:p w:rsidR="00454E11" w:rsidRPr="00BC12EB" w:rsidRDefault="00454E11" w:rsidP="00454E11">
      <w:pPr>
        <w:pStyle w:val="SingleTxt"/>
        <w:rPr>
          <w:rFonts w:hint="cs"/>
          <w:rtl/>
        </w:rPr>
      </w:pPr>
      <w:r>
        <w:rPr>
          <w:rFonts w:hint="cs"/>
          <w:rtl/>
        </w:rPr>
        <w:tab/>
        <w:t>شهد التسجيل في المدارس الابتدائية زيادة منتظمة على مر الزمن. وقد تباطأ هذا الاتجاه قبيل بداية القرن لكنه عاد بعد ذلك إلى وتيرته الطبيعية. ومن منظور جنساني، كان عدد الإناث دوما نصف عدد الذكور. لكن منذ مطلع القرن لوحظ اتجاه واضح نحو تقليص الفارق بين الجنسين في التسجيل.</w:t>
      </w:r>
    </w:p>
    <w:p w:rsidR="00454E11" w:rsidRPr="00454E11" w:rsidRDefault="00454E11" w:rsidP="00454E11">
      <w:pPr>
        <w:pStyle w:val="SingleTxt"/>
        <w:spacing w:after="0" w:line="120" w:lineRule="exact"/>
        <w:rPr>
          <w:rFonts w:hint="cs"/>
          <w:sz w:val="10"/>
          <w:rtl/>
        </w:rPr>
      </w:pPr>
    </w:p>
    <w:p w:rsidR="0011343F" w:rsidRPr="005E5118" w:rsidRDefault="0011343F" w:rsidP="0011343F">
      <w:pPr>
        <w:pStyle w:val="SingleTxt"/>
        <w:spacing w:after="0" w:line="120" w:lineRule="exact"/>
        <w:rPr>
          <w:rFonts w:hint="cs"/>
          <w:sz w:val="10"/>
          <w:rtl/>
        </w:rPr>
      </w:pPr>
    </w:p>
    <w:p w:rsidR="0011343F" w:rsidRDefault="0011343F" w:rsidP="0011343F">
      <w:pPr>
        <w:pStyle w:val="SingleTxt"/>
        <w:rPr>
          <w:rFonts w:hint="cs"/>
          <w:rtl/>
        </w:rPr>
      </w:pPr>
      <w:r>
        <w:rPr>
          <w:rFonts w:hint="cs"/>
          <w:rtl/>
        </w:rPr>
        <w:t>الجدول 6-9</w:t>
      </w:r>
    </w:p>
    <w:p w:rsidR="0011343F" w:rsidRDefault="0011343F" w:rsidP="0011343F">
      <w:pPr>
        <w:pStyle w:val="SingleTxt"/>
        <w:rPr>
          <w:rFonts w:hint="cs"/>
          <w:b/>
          <w:bCs/>
          <w:rtl/>
        </w:rPr>
      </w:pPr>
      <w:r>
        <w:rPr>
          <w:rFonts w:hint="cs"/>
          <w:b/>
          <w:bCs/>
          <w:rtl/>
        </w:rPr>
        <w:t>التسجيل في المدارس الابتدائية</w:t>
      </w:r>
    </w:p>
    <w:p w:rsidR="0011343F" w:rsidRPr="005E5118" w:rsidRDefault="0011343F" w:rsidP="0011343F">
      <w:pPr>
        <w:pStyle w:val="SingleTxt"/>
        <w:spacing w:after="0" w:line="120" w:lineRule="exact"/>
        <w:rPr>
          <w:rFonts w:hint="cs"/>
          <w:b/>
          <w:bCs/>
          <w:sz w:val="10"/>
          <w:rtl/>
        </w:rPr>
      </w:pPr>
    </w:p>
    <w:tbl>
      <w:tblPr>
        <w:bidiVisual/>
        <w:tblW w:w="0" w:type="auto"/>
        <w:tblInd w:w="1260" w:type="dxa"/>
        <w:tblLayout w:type="fixed"/>
        <w:tblCellMar>
          <w:left w:w="0" w:type="dxa"/>
          <w:right w:w="0" w:type="dxa"/>
        </w:tblCellMar>
        <w:tblLook w:val="0000" w:firstRow="0" w:lastRow="0" w:firstColumn="0" w:lastColumn="0" w:noHBand="0" w:noVBand="0"/>
      </w:tblPr>
      <w:tblGrid>
        <w:gridCol w:w="1875"/>
        <w:gridCol w:w="1785"/>
        <w:gridCol w:w="1830"/>
        <w:gridCol w:w="1830"/>
      </w:tblGrid>
      <w:tr w:rsidR="0011343F" w:rsidRPr="00663CC7">
        <w:tblPrEx>
          <w:tblCellMar>
            <w:top w:w="0" w:type="dxa"/>
            <w:bottom w:w="0" w:type="dxa"/>
          </w:tblCellMar>
        </w:tblPrEx>
        <w:trPr>
          <w:tblHeader/>
        </w:trPr>
        <w:tc>
          <w:tcPr>
            <w:tcW w:w="1875" w:type="dxa"/>
            <w:vMerge w:val="restart"/>
            <w:tcBorders>
              <w:top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السنة</w:t>
            </w:r>
          </w:p>
        </w:tc>
        <w:tc>
          <w:tcPr>
            <w:tcW w:w="5445" w:type="dxa"/>
            <w:gridSpan w:val="3"/>
            <w:tcBorders>
              <w:top w:val="single" w:sz="4" w:space="0" w:color="auto"/>
              <w:bottom w:val="single" w:sz="4" w:space="0" w:color="auto"/>
            </w:tcBorders>
            <w:shd w:val="clear" w:color="auto" w:fill="auto"/>
            <w:vAlign w:val="bottom"/>
          </w:tcPr>
          <w:p w:rsidR="0011343F" w:rsidRPr="006F356E" w:rsidRDefault="0011343F" w:rsidP="00085F68">
            <w:pPr>
              <w:tabs>
                <w:tab w:val="left" w:pos="288"/>
                <w:tab w:val="left" w:pos="576"/>
                <w:tab w:val="left" w:pos="864"/>
                <w:tab w:val="left" w:pos="1152"/>
              </w:tabs>
              <w:spacing w:before="81" w:after="81" w:line="160" w:lineRule="exact"/>
              <w:ind w:right="40"/>
              <w:jc w:val="center"/>
              <w:rPr>
                <w:rFonts w:hint="cs"/>
                <w:iCs/>
                <w:sz w:val="8"/>
                <w:szCs w:val="24"/>
              </w:rPr>
            </w:pPr>
            <w:r>
              <w:rPr>
                <w:rFonts w:hint="cs"/>
                <w:iCs/>
                <w:sz w:val="8"/>
                <w:szCs w:val="24"/>
                <w:rtl/>
              </w:rPr>
              <w:t>التسجيل في المرحلة الابتدائية (من الصف الأول إلى الصف الخامس)</w:t>
            </w:r>
          </w:p>
        </w:tc>
      </w:tr>
      <w:tr w:rsidR="0011343F" w:rsidRPr="00663CC7">
        <w:tblPrEx>
          <w:tblCellMar>
            <w:top w:w="0" w:type="dxa"/>
            <w:bottom w:w="0" w:type="dxa"/>
          </w:tblCellMar>
        </w:tblPrEx>
        <w:trPr>
          <w:tblHeader/>
        </w:trPr>
        <w:tc>
          <w:tcPr>
            <w:tcW w:w="1875" w:type="dxa"/>
            <w:vMerge/>
            <w:tcBorders>
              <w:bottom w:val="single" w:sz="12" w:space="0" w:color="auto"/>
            </w:tcBorders>
            <w:shd w:val="clear" w:color="auto" w:fill="auto"/>
            <w:vAlign w:val="bottom"/>
          </w:tcPr>
          <w:p w:rsidR="0011343F" w:rsidRPr="00663CC7" w:rsidRDefault="0011343F" w:rsidP="00085F68">
            <w:pPr>
              <w:tabs>
                <w:tab w:val="left" w:pos="288"/>
                <w:tab w:val="left" w:pos="576"/>
                <w:tab w:val="left" w:pos="864"/>
                <w:tab w:val="left" w:pos="1152"/>
              </w:tabs>
              <w:spacing w:before="81" w:after="81" w:line="160" w:lineRule="exact"/>
              <w:ind w:right="40"/>
              <w:jc w:val="left"/>
              <w:rPr>
                <w:iCs/>
                <w:sz w:val="8"/>
                <w:szCs w:val="24"/>
              </w:rPr>
            </w:pPr>
          </w:p>
        </w:tc>
        <w:tc>
          <w:tcPr>
            <w:tcW w:w="1785" w:type="dxa"/>
            <w:tcBorders>
              <w:top w:val="single" w:sz="4" w:space="0" w:color="auto"/>
              <w:bottom w:val="single" w:sz="12" w:space="0" w:color="auto"/>
            </w:tcBorders>
            <w:shd w:val="clear" w:color="auto" w:fill="auto"/>
            <w:vAlign w:val="bottom"/>
          </w:tcPr>
          <w:p w:rsidR="0011343F" w:rsidRPr="00663CC7"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ذكور</w:t>
            </w:r>
          </w:p>
        </w:tc>
        <w:tc>
          <w:tcPr>
            <w:tcW w:w="1830" w:type="dxa"/>
            <w:tcBorders>
              <w:top w:val="single" w:sz="4" w:space="0" w:color="auto"/>
              <w:bottom w:val="single" w:sz="12" w:space="0" w:color="auto"/>
            </w:tcBorders>
            <w:shd w:val="clear" w:color="auto" w:fill="auto"/>
            <w:vAlign w:val="bottom"/>
          </w:tcPr>
          <w:p w:rsidR="0011343F" w:rsidRPr="00663CC7"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إناث</w:t>
            </w:r>
          </w:p>
        </w:tc>
        <w:tc>
          <w:tcPr>
            <w:tcW w:w="1830" w:type="dxa"/>
            <w:tcBorders>
              <w:top w:val="single" w:sz="4" w:space="0" w:color="auto"/>
              <w:bottom w:val="single" w:sz="12" w:space="0" w:color="auto"/>
            </w:tcBorders>
            <w:shd w:val="clear" w:color="auto" w:fill="auto"/>
            <w:vAlign w:val="bottom"/>
          </w:tcPr>
          <w:p w:rsidR="0011343F" w:rsidRPr="00663CC7" w:rsidRDefault="0011343F" w:rsidP="00085F68">
            <w:pPr>
              <w:tabs>
                <w:tab w:val="left" w:pos="288"/>
                <w:tab w:val="left" w:pos="576"/>
                <w:tab w:val="left" w:pos="864"/>
                <w:tab w:val="left" w:pos="1152"/>
              </w:tabs>
              <w:spacing w:before="81" w:after="81" w:line="160" w:lineRule="exact"/>
              <w:ind w:right="40"/>
              <w:jc w:val="left"/>
              <w:rPr>
                <w:iCs/>
                <w:sz w:val="8"/>
                <w:szCs w:val="24"/>
              </w:rPr>
            </w:pPr>
            <w:r>
              <w:rPr>
                <w:rFonts w:hint="cs"/>
                <w:iCs/>
                <w:sz w:val="8"/>
                <w:szCs w:val="24"/>
                <w:rtl/>
              </w:rPr>
              <w:t xml:space="preserve">  المجموع</w:t>
            </w:r>
          </w:p>
        </w:tc>
      </w:tr>
      <w:tr w:rsidR="0011343F" w:rsidRPr="007E39D9">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0"/>
              <w:rPr>
                <w:sz w:val="17"/>
              </w:rPr>
            </w:pPr>
          </w:p>
        </w:tc>
        <w:tc>
          <w:tcPr>
            <w:tcW w:w="1785"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3"/>
              <w:jc w:val="right"/>
              <w:rPr>
                <w:sz w:val="17"/>
              </w:rPr>
            </w:pP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1992</w:t>
            </w:r>
            <w:r w:rsidRPr="00FA3985">
              <w:rPr>
                <w:sz w:val="24"/>
                <w:szCs w:val="24"/>
              </w:rPr>
              <w:t>-</w:t>
            </w:r>
            <w:r>
              <w:rPr>
                <w:sz w:val="24"/>
                <w:szCs w:val="24"/>
                <w:rtl/>
              </w:rPr>
              <w:t>199</w:t>
            </w:r>
            <w:r w:rsidRPr="00FA3985">
              <w:rPr>
                <w:sz w:val="24"/>
                <w:szCs w:val="24"/>
                <w:rtl/>
              </w:rPr>
              <w:t>3</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329</w:t>
            </w:r>
            <w:r w:rsidRPr="00663CC7">
              <w:rPr>
                <w:sz w:val="24"/>
                <w:szCs w:val="24"/>
              </w:rPr>
              <w:t xml:space="preserve"> </w:t>
            </w:r>
            <w:r w:rsidRPr="00663CC7">
              <w:rPr>
                <w:sz w:val="24"/>
                <w:szCs w:val="24"/>
                <w:rtl/>
              </w:rPr>
              <w:t>739</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3</w:t>
            </w:r>
            <w:r w:rsidRPr="00663CC7">
              <w:rPr>
                <w:sz w:val="24"/>
                <w:szCs w:val="24"/>
              </w:rPr>
              <w:t xml:space="preserve"> </w:t>
            </w:r>
            <w:r w:rsidRPr="00663CC7">
              <w:rPr>
                <w:sz w:val="24"/>
                <w:szCs w:val="24"/>
                <w:rtl/>
              </w:rPr>
              <w:t>896</w:t>
            </w:r>
            <w:r w:rsidRPr="00663CC7">
              <w:rPr>
                <w:sz w:val="24"/>
                <w:szCs w:val="24"/>
              </w:rPr>
              <w:t xml:space="preserve"> </w:t>
            </w:r>
            <w:r w:rsidRPr="00663CC7">
              <w:rPr>
                <w:sz w:val="24"/>
                <w:szCs w:val="24"/>
                <w:rtl/>
              </w:rPr>
              <w:t>447</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11</w:t>
            </w:r>
            <w:r w:rsidRPr="00663CC7">
              <w:rPr>
                <w:sz w:val="24"/>
                <w:szCs w:val="24"/>
              </w:rPr>
              <w:t xml:space="preserve"> </w:t>
            </w:r>
            <w:r w:rsidRPr="00663CC7">
              <w:rPr>
                <w:sz w:val="24"/>
                <w:szCs w:val="24"/>
                <w:rtl/>
              </w:rPr>
              <w:t>226</w:t>
            </w:r>
            <w:r w:rsidRPr="00663CC7">
              <w:rPr>
                <w:sz w:val="24"/>
                <w:szCs w:val="24"/>
              </w:rPr>
              <w:t xml:space="preserve"> </w:t>
            </w:r>
            <w:r w:rsidRPr="00663CC7">
              <w:rPr>
                <w:sz w:val="24"/>
                <w:szCs w:val="24"/>
                <w:rtl/>
              </w:rPr>
              <w:t>186</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1993</w:t>
            </w:r>
            <w:r w:rsidRPr="00FA3985">
              <w:rPr>
                <w:sz w:val="24"/>
                <w:szCs w:val="24"/>
              </w:rPr>
              <w:t>-</w:t>
            </w:r>
            <w:r>
              <w:rPr>
                <w:sz w:val="24"/>
                <w:szCs w:val="24"/>
                <w:rtl/>
              </w:rPr>
              <w:t>199</w:t>
            </w:r>
            <w:r w:rsidRPr="00FA3985">
              <w:rPr>
                <w:sz w:val="24"/>
                <w:szCs w:val="24"/>
                <w:rtl/>
              </w:rPr>
              <w:t>4</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300</w:t>
            </w:r>
            <w:r w:rsidRPr="00663CC7">
              <w:rPr>
                <w:sz w:val="24"/>
                <w:szCs w:val="24"/>
              </w:rPr>
              <w:t xml:space="preserve"> </w:t>
            </w:r>
            <w:r w:rsidRPr="00663CC7">
              <w:rPr>
                <w:sz w:val="24"/>
                <w:szCs w:val="24"/>
                <w:rtl/>
              </w:rPr>
              <w:t>545</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222</w:t>
            </w:r>
            <w:r w:rsidRPr="00663CC7">
              <w:rPr>
                <w:sz w:val="24"/>
                <w:szCs w:val="24"/>
              </w:rPr>
              <w:t xml:space="preserve"> </w:t>
            </w:r>
            <w:r w:rsidRPr="00663CC7">
              <w:rPr>
                <w:sz w:val="24"/>
                <w:szCs w:val="24"/>
                <w:rtl/>
              </w:rPr>
              <w:t>760</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11</w:t>
            </w:r>
            <w:r w:rsidRPr="00663CC7">
              <w:rPr>
                <w:sz w:val="24"/>
                <w:szCs w:val="24"/>
              </w:rPr>
              <w:t xml:space="preserve"> </w:t>
            </w:r>
            <w:r w:rsidRPr="00663CC7">
              <w:rPr>
                <w:sz w:val="24"/>
                <w:szCs w:val="24"/>
                <w:rtl/>
              </w:rPr>
              <w:t>523</w:t>
            </w:r>
            <w:r w:rsidRPr="00663CC7">
              <w:rPr>
                <w:sz w:val="24"/>
                <w:szCs w:val="24"/>
              </w:rPr>
              <w:t xml:space="preserve"> </w:t>
            </w:r>
            <w:r w:rsidRPr="00663CC7">
              <w:rPr>
                <w:sz w:val="24"/>
                <w:szCs w:val="24"/>
                <w:rtl/>
              </w:rPr>
              <w:t>305</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1994</w:t>
            </w:r>
            <w:r w:rsidRPr="00FA3985">
              <w:rPr>
                <w:sz w:val="24"/>
                <w:szCs w:val="24"/>
              </w:rPr>
              <w:t>-</w:t>
            </w:r>
            <w:r>
              <w:rPr>
                <w:sz w:val="24"/>
                <w:szCs w:val="24"/>
                <w:rtl/>
              </w:rPr>
              <w:t>199</w:t>
            </w:r>
            <w:r w:rsidRPr="00FA3985">
              <w:rPr>
                <w:sz w:val="24"/>
                <w:szCs w:val="24"/>
                <w:rtl/>
              </w:rPr>
              <w:t>5</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617</w:t>
            </w:r>
            <w:r w:rsidRPr="00663CC7">
              <w:rPr>
                <w:sz w:val="24"/>
                <w:szCs w:val="24"/>
              </w:rPr>
              <w:t xml:space="preserve"> </w:t>
            </w:r>
            <w:r w:rsidRPr="00663CC7">
              <w:rPr>
                <w:sz w:val="24"/>
                <w:szCs w:val="24"/>
                <w:rtl/>
              </w:rPr>
              <w:t>864</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731</w:t>
            </w:r>
            <w:r w:rsidRPr="00663CC7">
              <w:rPr>
                <w:sz w:val="24"/>
                <w:szCs w:val="24"/>
              </w:rPr>
              <w:t xml:space="preserve"> </w:t>
            </w:r>
            <w:r w:rsidRPr="00663CC7">
              <w:rPr>
                <w:sz w:val="24"/>
                <w:szCs w:val="24"/>
                <w:rtl/>
              </w:rPr>
              <w:t>235</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349</w:t>
            </w:r>
            <w:r w:rsidRPr="00663CC7">
              <w:rPr>
                <w:sz w:val="24"/>
                <w:szCs w:val="24"/>
              </w:rPr>
              <w:t xml:space="preserve"> </w:t>
            </w:r>
            <w:r w:rsidRPr="00663CC7">
              <w:rPr>
                <w:sz w:val="24"/>
                <w:szCs w:val="24"/>
                <w:rtl/>
              </w:rPr>
              <w:t>099</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1995</w:t>
            </w:r>
            <w:r w:rsidRPr="00FA3985">
              <w:rPr>
                <w:sz w:val="24"/>
                <w:szCs w:val="24"/>
              </w:rPr>
              <w:t>-</w:t>
            </w:r>
            <w:r>
              <w:rPr>
                <w:sz w:val="24"/>
                <w:szCs w:val="24"/>
                <w:rtl/>
              </w:rPr>
              <w:t>199</w:t>
            </w:r>
            <w:r w:rsidRPr="00FA3985">
              <w:rPr>
                <w:sz w:val="24"/>
                <w:szCs w:val="24"/>
                <w:rtl/>
              </w:rPr>
              <w:t>6</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736</w:t>
            </w:r>
            <w:r w:rsidRPr="00663CC7">
              <w:rPr>
                <w:sz w:val="24"/>
                <w:szCs w:val="24"/>
              </w:rPr>
              <w:t xml:space="preserve"> </w:t>
            </w:r>
            <w:r w:rsidRPr="00663CC7">
              <w:rPr>
                <w:sz w:val="24"/>
                <w:szCs w:val="24"/>
                <w:rtl/>
              </w:rPr>
              <w:t>894</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713</w:t>
            </w:r>
            <w:r w:rsidRPr="00663CC7">
              <w:rPr>
                <w:sz w:val="24"/>
                <w:szCs w:val="24"/>
              </w:rPr>
              <w:t xml:space="preserve"> </w:t>
            </w:r>
            <w:r w:rsidRPr="00663CC7">
              <w:rPr>
                <w:sz w:val="24"/>
                <w:szCs w:val="24"/>
                <w:rtl/>
              </w:rPr>
              <w:t>666</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450</w:t>
            </w:r>
            <w:r w:rsidRPr="00663CC7">
              <w:rPr>
                <w:sz w:val="24"/>
                <w:szCs w:val="24"/>
              </w:rPr>
              <w:t xml:space="preserve"> </w:t>
            </w:r>
            <w:r w:rsidRPr="00663CC7">
              <w:rPr>
                <w:sz w:val="24"/>
                <w:szCs w:val="24"/>
                <w:rtl/>
              </w:rPr>
              <w:t>560</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1996</w:t>
            </w:r>
            <w:r w:rsidRPr="00FA3985">
              <w:rPr>
                <w:sz w:val="24"/>
                <w:szCs w:val="24"/>
              </w:rPr>
              <w:t>-</w:t>
            </w:r>
            <w:r>
              <w:rPr>
                <w:sz w:val="24"/>
                <w:szCs w:val="24"/>
                <w:rtl/>
              </w:rPr>
              <w:t>199</w:t>
            </w:r>
            <w:r w:rsidRPr="00FA3985">
              <w:rPr>
                <w:sz w:val="24"/>
                <w:szCs w:val="24"/>
                <w:rtl/>
              </w:rPr>
              <w:t>7</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468</w:t>
            </w:r>
            <w:r w:rsidRPr="00663CC7">
              <w:rPr>
                <w:sz w:val="24"/>
                <w:szCs w:val="24"/>
              </w:rPr>
              <w:t xml:space="preserve"> </w:t>
            </w:r>
            <w:r w:rsidRPr="00663CC7">
              <w:rPr>
                <w:sz w:val="24"/>
                <w:szCs w:val="24"/>
                <w:rtl/>
              </w:rPr>
              <w:t>604</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606</w:t>
            </w:r>
            <w:r w:rsidRPr="00663CC7">
              <w:rPr>
                <w:sz w:val="24"/>
                <w:szCs w:val="24"/>
              </w:rPr>
              <w:t xml:space="preserve"> </w:t>
            </w:r>
            <w:r w:rsidRPr="00663CC7">
              <w:rPr>
                <w:sz w:val="24"/>
                <w:szCs w:val="24"/>
                <w:rtl/>
              </w:rPr>
              <w:t>516</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075</w:t>
            </w:r>
            <w:r w:rsidRPr="00663CC7">
              <w:rPr>
                <w:sz w:val="24"/>
                <w:szCs w:val="24"/>
              </w:rPr>
              <w:t xml:space="preserve"> </w:t>
            </w:r>
            <w:r w:rsidRPr="00663CC7">
              <w:rPr>
                <w:sz w:val="24"/>
                <w:szCs w:val="24"/>
                <w:rtl/>
              </w:rPr>
              <w:t>120</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1997</w:t>
            </w:r>
            <w:r w:rsidRPr="00FA3985">
              <w:rPr>
                <w:sz w:val="24"/>
                <w:szCs w:val="24"/>
              </w:rPr>
              <w:t>-</w:t>
            </w:r>
            <w:r>
              <w:rPr>
                <w:sz w:val="24"/>
                <w:szCs w:val="24"/>
                <w:rtl/>
              </w:rPr>
              <w:t>199</w:t>
            </w:r>
            <w:r w:rsidRPr="00FA3985">
              <w:rPr>
                <w:sz w:val="24"/>
                <w:szCs w:val="24"/>
                <w:rtl/>
              </w:rPr>
              <w:t>8</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410</w:t>
            </w:r>
            <w:r w:rsidRPr="00663CC7">
              <w:rPr>
                <w:sz w:val="24"/>
                <w:szCs w:val="24"/>
              </w:rPr>
              <w:t xml:space="preserve"> </w:t>
            </w:r>
            <w:r w:rsidRPr="00663CC7">
              <w:rPr>
                <w:sz w:val="24"/>
                <w:szCs w:val="24"/>
                <w:rtl/>
              </w:rPr>
              <w:t>259</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672</w:t>
            </w:r>
            <w:r w:rsidRPr="00663CC7">
              <w:rPr>
                <w:sz w:val="24"/>
                <w:szCs w:val="24"/>
              </w:rPr>
              <w:t xml:space="preserve"> </w:t>
            </w:r>
            <w:r w:rsidRPr="00663CC7">
              <w:rPr>
                <w:sz w:val="24"/>
                <w:szCs w:val="24"/>
                <w:rtl/>
              </w:rPr>
              <w:t>670</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082</w:t>
            </w:r>
            <w:r w:rsidRPr="00663CC7">
              <w:rPr>
                <w:sz w:val="24"/>
                <w:szCs w:val="24"/>
              </w:rPr>
              <w:t xml:space="preserve"> </w:t>
            </w:r>
            <w:r w:rsidRPr="00663CC7">
              <w:rPr>
                <w:sz w:val="24"/>
                <w:szCs w:val="24"/>
                <w:rtl/>
              </w:rPr>
              <w:t>929</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1998</w:t>
            </w:r>
            <w:r w:rsidRPr="00FA3985">
              <w:rPr>
                <w:sz w:val="24"/>
                <w:szCs w:val="24"/>
              </w:rPr>
              <w:t>-</w:t>
            </w:r>
            <w:r>
              <w:rPr>
                <w:sz w:val="24"/>
                <w:szCs w:val="24"/>
                <w:rtl/>
              </w:rPr>
              <w:t>199</w:t>
            </w:r>
            <w:r w:rsidRPr="00FA3985">
              <w:rPr>
                <w:sz w:val="24"/>
                <w:szCs w:val="24"/>
                <w:rtl/>
              </w:rPr>
              <w:t>9</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424</w:t>
            </w:r>
            <w:r w:rsidRPr="00663CC7">
              <w:rPr>
                <w:sz w:val="24"/>
                <w:szCs w:val="24"/>
              </w:rPr>
              <w:t xml:space="preserve"> </w:t>
            </w:r>
            <w:r w:rsidRPr="00663CC7">
              <w:rPr>
                <w:sz w:val="24"/>
                <w:szCs w:val="24"/>
                <w:rtl/>
              </w:rPr>
              <w:t>885</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208</w:t>
            </w:r>
            <w:r w:rsidRPr="00663CC7">
              <w:rPr>
                <w:sz w:val="24"/>
                <w:szCs w:val="24"/>
              </w:rPr>
              <w:t xml:space="preserve"> </w:t>
            </w:r>
            <w:r w:rsidRPr="00663CC7">
              <w:rPr>
                <w:sz w:val="24"/>
                <w:szCs w:val="24"/>
                <w:rtl/>
              </w:rPr>
              <w:t>059</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11</w:t>
            </w:r>
            <w:r w:rsidRPr="00663CC7">
              <w:rPr>
                <w:sz w:val="24"/>
                <w:szCs w:val="24"/>
              </w:rPr>
              <w:t xml:space="preserve"> </w:t>
            </w:r>
            <w:r w:rsidRPr="00663CC7">
              <w:rPr>
                <w:sz w:val="24"/>
                <w:szCs w:val="24"/>
                <w:rtl/>
              </w:rPr>
              <w:t>632</w:t>
            </w:r>
            <w:r w:rsidRPr="00663CC7">
              <w:rPr>
                <w:sz w:val="24"/>
                <w:szCs w:val="24"/>
              </w:rPr>
              <w:t xml:space="preserve"> </w:t>
            </w:r>
            <w:r w:rsidRPr="00663CC7">
              <w:rPr>
                <w:sz w:val="24"/>
                <w:szCs w:val="24"/>
                <w:rtl/>
              </w:rPr>
              <w:t>944</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1999</w:t>
            </w:r>
            <w:r w:rsidRPr="00FA3985">
              <w:rPr>
                <w:sz w:val="24"/>
                <w:szCs w:val="24"/>
              </w:rPr>
              <w:t>-</w:t>
            </w:r>
            <w:r>
              <w:rPr>
                <w:sz w:val="24"/>
                <w:szCs w:val="24"/>
                <w:rtl/>
              </w:rPr>
              <w:t>200</w:t>
            </w:r>
            <w:r w:rsidRPr="00FA3985">
              <w:rPr>
                <w:sz w:val="24"/>
                <w:szCs w:val="24"/>
                <w:rtl/>
              </w:rPr>
              <w:t>0</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722</w:t>
            </w:r>
            <w:r w:rsidRPr="00663CC7">
              <w:rPr>
                <w:sz w:val="24"/>
                <w:szCs w:val="24"/>
              </w:rPr>
              <w:t xml:space="preserve"> </w:t>
            </w:r>
            <w:r w:rsidRPr="00663CC7">
              <w:rPr>
                <w:sz w:val="24"/>
                <w:szCs w:val="24"/>
                <w:rtl/>
              </w:rPr>
              <w:t>844</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757</w:t>
            </w:r>
            <w:r w:rsidRPr="00663CC7">
              <w:rPr>
                <w:sz w:val="24"/>
                <w:szCs w:val="24"/>
              </w:rPr>
              <w:t xml:space="preserve"> </w:t>
            </w:r>
            <w:r w:rsidRPr="00663CC7">
              <w:rPr>
                <w:sz w:val="24"/>
                <w:szCs w:val="24"/>
                <w:rtl/>
              </w:rPr>
              <w:t>622</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480</w:t>
            </w:r>
            <w:r w:rsidRPr="00663CC7">
              <w:rPr>
                <w:sz w:val="24"/>
                <w:szCs w:val="24"/>
              </w:rPr>
              <w:t xml:space="preserve"> </w:t>
            </w:r>
            <w:r w:rsidRPr="00663CC7">
              <w:rPr>
                <w:sz w:val="24"/>
                <w:szCs w:val="24"/>
                <w:rtl/>
              </w:rPr>
              <w:t>466</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2000</w:t>
            </w:r>
            <w:r w:rsidRPr="00FA3985">
              <w:rPr>
                <w:sz w:val="24"/>
                <w:szCs w:val="24"/>
              </w:rPr>
              <w:t>-</w:t>
            </w:r>
            <w:r>
              <w:rPr>
                <w:sz w:val="24"/>
                <w:szCs w:val="24"/>
                <w:rtl/>
              </w:rPr>
              <w:t>200</w:t>
            </w:r>
            <w:r w:rsidRPr="00FA3985">
              <w:rPr>
                <w:sz w:val="24"/>
                <w:szCs w:val="24"/>
                <w:rtl/>
              </w:rPr>
              <w:t>1</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540</w:t>
            </w:r>
            <w:r w:rsidRPr="00663CC7">
              <w:rPr>
                <w:sz w:val="24"/>
                <w:szCs w:val="24"/>
              </w:rPr>
              <w:t xml:space="preserve"> </w:t>
            </w:r>
            <w:r w:rsidRPr="00663CC7">
              <w:rPr>
                <w:sz w:val="24"/>
                <w:szCs w:val="24"/>
                <w:rtl/>
              </w:rPr>
              <w:t>396</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4</w:t>
            </w:r>
            <w:r w:rsidRPr="00663CC7">
              <w:rPr>
                <w:sz w:val="24"/>
                <w:szCs w:val="24"/>
              </w:rPr>
              <w:t xml:space="preserve"> </w:t>
            </w:r>
            <w:r w:rsidRPr="00663CC7">
              <w:rPr>
                <w:sz w:val="24"/>
                <w:szCs w:val="24"/>
                <w:rtl/>
              </w:rPr>
              <w:t>889</w:t>
            </w:r>
            <w:r w:rsidRPr="00663CC7">
              <w:rPr>
                <w:sz w:val="24"/>
                <w:szCs w:val="24"/>
              </w:rPr>
              <w:t xml:space="preserve"> </w:t>
            </w:r>
            <w:r w:rsidRPr="00663CC7">
              <w:rPr>
                <w:sz w:val="24"/>
                <w:szCs w:val="24"/>
                <w:rtl/>
              </w:rPr>
              <w:t>377</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429</w:t>
            </w:r>
            <w:r w:rsidRPr="00663CC7">
              <w:rPr>
                <w:sz w:val="24"/>
                <w:szCs w:val="24"/>
              </w:rPr>
              <w:t xml:space="preserve"> </w:t>
            </w:r>
            <w:r w:rsidRPr="00663CC7">
              <w:rPr>
                <w:sz w:val="24"/>
                <w:szCs w:val="24"/>
                <w:rtl/>
              </w:rPr>
              <w:t>773</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2001</w:t>
            </w:r>
            <w:r w:rsidRPr="00FA3985">
              <w:rPr>
                <w:sz w:val="24"/>
                <w:szCs w:val="24"/>
              </w:rPr>
              <w:t>-</w:t>
            </w:r>
            <w:r>
              <w:rPr>
                <w:sz w:val="24"/>
                <w:szCs w:val="24"/>
                <w:rtl/>
              </w:rPr>
              <w:t>200</w:t>
            </w:r>
            <w:r w:rsidRPr="00FA3985">
              <w:rPr>
                <w:sz w:val="24"/>
                <w:szCs w:val="24"/>
                <w:rtl/>
              </w:rPr>
              <w:t>2</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525</w:t>
            </w:r>
            <w:r w:rsidRPr="00663CC7">
              <w:rPr>
                <w:sz w:val="24"/>
                <w:szCs w:val="24"/>
              </w:rPr>
              <w:t xml:space="preserve"> </w:t>
            </w:r>
            <w:r w:rsidRPr="00663CC7">
              <w:rPr>
                <w:sz w:val="24"/>
                <w:szCs w:val="24"/>
                <w:rtl/>
              </w:rPr>
              <w:t>134</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5</w:t>
            </w:r>
            <w:r w:rsidRPr="00663CC7">
              <w:rPr>
                <w:sz w:val="24"/>
                <w:szCs w:val="24"/>
              </w:rPr>
              <w:t xml:space="preserve"> </w:t>
            </w:r>
            <w:r w:rsidRPr="00663CC7">
              <w:rPr>
                <w:sz w:val="24"/>
                <w:szCs w:val="24"/>
                <w:rtl/>
              </w:rPr>
              <w:t>062</w:t>
            </w:r>
            <w:r w:rsidRPr="00663CC7">
              <w:rPr>
                <w:sz w:val="24"/>
                <w:szCs w:val="24"/>
              </w:rPr>
              <w:t xml:space="preserve"> </w:t>
            </w:r>
            <w:r w:rsidRPr="00663CC7">
              <w:rPr>
                <w:sz w:val="24"/>
                <w:szCs w:val="24"/>
                <w:rtl/>
              </w:rPr>
              <w:t>966</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12</w:t>
            </w:r>
            <w:r w:rsidRPr="00663CC7">
              <w:rPr>
                <w:sz w:val="24"/>
                <w:szCs w:val="24"/>
              </w:rPr>
              <w:t xml:space="preserve"> </w:t>
            </w:r>
            <w:r w:rsidRPr="00663CC7">
              <w:rPr>
                <w:sz w:val="24"/>
                <w:szCs w:val="24"/>
                <w:rtl/>
              </w:rPr>
              <w:t>588</w:t>
            </w:r>
            <w:r w:rsidRPr="00663CC7">
              <w:rPr>
                <w:sz w:val="24"/>
                <w:szCs w:val="24"/>
              </w:rPr>
              <w:t xml:space="preserve"> </w:t>
            </w:r>
            <w:r w:rsidRPr="00663CC7">
              <w:rPr>
                <w:sz w:val="24"/>
                <w:szCs w:val="24"/>
                <w:rtl/>
              </w:rPr>
              <w:t>100</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2002</w:t>
            </w:r>
            <w:r w:rsidRPr="00FA3985">
              <w:rPr>
                <w:sz w:val="24"/>
                <w:szCs w:val="24"/>
              </w:rPr>
              <w:t>-</w:t>
            </w:r>
            <w:r>
              <w:rPr>
                <w:sz w:val="24"/>
                <w:szCs w:val="24"/>
                <w:rtl/>
              </w:rPr>
              <w:t>200</w:t>
            </w:r>
            <w:r w:rsidRPr="00FA3985">
              <w:rPr>
                <w:sz w:val="24"/>
                <w:szCs w:val="24"/>
                <w:rtl/>
              </w:rPr>
              <w:t>3</w:t>
            </w:r>
          </w:p>
        </w:tc>
        <w:tc>
          <w:tcPr>
            <w:tcW w:w="1785"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7</w:t>
            </w:r>
            <w:r w:rsidRPr="00663CC7">
              <w:rPr>
                <w:sz w:val="24"/>
                <w:szCs w:val="24"/>
              </w:rPr>
              <w:t xml:space="preserve"> </w:t>
            </w:r>
            <w:r w:rsidRPr="00663CC7">
              <w:rPr>
                <w:sz w:val="24"/>
                <w:szCs w:val="24"/>
                <w:rtl/>
              </w:rPr>
              <w:t>722</w:t>
            </w:r>
            <w:r w:rsidRPr="00663CC7">
              <w:rPr>
                <w:sz w:val="24"/>
                <w:szCs w:val="24"/>
              </w:rPr>
              <w:t xml:space="preserve"> </w:t>
            </w:r>
            <w:r w:rsidRPr="00663CC7">
              <w:rPr>
                <w:sz w:val="24"/>
                <w:szCs w:val="24"/>
                <w:rtl/>
              </w:rPr>
              <w:t>583</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5</w:t>
            </w:r>
            <w:r w:rsidRPr="00663CC7">
              <w:rPr>
                <w:sz w:val="24"/>
                <w:szCs w:val="24"/>
              </w:rPr>
              <w:t xml:space="preserve"> </w:t>
            </w:r>
            <w:r w:rsidRPr="00663CC7">
              <w:rPr>
                <w:sz w:val="24"/>
                <w:szCs w:val="24"/>
                <w:rtl/>
              </w:rPr>
              <w:t>309</w:t>
            </w:r>
            <w:r w:rsidRPr="00663CC7">
              <w:rPr>
                <w:sz w:val="24"/>
                <w:szCs w:val="24"/>
              </w:rPr>
              <w:t xml:space="preserve"> </w:t>
            </w:r>
            <w:r w:rsidRPr="00663CC7">
              <w:rPr>
                <w:sz w:val="24"/>
                <w:szCs w:val="24"/>
                <w:rtl/>
              </w:rPr>
              <w:t>334</w:t>
            </w:r>
          </w:p>
        </w:tc>
        <w:tc>
          <w:tcPr>
            <w:tcW w:w="1830" w:type="dxa"/>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13</w:t>
            </w:r>
            <w:r w:rsidRPr="00663CC7">
              <w:rPr>
                <w:sz w:val="24"/>
                <w:szCs w:val="24"/>
              </w:rPr>
              <w:t xml:space="preserve"> </w:t>
            </w:r>
            <w:r w:rsidRPr="00663CC7">
              <w:rPr>
                <w:sz w:val="24"/>
                <w:szCs w:val="24"/>
                <w:rtl/>
              </w:rPr>
              <w:t>031</w:t>
            </w:r>
            <w:r w:rsidRPr="00663CC7">
              <w:rPr>
                <w:sz w:val="24"/>
                <w:szCs w:val="24"/>
              </w:rPr>
              <w:t xml:space="preserve"> </w:t>
            </w:r>
            <w:r w:rsidRPr="00663CC7">
              <w:rPr>
                <w:sz w:val="24"/>
                <w:szCs w:val="24"/>
                <w:rtl/>
              </w:rPr>
              <w:t>917</w:t>
            </w:r>
          </w:p>
        </w:tc>
      </w:tr>
      <w:tr w:rsidR="003B47F4" w:rsidRPr="007E39D9">
        <w:tblPrEx>
          <w:tblCellMar>
            <w:top w:w="0" w:type="dxa"/>
            <w:bottom w:w="0" w:type="dxa"/>
          </w:tblCellMar>
        </w:tblPrEx>
        <w:tc>
          <w:tcPr>
            <w:tcW w:w="1875" w:type="dxa"/>
            <w:tcBorders>
              <w:bottom w:val="single" w:sz="12" w:space="0" w:color="auto"/>
            </w:tcBorders>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2003</w:t>
            </w:r>
            <w:r w:rsidRPr="00FA3985">
              <w:rPr>
                <w:sz w:val="24"/>
                <w:szCs w:val="24"/>
              </w:rPr>
              <w:t>-</w:t>
            </w:r>
            <w:r>
              <w:rPr>
                <w:sz w:val="24"/>
                <w:szCs w:val="24"/>
                <w:rtl/>
              </w:rPr>
              <w:t>200</w:t>
            </w:r>
            <w:r w:rsidRPr="00FA3985">
              <w:rPr>
                <w:sz w:val="24"/>
                <w:szCs w:val="24"/>
                <w:rtl/>
              </w:rPr>
              <w:t>4</w:t>
            </w:r>
          </w:p>
        </w:tc>
        <w:tc>
          <w:tcPr>
            <w:tcW w:w="1785" w:type="dxa"/>
            <w:tcBorders>
              <w:bottom w:val="single" w:sz="12" w:space="0" w:color="auto"/>
            </w:tcBorders>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8</w:t>
            </w:r>
            <w:r w:rsidRPr="00663CC7">
              <w:rPr>
                <w:sz w:val="24"/>
                <w:szCs w:val="24"/>
              </w:rPr>
              <w:t xml:space="preserve"> </w:t>
            </w:r>
            <w:r w:rsidRPr="00663CC7">
              <w:rPr>
                <w:sz w:val="24"/>
                <w:szCs w:val="24"/>
                <w:rtl/>
              </w:rPr>
              <w:t>097</w:t>
            </w:r>
            <w:r w:rsidRPr="00663CC7">
              <w:rPr>
                <w:sz w:val="24"/>
                <w:szCs w:val="24"/>
              </w:rPr>
              <w:t xml:space="preserve"> </w:t>
            </w:r>
            <w:r w:rsidRPr="00663CC7">
              <w:rPr>
                <w:sz w:val="24"/>
                <w:szCs w:val="24"/>
                <w:rtl/>
              </w:rPr>
              <w:t>218</w:t>
            </w:r>
          </w:p>
        </w:tc>
        <w:tc>
          <w:tcPr>
            <w:tcW w:w="1830" w:type="dxa"/>
            <w:tcBorders>
              <w:bottom w:val="single" w:sz="12" w:space="0" w:color="auto"/>
            </w:tcBorders>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5</w:t>
            </w:r>
            <w:r w:rsidRPr="00663CC7">
              <w:rPr>
                <w:sz w:val="24"/>
                <w:szCs w:val="24"/>
              </w:rPr>
              <w:t xml:space="preserve"> </w:t>
            </w:r>
            <w:r w:rsidRPr="00663CC7">
              <w:rPr>
                <w:sz w:val="24"/>
                <w:szCs w:val="24"/>
                <w:rtl/>
              </w:rPr>
              <w:t>570</w:t>
            </w:r>
            <w:r w:rsidRPr="00663CC7">
              <w:rPr>
                <w:sz w:val="24"/>
                <w:szCs w:val="24"/>
              </w:rPr>
              <w:t xml:space="preserve"> </w:t>
            </w:r>
            <w:r w:rsidRPr="00663CC7">
              <w:rPr>
                <w:sz w:val="24"/>
                <w:szCs w:val="24"/>
                <w:rtl/>
              </w:rPr>
              <w:t>266</w:t>
            </w:r>
          </w:p>
        </w:tc>
        <w:tc>
          <w:tcPr>
            <w:tcW w:w="1830" w:type="dxa"/>
            <w:tcBorders>
              <w:bottom w:val="single" w:sz="12" w:space="0" w:color="auto"/>
            </w:tcBorders>
            <w:shd w:val="clear" w:color="auto" w:fill="auto"/>
            <w:vAlign w:val="bottom"/>
          </w:tcPr>
          <w:p w:rsidR="003B47F4" w:rsidRPr="00663CC7"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663CC7">
              <w:rPr>
                <w:sz w:val="24"/>
                <w:szCs w:val="24"/>
                <w:rtl/>
              </w:rPr>
              <w:t>13</w:t>
            </w:r>
            <w:r w:rsidRPr="00663CC7">
              <w:rPr>
                <w:sz w:val="24"/>
                <w:szCs w:val="24"/>
              </w:rPr>
              <w:t xml:space="preserve"> </w:t>
            </w:r>
            <w:r w:rsidRPr="00663CC7">
              <w:rPr>
                <w:sz w:val="24"/>
                <w:szCs w:val="24"/>
                <w:rtl/>
              </w:rPr>
              <w:t>667</w:t>
            </w:r>
            <w:r w:rsidRPr="00663CC7">
              <w:rPr>
                <w:sz w:val="24"/>
                <w:szCs w:val="24"/>
              </w:rPr>
              <w:t xml:space="preserve"> </w:t>
            </w:r>
            <w:r w:rsidRPr="00663CC7">
              <w:rPr>
                <w:sz w:val="24"/>
                <w:szCs w:val="24"/>
                <w:rtl/>
              </w:rPr>
              <w:t>484</w:t>
            </w:r>
          </w:p>
        </w:tc>
      </w:tr>
    </w:tbl>
    <w:p w:rsidR="0011343F" w:rsidRPr="00E3072E" w:rsidRDefault="0011343F" w:rsidP="0011343F">
      <w:pPr>
        <w:pStyle w:val="SingleTxt"/>
        <w:spacing w:after="0" w:line="120" w:lineRule="exact"/>
        <w:rPr>
          <w:rFonts w:hint="cs"/>
          <w:sz w:val="10"/>
          <w:rtl/>
        </w:rPr>
      </w:pPr>
    </w:p>
    <w:p w:rsidR="0011343F" w:rsidRPr="00F51979" w:rsidRDefault="0011343F" w:rsidP="0011343F">
      <w:pPr>
        <w:pStyle w:val="SingleTxt"/>
        <w:rPr>
          <w:rFonts w:hint="cs"/>
          <w:rtl/>
        </w:rPr>
      </w:pPr>
      <w:r w:rsidRPr="001163CA">
        <w:rPr>
          <w:rFonts w:hint="cs"/>
          <w:i/>
          <w:iCs/>
          <w:sz w:val="16"/>
          <w:szCs w:val="26"/>
          <w:rtl/>
        </w:rPr>
        <w:t>المصدر</w:t>
      </w:r>
      <w:r w:rsidRPr="00E3072E">
        <w:rPr>
          <w:rFonts w:hint="cs"/>
          <w:sz w:val="16"/>
          <w:szCs w:val="26"/>
          <w:rtl/>
        </w:rPr>
        <w:t>: أكاديمية تخطيط التعليم وإدارته، إسلام أباد.</w:t>
      </w:r>
    </w:p>
    <w:p w:rsidR="0011343F" w:rsidRDefault="0011343F" w:rsidP="0011343F">
      <w:pPr>
        <w:pStyle w:val="SingleTxt"/>
        <w:rPr>
          <w:rFonts w:hint="cs"/>
          <w:rtl/>
        </w:rPr>
      </w:pPr>
    </w:p>
    <w:p w:rsidR="0011343F" w:rsidRDefault="0011343F" w:rsidP="0011343F">
      <w:pPr>
        <w:pStyle w:val="SingleTxt"/>
        <w:rPr>
          <w:rFonts w:hint="cs"/>
          <w:rtl/>
        </w:rPr>
      </w:pPr>
      <w:r>
        <w:rPr>
          <w:rtl/>
        </w:rPr>
        <w:br w:type="page"/>
      </w:r>
      <w:r>
        <w:rPr>
          <w:rFonts w:hint="cs"/>
          <w:rtl/>
        </w:rPr>
        <w:t>الشكل 6-5</w:t>
      </w:r>
    </w:p>
    <w:p w:rsidR="0011343F" w:rsidRDefault="0011343F" w:rsidP="0011343F">
      <w:pPr>
        <w:pStyle w:val="SingleTxt"/>
        <w:rPr>
          <w:rFonts w:hint="cs"/>
          <w:b/>
          <w:bCs/>
          <w:rtl/>
        </w:rPr>
      </w:pPr>
      <w:r w:rsidRPr="00026C16">
        <w:rPr>
          <w:rFonts w:hint="cs"/>
          <w:b/>
          <w:bCs/>
          <w:rtl/>
        </w:rPr>
        <w:t>عدد المسجلين في المدارس الابتدائية حسب نوع الجنس، باكستان، من 1992-1993 إلى 2003-2004</w:t>
      </w:r>
    </w:p>
    <w:p w:rsidR="0011343F" w:rsidRDefault="007E6511" w:rsidP="0011343F">
      <w:pPr>
        <w:pStyle w:val="SingleTxt"/>
        <w:rPr>
          <w:rFonts w:hint="cs"/>
          <w:b/>
          <w:bCs/>
          <w:rtl/>
        </w:rPr>
      </w:pPr>
      <w:r>
        <w:rPr>
          <w:noProof/>
        </w:rPr>
        <w:pict>
          <v:shape id="_x0000_s1170" type="#_x0000_t75" style="position:absolute;left:0;text-align:left;margin-left:66.95pt;margin-top:15.4pt;width:354.75pt;height:268.45pt;z-index:21">
            <v:imagedata r:id="rId24" o:title=""/>
            <o:lock v:ext="edit" aspectratio="f"/>
            <w10:wrap type="square"/>
          </v:shape>
          <o:OLEObject Type="Embed" ProgID="Excel.Chart.8" ShapeID="_x0000_s1170" DrawAspect="Content" ObjectID="_1393369949" r:id="rId25">
            <o:FieldCodes>\s</o:FieldCodes>
          </o:OLEObject>
        </w:pict>
      </w: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Default="007E6511" w:rsidP="0011343F">
      <w:pPr>
        <w:pStyle w:val="SingleTxt"/>
        <w:rPr>
          <w:rFonts w:hint="cs"/>
          <w:b/>
          <w:bCs/>
          <w:rtl/>
        </w:rPr>
      </w:pPr>
    </w:p>
    <w:p w:rsidR="007E6511" w:rsidRPr="00026C16" w:rsidRDefault="007E6511" w:rsidP="0011343F">
      <w:pPr>
        <w:pStyle w:val="SingleTxt"/>
        <w:rPr>
          <w:rFonts w:hint="cs"/>
          <w:b/>
          <w:bCs/>
          <w:rtl/>
        </w:rPr>
      </w:pPr>
    </w:p>
    <w:p w:rsidR="0011343F" w:rsidRPr="002B1705" w:rsidRDefault="0011343F" w:rsidP="0011343F">
      <w:pPr>
        <w:pStyle w:val="SingleTxt"/>
        <w:rPr>
          <w:rFonts w:hint="cs"/>
        </w:rPr>
      </w:pPr>
    </w:p>
    <w:p w:rsidR="00454E11" w:rsidRPr="00B94307" w:rsidRDefault="00454E11" w:rsidP="0011343F">
      <w:pPr>
        <w:pStyle w:val="SingleTxt"/>
        <w:spacing w:after="0" w:line="120" w:lineRule="exact"/>
        <w:rPr>
          <w:rFonts w:hint="cs"/>
          <w:sz w:val="10"/>
          <w:rtl/>
        </w:rPr>
      </w:pPr>
    </w:p>
    <w:p w:rsidR="0011343F" w:rsidRDefault="0011343F" w:rsidP="001134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6-3-2</w:t>
      </w:r>
      <w:r>
        <w:rPr>
          <w:rFonts w:hint="cs"/>
          <w:rtl/>
        </w:rPr>
        <w:tab/>
        <w:t>التسجيل في المدارس الإعدادية والثانوية</w:t>
      </w:r>
    </w:p>
    <w:p w:rsidR="0011343F" w:rsidRDefault="0011343F" w:rsidP="0011343F">
      <w:pPr>
        <w:pStyle w:val="SingleTxt"/>
        <w:rPr>
          <w:rFonts w:hint="cs"/>
          <w:rtl/>
        </w:rPr>
      </w:pPr>
      <w:r>
        <w:rPr>
          <w:rFonts w:hint="cs"/>
          <w:rtl/>
        </w:rPr>
        <w:tab/>
        <w:t>أخذ التسجيل في المدارس الإعدادية مسارا في شكل سلم إذ ارتفع عدد المسجلين في بداية التسعينات، وظل مستقرا في أواخر التسعينات، وعاد ليرتفع في مطلع القرن الحادي والعشرين. وفيما يتعلق بتسجيل البنين والبنات في الفترات نفسها، فقد ظل عدد البنين أعلى من عدد البنات بأكثر من الضعف. وبدأ هذا الفارق يتقلص في منتصف التسعينات واستمر هذا الاتجاه بإطراد في أواخر التسعينات وبداية القرن الحادي والعشرين. وعلى العموم فإن نمط التسجيل حسب نوع الجنس يوازي نمط التسجيل الإجمالي. وبما أن كل المسجلين في المدارس الإعدادية تقريبا يواصلون تعليمهم في المدارس الثانوية، فإن نمط التسجيل في المدارس الثانوية حسب نوع الجنس يشابه نمط التسجيل في المدارس الإعدادية.</w:t>
      </w:r>
    </w:p>
    <w:p w:rsidR="0011343F" w:rsidRPr="005A08CC" w:rsidRDefault="0011343F" w:rsidP="0011343F">
      <w:pPr>
        <w:pStyle w:val="SingleTxt"/>
        <w:rPr>
          <w:rFonts w:hint="cs"/>
        </w:rPr>
      </w:pPr>
    </w:p>
    <w:p w:rsidR="0011343F" w:rsidRPr="00002041" w:rsidRDefault="0011343F" w:rsidP="0011343F">
      <w:pPr>
        <w:pStyle w:val="SingleTxt"/>
        <w:jc w:val="left"/>
        <w:rPr>
          <w:rFonts w:hint="cs"/>
          <w:b/>
          <w:bCs/>
        </w:rPr>
      </w:pPr>
      <w:r>
        <w:rPr>
          <w:rtl/>
        </w:rPr>
        <w:br w:type="page"/>
      </w:r>
      <w:r>
        <w:rPr>
          <w:rFonts w:hint="cs"/>
          <w:rtl/>
        </w:rPr>
        <w:t>الجدول 6-10</w:t>
      </w:r>
      <w:r>
        <w:rPr>
          <w:rtl/>
        </w:rPr>
        <w:br/>
      </w:r>
      <w:r>
        <w:rPr>
          <w:rFonts w:hint="cs"/>
          <w:b/>
          <w:bCs/>
          <w:rtl/>
        </w:rPr>
        <w:t>التسجيل في المدارس الإعدادية</w:t>
      </w:r>
    </w:p>
    <w:p w:rsidR="0011343F" w:rsidRPr="00002041" w:rsidRDefault="0011343F" w:rsidP="0011343F">
      <w:pPr>
        <w:pStyle w:val="SingleTxt"/>
        <w:spacing w:after="0" w:line="120" w:lineRule="exact"/>
        <w:rPr>
          <w:sz w:val="10"/>
          <w:rtl/>
        </w:rPr>
      </w:pPr>
    </w:p>
    <w:tbl>
      <w:tblPr>
        <w:bidiVisual/>
        <w:tblW w:w="0" w:type="auto"/>
        <w:tblInd w:w="1260" w:type="dxa"/>
        <w:tblLayout w:type="fixed"/>
        <w:tblCellMar>
          <w:left w:w="0" w:type="dxa"/>
          <w:right w:w="0" w:type="dxa"/>
        </w:tblCellMar>
        <w:tblLook w:val="0000" w:firstRow="0" w:lastRow="0" w:firstColumn="0" w:lastColumn="0" w:noHBand="0" w:noVBand="0"/>
      </w:tblPr>
      <w:tblGrid>
        <w:gridCol w:w="1875"/>
        <w:gridCol w:w="1785"/>
        <w:gridCol w:w="1830"/>
        <w:gridCol w:w="1830"/>
      </w:tblGrid>
      <w:tr w:rsidR="0011343F" w:rsidRPr="007E39D9">
        <w:tblPrEx>
          <w:tblCellMar>
            <w:top w:w="0" w:type="dxa"/>
            <w:bottom w:w="0" w:type="dxa"/>
          </w:tblCellMar>
        </w:tblPrEx>
        <w:trPr>
          <w:tblHeader/>
        </w:trPr>
        <w:tc>
          <w:tcPr>
            <w:tcW w:w="1875" w:type="dxa"/>
            <w:vMerge w:val="restart"/>
            <w:tcBorders>
              <w:top w:val="single" w:sz="4" w:space="0" w:color="auto"/>
            </w:tcBorders>
            <w:shd w:val="clear" w:color="auto" w:fill="auto"/>
            <w:vAlign w:val="bottom"/>
          </w:tcPr>
          <w:p w:rsidR="0011343F" w:rsidRPr="00A479EE" w:rsidRDefault="0011343F" w:rsidP="00085F68">
            <w:pPr>
              <w:tabs>
                <w:tab w:val="left" w:pos="288"/>
                <w:tab w:val="left" w:pos="576"/>
                <w:tab w:val="left" w:pos="864"/>
                <w:tab w:val="left" w:pos="1152"/>
              </w:tabs>
              <w:spacing w:before="81" w:after="81" w:line="280" w:lineRule="exact"/>
              <w:ind w:right="40"/>
              <w:jc w:val="left"/>
              <w:rPr>
                <w:rFonts w:hint="cs"/>
                <w:iCs/>
                <w:sz w:val="8"/>
                <w:szCs w:val="24"/>
              </w:rPr>
            </w:pPr>
            <w:r>
              <w:rPr>
                <w:rFonts w:hint="cs"/>
                <w:iCs/>
                <w:sz w:val="8"/>
                <w:szCs w:val="24"/>
                <w:rtl/>
              </w:rPr>
              <w:t>السنة</w:t>
            </w:r>
          </w:p>
        </w:tc>
        <w:tc>
          <w:tcPr>
            <w:tcW w:w="5445" w:type="dxa"/>
            <w:gridSpan w:val="3"/>
            <w:tcBorders>
              <w:top w:val="single" w:sz="4" w:space="0" w:color="auto"/>
              <w:bottom w:val="single" w:sz="4" w:space="0" w:color="auto"/>
            </w:tcBorders>
            <w:shd w:val="clear" w:color="auto" w:fill="auto"/>
            <w:vAlign w:val="bottom"/>
          </w:tcPr>
          <w:p w:rsidR="0011343F" w:rsidRPr="00A479EE" w:rsidRDefault="0011343F" w:rsidP="00085F68">
            <w:pPr>
              <w:tabs>
                <w:tab w:val="left" w:pos="288"/>
                <w:tab w:val="left" w:pos="576"/>
                <w:tab w:val="left" w:pos="864"/>
                <w:tab w:val="left" w:pos="1152"/>
              </w:tabs>
              <w:spacing w:before="81" w:after="81" w:line="280" w:lineRule="exact"/>
              <w:ind w:right="43"/>
              <w:jc w:val="center"/>
              <w:rPr>
                <w:rFonts w:hint="cs"/>
                <w:iCs/>
                <w:sz w:val="8"/>
                <w:szCs w:val="24"/>
              </w:rPr>
            </w:pPr>
            <w:r>
              <w:rPr>
                <w:rFonts w:hint="cs"/>
                <w:iCs/>
                <w:sz w:val="8"/>
                <w:szCs w:val="24"/>
                <w:rtl/>
              </w:rPr>
              <w:t>التسجيل في المرحلة الإعدادية (من الصف السادس إلى الصف السابع)</w:t>
            </w:r>
          </w:p>
        </w:tc>
      </w:tr>
      <w:tr w:rsidR="0011343F" w:rsidRPr="007E39D9">
        <w:tblPrEx>
          <w:tblCellMar>
            <w:top w:w="0" w:type="dxa"/>
            <w:bottom w:w="0" w:type="dxa"/>
          </w:tblCellMar>
        </w:tblPrEx>
        <w:trPr>
          <w:tblHeader/>
        </w:trPr>
        <w:tc>
          <w:tcPr>
            <w:tcW w:w="1875" w:type="dxa"/>
            <w:vMerge/>
            <w:tcBorders>
              <w:bottom w:val="single" w:sz="12" w:space="0" w:color="auto"/>
            </w:tcBorders>
            <w:shd w:val="clear" w:color="auto" w:fill="auto"/>
            <w:vAlign w:val="bottom"/>
          </w:tcPr>
          <w:p w:rsidR="0011343F" w:rsidRPr="00A479EE" w:rsidRDefault="0011343F" w:rsidP="00085F68">
            <w:pPr>
              <w:tabs>
                <w:tab w:val="left" w:pos="288"/>
                <w:tab w:val="left" w:pos="576"/>
                <w:tab w:val="left" w:pos="864"/>
                <w:tab w:val="left" w:pos="1152"/>
              </w:tabs>
              <w:spacing w:before="81" w:after="81" w:line="280" w:lineRule="exact"/>
              <w:ind w:right="40"/>
              <w:jc w:val="center"/>
              <w:rPr>
                <w:iCs/>
                <w:sz w:val="8"/>
                <w:szCs w:val="24"/>
              </w:rPr>
            </w:pPr>
          </w:p>
        </w:tc>
        <w:tc>
          <w:tcPr>
            <w:tcW w:w="1785" w:type="dxa"/>
            <w:tcBorders>
              <w:top w:val="single" w:sz="4" w:space="0" w:color="auto"/>
              <w:bottom w:val="single" w:sz="12" w:space="0" w:color="auto"/>
            </w:tcBorders>
            <w:shd w:val="clear" w:color="auto" w:fill="auto"/>
            <w:vAlign w:val="bottom"/>
          </w:tcPr>
          <w:p w:rsidR="0011343F" w:rsidRPr="00A479EE" w:rsidRDefault="0011343F" w:rsidP="00085F68">
            <w:pPr>
              <w:tabs>
                <w:tab w:val="left" w:pos="288"/>
                <w:tab w:val="left" w:pos="576"/>
                <w:tab w:val="left" w:pos="864"/>
                <w:tab w:val="left" w:pos="1152"/>
              </w:tabs>
              <w:spacing w:before="81" w:after="81" w:line="280" w:lineRule="exact"/>
              <w:ind w:right="43"/>
              <w:jc w:val="left"/>
              <w:rPr>
                <w:rFonts w:hint="cs"/>
                <w:iCs/>
                <w:sz w:val="8"/>
                <w:szCs w:val="24"/>
              </w:rPr>
            </w:pPr>
            <w:r>
              <w:rPr>
                <w:rFonts w:hint="cs"/>
                <w:iCs/>
                <w:sz w:val="8"/>
                <w:szCs w:val="24"/>
                <w:rtl/>
              </w:rPr>
              <w:t xml:space="preserve">  ذكور</w:t>
            </w:r>
          </w:p>
        </w:tc>
        <w:tc>
          <w:tcPr>
            <w:tcW w:w="1830" w:type="dxa"/>
            <w:tcBorders>
              <w:top w:val="single" w:sz="4" w:space="0" w:color="auto"/>
              <w:bottom w:val="single" w:sz="12" w:space="0" w:color="auto"/>
            </w:tcBorders>
            <w:shd w:val="clear" w:color="auto" w:fill="auto"/>
            <w:vAlign w:val="bottom"/>
          </w:tcPr>
          <w:p w:rsidR="0011343F" w:rsidRPr="00A479EE" w:rsidRDefault="0011343F" w:rsidP="00085F68">
            <w:pPr>
              <w:tabs>
                <w:tab w:val="left" w:pos="288"/>
                <w:tab w:val="left" w:pos="576"/>
                <w:tab w:val="left" w:pos="864"/>
                <w:tab w:val="left" w:pos="1152"/>
              </w:tabs>
              <w:spacing w:before="81" w:after="81" w:line="280" w:lineRule="exact"/>
              <w:ind w:right="43"/>
              <w:jc w:val="left"/>
              <w:rPr>
                <w:rFonts w:hint="cs"/>
                <w:iCs/>
                <w:sz w:val="8"/>
                <w:szCs w:val="24"/>
              </w:rPr>
            </w:pPr>
            <w:r>
              <w:rPr>
                <w:rFonts w:hint="cs"/>
                <w:iCs/>
                <w:sz w:val="8"/>
                <w:szCs w:val="24"/>
                <w:rtl/>
              </w:rPr>
              <w:t xml:space="preserve">  إناث</w:t>
            </w:r>
          </w:p>
        </w:tc>
        <w:tc>
          <w:tcPr>
            <w:tcW w:w="1830" w:type="dxa"/>
            <w:tcBorders>
              <w:top w:val="single" w:sz="4" w:space="0" w:color="auto"/>
              <w:bottom w:val="single" w:sz="12" w:space="0" w:color="auto"/>
            </w:tcBorders>
            <w:shd w:val="clear" w:color="auto" w:fill="auto"/>
            <w:vAlign w:val="bottom"/>
          </w:tcPr>
          <w:p w:rsidR="0011343F" w:rsidRPr="00A479EE" w:rsidRDefault="0011343F" w:rsidP="00085F68">
            <w:pPr>
              <w:tabs>
                <w:tab w:val="left" w:pos="288"/>
                <w:tab w:val="left" w:pos="576"/>
                <w:tab w:val="left" w:pos="864"/>
                <w:tab w:val="left" w:pos="1152"/>
              </w:tabs>
              <w:spacing w:before="81" w:after="81" w:line="280" w:lineRule="exact"/>
              <w:ind w:right="43"/>
              <w:jc w:val="left"/>
              <w:rPr>
                <w:rFonts w:hint="cs"/>
                <w:iCs/>
                <w:sz w:val="8"/>
                <w:szCs w:val="24"/>
              </w:rPr>
            </w:pPr>
            <w:r>
              <w:rPr>
                <w:rFonts w:hint="cs"/>
                <w:iCs/>
                <w:sz w:val="8"/>
                <w:szCs w:val="24"/>
                <w:rtl/>
              </w:rPr>
              <w:t xml:space="preserve">  المجموع</w:t>
            </w:r>
          </w:p>
        </w:tc>
      </w:tr>
      <w:tr w:rsidR="0011343F" w:rsidRPr="007E39D9">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80" w:lineRule="exact"/>
              <w:ind w:right="40"/>
              <w:rPr>
                <w:sz w:val="17"/>
              </w:rPr>
            </w:pPr>
          </w:p>
        </w:tc>
        <w:tc>
          <w:tcPr>
            <w:tcW w:w="1785"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80" w:lineRule="exact"/>
              <w:ind w:right="43"/>
              <w:jc w:val="right"/>
              <w:rPr>
                <w:sz w:val="17"/>
              </w:rPr>
            </w:pPr>
          </w:p>
        </w:tc>
        <w:tc>
          <w:tcPr>
            <w:tcW w:w="1830"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80" w:lineRule="exact"/>
              <w:ind w:right="43"/>
              <w:jc w:val="right"/>
              <w:rPr>
                <w:sz w:val="17"/>
              </w:rPr>
            </w:pPr>
          </w:p>
        </w:tc>
        <w:tc>
          <w:tcPr>
            <w:tcW w:w="1830"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80" w:lineRule="exact"/>
              <w:ind w:right="43"/>
              <w:jc w:val="right"/>
              <w:rPr>
                <w:sz w:val="17"/>
              </w:rPr>
            </w:pP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1992</w:t>
            </w:r>
            <w:r w:rsidRPr="00FA3985">
              <w:rPr>
                <w:sz w:val="24"/>
                <w:szCs w:val="24"/>
              </w:rPr>
              <w:t>-</w:t>
            </w:r>
            <w:r>
              <w:rPr>
                <w:sz w:val="24"/>
                <w:szCs w:val="24"/>
                <w:rtl/>
              </w:rPr>
              <w:t>199</w:t>
            </w:r>
            <w:r w:rsidRPr="00FA3985">
              <w:rPr>
                <w:sz w:val="24"/>
                <w:szCs w:val="24"/>
                <w:rtl/>
              </w:rPr>
              <w:t>3</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866</w:t>
            </w:r>
            <w:r w:rsidRPr="00A479EE">
              <w:rPr>
                <w:sz w:val="24"/>
                <w:szCs w:val="24"/>
              </w:rPr>
              <w:t xml:space="preserve"> </w:t>
            </w:r>
            <w:r w:rsidRPr="00A479EE">
              <w:rPr>
                <w:sz w:val="24"/>
                <w:szCs w:val="24"/>
                <w:rtl/>
              </w:rPr>
              <w:t>115</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823</w:t>
            </w:r>
            <w:r w:rsidRPr="00A479EE">
              <w:rPr>
                <w:sz w:val="24"/>
                <w:szCs w:val="24"/>
              </w:rPr>
              <w:t xml:space="preserve"> </w:t>
            </w:r>
            <w:r w:rsidRPr="00A479EE">
              <w:rPr>
                <w:sz w:val="24"/>
                <w:szCs w:val="24"/>
                <w:rtl/>
              </w:rPr>
              <w:t>958</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690</w:t>
            </w:r>
            <w:r w:rsidRPr="00A479EE">
              <w:rPr>
                <w:sz w:val="24"/>
                <w:szCs w:val="24"/>
              </w:rPr>
              <w:t xml:space="preserve"> </w:t>
            </w:r>
            <w:r w:rsidRPr="00A479EE">
              <w:rPr>
                <w:sz w:val="24"/>
                <w:szCs w:val="24"/>
                <w:rtl/>
              </w:rPr>
              <w:t>073</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1993</w:t>
            </w:r>
            <w:r w:rsidRPr="00FA3985">
              <w:rPr>
                <w:sz w:val="24"/>
                <w:szCs w:val="24"/>
              </w:rPr>
              <w:t>-</w:t>
            </w:r>
            <w:r>
              <w:rPr>
                <w:sz w:val="24"/>
                <w:szCs w:val="24"/>
                <w:rtl/>
              </w:rPr>
              <w:t>199</w:t>
            </w:r>
            <w:r w:rsidRPr="00FA3985">
              <w:rPr>
                <w:sz w:val="24"/>
                <w:szCs w:val="24"/>
                <w:rtl/>
              </w:rPr>
              <w:t>4</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966</w:t>
            </w:r>
            <w:r w:rsidRPr="00A479EE">
              <w:rPr>
                <w:sz w:val="24"/>
                <w:szCs w:val="24"/>
              </w:rPr>
              <w:t xml:space="preserve"> </w:t>
            </w:r>
            <w:r w:rsidRPr="00A479EE">
              <w:rPr>
                <w:sz w:val="24"/>
                <w:szCs w:val="24"/>
                <w:rtl/>
              </w:rPr>
              <w:t>182</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918</w:t>
            </w:r>
            <w:r w:rsidRPr="00A479EE">
              <w:rPr>
                <w:sz w:val="24"/>
                <w:szCs w:val="24"/>
              </w:rPr>
              <w:t xml:space="preserve"> </w:t>
            </w:r>
            <w:r w:rsidRPr="00A479EE">
              <w:rPr>
                <w:sz w:val="24"/>
                <w:szCs w:val="24"/>
                <w:rtl/>
              </w:rPr>
              <w:t>761</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884</w:t>
            </w:r>
            <w:r w:rsidRPr="00A479EE">
              <w:rPr>
                <w:sz w:val="24"/>
                <w:szCs w:val="24"/>
              </w:rPr>
              <w:t xml:space="preserve"> </w:t>
            </w:r>
            <w:r w:rsidRPr="00A479EE">
              <w:rPr>
                <w:sz w:val="24"/>
                <w:szCs w:val="24"/>
                <w:rtl/>
              </w:rPr>
              <w:t>943</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1994</w:t>
            </w:r>
            <w:r w:rsidRPr="00FA3985">
              <w:rPr>
                <w:sz w:val="24"/>
                <w:szCs w:val="24"/>
              </w:rPr>
              <w:t>-</w:t>
            </w:r>
            <w:r>
              <w:rPr>
                <w:sz w:val="24"/>
                <w:szCs w:val="24"/>
                <w:rtl/>
              </w:rPr>
              <w:t>199</w:t>
            </w:r>
            <w:r w:rsidRPr="00FA3985">
              <w:rPr>
                <w:sz w:val="24"/>
                <w:szCs w:val="24"/>
                <w:rtl/>
              </w:rPr>
              <w:t>5</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210</w:t>
            </w:r>
            <w:r w:rsidRPr="00A479EE">
              <w:rPr>
                <w:sz w:val="24"/>
                <w:szCs w:val="24"/>
              </w:rPr>
              <w:t xml:space="preserve"> </w:t>
            </w:r>
            <w:r w:rsidRPr="00A479EE">
              <w:rPr>
                <w:sz w:val="24"/>
                <w:szCs w:val="24"/>
                <w:rtl/>
              </w:rPr>
              <w:t>029</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102</w:t>
            </w:r>
            <w:r w:rsidRPr="00A479EE">
              <w:rPr>
                <w:sz w:val="24"/>
                <w:szCs w:val="24"/>
              </w:rPr>
              <w:t xml:space="preserve"> </w:t>
            </w:r>
            <w:r w:rsidRPr="00A479EE">
              <w:rPr>
                <w:sz w:val="24"/>
                <w:szCs w:val="24"/>
                <w:rtl/>
              </w:rPr>
              <w:t>207</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3</w:t>
            </w:r>
            <w:r w:rsidRPr="00A479EE">
              <w:rPr>
                <w:sz w:val="24"/>
                <w:szCs w:val="24"/>
              </w:rPr>
              <w:t xml:space="preserve"> </w:t>
            </w:r>
            <w:r w:rsidRPr="00A479EE">
              <w:rPr>
                <w:sz w:val="24"/>
                <w:szCs w:val="24"/>
                <w:rtl/>
              </w:rPr>
              <w:t>312</w:t>
            </w:r>
            <w:r w:rsidRPr="00A479EE">
              <w:rPr>
                <w:sz w:val="24"/>
                <w:szCs w:val="24"/>
              </w:rPr>
              <w:t xml:space="preserve"> </w:t>
            </w:r>
            <w:r w:rsidRPr="00A479EE">
              <w:rPr>
                <w:sz w:val="24"/>
                <w:szCs w:val="24"/>
                <w:rtl/>
              </w:rPr>
              <w:t>236</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1995</w:t>
            </w:r>
            <w:r w:rsidRPr="00FA3985">
              <w:rPr>
                <w:sz w:val="24"/>
                <w:szCs w:val="24"/>
              </w:rPr>
              <w:t>-</w:t>
            </w:r>
            <w:r>
              <w:rPr>
                <w:sz w:val="24"/>
                <w:szCs w:val="24"/>
                <w:rtl/>
              </w:rPr>
              <w:t>199</w:t>
            </w:r>
            <w:r w:rsidRPr="00FA3985">
              <w:rPr>
                <w:sz w:val="24"/>
                <w:szCs w:val="24"/>
                <w:rtl/>
              </w:rPr>
              <w:t>6</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023</w:t>
            </w:r>
            <w:r w:rsidRPr="00A479EE">
              <w:rPr>
                <w:sz w:val="24"/>
                <w:szCs w:val="24"/>
              </w:rPr>
              <w:t xml:space="preserve"> </w:t>
            </w:r>
            <w:r w:rsidRPr="00A479EE">
              <w:rPr>
                <w:sz w:val="24"/>
                <w:szCs w:val="24"/>
                <w:rtl/>
              </w:rPr>
              <w:t>742</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975</w:t>
            </w:r>
            <w:r w:rsidRPr="00A479EE">
              <w:rPr>
                <w:sz w:val="24"/>
                <w:szCs w:val="24"/>
              </w:rPr>
              <w:t xml:space="preserve"> </w:t>
            </w:r>
            <w:r w:rsidRPr="00A479EE">
              <w:rPr>
                <w:sz w:val="24"/>
                <w:szCs w:val="24"/>
                <w:rtl/>
              </w:rPr>
              <w:t>852</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999</w:t>
            </w:r>
            <w:r w:rsidRPr="00A479EE">
              <w:rPr>
                <w:sz w:val="24"/>
                <w:szCs w:val="24"/>
              </w:rPr>
              <w:t xml:space="preserve"> </w:t>
            </w:r>
            <w:r w:rsidRPr="00A479EE">
              <w:rPr>
                <w:sz w:val="24"/>
                <w:szCs w:val="24"/>
                <w:rtl/>
              </w:rPr>
              <w:t>594</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1996</w:t>
            </w:r>
            <w:r w:rsidRPr="00FA3985">
              <w:rPr>
                <w:sz w:val="24"/>
                <w:szCs w:val="24"/>
              </w:rPr>
              <w:t>-</w:t>
            </w:r>
            <w:r>
              <w:rPr>
                <w:sz w:val="24"/>
                <w:szCs w:val="24"/>
                <w:rtl/>
              </w:rPr>
              <w:t>199</w:t>
            </w:r>
            <w:r w:rsidRPr="00FA3985">
              <w:rPr>
                <w:sz w:val="24"/>
                <w:szCs w:val="24"/>
                <w:rtl/>
              </w:rPr>
              <w:t>7</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027</w:t>
            </w:r>
            <w:r w:rsidRPr="00A479EE">
              <w:rPr>
                <w:sz w:val="24"/>
                <w:szCs w:val="24"/>
              </w:rPr>
              <w:t xml:space="preserve"> </w:t>
            </w:r>
            <w:r w:rsidRPr="00A479EE">
              <w:rPr>
                <w:sz w:val="24"/>
                <w:szCs w:val="24"/>
                <w:rtl/>
              </w:rPr>
              <w:t>153</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033</w:t>
            </w:r>
            <w:r w:rsidRPr="00A479EE">
              <w:rPr>
                <w:sz w:val="24"/>
                <w:szCs w:val="24"/>
              </w:rPr>
              <w:t xml:space="preserve"> </w:t>
            </w:r>
            <w:r w:rsidRPr="00A479EE">
              <w:rPr>
                <w:sz w:val="24"/>
                <w:szCs w:val="24"/>
                <w:rtl/>
              </w:rPr>
              <w:t>496</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3</w:t>
            </w:r>
            <w:r w:rsidRPr="00A479EE">
              <w:rPr>
                <w:sz w:val="24"/>
                <w:szCs w:val="24"/>
              </w:rPr>
              <w:t xml:space="preserve"> </w:t>
            </w:r>
            <w:r w:rsidRPr="00A479EE">
              <w:rPr>
                <w:sz w:val="24"/>
                <w:szCs w:val="24"/>
                <w:rtl/>
              </w:rPr>
              <w:t>060</w:t>
            </w:r>
            <w:r w:rsidRPr="00A479EE">
              <w:rPr>
                <w:sz w:val="24"/>
                <w:szCs w:val="24"/>
              </w:rPr>
              <w:t xml:space="preserve"> </w:t>
            </w:r>
            <w:r w:rsidRPr="00A479EE">
              <w:rPr>
                <w:sz w:val="24"/>
                <w:szCs w:val="24"/>
                <w:rtl/>
              </w:rPr>
              <w:t>649</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1997</w:t>
            </w:r>
            <w:r w:rsidRPr="00FA3985">
              <w:rPr>
                <w:sz w:val="24"/>
                <w:szCs w:val="24"/>
              </w:rPr>
              <w:t>-</w:t>
            </w:r>
            <w:r>
              <w:rPr>
                <w:sz w:val="24"/>
                <w:szCs w:val="24"/>
                <w:rtl/>
              </w:rPr>
              <w:t>199</w:t>
            </w:r>
            <w:r w:rsidRPr="00FA3985">
              <w:rPr>
                <w:sz w:val="24"/>
                <w:szCs w:val="24"/>
                <w:rtl/>
              </w:rPr>
              <w:t>8</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986</w:t>
            </w:r>
            <w:r w:rsidRPr="00A479EE">
              <w:rPr>
                <w:sz w:val="24"/>
                <w:szCs w:val="24"/>
              </w:rPr>
              <w:t xml:space="preserve"> </w:t>
            </w:r>
            <w:r w:rsidRPr="00A479EE">
              <w:rPr>
                <w:sz w:val="24"/>
                <w:szCs w:val="24"/>
                <w:rtl/>
              </w:rPr>
              <w:t>441</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047</w:t>
            </w:r>
            <w:r w:rsidRPr="00A479EE">
              <w:rPr>
                <w:sz w:val="24"/>
                <w:szCs w:val="24"/>
              </w:rPr>
              <w:t xml:space="preserve"> </w:t>
            </w:r>
            <w:r w:rsidRPr="00A479EE">
              <w:rPr>
                <w:sz w:val="24"/>
                <w:szCs w:val="24"/>
                <w:rtl/>
              </w:rPr>
              <w:t>138</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3</w:t>
            </w:r>
            <w:r w:rsidRPr="00A479EE">
              <w:rPr>
                <w:sz w:val="24"/>
                <w:szCs w:val="24"/>
              </w:rPr>
              <w:t xml:space="preserve"> </w:t>
            </w:r>
            <w:r w:rsidRPr="00A479EE">
              <w:rPr>
                <w:sz w:val="24"/>
                <w:szCs w:val="24"/>
                <w:rtl/>
              </w:rPr>
              <w:t>033</w:t>
            </w:r>
            <w:r w:rsidRPr="00A479EE">
              <w:rPr>
                <w:sz w:val="24"/>
                <w:szCs w:val="24"/>
              </w:rPr>
              <w:t xml:space="preserve"> </w:t>
            </w:r>
            <w:r w:rsidRPr="00A479EE">
              <w:rPr>
                <w:sz w:val="24"/>
                <w:szCs w:val="24"/>
                <w:rtl/>
              </w:rPr>
              <w:t>579</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1998</w:t>
            </w:r>
            <w:r w:rsidRPr="00FA3985">
              <w:rPr>
                <w:sz w:val="24"/>
                <w:szCs w:val="24"/>
              </w:rPr>
              <w:t>-</w:t>
            </w:r>
            <w:r>
              <w:rPr>
                <w:sz w:val="24"/>
                <w:szCs w:val="24"/>
                <w:rtl/>
              </w:rPr>
              <w:t>199</w:t>
            </w:r>
            <w:r w:rsidRPr="00FA3985">
              <w:rPr>
                <w:sz w:val="24"/>
                <w:szCs w:val="24"/>
                <w:rtl/>
              </w:rPr>
              <w:t>9</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998</w:t>
            </w:r>
            <w:r w:rsidRPr="00A479EE">
              <w:rPr>
                <w:sz w:val="24"/>
                <w:szCs w:val="24"/>
              </w:rPr>
              <w:t xml:space="preserve"> </w:t>
            </w:r>
            <w:r w:rsidRPr="00A479EE">
              <w:rPr>
                <w:sz w:val="24"/>
                <w:szCs w:val="24"/>
                <w:rtl/>
              </w:rPr>
              <w:t>619</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081</w:t>
            </w:r>
            <w:r w:rsidRPr="00A479EE">
              <w:rPr>
                <w:sz w:val="24"/>
                <w:szCs w:val="24"/>
              </w:rPr>
              <w:t xml:space="preserve"> </w:t>
            </w:r>
            <w:r w:rsidRPr="00A479EE">
              <w:rPr>
                <w:sz w:val="24"/>
                <w:szCs w:val="24"/>
                <w:rtl/>
              </w:rPr>
              <w:t>646</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3</w:t>
            </w:r>
            <w:r w:rsidRPr="00A479EE">
              <w:rPr>
                <w:sz w:val="24"/>
                <w:szCs w:val="24"/>
              </w:rPr>
              <w:t xml:space="preserve"> </w:t>
            </w:r>
            <w:r w:rsidRPr="00A479EE">
              <w:rPr>
                <w:sz w:val="24"/>
                <w:szCs w:val="24"/>
                <w:rtl/>
              </w:rPr>
              <w:t>080</w:t>
            </w:r>
            <w:r w:rsidRPr="00A479EE">
              <w:rPr>
                <w:sz w:val="24"/>
                <w:szCs w:val="24"/>
              </w:rPr>
              <w:t xml:space="preserve"> </w:t>
            </w:r>
            <w:r w:rsidRPr="00A479EE">
              <w:rPr>
                <w:sz w:val="24"/>
                <w:szCs w:val="24"/>
                <w:rtl/>
              </w:rPr>
              <w:t>265</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1999</w:t>
            </w:r>
            <w:r w:rsidRPr="00FA3985">
              <w:rPr>
                <w:sz w:val="24"/>
                <w:szCs w:val="24"/>
              </w:rPr>
              <w:t>-</w:t>
            </w:r>
            <w:r>
              <w:rPr>
                <w:sz w:val="24"/>
                <w:szCs w:val="24"/>
                <w:rtl/>
              </w:rPr>
              <w:t>200</w:t>
            </w:r>
            <w:r w:rsidRPr="00FA3985">
              <w:rPr>
                <w:sz w:val="24"/>
                <w:szCs w:val="24"/>
                <w:rtl/>
              </w:rPr>
              <w:t>0</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973</w:t>
            </w:r>
            <w:r w:rsidRPr="00A479EE">
              <w:rPr>
                <w:sz w:val="24"/>
                <w:szCs w:val="24"/>
              </w:rPr>
              <w:t xml:space="preserve"> </w:t>
            </w:r>
            <w:r w:rsidRPr="00A479EE">
              <w:rPr>
                <w:sz w:val="24"/>
                <w:szCs w:val="24"/>
                <w:rtl/>
              </w:rPr>
              <w:t>941</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099</w:t>
            </w:r>
            <w:r w:rsidRPr="00A479EE">
              <w:rPr>
                <w:sz w:val="24"/>
                <w:szCs w:val="24"/>
              </w:rPr>
              <w:t xml:space="preserve"> </w:t>
            </w:r>
            <w:r w:rsidRPr="00A479EE">
              <w:rPr>
                <w:sz w:val="24"/>
                <w:szCs w:val="24"/>
                <w:rtl/>
              </w:rPr>
              <w:t>997</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3</w:t>
            </w:r>
            <w:r w:rsidRPr="00A479EE">
              <w:rPr>
                <w:sz w:val="24"/>
                <w:szCs w:val="24"/>
              </w:rPr>
              <w:t xml:space="preserve"> </w:t>
            </w:r>
            <w:r w:rsidRPr="00A479EE">
              <w:rPr>
                <w:sz w:val="24"/>
                <w:szCs w:val="24"/>
                <w:rtl/>
              </w:rPr>
              <w:t>073</w:t>
            </w:r>
            <w:r w:rsidRPr="00A479EE">
              <w:rPr>
                <w:sz w:val="24"/>
                <w:szCs w:val="24"/>
              </w:rPr>
              <w:t xml:space="preserve"> </w:t>
            </w:r>
            <w:r w:rsidRPr="00A479EE">
              <w:rPr>
                <w:sz w:val="24"/>
                <w:szCs w:val="24"/>
                <w:rtl/>
              </w:rPr>
              <w:t>938</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2000</w:t>
            </w:r>
            <w:r w:rsidRPr="00FA3985">
              <w:rPr>
                <w:sz w:val="24"/>
                <w:szCs w:val="24"/>
              </w:rPr>
              <w:t>-</w:t>
            </w:r>
            <w:r>
              <w:rPr>
                <w:sz w:val="24"/>
                <w:szCs w:val="24"/>
                <w:rtl/>
              </w:rPr>
              <w:t>200</w:t>
            </w:r>
            <w:r w:rsidRPr="00FA3985">
              <w:rPr>
                <w:sz w:val="24"/>
                <w:szCs w:val="24"/>
                <w:rtl/>
              </w:rPr>
              <w:t>1</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559</w:t>
            </w:r>
            <w:r w:rsidRPr="00A479EE">
              <w:rPr>
                <w:sz w:val="24"/>
                <w:szCs w:val="24"/>
              </w:rPr>
              <w:t xml:space="preserve"> </w:t>
            </w:r>
            <w:r w:rsidRPr="00A479EE">
              <w:rPr>
                <w:sz w:val="24"/>
                <w:szCs w:val="24"/>
                <w:rtl/>
              </w:rPr>
              <w:t>121</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288</w:t>
            </w:r>
            <w:r w:rsidRPr="00A479EE">
              <w:rPr>
                <w:sz w:val="24"/>
                <w:szCs w:val="24"/>
              </w:rPr>
              <w:t xml:space="preserve"> </w:t>
            </w:r>
            <w:r w:rsidRPr="00A479EE">
              <w:rPr>
                <w:sz w:val="24"/>
                <w:szCs w:val="24"/>
                <w:rtl/>
              </w:rPr>
              <w:t>496</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847</w:t>
            </w:r>
            <w:r w:rsidRPr="00A479EE">
              <w:rPr>
                <w:sz w:val="24"/>
                <w:szCs w:val="24"/>
              </w:rPr>
              <w:t xml:space="preserve"> </w:t>
            </w:r>
            <w:r w:rsidRPr="00A479EE">
              <w:rPr>
                <w:sz w:val="24"/>
                <w:szCs w:val="24"/>
                <w:rtl/>
              </w:rPr>
              <w:t>617</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2001</w:t>
            </w:r>
            <w:r w:rsidRPr="00FA3985">
              <w:rPr>
                <w:sz w:val="24"/>
                <w:szCs w:val="24"/>
              </w:rPr>
              <w:t>-</w:t>
            </w:r>
            <w:r>
              <w:rPr>
                <w:sz w:val="24"/>
                <w:szCs w:val="24"/>
                <w:rtl/>
              </w:rPr>
              <w:t>200</w:t>
            </w:r>
            <w:r w:rsidRPr="00FA3985">
              <w:rPr>
                <w:sz w:val="24"/>
                <w:szCs w:val="24"/>
                <w:rtl/>
              </w:rPr>
              <w:t>2</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795</w:t>
            </w:r>
            <w:r w:rsidRPr="00A479EE">
              <w:rPr>
                <w:sz w:val="24"/>
                <w:szCs w:val="24"/>
              </w:rPr>
              <w:t xml:space="preserve"> </w:t>
            </w:r>
            <w:r w:rsidRPr="00A479EE">
              <w:rPr>
                <w:sz w:val="24"/>
                <w:szCs w:val="24"/>
                <w:rtl/>
              </w:rPr>
              <w:t>749</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068</w:t>
            </w:r>
            <w:r w:rsidRPr="00A479EE">
              <w:rPr>
                <w:sz w:val="24"/>
                <w:szCs w:val="24"/>
              </w:rPr>
              <w:t xml:space="preserve"> </w:t>
            </w:r>
            <w:r w:rsidRPr="00A479EE">
              <w:rPr>
                <w:sz w:val="24"/>
                <w:szCs w:val="24"/>
                <w:rtl/>
              </w:rPr>
              <w:t>173</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863</w:t>
            </w:r>
            <w:r w:rsidRPr="00A479EE">
              <w:rPr>
                <w:sz w:val="24"/>
                <w:szCs w:val="24"/>
              </w:rPr>
              <w:t xml:space="preserve"> </w:t>
            </w:r>
            <w:r w:rsidRPr="00A479EE">
              <w:rPr>
                <w:sz w:val="24"/>
                <w:szCs w:val="24"/>
                <w:rtl/>
              </w:rPr>
              <w:t>922</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2002</w:t>
            </w:r>
            <w:r w:rsidRPr="00FA3985">
              <w:rPr>
                <w:sz w:val="24"/>
                <w:szCs w:val="24"/>
              </w:rPr>
              <w:t>-</w:t>
            </w:r>
            <w:r>
              <w:rPr>
                <w:sz w:val="24"/>
                <w:szCs w:val="24"/>
                <w:rtl/>
              </w:rPr>
              <w:t>200</w:t>
            </w:r>
            <w:r w:rsidRPr="00FA3985">
              <w:rPr>
                <w:sz w:val="24"/>
                <w:szCs w:val="24"/>
                <w:rtl/>
              </w:rPr>
              <w:t>3</w:t>
            </w:r>
          </w:p>
        </w:tc>
        <w:tc>
          <w:tcPr>
            <w:tcW w:w="1785"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821</w:t>
            </w:r>
            <w:r w:rsidRPr="00A479EE">
              <w:rPr>
                <w:sz w:val="24"/>
                <w:szCs w:val="24"/>
              </w:rPr>
              <w:t xml:space="preserve"> </w:t>
            </w:r>
            <w:r w:rsidRPr="00A479EE">
              <w:rPr>
                <w:sz w:val="24"/>
                <w:szCs w:val="24"/>
                <w:rtl/>
              </w:rPr>
              <w:t>483</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091</w:t>
            </w:r>
            <w:r w:rsidRPr="00A479EE">
              <w:rPr>
                <w:sz w:val="24"/>
                <w:szCs w:val="24"/>
              </w:rPr>
              <w:t xml:space="preserve"> </w:t>
            </w:r>
            <w:r w:rsidRPr="00A479EE">
              <w:rPr>
                <w:sz w:val="24"/>
                <w:szCs w:val="24"/>
                <w:rtl/>
              </w:rPr>
              <w:t>491</w:t>
            </w:r>
          </w:p>
        </w:tc>
        <w:tc>
          <w:tcPr>
            <w:tcW w:w="1830" w:type="dxa"/>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2</w:t>
            </w:r>
            <w:r w:rsidRPr="00A479EE">
              <w:rPr>
                <w:sz w:val="24"/>
                <w:szCs w:val="24"/>
              </w:rPr>
              <w:t xml:space="preserve"> </w:t>
            </w:r>
            <w:r w:rsidRPr="00A479EE">
              <w:rPr>
                <w:sz w:val="24"/>
                <w:szCs w:val="24"/>
                <w:rtl/>
              </w:rPr>
              <w:t>912</w:t>
            </w:r>
            <w:r w:rsidRPr="00A479EE">
              <w:rPr>
                <w:sz w:val="24"/>
                <w:szCs w:val="24"/>
              </w:rPr>
              <w:t xml:space="preserve"> </w:t>
            </w:r>
            <w:r w:rsidRPr="00A479EE">
              <w:rPr>
                <w:sz w:val="24"/>
                <w:szCs w:val="24"/>
                <w:rtl/>
              </w:rPr>
              <w:t>974</w:t>
            </w:r>
          </w:p>
        </w:tc>
      </w:tr>
      <w:tr w:rsidR="003B47F4" w:rsidRPr="007E39D9">
        <w:tblPrEx>
          <w:tblCellMar>
            <w:top w:w="0" w:type="dxa"/>
            <w:bottom w:w="0" w:type="dxa"/>
          </w:tblCellMar>
        </w:tblPrEx>
        <w:tc>
          <w:tcPr>
            <w:tcW w:w="1875" w:type="dxa"/>
            <w:tcBorders>
              <w:bottom w:val="single" w:sz="12" w:space="0" w:color="auto"/>
            </w:tcBorders>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2003</w:t>
            </w:r>
            <w:r w:rsidRPr="00FA3985">
              <w:rPr>
                <w:sz w:val="24"/>
                <w:szCs w:val="24"/>
              </w:rPr>
              <w:t>-</w:t>
            </w:r>
            <w:r>
              <w:rPr>
                <w:sz w:val="24"/>
                <w:szCs w:val="24"/>
                <w:rtl/>
              </w:rPr>
              <w:t>200</w:t>
            </w:r>
            <w:r w:rsidRPr="00FA3985">
              <w:rPr>
                <w:sz w:val="24"/>
                <w:szCs w:val="24"/>
                <w:rtl/>
              </w:rPr>
              <w:t>4</w:t>
            </w:r>
          </w:p>
        </w:tc>
        <w:tc>
          <w:tcPr>
            <w:tcW w:w="1785" w:type="dxa"/>
            <w:tcBorders>
              <w:bottom w:val="single" w:sz="12" w:space="0" w:color="auto"/>
            </w:tcBorders>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907</w:t>
            </w:r>
            <w:r w:rsidRPr="00A479EE">
              <w:rPr>
                <w:sz w:val="24"/>
                <w:szCs w:val="24"/>
              </w:rPr>
              <w:t xml:space="preserve"> </w:t>
            </w:r>
            <w:r w:rsidRPr="00A479EE">
              <w:rPr>
                <w:sz w:val="24"/>
                <w:szCs w:val="24"/>
                <w:rtl/>
              </w:rPr>
              <w:t>113</w:t>
            </w:r>
          </w:p>
        </w:tc>
        <w:tc>
          <w:tcPr>
            <w:tcW w:w="1830" w:type="dxa"/>
            <w:tcBorders>
              <w:bottom w:val="single" w:sz="12" w:space="0" w:color="auto"/>
            </w:tcBorders>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1</w:t>
            </w:r>
            <w:r w:rsidRPr="00A479EE">
              <w:rPr>
                <w:sz w:val="24"/>
                <w:szCs w:val="24"/>
              </w:rPr>
              <w:t xml:space="preserve"> </w:t>
            </w:r>
            <w:r w:rsidRPr="00A479EE">
              <w:rPr>
                <w:sz w:val="24"/>
                <w:szCs w:val="24"/>
                <w:rtl/>
              </w:rPr>
              <w:t>171</w:t>
            </w:r>
            <w:r w:rsidRPr="00A479EE">
              <w:rPr>
                <w:sz w:val="24"/>
                <w:szCs w:val="24"/>
              </w:rPr>
              <w:t xml:space="preserve"> </w:t>
            </w:r>
            <w:r w:rsidRPr="00A479EE">
              <w:rPr>
                <w:sz w:val="24"/>
                <w:szCs w:val="24"/>
                <w:rtl/>
              </w:rPr>
              <w:t>104</w:t>
            </w:r>
          </w:p>
        </w:tc>
        <w:tc>
          <w:tcPr>
            <w:tcW w:w="1830" w:type="dxa"/>
            <w:tcBorders>
              <w:bottom w:val="single" w:sz="12" w:space="0" w:color="auto"/>
            </w:tcBorders>
            <w:shd w:val="clear" w:color="auto" w:fill="auto"/>
            <w:vAlign w:val="bottom"/>
          </w:tcPr>
          <w:p w:rsidR="003B47F4" w:rsidRPr="00A479EE" w:rsidRDefault="003B47F4" w:rsidP="00085F68">
            <w:pPr>
              <w:tabs>
                <w:tab w:val="left" w:pos="288"/>
                <w:tab w:val="left" w:pos="576"/>
                <w:tab w:val="left" w:pos="864"/>
                <w:tab w:val="left" w:pos="1152"/>
              </w:tabs>
              <w:bidi w:val="0"/>
              <w:spacing w:before="40" w:after="40" w:line="280" w:lineRule="exact"/>
              <w:ind w:right="45"/>
              <w:jc w:val="right"/>
              <w:rPr>
                <w:sz w:val="24"/>
                <w:szCs w:val="24"/>
              </w:rPr>
            </w:pPr>
            <w:r w:rsidRPr="00A479EE">
              <w:rPr>
                <w:sz w:val="24"/>
                <w:szCs w:val="24"/>
                <w:rtl/>
              </w:rPr>
              <w:t>3</w:t>
            </w:r>
            <w:r w:rsidRPr="00A479EE">
              <w:rPr>
                <w:sz w:val="24"/>
                <w:szCs w:val="24"/>
              </w:rPr>
              <w:t xml:space="preserve"> </w:t>
            </w:r>
            <w:r w:rsidRPr="00A479EE">
              <w:rPr>
                <w:sz w:val="24"/>
                <w:szCs w:val="24"/>
                <w:rtl/>
              </w:rPr>
              <w:t>078</w:t>
            </w:r>
            <w:r w:rsidRPr="00A479EE">
              <w:rPr>
                <w:sz w:val="24"/>
                <w:szCs w:val="24"/>
              </w:rPr>
              <w:t xml:space="preserve"> </w:t>
            </w:r>
            <w:r w:rsidRPr="00A479EE">
              <w:rPr>
                <w:sz w:val="24"/>
                <w:szCs w:val="24"/>
                <w:rtl/>
              </w:rPr>
              <w:t>217</w:t>
            </w:r>
          </w:p>
        </w:tc>
      </w:tr>
    </w:tbl>
    <w:p w:rsidR="0011343F" w:rsidRPr="00BB6088" w:rsidRDefault="0011343F" w:rsidP="0011343F">
      <w:pPr>
        <w:pStyle w:val="SingleTxt"/>
        <w:spacing w:after="0" w:line="120" w:lineRule="exact"/>
        <w:rPr>
          <w:rFonts w:hint="cs"/>
          <w:sz w:val="10"/>
          <w:rtl/>
        </w:rPr>
      </w:pPr>
    </w:p>
    <w:p w:rsidR="0011343F" w:rsidRPr="00F51979" w:rsidRDefault="0011343F" w:rsidP="0011343F">
      <w:pPr>
        <w:pStyle w:val="SingleTxt"/>
        <w:rPr>
          <w:rFonts w:hint="cs"/>
          <w:rtl/>
        </w:rPr>
      </w:pPr>
      <w:r w:rsidRPr="001163CA">
        <w:rPr>
          <w:rFonts w:hint="cs"/>
          <w:i/>
          <w:iCs/>
          <w:sz w:val="16"/>
          <w:szCs w:val="26"/>
          <w:rtl/>
        </w:rPr>
        <w:t>المصدر</w:t>
      </w:r>
      <w:r w:rsidRPr="00E3072E">
        <w:rPr>
          <w:rFonts w:hint="cs"/>
          <w:sz w:val="16"/>
          <w:szCs w:val="26"/>
          <w:rtl/>
        </w:rPr>
        <w:t>: أكاديمية تخطيط التعليم وإدارته، إسلام أباد.</w:t>
      </w:r>
    </w:p>
    <w:p w:rsidR="0011343F" w:rsidRDefault="0011343F" w:rsidP="0011343F">
      <w:pPr>
        <w:pStyle w:val="SingleTxt"/>
        <w:rPr>
          <w:rFonts w:hint="cs"/>
        </w:rPr>
      </w:pPr>
    </w:p>
    <w:p w:rsidR="0011343F" w:rsidRDefault="0011343F" w:rsidP="0011343F">
      <w:pPr>
        <w:pStyle w:val="SingleTxt"/>
      </w:pPr>
    </w:p>
    <w:p w:rsidR="0011343F" w:rsidRPr="009E6893" w:rsidRDefault="0011343F" w:rsidP="0011343F">
      <w:pPr>
        <w:pStyle w:val="SingleTxt"/>
        <w:jc w:val="left"/>
        <w:rPr>
          <w:rFonts w:hint="cs"/>
          <w:b/>
          <w:bCs/>
          <w:rtl/>
        </w:rPr>
      </w:pPr>
      <w:r>
        <w:rPr>
          <w:rtl/>
        </w:rPr>
        <w:br w:type="page"/>
      </w:r>
      <w:r>
        <w:rPr>
          <w:rFonts w:hint="cs"/>
          <w:rtl/>
        </w:rPr>
        <w:t>الشكل 6-6</w:t>
      </w:r>
      <w:r>
        <w:rPr>
          <w:rtl/>
        </w:rPr>
        <w:br/>
      </w:r>
      <w:r w:rsidRPr="009E6893">
        <w:rPr>
          <w:rFonts w:hint="cs"/>
          <w:b/>
          <w:bCs/>
          <w:rtl/>
        </w:rPr>
        <w:t>التسجيل في المدارس الإعدادية حسب نوع الجنس، باكستان، من 1992-1993 إلى 2003-2004</w:t>
      </w:r>
    </w:p>
    <w:p w:rsidR="0011343F" w:rsidRPr="009E6893" w:rsidRDefault="0011343F" w:rsidP="0011343F">
      <w:pPr>
        <w:pStyle w:val="SingleTxt"/>
        <w:spacing w:after="0" w:line="120" w:lineRule="exact"/>
        <w:rPr>
          <w:rFonts w:hint="cs"/>
          <w:sz w:val="10"/>
          <w:rtl/>
        </w:rPr>
      </w:pPr>
    </w:p>
    <w:p w:rsidR="007E6511" w:rsidRDefault="007E6511" w:rsidP="0011343F">
      <w:pPr>
        <w:pStyle w:val="SingleTxt"/>
      </w:pPr>
      <w:r>
        <w:rPr>
          <w:noProof/>
        </w:rPr>
        <w:pict>
          <v:shape id="_x0000_s1171" type="#_x0000_t75" style="position:absolute;left:0;text-align:left;margin-left:77.25pt;margin-top:6.4pt;width:354.75pt;height:252pt;z-index:22">
            <v:imagedata r:id="rId26" o:title=""/>
            <o:lock v:ext="edit" aspectratio="f"/>
            <w10:wrap type="square"/>
          </v:shape>
          <o:OLEObject Type="Embed" ProgID="Excel.Chart.8" ShapeID="_x0000_s1171" DrawAspect="Content" ObjectID="_1393369957" r:id="rId27">
            <o:FieldCodes>\s</o:FieldCodes>
          </o:OLEObject>
        </w:pict>
      </w:r>
    </w:p>
    <w:p w:rsidR="007E6511" w:rsidRDefault="007E6511" w:rsidP="0011343F">
      <w:pPr>
        <w:pStyle w:val="SingleTxt"/>
      </w:pPr>
    </w:p>
    <w:p w:rsidR="007E6511" w:rsidRDefault="007E6511" w:rsidP="0011343F">
      <w:pPr>
        <w:pStyle w:val="SingleTxt"/>
      </w:pPr>
    </w:p>
    <w:p w:rsidR="007E6511" w:rsidRDefault="007E6511" w:rsidP="0011343F">
      <w:pPr>
        <w:pStyle w:val="SingleTxt"/>
      </w:pPr>
    </w:p>
    <w:p w:rsidR="007E6511" w:rsidRDefault="007E6511" w:rsidP="0011343F">
      <w:pPr>
        <w:pStyle w:val="SingleTxt"/>
      </w:pPr>
    </w:p>
    <w:p w:rsidR="007E6511" w:rsidRDefault="007E6511" w:rsidP="0011343F">
      <w:pPr>
        <w:pStyle w:val="SingleTxt"/>
      </w:pPr>
    </w:p>
    <w:p w:rsidR="007E6511" w:rsidRDefault="007E6511" w:rsidP="0011343F">
      <w:pPr>
        <w:pStyle w:val="SingleTxt"/>
        <w:rPr>
          <w:rFonts w:hint="cs"/>
        </w:rPr>
      </w:pPr>
    </w:p>
    <w:p w:rsidR="007E6511" w:rsidRDefault="007E6511" w:rsidP="0011343F">
      <w:pPr>
        <w:pStyle w:val="SingleTxt"/>
      </w:pPr>
    </w:p>
    <w:p w:rsidR="0011343F" w:rsidRPr="002B1705" w:rsidRDefault="007E6511" w:rsidP="0011343F">
      <w:pPr>
        <w:pStyle w:val="SingleTxt"/>
      </w:pPr>
      <w:r>
        <w:rPr>
          <w:noProof/>
          <w:w w:val="100"/>
        </w:rPr>
        <w:pict>
          <v:shapetype id="_x0000_t202" coordsize="21600,21600" o:spt="202" path="m,l,21600r21600,l21600,xe">
            <v:stroke joinstyle="miter"/>
            <v:path gradientshapeok="t" o:connecttype="rect"/>
          </v:shapetype>
          <v:shape id="_x0000_s1172" type="#_x0000_t202" style="position:absolute;left:0;text-align:left;margin-left:236.9pt;margin-top:23.4pt;width:169.95pt;height:18pt;z-index:23" stroked="f">
            <v:textbox style="mso-next-textbox:#_x0000_s1172" inset="0,0,0,0">
              <w:txbxContent>
                <w:p w:rsidR="004B7342" w:rsidRPr="007E6511" w:rsidRDefault="004B7342" w:rsidP="007E6511">
                  <w:pPr>
                    <w:spacing w:after="80" w:line="240" w:lineRule="auto"/>
                    <w:jc w:val="left"/>
                    <w:rPr>
                      <w:rFonts w:hint="cs"/>
                      <w:szCs w:val="20"/>
                    </w:rPr>
                  </w:pPr>
                  <w:r w:rsidRPr="007E6511">
                    <w:rPr>
                      <w:rFonts w:hint="cs"/>
                      <w:szCs w:val="20"/>
                      <w:rtl/>
                    </w:rPr>
                    <w:t xml:space="preserve"> المرحلة الإعدادية (من الصف السادس إلى الصف الثامن)</w:t>
                  </w:r>
                </w:p>
              </w:txbxContent>
            </v:textbox>
            <w10:wrap anchorx="page"/>
          </v:shape>
        </w:pict>
      </w:r>
    </w:p>
    <w:p w:rsidR="0011343F" w:rsidRDefault="0011343F" w:rsidP="0011343F">
      <w:pPr>
        <w:pStyle w:val="SingleTxt"/>
        <w:rPr>
          <w:rFonts w:hint="cs"/>
        </w:rPr>
      </w:pPr>
    </w:p>
    <w:p w:rsidR="0011343F" w:rsidRPr="00FB76BB" w:rsidRDefault="0011343F" w:rsidP="0011343F">
      <w:pPr>
        <w:pStyle w:val="SingleTxt"/>
        <w:jc w:val="left"/>
        <w:rPr>
          <w:rFonts w:hint="cs"/>
          <w:b/>
          <w:bCs/>
        </w:rPr>
      </w:pPr>
      <w:r>
        <w:rPr>
          <w:rFonts w:hint="cs"/>
          <w:rtl/>
        </w:rPr>
        <w:t>الجدول 6-11</w:t>
      </w:r>
      <w:r>
        <w:rPr>
          <w:rtl/>
        </w:rPr>
        <w:br/>
      </w:r>
      <w:r w:rsidRPr="00FB76BB">
        <w:rPr>
          <w:rFonts w:hint="cs"/>
          <w:b/>
          <w:bCs/>
          <w:rtl/>
        </w:rPr>
        <w:t>التسجيل في المدارس الثانوية</w:t>
      </w:r>
    </w:p>
    <w:tbl>
      <w:tblPr>
        <w:bidiVisual/>
        <w:tblW w:w="0" w:type="auto"/>
        <w:tblInd w:w="1260" w:type="dxa"/>
        <w:tblLayout w:type="fixed"/>
        <w:tblCellMar>
          <w:left w:w="0" w:type="dxa"/>
          <w:right w:w="0" w:type="dxa"/>
        </w:tblCellMar>
        <w:tblLook w:val="0000" w:firstRow="0" w:lastRow="0" w:firstColumn="0" w:lastColumn="0" w:noHBand="0" w:noVBand="0"/>
      </w:tblPr>
      <w:tblGrid>
        <w:gridCol w:w="1875"/>
        <w:gridCol w:w="1785"/>
        <w:gridCol w:w="1830"/>
        <w:gridCol w:w="1830"/>
      </w:tblGrid>
      <w:tr w:rsidR="0011343F" w:rsidRPr="007E39D9">
        <w:tblPrEx>
          <w:tblCellMar>
            <w:top w:w="0" w:type="dxa"/>
            <w:bottom w:w="0" w:type="dxa"/>
          </w:tblCellMar>
        </w:tblPrEx>
        <w:trPr>
          <w:tblHeader/>
        </w:trPr>
        <w:tc>
          <w:tcPr>
            <w:tcW w:w="1875" w:type="dxa"/>
            <w:vMerge w:val="restart"/>
            <w:tcBorders>
              <w:top w:val="single" w:sz="4" w:space="0" w:color="auto"/>
            </w:tcBorders>
            <w:shd w:val="clear" w:color="auto" w:fill="auto"/>
            <w:vAlign w:val="bottom"/>
          </w:tcPr>
          <w:p w:rsidR="0011343F" w:rsidRPr="00866C6B" w:rsidRDefault="0011343F" w:rsidP="00085F68">
            <w:pPr>
              <w:tabs>
                <w:tab w:val="left" w:pos="288"/>
                <w:tab w:val="left" w:pos="576"/>
                <w:tab w:val="left" w:pos="864"/>
                <w:tab w:val="left" w:pos="1152"/>
              </w:tabs>
              <w:spacing w:before="81" w:after="81" w:line="160" w:lineRule="exact"/>
              <w:ind w:right="40"/>
              <w:jc w:val="left"/>
              <w:rPr>
                <w:rFonts w:hint="cs"/>
                <w:iCs/>
                <w:sz w:val="8"/>
                <w:szCs w:val="24"/>
              </w:rPr>
            </w:pPr>
            <w:r>
              <w:rPr>
                <w:rFonts w:hint="cs"/>
                <w:iCs/>
                <w:sz w:val="8"/>
                <w:szCs w:val="24"/>
                <w:rtl/>
              </w:rPr>
              <w:t>السنة</w:t>
            </w:r>
          </w:p>
        </w:tc>
        <w:tc>
          <w:tcPr>
            <w:tcW w:w="5445" w:type="dxa"/>
            <w:gridSpan w:val="3"/>
            <w:tcBorders>
              <w:top w:val="single" w:sz="4" w:space="0" w:color="auto"/>
              <w:bottom w:val="single" w:sz="4" w:space="0" w:color="auto"/>
            </w:tcBorders>
            <w:shd w:val="clear" w:color="auto" w:fill="auto"/>
            <w:vAlign w:val="bottom"/>
          </w:tcPr>
          <w:p w:rsidR="0011343F" w:rsidRPr="00866C6B" w:rsidRDefault="0011343F" w:rsidP="00085F68">
            <w:pPr>
              <w:tabs>
                <w:tab w:val="left" w:pos="288"/>
                <w:tab w:val="left" w:pos="576"/>
                <w:tab w:val="left" w:pos="864"/>
                <w:tab w:val="left" w:pos="1152"/>
              </w:tabs>
              <w:spacing w:before="81" w:after="81" w:line="160" w:lineRule="exact"/>
              <w:ind w:right="43"/>
              <w:jc w:val="center"/>
              <w:rPr>
                <w:rFonts w:hint="cs"/>
                <w:iCs/>
                <w:sz w:val="8"/>
                <w:szCs w:val="24"/>
              </w:rPr>
            </w:pPr>
            <w:r>
              <w:rPr>
                <w:rFonts w:hint="cs"/>
                <w:iCs/>
                <w:sz w:val="8"/>
                <w:szCs w:val="24"/>
                <w:rtl/>
              </w:rPr>
              <w:t>التسجيل في المرحلة الثانوية (من الصف التاسع إلى الصف العاشر)</w:t>
            </w:r>
          </w:p>
        </w:tc>
      </w:tr>
      <w:tr w:rsidR="0011343F" w:rsidRPr="007E39D9">
        <w:tblPrEx>
          <w:tblCellMar>
            <w:top w:w="0" w:type="dxa"/>
            <w:bottom w:w="0" w:type="dxa"/>
          </w:tblCellMar>
        </w:tblPrEx>
        <w:trPr>
          <w:tblHeader/>
        </w:trPr>
        <w:tc>
          <w:tcPr>
            <w:tcW w:w="1875" w:type="dxa"/>
            <w:vMerge/>
            <w:tcBorders>
              <w:bottom w:val="single" w:sz="12" w:space="0" w:color="auto"/>
            </w:tcBorders>
            <w:shd w:val="clear" w:color="auto" w:fill="auto"/>
            <w:vAlign w:val="bottom"/>
          </w:tcPr>
          <w:p w:rsidR="0011343F" w:rsidRPr="00866C6B" w:rsidRDefault="0011343F" w:rsidP="00085F68">
            <w:pPr>
              <w:tabs>
                <w:tab w:val="left" w:pos="288"/>
                <w:tab w:val="left" w:pos="576"/>
                <w:tab w:val="left" w:pos="864"/>
                <w:tab w:val="left" w:pos="1152"/>
              </w:tabs>
              <w:spacing w:before="81" w:after="81" w:line="160" w:lineRule="exact"/>
              <w:ind w:right="40"/>
              <w:jc w:val="left"/>
              <w:rPr>
                <w:iCs/>
                <w:sz w:val="8"/>
                <w:szCs w:val="24"/>
              </w:rPr>
            </w:pPr>
          </w:p>
        </w:tc>
        <w:tc>
          <w:tcPr>
            <w:tcW w:w="1785" w:type="dxa"/>
            <w:tcBorders>
              <w:top w:val="single" w:sz="4" w:space="0" w:color="auto"/>
              <w:bottom w:val="single" w:sz="12" w:space="0" w:color="auto"/>
            </w:tcBorders>
            <w:shd w:val="clear" w:color="auto" w:fill="auto"/>
            <w:vAlign w:val="bottom"/>
          </w:tcPr>
          <w:p w:rsidR="0011343F" w:rsidRPr="00866C6B" w:rsidRDefault="0011343F" w:rsidP="00085F68">
            <w:pPr>
              <w:tabs>
                <w:tab w:val="left" w:pos="288"/>
                <w:tab w:val="left" w:pos="576"/>
                <w:tab w:val="left" w:pos="864"/>
                <w:tab w:val="left" w:pos="1152"/>
              </w:tabs>
              <w:spacing w:before="81" w:after="81" w:line="160" w:lineRule="exact"/>
              <w:ind w:right="43"/>
              <w:jc w:val="left"/>
              <w:rPr>
                <w:rFonts w:hint="cs"/>
                <w:iCs/>
                <w:sz w:val="8"/>
                <w:szCs w:val="24"/>
              </w:rPr>
            </w:pPr>
            <w:r>
              <w:rPr>
                <w:rFonts w:hint="cs"/>
                <w:iCs/>
                <w:sz w:val="8"/>
                <w:szCs w:val="24"/>
                <w:rtl/>
              </w:rPr>
              <w:t xml:space="preserve">  ذكور</w:t>
            </w:r>
          </w:p>
        </w:tc>
        <w:tc>
          <w:tcPr>
            <w:tcW w:w="1830" w:type="dxa"/>
            <w:tcBorders>
              <w:top w:val="single" w:sz="4" w:space="0" w:color="auto"/>
              <w:bottom w:val="single" w:sz="12" w:space="0" w:color="auto"/>
            </w:tcBorders>
            <w:shd w:val="clear" w:color="auto" w:fill="auto"/>
            <w:vAlign w:val="bottom"/>
          </w:tcPr>
          <w:p w:rsidR="0011343F" w:rsidRPr="00866C6B" w:rsidRDefault="0011343F" w:rsidP="00085F68">
            <w:pPr>
              <w:tabs>
                <w:tab w:val="left" w:pos="288"/>
                <w:tab w:val="left" w:pos="576"/>
                <w:tab w:val="left" w:pos="864"/>
                <w:tab w:val="left" w:pos="1152"/>
              </w:tabs>
              <w:spacing w:before="81" w:after="81" w:line="160" w:lineRule="exact"/>
              <w:ind w:right="43"/>
              <w:jc w:val="left"/>
              <w:rPr>
                <w:rFonts w:hint="cs"/>
                <w:iCs/>
                <w:sz w:val="8"/>
                <w:szCs w:val="24"/>
              </w:rPr>
            </w:pPr>
            <w:r>
              <w:rPr>
                <w:rFonts w:hint="cs"/>
                <w:iCs/>
                <w:sz w:val="8"/>
                <w:szCs w:val="24"/>
                <w:rtl/>
              </w:rPr>
              <w:t xml:space="preserve">  إناث</w:t>
            </w:r>
          </w:p>
        </w:tc>
        <w:tc>
          <w:tcPr>
            <w:tcW w:w="1830" w:type="dxa"/>
            <w:tcBorders>
              <w:top w:val="single" w:sz="4" w:space="0" w:color="auto"/>
              <w:bottom w:val="single" w:sz="12" w:space="0" w:color="auto"/>
            </w:tcBorders>
            <w:shd w:val="clear" w:color="auto" w:fill="auto"/>
            <w:vAlign w:val="bottom"/>
          </w:tcPr>
          <w:p w:rsidR="0011343F" w:rsidRPr="00866C6B" w:rsidRDefault="0011343F" w:rsidP="00085F68">
            <w:pPr>
              <w:tabs>
                <w:tab w:val="left" w:pos="288"/>
                <w:tab w:val="left" w:pos="576"/>
                <w:tab w:val="left" w:pos="864"/>
                <w:tab w:val="left" w:pos="1152"/>
              </w:tabs>
              <w:spacing w:before="81" w:after="81" w:line="160" w:lineRule="exact"/>
              <w:ind w:right="43"/>
              <w:jc w:val="left"/>
              <w:rPr>
                <w:rFonts w:hint="cs"/>
                <w:iCs/>
                <w:sz w:val="8"/>
                <w:szCs w:val="24"/>
              </w:rPr>
            </w:pPr>
            <w:r>
              <w:rPr>
                <w:rFonts w:hint="cs"/>
                <w:iCs/>
                <w:sz w:val="8"/>
                <w:szCs w:val="24"/>
                <w:rtl/>
              </w:rPr>
              <w:t xml:space="preserve">  المجموع</w:t>
            </w:r>
          </w:p>
        </w:tc>
      </w:tr>
      <w:tr w:rsidR="0011343F" w:rsidRPr="007E39D9">
        <w:tblPrEx>
          <w:tblCellMar>
            <w:top w:w="0" w:type="dxa"/>
            <w:bottom w:w="0" w:type="dxa"/>
          </w:tblCellMar>
        </w:tblPrEx>
        <w:trPr>
          <w:trHeight w:hRule="exact" w:val="115"/>
          <w:tblHeader/>
        </w:trPr>
        <w:tc>
          <w:tcPr>
            <w:tcW w:w="1875"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0"/>
              <w:rPr>
                <w:sz w:val="17"/>
              </w:rPr>
            </w:pPr>
          </w:p>
        </w:tc>
        <w:tc>
          <w:tcPr>
            <w:tcW w:w="1785"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3"/>
              <w:jc w:val="right"/>
              <w:rPr>
                <w:sz w:val="17"/>
              </w:rPr>
            </w:pPr>
          </w:p>
        </w:tc>
        <w:tc>
          <w:tcPr>
            <w:tcW w:w="1830" w:type="dxa"/>
            <w:tcBorders>
              <w:top w:val="single" w:sz="12" w:space="0" w:color="auto"/>
            </w:tcBorders>
            <w:shd w:val="clear" w:color="auto" w:fill="auto"/>
            <w:vAlign w:val="bottom"/>
          </w:tcPr>
          <w:p w:rsidR="0011343F" w:rsidRPr="007E39D9" w:rsidRDefault="0011343F" w:rsidP="00085F68">
            <w:pPr>
              <w:tabs>
                <w:tab w:val="left" w:pos="288"/>
                <w:tab w:val="left" w:pos="576"/>
                <w:tab w:val="left" w:pos="864"/>
                <w:tab w:val="left" w:pos="1152"/>
              </w:tabs>
              <w:spacing w:before="40" w:after="40" w:line="210" w:lineRule="exact"/>
              <w:ind w:right="43"/>
              <w:jc w:val="right"/>
              <w:rPr>
                <w:sz w:val="17"/>
              </w:rPr>
            </w:pP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1992</w:t>
            </w:r>
            <w:r w:rsidRPr="00FA3985">
              <w:rPr>
                <w:sz w:val="24"/>
                <w:szCs w:val="24"/>
              </w:rPr>
              <w:t>-</w:t>
            </w:r>
            <w:r>
              <w:rPr>
                <w:sz w:val="24"/>
                <w:szCs w:val="24"/>
                <w:rtl/>
              </w:rPr>
              <w:t>199</w:t>
            </w:r>
            <w:r w:rsidRPr="00FA3985">
              <w:rPr>
                <w:sz w:val="24"/>
                <w:szCs w:val="24"/>
                <w:rtl/>
              </w:rPr>
              <w:t>3</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716</w:t>
            </w:r>
            <w:r w:rsidRPr="00866C6B">
              <w:rPr>
                <w:sz w:val="24"/>
                <w:szCs w:val="24"/>
              </w:rPr>
              <w:t xml:space="preserve"> </w:t>
            </w:r>
            <w:r w:rsidRPr="00866C6B">
              <w:rPr>
                <w:sz w:val="24"/>
                <w:szCs w:val="24"/>
                <w:rtl/>
              </w:rPr>
              <w:t>450</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291</w:t>
            </w:r>
            <w:r w:rsidRPr="00866C6B">
              <w:rPr>
                <w:sz w:val="24"/>
                <w:szCs w:val="24"/>
              </w:rPr>
              <w:t xml:space="preserve"> </w:t>
            </w:r>
            <w:r w:rsidRPr="00866C6B">
              <w:rPr>
                <w:sz w:val="24"/>
                <w:szCs w:val="24"/>
                <w:rtl/>
              </w:rPr>
              <w:t>879</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008</w:t>
            </w:r>
            <w:r w:rsidRPr="00866C6B">
              <w:rPr>
                <w:sz w:val="24"/>
                <w:szCs w:val="24"/>
              </w:rPr>
              <w:t xml:space="preserve"> </w:t>
            </w:r>
            <w:r w:rsidRPr="00866C6B">
              <w:rPr>
                <w:sz w:val="24"/>
                <w:szCs w:val="24"/>
                <w:rtl/>
              </w:rPr>
              <w:t>329</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1993</w:t>
            </w:r>
            <w:r w:rsidRPr="00FA3985">
              <w:rPr>
                <w:sz w:val="24"/>
                <w:szCs w:val="24"/>
              </w:rPr>
              <w:t>-</w:t>
            </w:r>
            <w:r>
              <w:rPr>
                <w:sz w:val="24"/>
                <w:szCs w:val="24"/>
                <w:rtl/>
              </w:rPr>
              <w:t>199</w:t>
            </w:r>
            <w:r w:rsidRPr="00FA3985">
              <w:rPr>
                <w:sz w:val="24"/>
                <w:szCs w:val="24"/>
                <w:rtl/>
              </w:rPr>
              <w:t>4</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789</w:t>
            </w:r>
            <w:r w:rsidRPr="00866C6B">
              <w:rPr>
                <w:sz w:val="24"/>
                <w:szCs w:val="24"/>
              </w:rPr>
              <w:t xml:space="preserve"> </w:t>
            </w:r>
            <w:r w:rsidRPr="00866C6B">
              <w:rPr>
                <w:sz w:val="24"/>
                <w:szCs w:val="24"/>
                <w:rtl/>
              </w:rPr>
              <w:t>247</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343</w:t>
            </w:r>
            <w:r w:rsidRPr="00866C6B">
              <w:rPr>
                <w:sz w:val="24"/>
                <w:szCs w:val="24"/>
              </w:rPr>
              <w:t xml:space="preserve"> </w:t>
            </w:r>
            <w:r w:rsidRPr="00866C6B">
              <w:rPr>
                <w:sz w:val="24"/>
                <w:szCs w:val="24"/>
                <w:rtl/>
              </w:rPr>
              <w:t>017</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132</w:t>
            </w:r>
            <w:r w:rsidRPr="00866C6B">
              <w:rPr>
                <w:sz w:val="24"/>
                <w:szCs w:val="24"/>
              </w:rPr>
              <w:t xml:space="preserve"> </w:t>
            </w:r>
            <w:r w:rsidRPr="00866C6B">
              <w:rPr>
                <w:sz w:val="24"/>
                <w:szCs w:val="24"/>
                <w:rtl/>
              </w:rPr>
              <w:t>264</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1994</w:t>
            </w:r>
            <w:r w:rsidRPr="00FA3985">
              <w:rPr>
                <w:sz w:val="24"/>
                <w:szCs w:val="24"/>
              </w:rPr>
              <w:t>-</w:t>
            </w:r>
            <w:r>
              <w:rPr>
                <w:sz w:val="24"/>
                <w:szCs w:val="24"/>
                <w:rtl/>
              </w:rPr>
              <w:t>199</w:t>
            </w:r>
            <w:r w:rsidRPr="00FA3985">
              <w:rPr>
                <w:sz w:val="24"/>
                <w:szCs w:val="24"/>
                <w:rtl/>
              </w:rPr>
              <w:t>5</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895</w:t>
            </w:r>
            <w:r w:rsidRPr="00866C6B">
              <w:rPr>
                <w:sz w:val="24"/>
                <w:szCs w:val="24"/>
              </w:rPr>
              <w:t xml:space="preserve"> </w:t>
            </w:r>
            <w:r w:rsidRPr="00866C6B">
              <w:rPr>
                <w:sz w:val="24"/>
                <w:szCs w:val="24"/>
                <w:rtl/>
              </w:rPr>
              <w:t>681</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420</w:t>
            </w:r>
            <w:r w:rsidRPr="00866C6B">
              <w:rPr>
                <w:sz w:val="24"/>
                <w:szCs w:val="24"/>
              </w:rPr>
              <w:t xml:space="preserve"> </w:t>
            </w:r>
            <w:r w:rsidRPr="00866C6B">
              <w:rPr>
                <w:sz w:val="24"/>
                <w:szCs w:val="24"/>
                <w:rtl/>
              </w:rPr>
              <w:t>421</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316</w:t>
            </w:r>
            <w:r w:rsidRPr="00866C6B">
              <w:rPr>
                <w:sz w:val="24"/>
                <w:szCs w:val="24"/>
              </w:rPr>
              <w:t xml:space="preserve"> </w:t>
            </w:r>
            <w:r w:rsidRPr="00866C6B">
              <w:rPr>
                <w:sz w:val="24"/>
                <w:szCs w:val="24"/>
                <w:rtl/>
              </w:rPr>
              <w:t>102</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1995</w:t>
            </w:r>
            <w:r w:rsidRPr="00FA3985">
              <w:rPr>
                <w:sz w:val="24"/>
                <w:szCs w:val="24"/>
              </w:rPr>
              <w:t>-</w:t>
            </w:r>
            <w:r>
              <w:rPr>
                <w:sz w:val="24"/>
                <w:szCs w:val="24"/>
                <w:rtl/>
              </w:rPr>
              <w:t>199</w:t>
            </w:r>
            <w:r w:rsidRPr="00FA3985">
              <w:rPr>
                <w:sz w:val="24"/>
                <w:szCs w:val="24"/>
                <w:rtl/>
              </w:rPr>
              <w:t>6</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840</w:t>
            </w:r>
            <w:r w:rsidRPr="00866C6B">
              <w:rPr>
                <w:sz w:val="24"/>
                <w:szCs w:val="24"/>
              </w:rPr>
              <w:t xml:space="preserve"> </w:t>
            </w:r>
            <w:r w:rsidRPr="00866C6B">
              <w:rPr>
                <w:sz w:val="24"/>
                <w:szCs w:val="24"/>
                <w:rtl/>
              </w:rPr>
              <w:t>980</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368</w:t>
            </w:r>
            <w:r w:rsidRPr="00866C6B">
              <w:rPr>
                <w:sz w:val="24"/>
                <w:szCs w:val="24"/>
              </w:rPr>
              <w:t xml:space="preserve"> </w:t>
            </w:r>
            <w:r w:rsidRPr="00866C6B">
              <w:rPr>
                <w:sz w:val="24"/>
                <w:szCs w:val="24"/>
                <w:rtl/>
              </w:rPr>
              <w:t>367</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209</w:t>
            </w:r>
            <w:r w:rsidRPr="00866C6B">
              <w:rPr>
                <w:sz w:val="24"/>
                <w:szCs w:val="24"/>
              </w:rPr>
              <w:t xml:space="preserve"> </w:t>
            </w:r>
            <w:r w:rsidRPr="00866C6B">
              <w:rPr>
                <w:sz w:val="24"/>
                <w:szCs w:val="24"/>
                <w:rtl/>
              </w:rPr>
              <w:t>347</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1996</w:t>
            </w:r>
            <w:r w:rsidRPr="00FA3985">
              <w:rPr>
                <w:sz w:val="24"/>
                <w:szCs w:val="24"/>
              </w:rPr>
              <w:t>-</w:t>
            </w:r>
            <w:r>
              <w:rPr>
                <w:sz w:val="24"/>
                <w:szCs w:val="24"/>
                <w:rtl/>
              </w:rPr>
              <w:t>199</w:t>
            </w:r>
            <w:r w:rsidRPr="00FA3985">
              <w:rPr>
                <w:sz w:val="24"/>
                <w:szCs w:val="24"/>
                <w:rtl/>
              </w:rPr>
              <w:t>7</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862</w:t>
            </w:r>
            <w:r w:rsidRPr="00866C6B">
              <w:rPr>
                <w:sz w:val="24"/>
                <w:szCs w:val="24"/>
              </w:rPr>
              <w:t xml:space="preserve"> </w:t>
            </w:r>
            <w:r w:rsidRPr="00866C6B">
              <w:rPr>
                <w:sz w:val="24"/>
                <w:szCs w:val="24"/>
                <w:rtl/>
              </w:rPr>
              <w:t>594</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396</w:t>
            </w:r>
            <w:r w:rsidRPr="00866C6B">
              <w:rPr>
                <w:sz w:val="24"/>
                <w:szCs w:val="24"/>
              </w:rPr>
              <w:t xml:space="preserve"> </w:t>
            </w:r>
            <w:r w:rsidRPr="00866C6B">
              <w:rPr>
                <w:sz w:val="24"/>
                <w:szCs w:val="24"/>
                <w:rtl/>
              </w:rPr>
              <w:t>983</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259</w:t>
            </w:r>
            <w:r w:rsidRPr="00866C6B">
              <w:rPr>
                <w:sz w:val="24"/>
                <w:szCs w:val="24"/>
              </w:rPr>
              <w:t xml:space="preserve"> </w:t>
            </w:r>
            <w:r w:rsidRPr="00866C6B">
              <w:rPr>
                <w:sz w:val="24"/>
                <w:szCs w:val="24"/>
                <w:rtl/>
              </w:rPr>
              <w:t>577</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1997</w:t>
            </w:r>
            <w:r w:rsidRPr="00FA3985">
              <w:rPr>
                <w:sz w:val="24"/>
                <w:szCs w:val="24"/>
              </w:rPr>
              <w:t>-</w:t>
            </w:r>
            <w:r>
              <w:rPr>
                <w:sz w:val="24"/>
                <w:szCs w:val="24"/>
                <w:rtl/>
              </w:rPr>
              <w:t>199</w:t>
            </w:r>
            <w:r w:rsidRPr="00FA3985">
              <w:rPr>
                <w:sz w:val="24"/>
                <w:szCs w:val="24"/>
                <w:rtl/>
              </w:rPr>
              <w:t>8</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845</w:t>
            </w:r>
            <w:r w:rsidRPr="00866C6B">
              <w:rPr>
                <w:sz w:val="24"/>
                <w:szCs w:val="24"/>
              </w:rPr>
              <w:t xml:space="preserve"> </w:t>
            </w:r>
            <w:r w:rsidRPr="00866C6B">
              <w:rPr>
                <w:sz w:val="24"/>
                <w:szCs w:val="24"/>
                <w:rtl/>
              </w:rPr>
              <w:t>904</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419</w:t>
            </w:r>
            <w:r w:rsidRPr="00866C6B">
              <w:rPr>
                <w:sz w:val="24"/>
                <w:szCs w:val="24"/>
              </w:rPr>
              <w:t xml:space="preserve"> </w:t>
            </w:r>
            <w:r w:rsidRPr="00866C6B">
              <w:rPr>
                <w:sz w:val="24"/>
                <w:szCs w:val="24"/>
                <w:rtl/>
              </w:rPr>
              <w:t>796</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265</w:t>
            </w:r>
            <w:r w:rsidRPr="00866C6B">
              <w:rPr>
                <w:sz w:val="24"/>
                <w:szCs w:val="24"/>
              </w:rPr>
              <w:t xml:space="preserve"> </w:t>
            </w:r>
            <w:r w:rsidRPr="00866C6B">
              <w:rPr>
                <w:sz w:val="24"/>
                <w:szCs w:val="24"/>
                <w:rtl/>
              </w:rPr>
              <w:t>700</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1998</w:t>
            </w:r>
            <w:r w:rsidRPr="00FA3985">
              <w:rPr>
                <w:sz w:val="24"/>
                <w:szCs w:val="24"/>
              </w:rPr>
              <w:t>-</w:t>
            </w:r>
            <w:r>
              <w:rPr>
                <w:sz w:val="24"/>
                <w:szCs w:val="24"/>
                <w:rtl/>
              </w:rPr>
              <w:t>199</w:t>
            </w:r>
            <w:r w:rsidRPr="00FA3985">
              <w:rPr>
                <w:sz w:val="24"/>
                <w:szCs w:val="24"/>
                <w:rtl/>
              </w:rPr>
              <w:t>9</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856</w:t>
            </w:r>
            <w:r w:rsidRPr="00866C6B">
              <w:rPr>
                <w:sz w:val="24"/>
                <w:szCs w:val="24"/>
              </w:rPr>
              <w:t xml:space="preserve"> </w:t>
            </w:r>
            <w:r w:rsidRPr="00866C6B">
              <w:rPr>
                <w:sz w:val="24"/>
                <w:szCs w:val="24"/>
                <w:rtl/>
              </w:rPr>
              <w:t>124</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439</w:t>
            </w:r>
            <w:r w:rsidRPr="00866C6B">
              <w:rPr>
                <w:sz w:val="24"/>
                <w:szCs w:val="24"/>
              </w:rPr>
              <w:t xml:space="preserve"> </w:t>
            </w:r>
            <w:r w:rsidRPr="00866C6B">
              <w:rPr>
                <w:sz w:val="24"/>
                <w:szCs w:val="24"/>
                <w:rtl/>
              </w:rPr>
              <w:t>985</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296</w:t>
            </w:r>
            <w:r w:rsidRPr="00866C6B">
              <w:rPr>
                <w:sz w:val="24"/>
                <w:szCs w:val="24"/>
              </w:rPr>
              <w:t xml:space="preserve"> </w:t>
            </w:r>
            <w:r w:rsidRPr="00866C6B">
              <w:rPr>
                <w:sz w:val="24"/>
                <w:szCs w:val="24"/>
                <w:rtl/>
              </w:rPr>
              <w:t>109</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1999</w:t>
            </w:r>
            <w:r w:rsidRPr="00FA3985">
              <w:rPr>
                <w:sz w:val="24"/>
                <w:szCs w:val="24"/>
              </w:rPr>
              <w:t>-</w:t>
            </w:r>
            <w:r>
              <w:rPr>
                <w:sz w:val="24"/>
                <w:szCs w:val="24"/>
                <w:rtl/>
              </w:rPr>
              <w:t>200</w:t>
            </w:r>
            <w:r w:rsidRPr="00FA3985">
              <w:rPr>
                <w:sz w:val="24"/>
                <w:szCs w:val="24"/>
                <w:rtl/>
              </w:rPr>
              <w:t>0</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860</w:t>
            </w:r>
            <w:r w:rsidRPr="00866C6B">
              <w:rPr>
                <w:sz w:val="24"/>
                <w:szCs w:val="24"/>
              </w:rPr>
              <w:t xml:space="preserve"> </w:t>
            </w:r>
            <w:r w:rsidRPr="00866C6B">
              <w:rPr>
                <w:sz w:val="24"/>
                <w:szCs w:val="24"/>
                <w:rtl/>
              </w:rPr>
              <w:t>737</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450</w:t>
            </w:r>
            <w:r w:rsidRPr="00866C6B">
              <w:rPr>
                <w:sz w:val="24"/>
                <w:szCs w:val="24"/>
              </w:rPr>
              <w:t xml:space="preserve"> </w:t>
            </w:r>
            <w:r w:rsidRPr="00866C6B">
              <w:rPr>
                <w:sz w:val="24"/>
                <w:szCs w:val="24"/>
                <w:rtl/>
              </w:rPr>
              <w:t>370</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311</w:t>
            </w:r>
            <w:r w:rsidRPr="00866C6B">
              <w:rPr>
                <w:sz w:val="24"/>
                <w:szCs w:val="24"/>
              </w:rPr>
              <w:t xml:space="preserve"> </w:t>
            </w:r>
            <w:r w:rsidRPr="00866C6B">
              <w:rPr>
                <w:sz w:val="24"/>
                <w:szCs w:val="24"/>
                <w:rtl/>
              </w:rPr>
              <w:t>107</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2000</w:t>
            </w:r>
            <w:r w:rsidRPr="00FA3985">
              <w:rPr>
                <w:sz w:val="24"/>
                <w:szCs w:val="24"/>
              </w:rPr>
              <w:t>-</w:t>
            </w:r>
            <w:r>
              <w:rPr>
                <w:sz w:val="24"/>
                <w:szCs w:val="24"/>
                <w:rtl/>
              </w:rPr>
              <w:t>200</w:t>
            </w:r>
            <w:r w:rsidRPr="00FA3985">
              <w:rPr>
                <w:sz w:val="24"/>
                <w:szCs w:val="24"/>
                <w:rtl/>
              </w:rPr>
              <w:t>1</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718</w:t>
            </w:r>
            <w:r w:rsidRPr="00866C6B">
              <w:rPr>
                <w:sz w:val="24"/>
                <w:szCs w:val="24"/>
              </w:rPr>
              <w:t xml:space="preserve"> </w:t>
            </w:r>
            <w:r w:rsidRPr="00866C6B">
              <w:rPr>
                <w:sz w:val="24"/>
                <w:szCs w:val="24"/>
                <w:rtl/>
              </w:rPr>
              <w:t>937</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531</w:t>
            </w:r>
            <w:r w:rsidRPr="00866C6B">
              <w:rPr>
                <w:sz w:val="24"/>
                <w:szCs w:val="24"/>
              </w:rPr>
              <w:t xml:space="preserve"> </w:t>
            </w:r>
            <w:r w:rsidRPr="00866C6B">
              <w:rPr>
                <w:sz w:val="24"/>
                <w:szCs w:val="24"/>
                <w:rtl/>
              </w:rPr>
              <w:t>004</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249</w:t>
            </w:r>
            <w:r w:rsidRPr="00866C6B">
              <w:rPr>
                <w:sz w:val="24"/>
                <w:szCs w:val="24"/>
              </w:rPr>
              <w:t xml:space="preserve"> </w:t>
            </w:r>
            <w:r w:rsidRPr="00866C6B">
              <w:rPr>
                <w:sz w:val="24"/>
                <w:szCs w:val="24"/>
                <w:rtl/>
              </w:rPr>
              <w:t>941</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2001</w:t>
            </w:r>
            <w:r w:rsidRPr="00FA3985">
              <w:rPr>
                <w:sz w:val="24"/>
                <w:szCs w:val="24"/>
              </w:rPr>
              <w:t>-</w:t>
            </w:r>
            <w:r>
              <w:rPr>
                <w:sz w:val="24"/>
                <w:szCs w:val="24"/>
                <w:rtl/>
              </w:rPr>
              <w:t>200</w:t>
            </w:r>
            <w:r w:rsidRPr="00FA3985">
              <w:rPr>
                <w:sz w:val="24"/>
                <w:szCs w:val="24"/>
                <w:rtl/>
              </w:rPr>
              <w:t>2</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750</w:t>
            </w:r>
            <w:r w:rsidRPr="00866C6B">
              <w:rPr>
                <w:sz w:val="24"/>
                <w:szCs w:val="24"/>
              </w:rPr>
              <w:t xml:space="preserve"> </w:t>
            </w:r>
            <w:r w:rsidRPr="00866C6B">
              <w:rPr>
                <w:sz w:val="24"/>
                <w:szCs w:val="24"/>
                <w:rtl/>
              </w:rPr>
              <w:t>773</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492</w:t>
            </w:r>
            <w:r w:rsidRPr="00866C6B">
              <w:rPr>
                <w:sz w:val="24"/>
                <w:szCs w:val="24"/>
              </w:rPr>
              <w:t xml:space="preserve"> </w:t>
            </w:r>
            <w:r w:rsidRPr="00866C6B">
              <w:rPr>
                <w:sz w:val="24"/>
                <w:szCs w:val="24"/>
                <w:rtl/>
              </w:rPr>
              <w:t>658</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243</w:t>
            </w:r>
            <w:r w:rsidRPr="00866C6B">
              <w:rPr>
                <w:sz w:val="24"/>
                <w:szCs w:val="24"/>
              </w:rPr>
              <w:t xml:space="preserve"> </w:t>
            </w:r>
            <w:r w:rsidRPr="00866C6B">
              <w:rPr>
                <w:sz w:val="24"/>
                <w:szCs w:val="24"/>
                <w:rtl/>
              </w:rPr>
              <w:t>431</w:t>
            </w:r>
          </w:p>
        </w:tc>
      </w:tr>
      <w:tr w:rsidR="003B47F4" w:rsidRPr="007E39D9">
        <w:tblPrEx>
          <w:tblCellMar>
            <w:top w:w="0" w:type="dxa"/>
            <w:bottom w:w="0" w:type="dxa"/>
          </w:tblCellMar>
        </w:tblPrEx>
        <w:tc>
          <w:tcPr>
            <w:tcW w:w="1875" w:type="dxa"/>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2002</w:t>
            </w:r>
            <w:r w:rsidRPr="00FA3985">
              <w:rPr>
                <w:sz w:val="24"/>
                <w:szCs w:val="24"/>
              </w:rPr>
              <w:t>-</w:t>
            </w:r>
            <w:r>
              <w:rPr>
                <w:sz w:val="24"/>
                <w:szCs w:val="24"/>
                <w:rtl/>
              </w:rPr>
              <w:t>200</w:t>
            </w:r>
            <w:r w:rsidRPr="00FA3985">
              <w:rPr>
                <w:sz w:val="24"/>
                <w:szCs w:val="24"/>
                <w:rtl/>
              </w:rPr>
              <w:t>3</w:t>
            </w:r>
          </w:p>
        </w:tc>
        <w:tc>
          <w:tcPr>
            <w:tcW w:w="1785"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743</w:t>
            </w:r>
            <w:r w:rsidRPr="00866C6B">
              <w:rPr>
                <w:sz w:val="24"/>
                <w:szCs w:val="24"/>
              </w:rPr>
              <w:t xml:space="preserve"> </w:t>
            </w:r>
            <w:r w:rsidRPr="00866C6B">
              <w:rPr>
                <w:sz w:val="24"/>
                <w:szCs w:val="24"/>
                <w:rtl/>
              </w:rPr>
              <w:t>368</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498</w:t>
            </w:r>
            <w:r w:rsidRPr="00866C6B">
              <w:rPr>
                <w:sz w:val="24"/>
                <w:szCs w:val="24"/>
              </w:rPr>
              <w:t xml:space="preserve"> </w:t>
            </w:r>
            <w:r w:rsidRPr="00866C6B">
              <w:rPr>
                <w:sz w:val="24"/>
                <w:szCs w:val="24"/>
                <w:rtl/>
              </w:rPr>
              <w:t>265</w:t>
            </w:r>
          </w:p>
        </w:tc>
        <w:tc>
          <w:tcPr>
            <w:tcW w:w="1830" w:type="dxa"/>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241</w:t>
            </w:r>
            <w:r w:rsidRPr="00866C6B">
              <w:rPr>
                <w:sz w:val="24"/>
                <w:szCs w:val="24"/>
              </w:rPr>
              <w:t xml:space="preserve"> </w:t>
            </w:r>
            <w:r w:rsidRPr="00866C6B">
              <w:rPr>
                <w:sz w:val="24"/>
                <w:szCs w:val="24"/>
                <w:rtl/>
              </w:rPr>
              <w:t>633</w:t>
            </w:r>
          </w:p>
        </w:tc>
      </w:tr>
      <w:tr w:rsidR="003B47F4" w:rsidRPr="007E39D9">
        <w:tblPrEx>
          <w:tblCellMar>
            <w:top w:w="0" w:type="dxa"/>
            <w:bottom w:w="0" w:type="dxa"/>
          </w:tblCellMar>
        </w:tblPrEx>
        <w:tc>
          <w:tcPr>
            <w:tcW w:w="1875" w:type="dxa"/>
            <w:tcBorders>
              <w:bottom w:val="single" w:sz="12" w:space="0" w:color="auto"/>
            </w:tcBorders>
            <w:shd w:val="clear" w:color="auto" w:fill="auto"/>
            <w:vAlign w:val="bottom"/>
          </w:tcPr>
          <w:p w:rsidR="003B47F4" w:rsidRPr="00FA3985" w:rsidRDefault="003B47F4" w:rsidP="003B47F4">
            <w:pPr>
              <w:tabs>
                <w:tab w:val="left" w:pos="288"/>
                <w:tab w:val="left" w:pos="576"/>
                <w:tab w:val="left" w:pos="864"/>
                <w:tab w:val="left" w:pos="1152"/>
              </w:tabs>
              <w:spacing w:before="40" w:after="40" w:line="210" w:lineRule="exact"/>
              <w:ind w:right="40"/>
              <w:rPr>
                <w:sz w:val="24"/>
                <w:szCs w:val="24"/>
              </w:rPr>
            </w:pPr>
            <w:r w:rsidRPr="00FA3985">
              <w:rPr>
                <w:sz w:val="24"/>
                <w:szCs w:val="24"/>
                <w:rtl/>
              </w:rPr>
              <w:t>2003</w:t>
            </w:r>
            <w:r w:rsidRPr="00FA3985">
              <w:rPr>
                <w:sz w:val="24"/>
                <w:szCs w:val="24"/>
              </w:rPr>
              <w:t>-</w:t>
            </w:r>
            <w:r>
              <w:rPr>
                <w:sz w:val="24"/>
                <w:szCs w:val="24"/>
                <w:rtl/>
              </w:rPr>
              <w:t>200</w:t>
            </w:r>
            <w:r w:rsidRPr="00FA3985">
              <w:rPr>
                <w:sz w:val="24"/>
                <w:szCs w:val="24"/>
                <w:rtl/>
              </w:rPr>
              <w:t>4</w:t>
            </w:r>
          </w:p>
        </w:tc>
        <w:tc>
          <w:tcPr>
            <w:tcW w:w="1785" w:type="dxa"/>
            <w:tcBorders>
              <w:bottom w:val="single" w:sz="12" w:space="0" w:color="auto"/>
            </w:tcBorders>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841</w:t>
            </w:r>
            <w:r w:rsidRPr="00866C6B">
              <w:rPr>
                <w:sz w:val="24"/>
                <w:szCs w:val="24"/>
              </w:rPr>
              <w:t xml:space="preserve"> </w:t>
            </w:r>
            <w:r w:rsidRPr="00866C6B">
              <w:rPr>
                <w:sz w:val="24"/>
                <w:szCs w:val="24"/>
                <w:rtl/>
              </w:rPr>
              <w:t>488</w:t>
            </w:r>
          </w:p>
        </w:tc>
        <w:tc>
          <w:tcPr>
            <w:tcW w:w="1830" w:type="dxa"/>
            <w:tcBorders>
              <w:bottom w:val="single" w:sz="12" w:space="0" w:color="auto"/>
            </w:tcBorders>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499</w:t>
            </w:r>
            <w:r w:rsidRPr="00866C6B">
              <w:rPr>
                <w:sz w:val="24"/>
                <w:szCs w:val="24"/>
              </w:rPr>
              <w:t xml:space="preserve"> </w:t>
            </w:r>
            <w:r w:rsidRPr="00866C6B">
              <w:rPr>
                <w:sz w:val="24"/>
                <w:szCs w:val="24"/>
                <w:rtl/>
              </w:rPr>
              <w:t>192</w:t>
            </w:r>
          </w:p>
        </w:tc>
        <w:tc>
          <w:tcPr>
            <w:tcW w:w="1830" w:type="dxa"/>
            <w:tcBorders>
              <w:bottom w:val="single" w:sz="12" w:space="0" w:color="auto"/>
            </w:tcBorders>
            <w:shd w:val="clear" w:color="auto" w:fill="auto"/>
            <w:vAlign w:val="bottom"/>
          </w:tcPr>
          <w:p w:rsidR="003B47F4" w:rsidRPr="00866C6B" w:rsidRDefault="003B47F4" w:rsidP="00085F68">
            <w:pPr>
              <w:tabs>
                <w:tab w:val="left" w:pos="288"/>
                <w:tab w:val="left" w:pos="576"/>
                <w:tab w:val="left" w:pos="864"/>
                <w:tab w:val="left" w:pos="1152"/>
              </w:tabs>
              <w:bidi w:val="0"/>
              <w:spacing w:before="40" w:after="40" w:line="210" w:lineRule="exact"/>
              <w:ind w:right="45"/>
              <w:jc w:val="right"/>
              <w:rPr>
                <w:sz w:val="24"/>
                <w:szCs w:val="24"/>
              </w:rPr>
            </w:pPr>
            <w:r w:rsidRPr="00866C6B">
              <w:rPr>
                <w:sz w:val="24"/>
                <w:szCs w:val="24"/>
                <w:rtl/>
              </w:rPr>
              <w:t>1</w:t>
            </w:r>
            <w:r w:rsidRPr="00866C6B">
              <w:rPr>
                <w:sz w:val="24"/>
                <w:szCs w:val="24"/>
              </w:rPr>
              <w:t xml:space="preserve"> </w:t>
            </w:r>
            <w:r w:rsidRPr="00866C6B">
              <w:rPr>
                <w:sz w:val="24"/>
                <w:szCs w:val="24"/>
                <w:rtl/>
              </w:rPr>
              <w:t>340</w:t>
            </w:r>
            <w:r w:rsidRPr="00866C6B">
              <w:rPr>
                <w:sz w:val="24"/>
                <w:szCs w:val="24"/>
              </w:rPr>
              <w:t xml:space="preserve"> </w:t>
            </w:r>
            <w:r w:rsidRPr="00866C6B">
              <w:rPr>
                <w:sz w:val="24"/>
                <w:szCs w:val="24"/>
                <w:rtl/>
              </w:rPr>
              <w:t>680</w:t>
            </w:r>
          </w:p>
        </w:tc>
      </w:tr>
    </w:tbl>
    <w:p w:rsidR="0011343F" w:rsidRPr="00F51979" w:rsidRDefault="0011343F" w:rsidP="0011343F">
      <w:pPr>
        <w:pStyle w:val="SingleTxt"/>
        <w:rPr>
          <w:rFonts w:hint="cs"/>
          <w:rtl/>
        </w:rPr>
      </w:pPr>
      <w:r w:rsidRPr="001163CA">
        <w:rPr>
          <w:rFonts w:hint="cs"/>
          <w:i/>
          <w:iCs/>
          <w:sz w:val="16"/>
          <w:szCs w:val="26"/>
          <w:rtl/>
        </w:rPr>
        <w:t>المصدر</w:t>
      </w:r>
      <w:r w:rsidRPr="00E3072E">
        <w:rPr>
          <w:rFonts w:hint="cs"/>
          <w:sz w:val="16"/>
          <w:szCs w:val="26"/>
          <w:rtl/>
        </w:rPr>
        <w:t>: أكاديمية تخطيط التعليم وإدارته، إسلام أباد.</w:t>
      </w:r>
    </w:p>
    <w:p w:rsidR="0011343F" w:rsidRPr="00540F92" w:rsidRDefault="0011343F" w:rsidP="0011343F">
      <w:pPr>
        <w:pStyle w:val="SingleTxt"/>
        <w:jc w:val="left"/>
        <w:rPr>
          <w:rFonts w:hint="cs"/>
          <w:b/>
          <w:bCs/>
          <w:sz w:val="10"/>
          <w:rtl/>
        </w:rPr>
      </w:pPr>
      <w:r>
        <w:rPr>
          <w:rFonts w:hint="cs"/>
          <w:rtl/>
        </w:rPr>
        <w:t>الشكل 6-7</w:t>
      </w:r>
      <w:r>
        <w:rPr>
          <w:rtl/>
        </w:rPr>
        <w:br/>
      </w:r>
      <w:r w:rsidRPr="00540F92">
        <w:rPr>
          <w:rFonts w:hint="cs"/>
          <w:b/>
          <w:bCs/>
          <w:sz w:val="10"/>
          <w:rtl/>
        </w:rPr>
        <w:t>عدد المسجلين في المدارس الثانوية بحسب نوع الجنس، باكستان، 1992-1993 إلى 2003-2004</w:t>
      </w:r>
    </w:p>
    <w:p w:rsidR="0011343F" w:rsidRPr="00D720CB" w:rsidRDefault="0011343F" w:rsidP="0011343F">
      <w:pPr>
        <w:pStyle w:val="SingleTxt"/>
        <w:spacing w:after="0" w:line="120" w:lineRule="exact"/>
        <w:rPr>
          <w:rFonts w:hint="cs"/>
          <w:sz w:val="10"/>
        </w:rPr>
      </w:pPr>
    </w:p>
    <w:p w:rsidR="007E6511" w:rsidRDefault="007E6511" w:rsidP="0011343F">
      <w:pPr>
        <w:pStyle w:val="SingleTxt"/>
      </w:pPr>
      <w:r>
        <w:rPr>
          <w:noProof/>
        </w:rPr>
        <w:pict>
          <v:shape id="_x0000_s1173" type="#_x0000_t75" style="position:absolute;left:0;text-align:left;margin-left:51.5pt;margin-top:6.4pt;width:354.4pt;height:258pt;z-index:24">
            <v:imagedata r:id="rId28" o:title=""/>
            <o:lock v:ext="edit" aspectratio="f"/>
            <w10:wrap type="square"/>
          </v:shape>
          <o:OLEObject Type="Embed" ProgID="Excel.Chart.8" ShapeID="_x0000_s1173" DrawAspect="Content" ObjectID="_1393369950" r:id="rId29">
            <o:FieldCodes>\s</o:FieldCodes>
          </o:OLEObject>
        </w:pict>
      </w:r>
    </w:p>
    <w:p w:rsidR="007E6511" w:rsidRDefault="007E6511" w:rsidP="0011343F">
      <w:pPr>
        <w:pStyle w:val="SingleTxt"/>
      </w:pPr>
    </w:p>
    <w:p w:rsidR="007E6511" w:rsidRDefault="007E6511" w:rsidP="0011343F">
      <w:pPr>
        <w:pStyle w:val="SingleTxt"/>
      </w:pPr>
    </w:p>
    <w:p w:rsidR="007E6511" w:rsidRDefault="007E6511" w:rsidP="0011343F">
      <w:pPr>
        <w:pStyle w:val="SingleTxt"/>
      </w:pPr>
    </w:p>
    <w:p w:rsidR="007E6511" w:rsidRDefault="007E6511" w:rsidP="0011343F">
      <w:pPr>
        <w:pStyle w:val="SingleTxt"/>
      </w:pPr>
    </w:p>
    <w:p w:rsidR="007E6511" w:rsidRDefault="007E6511" w:rsidP="0011343F">
      <w:pPr>
        <w:pStyle w:val="SingleTxt"/>
      </w:pPr>
    </w:p>
    <w:p w:rsidR="007E6511" w:rsidRDefault="007E6511" w:rsidP="0011343F">
      <w:pPr>
        <w:pStyle w:val="SingleTxt"/>
        <w:rPr>
          <w:rFonts w:hint="cs"/>
        </w:rPr>
      </w:pPr>
    </w:p>
    <w:p w:rsidR="007E6511" w:rsidRDefault="007E6511" w:rsidP="0011343F">
      <w:pPr>
        <w:pStyle w:val="SingleTxt"/>
      </w:pPr>
    </w:p>
    <w:p w:rsidR="007E6511" w:rsidRDefault="007E6511" w:rsidP="0011343F">
      <w:pPr>
        <w:pStyle w:val="SingleTxt"/>
      </w:pPr>
    </w:p>
    <w:p w:rsidR="00D46EF1" w:rsidRDefault="007E6511" w:rsidP="0011343F">
      <w:pPr>
        <w:pStyle w:val="SingleTxt"/>
      </w:pPr>
      <w:r>
        <w:rPr>
          <w:noProof/>
          <w:w w:val="100"/>
        </w:rPr>
        <w:pict>
          <v:shape id="_x0000_s1174" type="#_x0000_t202" style="position:absolute;left:0;text-align:left;margin-left:221.45pt;margin-top:6.4pt;width:154.5pt;height:18pt;z-index:25" stroked="f">
            <v:textbox style="mso-next-textbox:#_x0000_s1174" inset="0,0,0,0">
              <w:txbxContent>
                <w:p w:rsidR="004B7342" w:rsidRPr="007E6511" w:rsidRDefault="004B7342" w:rsidP="007E6511">
                  <w:pPr>
                    <w:spacing w:after="80" w:line="180" w:lineRule="exact"/>
                    <w:jc w:val="left"/>
                    <w:rPr>
                      <w:rFonts w:hint="cs"/>
                      <w:szCs w:val="20"/>
                    </w:rPr>
                  </w:pPr>
                  <w:r w:rsidRPr="007E6511">
                    <w:rPr>
                      <w:rFonts w:hint="cs"/>
                      <w:szCs w:val="20"/>
                      <w:rtl/>
                    </w:rPr>
                    <w:t xml:space="preserve"> المرحلة الثانوية (من الصف التاسع إلى الصف العاشر)</w:t>
                  </w:r>
                </w:p>
              </w:txbxContent>
            </v:textbox>
          </v:shape>
        </w:pict>
      </w:r>
    </w:p>
    <w:p w:rsidR="00D46EF1" w:rsidRDefault="00D46EF1" w:rsidP="0011343F">
      <w:pPr>
        <w:pStyle w:val="SingleTxt"/>
        <w:rPr>
          <w:rFonts w:hint="cs"/>
        </w:rPr>
      </w:pPr>
    </w:p>
    <w:p w:rsidR="00D46EF1" w:rsidRDefault="00D46EF1" w:rsidP="0011343F">
      <w:pPr>
        <w:pStyle w:val="SingleTxt"/>
      </w:pPr>
    </w:p>
    <w:p w:rsidR="00D46EF1" w:rsidRDefault="00D46EF1" w:rsidP="0011343F">
      <w:pPr>
        <w:pStyle w:val="SingleTxt"/>
      </w:pPr>
    </w:p>
    <w:p w:rsidR="0011343F" w:rsidRDefault="00206BA7" w:rsidP="00EB32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tl/>
        </w:rPr>
        <w:br w:type="page"/>
      </w:r>
      <w:r w:rsidR="0011343F">
        <w:rPr>
          <w:rFonts w:hint="cs"/>
          <w:rtl/>
        </w:rPr>
        <w:t>المرفق الثاني</w:t>
      </w:r>
    </w:p>
    <w:p w:rsidR="0011343F" w:rsidRDefault="0011343F" w:rsidP="00EB32E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t>بيانات عن القوة العاملة موزعة حسب نوع الجنس</w:t>
      </w:r>
    </w:p>
    <w:p w:rsidR="00EB32E0" w:rsidRPr="00EB32E0" w:rsidRDefault="00EB32E0" w:rsidP="00EB32E0">
      <w:pPr>
        <w:pStyle w:val="SingleTxt"/>
        <w:spacing w:after="0" w:line="120" w:lineRule="exact"/>
        <w:rPr>
          <w:rFonts w:hint="cs"/>
          <w:sz w:val="10"/>
          <w:rtl/>
        </w:rPr>
      </w:pPr>
    </w:p>
    <w:p w:rsidR="0011343F" w:rsidRDefault="0011343F" w:rsidP="0011343F">
      <w:pPr>
        <w:pStyle w:val="SingleTxt"/>
        <w:rPr>
          <w:rFonts w:hint="cs"/>
          <w:rtl/>
        </w:rPr>
      </w:pPr>
      <w:r>
        <w:rPr>
          <w:rFonts w:hint="cs"/>
          <w:rtl/>
        </w:rPr>
        <w:tab/>
        <w:t xml:space="preserve">تتمثل مؤشرات النشاط الاقتصادي الأكثر شيوعا في معدل النشاط الإجمالي ومعدل النشاط المحسن ومعدل النشاط حسب العمر. ولمراعاة تأثير العوامل الثقافية والاجتماعية - الاقتصادية والجغرافية، كثيرا ما يوصى بحساب هذه المعدلات حسب الجنس. وفيما يلي تعاريف لهذه المعدلات: </w:t>
      </w:r>
    </w:p>
    <w:p w:rsidR="0011343F" w:rsidRDefault="0011343F" w:rsidP="001134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’1‘</w:t>
      </w:r>
      <w:r>
        <w:rPr>
          <w:rFonts w:hint="cs"/>
          <w:rtl/>
        </w:rPr>
        <w:tab/>
      </w:r>
      <w:r w:rsidRPr="00FC0C7D">
        <w:rPr>
          <w:rFonts w:hint="cs"/>
          <w:b/>
          <w:bCs/>
          <w:i/>
          <w:iCs/>
          <w:rtl/>
        </w:rPr>
        <w:t>معدل النشاط الإجمالي</w:t>
      </w:r>
      <w:r>
        <w:rPr>
          <w:rFonts w:hint="cs"/>
          <w:rtl/>
        </w:rPr>
        <w:t xml:space="preserve"> هو النسبة المئوية للأشخاص النشطين قياسا إلى مجموع السكان.</w:t>
      </w:r>
    </w:p>
    <w:p w:rsidR="0011343F" w:rsidRDefault="0011343F" w:rsidP="001134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’2‘</w:t>
      </w:r>
      <w:r>
        <w:rPr>
          <w:rFonts w:hint="cs"/>
          <w:rtl/>
        </w:rPr>
        <w:tab/>
      </w:r>
      <w:r w:rsidRPr="00FD6D9B">
        <w:rPr>
          <w:rFonts w:hint="cs"/>
          <w:b/>
          <w:bCs/>
          <w:i/>
          <w:iCs/>
          <w:rtl/>
        </w:rPr>
        <w:t>معدل النشاط المحسن</w:t>
      </w:r>
      <w:r>
        <w:rPr>
          <w:rFonts w:hint="cs"/>
          <w:rtl/>
        </w:rPr>
        <w:t xml:space="preserve"> هو النسبة المئوية للأشخاص النشطين قياسا إلى الأشخاص البالغين 10 سنوات أو أكثر.</w:t>
      </w:r>
    </w:p>
    <w:p w:rsidR="0011343F" w:rsidRDefault="0011343F" w:rsidP="0011343F">
      <w:pPr>
        <w:pStyle w:val="SingleTxt"/>
        <w:tabs>
          <w:tab w:val="clear" w:pos="1267"/>
          <w:tab w:val="clear" w:pos="1930"/>
          <w:tab w:val="clear" w:pos="2592"/>
          <w:tab w:val="clear" w:pos="3254"/>
          <w:tab w:val="clear" w:pos="3917"/>
          <w:tab w:val="clear" w:pos="4579"/>
          <w:tab w:val="clear" w:pos="5242"/>
          <w:tab w:val="clear" w:pos="5904"/>
          <w:tab w:val="clear" w:pos="6566"/>
          <w:tab w:val="right" w:pos="1757"/>
        </w:tabs>
        <w:ind w:left="1930" w:hanging="662"/>
        <w:rPr>
          <w:rFonts w:hint="cs"/>
          <w:rtl/>
        </w:rPr>
      </w:pPr>
      <w:r>
        <w:rPr>
          <w:rFonts w:hint="cs"/>
          <w:rtl/>
        </w:rPr>
        <w:tab/>
        <w:t>’3‘</w:t>
      </w:r>
      <w:r>
        <w:rPr>
          <w:rFonts w:hint="cs"/>
          <w:rtl/>
        </w:rPr>
        <w:tab/>
      </w:r>
      <w:r w:rsidRPr="00FD6D9B">
        <w:rPr>
          <w:rFonts w:hint="cs"/>
          <w:b/>
          <w:bCs/>
          <w:i/>
          <w:iCs/>
          <w:rtl/>
        </w:rPr>
        <w:t>معدل النشاط المحدد</w:t>
      </w:r>
      <w:r>
        <w:rPr>
          <w:rFonts w:hint="cs"/>
          <w:rtl/>
        </w:rPr>
        <w:t xml:space="preserve"> هو النسبة المئوية للأشخاص النشطين الذين لهم خاصية محددة (العمر، المستوى التعليمي، الحالة الاجتماعية، وما إلى ذلك) قياسا إلى مجموع السكان الذين لهم تلك الخاصية. فعلى سبيل المثال، إذا أردنا الحصول على معدل نشاط الإناث اللائي تتراوح أعمارهن بين 20 و 24 عاما، يجب أن نقسم عدد الإناث النشيطات من هذه الفئة العمرية على مجموع عدد النساء في هذه الفئة العمرية. </w:t>
      </w:r>
    </w:p>
    <w:p w:rsidR="0011343F" w:rsidRDefault="0011343F" w:rsidP="0011343F">
      <w:pPr>
        <w:pStyle w:val="SingleTxt"/>
        <w:rPr>
          <w:rFonts w:hint="cs"/>
          <w:rtl/>
        </w:rPr>
      </w:pPr>
      <w:r>
        <w:rPr>
          <w:rFonts w:hint="cs"/>
          <w:rtl/>
        </w:rPr>
        <w:tab/>
        <w:t xml:space="preserve">ويتضمن الجدول 7-1 مقارنة للمعدلات الإجمالية للمشاركة استنادا إلى الدراستين الاستقصائيتين للقوة العاملة في الفترة الحالية والفترة 2001-2002. ويزيد معدل النشاط الإجمالي زيادة طفيفة من 29.6 في المائة في الفترة 2001-2002 إلى 30.4 في المائة في الفترة 2003-2004. وكانت المعدلات في المناطق الريفية أعلى من المعدلات في المناطق الحضرية، مما يتيح لعدد أكبر من الأنشطة التحول إلى القطاع غير الرسمي. ويلاحظ الشيء نفسه حينما يتعلق الأمر بالمنطقة ونوع الجنس. والمعدلات الإجمالية لمشاركة الجنسين في البنجاب هي الأعلى في المقاطعات كلها. وترد المعدلات الإجمالية للمشاركة حسب الجنس، والمناطق الريفية/الحضرية، والمقاطعات في الجدول 7-1. </w:t>
      </w:r>
    </w:p>
    <w:p w:rsidR="0011343F" w:rsidRDefault="0011343F" w:rsidP="0011343F">
      <w:pPr>
        <w:pStyle w:val="SingleTxt"/>
        <w:rPr>
          <w:rFonts w:hint="cs"/>
          <w:rtl/>
        </w:rPr>
      </w:pPr>
      <w:r>
        <w:rPr>
          <w:rFonts w:hint="cs"/>
          <w:rtl/>
        </w:rPr>
        <w:tab/>
        <w:t>ولقياس المشاركة في القوة العاملة بشكل أفضل، ولا سيما مشاركة الإناث، أدرجت بضعة أسئلة جديدة في الدراسة الاستقصائية للقوة العاملة ابتداء من الفترة 1990-1991، وذلك فيما يتعلق بمجموعة من الأنشطة الاقتصادية التي يرجح إنجازها في البيت.</w:t>
      </w:r>
    </w:p>
    <w:p w:rsidR="0011343F" w:rsidRDefault="0011343F" w:rsidP="0011343F">
      <w:pPr>
        <w:pStyle w:val="SingleTxt"/>
        <w:rPr>
          <w:rFonts w:hint="cs"/>
          <w:rtl/>
        </w:rPr>
      </w:pPr>
      <w:r>
        <w:rPr>
          <w:rFonts w:hint="cs"/>
          <w:rtl/>
        </w:rPr>
        <w:tab/>
        <w:t>ويبين الجدول 7-1 أن زيادة معدلات مشاركة الإناث (26 في المائة في الفترة 2001-2002 مقابل 28 في المائة في الفترة 2003-204) أعلى بكثير من المعدل الذي تم التوصل إليه باعتماد المنهجية القائمة (10 و 11 في المائة)، مما يرفع المعدلات الإجمالية للمشاركة كثيرا (37 في المائة في الفترة 2001-2002 مقابل 39 في المائة في الفترة 2003-2004) دون أن تتغير الصورة النسبية على مر الزمن.</w:t>
      </w:r>
    </w:p>
    <w:p w:rsidR="0011343F" w:rsidRDefault="0011343F" w:rsidP="0011343F">
      <w:pPr>
        <w:pStyle w:val="SingleTxt"/>
        <w:rPr>
          <w:rFonts w:hint="cs"/>
          <w:rtl/>
        </w:rPr>
      </w:pPr>
      <w:r>
        <w:rPr>
          <w:rFonts w:hint="cs"/>
          <w:rtl/>
        </w:rPr>
        <w:tab/>
        <w:t>لكن، نظرا للهبوط الحاد في مشاركة النساء في المناطق الحضرية، فإن معدل النشاط الحضري الجديد انخفض قليلا خلال فترتي المقارنة وينطبق الأمر نفسه عموما على المقاطعات</w:t>
      </w:r>
      <w:r>
        <w:rPr>
          <w:rFonts w:hint="eastAsia"/>
          <w:rtl/>
        </w:rPr>
        <w:t> </w:t>
      </w:r>
      <w:r>
        <w:rPr>
          <w:rFonts w:hint="cs"/>
          <w:rtl/>
        </w:rPr>
        <w:t xml:space="preserve">أيضا. </w:t>
      </w:r>
    </w:p>
    <w:p w:rsidR="0011343F" w:rsidRDefault="0011343F" w:rsidP="0011343F">
      <w:pPr>
        <w:pStyle w:val="SingleTxt"/>
        <w:rPr>
          <w:rFonts w:hint="cs"/>
          <w:rtl/>
        </w:rPr>
      </w:pPr>
    </w:p>
    <w:p w:rsidR="0011343F" w:rsidRDefault="0011343F" w:rsidP="0011343F">
      <w:pPr>
        <w:pStyle w:val="SingleTxt"/>
        <w:tabs>
          <w:tab w:val="clear" w:pos="1267"/>
        </w:tabs>
        <w:ind w:left="477"/>
        <w:rPr>
          <w:rFonts w:hint="cs"/>
          <w:rtl/>
        </w:rPr>
      </w:pPr>
      <w:r>
        <w:rPr>
          <w:rtl/>
        </w:rPr>
        <w:br w:type="page"/>
      </w:r>
      <w:r>
        <w:rPr>
          <w:rFonts w:hint="cs"/>
          <w:rtl/>
        </w:rPr>
        <w:t>الجدول 7-1</w:t>
      </w:r>
    </w:p>
    <w:p w:rsidR="0011343F" w:rsidRDefault="0011343F" w:rsidP="0011343F">
      <w:pPr>
        <w:pStyle w:val="SingleTxt"/>
        <w:tabs>
          <w:tab w:val="clear" w:pos="1267"/>
        </w:tabs>
        <w:ind w:left="477"/>
        <w:rPr>
          <w:rFonts w:hint="cs"/>
          <w:b/>
          <w:bCs/>
          <w:rtl/>
        </w:rPr>
      </w:pPr>
      <w:r w:rsidRPr="00B5616B">
        <w:rPr>
          <w:rFonts w:hint="cs"/>
          <w:b/>
          <w:bCs/>
          <w:rtl/>
        </w:rPr>
        <w:t>معدلات النشاط (المشاركة) الإجمالية: باكستان والمقاطعات</w:t>
      </w:r>
    </w:p>
    <w:p w:rsidR="0011343F" w:rsidRPr="009C213B" w:rsidRDefault="0011343F" w:rsidP="0011343F">
      <w:pPr>
        <w:pStyle w:val="SingleTxt"/>
        <w:spacing w:after="0" w:line="120" w:lineRule="exact"/>
        <w:rPr>
          <w:rFonts w:hint="cs"/>
          <w:b/>
          <w:bCs/>
          <w:sz w:val="10"/>
          <w:rtl/>
        </w:rPr>
      </w:pPr>
    </w:p>
    <w:tbl>
      <w:tblPr>
        <w:bidiVisual/>
        <w:tblW w:w="9845" w:type="dxa"/>
        <w:jc w:val="center"/>
        <w:tblLayout w:type="fixed"/>
        <w:tblCellMar>
          <w:left w:w="0" w:type="dxa"/>
          <w:right w:w="0" w:type="dxa"/>
        </w:tblCellMar>
        <w:tblLook w:val="0000" w:firstRow="0" w:lastRow="0" w:firstColumn="0" w:lastColumn="0" w:noHBand="0" w:noVBand="0"/>
      </w:tblPr>
      <w:tblGrid>
        <w:gridCol w:w="1093"/>
        <w:gridCol w:w="824"/>
        <w:gridCol w:w="927"/>
        <w:gridCol w:w="736"/>
        <w:gridCol w:w="895"/>
        <w:gridCol w:w="895"/>
        <w:gridCol w:w="895"/>
        <w:gridCol w:w="895"/>
        <w:gridCol w:w="895"/>
        <w:gridCol w:w="895"/>
        <w:gridCol w:w="895"/>
      </w:tblGrid>
      <w:tr w:rsidR="0011343F" w:rsidRPr="00F33F23">
        <w:tblPrEx>
          <w:tblCellMar>
            <w:top w:w="0" w:type="dxa"/>
            <w:bottom w:w="0" w:type="dxa"/>
          </w:tblCellMar>
        </w:tblPrEx>
        <w:trPr>
          <w:cantSplit/>
          <w:tblHeader/>
          <w:jc w:val="center"/>
        </w:trPr>
        <w:tc>
          <w:tcPr>
            <w:tcW w:w="1093" w:type="dxa"/>
            <w:tcBorders>
              <w:top w:val="single" w:sz="4" w:space="0" w:color="auto"/>
            </w:tcBorders>
            <w:shd w:val="clear" w:color="auto" w:fill="auto"/>
            <w:tcMar>
              <w:left w:w="0" w:type="dxa"/>
              <w:right w:w="0" w:type="dxa"/>
            </w:tcMar>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p>
        </w:tc>
        <w:tc>
          <w:tcPr>
            <w:tcW w:w="4277" w:type="dxa"/>
            <w:gridSpan w:val="5"/>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F33F23">
              <w:rPr>
                <w:rFonts w:hint="cs"/>
                <w:i/>
                <w:iCs/>
                <w:sz w:val="16"/>
                <w:szCs w:val="24"/>
                <w:rtl/>
              </w:rPr>
              <w:t>2001-2001</w:t>
            </w:r>
          </w:p>
        </w:tc>
        <w:tc>
          <w:tcPr>
            <w:tcW w:w="4475" w:type="dxa"/>
            <w:gridSpan w:val="5"/>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F33F23">
              <w:rPr>
                <w:rFonts w:hint="cs"/>
                <w:i/>
                <w:iCs/>
                <w:sz w:val="16"/>
                <w:szCs w:val="24"/>
                <w:rtl/>
              </w:rPr>
              <w:t>2003-2004</w:t>
            </w:r>
          </w:p>
        </w:tc>
      </w:tr>
      <w:tr w:rsidR="0011343F" w:rsidRPr="00F33F23">
        <w:tblPrEx>
          <w:tblCellMar>
            <w:top w:w="0" w:type="dxa"/>
            <w:bottom w:w="0" w:type="dxa"/>
          </w:tblCellMar>
        </w:tblPrEx>
        <w:trPr>
          <w:cantSplit/>
          <w:tblHeader/>
          <w:jc w:val="center"/>
        </w:trPr>
        <w:tc>
          <w:tcPr>
            <w:tcW w:w="1093" w:type="dxa"/>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824"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927"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736"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1790" w:type="dxa"/>
            <w:gridSpan w:val="2"/>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معدل المشاركة المحسن</w:t>
            </w:r>
            <w:r>
              <w:rPr>
                <w:rFonts w:hint="cs"/>
                <w:i/>
                <w:iCs/>
                <w:sz w:val="16"/>
                <w:szCs w:val="24"/>
                <w:rtl/>
              </w:rPr>
              <w:t>*</w:t>
            </w:r>
          </w:p>
        </w:tc>
        <w:tc>
          <w:tcPr>
            <w:tcW w:w="895"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895"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895"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1790" w:type="dxa"/>
            <w:gridSpan w:val="2"/>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معدل المشاركة المحسن</w:t>
            </w:r>
            <w:r>
              <w:rPr>
                <w:rFonts w:hint="cs"/>
                <w:i/>
                <w:iCs/>
                <w:sz w:val="16"/>
                <w:szCs w:val="24"/>
                <w:rtl/>
              </w:rPr>
              <w:t>*</w:t>
            </w:r>
          </w:p>
        </w:tc>
      </w:tr>
      <w:tr w:rsidR="0011343F" w:rsidRPr="00F33F23">
        <w:tblPrEx>
          <w:tblCellMar>
            <w:top w:w="0" w:type="dxa"/>
            <w:bottom w:w="0" w:type="dxa"/>
          </w:tblCellMar>
        </w:tblPrEx>
        <w:trPr>
          <w:cantSplit/>
          <w:tblHeader/>
          <w:jc w:val="center"/>
        </w:trPr>
        <w:tc>
          <w:tcPr>
            <w:tcW w:w="1093"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r w:rsidRPr="00F33F23">
              <w:rPr>
                <w:rFonts w:hint="cs"/>
                <w:i/>
                <w:iCs/>
                <w:sz w:val="16"/>
                <w:szCs w:val="24"/>
                <w:rtl/>
              </w:rPr>
              <w:t>المقاطعة/المنطقة</w:t>
            </w:r>
          </w:p>
        </w:tc>
        <w:tc>
          <w:tcPr>
            <w:tcW w:w="824"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927"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 xml:space="preserve">ذكور </w:t>
            </w:r>
          </w:p>
        </w:tc>
        <w:tc>
          <w:tcPr>
            <w:tcW w:w="736"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c>
          <w:tcPr>
            <w:tcW w:w="895"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895"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ذكور</w:t>
            </w:r>
          </w:p>
        </w:tc>
        <w:tc>
          <w:tcPr>
            <w:tcW w:w="895"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r>
      <w:tr w:rsidR="0011343F" w:rsidRPr="00F33F23">
        <w:tblPrEx>
          <w:tblCellMar>
            <w:top w:w="0" w:type="dxa"/>
            <w:bottom w:w="0" w:type="dxa"/>
          </w:tblCellMar>
        </w:tblPrEx>
        <w:trPr>
          <w:cantSplit/>
          <w:trHeight w:hRule="exact" w:val="115"/>
          <w:tblHeader/>
          <w:jc w:val="center"/>
        </w:trPr>
        <w:tc>
          <w:tcPr>
            <w:tcW w:w="1093"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824"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927"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36"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باكستان</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29</w:t>
            </w:r>
            <w:r w:rsidRPr="00D72B66">
              <w:rPr>
                <w:b/>
                <w:sz w:val="17"/>
                <w:szCs w:val="24"/>
              </w:rPr>
              <w:t>,</w:t>
            </w:r>
            <w:r w:rsidRPr="00D72B66">
              <w:rPr>
                <w:b/>
                <w:sz w:val="17"/>
                <w:szCs w:val="24"/>
                <w:rtl/>
              </w:rPr>
              <w:t>6</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0</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9</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25</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30</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11</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38</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27</w:t>
            </w:r>
            <w:r w:rsidRPr="00D72B66">
              <w:rPr>
                <w:b/>
                <w:sz w:val="17"/>
                <w:szCs w:val="24"/>
              </w:rPr>
              <w:t>,</w:t>
            </w:r>
            <w:r w:rsidRPr="00D72B66">
              <w:rPr>
                <w:b/>
                <w:sz w:val="17"/>
                <w:szCs w:val="24"/>
                <w:rtl/>
              </w:rPr>
              <w:t>5</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29</w:t>
            </w:r>
            <w:r w:rsidRPr="00D72B66">
              <w:rPr>
                <w:sz w:val="17"/>
                <w:szCs w:val="24"/>
              </w:rPr>
              <w:t>,</w:t>
            </w:r>
            <w:r w:rsidRPr="00D72B66">
              <w:rPr>
                <w:sz w:val="17"/>
                <w:szCs w:val="24"/>
                <w:rtl/>
              </w:rPr>
              <w:t>9</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47</w:t>
            </w:r>
            <w:r w:rsidRPr="00D72B66">
              <w:rPr>
                <w:sz w:val="17"/>
                <w:szCs w:val="24"/>
              </w:rPr>
              <w:t>,</w:t>
            </w:r>
            <w:r w:rsidRPr="00D72B66">
              <w:rPr>
                <w:sz w:val="17"/>
                <w:szCs w:val="24"/>
                <w:rtl/>
              </w:rPr>
              <w:t>6</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11</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40</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32</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31</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48</w:t>
            </w:r>
            <w:r w:rsidRPr="00D72B66">
              <w:rPr>
                <w:sz w:val="17"/>
                <w:szCs w:val="24"/>
              </w:rPr>
              <w:t>,</w:t>
            </w:r>
            <w:r w:rsidRPr="00D72B66">
              <w:rPr>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13</w:t>
            </w:r>
            <w:r w:rsidRPr="00D72B66">
              <w:rPr>
                <w:sz w:val="17"/>
                <w:szCs w:val="24"/>
              </w:rPr>
              <w:t>,</w:t>
            </w:r>
            <w:r w:rsidRPr="00D72B66">
              <w:rPr>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42</w:t>
            </w:r>
            <w:r w:rsidRPr="00D72B66">
              <w:rPr>
                <w:sz w:val="17"/>
                <w:szCs w:val="24"/>
              </w:rPr>
              <w:t>,</w:t>
            </w:r>
            <w:r w:rsidRPr="00D72B66">
              <w:rPr>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35</w:t>
            </w:r>
            <w:r w:rsidRPr="00D72B66">
              <w:rPr>
                <w:sz w:val="17"/>
                <w:szCs w:val="24"/>
              </w:rPr>
              <w:t>,</w:t>
            </w:r>
            <w:r w:rsidRPr="00D72B66">
              <w:rPr>
                <w:sz w:val="17"/>
                <w:szCs w:val="24"/>
                <w:rtl/>
              </w:rPr>
              <w:t>8</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29</w:t>
            </w:r>
            <w:r w:rsidRPr="00D72B66">
              <w:rPr>
                <w:sz w:val="17"/>
                <w:szCs w:val="24"/>
              </w:rPr>
              <w:t>,</w:t>
            </w:r>
            <w:r w:rsidRPr="00D72B66">
              <w:rPr>
                <w:sz w:val="17"/>
                <w:szCs w:val="24"/>
                <w:rtl/>
              </w:rPr>
              <w:t>1</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48</w:t>
            </w:r>
            <w:r w:rsidRPr="00D72B66">
              <w:rPr>
                <w:sz w:val="17"/>
                <w:szCs w:val="24"/>
              </w:rPr>
              <w:t>,</w:t>
            </w:r>
            <w:r w:rsidRPr="00D72B66">
              <w:rPr>
                <w:sz w:val="17"/>
                <w:szCs w:val="24"/>
                <w:rtl/>
              </w:rPr>
              <w:t>9</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7</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31</w:t>
            </w:r>
            <w:r w:rsidRPr="00D72B66">
              <w:rPr>
                <w:sz w:val="17"/>
                <w:szCs w:val="24"/>
              </w:rPr>
              <w:t>,</w:t>
            </w:r>
            <w:r w:rsidRPr="00D72B66">
              <w:rPr>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12</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29</w:t>
            </w:r>
            <w:r w:rsidRPr="00D72B66">
              <w:rPr>
                <w:sz w:val="17"/>
                <w:szCs w:val="24"/>
              </w:rPr>
              <w:t>,</w:t>
            </w:r>
            <w:r w:rsidRPr="00D72B66">
              <w:rPr>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49</w:t>
            </w:r>
            <w:r w:rsidRPr="00D72B66">
              <w:rPr>
                <w:sz w:val="17"/>
                <w:szCs w:val="24"/>
              </w:rPr>
              <w:t>,</w:t>
            </w:r>
            <w:r w:rsidRPr="00D72B66">
              <w:rPr>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7</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31</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10</w:t>
            </w:r>
            <w:r w:rsidRPr="00D72B66">
              <w:rPr>
                <w:sz w:val="17"/>
                <w:szCs w:val="24"/>
              </w:rPr>
              <w:t>,</w:t>
            </w:r>
            <w:r w:rsidRPr="00D72B66">
              <w:rPr>
                <w:sz w:val="17"/>
                <w:szCs w:val="24"/>
                <w:rtl/>
              </w:rPr>
              <w:t>8</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بلوشستان</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25</w:t>
            </w:r>
            <w:r w:rsidRPr="00D72B66">
              <w:rPr>
                <w:b/>
                <w:sz w:val="17"/>
                <w:szCs w:val="24"/>
              </w:rPr>
              <w:t>,</w:t>
            </w:r>
            <w:r w:rsidRPr="00D72B66">
              <w:rPr>
                <w:b/>
                <w:sz w:val="17"/>
                <w:szCs w:val="24"/>
                <w:rtl/>
              </w:rPr>
              <w:t>3</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44</w:t>
            </w:r>
            <w:r w:rsidRPr="00D72B66">
              <w:rPr>
                <w:b/>
                <w:sz w:val="17"/>
                <w:szCs w:val="24"/>
              </w:rPr>
              <w:t>,</w:t>
            </w:r>
            <w:r w:rsidRPr="00D72B66">
              <w:rPr>
                <w:b/>
                <w:sz w:val="17"/>
                <w:szCs w:val="24"/>
                <w:rtl/>
              </w:rPr>
              <w:t>5</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25</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25</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45</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26</w:t>
            </w:r>
            <w:r w:rsidRPr="00D72B66">
              <w:rPr>
                <w:b/>
                <w:sz w:val="17"/>
                <w:szCs w:val="24"/>
              </w:rPr>
              <w:t>,</w:t>
            </w:r>
            <w:r w:rsidRPr="00D72B66">
              <w:rPr>
                <w:b/>
                <w:sz w:val="17"/>
                <w:szCs w:val="24"/>
                <w:rtl/>
              </w:rPr>
              <w:t>5</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25</w:t>
            </w:r>
            <w:r w:rsidRPr="00D72B66">
              <w:rPr>
                <w:sz w:val="17"/>
                <w:szCs w:val="24"/>
              </w:rPr>
              <w:t>,</w:t>
            </w:r>
            <w:r w:rsidRPr="00D72B66">
              <w:rPr>
                <w:sz w:val="17"/>
                <w:szCs w:val="24"/>
                <w:rtl/>
              </w:rPr>
              <w:t>7</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45</w:t>
            </w:r>
            <w:r w:rsidRPr="00D72B66">
              <w:rPr>
                <w:sz w:val="17"/>
                <w:szCs w:val="24"/>
              </w:rPr>
              <w:t>,</w:t>
            </w:r>
            <w:r w:rsidRPr="00D72B66">
              <w:rPr>
                <w:sz w:val="17"/>
                <w:szCs w:val="24"/>
                <w:rtl/>
              </w:rPr>
              <w:t>3</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w:t>
            </w:r>
            <w:r w:rsidRPr="00D72B66">
              <w:rPr>
                <w:sz w:val="17"/>
                <w:szCs w:val="24"/>
              </w:rPr>
              <w:t>,</w:t>
            </w:r>
            <w:r w:rsidRPr="00D72B66">
              <w:rPr>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38</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29</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26</w:t>
            </w:r>
            <w:r w:rsidRPr="00D72B66">
              <w:rPr>
                <w:sz w:val="17"/>
                <w:szCs w:val="24"/>
              </w:rPr>
              <w:t>,</w:t>
            </w:r>
            <w:r w:rsidRPr="00D72B66">
              <w:rPr>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46</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5</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39</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31</w:t>
            </w:r>
            <w:r w:rsidRPr="00D72B66">
              <w:rPr>
                <w:sz w:val="17"/>
                <w:szCs w:val="24"/>
              </w:rPr>
              <w:t>,</w:t>
            </w:r>
            <w:r w:rsidRPr="00D72B66">
              <w:rPr>
                <w:sz w:val="17"/>
                <w:szCs w:val="24"/>
                <w:rtl/>
              </w:rPr>
              <w:t>8</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23</w:t>
            </w:r>
            <w:r w:rsidRPr="00D72B66">
              <w:rPr>
                <w:sz w:val="17"/>
                <w:szCs w:val="24"/>
              </w:rPr>
              <w:t>,</w:t>
            </w:r>
            <w:r w:rsidRPr="00D72B66">
              <w:rPr>
                <w:sz w:val="17"/>
                <w:szCs w:val="24"/>
                <w:rtl/>
              </w:rPr>
              <w:t>8</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41</w:t>
            </w:r>
            <w:r w:rsidRPr="00D72B66">
              <w:rPr>
                <w:sz w:val="17"/>
                <w:szCs w:val="24"/>
              </w:rPr>
              <w:t>,</w:t>
            </w:r>
            <w:r w:rsidRPr="00D72B66">
              <w:rPr>
                <w:sz w:val="17"/>
                <w:szCs w:val="24"/>
                <w:rtl/>
              </w:rPr>
              <w:t>3</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27</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11</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23</w:t>
            </w:r>
            <w:r w:rsidRPr="00D72B66">
              <w:rPr>
                <w:sz w:val="17"/>
                <w:szCs w:val="24"/>
              </w:rPr>
              <w:t>,</w:t>
            </w:r>
            <w:r w:rsidRPr="00D72B66">
              <w:rPr>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41</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w:t>
            </w:r>
            <w:r w:rsidRPr="00D72B66">
              <w:rPr>
                <w:sz w:val="17"/>
                <w:szCs w:val="24"/>
              </w:rPr>
              <w:t>,</w:t>
            </w:r>
            <w:r w:rsidRPr="00D72B66">
              <w:rPr>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26</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9</w:t>
            </w:r>
            <w:r w:rsidRPr="00D72B66">
              <w:rPr>
                <w:sz w:val="17"/>
                <w:szCs w:val="24"/>
              </w:rPr>
              <w:t>,</w:t>
            </w:r>
            <w:r w:rsidRPr="00D72B66">
              <w:rPr>
                <w:sz w:val="17"/>
                <w:szCs w:val="24"/>
                <w:rtl/>
              </w:rPr>
              <w:t>3</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مقاطعة الحدود الشمالية الغربية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23</w:t>
            </w:r>
            <w:r w:rsidRPr="00D72B66">
              <w:rPr>
                <w:b/>
                <w:sz w:val="17"/>
                <w:szCs w:val="24"/>
              </w:rPr>
              <w:t>,</w:t>
            </w:r>
            <w:r w:rsidRPr="00D72B66">
              <w:rPr>
                <w:b/>
                <w:sz w:val="17"/>
                <w:szCs w:val="24"/>
                <w:rtl/>
              </w:rPr>
              <w:t>5</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41</w:t>
            </w:r>
            <w:r w:rsidRPr="00D72B66">
              <w:rPr>
                <w:b/>
                <w:sz w:val="17"/>
                <w:szCs w:val="24"/>
              </w:rPr>
              <w:t>,</w:t>
            </w:r>
            <w:r w:rsidRPr="00D72B66">
              <w:rPr>
                <w:b/>
                <w:sz w:val="17"/>
                <w:szCs w:val="24"/>
                <w:rtl/>
              </w:rPr>
              <w:t>7</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31</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24</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42</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38</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33</w:t>
            </w:r>
            <w:r w:rsidRPr="00D72B66">
              <w:rPr>
                <w:b/>
                <w:sz w:val="17"/>
                <w:szCs w:val="24"/>
              </w:rPr>
              <w:t>,</w:t>
            </w:r>
            <w:r w:rsidRPr="00D72B66">
              <w:rPr>
                <w:b/>
                <w:sz w:val="17"/>
                <w:szCs w:val="24"/>
                <w:rtl/>
              </w:rPr>
              <w:t>8</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23</w:t>
            </w:r>
            <w:r w:rsidRPr="00D72B66">
              <w:rPr>
                <w:sz w:val="17"/>
                <w:szCs w:val="24"/>
              </w:rPr>
              <w:t>,</w:t>
            </w:r>
            <w:r w:rsidRPr="00D72B66">
              <w:rPr>
                <w:sz w:val="17"/>
                <w:szCs w:val="24"/>
                <w:rtl/>
              </w:rPr>
              <w:t>1</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41</w:t>
            </w:r>
            <w:r w:rsidRPr="00D72B66">
              <w:rPr>
                <w:sz w:val="17"/>
                <w:szCs w:val="24"/>
              </w:rPr>
              <w:t>,</w:t>
            </w:r>
            <w:r w:rsidRPr="00D72B66">
              <w:rPr>
                <w:sz w:val="17"/>
                <w:szCs w:val="24"/>
                <w:rtl/>
              </w:rPr>
              <w:t>1</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w:t>
            </w:r>
            <w:r w:rsidRPr="00D72B66">
              <w:rPr>
                <w:sz w:val="17"/>
                <w:szCs w:val="24"/>
              </w:rPr>
              <w:t>,</w:t>
            </w:r>
            <w:r w:rsidRPr="00D72B66">
              <w:rPr>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38</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35</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24</w:t>
            </w:r>
            <w:r w:rsidRPr="00D72B66">
              <w:rPr>
                <w:sz w:val="17"/>
                <w:szCs w:val="24"/>
              </w:rPr>
              <w:t>,</w:t>
            </w:r>
            <w:r w:rsidRPr="00D72B66">
              <w:rPr>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41</w:t>
            </w:r>
            <w:r w:rsidRPr="00D72B66">
              <w:rPr>
                <w:sz w:val="17"/>
                <w:szCs w:val="24"/>
              </w:rPr>
              <w:t>,</w:t>
            </w:r>
            <w:r w:rsidRPr="00D72B66">
              <w:rPr>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7</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39</w:t>
            </w:r>
            <w:r w:rsidRPr="00D72B66">
              <w:rPr>
                <w:sz w:val="17"/>
                <w:szCs w:val="24"/>
              </w:rPr>
              <w:t>,</w:t>
            </w:r>
            <w:r w:rsidRPr="00D72B66">
              <w:rPr>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37</w:t>
            </w:r>
            <w:r w:rsidRPr="00D72B66">
              <w:rPr>
                <w:sz w:val="17"/>
                <w:szCs w:val="24"/>
              </w:rPr>
              <w:t>,</w:t>
            </w:r>
            <w:r w:rsidRPr="00D72B66">
              <w:rPr>
                <w:sz w:val="17"/>
                <w:szCs w:val="24"/>
                <w:rtl/>
              </w:rPr>
              <w:t>7</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25</w:t>
            </w:r>
            <w:r w:rsidRPr="00D72B66">
              <w:rPr>
                <w:sz w:val="17"/>
                <w:szCs w:val="24"/>
              </w:rPr>
              <w:t>,</w:t>
            </w:r>
            <w:r w:rsidRPr="00D72B66">
              <w:rPr>
                <w:sz w:val="17"/>
                <w:szCs w:val="24"/>
                <w:rtl/>
              </w:rPr>
              <w:t>8</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45</w:t>
            </w:r>
            <w:r w:rsidRPr="00D72B66">
              <w:rPr>
                <w:sz w:val="17"/>
                <w:szCs w:val="24"/>
              </w:rPr>
              <w:t>,</w:t>
            </w:r>
            <w:r w:rsidRPr="00D72B66">
              <w:rPr>
                <w:sz w:val="17"/>
                <w:szCs w:val="24"/>
                <w:rtl/>
              </w:rPr>
              <w:t>0</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5</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29</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11</w:t>
            </w:r>
            <w:r w:rsidRPr="00D72B66">
              <w:rPr>
                <w:sz w:val="17"/>
                <w:szCs w:val="24"/>
              </w:rPr>
              <w:t>,</w:t>
            </w:r>
            <w:r w:rsidRPr="00D72B66">
              <w:rPr>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25</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44</w:t>
            </w:r>
            <w:r w:rsidRPr="00D72B66">
              <w:rPr>
                <w:sz w:val="17"/>
                <w:szCs w:val="24"/>
              </w:rPr>
              <w:t>,</w:t>
            </w:r>
            <w:r w:rsidRPr="00D72B66">
              <w:rPr>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5</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rFonts w:hint="cs"/>
                <w:sz w:val="17"/>
                <w:szCs w:val="24"/>
              </w:rPr>
            </w:pPr>
            <w:r w:rsidRPr="00D72B66">
              <w:rPr>
                <w:sz w:val="17"/>
                <w:szCs w:val="24"/>
                <w:rtl/>
              </w:rPr>
              <w:t>29</w:t>
            </w:r>
            <w:r w:rsidRPr="00D72B66">
              <w:rPr>
                <w:sz w:val="17"/>
                <w:szCs w:val="24"/>
              </w:rPr>
              <w:t>,</w:t>
            </w:r>
            <w:r>
              <w:rPr>
                <w:rFonts w:hint="cs"/>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13</w:t>
            </w:r>
            <w:r w:rsidRPr="00D72B66">
              <w:rPr>
                <w:sz w:val="17"/>
                <w:szCs w:val="24"/>
              </w:rPr>
              <w:t>,</w:t>
            </w:r>
            <w:r w:rsidRPr="00D72B66">
              <w:rPr>
                <w:sz w:val="17"/>
                <w:szCs w:val="24"/>
                <w:rtl/>
              </w:rPr>
              <w:t>1</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البنجاب</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32</w:t>
            </w:r>
            <w:r w:rsidRPr="00D72B66">
              <w:rPr>
                <w:b/>
                <w:sz w:val="17"/>
                <w:szCs w:val="24"/>
              </w:rPr>
              <w:t>,</w:t>
            </w:r>
            <w:r w:rsidRPr="00D72B66">
              <w:rPr>
                <w:b/>
                <w:sz w:val="17"/>
                <w:szCs w:val="24"/>
                <w:rtl/>
              </w:rPr>
              <w:t>5</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50</w:t>
            </w:r>
            <w:r w:rsidRPr="00D72B66">
              <w:rPr>
                <w:b/>
                <w:sz w:val="17"/>
                <w:szCs w:val="24"/>
              </w:rPr>
              <w:t>,</w:t>
            </w:r>
            <w:r w:rsidRPr="00D72B66">
              <w:rPr>
                <w:b/>
                <w:sz w:val="17"/>
                <w:szCs w:val="24"/>
                <w:rtl/>
              </w:rPr>
              <w:t>1</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14</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38</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25</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33</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50</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15</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39</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27</w:t>
            </w:r>
            <w:r w:rsidRPr="00D72B66">
              <w:rPr>
                <w:b/>
                <w:sz w:val="17"/>
                <w:szCs w:val="24"/>
              </w:rPr>
              <w:t>,</w:t>
            </w:r>
            <w:r w:rsidRPr="00D72B66">
              <w:rPr>
                <w:b/>
                <w:sz w:val="17"/>
                <w:szCs w:val="24"/>
                <w:rtl/>
              </w:rPr>
              <w:t>1</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33</w:t>
            </w:r>
            <w:r w:rsidRPr="00D72B66">
              <w:rPr>
                <w:sz w:val="17"/>
                <w:szCs w:val="24"/>
              </w:rPr>
              <w:t>,</w:t>
            </w:r>
            <w:r w:rsidRPr="00D72B66">
              <w:rPr>
                <w:sz w:val="17"/>
                <w:szCs w:val="24"/>
                <w:rtl/>
              </w:rPr>
              <w:t>0</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49</w:t>
            </w:r>
            <w:r w:rsidRPr="00D72B66">
              <w:rPr>
                <w:sz w:val="17"/>
                <w:szCs w:val="24"/>
              </w:rPr>
              <w:t>,</w:t>
            </w:r>
            <w:r w:rsidRPr="00D72B66">
              <w:rPr>
                <w:sz w:val="17"/>
                <w:szCs w:val="24"/>
                <w:rtl/>
              </w:rPr>
              <w:t>6</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15</w:t>
            </w:r>
            <w:r w:rsidRPr="00D72B66">
              <w:rPr>
                <w:sz w:val="17"/>
                <w:szCs w:val="24"/>
              </w:rPr>
              <w:t>,</w:t>
            </w:r>
            <w:r w:rsidRPr="00D72B66">
              <w:rPr>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40</w:t>
            </w:r>
            <w:r w:rsidRPr="00D72B66">
              <w:rPr>
                <w:sz w:val="17"/>
                <w:szCs w:val="24"/>
              </w:rPr>
              <w:t>,</w:t>
            </w:r>
            <w:r w:rsidRPr="00D72B66">
              <w:rPr>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31</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34</w:t>
            </w:r>
            <w:r w:rsidRPr="00D72B66">
              <w:rPr>
                <w:sz w:val="17"/>
                <w:szCs w:val="24"/>
              </w:rPr>
              <w:t>,</w:t>
            </w:r>
            <w:r w:rsidRPr="00D72B66">
              <w:rPr>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50</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18</w:t>
            </w:r>
            <w:r w:rsidRPr="00D72B66">
              <w:rPr>
                <w:sz w:val="17"/>
                <w:szCs w:val="24"/>
              </w:rPr>
              <w:t>,</w:t>
            </w:r>
            <w:r w:rsidRPr="00D72B66">
              <w:rPr>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42</w:t>
            </w:r>
            <w:r w:rsidRPr="00D72B66">
              <w:rPr>
                <w:sz w:val="17"/>
                <w:szCs w:val="24"/>
              </w:rPr>
              <w:t>,</w:t>
            </w:r>
            <w:r w:rsidRPr="00D72B66">
              <w:rPr>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33</w:t>
            </w:r>
            <w:r w:rsidRPr="00D72B66">
              <w:rPr>
                <w:sz w:val="17"/>
                <w:szCs w:val="24"/>
              </w:rPr>
              <w:t>,</w:t>
            </w:r>
            <w:r w:rsidRPr="00D72B66">
              <w:rPr>
                <w:sz w:val="17"/>
                <w:szCs w:val="24"/>
                <w:rtl/>
              </w:rPr>
              <w:t>9</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31</w:t>
            </w:r>
            <w:r w:rsidRPr="00D72B66">
              <w:rPr>
                <w:sz w:val="17"/>
                <w:szCs w:val="24"/>
              </w:rPr>
              <w:t>,</w:t>
            </w:r>
            <w:r w:rsidRPr="00D72B66">
              <w:rPr>
                <w:sz w:val="17"/>
                <w:szCs w:val="24"/>
                <w:rtl/>
              </w:rPr>
              <w:t>3</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51</w:t>
            </w:r>
            <w:r w:rsidRPr="00D72B66">
              <w:rPr>
                <w:sz w:val="17"/>
                <w:szCs w:val="24"/>
              </w:rPr>
              <w:t>,</w:t>
            </w:r>
            <w:r w:rsidRPr="00D72B66">
              <w:rPr>
                <w:sz w:val="17"/>
                <w:szCs w:val="24"/>
                <w:rtl/>
              </w:rPr>
              <w:t>0</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9</w:t>
            </w:r>
            <w:r w:rsidRPr="00D72B66">
              <w:rPr>
                <w:sz w:val="17"/>
                <w:szCs w:val="24"/>
              </w:rPr>
              <w:t>,</w:t>
            </w:r>
            <w:r w:rsidRPr="00D72B66">
              <w:rPr>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33</w:t>
            </w:r>
            <w:r w:rsidRPr="00D72B66">
              <w:rPr>
                <w:sz w:val="17"/>
                <w:szCs w:val="24"/>
              </w:rPr>
              <w:t>,</w:t>
            </w:r>
            <w:r w:rsidRPr="00D72B66">
              <w:rPr>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13</w:t>
            </w:r>
            <w:r w:rsidRPr="00D72B66">
              <w:rPr>
                <w:sz w:val="17"/>
                <w:szCs w:val="24"/>
              </w:rPr>
              <w:t>,</w:t>
            </w:r>
            <w:r w:rsidRPr="00D72B66">
              <w:rPr>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30</w:t>
            </w:r>
            <w:r w:rsidRPr="00D72B66">
              <w:rPr>
                <w:sz w:val="17"/>
                <w:szCs w:val="24"/>
              </w:rPr>
              <w:t>,</w:t>
            </w:r>
            <w:r w:rsidRPr="00D72B66">
              <w:rPr>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51</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9</w:t>
            </w:r>
            <w:r w:rsidRPr="00D72B66">
              <w:rPr>
                <w:sz w:val="17"/>
                <w:szCs w:val="24"/>
              </w:rPr>
              <w:t>,</w:t>
            </w:r>
            <w:r w:rsidRPr="00D72B66">
              <w:rPr>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32</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12</w:t>
            </w:r>
            <w:r w:rsidRPr="00D72B66">
              <w:rPr>
                <w:sz w:val="17"/>
                <w:szCs w:val="24"/>
              </w:rPr>
              <w:t>,</w:t>
            </w:r>
            <w:r w:rsidRPr="00D72B66">
              <w:rPr>
                <w:sz w:val="17"/>
                <w:szCs w:val="24"/>
                <w:rtl/>
              </w:rPr>
              <w:t>1</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السند</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27</w:t>
            </w:r>
            <w:r w:rsidRPr="00D72B66">
              <w:rPr>
                <w:b/>
                <w:sz w:val="17"/>
                <w:szCs w:val="24"/>
              </w:rPr>
              <w:t>,</w:t>
            </w:r>
            <w:r w:rsidRPr="00D72B66">
              <w:rPr>
                <w:b/>
                <w:sz w:val="17"/>
                <w:szCs w:val="24"/>
                <w:rtl/>
              </w:rPr>
              <w:t>3</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47</w:t>
            </w:r>
            <w:r w:rsidRPr="00D72B66">
              <w:rPr>
                <w:b/>
                <w:sz w:val="17"/>
                <w:szCs w:val="24"/>
              </w:rPr>
              <w:t>,</w:t>
            </w:r>
            <w:r w:rsidRPr="00D72B66">
              <w:rPr>
                <w:b/>
                <w:sz w:val="17"/>
                <w:szCs w:val="24"/>
                <w:rtl/>
              </w:rPr>
              <w:t>8</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35</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21</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27</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24</w:t>
            </w:r>
            <w:r w:rsidRPr="00D72B66">
              <w:rPr>
                <w:b/>
                <w:sz w:val="17"/>
                <w:szCs w:val="24"/>
              </w:rPr>
              <w:t>,</w:t>
            </w:r>
            <w:r w:rsidRPr="00D72B66">
              <w:rPr>
                <w:b/>
                <w:sz w:val="17"/>
                <w:szCs w:val="24"/>
                <w:rtl/>
              </w:rPr>
              <w:t>9</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27</w:t>
            </w:r>
            <w:r w:rsidRPr="00D72B66">
              <w:rPr>
                <w:sz w:val="17"/>
                <w:szCs w:val="24"/>
              </w:rPr>
              <w:t>,</w:t>
            </w:r>
            <w:r w:rsidRPr="00D72B66">
              <w:rPr>
                <w:sz w:val="17"/>
                <w:szCs w:val="24"/>
                <w:rtl/>
              </w:rPr>
              <w:t>6</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48</w:t>
            </w:r>
            <w:r w:rsidRPr="00D72B66">
              <w:rPr>
                <w:sz w:val="17"/>
                <w:szCs w:val="24"/>
              </w:rPr>
              <w:t>,</w:t>
            </w:r>
            <w:r w:rsidRPr="00D72B66">
              <w:rPr>
                <w:sz w:val="17"/>
                <w:szCs w:val="24"/>
                <w:rtl/>
              </w:rPr>
              <w:t>4</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w:t>
            </w:r>
            <w:r w:rsidRPr="00D72B66">
              <w:rPr>
                <w:sz w:val="17"/>
                <w:szCs w:val="24"/>
              </w:rPr>
              <w:t>,</w:t>
            </w:r>
            <w:r w:rsidRPr="00D72B66">
              <w:rPr>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41</w:t>
            </w:r>
            <w:r w:rsidRPr="00D72B66">
              <w:rPr>
                <w:sz w:val="17"/>
                <w:szCs w:val="24"/>
              </w:rPr>
              <w:t>,</w:t>
            </w:r>
            <w:r w:rsidRPr="00D72B66">
              <w:rPr>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34</w:t>
            </w:r>
            <w:r w:rsidRPr="00D72B66">
              <w:rPr>
                <w:sz w:val="17"/>
                <w:szCs w:val="24"/>
              </w:rPr>
              <w:t>,</w:t>
            </w:r>
            <w:r w:rsidRPr="00D72B66">
              <w:rPr>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27</w:t>
            </w:r>
            <w:r w:rsidRPr="00D72B66">
              <w:rPr>
                <w:sz w:val="17"/>
                <w:szCs w:val="24"/>
              </w:rPr>
              <w:t>,</w:t>
            </w:r>
            <w:r w:rsidRPr="00D72B66">
              <w:rPr>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48</w:t>
            </w:r>
            <w:r w:rsidRPr="00D72B66">
              <w:rPr>
                <w:sz w:val="17"/>
                <w:szCs w:val="24"/>
              </w:rPr>
              <w:t>,</w:t>
            </w:r>
            <w:r w:rsidRPr="00D72B66">
              <w:rPr>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w:t>
            </w:r>
            <w:r w:rsidRPr="00D72B66">
              <w:rPr>
                <w:sz w:val="17"/>
                <w:szCs w:val="24"/>
              </w:rPr>
              <w:t>,</w:t>
            </w:r>
            <w:r w:rsidRPr="00D72B66">
              <w:rPr>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45</w:t>
            </w:r>
            <w:r w:rsidRPr="00D72B66">
              <w:rPr>
                <w:sz w:val="17"/>
                <w:szCs w:val="24"/>
              </w:rPr>
              <w:t>,</w:t>
            </w:r>
            <w:r w:rsidRPr="00D72B66">
              <w:rPr>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41</w:t>
            </w:r>
            <w:r w:rsidRPr="00D72B66">
              <w:rPr>
                <w:sz w:val="17"/>
                <w:szCs w:val="24"/>
              </w:rPr>
              <w:t>,</w:t>
            </w:r>
            <w:r w:rsidRPr="00D72B66">
              <w:rPr>
                <w:sz w:val="17"/>
                <w:szCs w:val="24"/>
                <w:rtl/>
              </w:rPr>
              <w:t>0</w:t>
            </w:r>
          </w:p>
        </w:tc>
      </w:tr>
      <w:tr w:rsidR="0011343F" w:rsidRPr="00F33F23">
        <w:tblPrEx>
          <w:tblCellMar>
            <w:top w:w="0" w:type="dxa"/>
            <w:bottom w:w="0" w:type="dxa"/>
          </w:tblCellMar>
        </w:tblPrEx>
        <w:trPr>
          <w:cantSplit/>
          <w:jc w:val="center"/>
        </w:trPr>
        <w:tc>
          <w:tcPr>
            <w:tcW w:w="1093" w:type="dxa"/>
            <w:tcBorders>
              <w:bottom w:val="single" w:sz="12" w:space="0" w:color="auto"/>
            </w:tcBorders>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26</w:t>
            </w:r>
            <w:r w:rsidRPr="00D72B66">
              <w:rPr>
                <w:sz w:val="17"/>
                <w:szCs w:val="24"/>
              </w:rPr>
              <w:t>,</w:t>
            </w:r>
            <w:r w:rsidRPr="00D72B66">
              <w:rPr>
                <w:sz w:val="17"/>
                <w:szCs w:val="24"/>
                <w:rtl/>
              </w:rPr>
              <w:t>9</w:t>
            </w:r>
          </w:p>
        </w:tc>
        <w:tc>
          <w:tcPr>
            <w:tcW w:w="927"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47</w:t>
            </w:r>
            <w:r w:rsidRPr="00D72B66">
              <w:rPr>
                <w:sz w:val="17"/>
                <w:szCs w:val="24"/>
              </w:rPr>
              <w:t>,</w:t>
            </w:r>
            <w:r w:rsidRPr="00D72B66">
              <w:rPr>
                <w:sz w:val="17"/>
                <w:szCs w:val="24"/>
                <w:rtl/>
              </w:rPr>
              <w:t>3</w:t>
            </w:r>
          </w:p>
        </w:tc>
        <w:tc>
          <w:tcPr>
            <w:tcW w:w="736"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w:t>
            </w:r>
            <w:r w:rsidRPr="00D72B66">
              <w:rPr>
                <w:sz w:val="17"/>
                <w:szCs w:val="24"/>
              </w:rPr>
              <w:t>,</w:t>
            </w:r>
            <w:r w:rsidRPr="00D72B66">
              <w:rPr>
                <w:sz w:val="17"/>
                <w:szCs w:val="24"/>
                <w:rtl/>
              </w:rPr>
              <w:t>0</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29</w:t>
            </w:r>
            <w:r w:rsidRPr="00D72B66">
              <w:rPr>
                <w:sz w:val="17"/>
                <w:szCs w:val="24"/>
              </w:rPr>
              <w:t>,</w:t>
            </w:r>
            <w:r w:rsidRPr="00D72B66">
              <w:rPr>
                <w:sz w:val="17"/>
                <w:szCs w:val="24"/>
                <w:rtl/>
              </w:rPr>
              <w:t>4</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9</w:t>
            </w:r>
            <w:r w:rsidRPr="00D72B66">
              <w:rPr>
                <w:sz w:val="17"/>
                <w:szCs w:val="24"/>
              </w:rPr>
              <w:t>,</w:t>
            </w:r>
            <w:r w:rsidRPr="00D72B66">
              <w:rPr>
                <w:sz w:val="17"/>
                <w:szCs w:val="24"/>
                <w:rtl/>
              </w:rPr>
              <w:t>2</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28</w:t>
            </w:r>
            <w:r w:rsidRPr="00D72B66">
              <w:rPr>
                <w:sz w:val="17"/>
                <w:szCs w:val="24"/>
              </w:rPr>
              <w:t>,</w:t>
            </w:r>
            <w:r w:rsidRPr="00D72B66">
              <w:rPr>
                <w:sz w:val="17"/>
                <w:szCs w:val="24"/>
                <w:rtl/>
              </w:rPr>
              <w:t>1</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49</w:t>
            </w:r>
            <w:r w:rsidRPr="00D72B66">
              <w:rPr>
                <w:sz w:val="17"/>
                <w:szCs w:val="24"/>
              </w:rPr>
              <w:t>,</w:t>
            </w:r>
            <w:r w:rsidRPr="00D72B66">
              <w:rPr>
                <w:sz w:val="17"/>
                <w:szCs w:val="24"/>
                <w:rtl/>
              </w:rPr>
              <w:t>3</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4</w:t>
            </w:r>
            <w:r w:rsidRPr="00D72B66">
              <w:rPr>
                <w:sz w:val="17"/>
                <w:szCs w:val="24"/>
              </w:rPr>
              <w:t>,</w:t>
            </w:r>
            <w:r w:rsidRPr="00D72B66">
              <w:rPr>
                <w:sz w:val="17"/>
                <w:szCs w:val="24"/>
                <w:rtl/>
              </w:rPr>
              <w:t>4</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30</w:t>
            </w:r>
            <w:r w:rsidRPr="00D72B66">
              <w:rPr>
                <w:sz w:val="17"/>
                <w:szCs w:val="24"/>
              </w:rPr>
              <w:t>,</w:t>
            </w:r>
            <w:r w:rsidRPr="00D72B66">
              <w:rPr>
                <w:sz w:val="17"/>
                <w:szCs w:val="24"/>
                <w:rtl/>
              </w:rPr>
              <w:t>2</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sz w:val="17"/>
                <w:szCs w:val="24"/>
              </w:rPr>
            </w:pPr>
            <w:r w:rsidRPr="00D72B66">
              <w:rPr>
                <w:sz w:val="17"/>
                <w:szCs w:val="24"/>
                <w:rtl/>
              </w:rPr>
              <w:t>8</w:t>
            </w:r>
            <w:r w:rsidRPr="00D72B66">
              <w:rPr>
                <w:sz w:val="17"/>
                <w:szCs w:val="24"/>
              </w:rPr>
              <w:t>,</w:t>
            </w:r>
            <w:r w:rsidRPr="00D72B66">
              <w:rPr>
                <w:sz w:val="17"/>
                <w:szCs w:val="24"/>
                <w:rtl/>
              </w:rPr>
              <w:t>7</w:t>
            </w:r>
          </w:p>
        </w:tc>
      </w:tr>
    </w:tbl>
    <w:p w:rsidR="0011343F" w:rsidRPr="00F33F23" w:rsidRDefault="0011343F" w:rsidP="0011343F">
      <w:pPr>
        <w:pStyle w:val="SingleTxt"/>
        <w:spacing w:after="0" w:line="120" w:lineRule="exact"/>
        <w:rPr>
          <w:rFonts w:hint="cs"/>
          <w:sz w:val="10"/>
          <w:rtl/>
        </w:rPr>
      </w:pPr>
    </w:p>
    <w:p w:rsidR="0011343F" w:rsidRDefault="0011343F" w:rsidP="0011343F">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tl/>
        </w:rPr>
        <w:tab/>
      </w:r>
      <w:r w:rsidRPr="001163CA">
        <w:rPr>
          <w:rFonts w:hint="cs"/>
          <w:i/>
          <w:iCs/>
          <w:rtl/>
        </w:rPr>
        <w:t>ملاحظة</w:t>
      </w:r>
      <w:r w:rsidRPr="00FD6D9B">
        <w:rPr>
          <w:rFonts w:hint="cs"/>
          <w:rtl/>
        </w:rPr>
        <w:t>:</w:t>
      </w:r>
      <w:r>
        <w:rPr>
          <w:rFonts w:hint="cs"/>
          <w:rtl/>
        </w:rPr>
        <w:tab/>
        <w:t xml:space="preserve">* </w:t>
      </w:r>
      <w:r w:rsidRPr="00F33F23">
        <w:rPr>
          <w:rFonts w:hint="cs"/>
          <w:rtl/>
        </w:rPr>
        <w:t xml:space="preserve">وفقا للمنهجية المتبعة، لا يدرج الأشخاص البالغون 10 سنوات أو </w:t>
      </w:r>
      <w:r>
        <w:rPr>
          <w:rFonts w:hint="cs"/>
          <w:rtl/>
        </w:rPr>
        <w:t xml:space="preserve">أكثر الذين يصرحون بأنهم يزاولون أنشطة </w:t>
      </w:r>
      <w:r>
        <w:rPr>
          <w:rtl/>
        </w:rPr>
        <w:tab/>
      </w:r>
      <w:r>
        <w:rPr>
          <w:rFonts w:hint="cs"/>
          <w:rtl/>
        </w:rPr>
        <w:t xml:space="preserve">منزلية أو أنشطة أخرى ذات صلة في القوة العاملة. </w:t>
      </w:r>
      <w:r w:rsidRPr="00F33F23">
        <w:rPr>
          <w:rFonts w:hint="cs"/>
          <w:rtl/>
        </w:rPr>
        <w:t xml:space="preserve">لكنهم يعتبرون عمالا إذا قضوا وقتا في ممارسة أحد الأنشطة </w:t>
      </w:r>
      <w:r>
        <w:rPr>
          <w:rtl/>
        </w:rPr>
        <w:tab/>
      </w:r>
      <w:r w:rsidRPr="00F33F23">
        <w:rPr>
          <w:rFonts w:hint="cs"/>
          <w:rtl/>
        </w:rPr>
        <w:t xml:space="preserve">الزراعية وغير الزراعية الأربعة عشرة المحددة. </w:t>
      </w:r>
    </w:p>
    <w:p w:rsidR="0011343F" w:rsidRPr="00D72B66" w:rsidRDefault="0011343F" w:rsidP="0011343F">
      <w:pPr>
        <w:pStyle w:val="FootnoteText"/>
        <w:tabs>
          <w:tab w:val="clear" w:pos="418"/>
          <w:tab w:val="right" w:pos="662"/>
          <w:tab w:val="left" w:pos="763"/>
          <w:tab w:val="left" w:pos="1210"/>
          <w:tab w:val="left" w:pos="1685"/>
          <w:tab w:val="left" w:pos="2174"/>
          <w:tab w:val="left" w:pos="2650"/>
        </w:tabs>
        <w:spacing w:after="80"/>
        <w:ind w:left="763" w:right="0" w:hanging="763"/>
        <w:rPr>
          <w:rFonts w:hint="cs"/>
          <w:sz w:val="28"/>
          <w:szCs w:val="28"/>
          <w:rtl/>
        </w:rPr>
      </w:pPr>
      <w:r>
        <w:rPr>
          <w:rtl/>
        </w:rPr>
        <w:tab/>
      </w:r>
      <w:r w:rsidRPr="001163CA">
        <w:rPr>
          <w:rFonts w:hint="cs"/>
          <w:i/>
          <w:iCs/>
          <w:rtl/>
        </w:rPr>
        <w:t>المصدر</w:t>
      </w:r>
      <w:r w:rsidRPr="00FD6D9B">
        <w:rPr>
          <w:rFonts w:hint="cs"/>
          <w:rtl/>
        </w:rPr>
        <w:t>:</w:t>
      </w:r>
      <w:r>
        <w:rPr>
          <w:rtl/>
        </w:rPr>
        <w:tab/>
      </w:r>
      <w:r w:rsidRPr="00D72B66">
        <w:rPr>
          <w:rFonts w:hint="cs"/>
          <w:sz w:val="28"/>
          <w:szCs w:val="28"/>
          <w:rtl/>
        </w:rPr>
        <w:t xml:space="preserve">الدراسة الاستقصائية للقوة العاملة، 2001-2002 و 2003-2004. </w:t>
      </w:r>
    </w:p>
    <w:p w:rsidR="0011343F" w:rsidRPr="00F33F23" w:rsidRDefault="0011343F" w:rsidP="0011343F">
      <w:pPr>
        <w:pStyle w:val="SingleTxt"/>
        <w:tabs>
          <w:tab w:val="clear" w:pos="1267"/>
          <w:tab w:val="left" w:pos="1507"/>
          <w:tab w:val="left" w:pos="8820"/>
        </w:tabs>
        <w:spacing w:line="360" w:lineRule="exact"/>
        <w:ind w:left="374" w:right="619"/>
        <w:rPr>
          <w:rFonts w:hint="cs"/>
          <w:sz w:val="30"/>
          <w:rtl/>
        </w:rPr>
      </w:pPr>
    </w:p>
    <w:p w:rsidR="0011343F" w:rsidRDefault="0011343F" w:rsidP="0011343F">
      <w:pPr>
        <w:pStyle w:val="SingleTxt"/>
        <w:tabs>
          <w:tab w:val="clear" w:pos="1267"/>
        </w:tabs>
        <w:ind w:left="786"/>
        <w:rPr>
          <w:rFonts w:hint="cs"/>
          <w:rtl/>
        </w:rPr>
      </w:pPr>
      <w:r>
        <w:rPr>
          <w:rtl/>
        </w:rPr>
        <w:br w:type="page"/>
      </w:r>
      <w:r>
        <w:rPr>
          <w:rFonts w:hint="cs"/>
          <w:rtl/>
        </w:rPr>
        <w:t>الشكل 7-1</w:t>
      </w:r>
    </w:p>
    <w:p w:rsidR="0011343F" w:rsidRDefault="0011343F" w:rsidP="0011343F">
      <w:pPr>
        <w:pStyle w:val="SingleTxt"/>
        <w:tabs>
          <w:tab w:val="clear" w:pos="1267"/>
        </w:tabs>
        <w:ind w:left="786"/>
        <w:rPr>
          <w:rFonts w:hint="cs"/>
          <w:b/>
          <w:bCs/>
          <w:rtl/>
        </w:rPr>
      </w:pPr>
      <w:r w:rsidRPr="00F33F23">
        <w:rPr>
          <w:rFonts w:hint="cs"/>
          <w:b/>
          <w:bCs/>
          <w:rtl/>
        </w:rPr>
        <w:t>معدلات النشاط (المشاركة) الإجمالية حسب الجنس في باكستان والمناطق الريفية والحضرية</w:t>
      </w:r>
    </w:p>
    <w:p w:rsidR="0011343F" w:rsidRDefault="00206BA7" w:rsidP="0011343F">
      <w:pPr>
        <w:pStyle w:val="SingleTxt"/>
        <w:tabs>
          <w:tab w:val="clear" w:pos="1267"/>
        </w:tabs>
        <w:ind w:left="786"/>
        <w:jc w:val="center"/>
        <w:rPr>
          <w:rFonts w:hint="cs"/>
          <w:b/>
          <w:bCs/>
          <w:rtl/>
        </w:rPr>
      </w:pPr>
      <w:r>
        <w:rPr>
          <w:rFonts w:hint="cs"/>
          <w:b/>
          <w:bCs/>
          <w:noProof/>
          <w:w w:val="100"/>
          <w:rtl/>
        </w:rPr>
        <w:pict>
          <v:shape id="_x0000_s1081" type="#_x0000_t202" style="position:absolute;left:0;text-align:left;margin-left:20.6pt;margin-top:80.4pt;width:20.6pt;height:126pt;z-index:3" strokecolor="white">
            <v:textbox style="layout-flow:vertical;mso-layout-flow-alt:bottom-to-top;mso-next-textbox:#_x0000_s1081" inset="0,0,0,0">
              <w:txbxContent>
                <w:p w:rsidR="004B7342" w:rsidRPr="00AA43DB" w:rsidRDefault="004B7342" w:rsidP="0011343F">
                  <w:pPr>
                    <w:spacing w:line="120" w:lineRule="exact"/>
                    <w:jc w:val="center"/>
                    <w:rPr>
                      <w:rFonts w:hint="cs"/>
                      <w:sz w:val="10"/>
                      <w:szCs w:val="20"/>
                      <w:rtl/>
                    </w:rPr>
                  </w:pPr>
                </w:p>
                <w:p w:rsidR="004B7342" w:rsidRPr="00206BA7" w:rsidRDefault="004B7342" w:rsidP="00206BA7">
                  <w:pPr>
                    <w:spacing w:line="160" w:lineRule="exact"/>
                    <w:jc w:val="center"/>
                    <w:rPr>
                      <w:rFonts w:hint="cs"/>
                      <w:sz w:val="22"/>
                      <w:szCs w:val="22"/>
                      <w:rtl/>
                    </w:rPr>
                  </w:pPr>
                  <w:r w:rsidRPr="00206BA7">
                    <w:rPr>
                      <w:rFonts w:hint="cs"/>
                      <w:sz w:val="22"/>
                      <w:szCs w:val="22"/>
                      <w:rtl/>
                    </w:rPr>
                    <w:t>معدل النشاط الإجمالي (النسبة المئوية)</w:t>
                  </w:r>
                </w:p>
              </w:txbxContent>
            </v:textbox>
            <w10:wrap anchorx="page"/>
          </v:shape>
        </w:pict>
      </w:r>
      <w:r w:rsidR="0011343F">
        <w:rPr>
          <w:rFonts w:hint="cs"/>
          <w:b/>
          <w:bCs/>
          <w:rtl/>
        </w:rPr>
        <w:t>2001-2002</w:t>
      </w:r>
    </w:p>
    <w:p w:rsidR="00206BA7" w:rsidRDefault="00206BA7" w:rsidP="00206BA7">
      <w:pPr>
        <w:pStyle w:val="SingleTxt"/>
        <w:tabs>
          <w:tab w:val="clear" w:pos="1267"/>
        </w:tabs>
        <w:spacing w:after="0" w:line="14" w:lineRule="exact"/>
        <w:ind w:left="786"/>
        <w:jc w:val="center"/>
        <w:rPr>
          <w:rFonts w:hint="cs"/>
          <w:b/>
          <w:bCs/>
          <w:rtl/>
        </w:rPr>
      </w:pPr>
      <w:bookmarkStart w:id="1" w:name="OLE_LINK18"/>
      <w:bookmarkStart w:id="2" w:name="OLE_LINK19"/>
      <w:r>
        <w:rPr>
          <w:b/>
          <w:bCs/>
          <w:noProof/>
        </w:rPr>
        <w:pict>
          <v:shape id="_x0000_s1180" type="#_x0000_t75" style="position:absolute;left:0;text-align:left;margin-left:-5.15pt;margin-top:9.4pt;width:509pt;height:231.95pt;z-index:2">
            <v:imagedata r:id="rId30" o:title=""/>
            <o:lock v:ext="edit" aspectratio="f"/>
            <w10:wrap type="square"/>
          </v:shape>
          <o:OLEObject Type="Embed" ProgID="Excel.Chart.8" ShapeID="_x0000_s1180" DrawAspect="Content" ObjectID="_1393369951" r:id="rId31">
            <o:FieldCodes>\s</o:FieldCodes>
          </o:OLEObject>
        </w:pict>
      </w:r>
      <w:bookmarkEnd w:id="1"/>
      <w:bookmarkEnd w:id="2"/>
    </w:p>
    <w:p w:rsidR="0011343F" w:rsidRDefault="0011343F" w:rsidP="0011343F">
      <w:pPr>
        <w:pStyle w:val="SingleTxt"/>
        <w:jc w:val="center"/>
        <w:rPr>
          <w:rFonts w:hint="cs"/>
          <w:b/>
          <w:bCs/>
          <w:rtl/>
        </w:rPr>
      </w:pPr>
      <w:r>
        <w:rPr>
          <w:rFonts w:hint="cs"/>
          <w:b/>
          <w:bCs/>
          <w:rtl/>
        </w:rPr>
        <w:t>2003-2004</w:t>
      </w:r>
    </w:p>
    <w:p w:rsidR="00206BA7" w:rsidRDefault="00206BA7" w:rsidP="00206BA7">
      <w:pPr>
        <w:pStyle w:val="SingleTxt"/>
        <w:jc w:val="center"/>
        <w:rPr>
          <w:rFonts w:hint="cs"/>
          <w:b/>
          <w:bCs/>
          <w:rtl/>
        </w:rPr>
      </w:pPr>
      <w:r>
        <w:rPr>
          <w:noProof/>
        </w:rPr>
        <w:pict>
          <v:shape id="_x0000_s1181" type="#_x0000_t75" style="position:absolute;left:0;text-align:left;margin-left:-5.15pt;margin-top:3.05pt;width:439.25pt;height:224.05pt;z-index:1">
            <v:imagedata r:id="rId32" o:title=""/>
            <o:lock v:ext="edit" aspectratio="f"/>
            <w10:wrap type="square"/>
          </v:shape>
          <o:OLEObject Type="Embed" ProgID="Excel.Chart.8" ShapeID="_x0000_s1181" DrawAspect="Content" ObjectID="_1393369952" r:id="rId33">
            <o:FieldCodes>\s</o:FieldCodes>
          </o:OLEObject>
        </w:pict>
      </w:r>
    </w:p>
    <w:p w:rsidR="00206BA7" w:rsidRDefault="00206BA7" w:rsidP="0011343F">
      <w:pPr>
        <w:pStyle w:val="SingleTxt"/>
        <w:jc w:val="center"/>
        <w:rPr>
          <w:rFonts w:hint="cs"/>
          <w:b/>
          <w:bCs/>
          <w:rtl/>
        </w:rPr>
      </w:pPr>
      <w:r>
        <w:rPr>
          <w:rFonts w:hint="cs"/>
          <w:b/>
          <w:bCs/>
          <w:noProof/>
          <w:w w:val="100"/>
          <w:rtl/>
        </w:rPr>
        <w:pict>
          <v:shape id="_x0000_s1090" type="#_x0000_t202" style="position:absolute;left:0;text-align:left;margin-left:-422.25pt;margin-top:15.05pt;width:25.75pt;height:117pt;z-index:4" strokecolor="white">
            <v:textbox style="layout-flow:vertical;mso-layout-flow-alt:bottom-to-top;mso-next-textbox:#_x0000_s1090" inset="0,0,0,0">
              <w:txbxContent>
                <w:p w:rsidR="004B7342" w:rsidRPr="00657D54" w:rsidRDefault="004B7342" w:rsidP="0011343F">
                  <w:pPr>
                    <w:spacing w:line="120" w:lineRule="exact"/>
                    <w:jc w:val="center"/>
                    <w:rPr>
                      <w:rFonts w:hint="cs"/>
                      <w:sz w:val="10"/>
                      <w:szCs w:val="20"/>
                      <w:rtl/>
                    </w:rPr>
                  </w:pPr>
                </w:p>
                <w:p w:rsidR="004B7342" w:rsidRPr="00657D54" w:rsidRDefault="004B7342" w:rsidP="003F6CEA">
                  <w:pPr>
                    <w:spacing w:line="200" w:lineRule="exact"/>
                    <w:jc w:val="center"/>
                    <w:rPr>
                      <w:rFonts w:hint="cs"/>
                      <w:szCs w:val="20"/>
                    </w:rPr>
                  </w:pPr>
                  <w:r>
                    <w:rPr>
                      <w:rFonts w:hint="cs"/>
                      <w:szCs w:val="20"/>
                      <w:rtl/>
                    </w:rPr>
                    <w:t>معدل النشاط الإجمالي (النسبة</w:t>
                  </w:r>
                  <w:r w:rsidRPr="00657D54">
                    <w:rPr>
                      <w:rFonts w:hint="cs"/>
                      <w:szCs w:val="20"/>
                      <w:rtl/>
                    </w:rPr>
                    <w:t xml:space="preserve"> المئوية)</w:t>
                  </w:r>
                </w:p>
              </w:txbxContent>
            </v:textbox>
            <w10:wrap anchorx="page"/>
          </v:shape>
        </w:pict>
      </w:r>
    </w:p>
    <w:p w:rsidR="00206BA7" w:rsidRDefault="00206BA7" w:rsidP="0011343F">
      <w:pPr>
        <w:pStyle w:val="SingleTxt"/>
        <w:jc w:val="center"/>
        <w:rPr>
          <w:rFonts w:hint="cs"/>
          <w:b/>
          <w:bCs/>
          <w:rtl/>
        </w:rPr>
      </w:pPr>
    </w:p>
    <w:p w:rsidR="00206BA7" w:rsidRDefault="00206BA7" w:rsidP="0011343F">
      <w:pPr>
        <w:pStyle w:val="SingleTxt"/>
        <w:jc w:val="center"/>
        <w:rPr>
          <w:rFonts w:hint="cs"/>
          <w:b/>
          <w:bCs/>
          <w:rtl/>
        </w:rPr>
      </w:pPr>
    </w:p>
    <w:p w:rsidR="00206BA7" w:rsidRDefault="00206BA7" w:rsidP="0011343F">
      <w:pPr>
        <w:pStyle w:val="SingleTxt"/>
        <w:jc w:val="center"/>
        <w:rPr>
          <w:rFonts w:hint="cs"/>
          <w:b/>
          <w:bCs/>
          <w:rtl/>
        </w:rPr>
      </w:pPr>
    </w:p>
    <w:p w:rsidR="00206BA7" w:rsidRDefault="00206BA7" w:rsidP="0011343F">
      <w:pPr>
        <w:pStyle w:val="SingleTxt"/>
        <w:jc w:val="center"/>
        <w:rPr>
          <w:rFonts w:hint="cs"/>
          <w:b/>
          <w:bCs/>
          <w:rtl/>
        </w:rPr>
      </w:pPr>
    </w:p>
    <w:p w:rsidR="0011343F" w:rsidRDefault="0011343F" w:rsidP="0011343F">
      <w:pPr>
        <w:pStyle w:val="SingleTxt"/>
        <w:rPr>
          <w:rFonts w:hint="cs"/>
          <w:b/>
          <w:bCs/>
          <w:rtl/>
        </w:rPr>
      </w:pPr>
    </w:p>
    <w:p w:rsidR="003F6CEA" w:rsidRDefault="003F6CEA" w:rsidP="0011343F">
      <w:pPr>
        <w:pStyle w:val="SingleTxt"/>
        <w:rPr>
          <w:rFonts w:hint="cs"/>
          <w:b/>
          <w:bCs/>
          <w:rtl/>
        </w:rPr>
      </w:pPr>
    </w:p>
    <w:p w:rsidR="003F6CEA" w:rsidRDefault="003F6CEA" w:rsidP="0011343F">
      <w:pPr>
        <w:pStyle w:val="SingleTxt"/>
        <w:rPr>
          <w:rFonts w:hint="cs"/>
          <w:b/>
          <w:bCs/>
          <w:rtl/>
        </w:rPr>
      </w:pPr>
    </w:p>
    <w:p w:rsidR="0011343F" w:rsidRDefault="0011343F" w:rsidP="003F6CEA">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 xml:space="preserve">معدلات </w:t>
      </w:r>
      <w:r w:rsidRPr="003E19B1">
        <w:rPr>
          <w:rFonts w:hint="cs"/>
          <w:rtl/>
        </w:rPr>
        <w:t xml:space="preserve">المشاركة المحسنة: </w:t>
      </w:r>
      <w:r>
        <w:rPr>
          <w:rFonts w:hint="cs"/>
          <w:rtl/>
        </w:rPr>
        <w:t>معدلات تستند إلى أسئلة استقصائية إضافية تطرح على الأشخاص، ولا</w:t>
      </w:r>
      <w:r>
        <w:rPr>
          <w:rFonts w:hint="eastAsia"/>
          <w:rtl/>
        </w:rPr>
        <w:t> </w:t>
      </w:r>
      <w:r>
        <w:rPr>
          <w:rFonts w:hint="cs"/>
          <w:rtl/>
        </w:rPr>
        <w:t xml:space="preserve">سيما الإناث، الذين يمارسون أنشطة منزلية وأنشطة أخرى ذات صلة محددة وفقا للمنهجية القديمة. </w:t>
      </w:r>
    </w:p>
    <w:p w:rsidR="0011343F" w:rsidRDefault="0011343F" w:rsidP="0011343F">
      <w:pPr>
        <w:pStyle w:val="SingleTxt"/>
        <w:rPr>
          <w:rFonts w:hint="cs"/>
          <w:rtl/>
        </w:rPr>
      </w:pPr>
      <w:r>
        <w:rPr>
          <w:rFonts w:hint="cs"/>
          <w:rtl/>
        </w:rPr>
        <w:tab/>
        <w:t>ارتفع معدل النشاط المحسن من 43 في المائة في الفترة 2001-2002 إلى 44 في المائة في الفترة 2003-2004. وشهدت المقاطعات أيضا نفس الاتجاه، ويزيد معدل</w:t>
      </w:r>
      <w:r>
        <w:rPr>
          <w:rFonts w:hint="eastAsia"/>
          <w:rtl/>
        </w:rPr>
        <w:t> </w:t>
      </w:r>
      <w:r>
        <w:rPr>
          <w:rFonts w:hint="cs"/>
          <w:rtl/>
        </w:rPr>
        <w:t>مشاركة الذكور (71 في المائة) بأكثر من أربع مرات على معدل مشاركة الإناث (16 في المائة). كما أن معدلات المشاركة المحسنة للإناث أعلى بشكل ملحوظ. وتتطور المعدلات المحسنة بموازاة مع المعدلات الإجمالية حسب المنطقة والمقاطعة ونوع الجنس. وتدل المعدلات الريفية المتنامية (في مقابل المعدلات الحضرية الراكدة) على توسع نطاق القطاع غير</w:t>
      </w:r>
      <w:r>
        <w:rPr>
          <w:rFonts w:hint="eastAsia"/>
          <w:rtl/>
        </w:rPr>
        <w:t> </w:t>
      </w:r>
      <w:r>
        <w:rPr>
          <w:rFonts w:hint="cs"/>
          <w:rtl/>
        </w:rPr>
        <w:t xml:space="preserve">الرسمي. ويتضمن الجـــدول 7-2 مقارنة معدلات النشاط المحسنة في باكستان ومقاطعاتها، حسب المناطق الريفية والحضرية في الدراستين الاستقصائيتين للفترة الحالية وللفترة 2001-2002. </w:t>
      </w:r>
    </w:p>
    <w:p w:rsidR="0011343F" w:rsidRDefault="0011343F" w:rsidP="0011343F">
      <w:pPr>
        <w:pStyle w:val="SingleTxt"/>
        <w:rPr>
          <w:rFonts w:hint="cs"/>
          <w:rtl/>
        </w:rPr>
      </w:pPr>
      <w:r>
        <w:rPr>
          <w:rFonts w:hint="cs"/>
          <w:rtl/>
        </w:rPr>
        <w:tab/>
        <w:t>ويقدم الجدول 7-3 (والشكل 7-2) مقارنة لمعدلات المشاركة حسب العمر</w:t>
      </w:r>
      <w:r>
        <w:rPr>
          <w:rFonts w:hint="eastAsia"/>
          <w:rtl/>
        </w:rPr>
        <w:t> </w:t>
      </w:r>
      <w:r>
        <w:rPr>
          <w:rFonts w:hint="cs"/>
          <w:rtl/>
        </w:rPr>
        <w:t>والجنس في باكستان استنادا إلى الدراستين الاستقصائيتين للقوة العاملة في الفترتين 2001-2002 و 2003-2004. ويبدو أن المعدلات تتبع منحنى مفرطحا عبر الفترات العمرية مع نهاية أكثر استواء نسبيا في الجزء الأخير من العمر. وهذه الملاحظة تنطبق بصرف النظر عن نوع الجنس. ويناسب هذا النمط تحديد الحكومة لسنوات الحياة المنتجة. وعلاوة على ذلك، سجلت مشاركة الإناث في جميع الفئات العمرية مستوى أعلى في الفترة 2003-2004، وهو ما قد يعزى إلى الزيادة في الأنشطة غير الرسمية، ولا سيما الأنشطة الزراعية.</w:t>
      </w:r>
    </w:p>
    <w:p w:rsidR="0011343F" w:rsidRDefault="0011343F" w:rsidP="0011343F">
      <w:pPr>
        <w:pStyle w:val="SingleTxt"/>
        <w:rPr>
          <w:rFonts w:hint="cs"/>
          <w:rtl/>
        </w:rPr>
      </w:pPr>
    </w:p>
    <w:p w:rsidR="0011343F" w:rsidRPr="004C5321" w:rsidRDefault="0011343F" w:rsidP="001134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893"/>
        <w:jc w:val="lowKashida"/>
        <w:rPr>
          <w:rFonts w:hint="cs"/>
          <w:b w:val="0"/>
          <w:bCs w:val="0"/>
          <w:rtl/>
        </w:rPr>
      </w:pPr>
      <w:r>
        <w:rPr>
          <w:rtl/>
        </w:rPr>
        <w:br w:type="page"/>
      </w:r>
      <w:r>
        <w:rPr>
          <w:rtl/>
        </w:rPr>
        <w:tab/>
      </w:r>
      <w:r w:rsidRPr="004C5321">
        <w:rPr>
          <w:rFonts w:hint="cs"/>
          <w:b w:val="0"/>
          <w:bCs w:val="0"/>
          <w:rtl/>
        </w:rPr>
        <w:t>الجدول 7-2</w:t>
      </w:r>
    </w:p>
    <w:p w:rsidR="0011343F" w:rsidRDefault="0011343F" w:rsidP="0011343F">
      <w:pPr>
        <w:pStyle w:val="SingleTxt"/>
        <w:tabs>
          <w:tab w:val="clear" w:pos="1267"/>
        </w:tabs>
        <w:ind w:left="374"/>
        <w:rPr>
          <w:rFonts w:hint="cs"/>
          <w:b/>
          <w:bCs/>
          <w:rtl/>
        </w:rPr>
      </w:pPr>
      <w:r w:rsidRPr="004C5321">
        <w:rPr>
          <w:rFonts w:hint="cs"/>
          <w:b/>
          <w:bCs/>
          <w:rtl/>
        </w:rPr>
        <w:t>معدلات النشاط (المشاركة) المحسنة: باكستان والمقاطعات</w:t>
      </w:r>
    </w:p>
    <w:p w:rsidR="0011343F" w:rsidRPr="004C5321" w:rsidRDefault="0011343F" w:rsidP="0011343F">
      <w:pPr>
        <w:pStyle w:val="SingleTxt"/>
        <w:tabs>
          <w:tab w:val="clear" w:pos="1267"/>
        </w:tabs>
        <w:spacing w:after="0" w:line="120" w:lineRule="exact"/>
        <w:ind w:left="374"/>
        <w:rPr>
          <w:rFonts w:hint="cs"/>
          <w:b/>
          <w:bCs/>
          <w:sz w:val="10"/>
          <w:rtl/>
        </w:rPr>
      </w:pPr>
    </w:p>
    <w:tbl>
      <w:tblPr>
        <w:bidiVisual/>
        <w:tblW w:w="9845" w:type="dxa"/>
        <w:jc w:val="center"/>
        <w:tblLayout w:type="fixed"/>
        <w:tblCellMar>
          <w:left w:w="0" w:type="dxa"/>
          <w:right w:w="0" w:type="dxa"/>
        </w:tblCellMar>
        <w:tblLook w:val="0000" w:firstRow="0" w:lastRow="0" w:firstColumn="0" w:lastColumn="0" w:noHBand="0" w:noVBand="0"/>
      </w:tblPr>
      <w:tblGrid>
        <w:gridCol w:w="1093"/>
        <w:gridCol w:w="824"/>
        <w:gridCol w:w="927"/>
        <w:gridCol w:w="736"/>
        <w:gridCol w:w="895"/>
        <w:gridCol w:w="895"/>
        <w:gridCol w:w="895"/>
        <w:gridCol w:w="895"/>
        <w:gridCol w:w="895"/>
        <w:gridCol w:w="895"/>
        <w:gridCol w:w="895"/>
      </w:tblGrid>
      <w:tr w:rsidR="0011343F" w:rsidRPr="00F33F23">
        <w:tblPrEx>
          <w:tblCellMar>
            <w:top w:w="0" w:type="dxa"/>
            <w:bottom w:w="0" w:type="dxa"/>
          </w:tblCellMar>
        </w:tblPrEx>
        <w:trPr>
          <w:cantSplit/>
          <w:tblHeader/>
          <w:jc w:val="center"/>
        </w:trPr>
        <w:tc>
          <w:tcPr>
            <w:tcW w:w="1093" w:type="dxa"/>
            <w:tcBorders>
              <w:top w:val="single" w:sz="4" w:space="0" w:color="auto"/>
            </w:tcBorders>
            <w:shd w:val="clear" w:color="auto" w:fill="auto"/>
            <w:tcMar>
              <w:left w:w="0" w:type="dxa"/>
              <w:right w:w="0" w:type="dxa"/>
            </w:tcMar>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p>
        </w:tc>
        <w:tc>
          <w:tcPr>
            <w:tcW w:w="4277" w:type="dxa"/>
            <w:gridSpan w:val="5"/>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F33F23">
              <w:rPr>
                <w:rFonts w:hint="cs"/>
                <w:i/>
                <w:iCs/>
                <w:sz w:val="16"/>
                <w:szCs w:val="24"/>
                <w:rtl/>
              </w:rPr>
              <w:t>2001-2001</w:t>
            </w:r>
          </w:p>
        </w:tc>
        <w:tc>
          <w:tcPr>
            <w:tcW w:w="4475" w:type="dxa"/>
            <w:gridSpan w:val="5"/>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144"/>
              <w:jc w:val="center"/>
              <w:rPr>
                <w:rFonts w:hint="cs"/>
                <w:i/>
                <w:iCs/>
                <w:sz w:val="16"/>
                <w:szCs w:val="24"/>
                <w:rtl/>
              </w:rPr>
            </w:pPr>
            <w:r w:rsidRPr="00F33F23">
              <w:rPr>
                <w:rFonts w:hint="cs"/>
                <w:i/>
                <w:iCs/>
                <w:sz w:val="16"/>
                <w:szCs w:val="24"/>
                <w:rtl/>
              </w:rPr>
              <w:t>2003-2004</w:t>
            </w:r>
          </w:p>
        </w:tc>
      </w:tr>
      <w:tr w:rsidR="0011343F" w:rsidRPr="00F33F23">
        <w:tblPrEx>
          <w:tblCellMar>
            <w:top w:w="0" w:type="dxa"/>
            <w:bottom w:w="0" w:type="dxa"/>
          </w:tblCellMar>
        </w:tblPrEx>
        <w:trPr>
          <w:cantSplit/>
          <w:tblHeader/>
          <w:jc w:val="center"/>
        </w:trPr>
        <w:tc>
          <w:tcPr>
            <w:tcW w:w="1093" w:type="dxa"/>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0"/>
              <w:rPr>
                <w:rFonts w:hint="cs"/>
                <w:i/>
                <w:iCs/>
                <w:sz w:val="16"/>
                <w:szCs w:val="24"/>
                <w:rtl/>
              </w:rPr>
            </w:pPr>
          </w:p>
        </w:tc>
        <w:tc>
          <w:tcPr>
            <w:tcW w:w="824"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927"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736"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1790" w:type="dxa"/>
            <w:gridSpan w:val="2"/>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معدل المشاركة المحسن</w:t>
            </w:r>
            <w:r>
              <w:rPr>
                <w:rFonts w:hint="cs"/>
                <w:i/>
                <w:iCs/>
                <w:sz w:val="16"/>
                <w:szCs w:val="24"/>
                <w:rtl/>
              </w:rPr>
              <w:t>*</w:t>
            </w:r>
          </w:p>
        </w:tc>
        <w:tc>
          <w:tcPr>
            <w:tcW w:w="895"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895"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895" w:type="dxa"/>
            <w:tcBorders>
              <w:top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p>
        </w:tc>
        <w:tc>
          <w:tcPr>
            <w:tcW w:w="1790" w:type="dxa"/>
            <w:gridSpan w:val="2"/>
            <w:tcBorders>
              <w:top w:val="single" w:sz="4" w:space="0" w:color="auto"/>
              <w:bottom w:val="single" w:sz="4"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معدل المشاركة المحسن</w:t>
            </w:r>
            <w:r>
              <w:rPr>
                <w:rFonts w:hint="cs"/>
                <w:i/>
                <w:iCs/>
                <w:sz w:val="16"/>
                <w:szCs w:val="24"/>
                <w:rtl/>
              </w:rPr>
              <w:t>*</w:t>
            </w:r>
          </w:p>
        </w:tc>
      </w:tr>
      <w:tr w:rsidR="0011343F" w:rsidRPr="00F33F23">
        <w:tblPrEx>
          <w:tblCellMar>
            <w:top w:w="0" w:type="dxa"/>
            <w:bottom w:w="0" w:type="dxa"/>
          </w:tblCellMar>
        </w:tblPrEx>
        <w:trPr>
          <w:cantSplit/>
          <w:tblHeader/>
          <w:jc w:val="center"/>
        </w:trPr>
        <w:tc>
          <w:tcPr>
            <w:tcW w:w="1093"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80" w:after="80" w:line="240" w:lineRule="exact"/>
              <w:ind w:left="0" w:right="0"/>
              <w:rPr>
                <w:rFonts w:hint="cs"/>
                <w:i/>
                <w:iCs/>
                <w:sz w:val="16"/>
                <w:szCs w:val="24"/>
                <w:rtl/>
              </w:rPr>
            </w:pPr>
            <w:r w:rsidRPr="00F33F23">
              <w:rPr>
                <w:rFonts w:hint="cs"/>
                <w:i/>
                <w:iCs/>
                <w:sz w:val="16"/>
                <w:szCs w:val="24"/>
                <w:rtl/>
              </w:rPr>
              <w:t>المقاطعة/المنطقة</w:t>
            </w:r>
          </w:p>
        </w:tc>
        <w:tc>
          <w:tcPr>
            <w:tcW w:w="824"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927"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 xml:space="preserve">ذكور </w:t>
            </w:r>
          </w:p>
        </w:tc>
        <w:tc>
          <w:tcPr>
            <w:tcW w:w="736"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c>
          <w:tcPr>
            <w:tcW w:w="895"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895"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ذكور</w:t>
            </w:r>
          </w:p>
        </w:tc>
        <w:tc>
          <w:tcPr>
            <w:tcW w:w="895" w:type="dxa"/>
            <w:tcBorders>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المجموع</w:t>
            </w:r>
          </w:p>
        </w:tc>
        <w:tc>
          <w:tcPr>
            <w:tcW w:w="895" w:type="dxa"/>
            <w:tcBorders>
              <w:top w:val="single" w:sz="4" w:space="0" w:color="auto"/>
              <w:bottom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80" w:line="240" w:lineRule="exact"/>
              <w:ind w:left="0" w:right="144"/>
              <w:rPr>
                <w:rFonts w:hint="cs"/>
                <w:i/>
                <w:iCs/>
                <w:sz w:val="16"/>
                <w:szCs w:val="24"/>
                <w:rtl/>
              </w:rPr>
            </w:pPr>
            <w:r w:rsidRPr="00F33F23">
              <w:rPr>
                <w:rFonts w:hint="cs"/>
                <w:i/>
                <w:iCs/>
                <w:sz w:val="16"/>
                <w:szCs w:val="24"/>
                <w:rtl/>
              </w:rPr>
              <w:t>إناث</w:t>
            </w:r>
          </w:p>
        </w:tc>
      </w:tr>
      <w:tr w:rsidR="0011343F" w:rsidRPr="00F33F23">
        <w:tblPrEx>
          <w:tblCellMar>
            <w:top w:w="0" w:type="dxa"/>
            <w:bottom w:w="0" w:type="dxa"/>
          </w:tblCellMar>
        </w:tblPrEx>
        <w:trPr>
          <w:cantSplit/>
          <w:trHeight w:hRule="exact" w:val="115"/>
          <w:tblHeader/>
          <w:jc w:val="center"/>
        </w:trPr>
        <w:tc>
          <w:tcPr>
            <w:tcW w:w="1093"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p>
        </w:tc>
        <w:tc>
          <w:tcPr>
            <w:tcW w:w="824"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927"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736"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c>
          <w:tcPr>
            <w:tcW w:w="895" w:type="dxa"/>
            <w:tcBorders>
              <w:top w:val="single" w:sz="12" w:space="0" w:color="auto"/>
            </w:tcBorders>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144"/>
              <w:rPr>
                <w:rFonts w:hint="cs"/>
                <w:sz w:val="16"/>
                <w:szCs w:val="24"/>
                <w:rtl/>
              </w:rPr>
            </w:pP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Pr="00F33F23"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باكستان</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43</w:t>
            </w:r>
            <w:r w:rsidRPr="00D72B66">
              <w:rPr>
                <w:b/>
                <w:sz w:val="17"/>
                <w:szCs w:val="24"/>
              </w:rPr>
              <w:t>,</w:t>
            </w:r>
            <w:r w:rsidRPr="00D72B66">
              <w:rPr>
                <w:b/>
                <w:sz w:val="17"/>
                <w:szCs w:val="24"/>
                <w:rtl/>
              </w:rPr>
              <w:t>3</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03</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14</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54</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43</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70</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15</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55</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39</w:t>
            </w:r>
            <w:r w:rsidRPr="00D72B66">
              <w:rPr>
                <w:b/>
                <w:sz w:val="17"/>
                <w:szCs w:val="24"/>
              </w:rPr>
              <w:t>,</w:t>
            </w:r>
            <w:r w:rsidRPr="00D72B66">
              <w:rPr>
                <w:b/>
                <w:sz w:val="17"/>
                <w:szCs w:val="24"/>
                <w:rtl/>
              </w:rPr>
              <w:t>3</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45</w:t>
            </w:r>
            <w:r w:rsidRPr="00D72B66">
              <w:rPr>
                <w:b/>
                <w:sz w:val="17"/>
                <w:szCs w:val="24"/>
              </w:rPr>
              <w:t>,</w:t>
            </w:r>
            <w:r w:rsidRPr="00D72B66">
              <w:rPr>
                <w:b/>
                <w:sz w:val="17"/>
                <w:szCs w:val="24"/>
                <w:rtl/>
              </w:rPr>
              <w:t>2</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72</w:t>
            </w:r>
            <w:r w:rsidRPr="00D72B66">
              <w:rPr>
                <w:b/>
                <w:sz w:val="17"/>
                <w:szCs w:val="24"/>
              </w:rPr>
              <w:t>,</w:t>
            </w:r>
            <w:r w:rsidRPr="00D72B66">
              <w:rPr>
                <w:b/>
                <w:sz w:val="17"/>
                <w:szCs w:val="24"/>
                <w:rtl/>
              </w:rPr>
              <w:t>2</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16</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60</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46</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72</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19</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62</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52</w:t>
            </w:r>
            <w:r w:rsidRPr="00D72B66">
              <w:rPr>
                <w:b/>
                <w:sz w:val="17"/>
                <w:szCs w:val="24"/>
              </w:rPr>
              <w:t>,</w:t>
            </w:r>
            <w:r w:rsidRPr="00D72B66">
              <w:rPr>
                <w:b/>
                <w:sz w:val="17"/>
                <w:szCs w:val="24"/>
                <w:rtl/>
              </w:rPr>
              <w:t>7</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39</w:t>
            </w:r>
            <w:r w:rsidRPr="00D72B66">
              <w:rPr>
                <w:b/>
                <w:sz w:val="17"/>
                <w:szCs w:val="24"/>
              </w:rPr>
              <w:t>,</w:t>
            </w:r>
            <w:r w:rsidRPr="00D72B66">
              <w:rPr>
                <w:b/>
                <w:sz w:val="17"/>
                <w:szCs w:val="24"/>
                <w:rtl/>
              </w:rPr>
              <w:t>9</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66</w:t>
            </w:r>
            <w:r w:rsidRPr="00D72B66">
              <w:rPr>
                <w:b/>
                <w:sz w:val="17"/>
                <w:szCs w:val="24"/>
              </w:rPr>
              <w:t>,</w:t>
            </w:r>
            <w:r w:rsidRPr="00D72B66">
              <w:rPr>
                <w:b/>
                <w:sz w:val="17"/>
                <w:szCs w:val="24"/>
                <w:rtl/>
              </w:rPr>
              <w:t>9</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10</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43</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16</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39</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67</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9</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41</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14</w:t>
            </w:r>
            <w:r w:rsidRPr="00D72B66">
              <w:rPr>
                <w:b/>
                <w:sz w:val="17"/>
                <w:szCs w:val="24"/>
              </w:rPr>
              <w:t>,</w:t>
            </w:r>
            <w:r w:rsidRPr="00D72B66">
              <w:rPr>
                <w:b/>
                <w:sz w:val="17"/>
                <w:szCs w:val="24"/>
                <w:rtl/>
              </w:rPr>
              <w:t>5</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بلوشستان</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2</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68</w:t>
            </w:r>
            <w:r w:rsidRPr="00D72B66">
              <w:rPr>
                <w:b/>
                <w:sz w:val="17"/>
                <w:szCs w:val="24"/>
              </w:rPr>
              <w:t>,</w:t>
            </w:r>
            <w:r w:rsidRPr="00D72B66">
              <w:rPr>
                <w:b/>
                <w:sz w:val="17"/>
                <w:szCs w:val="24"/>
                <w:rtl/>
              </w:rPr>
              <w:t>0</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57</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43</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68</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56</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42</w:t>
            </w:r>
            <w:r w:rsidRPr="00D72B66">
              <w:rPr>
                <w:b/>
                <w:sz w:val="17"/>
                <w:szCs w:val="24"/>
              </w:rPr>
              <w:t>,</w:t>
            </w:r>
            <w:r w:rsidRPr="00D72B66">
              <w:rPr>
                <w:b/>
                <w:sz w:val="17"/>
                <w:szCs w:val="24"/>
                <w:rtl/>
              </w:rPr>
              <w:t>6</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41</w:t>
            </w:r>
            <w:r w:rsidRPr="00D72B66">
              <w:rPr>
                <w:b/>
                <w:sz w:val="17"/>
                <w:szCs w:val="24"/>
              </w:rPr>
              <w:t>,</w:t>
            </w:r>
            <w:r w:rsidRPr="00D72B66">
              <w:rPr>
                <w:b/>
                <w:sz w:val="17"/>
                <w:szCs w:val="24"/>
                <w:rtl/>
              </w:rPr>
              <w:t>5</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70</w:t>
            </w:r>
            <w:r w:rsidRPr="00D72B66">
              <w:rPr>
                <w:b/>
                <w:sz w:val="17"/>
                <w:szCs w:val="24"/>
              </w:rPr>
              <w:t>,</w:t>
            </w:r>
            <w:r w:rsidRPr="00D72B66">
              <w:rPr>
                <w:b/>
                <w:sz w:val="17"/>
                <w:szCs w:val="24"/>
                <w:rtl/>
              </w:rPr>
              <w:t>1</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61</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50</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42</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71</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8</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62</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52</w:t>
            </w:r>
            <w:r w:rsidRPr="00D72B66">
              <w:rPr>
                <w:b/>
                <w:sz w:val="17"/>
                <w:szCs w:val="24"/>
              </w:rPr>
              <w:t>,</w:t>
            </w:r>
            <w:r w:rsidRPr="00D72B66">
              <w:rPr>
                <w:b/>
                <w:sz w:val="17"/>
                <w:szCs w:val="24"/>
                <w:rtl/>
              </w:rPr>
              <w:t>1</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35</w:t>
            </w:r>
            <w:r w:rsidRPr="00D72B66">
              <w:rPr>
                <w:b/>
                <w:sz w:val="17"/>
                <w:szCs w:val="24"/>
              </w:rPr>
              <w:t>,</w:t>
            </w:r>
            <w:r w:rsidRPr="00D72B66">
              <w:rPr>
                <w:b/>
                <w:sz w:val="17"/>
                <w:szCs w:val="24"/>
                <w:rtl/>
              </w:rPr>
              <w:t>2</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59</w:t>
            </w:r>
            <w:r w:rsidRPr="00D72B66">
              <w:rPr>
                <w:b/>
                <w:sz w:val="17"/>
                <w:szCs w:val="24"/>
              </w:rPr>
              <w:t>,</w:t>
            </w:r>
            <w:r w:rsidRPr="00D72B66">
              <w:rPr>
                <w:b/>
                <w:sz w:val="17"/>
                <w:szCs w:val="24"/>
                <w:rtl/>
              </w:rPr>
              <w:t>8</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16</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34</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58</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14</w:t>
            </w:r>
            <w:r w:rsidRPr="00D72B66">
              <w:rPr>
                <w:b/>
                <w:sz w:val="17"/>
                <w:szCs w:val="24"/>
              </w:rPr>
              <w:t>,</w:t>
            </w:r>
            <w:r w:rsidRPr="00D72B66">
              <w:rPr>
                <w:b/>
                <w:sz w:val="17"/>
                <w:szCs w:val="24"/>
                <w:rtl/>
              </w:rPr>
              <w:t>0</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مقاطعة الحدود الشمالية الغربية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4</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65</w:t>
            </w:r>
            <w:r w:rsidRPr="00D72B66">
              <w:rPr>
                <w:b/>
                <w:sz w:val="17"/>
                <w:szCs w:val="24"/>
              </w:rPr>
              <w:t>,</w:t>
            </w:r>
            <w:r w:rsidRPr="00D72B66">
              <w:rPr>
                <w:b/>
                <w:sz w:val="17"/>
                <w:szCs w:val="24"/>
                <w:rtl/>
              </w:rPr>
              <w:t>2</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57</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65</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10</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57</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50</w:t>
            </w:r>
            <w:r w:rsidRPr="00D72B66">
              <w:rPr>
                <w:b/>
                <w:sz w:val="17"/>
                <w:szCs w:val="24"/>
              </w:rPr>
              <w:t>,</w:t>
            </w:r>
            <w:r w:rsidRPr="00D72B66">
              <w:rPr>
                <w:b/>
                <w:sz w:val="17"/>
                <w:szCs w:val="24"/>
                <w:rtl/>
              </w:rPr>
              <w:t>0</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5</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65</w:t>
            </w:r>
            <w:r w:rsidRPr="00D72B66">
              <w:rPr>
                <w:b/>
                <w:sz w:val="17"/>
                <w:szCs w:val="24"/>
              </w:rPr>
              <w:t>,</w:t>
            </w:r>
            <w:r w:rsidRPr="00D72B66">
              <w:rPr>
                <w:b/>
                <w:sz w:val="17"/>
                <w:szCs w:val="24"/>
                <w:rtl/>
              </w:rPr>
              <w:t>8</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2</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60</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54</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66</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10</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61</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56</w:t>
            </w:r>
            <w:r w:rsidRPr="00D72B66">
              <w:rPr>
                <w:b/>
                <w:sz w:val="17"/>
                <w:szCs w:val="24"/>
              </w:rPr>
              <w:t>,</w:t>
            </w:r>
            <w:r w:rsidRPr="00D72B66">
              <w:rPr>
                <w:b/>
                <w:sz w:val="17"/>
                <w:szCs w:val="24"/>
                <w:rtl/>
              </w:rPr>
              <w:t>2</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1</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62</w:t>
            </w:r>
            <w:r w:rsidRPr="00D72B66">
              <w:rPr>
                <w:b/>
                <w:sz w:val="17"/>
                <w:szCs w:val="24"/>
              </w:rPr>
              <w:t>,</w:t>
            </w:r>
            <w:r w:rsidRPr="00D72B66">
              <w:rPr>
                <w:b/>
                <w:sz w:val="17"/>
                <w:szCs w:val="24"/>
                <w:rtl/>
              </w:rPr>
              <w:t>4</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16</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35</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64</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41</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18</w:t>
            </w:r>
            <w:r w:rsidRPr="00D72B66">
              <w:rPr>
                <w:b/>
                <w:sz w:val="17"/>
                <w:szCs w:val="24"/>
              </w:rPr>
              <w:t>,</w:t>
            </w:r>
            <w:r w:rsidRPr="00D72B66">
              <w:rPr>
                <w:b/>
                <w:sz w:val="17"/>
                <w:szCs w:val="24"/>
                <w:rtl/>
              </w:rPr>
              <w:t>5</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البنجاب</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46</w:t>
            </w:r>
            <w:r w:rsidRPr="00D72B66">
              <w:rPr>
                <w:b/>
                <w:sz w:val="17"/>
                <w:szCs w:val="24"/>
              </w:rPr>
              <w:t>,</w:t>
            </w:r>
            <w:r w:rsidRPr="00D72B66">
              <w:rPr>
                <w:b/>
                <w:sz w:val="17"/>
                <w:szCs w:val="24"/>
                <w:rtl/>
              </w:rPr>
              <w:t>3</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71</w:t>
            </w:r>
            <w:r w:rsidRPr="00D72B66">
              <w:rPr>
                <w:b/>
                <w:sz w:val="17"/>
                <w:szCs w:val="24"/>
              </w:rPr>
              <w:t>,</w:t>
            </w:r>
            <w:r w:rsidRPr="00D72B66">
              <w:rPr>
                <w:b/>
                <w:sz w:val="17"/>
                <w:szCs w:val="24"/>
                <w:rtl/>
              </w:rPr>
              <w:t>6</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19</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54</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47</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71</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21</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55</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8</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2</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72</w:t>
            </w:r>
            <w:r w:rsidRPr="00D72B66">
              <w:rPr>
                <w:b/>
                <w:sz w:val="17"/>
                <w:szCs w:val="24"/>
              </w:rPr>
              <w:t>,</w:t>
            </w:r>
            <w:r w:rsidRPr="00D72B66">
              <w:rPr>
                <w:b/>
                <w:sz w:val="17"/>
                <w:szCs w:val="24"/>
                <w:rtl/>
              </w:rPr>
              <w:t>9</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22</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59</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45</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49</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73</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26</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61</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48</w:t>
            </w:r>
            <w:r w:rsidRPr="00D72B66">
              <w:rPr>
                <w:b/>
                <w:sz w:val="17"/>
                <w:szCs w:val="24"/>
              </w:rPr>
              <w:t>,</w:t>
            </w:r>
            <w:r w:rsidRPr="00D72B66">
              <w:rPr>
                <w:b/>
                <w:sz w:val="17"/>
                <w:szCs w:val="24"/>
                <w:rtl/>
              </w:rPr>
              <w:t>5</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42</w:t>
            </w:r>
            <w:r w:rsidRPr="00D72B66">
              <w:rPr>
                <w:b/>
                <w:sz w:val="17"/>
                <w:szCs w:val="24"/>
              </w:rPr>
              <w:t>,</w:t>
            </w:r>
            <w:r w:rsidRPr="00D72B66">
              <w:rPr>
                <w:b/>
                <w:sz w:val="17"/>
                <w:szCs w:val="24"/>
                <w:rtl/>
              </w:rPr>
              <w:t>4</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69</w:t>
            </w:r>
            <w:r w:rsidRPr="00D72B66">
              <w:rPr>
                <w:b/>
                <w:sz w:val="17"/>
                <w:szCs w:val="24"/>
              </w:rPr>
              <w:t>,</w:t>
            </w:r>
            <w:r w:rsidRPr="00D72B66">
              <w:rPr>
                <w:b/>
                <w:sz w:val="17"/>
                <w:szCs w:val="24"/>
                <w:rtl/>
              </w:rPr>
              <w:t>1</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13</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45</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18</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41</w:t>
            </w:r>
            <w:r w:rsidRPr="00D72B66">
              <w:rPr>
                <w:b/>
                <w:sz w:val="17"/>
                <w:szCs w:val="24"/>
              </w:rPr>
              <w:t>,</w:t>
            </w:r>
            <w:r w:rsidRPr="00D72B66">
              <w:rPr>
                <w:b/>
                <w:sz w:val="17"/>
                <w:szCs w:val="24"/>
                <w:rtl/>
              </w:rPr>
              <w:t>0</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68</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12</w:t>
            </w:r>
            <w:r w:rsidRPr="00D72B66">
              <w:rPr>
                <w:b/>
                <w:sz w:val="17"/>
                <w:szCs w:val="24"/>
              </w:rPr>
              <w:t>,</w:t>
            </w:r>
            <w:r w:rsidRPr="00D72B66">
              <w:rPr>
                <w:b/>
                <w:sz w:val="17"/>
                <w:szCs w:val="24"/>
                <w:rtl/>
              </w:rPr>
              <w:t>3</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42</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16</w:t>
            </w:r>
            <w:r w:rsidRPr="00D72B66">
              <w:rPr>
                <w:b/>
                <w:sz w:val="17"/>
                <w:szCs w:val="24"/>
              </w:rPr>
              <w:t>,</w:t>
            </w:r>
            <w:r w:rsidRPr="00D72B66">
              <w:rPr>
                <w:b/>
                <w:sz w:val="17"/>
                <w:szCs w:val="24"/>
                <w:rtl/>
              </w:rPr>
              <w:t>0</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السند</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5</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70</w:t>
            </w:r>
            <w:r w:rsidRPr="00D72B66">
              <w:rPr>
                <w:b/>
                <w:sz w:val="17"/>
                <w:szCs w:val="24"/>
              </w:rPr>
              <w:t>,</w:t>
            </w:r>
            <w:r w:rsidRPr="00D72B66">
              <w:rPr>
                <w:b/>
                <w:sz w:val="17"/>
                <w:szCs w:val="24"/>
                <w:rtl/>
              </w:rPr>
              <w:t>4</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1</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52</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32</w:t>
            </w:r>
            <w:r w:rsidRPr="00D72B66">
              <w:rPr>
                <w:b/>
                <w:sz w:val="17"/>
                <w:szCs w:val="24"/>
              </w:rPr>
              <w:t>,</w:t>
            </w:r>
            <w:r w:rsidRPr="00D72B66">
              <w:rPr>
                <w:b/>
                <w:sz w:val="17"/>
                <w:szCs w:val="24"/>
                <w:rtl/>
              </w:rPr>
              <w:t>7</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70</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6</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54</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36</w:t>
            </w:r>
            <w:r w:rsidRPr="00D72B66">
              <w:rPr>
                <w:b/>
                <w:sz w:val="17"/>
                <w:szCs w:val="24"/>
              </w:rPr>
              <w:t>,</w:t>
            </w:r>
            <w:r w:rsidRPr="00D72B66">
              <w:rPr>
                <w:b/>
                <w:sz w:val="17"/>
                <w:szCs w:val="24"/>
                <w:rtl/>
              </w:rPr>
              <w:t>1</w:t>
            </w:r>
          </w:p>
        </w:tc>
      </w:tr>
      <w:tr w:rsidR="0011343F" w:rsidRPr="00F33F23">
        <w:tblPrEx>
          <w:tblCellMar>
            <w:top w:w="0" w:type="dxa"/>
            <w:bottom w:w="0" w:type="dxa"/>
          </w:tblCellMar>
        </w:tblPrEx>
        <w:trPr>
          <w:cantSplit/>
          <w:jc w:val="center"/>
        </w:trPr>
        <w:tc>
          <w:tcPr>
            <w:tcW w:w="1093" w:type="dxa"/>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الريفية</w:t>
            </w:r>
          </w:p>
        </w:tc>
        <w:tc>
          <w:tcPr>
            <w:tcW w:w="824"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44</w:t>
            </w:r>
            <w:r w:rsidRPr="00D72B66">
              <w:rPr>
                <w:b/>
                <w:sz w:val="17"/>
                <w:szCs w:val="24"/>
              </w:rPr>
              <w:t>,</w:t>
            </w:r>
            <w:r w:rsidRPr="00D72B66">
              <w:rPr>
                <w:b/>
                <w:sz w:val="17"/>
                <w:szCs w:val="24"/>
                <w:rtl/>
              </w:rPr>
              <w:t>3</w:t>
            </w:r>
          </w:p>
        </w:tc>
        <w:tc>
          <w:tcPr>
            <w:tcW w:w="927"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76</w:t>
            </w:r>
            <w:r w:rsidRPr="00D72B66">
              <w:rPr>
                <w:b/>
                <w:sz w:val="17"/>
                <w:szCs w:val="24"/>
              </w:rPr>
              <w:t>,</w:t>
            </w:r>
            <w:r w:rsidRPr="00D72B66">
              <w:rPr>
                <w:b/>
                <w:sz w:val="17"/>
                <w:szCs w:val="24"/>
                <w:rtl/>
              </w:rPr>
              <w:t>6</w:t>
            </w:r>
          </w:p>
        </w:tc>
        <w:tc>
          <w:tcPr>
            <w:tcW w:w="736"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67</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56</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43</w:t>
            </w:r>
            <w:r w:rsidRPr="00D72B66">
              <w:rPr>
                <w:b/>
                <w:sz w:val="17"/>
                <w:szCs w:val="24"/>
              </w:rPr>
              <w:t>,</w:t>
            </w:r>
            <w:r w:rsidRPr="00D72B66">
              <w:rPr>
                <w:b/>
                <w:sz w:val="17"/>
                <w:szCs w:val="24"/>
                <w:rtl/>
              </w:rPr>
              <w:t>9</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75</w:t>
            </w:r>
            <w:r w:rsidRPr="00D72B66">
              <w:rPr>
                <w:b/>
                <w:sz w:val="17"/>
                <w:szCs w:val="24"/>
              </w:rPr>
              <w:t>,</w:t>
            </w:r>
            <w:r w:rsidRPr="00D72B66">
              <w:rPr>
                <w:b/>
                <w:sz w:val="17"/>
                <w:szCs w:val="24"/>
                <w:rtl/>
              </w:rPr>
              <w:t>8</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w:t>
            </w:r>
            <w:r w:rsidRPr="00D72B66">
              <w:rPr>
                <w:b/>
                <w:sz w:val="17"/>
                <w:szCs w:val="24"/>
              </w:rPr>
              <w:t>,</w:t>
            </w:r>
            <w:r w:rsidRPr="00D72B66">
              <w:rPr>
                <w:b/>
                <w:sz w:val="17"/>
                <w:szCs w:val="24"/>
                <w:rtl/>
              </w:rPr>
              <w:t>4</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70</w:t>
            </w:r>
            <w:r w:rsidRPr="00D72B66">
              <w:rPr>
                <w:b/>
                <w:sz w:val="17"/>
                <w:szCs w:val="24"/>
              </w:rPr>
              <w:t>,</w:t>
            </w:r>
            <w:r w:rsidRPr="00D72B66">
              <w:rPr>
                <w:b/>
                <w:sz w:val="17"/>
                <w:szCs w:val="24"/>
                <w:rtl/>
              </w:rPr>
              <w:t>5</w:t>
            </w:r>
          </w:p>
        </w:tc>
        <w:tc>
          <w:tcPr>
            <w:tcW w:w="895" w:type="dxa"/>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64</w:t>
            </w:r>
            <w:r w:rsidRPr="00D72B66">
              <w:rPr>
                <w:b/>
                <w:sz w:val="17"/>
                <w:szCs w:val="24"/>
              </w:rPr>
              <w:t>,</w:t>
            </w:r>
            <w:r w:rsidRPr="00D72B66">
              <w:rPr>
                <w:b/>
                <w:sz w:val="17"/>
                <w:szCs w:val="24"/>
                <w:rtl/>
              </w:rPr>
              <w:t>3</w:t>
            </w:r>
          </w:p>
        </w:tc>
      </w:tr>
      <w:tr w:rsidR="0011343F" w:rsidRPr="00F33F23">
        <w:tblPrEx>
          <w:tblCellMar>
            <w:top w:w="0" w:type="dxa"/>
            <w:bottom w:w="0" w:type="dxa"/>
          </w:tblCellMar>
        </w:tblPrEx>
        <w:trPr>
          <w:cantSplit/>
          <w:jc w:val="center"/>
        </w:trPr>
        <w:tc>
          <w:tcPr>
            <w:tcW w:w="1093" w:type="dxa"/>
            <w:tcBorders>
              <w:bottom w:val="single" w:sz="12" w:space="0" w:color="auto"/>
            </w:tcBorders>
            <w:shd w:val="clear" w:color="auto" w:fill="auto"/>
            <w:vAlign w:val="bottom"/>
          </w:tcPr>
          <w:p w:rsidR="0011343F" w:rsidRDefault="0011343F" w:rsidP="00085F68">
            <w:pPr>
              <w:pStyle w:val="SingleTxt"/>
              <w:tabs>
                <w:tab w:val="clear" w:pos="1267"/>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before="40" w:after="80" w:line="240" w:lineRule="exact"/>
              <w:ind w:left="0" w:right="0"/>
              <w:rPr>
                <w:rFonts w:hint="cs"/>
                <w:sz w:val="16"/>
                <w:szCs w:val="24"/>
                <w:rtl/>
              </w:rPr>
            </w:pPr>
            <w:r>
              <w:rPr>
                <w:rFonts w:hint="cs"/>
                <w:sz w:val="16"/>
                <w:szCs w:val="24"/>
                <w:rtl/>
              </w:rPr>
              <w:t>المناطق الحضرية</w:t>
            </w:r>
          </w:p>
        </w:tc>
        <w:tc>
          <w:tcPr>
            <w:tcW w:w="824"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2</w:t>
            </w:r>
          </w:p>
        </w:tc>
        <w:tc>
          <w:tcPr>
            <w:tcW w:w="927"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65</w:t>
            </w:r>
            <w:r w:rsidRPr="00D72B66">
              <w:rPr>
                <w:b/>
                <w:sz w:val="17"/>
                <w:szCs w:val="24"/>
              </w:rPr>
              <w:t>,</w:t>
            </w:r>
            <w:r w:rsidRPr="00D72B66">
              <w:rPr>
                <w:b/>
                <w:sz w:val="17"/>
                <w:szCs w:val="24"/>
                <w:rtl/>
              </w:rPr>
              <w:t>1</w:t>
            </w:r>
          </w:p>
        </w:tc>
        <w:tc>
          <w:tcPr>
            <w:tcW w:w="736"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w:t>
            </w:r>
            <w:r w:rsidRPr="00D72B66">
              <w:rPr>
                <w:b/>
                <w:sz w:val="17"/>
                <w:szCs w:val="24"/>
              </w:rPr>
              <w:t>,</w:t>
            </w:r>
            <w:r w:rsidRPr="00D72B66">
              <w:rPr>
                <w:b/>
                <w:sz w:val="17"/>
                <w:szCs w:val="24"/>
                <w:rtl/>
              </w:rPr>
              <w:t>5</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7</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12</w:t>
            </w:r>
            <w:r w:rsidRPr="00D72B66">
              <w:rPr>
                <w:b/>
                <w:sz w:val="17"/>
                <w:szCs w:val="24"/>
              </w:rPr>
              <w:t>,</w:t>
            </w:r>
            <w:r w:rsidRPr="00D72B66">
              <w:rPr>
                <w:b/>
                <w:sz w:val="17"/>
                <w:szCs w:val="24"/>
                <w:rtl/>
              </w:rPr>
              <w:t>8</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37</w:t>
            </w:r>
            <w:r w:rsidRPr="00D72B66">
              <w:rPr>
                <w:b/>
                <w:sz w:val="17"/>
                <w:szCs w:val="24"/>
              </w:rPr>
              <w:t>,</w:t>
            </w:r>
            <w:r w:rsidRPr="00D72B66">
              <w:rPr>
                <w:b/>
                <w:sz w:val="17"/>
                <w:szCs w:val="24"/>
                <w:rtl/>
              </w:rPr>
              <w:t>8</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66</w:t>
            </w:r>
            <w:r w:rsidRPr="00D72B66">
              <w:rPr>
                <w:b/>
                <w:sz w:val="17"/>
                <w:szCs w:val="24"/>
              </w:rPr>
              <w:t>,</w:t>
            </w:r>
            <w:r w:rsidRPr="00D72B66">
              <w:rPr>
                <w:b/>
                <w:sz w:val="17"/>
                <w:szCs w:val="24"/>
                <w:rtl/>
              </w:rPr>
              <w:t>4</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5</w:t>
            </w:r>
            <w:r w:rsidRPr="00D72B66">
              <w:rPr>
                <w:b/>
                <w:sz w:val="17"/>
                <w:szCs w:val="24"/>
              </w:rPr>
              <w:t>,</w:t>
            </w:r>
            <w:r w:rsidRPr="00D72B66">
              <w:rPr>
                <w:b/>
                <w:sz w:val="17"/>
                <w:szCs w:val="24"/>
                <w:rtl/>
              </w:rPr>
              <w:t>9</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40</w:t>
            </w:r>
            <w:r w:rsidRPr="00D72B66">
              <w:rPr>
                <w:b/>
                <w:sz w:val="17"/>
                <w:szCs w:val="24"/>
              </w:rPr>
              <w:t>,</w:t>
            </w:r>
            <w:r w:rsidRPr="00D72B66">
              <w:rPr>
                <w:b/>
                <w:sz w:val="17"/>
                <w:szCs w:val="24"/>
                <w:rtl/>
              </w:rPr>
              <w:t>6</w:t>
            </w:r>
          </w:p>
        </w:tc>
        <w:tc>
          <w:tcPr>
            <w:tcW w:w="895" w:type="dxa"/>
            <w:tcBorders>
              <w:bottom w:val="single" w:sz="12" w:space="0" w:color="auto"/>
            </w:tcBorders>
            <w:shd w:val="clear" w:color="auto" w:fill="auto"/>
            <w:vAlign w:val="bottom"/>
          </w:tcPr>
          <w:p w:rsidR="0011343F" w:rsidRPr="00D72B66" w:rsidRDefault="0011343F" w:rsidP="00085F68">
            <w:pPr>
              <w:tabs>
                <w:tab w:val="left" w:pos="288"/>
                <w:tab w:val="left" w:pos="576"/>
                <w:tab w:val="left" w:pos="864"/>
                <w:tab w:val="left" w:pos="1152"/>
              </w:tabs>
              <w:bidi w:val="0"/>
              <w:spacing w:before="40" w:after="40" w:line="210" w:lineRule="exact"/>
              <w:ind w:right="43"/>
              <w:jc w:val="right"/>
              <w:rPr>
                <w:b/>
                <w:sz w:val="17"/>
                <w:szCs w:val="24"/>
              </w:rPr>
            </w:pPr>
            <w:r w:rsidRPr="00D72B66">
              <w:rPr>
                <w:b/>
                <w:sz w:val="17"/>
                <w:szCs w:val="24"/>
                <w:rtl/>
              </w:rPr>
              <w:t>11</w:t>
            </w:r>
            <w:r w:rsidRPr="00D72B66">
              <w:rPr>
                <w:b/>
                <w:sz w:val="17"/>
                <w:szCs w:val="24"/>
              </w:rPr>
              <w:t>,</w:t>
            </w:r>
            <w:r w:rsidRPr="00D72B66">
              <w:rPr>
                <w:b/>
                <w:sz w:val="17"/>
                <w:szCs w:val="24"/>
                <w:rtl/>
              </w:rPr>
              <w:t>7</w:t>
            </w:r>
          </w:p>
        </w:tc>
      </w:tr>
    </w:tbl>
    <w:p w:rsidR="0011343F" w:rsidRPr="00F33F23" w:rsidRDefault="0011343F" w:rsidP="0011343F">
      <w:pPr>
        <w:pStyle w:val="SingleTxt"/>
        <w:spacing w:after="0" w:line="120" w:lineRule="exact"/>
        <w:rPr>
          <w:rFonts w:hint="cs"/>
          <w:sz w:val="10"/>
          <w:rtl/>
        </w:rPr>
      </w:pPr>
    </w:p>
    <w:p w:rsidR="0011343F" w:rsidRDefault="0011343F" w:rsidP="0011343F">
      <w:pPr>
        <w:pStyle w:val="FootnoteText"/>
        <w:tabs>
          <w:tab w:val="clear" w:pos="418"/>
          <w:tab w:val="right" w:pos="662"/>
          <w:tab w:val="left" w:pos="763"/>
          <w:tab w:val="left" w:pos="1210"/>
          <w:tab w:val="left" w:pos="1685"/>
          <w:tab w:val="left" w:pos="2174"/>
          <w:tab w:val="left" w:pos="2650"/>
        </w:tabs>
        <w:spacing w:after="80"/>
        <w:ind w:left="763" w:right="0" w:hanging="763"/>
        <w:rPr>
          <w:rFonts w:hint="cs"/>
          <w:rtl/>
        </w:rPr>
      </w:pPr>
      <w:r>
        <w:rPr>
          <w:rtl/>
        </w:rPr>
        <w:tab/>
      </w:r>
      <w:r w:rsidRPr="001163CA">
        <w:rPr>
          <w:rFonts w:hint="cs"/>
          <w:i/>
          <w:iCs/>
          <w:rtl/>
        </w:rPr>
        <w:t>ملاحظة</w:t>
      </w:r>
      <w:r>
        <w:rPr>
          <w:rFonts w:hint="cs"/>
          <w:rtl/>
        </w:rPr>
        <w:t>:</w:t>
      </w:r>
      <w:r>
        <w:rPr>
          <w:rFonts w:hint="cs"/>
          <w:rtl/>
        </w:rPr>
        <w:tab/>
        <w:t xml:space="preserve">* </w:t>
      </w:r>
      <w:r w:rsidRPr="00F33F23">
        <w:rPr>
          <w:rFonts w:hint="cs"/>
          <w:rtl/>
        </w:rPr>
        <w:t xml:space="preserve">وفقا للمنهجية المتبعة، لا يدرج الأشخاص البالغون 10 سنوات أو </w:t>
      </w:r>
      <w:r>
        <w:rPr>
          <w:rFonts w:hint="cs"/>
          <w:rtl/>
        </w:rPr>
        <w:t xml:space="preserve">أكثر الذين يصرحون بأنهم يزاولون أنشطة </w:t>
      </w:r>
      <w:r>
        <w:rPr>
          <w:rtl/>
        </w:rPr>
        <w:tab/>
      </w:r>
      <w:r>
        <w:rPr>
          <w:rFonts w:hint="cs"/>
          <w:rtl/>
        </w:rPr>
        <w:t xml:space="preserve">منزلية أو أنشطة أخرى ذات صلة في القوة العاملة. </w:t>
      </w:r>
      <w:r w:rsidRPr="00F33F23">
        <w:rPr>
          <w:rFonts w:hint="cs"/>
          <w:rtl/>
        </w:rPr>
        <w:t xml:space="preserve">لكنهم يعتبرون عمالا إذا قضوا وقتا في ممارسة أحد الأنشطة </w:t>
      </w:r>
      <w:r>
        <w:rPr>
          <w:rtl/>
        </w:rPr>
        <w:tab/>
      </w:r>
      <w:r w:rsidRPr="00F33F23">
        <w:rPr>
          <w:rFonts w:hint="cs"/>
          <w:rtl/>
        </w:rPr>
        <w:t xml:space="preserve">الزراعية وغير الزراعية الأربعة عشرة المحددة. </w:t>
      </w:r>
    </w:p>
    <w:p w:rsidR="0011343F" w:rsidRPr="00FF154D" w:rsidRDefault="0011343F" w:rsidP="0011343F">
      <w:pPr>
        <w:pStyle w:val="FootnoteText"/>
        <w:tabs>
          <w:tab w:val="clear" w:pos="418"/>
          <w:tab w:val="right" w:pos="662"/>
          <w:tab w:val="left" w:pos="763"/>
          <w:tab w:val="left" w:pos="1210"/>
          <w:tab w:val="left" w:pos="1685"/>
          <w:tab w:val="left" w:pos="2174"/>
          <w:tab w:val="left" w:pos="2650"/>
        </w:tabs>
        <w:spacing w:after="80"/>
        <w:ind w:left="763" w:right="0" w:hanging="763"/>
        <w:rPr>
          <w:rFonts w:hint="cs"/>
          <w:sz w:val="28"/>
          <w:szCs w:val="28"/>
          <w:rtl/>
        </w:rPr>
      </w:pPr>
      <w:r>
        <w:rPr>
          <w:sz w:val="28"/>
          <w:szCs w:val="28"/>
          <w:rtl/>
        </w:rPr>
        <w:tab/>
      </w:r>
      <w:r w:rsidRPr="001163CA">
        <w:rPr>
          <w:rFonts w:hint="cs"/>
          <w:i/>
          <w:iCs/>
          <w:sz w:val="28"/>
          <w:szCs w:val="28"/>
          <w:rtl/>
        </w:rPr>
        <w:t>المصدر</w:t>
      </w:r>
      <w:r w:rsidRPr="00FF154D">
        <w:rPr>
          <w:rFonts w:hint="cs"/>
          <w:sz w:val="28"/>
          <w:szCs w:val="28"/>
          <w:rtl/>
        </w:rPr>
        <w:t>:</w:t>
      </w:r>
      <w:r w:rsidRPr="00FF154D">
        <w:rPr>
          <w:sz w:val="28"/>
          <w:szCs w:val="28"/>
          <w:rtl/>
        </w:rPr>
        <w:tab/>
      </w:r>
      <w:r w:rsidRPr="00FF154D">
        <w:rPr>
          <w:rFonts w:hint="cs"/>
          <w:sz w:val="28"/>
          <w:szCs w:val="28"/>
          <w:rtl/>
        </w:rPr>
        <w:t xml:space="preserve">الدراسة الاستقصائية للقوة العاملة، 2001-2002 و 2003-2004. </w:t>
      </w:r>
    </w:p>
    <w:p w:rsidR="0011343F" w:rsidRDefault="0011343F" w:rsidP="0011343F">
      <w:pPr>
        <w:pStyle w:val="SingleTxt"/>
        <w:rPr>
          <w:rFonts w:hint="cs"/>
          <w:rtl/>
        </w:rPr>
      </w:pPr>
    </w:p>
    <w:p w:rsidR="0011343F" w:rsidRDefault="0011343F" w:rsidP="0011343F">
      <w:pPr>
        <w:pStyle w:val="SingleTxt"/>
        <w:tabs>
          <w:tab w:val="clear" w:pos="1267"/>
          <w:tab w:val="left" w:pos="683"/>
        </w:tabs>
        <w:ind w:left="683"/>
        <w:rPr>
          <w:rFonts w:hint="cs"/>
          <w:rtl/>
        </w:rPr>
      </w:pPr>
      <w:r>
        <w:rPr>
          <w:rtl/>
        </w:rPr>
        <w:br w:type="page"/>
      </w:r>
      <w:r>
        <w:rPr>
          <w:rFonts w:hint="cs"/>
          <w:rtl/>
        </w:rPr>
        <w:t>الجدول 7-3</w:t>
      </w:r>
    </w:p>
    <w:p w:rsidR="0011343F" w:rsidRDefault="0011343F" w:rsidP="0011343F">
      <w:pPr>
        <w:pStyle w:val="SingleTxt"/>
        <w:tabs>
          <w:tab w:val="clear" w:pos="1267"/>
          <w:tab w:val="left" w:pos="683"/>
        </w:tabs>
        <w:ind w:left="683"/>
        <w:rPr>
          <w:rFonts w:hint="cs"/>
          <w:b/>
          <w:bCs/>
          <w:rtl/>
        </w:rPr>
      </w:pPr>
      <w:r w:rsidRPr="004C5321">
        <w:rPr>
          <w:rFonts w:hint="cs"/>
          <w:b/>
          <w:bCs/>
          <w:rtl/>
        </w:rPr>
        <w:t>معدلات النشاط (المشاركة) حسب العمر والجنس في باكستان</w:t>
      </w:r>
    </w:p>
    <w:p w:rsidR="0011343F" w:rsidRPr="004C5321" w:rsidRDefault="0011343F" w:rsidP="0011343F">
      <w:pPr>
        <w:pStyle w:val="SingleTxt"/>
        <w:spacing w:after="0" w:line="120" w:lineRule="exact"/>
        <w:rPr>
          <w:rFonts w:hint="cs"/>
          <w:sz w:val="10"/>
          <w:rtl/>
        </w:rPr>
      </w:pPr>
    </w:p>
    <w:tbl>
      <w:tblPr>
        <w:bidiVisual/>
        <w:tblW w:w="0" w:type="auto"/>
        <w:tblInd w:w="108" w:type="dxa"/>
        <w:tblLayout w:type="fixed"/>
        <w:tblLook w:val="00A0" w:firstRow="1" w:lastRow="0" w:firstColumn="1" w:lastColumn="0" w:noHBand="0" w:noVBand="0"/>
      </w:tblPr>
      <w:tblGrid>
        <w:gridCol w:w="3663"/>
        <w:gridCol w:w="1010"/>
        <w:gridCol w:w="1010"/>
        <w:gridCol w:w="1058"/>
        <w:gridCol w:w="1010"/>
        <w:gridCol w:w="1079"/>
        <w:gridCol w:w="917"/>
      </w:tblGrid>
      <w:tr w:rsidR="0011343F" w:rsidRPr="00F86D08">
        <w:trPr>
          <w:cantSplit/>
        </w:trPr>
        <w:tc>
          <w:tcPr>
            <w:tcW w:w="3663" w:type="dxa"/>
            <w:vMerge w:val="restart"/>
            <w:tcBorders>
              <w:top w:val="single" w:sz="4" w:space="0" w:color="auto"/>
            </w:tcBorders>
            <w:shd w:val="clear" w:color="auto" w:fill="auto"/>
            <w:vAlign w:val="bottom"/>
          </w:tcPr>
          <w:p w:rsidR="0011343F" w:rsidRPr="00F86D08" w:rsidRDefault="0011343F" w:rsidP="00085F68">
            <w:pPr>
              <w:spacing w:line="320" w:lineRule="exact"/>
              <w:rPr>
                <w:rFonts w:cs="Times New Roman"/>
                <w:i/>
                <w:iCs/>
                <w:sz w:val="26"/>
                <w:szCs w:val="26"/>
                <w:lang w:val="fr-FR"/>
              </w:rPr>
            </w:pPr>
            <w:r>
              <w:rPr>
                <w:rFonts w:hint="cs"/>
                <w:i/>
                <w:iCs/>
                <w:sz w:val="26"/>
                <w:szCs w:val="26"/>
                <w:rtl/>
              </w:rPr>
              <w:t>الفئات العمرية</w:t>
            </w:r>
            <w:r w:rsidRPr="00F86D08">
              <w:rPr>
                <w:i/>
                <w:iCs/>
                <w:sz w:val="26"/>
                <w:szCs w:val="26"/>
                <w:rtl/>
              </w:rPr>
              <w:t xml:space="preserve"> </w:t>
            </w:r>
          </w:p>
        </w:tc>
        <w:tc>
          <w:tcPr>
            <w:tcW w:w="3078" w:type="dxa"/>
            <w:gridSpan w:val="3"/>
            <w:tcBorders>
              <w:top w:val="single" w:sz="4" w:space="0" w:color="auto"/>
              <w:bottom w:val="single" w:sz="4" w:space="0" w:color="auto"/>
            </w:tcBorders>
            <w:shd w:val="clear" w:color="auto" w:fill="auto"/>
            <w:vAlign w:val="bottom"/>
          </w:tcPr>
          <w:p w:rsidR="0011343F" w:rsidRPr="004C5321" w:rsidRDefault="0011343F" w:rsidP="00085F68">
            <w:pPr>
              <w:spacing w:line="320" w:lineRule="exact"/>
              <w:ind w:right="144"/>
              <w:jc w:val="center"/>
              <w:rPr>
                <w:rFonts w:hint="cs"/>
                <w:i/>
                <w:iCs/>
                <w:sz w:val="26"/>
                <w:szCs w:val="26"/>
              </w:rPr>
            </w:pPr>
            <w:r w:rsidRPr="004C5321">
              <w:rPr>
                <w:rFonts w:hint="cs"/>
                <w:i/>
                <w:iCs/>
                <w:sz w:val="26"/>
                <w:szCs w:val="26"/>
                <w:rtl/>
              </w:rPr>
              <w:t>2001-2002</w:t>
            </w:r>
          </w:p>
        </w:tc>
        <w:tc>
          <w:tcPr>
            <w:tcW w:w="3006" w:type="dxa"/>
            <w:gridSpan w:val="3"/>
            <w:tcBorders>
              <w:top w:val="single" w:sz="4" w:space="0" w:color="auto"/>
              <w:bottom w:val="single" w:sz="4" w:space="0" w:color="auto"/>
            </w:tcBorders>
            <w:shd w:val="clear" w:color="auto" w:fill="auto"/>
            <w:vAlign w:val="bottom"/>
          </w:tcPr>
          <w:p w:rsidR="0011343F" w:rsidRPr="004C5321" w:rsidRDefault="0011343F" w:rsidP="00085F68">
            <w:pPr>
              <w:spacing w:line="320" w:lineRule="exact"/>
              <w:ind w:right="144"/>
              <w:jc w:val="center"/>
              <w:rPr>
                <w:rFonts w:hint="cs"/>
                <w:i/>
                <w:iCs/>
                <w:sz w:val="26"/>
                <w:szCs w:val="26"/>
              </w:rPr>
            </w:pPr>
            <w:r w:rsidRPr="004C5321">
              <w:rPr>
                <w:rFonts w:hint="cs"/>
                <w:i/>
                <w:iCs/>
                <w:sz w:val="26"/>
                <w:szCs w:val="26"/>
                <w:rtl/>
              </w:rPr>
              <w:t>2002-2003</w:t>
            </w:r>
          </w:p>
        </w:tc>
      </w:tr>
      <w:tr w:rsidR="0011343F" w:rsidRPr="00F86D08">
        <w:trPr>
          <w:cantSplit/>
        </w:trPr>
        <w:tc>
          <w:tcPr>
            <w:tcW w:w="3663" w:type="dxa"/>
            <w:vMerge/>
            <w:tcBorders>
              <w:bottom w:val="single" w:sz="12" w:space="0" w:color="auto"/>
            </w:tcBorders>
            <w:shd w:val="clear" w:color="auto" w:fill="auto"/>
            <w:vAlign w:val="bottom"/>
          </w:tcPr>
          <w:p w:rsidR="0011343F" w:rsidRPr="00F86D08" w:rsidRDefault="0011343F" w:rsidP="00085F68">
            <w:pPr>
              <w:spacing w:line="320" w:lineRule="exact"/>
              <w:rPr>
                <w:i/>
                <w:iCs/>
                <w:sz w:val="26"/>
                <w:szCs w:val="26"/>
              </w:rPr>
            </w:pPr>
          </w:p>
        </w:tc>
        <w:tc>
          <w:tcPr>
            <w:tcW w:w="1010" w:type="dxa"/>
            <w:tcBorders>
              <w:top w:val="single" w:sz="4" w:space="0" w:color="auto"/>
              <w:bottom w:val="single" w:sz="12" w:space="0" w:color="auto"/>
            </w:tcBorders>
            <w:shd w:val="clear" w:color="auto" w:fill="auto"/>
            <w:vAlign w:val="bottom"/>
          </w:tcPr>
          <w:p w:rsidR="0011343F" w:rsidRPr="00F86D08" w:rsidRDefault="0011343F" w:rsidP="00085F68">
            <w:pPr>
              <w:spacing w:line="320" w:lineRule="exact"/>
              <w:ind w:right="144"/>
              <w:rPr>
                <w:rFonts w:cs="Times New Roman"/>
                <w:i/>
                <w:iCs/>
                <w:sz w:val="26"/>
                <w:szCs w:val="26"/>
              </w:rPr>
            </w:pPr>
            <w:r w:rsidRPr="00F86D08">
              <w:rPr>
                <w:rFonts w:hint="cs"/>
                <w:i/>
                <w:iCs/>
                <w:sz w:val="26"/>
                <w:szCs w:val="26"/>
                <w:rtl/>
              </w:rPr>
              <w:t>المجموع</w:t>
            </w:r>
            <w:r w:rsidRPr="00F86D08">
              <w:rPr>
                <w:i/>
                <w:iCs/>
                <w:sz w:val="26"/>
                <w:szCs w:val="26"/>
                <w:rtl/>
              </w:rPr>
              <w:t xml:space="preserve"> </w:t>
            </w:r>
          </w:p>
        </w:tc>
        <w:tc>
          <w:tcPr>
            <w:tcW w:w="1010" w:type="dxa"/>
            <w:tcBorders>
              <w:top w:val="single" w:sz="4" w:space="0" w:color="auto"/>
              <w:bottom w:val="single" w:sz="12" w:space="0" w:color="auto"/>
            </w:tcBorders>
            <w:shd w:val="clear" w:color="auto" w:fill="auto"/>
            <w:vAlign w:val="bottom"/>
          </w:tcPr>
          <w:p w:rsidR="0011343F" w:rsidRPr="00F86D08" w:rsidRDefault="0011343F" w:rsidP="00085F68">
            <w:pPr>
              <w:spacing w:line="320" w:lineRule="exact"/>
              <w:ind w:right="144"/>
              <w:rPr>
                <w:rFonts w:cs="Times New Roman"/>
                <w:i/>
                <w:iCs/>
                <w:sz w:val="26"/>
                <w:szCs w:val="26"/>
              </w:rPr>
            </w:pPr>
            <w:r w:rsidRPr="00F86D08">
              <w:rPr>
                <w:rFonts w:hint="cs"/>
                <w:i/>
                <w:iCs/>
                <w:sz w:val="26"/>
                <w:szCs w:val="26"/>
                <w:rtl/>
              </w:rPr>
              <w:t>ذكور</w:t>
            </w:r>
          </w:p>
        </w:tc>
        <w:tc>
          <w:tcPr>
            <w:tcW w:w="1058" w:type="dxa"/>
            <w:tcBorders>
              <w:top w:val="single" w:sz="4" w:space="0" w:color="auto"/>
              <w:bottom w:val="single" w:sz="12" w:space="0" w:color="auto"/>
            </w:tcBorders>
            <w:shd w:val="clear" w:color="auto" w:fill="auto"/>
            <w:vAlign w:val="bottom"/>
          </w:tcPr>
          <w:p w:rsidR="0011343F" w:rsidRPr="00F86D08" w:rsidRDefault="0011343F" w:rsidP="00085F68">
            <w:pPr>
              <w:spacing w:line="320" w:lineRule="exact"/>
              <w:ind w:right="144"/>
              <w:rPr>
                <w:rFonts w:cs="Times New Roman"/>
                <w:i/>
                <w:iCs/>
                <w:sz w:val="26"/>
                <w:szCs w:val="26"/>
              </w:rPr>
            </w:pPr>
            <w:r w:rsidRPr="00F86D08">
              <w:rPr>
                <w:rFonts w:hint="cs"/>
                <w:i/>
                <w:iCs/>
                <w:sz w:val="26"/>
                <w:szCs w:val="26"/>
                <w:rtl/>
              </w:rPr>
              <w:t>إناث</w:t>
            </w:r>
          </w:p>
        </w:tc>
        <w:tc>
          <w:tcPr>
            <w:tcW w:w="1010" w:type="dxa"/>
            <w:tcBorders>
              <w:top w:val="single" w:sz="4" w:space="0" w:color="auto"/>
              <w:bottom w:val="single" w:sz="12" w:space="0" w:color="auto"/>
            </w:tcBorders>
            <w:shd w:val="clear" w:color="auto" w:fill="auto"/>
            <w:vAlign w:val="bottom"/>
          </w:tcPr>
          <w:p w:rsidR="0011343F" w:rsidRPr="00F86D08" w:rsidRDefault="0011343F" w:rsidP="00085F68">
            <w:pPr>
              <w:spacing w:line="320" w:lineRule="exact"/>
              <w:ind w:right="144"/>
              <w:rPr>
                <w:rFonts w:cs="Times New Roman"/>
                <w:i/>
                <w:iCs/>
                <w:sz w:val="26"/>
                <w:szCs w:val="26"/>
              </w:rPr>
            </w:pPr>
            <w:r w:rsidRPr="00F86D08">
              <w:rPr>
                <w:rFonts w:hint="cs"/>
                <w:i/>
                <w:iCs/>
                <w:sz w:val="26"/>
                <w:szCs w:val="26"/>
                <w:rtl/>
              </w:rPr>
              <w:t>المجموع</w:t>
            </w:r>
            <w:r w:rsidRPr="00F86D08">
              <w:rPr>
                <w:i/>
                <w:iCs/>
                <w:sz w:val="26"/>
                <w:szCs w:val="26"/>
                <w:rtl/>
              </w:rPr>
              <w:t xml:space="preserve"> </w:t>
            </w:r>
          </w:p>
        </w:tc>
        <w:tc>
          <w:tcPr>
            <w:tcW w:w="1079" w:type="dxa"/>
            <w:tcBorders>
              <w:top w:val="single" w:sz="4" w:space="0" w:color="auto"/>
              <w:bottom w:val="single" w:sz="12" w:space="0" w:color="auto"/>
            </w:tcBorders>
            <w:shd w:val="clear" w:color="auto" w:fill="auto"/>
            <w:vAlign w:val="bottom"/>
          </w:tcPr>
          <w:p w:rsidR="0011343F" w:rsidRPr="00F86D08" w:rsidRDefault="0011343F" w:rsidP="00085F68">
            <w:pPr>
              <w:spacing w:line="320" w:lineRule="exact"/>
              <w:ind w:right="144"/>
              <w:rPr>
                <w:rFonts w:cs="Times New Roman"/>
                <w:i/>
                <w:iCs/>
                <w:sz w:val="26"/>
                <w:szCs w:val="26"/>
              </w:rPr>
            </w:pPr>
            <w:r w:rsidRPr="00F86D08">
              <w:rPr>
                <w:rFonts w:hint="cs"/>
                <w:i/>
                <w:iCs/>
                <w:sz w:val="26"/>
                <w:szCs w:val="26"/>
                <w:rtl/>
              </w:rPr>
              <w:t>ذكور</w:t>
            </w:r>
          </w:p>
        </w:tc>
        <w:tc>
          <w:tcPr>
            <w:tcW w:w="917" w:type="dxa"/>
            <w:tcBorders>
              <w:top w:val="single" w:sz="4" w:space="0" w:color="auto"/>
              <w:bottom w:val="single" w:sz="12" w:space="0" w:color="auto"/>
            </w:tcBorders>
            <w:shd w:val="clear" w:color="auto" w:fill="auto"/>
            <w:vAlign w:val="bottom"/>
          </w:tcPr>
          <w:p w:rsidR="0011343F" w:rsidRPr="00F86D08" w:rsidRDefault="0011343F" w:rsidP="00085F68">
            <w:pPr>
              <w:spacing w:line="320" w:lineRule="exact"/>
              <w:ind w:right="144"/>
              <w:rPr>
                <w:rFonts w:cs="Times New Roman"/>
                <w:i/>
                <w:iCs/>
                <w:sz w:val="26"/>
                <w:szCs w:val="26"/>
              </w:rPr>
            </w:pPr>
            <w:r w:rsidRPr="00F86D08">
              <w:rPr>
                <w:rFonts w:hint="cs"/>
                <w:i/>
                <w:iCs/>
                <w:sz w:val="26"/>
                <w:szCs w:val="26"/>
                <w:rtl/>
              </w:rPr>
              <w:t>إناث</w:t>
            </w:r>
          </w:p>
        </w:tc>
      </w:tr>
      <w:tr w:rsidR="0011343F" w:rsidRPr="00F86D08">
        <w:trPr>
          <w:cantSplit/>
        </w:trPr>
        <w:tc>
          <w:tcPr>
            <w:tcW w:w="3663" w:type="dxa"/>
            <w:tcBorders>
              <w:top w:val="single" w:sz="12" w:space="0" w:color="auto"/>
            </w:tcBorders>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 xml:space="preserve">من 10 إلى 14 سنة </w:t>
            </w:r>
          </w:p>
        </w:tc>
        <w:tc>
          <w:tcPr>
            <w:tcW w:w="1010" w:type="dxa"/>
            <w:tcBorders>
              <w:top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12.0</w:t>
            </w:r>
          </w:p>
        </w:tc>
        <w:tc>
          <w:tcPr>
            <w:tcW w:w="1010" w:type="dxa"/>
            <w:tcBorders>
              <w:top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17.2</w:t>
            </w:r>
          </w:p>
        </w:tc>
        <w:tc>
          <w:tcPr>
            <w:tcW w:w="1058" w:type="dxa"/>
            <w:tcBorders>
              <w:top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6.3</w:t>
            </w:r>
          </w:p>
        </w:tc>
        <w:tc>
          <w:tcPr>
            <w:tcW w:w="1010" w:type="dxa"/>
            <w:tcBorders>
              <w:top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12.8</w:t>
            </w:r>
          </w:p>
        </w:tc>
        <w:tc>
          <w:tcPr>
            <w:tcW w:w="1079" w:type="dxa"/>
            <w:tcBorders>
              <w:top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18.5</w:t>
            </w:r>
          </w:p>
        </w:tc>
        <w:tc>
          <w:tcPr>
            <w:tcW w:w="917" w:type="dxa"/>
            <w:tcBorders>
              <w:top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6.7</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hint="cs"/>
                <w:sz w:val="26"/>
                <w:szCs w:val="26"/>
                <w:rtl/>
              </w:rPr>
            </w:pPr>
            <w:r>
              <w:rPr>
                <w:rFonts w:hint="cs"/>
                <w:sz w:val="26"/>
                <w:szCs w:val="26"/>
                <w:rtl/>
              </w:rPr>
              <w:t>من 15 إلى 19 سنة</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37.2</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57.6</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13.8</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37.4</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59.0</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14.5</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من 20 إلى 24 سنة</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51.2</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87.0</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15.9</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51.5</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85.7</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18.0</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من 25 إلى 29 سنة</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54.3</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95.9</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15.9</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55.6</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96.2</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17.7</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 xml:space="preserve">من 30 إلى 34 سنة </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53.9</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97.3</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16.3</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55.3</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96.3</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19.1</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 xml:space="preserve">من 34 إلى 39 سنة </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59.5</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97.4</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19.5</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59.0</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97.7</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20.9</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 xml:space="preserve">من 40 إلى 44 سنة </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59.8</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97.6</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20.4</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60.1</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97.0</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22.6</w:t>
            </w:r>
          </w:p>
        </w:tc>
      </w:tr>
      <w:tr w:rsidR="0011343F" w:rsidRPr="00F86D08">
        <w:trPr>
          <w:cantSplit/>
        </w:trPr>
        <w:tc>
          <w:tcPr>
            <w:tcW w:w="3663" w:type="dxa"/>
            <w:shd w:val="clear" w:color="auto" w:fill="auto"/>
            <w:vAlign w:val="bottom"/>
          </w:tcPr>
          <w:p w:rsidR="0011343F" w:rsidRPr="00F86D08" w:rsidRDefault="0011343F" w:rsidP="00085F68">
            <w:pPr>
              <w:spacing w:line="320" w:lineRule="exact"/>
              <w:rPr>
                <w:rFonts w:cs="Times New Roman"/>
                <w:sz w:val="26"/>
                <w:szCs w:val="26"/>
              </w:rPr>
            </w:pPr>
            <w:r>
              <w:rPr>
                <w:rFonts w:hint="cs"/>
                <w:sz w:val="26"/>
                <w:szCs w:val="26"/>
                <w:rtl/>
              </w:rPr>
              <w:t>من 45 إلى 49 سنة</w:t>
            </w:r>
            <w:r w:rsidR="001163CA">
              <w:rPr>
                <w:rFonts w:hint="cs"/>
                <w:sz w:val="26"/>
                <w:szCs w:val="26"/>
                <w:rtl/>
              </w:rPr>
              <w:t xml:space="preserve"> </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60.2</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96.8</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20.0</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59.8</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96.5</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20.9</w:t>
            </w:r>
          </w:p>
        </w:tc>
      </w:tr>
      <w:tr w:rsidR="0011343F" w:rsidRPr="00F86D08">
        <w:trPr>
          <w:cantSplit/>
        </w:trPr>
        <w:tc>
          <w:tcPr>
            <w:tcW w:w="3663" w:type="dxa"/>
            <w:shd w:val="clear" w:color="auto" w:fill="auto"/>
            <w:vAlign w:val="bottom"/>
          </w:tcPr>
          <w:p w:rsidR="0011343F" w:rsidRDefault="0011343F" w:rsidP="00085F68">
            <w:pPr>
              <w:spacing w:line="320" w:lineRule="exact"/>
              <w:rPr>
                <w:rFonts w:hint="cs"/>
                <w:sz w:val="26"/>
                <w:szCs w:val="26"/>
                <w:rtl/>
              </w:rPr>
            </w:pPr>
            <w:r>
              <w:rPr>
                <w:rFonts w:hint="cs"/>
                <w:sz w:val="26"/>
                <w:szCs w:val="26"/>
                <w:rtl/>
              </w:rPr>
              <w:t>من 50 إلى 54 سنة</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59.5</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94.1</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18.6</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58.1</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94.5</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21.0</w:t>
            </w:r>
          </w:p>
        </w:tc>
      </w:tr>
      <w:tr w:rsidR="0011343F" w:rsidRPr="00F86D08">
        <w:trPr>
          <w:cantSplit/>
        </w:trPr>
        <w:tc>
          <w:tcPr>
            <w:tcW w:w="3663" w:type="dxa"/>
            <w:shd w:val="clear" w:color="auto" w:fill="auto"/>
            <w:vAlign w:val="bottom"/>
          </w:tcPr>
          <w:p w:rsidR="0011343F" w:rsidRDefault="0011343F" w:rsidP="00085F68">
            <w:pPr>
              <w:spacing w:line="320" w:lineRule="exact"/>
              <w:rPr>
                <w:rFonts w:hint="cs"/>
                <w:sz w:val="26"/>
                <w:szCs w:val="26"/>
                <w:rtl/>
              </w:rPr>
            </w:pPr>
            <w:r>
              <w:rPr>
                <w:rFonts w:hint="cs"/>
                <w:sz w:val="26"/>
                <w:szCs w:val="26"/>
                <w:rtl/>
              </w:rPr>
              <w:t>من 55 إلى 60 سنة</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53.9</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88.2</w:t>
            </w:r>
          </w:p>
        </w:tc>
        <w:tc>
          <w:tcPr>
            <w:tcW w:w="1058"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14.5</w:t>
            </w:r>
          </w:p>
        </w:tc>
        <w:tc>
          <w:tcPr>
            <w:tcW w:w="1010"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55.9</w:t>
            </w:r>
          </w:p>
        </w:tc>
        <w:tc>
          <w:tcPr>
            <w:tcW w:w="1079"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89.7</w:t>
            </w:r>
          </w:p>
        </w:tc>
        <w:tc>
          <w:tcPr>
            <w:tcW w:w="917" w:type="dxa"/>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18.6</w:t>
            </w:r>
          </w:p>
        </w:tc>
      </w:tr>
      <w:tr w:rsidR="0011343F" w:rsidRPr="00F86D08">
        <w:trPr>
          <w:cantSplit/>
        </w:trPr>
        <w:tc>
          <w:tcPr>
            <w:tcW w:w="3663" w:type="dxa"/>
            <w:tcBorders>
              <w:bottom w:val="single" w:sz="12" w:space="0" w:color="auto"/>
            </w:tcBorders>
            <w:shd w:val="clear" w:color="auto" w:fill="auto"/>
            <w:vAlign w:val="bottom"/>
          </w:tcPr>
          <w:p w:rsidR="0011343F" w:rsidRDefault="0011343F" w:rsidP="00085F68">
            <w:pPr>
              <w:spacing w:line="320" w:lineRule="exact"/>
              <w:rPr>
                <w:rFonts w:hint="cs"/>
                <w:sz w:val="26"/>
                <w:szCs w:val="26"/>
                <w:rtl/>
              </w:rPr>
            </w:pPr>
            <w:r>
              <w:rPr>
                <w:rFonts w:hint="cs"/>
                <w:sz w:val="26"/>
                <w:szCs w:val="26"/>
                <w:rtl/>
              </w:rPr>
              <w:t>60 سنة فما فوق</w:t>
            </w:r>
          </w:p>
        </w:tc>
        <w:tc>
          <w:tcPr>
            <w:tcW w:w="1010" w:type="dxa"/>
            <w:tcBorders>
              <w:bottom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37.4</w:t>
            </w:r>
          </w:p>
        </w:tc>
        <w:tc>
          <w:tcPr>
            <w:tcW w:w="1010" w:type="dxa"/>
            <w:tcBorders>
              <w:bottom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56.6</w:t>
            </w:r>
          </w:p>
        </w:tc>
        <w:tc>
          <w:tcPr>
            <w:tcW w:w="1058" w:type="dxa"/>
            <w:tcBorders>
              <w:bottom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11.4</w:t>
            </w:r>
          </w:p>
        </w:tc>
        <w:tc>
          <w:tcPr>
            <w:tcW w:w="1010" w:type="dxa"/>
            <w:tcBorders>
              <w:bottom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38.7</w:t>
            </w:r>
          </w:p>
        </w:tc>
        <w:tc>
          <w:tcPr>
            <w:tcW w:w="1079" w:type="dxa"/>
            <w:tcBorders>
              <w:bottom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58.4</w:t>
            </w:r>
          </w:p>
        </w:tc>
        <w:tc>
          <w:tcPr>
            <w:tcW w:w="917" w:type="dxa"/>
            <w:tcBorders>
              <w:bottom w:val="single" w:sz="12" w:space="0" w:color="auto"/>
            </w:tcBorders>
            <w:shd w:val="clear" w:color="auto" w:fill="auto"/>
            <w:vAlign w:val="bottom"/>
          </w:tcPr>
          <w:p w:rsidR="0011343F" w:rsidRPr="00F86D08" w:rsidRDefault="0011343F" w:rsidP="00085F68">
            <w:pPr>
              <w:spacing w:line="320" w:lineRule="exact"/>
              <w:rPr>
                <w:rFonts w:hint="cs"/>
                <w:sz w:val="26"/>
                <w:szCs w:val="26"/>
              </w:rPr>
            </w:pPr>
            <w:r>
              <w:rPr>
                <w:rFonts w:hint="cs"/>
                <w:sz w:val="26"/>
                <w:szCs w:val="26"/>
                <w:rtl/>
              </w:rPr>
              <w:t xml:space="preserve">12.9 </w:t>
            </w:r>
          </w:p>
        </w:tc>
      </w:tr>
    </w:tbl>
    <w:p w:rsidR="00085F68" w:rsidRPr="00085F68" w:rsidRDefault="00085F68" w:rsidP="00085F68">
      <w:pPr>
        <w:spacing w:line="120" w:lineRule="exact"/>
        <w:rPr>
          <w:rFonts w:hint="cs"/>
          <w:sz w:val="10"/>
          <w:szCs w:val="26"/>
          <w:rtl/>
        </w:rPr>
      </w:pPr>
    </w:p>
    <w:p w:rsidR="0011343F" w:rsidRDefault="0011343F" w:rsidP="0011343F">
      <w:pPr>
        <w:rPr>
          <w:rFonts w:hint="cs"/>
          <w:sz w:val="26"/>
          <w:szCs w:val="26"/>
          <w:rtl/>
        </w:rPr>
      </w:pPr>
      <w:r>
        <w:rPr>
          <w:sz w:val="26"/>
          <w:szCs w:val="26"/>
          <w:rtl/>
        </w:rPr>
        <w:tab/>
      </w:r>
      <w:r w:rsidRPr="001163CA">
        <w:rPr>
          <w:rFonts w:hint="cs"/>
          <w:i/>
          <w:iCs/>
          <w:sz w:val="26"/>
          <w:szCs w:val="26"/>
          <w:rtl/>
        </w:rPr>
        <w:t>المصدر</w:t>
      </w:r>
      <w:r w:rsidRPr="00F86D08">
        <w:rPr>
          <w:sz w:val="26"/>
          <w:szCs w:val="26"/>
          <w:rtl/>
        </w:rPr>
        <w:t>:</w:t>
      </w:r>
      <w:r w:rsidRPr="00F86D08">
        <w:rPr>
          <w:rFonts w:cs="Times New Roman"/>
          <w:sz w:val="26"/>
          <w:szCs w:val="26"/>
        </w:rPr>
        <w:t xml:space="preserve"> </w:t>
      </w:r>
      <w:r w:rsidRPr="00F86D08">
        <w:rPr>
          <w:rFonts w:hint="cs"/>
          <w:sz w:val="26"/>
          <w:szCs w:val="26"/>
          <w:rtl/>
        </w:rPr>
        <w:t>الدراسة</w:t>
      </w:r>
      <w:r w:rsidRPr="00F86D08">
        <w:rPr>
          <w:sz w:val="26"/>
          <w:szCs w:val="26"/>
          <w:rtl/>
        </w:rPr>
        <w:t xml:space="preserve"> الاستقصائية للقوة العاملة، 2001-2002 و 2003-2004</w:t>
      </w:r>
    </w:p>
    <w:p w:rsidR="00085F68" w:rsidRPr="00F86D08" w:rsidRDefault="00085F68" w:rsidP="0011343F">
      <w:pPr>
        <w:rPr>
          <w:rFonts w:cs="Times New Roman" w:hint="cs"/>
          <w:sz w:val="26"/>
          <w:szCs w:val="26"/>
        </w:rPr>
      </w:pPr>
    </w:p>
    <w:p w:rsidR="00085F68" w:rsidRDefault="00085F68" w:rsidP="00085F68">
      <w:pPr>
        <w:pStyle w:val="SingleTxt"/>
        <w:tabs>
          <w:tab w:val="clear" w:pos="1267"/>
          <w:tab w:val="left" w:pos="683"/>
        </w:tabs>
        <w:ind w:left="786"/>
        <w:rPr>
          <w:rFonts w:hint="cs"/>
          <w:rtl/>
        </w:rPr>
      </w:pPr>
      <w:r>
        <w:rPr>
          <w:rFonts w:hint="cs"/>
          <w:rtl/>
        </w:rPr>
        <w:t>الشكل 7-2</w:t>
      </w:r>
    </w:p>
    <w:p w:rsidR="00085F68" w:rsidRPr="00FF154D" w:rsidRDefault="00085F68" w:rsidP="00085F68">
      <w:pPr>
        <w:pStyle w:val="SingleTxt"/>
        <w:tabs>
          <w:tab w:val="clear" w:pos="1267"/>
          <w:tab w:val="left" w:pos="683"/>
        </w:tabs>
        <w:ind w:left="786"/>
        <w:rPr>
          <w:rFonts w:hint="cs"/>
          <w:b/>
          <w:bCs/>
          <w:rtl/>
        </w:rPr>
      </w:pPr>
      <w:r w:rsidRPr="00FF154D">
        <w:rPr>
          <w:rFonts w:hint="cs"/>
          <w:b/>
          <w:bCs/>
          <w:rtl/>
        </w:rPr>
        <w:t xml:space="preserve">معدلات النشاط حسب العمر والجنس في باكستان </w:t>
      </w:r>
    </w:p>
    <w:p w:rsidR="00085F68" w:rsidRPr="004C5321" w:rsidRDefault="003F6CEA" w:rsidP="00085F68">
      <w:pPr>
        <w:pStyle w:val="SingleTxt"/>
        <w:tabs>
          <w:tab w:val="clear" w:pos="1267"/>
          <w:tab w:val="left" w:pos="683"/>
        </w:tabs>
        <w:ind w:left="786"/>
        <w:rPr>
          <w:rFonts w:hint="cs"/>
          <w:rtl/>
        </w:rPr>
      </w:pPr>
      <w:r w:rsidRPr="003F6CEA">
        <w:pict>
          <v:shape id="_x0000_s1183" type="#_x0000_t75" style="position:absolute;left:0;text-align:left;margin-left:36.05pt;margin-top:16.4pt;width:431.55pt;height:205.2pt;z-index:26">
            <v:imagedata r:id="rId34" o:title=""/>
          </v:shape>
        </w:pict>
      </w:r>
    </w:p>
    <w:p w:rsidR="00085F68" w:rsidRPr="003F6CEA" w:rsidRDefault="00085F68" w:rsidP="00085F68">
      <w:pPr>
        <w:pStyle w:val="SingleTxt"/>
        <w:jc w:val="center"/>
        <w:rPr>
          <w:rFonts w:hint="cs"/>
          <w:b/>
          <w:bCs/>
          <w:rtl/>
        </w:rPr>
      </w:pPr>
    </w:p>
    <w:p w:rsidR="00085F68" w:rsidRDefault="00085F68" w:rsidP="00085F68">
      <w:pPr>
        <w:pStyle w:val="SingleTxt"/>
        <w:jc w:val="center"/>
        <w:rPr>
          <w:rFonts w:hint="cs"/>
          <w:rtl/>
        </w:rPr>
      </w:pPr>
    </w:p>
    <w:p w:rsidR="00085F68" w:rsidRDefault="00085F68" w:rsidP="00085F68">
      <w:pPr>
        <w:rPr>
          <w:rFonts w:hint="cs"/>
          <w:rtl/>
        </w:rPr>
      </w:pPr>
      <w:r>
        <w:rPr>
          <w:rFonts w:hint="cs"/>
          <w:noProof/>
          <w:w w:val="100"/>
          <w:rtl/>
        </w:rPr>
        <w:pict>
          <v:shape id="_x0000_s1099" type="#_x0000_t202" style="position:absolute;left:0;text-align:left;margin-left:145.15pt;margin-top:114.4pt;width:26.45pt;height:9pt;z-index:8" strokecolor="white">
            <v:textbox style="mso-next-textbox:#_x0000_s1099" inset="0,0,0,0">
              <w:txbxContent>
                <w:p w:rsidR="004B7342" w:rsidRPr="00657D54" w:rsidRDefault="004B7342" w:rsidP="00085F68">
                  <w:pPr>
                    <w:spacing w:line="160" w:lineRule="exact"/>
                    <w:jc w:val="left"/>
                    <w:rPr>
                      <w:rFonts w:hint="cs"/>
                      <w:szCs w:val="20"/>
                      <w:rtl/>
                    </w:rPr>
                  </w:pPr>
                  <w:r>
                    <w:rPr>
                      <w:rFonts w:hint="cs"/>
                      <w:szCs w:val="20"/>
                      <w:rtl/>
                    </w:rPr>
                    <w:t>ذكور</w:t>
                  </w:r>
                </w:p>
              </w:txbxContent>
            </v:textbox>
            <w10:wrap anchorx="page"/>
          </v:shape>
        </w:pict>
      </w:r>
      <w:r>
        <w:rPr>
          <w:rFonts w:hint="cs"/>
          <w:noProof/>
          <w:w w:val="100"/>
          <w:rtl/>
        </w:rPr>
        <w:pict>
          <v:shape id="_x0000_s1096" type="#_x0000_t202" style="position:absolute;left:0;text-align:left;margin-left:224.25pt;margin-top:114.4pt;width:36.75pt;height:9pt;z-index:5" strokecolor="white">
            <v:textbox style="mso-next-textbox:#_x0000_s1096" inset="0,0,0,0">
              <w:txbxContent>
                <w:p w:rsidR="004B7342" w:rsidRPr="00657D54" w:rsidRDefault="004B7342" w:rsidP="00085F68">
                  <w:pPr>
                    <w:spacing w:line="160" w:lineRule="exact"/>
                    <w:jc w:val="center"/>
                    <w:rPr>
                      <w:rFonts w:hint="cs"/>
                      <w:szCs w:val="20"/>
                      <w:rtl/>
                    </w:rPr>
                  </w:pPr>
                  <w:r>
                    <w:rPr>
                      <w:rFonts w:hint="cs"/>
                      <w:szCs w:val="20"/>
                      <w:rtl/>
                    </w:rPr>
                    <w:t>إناث</w:t>
                  </w:r>
                </w:p>
              </w:txbxContent>
            </v:textbox>
            <w10:wrap anchorx="page"/>
          </v:shape>
        </w:pict>
      </w:r>
      <w:r>
        <w:rPr>
          <w:rFonts w:hint="cs"/>
          <w:noProof/>
          <w:w w:val="100"/>
          <w:rtl/>
        </w:rPr>
        <w:pict>
          <v:shape id="_x0000_s1097" type="#_x0000_t202" style="position:absolute;left:0;text-align:left;margin-left:310.9pt;margin-top:114.4pt;width:20.6pt;height:9pt;z-index:6" strokecolor="white">
            <v:textbox style="mso-next-textbox:#_x0000_s1097" inset="0,0,0,0">
              <w:txbxContent>
                <w:p w:rsidR="004B7342" w:rsidRPr="00657D54" w:rsidRDefault="004B7342" w:rsidP="00085F68">
                  <w:pPr>
                    <w:spacing w:line="160" w:lineRule="exact"/>
                    <w:jc w:val="left"/>
                    <w:rPr>
                      <w:rFonts w:hint="cs"/>
                      <w:szCs w:val="20"/>
                      <w:rtl/>
                    </w:rPr>
                  </w:pPr>
                  <w:r>
                    <w:rPr>
                      <w:rFonts w:hint="cs"/>
                      <w:szCs w:val="20"/>
                      <w:rtl/>
                    </w:rPr>
                    <w:t>ذكور</w:t>
                  </w:r>
                </w:p>
              </w:txbxContent>
            </v:textbox>
            <w10:wrap anchorx="page"/>
          </v:shape>
        </w:pict>
      </w:r>
      <w:r>
        <w:rPr>
          <w:rFonts w:hint="cs"/>
          <w:noProof/>
          <w:w w:val="100"/>
          <w:rtl/>
        </w:rPr>
        <w:pict>
          <v:shape id="_x0000_s1098" type="#_x0000_t202" style="position:absolute;left:0;text-align:left;margin-left:390.7pt;margin-top:114.4pt;width:36.05pt;height:9pt;z-index:7" strokecolor="white">
            <v:textbox style="mso-next-textbox:#_x0000_s1098" inset="0,0,0,0">
              <w:txbxContent>
                <w:p w:rsidR="004B7342" w:rsidRPr="00657D54" w:rsidRDefault="004B7342" w:rsidP="00085F68">
                  <w:pPr>
                    <w:spacing w:line="160" w:lineRule="exact"/>
                    <w:jc w:val="center"/>
                    <w:rPr>
                      <w:rFonts w:hint="cs"/>
                      <w:szCs w:val="20"/>
                      <w:rtl/>
                    </w:rPr>
                  </w:pPr>
                  <w:r>
                    <w:rPr>
                      <w:rFonts w:hint="cs"/>
                      <w:szCs w:val="20"/>
                      <w:rtl/>
                    </w:rPr>
                    <w:t>إناث</w:t>
                  </w:r>
                </w:p>
              </w:txbxContent>
            </v:textbox>
            <w10:wrap anchorx="page"/>
          </v:shape>
        </w:pict>
      </w:r>
    </w:p>
    <w:p w:rsidR="00085F68" w:rsidRDefault="00085F68" w:rsidP="00085F68">
      <w:pPr>
        <w:rPr>
          <w:rFonts w:hint="cs"/>
          <w:rtl/>
        </w:rPr>
      </w:pPr>
    </w:p>
    <w:p w:rsidR="00085F68" w:rsidRPr="003F6CEA" w:rsidRDefault="00085F68" w:rsidP="00085F68">
      <w:pPr>
        <w:rPr>
          <w:rFonts w:hint="cs"/>
          <w:szCs w:val="20"/>
          <w:rtl/>
        </w:rPr>
      </w:pPr>
    </w:p>
    <w:p w:rsidR="00085F68" w:rsidRDefault="00085F68" w:rsidP="00085F68">
      <w:pPr>
        <w:rPr>
          <w:rFonts w:hint="cs"/>
          <w:rtl/>
        </w:rPr>
      </w:pPr>
    </w:p>
    <w:p w:rsidR="00085F68" w:rsidRDefault="00085F68" w:rsidP="00085F68">
      <w:pPr>
        <w:rPr>
          <w:rFonts w:hint="cs"/>
          <w:rtl/>
        </w:rPr>
      </w:pPr>
    </w:p>
    <w:p w:rsidR="00085F68" w:rsidRDefault="00085F68" w:rsidP="00085F68">
      <w:pPr>
        <w:rPr>
          <w:rFonts w:hint="cs"/>
          <w:rtl/>
        </w:rPr>
      </w:pPr>
    </w:p>
    <w:p w:rsidR="00085F68" w:rsidRPr="004C5321" w:rsidRDefault="00085F68" w:rsidP="00085F68">
      <w:pPr>
        <w:rPr>
          <w:rFonts w:hint="cs"/>
          <w:rtl/>
        </w:rPr>
      </w:pPr>
    </w:p>
    <w:p w:rsidR="0011343F" w:rsidRDefault="0011343F" w:rsidP="0011343F">
      <w:pPr>
        <w:pStyle w:val="SingleTxt"/>
        <w:tabs>
          <w:tab w:val="clear" w:pos="1267"/>
          <w:tab w:val="left" w:pos="683"/>
        </w:tabs>
        <w:spacing w:after="0" w:line="120" w:lineRule="exact"/>
        <w:ind w:left="786"/>
        <w:rPr>
          <w:rFonts w:hint="cs"/>
          <w:sz w:val="10"/>
          <w:rtl/>
        </w:rPr>
      </w:pPr>
    </w:p>
    <w:p w:rsidR="00085F68" w:rsidRDefault="00085F68" w:rsidP="0011343F">
      <w:pPr>
        <w:pStyle w:val="SingleTxt"/>
        <w:tabs>
          <w:tab w:val="clear" w:pos="1267"/>
          <w:tab w:val="left" w:pos="683"/>
        </w:tabs>
        <w:spacing w:after="0" w:line="120" w:lineRule="exact"/>
        <w:ind w:left="786"/>
        <w:rPr>
          <w:rFonts w:hint="cs"/>
          <w:sz w:val="10"/>
          <w:rtl/>
        </w:rPr>
      </w:pPr>
    </w:p>
    <w:p w:rsidR="00A26631" w:rsidRPr="00F27F61" w:rsidRDefault="00A26631" w:rsidP="00A56E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F27F61">
        <w:rPr>
          <w:rtl/>
        </w:rPr>
        <w:t>7-2</w:t>
      </w:r>
      <w:r>
        <w:rPr>
          <w:rFonts w:hint="cs"/>
          <w:rtl/>
        </w:rPr>
        <w:tab/>
      </w:r>
      <w:r w:rsidRPr="00F27F61">
        <w:rPr>
          <w:rtl/>
        </w:rPr>
        <w:t>القوة العاملة</w:t>
      </w:r>
      <w:r w:rsidRPr="00F27F61">
        <w:rPr>
          <w:rFonts w:hint="cs"/>
          <w:rtl/>
        </w:rPr>
        <w:t>:</w:t>
      </w:r>
      <w:r w:rsidRPr="00F27F61">
        <w:t xml:space="preserve"> </w:t>
      </w:r>
      <w:r w:rsidRPr="00F27F61">
        <w:rPr>
          <w:rFonts w:hint="cs"/>
          <w:rtl/>
        </w:rPr>
        <w:t>الأعداد</w:t>
      </w:r>
      <w:r w:rsidRPr="00F27F61">
        <w:rPr>
          <w:rtl/>
        </w:rPr>
        <w:t xml:space="preserve"> المطلقة</w:t>
      </w:r>
    </w:p>
    <w:p w:rsidR="00A26631" w:rsidRPr="00F27F61" w:rsidRDefault="00A26631" w:rsidP="00A26631">
      <w:pPr>
        <w:pStyle w:val="SingleTxt"/>
      </w:pPr>
      <w:r>
        <w:rPr>
          <w:rFonts w:hint="cs"/>
          <w:rtl/>
        </w:rPr>
        <w:tab/>
      </w:r>
      <w:r w:rsidRPr="00F27F61">
        <w:rPr>
          <w:rFonts w:hint="cs"/>
          <w:rtl/>
        </w:rPr>
        <w:t>حُسبت</w:t>
      </w:r>
      <w:r w:rsidRPr="00F27F61">
        <w:rPr>
          <w:rtl/>
        </w:rPr>
        <w:t xml:space="preserve"> </w:t>
      </w:r>
      <w:r>
        <w:rPr>
          <w:rFonts w:hint="cs"/>
          <w:rtl/>
        </w:rPr>
        <w:t xml:space="preserve">الأرقام </w:t>
      </w:r>
      <w:r w:rsidRPr="00F27F61">
        <w:rPr>
          <w:rtl/>
        </w:rPr>
        <w:t xml:space="preserve">المطلقة </w:t>
      </w:r>
      <w:r w:rsidRPr="00F27F61">
        <w:rPr>
          <w:rFonts w:hint="cs"/>
          <w:rtl/>
        </w:rPr>
        <w:t>ل</w:t>
      </w:r>
      <w:r w:rsidRPr="00F27F61">
        <w:rPr>
          <w:rtl/>
        </w:rPr>
        <w:t xml:space="preserve">لقوة العاملة بضرب معدل المشاركة </w:t>
      </w:r>
      <w:r>
        <w:rPr>
          <w:rFonts w:hint="cs"/>
          <w:rtl/>
        </w:rPr>
        <w:t>الإجمالي</w:t>
      </w:r>
      <w:r w:rsidRPr="00F27F61">
        <w:rPr>
          <w:rtl/>
        </w:rPr>
        <w:t xml:space="preserve"> خلال سنة الدراسة الاستقصائية المقصودة في عدد السكان المقدر في 1 كانون الثاني/يناير من تلك السنة.</w:t>
      </w:r>
      <w:r>
        <w:rPr>
          <w:rFonts w:hint="cs"/>
          <w:rtl/>
        </w:rPr>
        <w:t xml:space="preserve"> </w:t>
      </w:r>
      <w:r w:rsidRPr="00F27F61">
        <w:rPr>
          <w:rFonts w:hint="cs"/>
          <w:rtl/>
        </w:rPr>
        <w:t>وحُسب</w:t>
      </w:r>
      <w:r w:rsidRPr="00F27F61">
        <w:rPr>
          <w:rtl/>
        </w:rPr>
        <w:t xml:space="preserve"> عدد </w:t>
      </w:r>
      <w:r w:rsidRPr="00F27F61">
        <w:rPr>
          <w:rFonts w:hint="cs"/>
          <w:rtl/>
        </w:rPr>
        <w:t>العاملين</w:t>
      </w:r>
      <w:r w:rsidRPr="00F27F61">
        <w:rPr>
          <w:rtl/>
        </w:rPr>
        <w:t xml:space="preserve"> وعدد العاطلين بضرب عدد القوة العاملة في النسب</w:t>
      </w:r>
      <w:r>
        <w:rPr>
          <w:rFonts w:hint="cs"/>
          <w:rtl/>
        </w:rPr>
        <w:t xml:space="preserve">تين </w:t>
      </w:r>
      <w:r w:rsidRPr="00F27F61">
        <w:rPr>
          <w:rtl/>
        </w:rPr>
        <w:t>المئوي</w:t>
      </w:r>
      <w:r>
        <w:rPr>
          <w:rFonts w:hint="cs"/>
          <w:rtl/>
        </w:rPr>
        <w:t>تين</w:t>
      </w:r>
      <w:r w:rsidRPr="00F27F61">
        <w:rPr>
          <w:rtl/>
        </w:rPr>
        <w:t xml:space="preserve"> </w:t>
      </w:r>
      <w:r w:rsidRPr="00F27F61">
        <w:rPr>
          <w:rFonts w:hint="cs"/>
          <w:rtl/>
        </w:rPr>
        <w:t>للعاملين</w:t>
      </w:r>
      <w:r w:rsidRPr="00F27F61">
        <w:rPr>
          <w:rtl/>
        </w:rPr>
        <w:t xml:space="preserve"> و</w:t>
      </w:r>
      <w:r w:rsidRPr="00F27F61">
        <w:rPr>
          <w:rFonts w:hint="cs"/>
          <w:rtl/>
        </w:rPr>
        <w:t>ل</w:t>
      </w:r>
      <w:r w:rsidRPr="00F27F61">
        <w:rPr>
          <w:rtl/>
        </w:rPr>
        <w:t>لعاطلين.</w:t>
      </w:r>
      <w:r w:rsidRPr="00F27F61">
        <w:t xml:space="preserve"> </w:t>
      </w:r>
    </w:p>
    <w:p w:rsidR="00A26631" w:rsidRPr="00F27F61" w:rsidRDefault="00A26631" w:rsidP="00A26631">
      <w:pPr>
        <w:pStyle w:val="SingleTxt"/>
      </w:pPr>
      <w:r>
        <w:rPr>
          <w:rFonts w:hint="cs"/>
          <w:rtl/>
        </w:rPr>
        <w:tab/>
      </w:r>
      <w:r w:rsidRPr="00F27F61">
        <w:rPr>
          <w:rFonts w:hint="cs"/>
          <w:rtl/>
        </w:rPr>
        <w:t>ويلاحظ</w:t>
      </w:r>
      <w:r w:rsidRPr="00F27F61">
        <w:rPr>
          <w:rtl/>
        </w:rPr>
        <w:t xml:space="preserve"> أن عدد السكان النشطين يبلغ حاليا 45.23 مليون شخص من مجموع عدد السكان، وهم يمثلون القوة العاملة.</w:t>
      </w:r>
      <w:r w:rsidRPr="00F27F61">
        <w:t xml:space="preserve"> </w:t>
      </w:r>
      <w:r w:rsidRPr="00F27F61">
        <w:rPr>
          <w:rFonts w:hint="cs"/>
          <w:rtl/>
        </w:rPr>
        <w:t>وقد</w:t>
      </w:r>
      <w:r w:rsidRPr="00F27F61">
        <w:rPr>
          <w:rtl/>
        </w:rPr>
        <w:t xml:space="preserve"> ازدادت القوة العاملة من 42.39 مليون شخص في الفترة 2001 -2002إلى 45.23 مليون شخص في الفترة 2003-2004. وازداد حجم القوة العاملة في جميع الولايات بصرف النظر عن المنطق</w:t>
      </w:r>
      <w:r>
        <w:rPr>
          <w:rFonts w:hint="cs"/>
          <w:rtl/>
        </w:rPr>
        <w:t>ة</w:t>
      </w:r>
      <w:r w:rsidRPr="00F27F61">
        <w:rPr>
          <w:rtl/>
        </w:rPr>
        <w:t xml:space="preserve"> ونوع الجنس.</w:t>
      </w:r>
      <w:r w:rsidRPr="00F27F61">
        <w:t xml:space="preserve"> </w:t>
      </w:r>
      <w:r w:rsidRPr="00F27F61">
        <w:rPr>
          <w:rFonts w:hint="cs"/>
          <w:rtl/>
        </w:rPr>
        <w:t>لكن</w:t>
      </w:r>
      <w:r w:rsidRPr="00F27F61">
        <w:rPr>
          <w:rtl/>
        </w:rPr>
        <w:t xml:space="preserve"> حجم القوة العاملة المشكلة من الذكور تقلص بصورة طفيفة في المناطق الريفية في ولاية الحدود الشمالية الغربية، لسبب قد يكون مرتبطا بانخفاض الفرص في المجال الزراعي و</w:t>
      </w:r>
      <w:r w:rsidRPr="00F27F61">
        <w:rPr>
          <w:rFonts w:hint="cs"/>
          <w:rtl/>
        </w:rPr>
        <w:t>ميل</w:t>
      </w:r>
      <w:r w:rsidRPr="00F27F61">
        <w:rPr>
          <w:rtl/>
        </w:rPr>
        <w:t xml:space="preserve"> </w:t>
      </w:r>
      <w:r w:rsidRPr="00F27F61">
        <w:rPr>
          <w:rFonts w:hint="cs"/>
          <w:rtl/>
        </w:rPr>
        <w:t>البشتون</w:t>
      </w:r>
      <w:r w:rsidRPr="00F27F61">
        <w:rPr>
          <w:rtl/>
        </w:rPr>
        <w:t xml:space="preserve"> في المناطق الريفية تاريخيا إلى ا</w:t>
      </w:r>
      <w:r>
        <w:rPr>
          <w:rFonts w:hint="cs"/>
          <w:rtl/>
        </w:rPr>
        <w:t>ر</w:t>
      </w:r>
      <w:r w:rsidRPr="00F27F61">
        <w:rPr>
          <w:rtl/>
        </w:rPr>
        <w:t>ت</w:t>
      </w:r>
      <w:r>
        <w:rPr>
          <w:rFonts w:hint="cs"/>
          <w:rtl/>
        </w:rPr>
        <w:t>ياد</w:t>
      </w:r>
      <w:r w:rsidRPr="00F27F61">
        <w:rPr>
          <w:rtl/>
        </w:rPr>
        <w:t xml:space="preserve"> مجالات جديدة وبخاصة</w:t>
      </w:r>
      <w:r>
        <w:rPr>
          <w:rFonts w:hint="cs"/>
          <w:rtl/>
        </w:rPr>
        <w:t xml:space="preserve"> في مجالي</w:t>
      </w:r>
      <w:r w:rsidRPr="00F27F61">
        <w:rPr>
          <w:rFonts w:hint="cs"/>
          <w:rtl/>
        </w:rPr>
        <w:t xml:space="preserve"> الحرف و</w:t>
      </w:r>
      <w:r w:rsidRPr="00F27F61">
        <w:rPr>
          <w:rtl/>
        </w:rPr>
        <w:t>التجارة.</w:t>
      </w:r>
      <w:r w:rsidRPr="00F27F61">
        <w:t xml:space="preserve"> </w:t>
      </w:r>
      <w:r w:rsidRPr="00F27F61">
        <w:rPr>
          <w:rFonts w:hint="cs"/>
          <w:rtl/>
        </w:rPr>
        <w:t>وترد</w:t>
      </w:r>
      <w:r w:rsidRPr="00F27F61">
        <w:rPr>
          <w:rtl/>
        </w:rPr>
        <w:t xml:space="preserve"> في الجدول أدناه </w:t>
      </w:r>
      <w:r w:rsidRPr="00F27F61">
        <w:rPr>
          <w:rFonts w:hint="cs"/>
          <w:rtl/>
        </w:rPr>
        <w:t>الأ</w:t>
      </w:r>
      <w:r>
        <w:rPr>
          <w:rFonts w:hint="cs"/>
          <w:rtl/>
        </w:rPr>
        <w:t>رقام</w:t>
      </w:r>
      <w:r w:rsidRPr="00F27F61">
        <w:rPr>
          <w:rtl/>
        </w:rPr>
        <w:t xml:space="preserve"> المطلقة </w:t>
      </w:r>
      <w:r w:rsidRPr="00F27F61">
        <w:rPr>
          <w:rFonts w:hint="cs"/>
          <w:rtl/>
        </w:rPr>
        <w:t>ل</w:t>
      </w:r>
      <w:r w:rsidRPr="00F27F61">
        <w:rPr>
          <w:rtl/>
        </w:rPr>
        <w:t>لقوة العاملة في باكستان وولاياته</w:t>
      </w:r>
      <w:r>
        <w:rPr>
          <w:rFonts w:hint="cs"/>
          <w:rtl/>
        </w:rPr>
        <w:t>ا</w:t>
      </w:r>
      <w:r w:rsidRPr="00F27F61">
        <w:rPr>
          <w:rtl/>
        </w:rPr>
        <w:t xml:space="preserve"> </w:t>
      </w:r>
      <w:r>
        <w:rPr>
          <w:rFonts w:hint="cs"/>
          <w:rtl/>
        </w:rPr>
        <w:t>حسب</w:t>
      </w:r>
      <w:r w:rsidRPr="00F27F61">
        <w:rPr>
          <w:rtl/>
        </w:rPr>
        <w:t xml:space="preserve"> المناطق الريفية والحضرية </w:t>
      </w:r>
      <w:r w:rsidRPr="00F27F61">
        <w:rPr>
          <w:rFonts w:hint="cs"/>
          <w:rtl/>
        </w:rPr>
        <w:t>استنادا إلى</w:t>
      </w:r>
      <w:r w:rsidRPr="00F27F61">
        <w:rPr>
          <w:rtl/>
        </w:rPr>
        <w:t xml:space="preserve"> </w:t>
      </w:r>
      <w:r w:rsidRPr="00F27F61">
        <w:rPr>
          <w:rFonts w:hint="cs"/>
          <w:rtl/>
        </w:rPr>
        <w:t>ا</w:t>
      </w:r>
      <w:r w:rsidRPr="00F27F61">
        <w:rPr>
          <w:rtl/>
        </w:rPr>
        <w:t xml:space="preserve">لدراسة الاستقصائية الحالية والدراسة الاستقصائية للفترة 2001-2002. </w:t>
      </w:r>
    </w:p>
    <w:p w:rsidR="00A26631" w:rsidRPr="008D39B2" w:rsidRDefault="00A26631" w:rsidP="00A26631">
      <w:pPr>
        <w:pStyle w:val="SingleTxt"/>
        <w:spacing w:after="0" w:line="120" w:lineRule="exact"/>
        <w:rPr>
          <w:rFonts w:hint="cs"/>
          <w:sz w:val="10"/>
          <w:rtl/>
        </w:rPr>
      </w:pPr>
    </w:p>
    <w:p w:rsidR="00A26631" w:rsidRDefault="00A26631" w:rsidP="00A26631">
      <w:pPr>
        <w:pStyle w:val="SingleTxt"/>
        <w:rPr>
          <w:rFonts w:hint="cs"/>
          <w:rtl/>
        </w:rPr>
      </w:pPr>
      <w:r w:rsidRPr="00F27F61">
        <w:rPr>
          <w:rFonts w:hint="cs"/>
          <w:rtl/>
        </w:rPr>
        <w:t>الجدول</w:t>
      </w:r>
      <w:r w:rsidRPr="00F27F61">
        <w:rPr>
          <w:rtl/>
        </w:rPr>
        <w:t>:</w:t>
      </w:r>
      <w:r>
        <w:rPr>
          <w:rFonts w:hint="cs"/>
          <w:rtl/>
        </w:rPr>
        <w:t xml:space="preserve"> 7-4 </w:t>
      </w:r>
    </w:p>
    <w:p w:rsidR="00A2663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27F61">
        <w:rPr>
          <w:rtl/>
        </w:rPr>
        <w:t>القوة العاملة المدنية في باكستان والولايات، مصنفة حسب المناطق الريفية والحضرية ونوع الجنس</w:t>
      </w:r>
    </w:p>
    <w:p w:rsidR="00A26631" w:rsidRPr="00AC78F7" w:rsidRDefault="00A26631" w:rsidP="00A26631">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sz w:val="16"/>
          <w:szCs w:val="26"/>
          <w:rtl/>
        </w:rPr>
      </w:pPr>
      <w:r>
        <w:rPr>
          <w:rFonts w:hint="cs"/>
          <w:rtl/>
        </w:rPr>
        <w:tab/>
      </w:r>
      <w:r>
        <w:rPr>
          <w:rFonts w:hint="cs"/>
          <w:rtl/>
        </w:rPr>
        <w:tab/>
      </w:r>
      <w:r w:rsidRPr="00AC78F7">
        <w:rPr>
          <w:sz w:val="16"/>
          <w:szCs w:val="26"/>
          <w:rtl/>
        </w:rPr>
        <w:t>(بالملايين)</w:t>
      </w:r>
    </w:p>
    <w:p w:rsidR="00A26631" w:rsidRPr="00AC78F7" w:rsidRDefault="00A26631" w:rsidP="00A26631">
      <w:pPr>
        <w:pStyle w:val="SingleTxt"/>
        <w:spacing w:after="0" w:line="120" w:lineRule="exact"/>
        <w:rPr>
          <w:rFonts w:hint="cs"/>
          <w:sz w:val="10"/>
          <w:rtl/>
        </w:rPr>
      </w:pPr>
    </w:p>
    <w:tbl>
      <w:tblPr>
        <w:bidiVisual/>
        <w:tblW w:w="7200" w:type="dxa"/>
        <w:jc w:val="center"/>
        <w:tblLayout w:type="fixed"/>
        <w:tblLook w:val="00A0" w:firstRow="1" w:lastRow="0" w:firstColumn="1" w:lastColumn="0" w:noHBand="0" w:noVBand="0"/>
      </w:tblPr>
      <w:tblGrid>
        <w:gridCol w:w="2135"/>
        <w:gridCol w:w="863"/>
        <w:gridCol w:w="863"/>
        <w:gridCol w:w="848"/>
        <w:gridCol w:w="863"/>
        <w:gridCol w:w="780"/>
        <w:gridCol w:w="848"/>
      </w:tblGrid>
      <w:tr w:rsidR="00A26631" w:rsidRPr="00F27F61">
        <w:trPr>
          <w:cantSplit/>
          <w:tblHeader/>
          <w:jc w:val="center"/>
        </w:trPr>
        <w:tc>
          <w:tcPr>
            <w:tcW w:w="3456" w:type="dxa"/>
            <w:vMerge w:val="restart"/>
            <w:tcBorders>
              <w:top w:val="single" w:sz="4" w:space="0" w:color="auto"/>
            </w:tcBorders>
            <w:shd w:val="clear" w:color="auto" w:fill="auto"/>
            <w:vAlign w:val="bottom"/>
          </w:tcPr>
          <w:p w:rsidR="00A26631" w:rsidRPr="00F27F61" w:rsidRDefault="00A26631" w:rsidP="008B4A7A">
            <w:pPr>
              <w:spacing w:after="80" w:line="240" w:lineRule="exact"/>
              <w:rPr>
                <w:i/>
                <w:iCs/>
                <w:sz w:val="16"/>
                <w:szCs w:val="24"/>
              </w:rPr>
            </w:pPr>
            <w:r>
              <w:rPr>
                <w:rFonts w:hint="cs"/>
                <w:i/>
                <w:iCs/>
                <w:sz w:val="16"/>
                <w:szCs w:val="24"/>
                <w:rtl/>
              </w:rPr>
              <w:t>الولاية/المنطقة</w:t>
            </w:r>
          </w:p>
        </w:tc>
        <w:tc>
          <w:tcPr>
            <w:tcW w:w="7604" w:type="dxa"/>
            <w:gridSpan w:val="6"/>
            <w:tcBorders>
              <w:top w:val="single" w:sz="4" w:space="0" w:color="auto"/>
              <w:bottom w:val="single" w:sz="4" w:space="0" w:color="auto"/>
            </w:tcBorders>
            <w:shd w:val="clear" w:color="auto" w:fill="auto"/>
            <w:vAlign w:val="bottom"/>
          </w:tcPr>
          <w:p w:rsidR="00A26631" w:rsidRPr="00F27F61" w:rsidRDefault="00A26631" w:rsidP="008B4A7A">
            <w:pPr>
              <w:spacing w:after="80" w:line="240" w:lineRule="exact"/>
              <w:jc w:val="center"/>
              <w:rPr>
                <w:i/>
                <w:iCs/>
                <w:sz w:val="16"/>
                <w:szCs w:val="24"/>
              </w:rPr>
            </w:pPr>
            <w:r w:rsidRPr="00F27F61">
              <w:rPr>
                <w:rFonts w:hint="cs"/>
                <w:i/>
                <w:iCs/>
                <w:sz w:val="16"/>
                <w:szCs w:val="24"/>
                <w:rtl/>
              </w:rPr>
              <w:t>القوة العاملة</w:t>
            </w:r>
          </w:p>
        </w:tc>
      </w:tr>
      <w:tr w:rsidR="00A26631" w:rsidRPr="00F27F61">
        <w:trPr>
          <w:cantSplit/>
          <w:tblHeader/>
          <w:jc w:val="center"/>
        </w:trPr>
        <w:tc>
          <w:tcPr>
            <w:tcW w:w="3456" w:type="dxa"/>
            <w:vMerge/>
            <w:shd w:val="clear" w:color="auto" w:fill="auto"/>
            <w:vAlign w:val="bottom"/>
          </w:tcPr>
          <w:p w:rsidR="00A26631" w:rsidRPr="00F27F61" w:rsidRDefault="00A26631" w:rsidP="008B4A7A">
            <w:pPr>
              <w:spacing w:after="80" w:line="240" w:lineRule="exact"/>
              <w:rPr>
                <w:rFonts w:hint="cs"/>
                <w:i/>
                <w:iCs/>
                <w:sz w:val="16"/>
                <w:szCs w:val="24"/>
              </w:rPr>
            </w:pPr>
          </w:p>
        </w:tc>
        <w:tc>
          <w:tcPr>
            <w:tcW w:w="3873" w:type="dxa"/>
            <w:gridSpan w:val="3"/>
            <w:tcBorders>
              <w:top w:val="single" w:sz="4" w:space="0" w:color="auto"/>
              <w:bottom w:val="single" w:sz="4" w:space="0" w:color="auto"/>
            </w:tcBorders>
            <w:shd w:val="clear" w:color="auto" w:fill="auto"/>
            <w:vAlign w:val="bottom"/>
          </w:tcPr>
          <w:p w:rsidR="00A26631" w:rsidRPr="00F27F61" w:rsidRDefault="00A26631" w:rsidP="008B4A7A">
            <w:pPr>
              <w:spacing w:after="80" w:line="240" w:lineRule="exact"/>
              <w:jc w:val="center"/>
              <w:rPr>
                <w:i/>
                <w:iCs/>
                <w:sz w:val="16"/>
                <w:szCs w:val="24"/>
              </w:rPr>
            </w:pPr>
            <w:r w:rsidRPr="00F27F61">
              <w:rPr>
                <w:rFonts w:hint="cs"/>
                <w:i/>
                <w:iCs/>
                <w:sz w:val="16"/>
                <w:szCs w:val="24"/>
                <w:rtl/>
              </w:rPr>
              <w:t>الفترة 2001-2002</w:t>
            </w:r>
          </w:p>
        </w:tc>
        <w:tc>
          <w:tcPr>
            <w:tcW w:w="3731" w:type="dxa"/>
            <w:gridSpan w:val="3"/>
            <w:tcBorders>
              <w:top w:val="single" w:sz="4" w:space="0" w:color="auto"/>
              <w:bottom w:val="single" w:sz="4" w:space="0" w:color="auto"/>
            </w:tcBorders>
            <w:shd w:val="clear" w:color="auto" w:fill="auto"/>
            <w:vAlign w:val="bottom"/>
          </w:tcPr>
          <w:p w:rsidR="00A26631" w:rsidRPr="00F27F61" w:rsidRDefault="00A26631" w:rsidP="008B4A7A">
            <w:pPr>
              <w:spacing w:after="80" w:line="240" w:lineRule="exact"/>
              <w:jc w:val="center"/>
              <w:rPr>
                <w:i/>
                <w:iCs/>
                <w:sz w:val="16"/>
                <w:szCs w:val="24"/>
              </w:rPr>
            </w:pPr>
            <w:r w:rsidRPr="00F27F61">
              <w:rPr>
                <w:rFonts w:hint="cs"/>
                <w:i/>
                <w:iCs/>
                <w:sz w:val="16"/>
                <w:szCs w:val="24"/>
                <w:rtl/>
              </w:rPr>
              <w:t>الفترة 2003-2004</w:t>
            </w:r>
          </w:p>
        </w:tc>
      </w:tr>
      <w:tr w:rsidR="00A26631" w:rsidRPr="00F27F61">
        <w:trPr>
          <w:cantSplit/>
          <w:tblHeader/>
          <w:jc w:val="center"/>
        </w:trPr>
        <w:tc>
          <w:tcPr>
            <w:tcW w:w="3456" w:type="dxa"/>
            <w:vMerge/>
            <w:tcBorders>
              <w:bottom w:val="single" w:sz="12" w:space="0" w:color="auto"/>
            </w:tcBorders>
            <w:shd w:val="clear" w:color="auto" w:fill="auto"/>
            <w:vAlign w:val="bottom"/>
          </w:tcPr>
          <w:p w:rsidR="00A26631" w:rsidRPr="00F27F61" w:rsidRDefault="00A26631" w:rsidP="008B4A7A">
            <w:pPr>
              <w:spacing w:after="80" w:line="240" w:lineRule="exact"/>
              <w:rPr>
                <w:i/>
                <w:iCs/>
                <w:sz w:val="16"/>
                <w:szCs w:val="24"/>
              </w:rPr>
            </w:pPr>
          </w:p>
        </w:tc>
        <w:tc>
          <w:tcPr>
            <w:tcW w:w="1300"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المجموع</w:t>
            </w:r>
          </w:p>
        </w:tc>
        <w:tc>
          <w:tcPr>
            <w:tcW w:w="1300"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الذكور</w:t>
            </w:r>
          </w:p>
        </w:tc>
        <w:tc>
          <w:tcPr>
            <w:tcW w:w="1273"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الإناث</w:t>
            </w:r>
          </w:p>
        </w:tc>
        <w:tc>
          <w:tcPr>
            <w:tcW w:w="1300"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المجموع</w:t>
            </w:r>
          </w:p>
        </w:tc>
        <w:tc>
          <w:tcPr>
            <w:tcW w:w="1158"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 xml:space="preserve">الذكور </w:t>
            </w:r>
          </w:p>
        </w:tc>
        <w:tc>
          <w:tcPr>
            <w:tcW w:w="1273"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الإناث</w:t>
            </w:r>
          </w:p>
        </w:tc>
      </w:tr>
      <w:tr w:rsidR="00A26631" w:rsidRPr="00F27F61">
        <w:trPr>
          <w:cantSplit/>
          <w:trHeight w:hRule="exact" w:val="115"/>
          <w:tblHeader/>
          <w:jc w:val="center"/>
        </w:trPr>
        <w:tc>
          <w:tcPr>
            <w:tcW w:w="3456" w:type="dxa"/>
            <w:tcBorders>
              <w:top w:val="single" w:sz="12" w:space="0" w:color="auto"/>
            </w:tcBorders>
            <w:shd w:val="clear" w:color="auto" w:fill="auto"/>
            <w:vAlign w:val="bottom"/>
          </w:tcPr>
          <w:p w:rsidR="00A26631" w:rsidRPr="00F27F61" w:rsidRDefault="00A26631" w:rsidP="008B4A7A">
            <w:pPr>
              <w:spacing w:after="80" w:line="240" w:lineRule="exact"/>
              <w:rPr>
                <w:rFonts w:hint="cs"/>
                <w:sz w:val="16"/>
                <w:szCs w:val="24"/>
                <w:rtl/>
              </w:rPr>
            </w:pPr>
          </w:p>
        </w:tc>
        <w:tc>
          <w:tcPr>
            <w:tcW w:w="1300" w:type="dxa"/>
            <w:tcBorders>
              <w:top w:val="single" w:sz="12" w:space="0" w:color="auto"/>
            </w:tcBorders>
            <w:shd w:val="clear" w:color="auto" w:fill="auto"/>
            <w:vAlign w:val="bottom"/>
          </w:tcPr>
          <w:p w:rsidR="00A26631" w:rsidRPr="00F27F61" w:rsidRDefault="00A26631" w:rsidP="008B4A7A">
            <w:pPr>
              <w:bidi w:val="0"/>
              <w:spacing w:after="80" w:line="240" w:lineRule="exact"/>
              <w:rPr>
                <w:sz w:val="16"/>
                <w:szCs w:val="24"/>
              </w:rPr>
            </w:pPr>
          </w:p>
        </w:tc>
        <w:tc>
          <w:tcPr>
            <w:tcW w:w="1300" w:type="dxa"/>
            <w:tcBorders>
              <w:top w:val="single" w:sz="12" w:space="0" w:color="auto"/>
            </w:tcBorders>
            <w:shd w:val="clear" w:color="auto" w:fill="auto"/>
            <w:vAlign w:val="bottom"/>
          </w:tcPr>
          <w:p w:rsidR="00A26631" w:rsidRPr="00F27F61" w:rsidRDefault="00A26631" w:rsidP="008B4A7A">
            <w:pPr>
              <w:bidi w:val="0"/>
              <w:spacing w:after="80" w:line="240" w:lineRule="exact"/>
              <w:rPr>
                <w:sz w:val="16"/>
                <w:szCs w:val="24"/>
              </w:rPr>
            </w:pPr>
          </w:p>
        </w:tc>
        <w:tc>
          <w:tcPr>
            <w:tcW w:w="1273" w:type="dxa"/>
            <w:tcBorders>
              <w:top w:val="single" w:sz="12" w:space="0" w:color="auto"/>
            </w:tcBorders>
            <w:shd w:val="clear" w:color="auto" w:fill="auto"/>
            <w:vAlign w:val="bottom"/>
          </w:tcPr>
          <w:p w:rsidR="00A26631" w:rsidRPr="00F27F61" w:rsidRDefault="00A26631" w:rsidP="008B4A7A">
            <w:pPr>
              <w:bidi w:val="0"/>
              <w:spacing w:after="80" w:line="240" w:lineRule="exact"/>
              <w:rPr>
                <w:sz w:val="16"/>
                <w:szCs w:val="24"/>
              </w:rPr>
            </w:pPr>
          </w:p>
        </w:tc>
        <w:tc>
          <w:tcPr>
            <w:tcW w:w="1300" w:type="dxa"/>
            <w:tcBorders>
              <w:top w:val="single" w:sz="12" w:space="0" w:color="auto"/>
            </w:tcBorders>
            <w:shd w:val="clear" w:color="auto" w:fill="auto"/>
            <w:vAlign w:val="bottom"/>
          </w:tcPr>
          <w:p w:rsidR="00A26631" w:rsidRPr="00F27F61" w:rsidRDefault="00A26631" w:rsidP="008B4A7A">
            <w:pPr>
              <w:bidi w:val="0"/>
              <w:spacing w:after="80" w:line="240" w:lineRule="exact"/>
              <w:rPr>
                <w:sz w:val="16"/>
                <w:szCs w:val="24"/>
              </w:rPr>
            </w:pPr>
          </w:p>
        </w:tc>
        <w:tc>
          <w:tcPr>
            <w:tcW w:w="1158" w:type="dxa"/>
            <w:tcBorders>
              <w:top w:val="single" w:sz="12" w:space="0" w:color="auto"/>
            </w:tcBorders>
            <w:shd w:val="clear" w:color="auto" w:fill="auto"/>
            <w:vAlign w:val="bottom"/>
          </w:tcPr>
          <w:p w:rsidR="00A26631" w:rsidRPr="00F27F61" w:rsidRDefault="00A26631" w:rsidP="008B4A7A">
            <w:pPr>
              <w:bidi w:val="0"/>
              <w:spacing w:after="80" w:line="240" w:lineRule="exact"/>
              <w:rPr>
                <w:sz w:val="16"/>
                <w:szCs w:val="24"/>
              </w:rPr>
            </w:pPr>
          </w:p>
        </w:tc>
        <w:tc>
          <w:tcPr>
            <w:tcW w:w="1273" w:type="dxa"/>
            <w:tcBorders>
              <w:top w:val="single" w:sz="12" w:space="0" w:color="auto"/>
            </w:tcBorders>
            <w:shd w:val="clear" w:color="auto" w:fill="auto"/>
            <w:vAlign w:val="bottom"/>
          </w:tcPr>
          <w:p w:rsidR="00A26631" w:rsidRPr="00F27F61" w:rsidRDefault="00A26631" w:rsidP="008B4A7A">
            <w:pPr>
              <w:bidi w:val="0"/>
              <w:spacing w:after="80" w:line="240" w:lineRule="exact"/>
              <w:rPr>
                <w:sz w:val="16"/>
                <w:szCs w:val="24"/>
              </w:rPr>
            </w:pPr>
          </w:p>
        </w:tc>
      </w:tr>
      <w:tr w:rsidR="00A26631" w:rsidRPr="00F27F61">
        <w:trPr>
          <w:cantSplit/>
          <w:jc w:val="center"/>
        </w:trPr>
        <w:tc>
          <w:tcPr>
            <w:tcW w:w="3456" w:type="dxa"/>
            <w:shd w:val="clear" w:color="auto" w:fill="auto"/>
            <w:vAlign w:val="bottom"/>
          </w:tcPr>
          <w:p w:rsidR="00A26631" w:rsidRPr="00A13DEF" w:rsidRDefault="00A26631" w:rsidP="008B4A7A">
            <w:pPr>
              <w:spacing w:after="80" w:line="240" w:lineRule="exact"/>
              <w:rPr>
                <w:b/>
                <w:bCs/>
                <w:sz w:val="16"/>
                <w:szCs w:val="24"/>
              </w:rPr>
            </w:pPr>
            <w:r w:rsidRPr="00A13DEF">
              <w:rPr>
                <w:rFonts w:hint="cs"/>
                <w:b/>
                <w:bCs/>
                <w:sz w:val="16"/>
                <w:szCs w:val="24"/>
                <w:rtl/>
              </w:rPr>
              <w:t>باكستان</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42</w:t>
            </w:r>
            <w:r w:rsidRPr="00A13DEF">
              <w:rPr>
                <w:b/>
                <w:bCs/>
                <w:sz w:val="16"/>
                <w:szCs w:val="24"/>
              </w:rPr>
              <w:t>,</w:t>
            </w:r>
            <w:r w:rsidRPr="00A13DEF">
              <w:rPr>
                <w:b/>
                <w:bCs/>
                <w:sz w:val="16"/>
                <w:szCs w:val="24"/>
                <w:rtl/>
              </w:rPr>
              <w:t>39</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35</w:t>
            </w:r>
            <w:r w:rsidRPr="00A13DEF">
              <w:rPr>
                <w:b/>
                <w:bCs/>
                <w:sz w:val="16"/>
                <w:szCs w:val="24"/>
              </w:rPr>
              <w:t>,</w:t>
            </w:r>
            <w:r w:rsidRPr="00A13DEF">
              <w:rPr>
                <w:b/>
                <w:bCs/>
                <w:sz w:val="16"/>
                <w:szCs w:val="24"/>
                <w:rtl/>
              </w:rPr>
              <w:t>57</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6</w:t>
            </w:r>
            <w:r w:rsidRPr="00A13DEF">
              <w:rPr>
                <w:b/>
                <w:bCs/>
                <w:sz w:val="16"/>
                <w:szCs w:val="24"/>
              </w:rPr>
              <w:t>,</w:t>
            </w:r>
            <w:r w:rsidRPr="00A13DEF">
              <w:rPr>
                <w:b/>
                <w:bCs/>
                <w:sz w:val="16"/>
                <w:szCs w:val="24"/>
                <w:rtl/>
              </w:rPr>
              <w:t>82</w:t>
            </w:r>
          </w:p>
        </w:tc>
        <w:tc>
          <w:tcPr>
            <w:tcW w:w="1300" w:type="dxa"/>
            <w:shd w:val="clear" w:color="auto" w:fill="auto"/>
            <w:vAlign w:val="bottom"/>
          </w:tcPr>
          <w:p w:rsidR="00A26631" w:rsidRPr="00A13DEF" w:rsidRDefault="00A26631" w:rsidP="008B4A7A">
            <w:pPr>
              <w:bidi w:val="0"/>
              <w:spacing w:after="80" w:line="240" w:lineRule="exact"/>
              <w:jc w:val="left"/>
              <w:rPr>
                <w:b/>
                <w:bCs/>
                <w:sz w:val="16"/>
                <w:szCs w:val="24"/>
              </w:rPr>
            </w:pPr>
            <w:r w:rsidRPr="00A13DEF">
              <w:rPr>
                <w:b/>
                <w:bCs/>
                <w:sz w:val="16"/>
                <w:szCs w:val="24"/>
                <w:rtl/>
              </w:rPr>
              <w:t>45</w:t>
            </w:r>
            <w:r w:rsidRPr="00A13DEF">
              <w:rPr>
                <w:b/>
                <w:bCs/>
                <w:sz w:val="16"/>
                <w:szCs w:val="24"/>
              </w:rPr>
              <w:t>,</w:t>
            </w:r>
            <w:r w:rsidRPr="00A13DEF">
              <w:rPr>
                <w:b/>
                <w:bCs/>
                <w:sz w:val="16"/>
                <w:szCs w:val="24"/>
                <w:rtl/>
              </w:rPr>
              <w:t>23</w:t>
            </w:r>
          </w:p>
        </w:tc>
        <w:tc>
          <w:tcPr>
            <w:tcW w:w="1158" w:type="dxa"/>
            <w:shd w:val="clear" w:color="auto" w:fill="auto"/>
            <w:vAlign w:val="bottom"/>
          </w:tcPr>
          <w:p w:rsidR="00A26631" w:rsidRPr="00A13DEF" w:rsidRDefault="00A26631" w:rsidP="008B4A7A">
            <w:pPr>
              <w:bidi w:val="0"/>
              <w:spacing w:after="80" w:line="240" w:lineRule="exact"/>
              <w:jc w:val="left"/>
              <w:rPr>
                <w:b/>
                <w:bCs/>
                <w:sz w:val="16"/>
                <w:szCs w:val="24"/>
              </w:rPr>
            </w:pPr>
            <w:r w:rsidRPr="00A13DEF">
              <w:rPr>
                <w:b/>
                <w:bCs/>
                <w:sz w:val="16"/>
                <w:szCs w:val="24"/>
                <w:rtl/>
              </w:rPr>
              <w:t>37</w:t>
            </w:r>
            <w:r w:rsidRPr="00A13DEF">
              <w:rPr>
                <w:b/>
                <w:bCs/>
                <w:sz w:val="16"/>
                <w:szCs w:val="24"/>
              </w:rPr>
              <w:t>,</w:t>
            </w:r>
            <w:r w:rsidRPr="00A13DEF">
              <w:rPr>
                <w:b/>
                <w:bCs/>
                <w:sz w:val="16"/>
                <w:szCs w:val="24"/>
                <w:rtl/>
              </w:rPr>
              <w:t>13</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8</w:t>
            </w:r>
            <w:r w:rsidRPr="00A13DEF">
              <w:rPr>
                <w:b/>
                <w:bCs/>
                <w:sz w:val="16"/>
                <w:szCs w:val="24"/>
              </w:rPr>
              <w:t>,</w:t>
            </w:r>
            <w:r w:rsidRPr="00A13DEF">
              <w:rPr>
                <w:b/>
                <w:bCs/>
                <w:sz w:val="16"/>
                <w:szCs w:val="24"/>
                <w:rtl/>
              </w:rPr>
              <w:t>10</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28</w:t>
            </w:r>
            <w:r w:rsidRPr="008D39B2">
              <w:rPr>
                <w:sz w:val="16"/>
                <w:szCs w:val="24"/>
              </w:rPr>
              <w:t>,</w:t>
            </w:r>
            <w:r w:rsidRPr="008D39B2">
              <w:rPr>
                <w:sz w:val="16"/>
                <w:szCs w:val="24"/>
                <w:rtl/>
              </w:rPr>
              <w:t>84</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23</w:t>
            </w:r>
            <w:r w:rsidRPr="008D39B2">
              <w:rPr>
                <w:sz w:val="16"/>
                <w:szCs w:val="24"/>
              </w:rPr>
              <w:t>,</w:t>
            </w:r>
            <w:r w:rsidRPr="008D39B2">
              <w:rPr>
                <w:sz w:val="16"/>
                <w:szCs w:val="24"/>
                <w:rtl/>
              </w:rPr>
              <w:t>63</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5</w:t>
            </w:r>
            <w:r w:rsidRPr="008D39B2">
              <w:rPr>
                <w:sz w:val="16"/>
                <w:szCs w:val="24"/>
              </w:rPr>
              <w:t>,</w:t>
            </w:r>
            <w:r w:rsidRPr="008D39B2">
              <w:rPr>
                <w:sz w:val="16"/>
                <w:szCs w:val="24"/>
                <w:rtl/>
              </w:rPr>
              <w:t>21</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30</w:t>
            </w:r>
            <w:r w:rsidRPr="008D39B2">
              <w:rPr>
                <w:sz w:val="16"/>
                <w:szCs w:val="24"/>
              </w:rPr>
              <w:t>,</w:t>
            </w:r>
            <w:r w:rsidRPr="008D39B2">
              <w:rPr>
                <w:sz w:val="16"/>
                <w:szCs w:val="24"/>
                <w:rtl/>
              </w:rPr>
              <w:t>71</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24</w:t>
            </w:r>
            <w:r w:rsidRPr="008D39B2">
              <w:rPr>
                <w:sz w:val="16"/>
                <w:szCs w:val="24"/>
              </w:rPr>
              <w:t>,</w:t>
            </w:r>
            <w:r w:rsidRPr="008D39B2">
              <w:rPr>
                <w:sz w:val="16"/>
                <w:szCs w:val="24"/>
                <w:rtl/>
              </w:rPr>
              <w:t>30</w:t>
            </w:r>
          </w:p>
        </w:tc>
        <w:tc>
          <w:tcPr>
            <w:tcW w:w="1273" w:type="dxa"/>
            <w:shd w:val="clear" w:color="auto" w:fill="auto"/>
            <w:vAlign w:val="bottom"/>
          </w:tcPr>
          <w:p w:rsidR="00A26631" w:rsidRPr="008D39B2" w:rsidRDefault="00A26631" w:rsidP="008B4A7A">
            <w:pPr>
              <w:bidi w:val="0"/>
              <w:spacing w:after="80" w:line="240" w:lineRule="exact"/>
              <w:jc w:val="right"/>
              <w:rPr>
                <w:rFonts w:hint="cs"/>
                <w:sz w:val="16"/>
                <w:szCs w:val="24"/>
              </w:rPr>
            </w:pPr>
            <w:r w:rsidRPr="008D39B2">
              <w:rPr>
                <w:sz w:val="16"/>
                <w:szCs w:val="24"/>
                <w:rtl/>
              </w:rPr>
              <w:t>6</w:t>
            </w:r>
            <w:r w:rsidRPr="008D39B2">
              <w:rPr>
                <w:sz w:val="16"/>
                <w:szCs w:val="24"/>
              </w:rPr>
              <w:t>,</w:t>
            </w:r>
            <w:r w:rsidRPr="008D39B2">
              <w:rPr>
                <w:sz w:val="16"/>
                <w:szCs w:val="24"/>
                <w:rtl/>
              </w:rPr>
              <w:t>41</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13</w:t>
            </w:r>
            <w:r w:rsidRPr="008D39B2">
              <w:rPr>
                <w:sz w:val="16"/>
                <w:szCs w:val="24"/>
              </w:rPr>
              <w:t>,</w:t>
            </w:r>
            <w:r w:rsidRPr="008D39B2">
              <w:rPr>
                <w:sz w:val="16"/>
                <w:szCs w:val="24"/>
                <w:rtl/>
              </w:rPr>
              <w:t>55</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11</w:t>
            </w:r>
            <w:r w:rsidRPr="008D39B2">
              <w:rPr>
                <w:sz w:val="16"/>
                <w:szCs w:val="24"/>
              </w:rPr>
              <w:t>,</w:t>
            </w:r>
            <w:r w:rsidRPr="008D39B2">
              <w:rPr>
                <w:sz w:val="16"/>
                <w:szCs w:val="24"/>
                <w:rtl/>
              </w:rPr>
              <w:t>94</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61</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14</w:t>
            </w:r>
            <w:r w:rsidRPr="008D39B2">
              <w:rPr>
                <w:sz w:val="16"/>
                <w:szCs w:val="24"/>
              </w:rPr>
              <w:t>,</w:t>
            </w:r>
            <w:r w:rsidRPr="008D39B2">
              <w:rPr>
                <w:sz w:val="16"/>
                <w:szCs w:val="24"/>
                <w:rtl/>
              </w:rPr>
              <w:t>52</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12</w:t>
            </w:r>
            <w:r w:rsidRPr="008D39B2">
              <w:rPr>
                <w:sz w:val="16"/>
                <w:szCs w:val="24"/>
              </w:rPr>
              <w:t>,</w:t>
            </w:r>
            <w:r w:rsidRPr="008D39B2">
              <w:rPr>
                <w:sz w:val="16"/>
                <w:szCs w:val="24"/>
                <w:rtl/>
              </w:rPr>
              <w:t>83</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69</w:t>
            </w:r>
          </w:p>
        </w:tc>
      </w:tr>
      <w:tr w:rsidR="00A26631" w:rsidRPr="00F27F61">
        <w:trPr>
          <w:cantSplit/>
          <w:jc w:val="center"/>
        </w:trPr>
        <w:tc>
          <w:tcPr>
            <w:tcW w:w="3456" w:type="dxa"/>
            <w:shd w:val="clear" w:color="auto" w:fill="auto"/>
            <w:vAlign w:val="bottom"/>
          </w:tcPr>
          <w:p w:rsidR="00A26631" w:rsidRPr="00A13DEF" w:rsidRDefault="00A26631" w:rsidP="008B4A7A">
            <w:pPr>
              <w:tabs>
                <w:tab w:val="left" w:pos="273"/>
              </w:tabs>
              <w:spacing w:after="80" w:line="240" w:lineRule="exact"/>
              <w:rPr>
                <w:b/>
                <w:bCs/>
                <w:sz w:val="16"/>
                <w:szCs w:val="24"/>
              </w:rPr>
            </w:pPr>
            <w:r w:rsidRPr="00A13DEF">
              <w:rPr>
                <w:rFonts w:hint="cs"/>
                <w:b/>
                <w:bCs/>
                <w:sz w:val="16"/>
                <w:szCs w:val="24"/>
                <w:rtl/>
              </w:rPr>
              <w:t>بلوشستان</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1</w:t>
            </w:r>
            <w:r w:rsidRPr="00A13DEF">
              <w:rPr>
                <w:b/>
                <w:bCs/>
                <w:sz w:val="16"/>
                <w:szCs w:val="24"/>
              </w:rPr>
              <w:t>,</w:t>
            </w:r>
            <w:r w:rsidRPr="00A13DEF">
              <w:rPr>
                <w:b/>
                <w:bCs/>
                <w:sz w:val="16"/>
                <w:szCs w:val="24"/>
                <w:rtl/>
              </w:rPr>
              <w:t>71</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1</w:t>
            </w:r>
            <w:r w:rsidRPr="00A13DEF">
              <w:rPr>
                <w:b/>
                <w:bCs/>
                <w:sz w:val="16"/>
                <w:szCs w:val="24"/>
              </w:rPr>
              <w:t>,</w:t>
            </w:r>
            <w:r w:rsidRPr="00A13DEF">
              <w:rPr>
                <w:b/>
                <w:bCs/>
                <w:sz w:val="16"/>
                <w:szCs w:val="24"/>
                <w:rtl/>
              </w:rPr>
              <w:t>60</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0</w:t>
            </w:r>
            <w:r w:rsidRPr="00A13DEF">
              <w:rPr>
                <w:b/>
                <w:bCs/>
                <w:sz w:val="16"/>
                <w:szCs w:val="24"/>
              </w:rPr>
              <w:t>,</w:t>
            </w:r>
            <w:r w:rsidRPr="00A13DEF">
              <w:rPr>
                <w:b/>
                <w:bCs/>
                <w:sz w:val="16"/>
                <w:szCs w:val="24"/>
                <w:rtl/>
              </w:rPr>
              <w:t>11</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1</w:t>
            </w:r>
            <w:r w:rsidRPr="00A13DEF">
              <w:rPr>
                <w:b/>
                <w:bCs/>
                <w:sz w:val="16"/>
                <w:szCs w:val="24"/>
              </w:rPr>
              <w:t>,</w:t>
            </w:r>
            <w:r w:rsidRPr="00A13DEF">
              <w:rPr>
                <w:b/>
                <w:bCs/>
                <w:sz w:val="16"/>
                <w:szCs w:val="24"/>
                <w:rtl/>
              </w:rPr>
              <w:t>91</w:t>
            </w:r>
          </w:p>
        </w:tc>
        <w:tc>
          <w:tcPr>
            <w:tcW w:w="1158"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1</w:t>
            </w:r>
            <w:r w:rsidRPr="00A13DEF">
              <w:rPr>
                <w:b/>
                <w:bCs/>
                <w:sz w:val="16"/>
                <w:szCs w:val="24"/>
              </w:rPr>
              <w:t>,</w:t>
            </w:r>
            <w:r w:rsidRPr="00A13DEF">
              <w:rPr>
                <w:b/>
                <w:bCs/>
                <w:sz w:val="16"/>
                <w:szCs w:val="24"/>
                <w:rtl/>
              </w:rPr>
              <w:t>74</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0</w:t>
            </w:r>
            <w:r w:rsidRPr="00A13DEF">
              <w:rPr>
                <w:b/>
                <w:bCs/>
                <w:sz w:val="16"/>
                <w:szCs w:val="24"/>
              </w:rPr>
              <w:t>,</w:t>
            </w:r>
            <w:r w:rsidRPr="00A13DEF">
              <w:rPr>
                <w:b/>
                <w:bCs/>
                <w:sz w:val="16"/>
                <w:szCs w:val="24"/>
                <w:rtl/>
              </w:rPr>
              <w:t>17</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41</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32</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09</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50</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36</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14</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30</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28</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02</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41</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38</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03</w:t>
            </w:r>
          </w:p>
        </w:tc>
      </w:tr>
      <w:tr w:rsidR="00A26631" w:rsidRPr="00F27F61">
        <w:trPr>
          <w:cantSplit/>
          <w:jc w:val="center"/>
        </w:trPr>
        <w:tc>
          <w:tcPr>
            <w:tcW w:w="3456" w:type="dxa"/>
            <w:shd w:val="clear" w:color="auto" w:fill="auto"/>
            <w:vAlign w:val="bottom"/>
          </w:tcPr>
          <w:p w:rsidR="00A26631" w:rsidRPr="00A13DEF" w:rsidRDefault="00A26631" w:rsidP="00D46EF1">
            <w:pPr>
              <w:keepNext/>
              <w:keepLines/>
              <w:tabs>
                <w:tab w:val="left" w:pos="273"/>
              </w:tabs>
              <w:spacing w:after="80" w:line="240" w:lineRule="exact"/>
              <w:rPr>
                <w:b/>
                <w:bCs/>
                <w:sz w:val="16"/>
                <w:szCs w:val="24"/>
                <w:lang w:val="fr-FR"/>
              </w:rPr>
            </w:pPr>
            <w:r w:rsidRPr="00A13DEF">
              <w:rPr>
                <w:rFonts w:hint="cs"/>
                <w:b/>
                <w:bCs/>
                <w:sz w:val="16"/>
                <w:szCs w:val="24"/>
                <w:rtl/>
              </w:rPr>
              <w:t>ولاية</w:t>
            </w:r>
            <w:r w:rsidRPr="00A13DEF">
              <w:rPr>
                <w:b/>
                <w:bCs/>
                <w:sz w:val="16"/>
                <w:szCs w:val="24"/>
                <w:rtl/>
              </w:rPr>
              <w:t xml:space="preserve"> الحدود الشمالية الغربية</w:t>
            </w:r>
          </w:p>
        </w:tc>
        <w:tc>
          <w:tcPr>
            <w:tcW w:w="1300" w:type="dxa"/>
            <w:shd w:val="clear" w:color="auto" w:fill="auto"/>
            <w:vAlign w:val="bottom"/>
          </w:tcPr>
          <w:p w:rsidR="00A26631" w:rsidRPr="00A13DEF" w:rsidRDefault="00A26631" w:rsidP="00D46EF1">
            <w:pPr>
              <w:keepNext/>
              <w:keepLines/>
              <w:bidi w:val="0"/>
              <w:spacing w:after="80" w:line="240" w:lineRule="exact"/>
              <w:jc w:val="right"/>
              <w:rPr>
                <w:b/>
                <w:bCs/>
                <w:sz w:val="16"/>
                <w:szCs w:val="24"/>
              </w:rPr>
            </w:pPr>
            <w:r w:rsidRPr="00A13DEF">
              <w:rPr>
                <w:b/>
                <w:bCs/>
                <w:sz w:val="16"/>
                <w:szCs w:val="24"/>
                <w:rtl/>
              </w:rPr>
              <w:t>4</w:t>
            </w:r>
            <w:r w:rsidRPr="00A13DEF">
              <w:rPr>
                <w:b/>
                <w:bCs/>
                <w:sz w:val="16"/>
                <w:szCs w:val="24"/>
              </w:rPr>
              <w:t>,</w:t>
            </w:r>
            <w:r w:rsidRPr="00A13DEF">
              <w:rPr>
                <w:b/>
                <w:bCs/>
                <w:sz w:val="16"/>
                <w:szCs w:val="24"/>
                <w:rtl/>
              </w:rPr>
              <w:t>86</w:t>
            </w:r>
          </w:p>
        </w:tc>
        <w:tc>
          <w:tcPr>
            <w:tcW w:w="1300" w:type="dxa"/>
            <w:shd w:val="clear" w:color="auto" w:fill="auto"/>
            <w:vAlign w:val="bottom"/>
          </w:tcPr>
          <w:p w:rsidR="00A26631" w:rsidRPr="00A13DEF" w:rsidRDefault="00A26631" w:rsidP="00D46EF1">
            <w:pPr>
              <w:keepNext/>
              <w:keepLines/>
              <w:bidi w:val="0"/>
              <w:spacing w:after="80" w:line="240" w:lineRule="exact"/>
              <w:jc w:val="right"/>
              <w:rPr>
                <w:b/>
                <w:bCs/>
                <w:sz w:val="16"/>
                <w:szCs w:val="24"/>
              </w:rPr>
            </w:pPr>
            <w:r w:rsidRPr="00A13DEF">
              <w:rPr>
                <w:b/>
                <w:bCs/>
                <w:sz w:val="16"/>
                <w:szCs w:val="24"/>
                <w:rtl/>
              </w:rPr>
              <w:t>4</w:t>
            </w:r>
            <w:r w:rsidRPr="00A13DEF">
              <w:rPr>
                <w:b/>
                <w:bCs/>
                <w:sz w:val="16"/>
                <w:szCs w:val="24"/>
              </w:rPr>
              <w:t>,</w:t>
            </w:r>
            <w:r w:rsidRPr="00A13DEF">
              <w:rPr>
                <w:b/>
                <w:bCs/>
                <w:sz w:val="16"/>
                <w:szCs w:val="24"/>
                <w:rtl/>
              </w:rPr>
              <w:t>38</w:t>
            </w:r>
          </w:p>
        </w:tc>
        <w:tc>
          <w:tcPr>
            <w:tcW w:w="1273" w:type="dxa"/>
            <w:shd w:val="clear" w:color="auto" w:fill="auto"/>
            <w:vAlign w:val="bottom"/>
          </w:tcPr>
          <w:p w:rsidR="00A26631" w:rsidRPr="00A13DEF" w:rsidRDefault="00A26631" w:rsidP="00D46EF1">
            <w:pPr>
              <w:keepNext/>
              <w:keepLines/>
              <w:bidi w:val="0"/>
              <w:spacing w:after="80" w:line="240" w:lineRule="exact"/>
              <w:jc w:val="right"/>
              <w:rPr>
                <w:b/>
                <w:bCs/>
                <w:sz w:val="16"/>
                <w:szCs w:val="24"/>
              </w:rPr>
            </w:pPr>
            <w:r w:rsidRPr="00A13DEF">
              <w:rPr>
                <w:b/>
                <w:bCs/>
                <w:sz w:val="16"/>
                <w:szCs w:val="24"/>
                <w:rtl/>
              </w:rPr>
              <w:t>0</w:t>
            </w:r>
            <w:r w:rsidRPr="00A13DEF">
              <w:rPr>
                <w:b/>
                <w:bCs/>
                <w:sz w:val="16"/>
                <w:szCs w:val="24"/>
              </w:rPr>
              <w:t>,</w:t>
            </w:r>
            <w:r w:rsidRPr="00A13DEF">
              <w:rPr>
                <w:b/>
                <w:bCs/>
                <w:sz w:val="16"/>
                <w:szCs w:val="24"/>
                <w:rtl/>
              </w:rPr>
              <w:t>48</w:t>
            </w:r>
          </w:p>
        </w:tc>
        <w:tc>
          <w:tcPr>
            <w:tcW w:w="1300" w:type="dxa"/>
            <w:shd w:val="clear" w:color="auto" w:fill="auto"/>
            <w:vAlign w:val="bottom"/>
          </w:tcPr>
          <w:p w:rsidR="00A26631" w:rsidRPr="00A13DEF" w:rsidRDefault="00A26631" w:rsidP="00D46EF1">
            <w:pPr>
              <w:keepNext/>
              <w:keepLines/>
              <w:bidi w:val="0"/>
              <w:spacing w:after="80" w:line="240" w:lineRule="exact"/>
              <w:jc w:val="right"/>
              <w:rPr>
                <w:b/>
                <w:bCs/>
                <w:sz w:val="16"/>
                <w:szCs w:val="24"/>
              </w:rPr>
            </w:pPr>
            <w:r w:rsidRPr="00A13DEF">
              <w:rPr>
                <w:b/>
                <w:bCs/>
                <w:sz w:val="16"/>
                <w:szCs w:val="24"/>
                <w:rtl/>
              </w:rPr>
              <w:t>5</w:t>
            </w:r>
            <w:r w:rsidRPr="00A13DEF">
              <w:rPr>
                <w:b/>
                <w:bCs/>
                <w:sz w:val="16"/>
                <w:szCs w:val="24"/>
              </w:rPr>
              <w:t>,</w:t>
            </w:r>
            <w:r w:rsidRPr="00A13DEF">
              <w:rPr>
                <w:b/>
                <w:bCs/>
                <w:sz w:val="16"/>
                <w:szCs w:val="24"/>
                <w:rtl/>
              </w:rPr>
              <w:t>07</w:t>
            </w:r>
          </w:p>
        </w:tc>
        <w:tc>
          <w:tcPr>
            <w:tcW w:w="1158" w:type="dxa"/>
            <w:shd w:val="clear" w:color="auto" w:fill="auto"/>
            <w:vAlign w:val="bottom"/>
          </w:tcPr>
          <w:p w:rsidR="00A26631" w:rsidRPr="00A13DEF" w:rsidRDefault="00A26631" w:rsidP="00D46EF1">
            <w:pPr>
              <w:keepNext/>
              <w:keepLines/>
              <w:bidi w:val="0"/>
              <w:spacing w:after="80" w:line="240" w:lineRule="exact"/>
              <w:jc w:val="right"/>
              <w:rPr>
                <w:b/>
                <w:bCs/>
                <w:sz w:val="16"/>
                <w:szCs w:val="24"/>
              </w:rPr>
            </w:pPr>
            <w:r w:rsidRPr="00A13DEF">
              <w:rPr>
                <w:b/>
                <w:bCs/>
                <w:sz w:val="16"/>
                <w:szCs w:val="24"/>
                <w:rtl/>
              </w:rPr>
              <w:t>4</w:t>
            </w:r>
            <w:r w:rsidRPr="00A13DEF">
              <w:rPr>
                <w:b/>
                <w:bCs/>
                <w:sz w:val="16"/>
                <w:szCs w:val="24"/>
              </w:rPr>
              <w:t>,</w:t>
            </w:r>
            <w:r w:rsidRPr="00A13DEF">
              <w:rPr>
                <w:b/>
                <w:bCs/>
                <w:sz w:val="16"/>
                <w:szCs w:val="24"/>
                <w:rtl/>
              </w:rPr>
              <w:t>35</w:t>
            </w:r>
          </w:p>
        </w:tc>
        <w:tc>
          <w:tcPr>
            <w:tcW w:w="1273" w:type="dxa"/>
            <w:shd w:val="clear" w:color="auto" w:fill="auto"/>
            <w:vAlign w:val="bottom"/>
          </w:tcPr>
          <w:p w:rsidR="00A26631" w:rsidRPr="00A13DEF" w:rsidRDefault="00A26631" w:rsidP="00D46EF1">
            <w:pPr>
              <w:keepNext/>
              <w:keepLines/>
              <w:bidi w:val="0"/>
              <w:spacing w:after="80" w:line="240" w:lineRule="exact"/>
              <w:jc w:val="right"/>
              <w:rPr>
                <w:b/>
                <w:bCs/>
                <w:sz w:val="16"/>
                <w:szCs w:val="24"/>
              </w:rPr>
            </w:pPr>
            <w:r w:rsidRPr="00A13DEF">
              <w:rPr>
                <w:b/>
                <w:bCs/>
                <w:sz w:val="16"/>
                <w:szCs w:val="24"/>
                <w:rtl/>
              </w:rPr>
              <w:t>0</w:t>
            </w:r>
            <w:r w:rsidRPr="00A13DEF">
              <w:rPr>
                <w:b/>
                <w:bCs/>
                <w:sz w:val="16"/>
                <w:szCs w:val="24"/>
              </w:rPr>
              <w:t>,</w:t>
            </w:r>
            <w:r w:rsidRPr="00A13DEF">
              <w:rPr>
                <w:b/>
                <w:bCs/>
                <w:sz w:val="16"/>
                <w:szCs w:val="24"/>
                <w:rtl/>
              </w:rPr>
              <w:t>72</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06</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3</w:t>
            </w:r>
            <w:r w:rsidRPr="008D39B2">
              <w:rPr>
                <w:sz w:val="16"/>
                <w:szCs w:val="24"/>
              </w:rPr>
              <w:t>,</w:t>
            </w:r>
            <w:r w:rsidRPr="008D39B2">
              <w:rPr>
                <w:sz w:val="16"/>
                <w:szCs w:val="24"/>
                <w:rtl/>
              </w:rPr>
              <w:t>66</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40</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24</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3</w:t>
            </w:r>
            <w:r w:rsidRPr="008D39B2">
              <w:rPr>
                <w:sz w:val="16"/>
                <w:szCs w:val="24"/>
              </w:rPr>
              <w:t>,</w:t>
            </w:r>
            <w:r w:rsidRPr="008D39B2">
              <w:rPr>
                <w:sz w:val="16"/>
                <w:szCs w:val="24"/>
                <w:rtl/>
              </w:rPr>
              <w:t>61</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63</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80</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72</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08</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83</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74</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09</w:t>
            </w:r>
          </w:p>
        </w:tc>
      </w:tr>
      <w:tr w:rsidR="00A26631" w:rsidRPr="00F27F61">
        <w:trPr>
          <w:cantSplit/>
          <w:jc w:val="center"/>
        </w:trPr>
        <w:tc>
          <w:tcPr>
            <w:tcW w:w="3456" w:type="dxa"/>
            <w:shd w:val="clear" w:color="auto" w:fill="auto"/>
            <w:vAlign w:val="bottom"/>
          </w:tcPr>
          <w:p w:rsidR="00A26631" w:rsidRPr="00A13DEF" w:rsidRDefault="00A26631" w:rsidP="008B4A7A">
            <w:pPr>
              <w:tabs>
                <w:tab w:val="left" w:pos="273"/>
              </w:tabs>
              <w:spacing w:after="80" w:line="240" w:lineRule="exact"/>
              <w:rPr>
                <w:b/>
                <w:bCs/>
                <w:sz w:val="16"/>
                <w:szCs w:val="24"/>
              </w:rPr>
            </w:pPr>
            <w:r w:rsidRPr="00A13DEF">
              <w:rPr>
                <w:rFonts w:hint="cs"/>
                <w:b/>
                <w:bCs/>
                <w:sz w:val="16"/>
                <w:szCs w:val="24"/>
                <w:rtl/>
              </w:rPr>
              <w:t>ولاية</w:t>
            </w:r>
            <w:r w:rsidRPr="00A13DEF">
              <w:rPr>
                <w:b/>
                <w:bCs/>
                <w:sz w:val="16"/>
                <w:szCs w:val="24"/>
                <w:rtl/>
              </w:rPr>
              <w:t xml:space="preserve"> البنجاب</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26</w:t>
            </w:r>
            <w:r w:rsidRPr="00A13DEF">
              <w:rPr>
                <w:b/>
                <w:bCs/>
                <w:sz w:val="16"/>
                <w:szCs w:val="24"/>
              </w:rPr>
              <w:t>,</w:t>
            </w:r>
            <w:r w:rsidRPr="00A13DEF">
              <w:rPr>
                <w:b/>
                <w:bCs/>
                <w:sz w:val="16"/>
                <w:szCs w:val="24"/>
                <w:rtl/>
              </w:rPr>
              <w:t>54</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20</w:t>
            </w:r>
            <w:r w:rsidRPr="00A13DEF">
              <w:rPr>
                <w:b/>
                <w:bCs/>
                <w:sz w:val="16"/>
                <w:szCs w:val="24"/>
              </w:rPr>
              <w:t>,</w:t>
            </w:r>
            <w:r w:rsidRPr="00A13DEF">
              <w:rPr>
                <w:b/>
                <w:bCs/>
                <w:sz w:val="16"/>
                <w:szCs w:val="24"/>
                <w:rtl/>
              </w:rPr>
              <w:t>96</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50</w:t>
            </w:r>
            <w:r w:rsidRPr="00A13DEF">
              <w:rPr>
                <w:b/>
                <w:bCs/>
                <w:sz w:val="16"/>
                <w:szCs w:val="24"/>
              </w:rPr>
              <w:t>,</w:t>
            </w:r>
            <w:r w:rsidRPr="00A13DEF">
              <w:rPr>
                <w:b/>
                <w:bCs/>
                <w:sz w:val="16"/>
                <w:szCs w:val="24"/>
                <w:rtl/>
              </w:rPr>
              <w:t>58</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27</w:t>
            </w:r>
            <w:r w:rsidRPr="00A13DEF">
              <w:rPr>
                <w:b/>
                <w:bCs/>
                <w:sz w:val="16"/>
                <w:szCs w:val="24"/>
              </w:rPr>
              <w:t>,</w:t>
            </w:r>
            <w:r w:rsidRPr="00A13DEF">
              <w:rPr>
                <w:b/>
                <w:bCs/>
                <w:sz w:val="16"/>
                <w:szCs w:val="24"/>
                <w:rtl/>
              </w:rPr>
              <w:t>85</w:t>
            </w:r>
          </w:p>
        </w:tc>
        <w:tc>
          <w:tcPr>
            <w:tcW w:w="1158"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21</w:t>
            </w:r>
            <w:r w:rsidRPr="00A13DEF">
              <w:rPr>
                <w:b/>
                <w:bCs/>
                <w:sz w:val="16"/>
                <w:szCs w:val="24"/>
              </w:rPr>
              <w:t>,</w:t>
            </w:r>
            <w:r w:rsidRPr="00A13DEF">
              <w:rPr>
                <w:b/>
                <w:bCs/>
                <w:sz w:val="16"/>
                <w:szCs w:val="24"/>
                <w:rtl/>
              </w:rPr>
              <w:t>44</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6</w:t>
            </w:r>
            <w:r w:rsidRPr="00A13DEF">
              <w:rPr>
                <w:b/>
                <w:bCs/>
                <w:sz w:val="16"/>
                <w:szCs w:val="24"/>
              </w:rPr>
              <w:t>,</w:t>
            </w:r>
            <w:r w:rsidRPr="00A13DEF">
              <w:rPr>
                <w:b/>
                <w:bCs/>
                <w:sz w:val="16"/>
                <w:szCs w:val="24"/>
                <w:rtl/>
              </w:rPr>
              <w:t>41</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18</w:t>
            </w:r>
            <w:r w:rsidRPr="008D39B2">
              <w:rPr>
                <w:sz w:val="16"/>
                <w:szCs w:val="24"/>
              </w:rPr>
              <w:t>,</w:t>
            </w:r>
            <w:r w:rsidRPr="008D39B2">
              <w:rPr>
                <w:sz w:val="16"/>
                <w:szCs w:val="24"/>
                <w:rtl/>
              </w:rPr>
              <w:t>70</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14</w:t>
            </w:r>
            <w:r w:rsidRPr="008D39B2">
              <w:rPr>
                <w:sz w:val="16"/>
                <w:szCs w:val="24"/>
              </w:rPr>
              <w:t>,</w:t>
            </w:r>
            <w:r w:rsidRPr="008D39B2">
              <w:rPr>
                <w:sz w:val="16"/>
                <w:szCs w:val="24"/>
                <w:rtl/>
              </w:rPr>
              <w:t>31</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39</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19</w:t>
            </w:r>
            <w:r w:rsidRPr="008D39B2">
              <w:rPr>
                <w:sz w:val="16"/>
                <w:szCs w:val="24"/>
              </w:rPr>
              <w:t>,</w:t>
            </w:r>
            <w:r w:rsidRPr="008D39B2">
              <w:rPr>
                <w:sz w:val="16"/>
                <w:szCs w:val="24"/>
                <w:rtl/>
              </w:rPr>
              <w:t>76</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14</w:t>
            </w:r>
            <w:r w:rsidRPr="008D39B2">
              <w:rPr>
                <w:sz w:val="16"/>
                <w:szCs w:val="24"/>
              </w:rPr>
              <w:t>,</w:t>
            </w:r>
            <w:r w:rsidRPr="008D39B2">
              <w:rPr>
                <w:sz w:val="16"/>
                <w:szCs w:val="24"/>
                <w:rtl/>
              </w:rPr>
              <w:t>54</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5</w:t>
            </w:r>
            <w:r w:rsidRPr="008D39B2">
              <w:rPr>
                <w:sz w:val="16"/>
                <w:szCs w:val="24"/>
              </w:rPr>
              <w:t>,</w:t>
            </w:r>
            <w:r w:rsidRPr="008D39B2">
              <w:rPr>
                <w:sz w:val="16"/>
                <w:szCs w:val="24"/>
                <w:rtl/>
              </w:rPr>
              <w:t>22</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7</w:t>
            </w:r>
            <w:r w:rsidRPr="008D39B2">
              <w:rPr>
                <w:sz w:val="16"/>
                <w:szCs w:val="24"/>
              </w:rPr>
              <w:t>,</w:t>
            </w:r>
            <w:r w:rsidRPr="008D39B2">
              <w:rPr>
                <w:sz w:val="16"/>
                <w:szCs w:val="24"/>
                <w:rtl/>
              </w:rPr>
              <w:t>84</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6</w:t>
            </w:r>
            <w:r w:rsidRPr="008D39B2">
              <w:rPr>
                <w:sz w:val="16"/>
                <w:szCs w:val="24"/>
              </w:rPr>
              <w:t>,</w:t>
            </w:r>
            <w:r w:rsidRPr="008D39B2">
              <w:rPr>
                <w:sz w:val="16"/>
                <w:szCs w:val="24"/>
                <w:rtl/>
              </w:rPr>
              <w:t>65</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19</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8</w:t>
            </w:r>
            <w:r w:rsidRPr="008D39B2">
              <w:rPr>
                <w:sz w:val="16"/>
                <w:szCs w:val="24"/>
              </w:rPr>
              <w:t>,</w:t>
            </w:r>
            <w:r w:rsidRPr="008D39B2">
              <w:rPr>
                <w:sz w:val="16"/>
                <w:szCs w:val="24"/>
                <w:rtl/>
              </w:rPr>
              <w:t>09</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6</w:t>
            </w:r>
            <w:r w:rsidRPr="008D39B2">
              <w:rPr>
                <w:sz w:val="16"/>
                <w:szCs w:val="24"/>
              </w:rPr>
              <w:t>,</w:t>
            </w:r>
            <w:r w:rsidRPr="008D39B2">
              <w:rPr>
                <w:sz w:val="16"/>
                <w:szCs w:val="24"/>
                <w:rtl/>
              </w:rPr>
              <w:t>90</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1</w:t>
            </w:r>
            <w:r w:rsidRPr="008D39B2">
              <w:rPr>
                <w:sz w:val="16"/>
                <w:szCs w:val="24"/>
              </w:rPr>
              <w:t>,</w:t>
            </w:r>
            <w:r w:rsidRPr="008D39B2">
              <w:rPr>
                <w:sz w:val="16"/>
                <w:szCs w:val="24"/>
                <w:rtl/>
              </w:rPr>
              <w:t>19</w:t>
            </w:r>
          </w:p>
        </w:tc>
      </w:tr>
      <w:tr w:rsidR="00A26631" w:rsidRPr="00F27F61">
        <w:trPr>
          <w:cantSplit/>
          <w:jc w:val="center"/>
        </w:trPr>
        <w:tc>
          <w:tcPr>
            <w:tcW w:w="3456" w:type="dxa"/>
            <w:shd w:val="clear" w:color="auto" w:fill="auto"/>
            <w:vAlign w:val="bottom"/>
          </w:tcPr>
          <w:p w:rsidR="00A26631" w:rsidRPr="00A13DEF" w:rsidRDefault="00A26631" w:rsidP="008B4A7A">
            <w:pPr>
              <w:tabs>
                <w:tab w:val="left" w:pos="273"/>
              </w:tabs>
              <w:spacing w:after="80" w:line="240" w:lineRule="exact"/>
              <w:rPr>
                <w:b/>
                <w:bCs/>
                <w:sz w:val="16"/>
                <w:szCs w:val="24"/>
              </w:rPr>
            </w:pPr>
            <w:r w:rsidRPr="00A13DEF">
              <w:rPr>
                <w:rFonts w:hint="cs"/>
                <w:b/>
                <w:bCs/>
                <w:sz w:val="16"/>
                <w:szCs w:val="24"/>
                <w:rtl/>
              </w:rPr>
              <w:t>السند</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9</w:t>
            </w:r>
            <w:r w:rsidRPr="00A13DEF">
              <w:rPr>
                <w:b/>
                <w:bCs/>
                <w:sz w:val="16"/>
                <w:szCs w:val="24"/>
              </w:rPr>
              <w:t>,</w:t>
            </w:r>
            <w:r w:rsidRPr="00A13DEF">
              <w:rPr>
                <w:b/>
                <w:bCs/>
                <w:sz w:val="16"/>
                <w:szCs w:val="24"/>
                <w:rtl/>
              </w:rPr>
              <w:t>28</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8</w:t>
            </w:r>
            <w:r w:rsidRPr="00A13DEF">
              <w:rPr>
                <w:b/>
                <w:bCs/>
                <w:sz w:val="16"/>
                <w:szCs w:val="24"/>
              </w:rPr>
              <w:t>,</w:t>
            </w:r>
            <w:r w:rsidRPr="00A13DEF">
              <w:rPr>
                <w:b/>
                <w:bCs/>
                <w:sz w:val="16"/>
                <w:szCs w:val="24"/>
                <w:rtl/>
              </w:rPr>
              <w:t>63</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0</w:t>
            </w:r>
            <w:r w:rsidRPr="00A13DEF">
              <w:rPr>
                <w:b/>
                <w:bCs/>
                <w:sz w:val="16"/>
                <w:szCs w:val="24"/>
              </w:rPr>
              <w:t>,</w:t>
            </w:r>
            <w:r w:rsidRPr="00A13DEF">
              <w:rPr>
                <w:b/>
                <w:bCs/>
                <w:sz w:val="16"/>
                <w:szCs w:val="24"/>
                <w:rtl/>
              </w:rPr>
              <w:t>65</w:t>
            </w:r>
          </w:p>
        </w:tc>
        <w:tc>
          <w:tcPr>
            <w:tcW w:w="1300"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10</w:t>
            </w:r>
            <w:r w:rsidRPr="00A13DEF">
              <w:rPr>
                <w:b/>
                <w:bCs/>
                <w:sz w:val="16"/>
                <w:szCs w:val="24"/>
              </w:rPr>
              <w:t>,</w:t>
            </w:r>
            <w:r w:rsidRPr="00A13DEF">
              <w:rPr>
                <w:b/>
                <w:bCs/>
                <w:sz w:val="16"/>
                <w:szCs w:val="24"/>
                <w:rtl/>
              </w:rPr>
              <w:t>41</w:t>
            </w:r>
          </w:p>
        </w:tc>
        <w:tc>
          <w:tcPr>
            <w:tcW w:w="1158"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9</w:t>
            </w:r>
            <w:r w:rsidRPr="00A13DEF">
              <w:rPr>
                <w:b/>
                <w:bCs/>
                <w:sz w:val="16"/>
                <w:szCs w:val="24"/>
              </w:rPr>
              <w:t>,</w:t>
            </w:r>
            <w:r w:rsidRPr="00A13DEF">
              <w:rPr>
                <w:b/>
                <w:bCs/>
                <w:sz w:val="16"/>
                <w:szCs w:val="24"/>
                <w:rtl/>
              </w:rPr>
              <w:t>60</w:t>
            </w:r>
          </w:p>
        </w:tc>
        <w:tc>
          <w:tcPr>
            <w:tcW w:w="1273" w:type="dxa"/>
            <w:shd w:val="clear" w:color="auto" w:fill="auto"/>
            <w:vAlign w:val="bottom"/>
          </w:tcPr>
          <w:p w:rsidR="00A26631" w:rsidRPr="00A13DEF" w:rsidRDefault="00A26631" w:rsidP="008B4A7A">
            <w:pPr>
              <w:bidi w:val="0"/>
              <w:spacing w:after="80" w:line="240" w:lineRule="exact"/>
              <w:jc w:val="right"/>
              <w:rPr>
                <w:b/>
                <w:bCs/>
                <w:sz w:val="16"/>
                <w:szCs w:val="24"/>
              </w:rPr>
            </w:pPr>
            <w:r w:rsidRPr="00A13DEF">
              <w:rPr>
                <w:b/>
                <w:bCs/>
                <w:sz w:val="16"/>
                <w:szCs w:val="24"/>
                <w:rtl/>
              </w:rPr>
              <w:t>0</w:t>
            </w:r>
            <w:r w:rsidRPr="00A13DEF">
              <w:rPr>
                <w:b/>
                <w:bCs/>
                <w:sz w:val="16"/>
                <w:szCs w:val="24"/>
              </w:rPr>
              <w:t>,</w:t>
            </w:r>
            <w:r w:rsidRPr="00A13DEF">
              <w:rPr>
                <w:b/>
                <w:bCs/>
                <w:sz w:val="16"/>
                <w:szCs w:val="24"/>
                <w:rtl/>
              </w:rPr>
              <w:t>80</w:t>
            </w:r>
          </w:p>
        </w:tc>
      </w:tr>
      <w:tr w:rsidR="00A26631" w:rsidRPr="00F27F61">
        <w:trPr>
          <w:cantSplit/>
          <w:jc w:val="center"/>
        </w:trPr>
        <w:tc>
          <w:tcPr>
            <w:tcW w:w="3456"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67</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34</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33</w:t>
            </w:r>
          </w:p>
        </w:tc>
        <w:tc>
          <w:tcPr>
            <w:tcW w:w="1300"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5</w:t>
            </w:r>
            <w:r w:rsidRPr="008D39B2">
              <w:rPr>
                <w:sz w:val="16"/>
                <w:szCs w:val="24"/>
              </w:rPr>
              <w:t>,</w:t>
            </w:r>
            <w:r w:rsidRPr="008D39B2">
              <w:rPr>
                <w:sz w:val="16"/>
                <w:szCs w:val="24"/>
                <w:rtl/>
              </w:rPr>
              <w:t>21</w:t>
            </w:r>
          </w:p>
        </w:tc>
        <w:tc>
          <w:tcPr>
            <w:tcW w:w="1158"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79</w:t>
            </w:r>
          </w:p>
        </w:tc>
        <w:tc>
          <w:tcPr>
            <w:tcW w:w="1273" w:type="dxa"/>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42</w:t>
            </w:r>
          </w:p>
        </w:tc>
      </w:tr>
      <w:tr w:rsidR="00A26631" w:rsidRPr="00F27F61">
        <w:trPr>
          <w:cantSplit/>
          <w:jc w:val="center"/>
        </w:trPr>
        <w:tc>
          <w:tcPr>
            <w:tcW w:w="3456" w:type="dxa"/>
            <w:tcBorders>
              <w:bottom w:val="single" w:sz="12" w:space="0" w:color="auto"/>
            </w:tcBorders>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1300" w:type="dxa"/>
            <w:tcBorders>
              <w:bottom w:val="single" w:sz="12" w:space="0" w:color="auto"/>
            </w:tcBorders>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61</w:t>
            </w:r>
          </w:p>
        </w:tc>
        <w:tc>
          <w:tcPr>
            <w:tcW w:w="1300" w:type="dxa"/>
            <w:tcBorders>
              <w:bottom w:val="single" w:sz="12" w:space="0" w:color="auto"/>
            </w:tcBorders>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29</w:t>
            </w:r>
          </w:p>
        </w:tc>
        <w:tc>
          <w:tcPr>
            <w:tcW w:w="1273" w:type="dxa"/>
            <w:tcBorders>
              <w:bottom w:val="single" w:sz="12" w:space="0" w:color="auto"/>
            </w:tcBorders>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32</w:t>
            </w:r>
          </w:p>
        </w:tc>
        <w:tc>
          <w:tcPr>
            <w:tcW w:w="1300" w:type="dxa"/>
            <w:tcBorders>
              <w:bottom w:val="single" w:sz="12" w:space="0" w:color="auto"/>
            </w:tcBorders>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5</w:t>
            </w:r>
            <w:r w:rsidRPr="008D39B2">
              <w:rPr>
                <w:sz w:val="16"/>
                <w:szCs w:val="24"/>
              </w:rPr>
              <w:t>,</w:t>
            </w:r>
            <w:r w:rsidRPr="008D39B2">
              <w:rPr>
                <w:sz w:val="16"/>
                <w:szCs w:val="24"/>
                <w:rtl/>
              </w:rPr>
              <w:t>19</w:t>
            </w:r>
          </w:p>
        </w:tc>
        <w:tc>
          <w:tcPr>
            <w:tcW w:w="1158" w:type="dxa"/>
            <w:tcBorders>
              <w:bottom w:val="single" w:sz="12" w:space="0" w:color="auto"/>
            </w:tcBorders>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4</w:t>
            </w:r>
            <w:r w:rsidRPr="008D39B2">
              <w:rPr>
                <w:sz w:val="16"/>
                <w:szCs w:val="24"/>
              </w:rPr>
              <w:t>,</w:t>
            </w:r>
            <w:r w:rsidRPr="008D39B2">
              <w:rPr>
                <w:sz w:val="16"/>
                <w:szCs w:val="24"/>
                <w:rtl/>
              </w:rPr>
              <w:t>81</w:t>
            </w:r>
          </w:p>
        </w:tc>
        <w:tc>
          <w:tcPr>
            <w:tcW w:w="1273" w:type="dxa"/>
            <w:tcBorders>
              <w:bottom w:val="single" w:sz="12" w:space="0" w:color="auto"/>
            </w:tcBorders>
            <w:shd w:val="clear" w:color="auto" w:fill="auto"/>
            <w:vAlign w:val="bottom"/>
          </w:tcPr>
          <w:p w:rsidR="00A26631" w:rsidRPr="008D39B2" w:rsidRDefault="00A26631" w:rsidP="008B4A7A">
            <w:pPr>
              <w:bidi w:val="0"/>
              <w:spacing w:after="80" w:line="240" w:lineRule="exact"/>
              <w:jc w:val="right"/>
              <w:rPr>
                <w:sz w:val="16"/>
                <w:szCs w:val="24"/>
              </w:rPr>
            </w:pPr>
            <w:r w:rsidRPr="008D39B2">
              <w:rPr>
                <w:sz w:val="16"/>
                <w:szCs w:val="24"/>
                <w:rtl/>
              </w:rPr>
              <w:t>0</w:t>
            </w:r>
            <w:r w:rsidRPr="008D39B2">
              <w:rPr>
                <w:sz w:val="16"/>
                <w:szCs w:val="24"/>
              </w:rPr>
              <w:t>,</w:t>
            </w:r>
            <w:r w:rsidRPr="008D39B2">
              <w:rPr>
                <w:sz w:val="16"/>
                <w:szCs w:val="24"/>
                <w:rtl/>
              </w:rPr>
              <w:t>38</w:t>
            </w:r>
          </w:p>
        </w:tc>
      </w:tr>
    </w:tbl>
    <w:p w:rsidR="00A26631" w:rsidRPr="00AC78F7" w:rsidRDefault="00A26631" w:rsidP="00A26631">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A26631" w:rsidRPr="00AC78F7" w:rsidRDefault="00A26631" w:rsidP="00A26631">
      <w:pPr>
        <w:pStyle w:val="FootnoteText"/>
        <w:tabs>
          <w:tab w:val="clear" w:pos="418"/>
          <w:tab w:val="right" w:pos="662"/>
          <w:tab w:val="left" w:pos="763"/>
          <w:tab w:val="left" w:pos="1210"/>
          <w:tab w:val="left" w:pos="1685"/>
          <w:tab w:val="left" w:pos="2174"/>
          <w:tab w:val="left" w:pos="2650"/>
        </w:tabs>
        <w:spacing w:line="120" w:lineRule="exact"/>
        <w:ind w:left="763" w:right="0" w:hanging="763"/>
        <w:rPr>
          <w:rFonts w:hint="cs"/>
          <w:sz w:val="10"/>
          <w:rtl/>
        </w:rPr>
      </w:pPr>
    </w:p>
    <w:p w:rsidR="00A26631" w:rsidRPr="00F27F61"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Pr>
      </w:pPr>
      <w:r>
        <w:rPr>
          <w:rFonts w:hint="cs"/>
          <w:rtl/>
        </w:rPr>
        <w:tab/>
      </w:r>
      <w:r w:rsidRPr="00AC78F7">
        <w:rPr>
          <w:rFonts w:hint="cs"/>
          <w:i/>
          <w:iCs/>
          <w:rtl/>
        </w:rPr>
        <w:t>ملحوظة</w:t>
      </w:r>
      <w:r w:rsidRPr="00AC78F7">
        <w:rPr>
          <w:i/>
          <w:iCs/>
          <w:rtl/>
        </w:rPr>
        <w:t>:</w:t>
      </w:r>
      <w:r>
        <w:rPr>
          <w:rtl/>
        </w:rPr>
        <w:tab/>
      </w:r>
      <w:r w:rsidRPr="00F27F61">
        <w:rPr>
          <w:rFonts w:hint="cs"/>
          <w:rtl/>
        </w:rPr>
        <w:t>حُسبت</w:t>
      </w:r>
      <w:r w:rsidRPr="00F27F61">
        <w:rPr>
          <w:rtl/>
        </w:rPr>
        <w:t xml:space="preserve"> التقديرات المطلقة للقوة العاملة في الفترة 2001-2002 </w:t>
      </w:r>
      <w:r w:rsidRPr="00F27F61">
        <w:rPr>
          <w:rFonts w:hint="cs"/>
          <w:rtl/>
        </w:rPr>
        <w:t>باعتبار</w:t>
      </w:r>
      <w:r w:rsidRPr="00F27F61">
        <w:rPr>
          <w:rtl/>
        </w:rPr>
        <w:t xml:space="preserve"> تقديرات عدد السكان المنقحة في 1 كانون الثاني/يناير 2001، وهي لا تتطابق مع </w:t>
      </w:r>
      <w:r>
        <w:rPr>
          <w:rFonts w:hint="cs"/>
          <w:rtl/>
        </w:rPr>
        <w:t>الأرقام</w:t>
      </w:r>
      <w:r w:rsidRPr="00F27F61">
        <w:rPr>
          <w:rtl/>
        </w:rPr>
        <w:t xml:space="preserve"> المطلقة التي نشرت في تقرير الدراسة الاستقصائية للقوة العاملة للفترة 2001-2002</w:t>
      </w:r>
      <w:r>
        <w:rPr>
          <w:rFonts w:hint="cs"/>
          <w:rtl/>
        </w:rPr>
        <w:t>.</w:t>
      </w:r>
    </w:p>
    <w:p w:rsidR="00A26631" w:rsidRPr="00F27F61"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Pr>
          <w:rFonts w:hint="cs"/>
          <w:rtl/>
        </w:rPr>
        <w:tab/>
      </w:r>
      <w:r w:rsidRPr="00AC78F7">
        <w:rPr>
          <w:rFonts w:hint="cs"/>
          <w:i/>
          <w:iCs/>
          <w:rtl/>
        </w:rPr>
        <w:t>المصدر</w:t>
      </w:r>
      <w:r w:rsidRPr="00AC78F7">
        <w:rPr>
          <w:i/>
          <w:iCs/>
          <w:rtl/>
        </w:rPr>
        <w:t>:</w:t>
      </w:r>
      <w:r w:rsidRPr="00F27F61">
        <w:tab/>
      </w:r>
      <w:r w:rsidRPr="00F27F61">
        <w:rPr>
          <w:rFonts w:hint="cs"/>
          <w:rtl/>
        </w:rPr>
        <w:t>الدراسة</w:t>
      </w:r>
      <w:r w:rsidRPr="00F27F61">
        <w:rPr>
          <w:rtl/>
        </w:rPr>
        <w:t xml:space="preserve"> الاست</w:t>
      </w:r>
      <w:r w:rsidRPr="00F27F61">
        <w:rPr>
          <w:rFonts w:hint="cs"/>
          <w:rtl/>
        </w:rPr>
        <w:t>ق</w:t>
      </w:r>
      <w:r w:rsidRPr="00F27F61">
        <w:rPr>
          <w:rtl/>
        </w:rPr>
        <w:t>صائية للقوة العاملة.</w:t>
      </w:r>
      <w:r>
        <w:rPr>
          <w:rFonts w:hint="cs"/>
          <w:rtl/>
        </w:rPr>
        <w:t xml:space="preserve"> الفترتان</w:t>
      </w:r>
      <w:r w:rsidRPr="00F27F61">
        <w:rPr>
          <w:rtl/>
        </w:rPr>
        <w:t xml:space="preserve"> 2001-2002 و 2003-2004</w:t>
      </w:r>
      <w:r>
        <w:rPr>
          <w:rFonts w:hint="cs"/>
          <w:rtl/>
        </w:rPr>
        <w:t>.</w:t>
      </w:r>
    </w:p>
    <w:p w:rsidR="00A26631" w:rsidRPr="00AC78F7" w:rsidRDefault="00A26631" w:rsidP="00A26631">
      <w:pPr>
        <w:pStyle w:val="SingleTxt"/>
        <w:spacing w:after="0" w:line="120" w:lineRule="exact"/>
        <w:rPr>
          <w:rFonts w:hint="cs"/>
          <w:sz w:val="10"/>
          <w:rtl/>
        </w:rPr>
      </w:pPr>
    </w:p>
    <w:p w:rsidR="00A26631" w:rsidRPr="00AC78F7" w:rsidRDefault="00A26631" w:rsidP="00A26631">
      <w:pPr>
        <w:pStyle w:val="SingleTxt"/>
        <w:spacing w:after="0" w:line="120" w:lineRule="exact"/>
        <w:rPr>
          <w:rFonts w:hint="cs"/>
          <w:sz w:val="10"/>
          <w:rtl/>
        </w:rPr>
      </w:pPr>
    </w:p>
    <w:p w:rsidR="00A26631" w:rsidRPr="00F27F61" w:rsidRDefault="00A26631" w:rsidP="00A56EF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sidRPr="00F27F61">
        <w:rPr>
          <w:rtl/>
        </w:rPr>
        <w:t>7-3</w:t>
      </w:r>
      <w:r>
        <w:rPr>
          <w:rFonts w:hint="cs"/>
          <w:rtl/>
        </w:rPr>
        <w:tab/>
        <w:t>الأشخاص العاملون</w:t>
      </w:r>
      <w:r w:rsidRPr="00F27F61">
        <w:rPr>
          <w:rtl/>
        </w:rPr>
        <w:t>:</w:t>
      </w:r>
      <w:r w:rsidRPr="00F27F61">
        <w:t xml:space="preserve"> </w:t>
      </w:r>
      <w:r w:rsidRPr="00F27F61">
        <w:rPr>
          <w:rFonts w:hint="cs"/>
          <w:rtl/>
        </w:rPr>
        <w:t>الأ</w:t>
      </w:r>
      <w:r>
        <w:rPr>
          <w:rFonts w:hint="cs"/>
          <w:rtl/>
        </w:rPr>
        <w:t>رقام</w:t>
      </w:r>
      <w:r w:rsidRPr="00F27F61">
        <w:rPr>
          <w:rtl/>
        </w:rPr>
        <w:t xml:space="preserve"> المطلقة</w:t>
      </w:r>
    </w:p>
    <w:p w:rsidR="00A26631" w:rsidRDefault="00A26631" w:rsidP="00A26631">
      <w:pPr>
        <w:pStyle w:val="SingleTxt"/>
        <w:spacing w:after="80" w:line="360" w:lineRule="exact"/>
        <w:rPr>
          <w:rFonts w:hint="cs"/>
          <w:rtl/>
        </w:rPr>
      </w:pPr>
      <w:r>
        <w:rPr>
          <w:rFonts w:hint="cs"/>
          <w:rtl/>
        </w:rPr>
        <w:tab/>
      </w:r>
      <w:r w:rsidRPr="00F27F61">
        <w:rPr>
          <w:rFonts w:hint="cs"/>
          <w:rtl/>
        </w:rPr>
        <w:t>ازداد</w:t>
      </w:r>
      <w:r w:rsidRPr="00F27F61">
        <w:rPr>
          <w:rtl/>
        </w:rPr>
        <w:t xml:space="preserve"> عدد الأشخاص </w:t>
      </w:r>
      <w:r>
        <w:rPr>
          <w:rFonts w:hint="cs"/>
          <w:rtl/>
        </w:rPr>
        <w:t>العاملين</w:t>
      </w:r>
      <w:r w:rsidRPr="00F27F61">
        <w:rPr>
          <w:rtl/>
        </w:rPr>
        <w:t xml:space="preserve"> من 38.88 مليون شخص في الفترة 2001-2002 إلى 41.75 مليون شخص في الفترة 2003-2004. ولوحظت هذه الزيادة على جميع المستويات بصرف النظر عن نوع الجنس والمنطقة والولاية.</w:t>
      </w:r>
      <w:r w:rsidRPr="00F27F61">
        <w:t xml:space="preserve"> </w:t>
      </w:r>
      <w:r w:rsidRPr="00F27F61">
        <w:rPr>
          <w:rFonts w:hint="cs"/>
          <w:rtl/>
        </w:rPr>
        <w:t>لكن</w:t>
      </w:r>
      <w:r w:rsidRPr="00F27F61">
        <w:rPr>
          <w:rtl/>
        </w:rPr>
        <w:t xml:space="preserve"> حجم </w:t>
      </w:r>
      <w:r w:rsidRPr="00F27F61">
        <w:rPr>
          <w:rFonts w:hint="cs"/>
          <w:rtl/>
        </w:rPr>
        <w:t>ال</w:t>
      </w:r>
      <w:r w:rsidRPr="00F27F61">
        <w:rPr>
          <w:rtl/>
        </w:rPr>
        <w:t>عمالة</w:t>
      </w:r>
      <w:r w:rsidRPr="00F27F61">
        <w:rPr>
          <w:rFonts w:hint="cs"/>
          <w:rtl/>
        </w:rPr>
        <w:t xml:space="preserve"> بالنسبة</w:t>
      </w:r>
      <w:r w:rsidRPr="00F27F61">
        <w:rPr>
          <w:rtl/>
        </w:rPr>
        <w:t xml:space="preserve"> </w:t>
      </w:r>
      <w:r w:rsidRPr="00F27F61">
        <w:rPr>
          <w:rFonts w:hint="cs"/>
          <w:rtl/>
        </w:rPr>
        <w:t>ل</w:t>
      </w:r>
      <w:r w:rsidRPr="00F27F61">
        <w:rPr>
          <w:rtl/>
        </w:rPr>
        <w:t>لذكور في المناطق الريفية لولاية الحدود الشمالية الغربية ظل في مستوى لم يتغير خلال السنوات موضع المقارنة.</w:t>
      </w:r>
      <w:r w:rsidRPr="00F27F61">
        <w:t xml:space="preserve"> </w:t>
      </w:r>
      <w:r w:rsidRPr="00F27F61">
        <w:rPr>
          <w:rFonts w:hint="cs"/>
          <w:rtl/>
        </w:rPr>
        <w:t>ويستشف</w:t>
      </w:r>
      <w:r w:rsidRPr="00F27F61">
        <w:rPr>
          <w:rtl/>
        </w:rPr>
        <w:t xml:space="preserve"> من ذلك أن قطاع ال</w:t>
      </w:r>
      <w:r>
        <w:rPr>
          <w:rtl/>
        </w:rPr>
        <w:t>زراعة يفقد تدريجيا من قدرته على</w:t>
      </w:r>
      <w:r>
        <w:rPr>
          <w:rFonts w:hint="cs"/>
          <w:rtl/>
        </w:rPr>
        <w:t> </w:t>
      </w:r>
      <w:r w:rsidRPr="00F27F61">
        <w:rPr>
          <w:rtl/>
        </w:rPr>
        <w:t>الاحتفاظ</w:t>
      </w:r>
      <w:r w:rsidRPr="00F27F61">
        <w:rPr>
          <w:rFonts w:hint="cs"/>
          <w:rtl/>
        </w:rPr>
        <w:t>،</w:t>
      </w:r>
      <w:r w:rsidRPr="00F27F61">
        <w:rPr>
          <w:rtl/>
        </w:rPr>
        <w:t xml:space="preserve"> بصورة منتجة</w:t>
      </w:r>
      <w:r w:rsidRPr="00F27F61">
        <w:rPr>
          <w:rFonts w:hint="cs"/>
          <w:rtl/>
        </w:rPr>
        <w:t>،</w:t>
      </w:r>
      <w:r w:rsidRPr="00F27F61">
        <w:rPr>
          <w:rtl/>
        </w:rPr>
        <w:t xml:space="preserve"> بالقوة العاملة المتزايدة في المنطقة. </w:t>
      </w:r>
      <w:r w:rsidRPr="00F27F61">
        <w:rPr>
          <w:rFonts w:hint="cs"/>
          <w:rtl/>
        </w:rPr>
        <w:t>وترد</w:t>
      </w:r>
      <w:r w:rsidRPr="00F27F61">
        <w:rPr>
          <w:rtl/>
        </w:rPr>
        <w:t xml:space="preserve"> التفاصيل في </w:t>
      </w:r>
      <w:r>
        <w:rPr>
          <w:rtl/>
        </w:rPr>
        <w:t>الجدول</w:t>
      </w:r>
      <w:r>
        <w:rPr>
          <w:rFonts w:hint="cs"/>
          <w:rtl/>
        </w:rPr>
        <w:t> </w:t>
      </w:r>
      <w:r w:rsidRPr="00F27F61">
        <w:rPr>
          <w:rtl/>
        </w:rPr>
        <w:t>7-5.</w:t>
      </w:r>
    </w:p>
    <w:p w:rsidR="00A26631" w:rsidRDefault="00D46EF1" w:rsidP="00A26631">
      <w:pPr>
        <w:pStyle w:val="SingleTxt"/>
        <w:spacing w:after="0"/>
        <w:rPr>
          <w:rFonts w:hint="cs"/>
          <w:rtl/>
        </w:rPr>
      </w:pPr>
      <w:r>
        <w:rPr>
          <w:rtl/>
        </w:rPr>
        <w:br w:type="page"/>
      </w:r>
      <w:r w:rsidR="00A26631" w:rsidRPr="00F27F61">
        <w:rPr>
          <w:rFonts w:hint="cs"/>
          <w:rtl/>
        </w:rPr>
        <w:t>الجدول</w:t>
      </w:r>
      <w:r w:rsidR="00A26631" w:rsidRPr="00F27F61">
        <w:rPr>
          <w:rtl/>
        </w:rPr>
        <w:t xml:space="preserve"> 7-5</w:t>
      </w:r>
    </w:p>
    <w:p w:rsidR="00A2663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الأشخاص العامل</w:t>
      </w:r>
      <w:r w:rsidRPr="00F27F61">
        <w:rPr>
          <w:rFonts w:hint="cs"/>
          <w:rtl/>
        </w:rPr>
        <w:t>ون</w:t>
      </w:r>
      <w:r w:rsidRPr="00F27F61">
        <w:rPr>
          <w:rtl/>
        </w:rPr>
        <w:t>:</w:t>
      </w:r>
      <w:r w:rsidRPr="00F27F61">
        <w:t xml:space="preserve"> </w:t>
      </w:r>
      <w:r w:rsidRPr="00F27F61">
        <w:rPr>
          <w:rFonts w:hint="cs"/>
          <w:rtl/>
        </w:rPr>
        <w:t>باكستان</w:t>
      </w:r>
      <w:r w:rsidRPr="00F27F61">
        <w:rPr>
          <w:rtl/>
        </w:rPr>
        <w:t xml:space="preserve"> والولايات (بالملايين)</w:t>
      </w:r>
    </w:p>
    <w:tbl>
      <w:tblPr>
        <w:bidiVisual/>
        <w:tblW w:w="7200" w:type="dxa"/>
        <w:jc w:val="center"/>
        <w:tblLayout w:type="fixed"/>
        <w:tblLook w:val="00A0" w:firstRow="1" w:lastRow="0" w:firstColumn="1" w:lastColumn="0" w:noHBand="0" w:noVBand="0"/>
      </w:tblPr>
      <w:tblGrid>
        <w:gridCol w:w="2190"/>
        <w:gridCol w:w="854"/>
        <w:gridCol w:w="854"/>
        <w:gridCol w:w="838"/>
        <w:gridCol w:w="854"/>
        <w:gridCol w:w="772"/>
        <w:gridCol w:w="838"/>
      </w:tblGrid>
      <w:tr w:rsidR="00A26631" w:rsidRPr="00F27F61">
        <w:trPr>
          <w:cantSplit/>
          <w:tblHeader/>
          <w:jc w:val="center"/>
        </w:trPr>
        <w:tc>
          <w:tcPr>
            <w:tcW w:w="2190" w:type="dxa"/>
            <w:vMerge w:val="restart"/>
            <w:tcBorders>
              <w:top w:val="single" w:sz="4" w:space="0" w:color="auto"/>
            </w:tcBorders>
            <w:shd w:val="clear" w:color="auto" w:fill="auto"/>
            <w:vAlign w:val="bottom"/>
          </w:tcPr>
          <w:p w:rsidR="00A26631" w:rsidRPr="00F27F61" w:rsidRDefault="00A26631" w:rsidP="008B4A7A">
            <w:pPr>
              <w:spacing w:after="80" w:line="240" w:lineRule="exact"/>
              <w:rPr>
                <w:i/>
                <w:iCs/>
                <w:sz w:val="16"/>
                <w:szCs w:val="24"/>
              </w:rPr>
            </w:pPr>
            <w:r>
              <w:rPr>
                <w:rFonts w:hint="cs"/>
                <w:i/>
                <w:iCs/>
                <w:sz w:val="16"/>
                <w:szCs w:val="24"/>
                <w:rtl/>
              </w:rPr>
              <w:t>الولاية/المنطقة</w:t>
            </w:r>
          </w:p>
        </w:tc>
        <w:tc>
          <w:tcPr>
            <w:tcW w:w="5010" w:type="dxa"/>
            <w:gridSpan w:val="6"/>
            <w:tcBorders>
              <w:top w:val="single" w:sz="4" w:space="0" w:color="auto"/>
              <w:bottom w:val="single" w:sz="4" w:space="0" w:color="auto"/>
            </w:tcBorders>
            <w:shd w:val="clear" w:color="auto" w:fill="auto"/>
            <w:vAlign w:val="bottom"/>
          </w:tcPr>
          <w:p w:rsidR="00A26631" w:rsidRPr="00F27F61" w:rsidRDefault="00A26631" w:rsidP="008B4A7A">
            <w:pPr>
              <w:spacing w:before="80" w:after="80" w:line="240" w:lineRule="exact"/>
              <w:jc w:val="center"/>
              <w:rPr>
                <w:rFonts w:hint="cs"/>
                <w:i/>
                <w:iCs/>
                <w:sz w:val="16"/>
                <w:szCs w:val="24"/>
                <w:rtl/>
              </w:rPr>
            </w:pPr>
            <w:r>
              <w:rPr>
                <w:rFonts w:hint="cs"/>
                <w:i/>
                <w:iCs/>
                <w:sz w:val="16"/>
                <w:szCs w:val="24"/>
                <w:rtl/>
              </w:rPr>
              <w:t>الأشخاص العاملون</w:t>
            </w:r>
          </w:p>
        </w:tc>
      </w:tr>
      <w:tr w:rsidR="00A26631" w:rsidRPr="00F27F61">
        <w:trPr>
          <w:cantSplit/>
          <w:tblHeader/>
          <w:jc w:val="center"/>
        </w:trPr>
        <w:tc>
          <w:tcPr>
            <w:tcW w:w="2190" w:type="dxa"/>
            <w:vMerge/>
            <w:shd w:val="clear" w:color="auto" w:fill="auto"/>
            <w:vAlign w:val="bottom"/>
          </w:tcPr>
          <w:p w:rsidR="00A26631" w:rsidRPr="00F27F61" w:rsidRDefault="00A26631" w:rsidP="008B4A7A">
            <w:pPr>
              <w:spacing w:after="80" w:line="240" w:lineRule="exact"/>
              <w:rPr>
                <w:rFonts w:hint="cs"/>
                <w:i/>
                <w:iCs/>
                <w:sz w:val="16"/>
                <w:szCs w:val="24"/>
              </w:rPr>
            </w:pPr>
          </w:p>
        </w:tc>
        <w:tc>
          <w:tcPr>
            <w:tcW w:w="2546" w:type="dxa"/>
            <w:gridSpan w:val="3"/>
            <w:tcBorders>
              <w:top w:val="single" w:sz="4" w:space="0" w:color="auto"/>
              <w:bottom w:val="single" w:sz="4" w:space="0" w:color="auto"/>
            </w:tcBorders>
            <w:shd w:val="clear" w:color="auto" w:fill="auto"/>
            <w:vAlign w:val="bottom"/>
          </w:tcPr>
          <w:p w:rsidR="00A26631" w:rsidRPr="00F27F61" w:rsidRDefault="00A26631" w:rsidP="008B4A7A">
            <w:pPr>
              <w:spacing w:after="80" w:line="240" w:lineRule="exact"/>
              <w:jc w:val="center"/>
              <w:rPr>
                <w:i/>
                <w:iCs/>
                <w:sz w:val="16"/>
                <w:szCs w:val="24"/>
              </w:rPr>
            </w:pPr>
            <w:r w:rsidRPr="00F27F61">
              <w:rPr>
                <w:rFonts w:hint="cs"/>
                <w:i/>
                <w:iCs/>
                <w:sz w:val="16"/>
                <w:szCs w:val="24"/>
                <w:rtl/>
              </w:rPr>
              <w:t>الفترة 2001-2002</w:t>
            </w:r>
          </w:p>
        </w:tc>
        <w:tc>
          <w:tcPr>
            <w:tcW w:w="2464" w:type="dxa"/>
            <w:gridSpan w:val="3"/>
            <w:tcBorders>
              <w:top w:val="single" w:sz="4" w:space="0" w:color="auto"/>
              <w:bottom w:val="single" w:sz="4" w:space="0" w:color="auto"/>
            </w:tcBorders>
            <w:shd w:val="clear" w:color="auto" w:fill="auto"/>
            <w:vAlign w:val="bottom"/>
          </w:tcPr>
          <w:p w:rsidR="00A26631" w:rsidRPr="00F27F61" w:rsidRDefault="00A26631" w:rsidP="008B4A7A">
            <w:pPr>
              <w:spacing w:after="80" w:line="240" w:lineRule="exact"/>
              <w:jc w:val="center"/>
              <w:rPr>
                <w:i/>
                <w:iCs/>
                <w:sz w:val="16"/>
                <w:szCs w:val="24"/>
              </w:rPr>
            </w:pPr>
            <w:r w:rsidRPr="00F27F61">
              <w:rPr>
                <w:rFonts w:hint="cs"/>
                <w:i/>
                <w:iCs/>
                <w:sz w:val="16"/>
                <w:szCs w:val="24"/>
                <w:rtl/>
              </w:rPr>
              <w:t>الفترة 2003-2004</w:t>
            </w:r>
          </w:p>
        </w:tc>
      </w:tr>
      <w:tr w:rsidR="00A26631" w:rsidRPr="00F27F61">
        <w:trPr>
          <w:cantSplit/>
          <w:tblHeader/>
          <w:jc w:val="center"/>
        </w:trPr>
        <w:tc>
          <w:tcPr>
            <w:tcW w:w="2190" w:type="dxa"/>
            <w:vMerge/>
            <w:tcBorders>
              <w:bottom w:val="single" w:sz="12" w:space="0" w:color="auto"/>
            </w:tcBorders>
            <w:shd w:val="clear" w:color="auto" w:fill="auto"/>
            <w:vAlign w:val="bottom"/>
          </w:tcPr>
          <w:p w:rsidR="00A26631" w:rsidRPr="00F27F61" w:rsidRDefault="00A26631" w:rsidP="008B4A7A">
            <w:pPr>
              <w:spacing w:after="80" w:line="240" w:lineRule="exact"/>
              <w:rPr>
                <w:i/>
                <w:iCs/>
                <w:sz w:val="16"/>
                <w:szCs w:val="24"/>
              </w:rPr>
            </w:pPr>
          </w:p>
        </w:tc>
        <w:tc>
          <w:tcPr>
            <w:tcW w:w="854"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المجموع</w:t>
            </w:r>
          </w:p>
        </w:tc>
        <w:tc>
          <w:tcPr>
            <w:tcW w:w="854"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الذكور</w:t>
            </w:r>
          </w:p>
        </w:tc>
        <w:tc>
          <w:tcPr>
            <w:tcW w:w="838"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الإناث</w:t>
            </w:r>
          </w:p>
        </w:tc>
        <w:tc>
          <w:tcPr>
            <w:tcW w:w="854"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المجموع</w:t>
            </w:r>
          </w:p>
        </w:tc>
        <w:tc>
          <w:tcPr>
            <w:tcW w:w="772"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 xml:space="preserve">الذكور </w:t>
            </w:r>
          </w:p>
        </w:tc>
        <w:tc>
          <w:tcPr>
            <w:tcW w:w="838" w:type="dxa"/>
            <w:tcBorders>
              <w:top w:val="single" w:sz="4" w:space="0" w:color="auto"/>
              <w:bottom w:val="single" w:sz="12" w:space="0" w:color="auto"/>
            </w:tcBorders>
            <w:shd w:val="clear" w:color="auto" w:fill="auto"/>
            <w:vAlign w:val="bottom"/>
          </w:tcPr>
          <w:p w:rsidR="00A26631" w:rsidRPr="00F27F61" w:rsidRDefault="00A26631" w:rsidP="008B4A7A">
            <w:pPr>
              <w:spacing w:after="80" w:line="240" w:lineRule="exact"/>
              <w:rPr>
                <w:rFonts w:hint="cs"/>
                <w:i/>
                <w:iCs/>
                <w:sz w:val="16"/>
                <w:szCs w:val="24"/>
              </w:rPr>
            </w:pPr>
            <w:r w:rsidRPr="00F27F61">
              <w:rPr>
                <w:rFonts w:hint="cs"/>
                <w:i/>
                <w:iCs/>
                <w:sz w:val="16"/>
                <w:szCs w:val="24"/>
                <w:rtl/>
              </w:rPr>
              <w:t>الإناث</w:t>
            </w:r>
          </w:p>
        </w:tc>
      </w:tr>
      <w:tr w:rsidR="00A26631" w:rsidRPr="00F27F61">
        <w:trPr>
          <w:cantSplit/>
          <w:trHeight w:hRule="exact" w:val="115"/>
          <w:tblHeader/>
          <w:jc w:val="center"/>
        </w:trPr>
        <w:tc>
          <w:tcPr>
            <w:tcW w:w="2190" w:type="dxa"/>
            <w:tcBorders>
              <w:top w:val="single" w:sz="12" w:space="0" w:color="auto"/>
            </w:tcBorders>
            <w:shd w:val="clear" w:color="auto" w:fill="auto"/>
            <w:vAlign w:val="bottom"/>
          </w:tcPr>
          <w:p w:rsidR="00A26631" w:rsidRPr="00F27F61" w:rsidRDefault="00A26631" w:rsidP="008B4A7A">
            <w:pPr>
              <w:spacing w:before="40" w:after="80" w:line="240" w:lineRule="exact"/>
              <w:rPr>
                <w:rFonts w:hint="cs"/>
                <w:sz w:val="16"/>
                <w:szCs w:val="24"/>
                <w:rtl/>
              </w:rPr>
            </w:pPr>
          </w:p>
        </w:tc>
        <w:tc>
          <w:tcPr>
            <w:tcW w:w="854" w:type="dxa"/>
            <w:tcBorders>
              <w:top w:val="single" w:sz="12" w:space="0" w:color="auto"/>
            </w:tcBorders>
            <w:shd w:val="clear" w:color="auto" w:fill="auto"/>
            <w:vAlign w:val="bottom"/>
          </w:tcPr>
          <w:p w:rsidR="00A26631" w:rsidRPr="00F27F61" w:rsidRDefault="00A26631" w:rsidP="008B4A7A">
            <w:pPr>
              <w:bidi w:val="0"/>
              <w:spacing w:before="40" w:after="80" w:line="240" w:lineRule="exact"/>
              <w:rPr>
                <w:sz w:val="16"/>
                <w:szCs w:val="24"/>
              </w:rPr>
            </w:pPr>
          </w:p>
        </w:tc>
        <w:tc>
          <w:tcPr>
            <w:tcW w:w="854" w:type="dxa"/>
            <w:tcBorders>
              <w:top w:val="single" w:sz="12" w:space="0" w:color="auto"/>
            </w:tcBorders>
            <w:shd w:val="clear" w:color="auto" w:fill="auto"/>
            <w:vAlign w:val="bottom"/>
          </w:tcPr>
          <w:p w:rsidR="00A26631" w:rsidRPr="00F27F61" w:rsidRDefault="00A26631" w:rsidP="008B4A7A">
            <w:pPr>
              <w:bidi w:val="0"/>
              <w:spacing w:before="40" w:after="80" w:line="240" w:lineRule="exact"/>
              <w:rPr>
                <w:sz w:val="16"/>
                <w:szCs w:val="24"/>
              </w:rPr>
            </w:pPr>
          </w:p>
        </w:tc>
        <w:tc>
          <w:tcPr>
            <w:tcW w:w="838" w:type="dxa"/>
            <w:tcBorders>
              <w:top w:val="single" w:sz="12" w:space="0" w:color="auto"/>
            </w:tcBorders>
            <w:shd w:val="clear" w:color="auto" w:fill="auto"/>
            <w:vAlign w:val="bottom"/>
          </w:tcPr>
          <w:p w:rsidR="00A26631" w:rsidRPr="00F27F61" w:rsidRDefault="00A26631" w:rsidP="008B4A7A">
            <w:pPr>
              <w:bidi w:val="0"/>
              <w:spacing w:before="40" w:after="80" w:line="240" w:lineRule="exact"/>
              <w:rPr>
                <w:sz w:val="16"/>
                <w:szCs w:val="24"/>
              </w:rPr>
            </w:pPr>
          </w:p>
        </w:tc>
        <w:tc>
          <w:tcPr>
            <w:tcW w:w="854" w:type="dxa"/>
            <w:tcBorders>
              <w:top w:val="single" w:sz="12" w:space="0" w:color="auto"/>
            </w:tcBorders>
            <w:shd w:val="clear" w:color="auto" w:fill="auto"/>
            <w:vAlign w:val="bottom"/>
          </w:tcPr>
          <w:p w:rsidR="00A26631" w:rsidRPr="00F27F61" w:rsidRDefault="00A26631" w:rsidP="008B4A7A">
            <w:pPr>
              <w:bidi w:val="0"/>
              <w:spacing w:before="40" w:after="80" w:line="240" w:lineRule="exact"/>
              <w:rPr>
                <w:sz w:val="16"/>
                <w:szCs w:val="24"/>
              </w:rPr>
            </w:pPr>
          </w:p>
        </w:tc>
        <w:tc>
          <w:tcPr>
            <w:tcW w:w="772" w:type="dxa"/>
            <w:tcBorders>
              <w:top w:val="single" w:sz="12" w:space="0" w:color="auto"/>
            </w:tcBorders>
            <w:shd w:val="clear" w:color="auto" w:fill="auto"/>
            <w:vAlign w:val="bottom"/>
          </w:tcPr>
          <w:p w:rsidR="00A26631" w:rsidRPr="00F27F61" w:rsidRDefault="00A26631" w:rsidP="008B4A7A">
            <w:pPr>
              <w:bidi w:val="0"/>
              <w:spacing w:before="40" w:after="80" w:line="240" w:lineRule="exact"/>
              <w:rPr>
                <w:sz w:val="16"/>
                <w:szCs w:val="24"/>
              </w:rPr>
            </w:pPr>
          </w:p>
        </w:tc>
        <w:tc>
          <w:tcPr>
            <w:tcW w:w="838" w:type="dxa"/>
            <w:tcBorders>
              <w:top w:val="single" w:sz="12" w:space="0" w:color="auto"/>
            </w:tcBorders>
            <w:shd w:val="clear" w:color="auto" w:fill="auto"/>
            <w:vAlign w:val="bottom"/>
          </w:tcPr>
          <w:p w:rsidR="00A26631" w:rsidRPr="00F27F61" w:rsidRDefault="00A26631" w:rsidP="008B4A7A">
            <w:pPr>
              <w:bidi w:val="0"/>
              <w:spacing w:before="40" w:after="80" w:line="240" w:lineRule="exact"/>
              <w:rPr>
                <w:sz w:val="16"/>
                <w:szCs w:val="24"/>
              </w:rPr>
            </w:pPr>
          </w:p>
        </w:tc>
      </w:tr>
      <w:tr w:rsidR="00A26631" w:rsidRPr="00F27F61">
        <w:trPr>
          <w:cantSplit/>
          <w:jc w:val="center"/>
        </w:trPr>
        <w:tc>
          <w:tcPr>
            <w:tcW w:w="2190" w:type="dxa"/>
            <w:shd w:val="clear" w:color="auto" w:fill="auto"/>
            <w:vAlign w:val="bottom"/>
          </w:tcPr>
          <w:p w:rsidR="00A26631" w:rsidRPr="00E9444A" w:rsidRDefault="00A26631" w:rsidP="008B4A7A">
            <w:pPr>
              <w:tabs>
                <w:tab w:val="left" w:pos="273"/>
              </w:tabs>
              <w:spacing w:after="80" w:line="240" w:lineRule="exact"/>
              <w:rPr>
                <w:sz w:val="16"/>
                <w:szCs w:val="24"/>
              </w:rPr>
            </w:pPr>
            <w:r w:rsidRPr="00E9444A">
              <w:rPr>
                <w:rFonts w:hint="cs"/>
                <w:sz w:val="16"/>
                <w:szCs w:val="24"/>
                <w:rtl/>
              </w:rPr>
              <w:t>باكستان</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38</w:t>
            </w:r>
            <w:r w:rsidRPr="00550FCC">
              <w:rPr>
                <w:b/>
                <w:bCs/>
                <w:sz w:val="16"/>
                <w:szCs w:val="24"/>
              </w:rPr>
              <w:t>,</w:t>
            </w:r>
            <w:r w:rsidRPr="00550FCC">
              <w:rPr>
                <w:b/>
                <w:bCs/>
                <w:sz w:val="16"/>
                <w:szCs w:val="24"/>
                <w:rtl/>
              </w:rPr>
              <w:t>88</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33</w:t>
            </w:r>
            <w:r w:rsidRPr="00550FCC">
              <w:rPr>
                <w:b/>
                <w:bCs/>
                <w:sz w:val="16"/>
                <w:szCs w:val="24"/>
              </w:rPr>
              <w:t>,</w:t>
            </w:r>
            <w:r w:rsidRPr="00550FCC">
              <w:rPr>
                <w:b/>
                <w:bCs/>
                <w:sz w:val="16"/>
                <w:szCs w:val="24"/>
                <w:rtl/>
              </w:rPr>
              <w:t>19</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5</w:t>
            </w:r>
            <w:r w:rsidRPr="00550FCC">
              <w:rPr>
                <w:b/>
                <w:bCs/>
                <w:sz w:val="16"/>
                <w:szCs w:val="24"/>
              </w:rPr>
              <w:t>,</w:t>
            </w:r>
            <w:r w:rsidRPr="00550FCC">
              <w:rPr>
                <w:b/>
                <w:bCs/>
                <w:sz w:val="16"/>
                <w:szCs w:val="24"/>
                <w:rtl/>
              </w:rPr>
              <w:t>69</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41</w:t>
            </w:r>
            <w:r w:rsidRPr="00550FCC">
              <w:rPr>
                <w:b/>
                <w:bCs/>
                <w:sz w:val="16"/>
                <w:szCs w:val="24"/>
              </w:rPr>
              <w:t>,</w:t>
            </w:r>
            <w:r w:rsidRPr="00550FCC">
              <w:rPr>
                <w:b/>
                <w:bCs/>
                <w:sz w:val="16"/>
                <w:szCs w:val="24"/>
                <w:rtl/>
              </w:rPr>
              <w:t>75</w:t>
            </w:r>
          </w:p>
        </w:tc>
        <w:tc>
          <w:tcPr>
            <w:tcW w:w="772"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34</w:t>
            </w:r>
            <w:r w:rsidRPr="00550FCC">
              <w:rPr>
                <w:b/>
                <w:bCs/>
                <w:sz w:val="16"/>
                <w:szCs w:val="24"/>
              </w:rPr>
              <w:t>,</w:t>
            </w:r>
            <w:r w:rsidRPr="00550FCC">
              <w:rPr>
                <w:b/>
                <w:bCs/>
                <w:sz w:val="16"/>
                <w:szCs w:val="24"/>
                <w:rtl/>
              </w:rPr>
              <w:t>69</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7</w:t>
            </w:r>
            <w:r w:rsidRPr="00550FCC">
              <w:rPr>
                <w:b/>
                <w:bCs/>
                <w:sz w:val="16"/>
                <w:szCs w:val="24"/>
              </w:rPr>
              <w:t>,</w:t>
            </w:r>
            <w:r w:rsidRPr="00550FCC">
              <w:rPr>
                <w:b/>
                <w:bCs/>
                <w:sz w:val="16"/>
                <w:szCs w:val="24"/>
                <w:rtl/>
              </w:rPr>
              <w:t>06</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26</w:t>
            </w:r>
            <w:r w:rsidRPr="00550FCC">
              <w:rPr>
                <w:sz w:val="16"/>
                <w:szCs w:val="24"/>
              </w:rPr>
              <w:t>,</w:t>
            </w:r>
            <w:r w:rsidRPr="00550FCC">
              <w:rPr>
                <w:sz w:val="16"/>
                <w:szCs w:val="24"/>
                <w:rtl/>
              </w:rPr>
              <w:t>66</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22</w:t>
            </w:r>
            <w:r w:rsidRPr="00550FCC">
              <w:rPr>
                <w:sz w:val="16"/>
                <w:szCs w:val="24"/>
              </w:rPr>
              <w:t>,</w:t>
            </w:r>
            <w:r w:rsidRPr="00550FCC">
              <w:rPr>
                <w:sz w:val="16"/>
                <w:szCs w:val="24"/>
                <w:rtl/>
              </w:rPr>
              <w:t>19</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47</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28</w:t>
            </w:r>
            <w:r w:rsidRPr="00550FCC">
              <w:rPr>
                <w:sz w:val="16"/>
                <w:szCs w:val="24"/>
              </w:rPr>
              <w:t>,</w:t>
            </w:r>
            <w:r w:rsidRPr="00550FCC">
              <w:rPr>
                <w:sz w:val="16"/>
                <w:szCs w:val="24"/>
                <w:rtl/>
              </w:rPr>
              <w:t>64</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22</w:t>
            </w:r>
            <w:r w:rsidRPr="00550FCC">
              <w:rPr>
                <w:sz w:val="16"/>
                <w:szCs w:val="24"/>
              </w:rPr>
              <w:t>,</w:t>
            </w:r>
            <w:r w:rsidRPr="00550FCC">
              <w:rPr>
                <w:sz w:val="16"/>
                <w:szCs w:val="24"/>
                <w:rtl/>
              </w:rPr>
              <w:t>93</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5</w:t>
            </w:r>
            <w:r w:rsidRPr="00550FCC">
              <w:rPr>
                <w:sz w:val="16"/>
                <w:szCs w:val="24"/>
              </w:rPr>
              <w:t>,</w:t>
            </w:r>
            <w:r w:rsidRPr="00550FCC">
              <w:rPr>
                <w:sz w:val="16"/>
                <w:szCs w:val="24"/>
                <w:rtl/>
              </w:rPr>
              <w:t>71</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12</w:t>
            </w:r>
            <w:r w:rsidRPr="00550FCC">
              <w:rPr>
                <w:sz w:val="16"/>
                <w:szCs w:val="24"/>
              </w:rPr>
              <w:t>,</w:t>
            </w:r>
            <w:r w:rsidRPr="00550FCC">
              <w:rPr>
                <w:sz w:val="16"/>
                <w:szCs w:val="24"/>
                <w:rtl/>
              </w:rPr>
              <w:t>22</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11</w:t>
            </w:r>
            <w:r w:rsidRPr="00550FCC">
              <w:rPr>
                <w:sz w:val="16"/>
                <w:szCs w:val="24"/>
              </w:rPr>
              <w:t>,</w:t>
            </w:r>
            <w:r w:rsidRPr="00550FCC">
              <w:rPr>
                <w:sz w:val="16"/>
                <w:szCs w:val="24"/>
                <w:rtl/>
              </w:rPr>
              <w:t>00</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w:t>
            </w:r>
            <w:r w:rsidRPr="00550FCC">
              <w:rPr>
                <w:sz w:val="16"/>
                <w:szCs w:val="24"/>
              </w:rPr>
              <w:t>,</w:t>
            </w:r>
            <w:r w:rsidRPr="00550FCC">
              <w:rPr>
                <w:sz w:val="16"/>
                <w:szCs w:val="24"/>
                <w:rtl/>
              </w:rPr>
              <w:t>22</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13</w:t>
            </w:r>
            <w:r w:rsidRPr="00550FCC">
              <w:rPr>
                <w:sz w:val="16"/>
                <w:szCs w:val="24"/>
              </w:rPr>
              <w:t>,</w:t>
            </w:r>
            <w:r w:rsidRPr="00550FCC">
              <w:rPr>
                <w:sz w:val="16"/>
                <w:szCs w:val="24"/>
                <w:rtl/>
              </w:rPr>
              <w:t>11</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11</w:t>
            </w:r>
            <w:r w:rsidRPr="00550FCC">
              <w:rPr>
                <w:sz w:val="16"/>
                <w:szCs w:val="24"/>
              </w:rPr>
              <w:t>,</w:t>
            </w:r>
            <w:r w:rsidRPr="00550FCC">
              <w:rPr>
                <w:sz w:val="16"/>
                <w:szCs w:val="24"/>
                <w:rtl/>
              </w:rPr>
              <w:t>76</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w:t>
            </w:r>
            <w:r w:rsidRPr="00550FCC">
              <w:rPr>
                <w:sz w:val="16"/>
                <w:szCs w:val="24"/>
              </w:rPr>
              <w:t>,</w:t>
            </w:r>
            <w:r w:rsidRPr="00550FCC">
              <w:rPr>
                <w:sz w:val="16"/>
                <w:szCs w:val="24"/>
                <w:rtl/>
              </w:rPr>
              <w:t>35</w:t>
            </w:r>
          </w:p>
        </w:tc>
      </w:tr>
      <w:tr w:rsidR="00A26631" w:rsidRPr="00F27F61">
        <w:trPr>
          <w:cantSplit/>
          <w:jc w:val="center"/>
        </w:trPr>
        <w:tc>
          <w:tcPr>
            <w:tcW w:w="2190" w:type="dxa"/>
            <w:shd w:val="clear" w:color="auto" w:fill="auto"/>
            <w:vAlign w:val="bottom"/>
          </w:tcPr>
          <w:p w:rsidR="00A26631" w:rsidRPr="00E9444A" w:rsidRDefault="00A26631" w:rsidP="008B4A7A">
            <w:pPr>
              <w:tabs>
                <w:tab w:val="left" w:pos="273"/>
              </w:tabs>
              <w:spacing w:after="80" w:line="240" w:lineRule="exact"/>
              <w:rPr>
                <w:sz w:val="16"/>
                <w:szCs w:val="24"/>
              </w:rPr>
            </w:pPr>
            <w:r w:rsidRPr="00E9444A">
              <w:rPr>
                <w:rFonts w:hint="cs"/>
                <w:sz w:val="16"/>
                <w:szCs w:val="24"/>
                <w:rtl/>
              </w:rPr>
              <w:t>بلوشستان</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1</w:t>
            </w:r>
            <w:r w:rsidRPr="00550FCC">
              <w:rPr>
                <w:b/>
                <w:bCs/>
                <w:sz w:val="16"/>
                <w:szCs w:val="24"/>
              </w:rPr>
              <w:t>,</w:t>
            </w:r>
            <w:r w:rsidRPr="00550FCC">
              <w:rPr>
                <w:b/>
                <w:bCs/>
                <w:sz w:val="16"/>
                <w:szCs w:val="24"/>
                <w:rtl/>
              </w:rPr>
              <w:t>58</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1</w:t>
            </w:r>
            <w:r w:rsidRPr="00550FCC">
              <w:rPr>
                <w:b/>
                <w:bCs/>
                <w:sz w:val="16"/>
                <w:szCs w:val="24"/>
              </w:rPr>
              <w:t>,</w:t>
            </w:r>
            <w:r w:rsidRPr="00550FCC">
              <w:rPr>
                <w:b/>
                <w:bCs/>
                <w:sz w:val="16"/>
                <w:szCs w:val="24"/>
                <w:rtl/>
              </w:rPr>
              <w:t>51</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0</w:t>
            </w:r>
            <w:r w:rsidRPr="00550FCC">
              <w:rPr>
                <w:b/>
                <w:bCs/>
                <w:sz w:val="16"/>
                <w:szCs w:val="24"/>
              </w:rPr>
              <w:t>,</w:t>
            </w:r>
            <w:r w:rsidRPr="00550FCC">
              <w:rPr>
                <w:b/>
                <w:bCs/>
                <w:sz w:val="16"/>
                <w:szCs w:val="24"/>
                <w:rtl/>
              </w:rPr>
              <w:t>07</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1</w:t>
            </w:r>
            <w:r w:rsidRPr="00550FCC">
              <w:rPr>
                <w:b/>
                <w:bCs/>
                <w:sz w:val="16"/>
                <w:szCs w:val="24"/>
              </w:rPr>
              <w:t>,</w:t>
            </w:r>
            <w:r w:rsidRPr="00550FCC">
              <w:rPr>
                <w:b/>
                <w:bCs/>
                <w:sz w:val="16"/>
                <w:szCs w:val="24"/>
                <w:rtl/>
              </w:rPr>
              <w:t>75</w:t>
            </w:r>
          </w:p>
        </w:tc>
        <w:tc>
          <w:tcPr>
            <w:tcW w:w="772"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1</w:t>
            </w:r>
            <w:r w:rsidRPr="00550FCC">
              <w:rPr>
                <w:b/>
                <w:bCs/>
                <w:sz w:val="16"/>
                <w:szCs w:val="24"/>
              </w:rPr>
              <w:t>,</w:t>
            </w:r>
            <w:r w:rsidRPr="00550FCC">
              <w:rPr>
                <w:b/>
                <w:bCs/>
                <w:sz w:val="16"/>
                <w:szCs w:val="24"/>
                <w:rtl/>
              </w:rPr>
              <w:t>63</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0</w:t>
            </w:r>
            <w:r w:rsidRPr="00550FCC">
              <w:rPr>
                <w:b/>
                <w:bCs/>
                <w:sz w:val="16"/>
                <w:szCs w:val="24"/>
              </w:rPr>
              <w:t>,</w:t>
            </w:r>
            <w:r w:rsidRPr="00550FCC">
              <w:rPr>
                <w:b/>
                <w:bCs/>
                <w:sz w:val="16"/>
                <w:szCs w:val="24"/>
                <w:rtl/>
              </w:rPr>
              <w:t>12</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w:t>
            </w:r>
            <w:r w:rsidRPr="00550FCC">
              <w:rPr>
                <w:sz w:val="16"/>
                <w:szCs w:val="24"/>
              </w:rPr>
              <w:t>,</w:t>
            </w:r>
            <w:r w:rsidRPr="00550FCC">
              <w:rPr>
                <w:sz w:val="16"/>
                <w:szCs w:val="24"/>
                <w:rtl/>
              </w:rPr>
              <w:t>32</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w:t>
            </w:r>
            <w:r w:rsidRPr="00550FCC">
              <w:rPr>
                <w:sz w:val="16"/>
                <w:szCs w:val="24"/>
              </w:rPr>
              <w:t>,</w:t>
            </w:r>
            <w:r w:rsidRPr="00550FCC">
              <w:rPr>
                <w:sz w:val="16"/>
                <w:szCs w:val="24"/>
                <w:rtl/>
              </w:rPr>
              <w:t>26</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06</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w:t>
            </w:r>
            <w:r w:rsidRPr="00550FCC">
              <w:rPr>
                <w:sz w:val="16"/>
                <w:szCs w:val="24"/>
              </w:rPr>
              <w:t>,</w:t>
            </w:r>
            <w:r w:rsidRPr="00550FCC">
              <w:rPr>
                <w:sz w:val="16"/>
                <w:szCs w:val="24"/>
                <w:rtl/>
              </w:rPr>
              <w:t>39</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w:t>
            </w:r>
            <w:r w:rsidRPr="00550FCC">
              <w:rPr>
                <w:sz w:val="16"/>
                <w:szCs w:val="24"/>
              </w:rPr>
              <w:t>,</w:t>
            </w:r>
            <w:r w:rsidRPr="00550FCC">
              <w:rPr>
                <w:sz w:val="16"/>
                <w:szCs w:val="24"/>
                <w:rtl/>
              </w:rPr>
              <w:t>29</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10</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26</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25</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01</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36</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34</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02</w:t>
            </w:r>
          </w:p>
        </w:tc>
      </w:tr>
      <w:tr w:rsidR="00A26631" w:rsidRPr="00F27F61">
        <w:trPr>
          <w:cantSplit/>
          <w:jc w:val="center"/>
        </w:trPr>
        <w:tc>
          <w:tcPr>
            <w:tcW w:w="2190" w:type="dxa"/>
            <w:shd w:val="clear" w:color="auto" w:fill="auto"/>
            <w:vAlign w:val="bottom"/>
          </w:tcPr>
          <w:p w:rsidR="00A26631" w:rsidRPr="00E9444A" w:rsidRDefault="00A26631" w:rsidP="008B4A7A">
            <w:pPr>
              <w:tabs>
                <w:tab w:val="left" w:pos="273"/>
              </w:tabs>
              <w:spacing w:after="80" w:line="240" w:lineRule="exact"/>
              <w:rPr>
                <w:sz w:val="16"/>
                <w:szCs w:val="24"/>
              </w:rPr>
            </w:pPr>
            <w:r w:rsidRPr="00E9444A">
              <w:rPr>
                <w:rFonts w:hint="cs"/>
                <w:sz w:val="16"/>
                <w:szCs w:val="24"/>
                <w:rtl/>
              </w:rPr>
              <w:t>ولاية</w:t>
            </w:r>
            <w:r w:rsidRPr="00E9444A">
              <w:rPr>
                <w:sz w:val="16"/>
                <w:szCs w:val="24"/>
                <w:rtl/>
              </w:rPr>
              <w:t xml:space="preserve"> الحدود الشمالية الغربية</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4</w:t>
            </w:r>
            <w:r w:rsidRPr="00550FCC">
              <w:rPr>
                <w:b/>
                <w:bCs/>
                <w:sz w:val="16"/>
                <w:szCs w:val="24"/>
              </w:rPr>
              <w:t>,</w:t>
            </w:r>
            <w:r w:rsidRPr="00550FCC">
              <w:rPr>
                <w:b/>
                <w:bCs/>
                <w:sz w:val="16"/>
                <w:szCs w:val="24"/>
                <w:rtl/>
              </w:rPr>
              <w:t>22</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3</w:t>
            </w:r>
            <w:r w:rsidRPr="00550FCC">
              <w:rPr>
                <w:b/>
                <w:bCs/>
                <w:sz w:val="16"/>
                <w:szCs w:val="24"/>
              </w:rPr>
              <w:t>,</w:t>
            </w:r>
            <w:r w:rsidRPr="00550FCC">
              <w:rPr>
                <w:b/>
                <w:bCs/>
                <w:sz w:val="16"/>
                <w:szCs w:val="24"/>
                <w:rtl/>
              </w:rPr>
              <w:t>90</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0</w:t>
            </w:r>
            <w:r w:rsidRPr="00550FCC">
              <w:rPr>
                <w:b/>
                <w:bCs/>
                <w:sz w:val="16"/>
                <w:szCs w:val="24"/>
              </w:rPr>
              <w:t>,</w:t>
            </w:r>
            <w:r w:rsidRPr="00550FCC">
              <w:rPr>
                <w:b/>
                <w:bCs/>
                <w:sz w:val="16"/>
                <w:szCs w:val="24"/>
                <w:rtl/>
              </w:rPr>
              <w:t>32</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4</w:t>
            </w:r>
            <w:r w:rsidRPr="00550FCC">
              <w:rPr>
                <w:b/>
                <w:bCs/>
                <w:sz w:val="16"/>
                <w:szCs w:val="24"/>
              </w:rPr>
              <w:t>,</w:t>
            </w:r>
            <w:r w:rsidRPr="00550FCC">
              <w:rPr>
                <w:b/>
                <w:bCs/>
                <w:sz w:val="16"/>
                <w:szCs w:val="24"/>
                <w:rtl/>
              </w:rPr>
              <w:t>41</w:t>
            </w:r>
          </w:p>
        </w:tc>
        <w:tc>
          <w:tcPr>
            <w:tcW w:w="772"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3</w:t>
            </w:r>
            <w:r w:rsidRPr="00550FCC">
              <w:rPr>
                <w:b/>
                <w:bCs/>
                <w:sz w:val="16"/>
                <w:szCs w:val="24"/>
              </w:rPr>
              <w:t>,</w:t>
            </w:r>
            <w:r w:rsidRPr="00550FCC">
              <w:rPr>
                <w:b/>
                <w:bCs/>
                <w:sz w:val="16"/>
                <w:szCs w:val="24"/>
                <w:rtl/>
              </w:rPr>
              <w:t>91</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0</w:t>
            </w:r>
            <w:r w:rsidRPr="00550FCC">
              <w:rPr>
                <w:b/>
                <w:bCs/>
                <w:sz w:val="16"/>
                <w:szCs w:val="24"/>
              </w:rPr>
              <w:t>,</w:t>
            </w:r>
            <w:r w:rsidRPr="00550FCC">
              <w:rPr>
                <w:b/>
                <w:bCs/>
                <w:sz w:val="16"/>
                <w:szCs w:val="24"/>
                <w:rtl/>
              </w:rPr>
              <w:t>50</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3</w:t>
            </w:r>
            <w:r w:rsidRPr="00550FCC">
              <w:rPr>
                <w:sz w:val="16"/>
                <w:szCs w:val="24"/>
              </w:rPr>
              <w:t>,</w:t>
            </w:r>
            <w:r w:rsidRPr="00550FCC">
              <w:rPr>
                <w:sz w:val="16"/>
                <w:szCs w:val="24"/>
                <w:rtl/>
              </w:rPr>
              <w:t>54</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3</w:t>
            </w:r>
            <w:r w:rsidRPr="00550FCC">
              <w:rPr>
                <w:sz w:val="16"/>
                <w:szCs w:val="24"/>
              </w:rPr>
              <w:t>,</w:t>
            </w:r>
            <w:r w:rsidRPr="00550FCC">
              <w:rPr>
                <w:sz w:val="16"/>
                <w:szCs w:val="24"/>
                <w:rtl/>
              </w:rPr>
              <w:t>26</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28</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3</w:t>
            </w:r>
            <w:r w:rsidRPr="00550FCC">
              <w:rPr>
                <w:sz w:val="16"/>
                <w:szCs w:val="24"/>
              </w:rPr>
              <w:t>,</w:t>
            </w:r>
            <w:r w:rsidRPr="00550FCC">
              <w:rPr>
                <w:sz w:val="16"/>
                <w:szCs w:val="24"/>
                <w:rtl/>
              </w:rPr>
              <w:t>71</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3</w:t>
            </w:r>
            <w:r w:rsidRPr="00550FCC">
              <w:rPr>
                <w:sz w:val="16"/>
                <w:szCs w:val="24"/>
              </w:rPr>
              <w:t>,</w:t>
            </w:r>
            <w:r w:rsidRPr="00550FCC">
              <w:rPr>
                <w:sz w:val="16"/>
                <w:szCs w:val="24"/>
                <w:rtl/>
              </w:rPr>
              <w:t>26</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45</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68</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64</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04</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70</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65</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05</w:t>
            </w:r>
          </w:p>
        </w:tc>
      </w:tr>
      <w:tr w:rsidR="00A26631" w:rsidRPr="00F27F61">
        <w:trPr>
          <w:cantSplit/>
          <w:jc w:val="center"/>
        </w:trPr>
        <w:tc>
          <w:tcPr>
            <w:tcW w:w="2190" w:type="dxa"/>
            <w:shd w:val="clear" w:color="auto" w:fill="auto"/>
            <w:vAlign w:val="bottom"/>
          </w:tcPr>
          <w:p w:rsidR="00A26631" w:rsidRPr="00E9444A" w:rsidRDefault="00A26631" w:rsidP="008B4A7A">
            <w:pPr>
              <w:tabs>
                <w:tab w:val="left" w:pos="273"/>
              </w:tabs>
              <w:spacing w:after="80" w:line="240" w:lineRule="exact"/>
              <w:rPr>
                <w:sz w:val="16"/>
                <w:szCs w:val="24"/>
              </w:rPr>
            </w:pPr>
            <w:r w:rsidRPr="00E9444A">
              <w:rPr>
                <w:rFonts w:hint="cs"/>
                <w:sz w:val="16"/>
                <w:szCs w:val="24"/>
                <w:rtl/>
              </w:rPr>
              <w:t>ولاية</w:t>
            </w:r>
            <w:r w:rsidRPr="00E9444A">
              <w:rPr>
                <w:sz w:val="16"/>
                <w:szCs w:val="24"/>
                <w:rtl/>
              </w:rPr>
              <w:t xml:space="preserve"> البنجاب</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24</w:t>
            </w:r>
            <w:r w:rsidRPr="00550FCC">
              <w:rPr>
                <w:b/>
                <w:bCs/>
                <w:sz w:val="16"/>
                <w:szCs w:val="24"/>
              </w:rPr>
              <w:t>,</w:t>
            </w:r>
            <w:r w:rsidRPr="00550FCC">
              <w:rPr>
                <w:b/>
                <w:bCs/>
                <w:sz w:val="16"/>
                <w:szCs w:val="24"/>
                <w:rtl/>
              </w:rPr>
              <w:t>28</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19</w:t>
            </w:r>
            <w:r w:rsidRPr="00550FCC">
              <w:rPr>
                <w:b/>
                <w:bCs/>
                <w:sz w:val="16"/>
                <w:szCs w:val="24"/>
              </w:rPr>
              <w:t>,</w:t>
            </w:r>
            <w:r w:rsidRPr="00550FCC">
              <w:rPr>
                <w:b/>
                <w:bCs/>
                <w:sz w:val="16"/>
                <w:szCs w:val="24"/>
                <w:rtl/>
              </w:rPr>
              <w:t>50</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4</w:t>
            </w:r>
            <w:r w:rsidRPr="00550FCC">
              <w:rPr>
                <w:b/>
                <w:bCs/>
                <w:sz w:val="16"/>
                <w:szCs w:val="24"/>
              </w:rPr>
              <w:t>,</w:t>
            </w:r>
            <w:r w:rsidRPr="00550FCC">
              <w:rPr>
                <w:b/>
                <w:bCs/>
                <w:sz w:val="16"/>
                <w:szCs w:val="24"/>
                <w:rtl/>
              </w:rPr>
              <w:t>78</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25</w:t>
            </w:r>
            <w:r w:rsidRPr="00550FCC">
              <w:rPr>
                <w:b/>
                <w:bCs/>
                <w:sz w:val="16"/>
                <w:szCs w:val="24"/>
              </w:rPr>
              <w:t>,</w:t>
            </w:r>
            <w:r w:rsidRPr="00550FCC">
              <w:rPr>
                <w:b/>
                <w:bCs/>
                <w:sz w:val="16"/>
                <w:szCs w:val="24"/>
                <w:rtl/>
              </w:rPr>
              <w:t>80</w:t>
            </w:r>
          </w:p>
        </w:tc>
        <w:tc>
          <w:tcPr>
            <w:tcW w:w="772"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20</w:t>
            </w:r>
            <w:r w:rsidRPr="00550FCC">
              <w:rPr>
                <w:b/>
                <w:bCs/>
                <w:sz w:val="16"/>
                <w:szCs w:val="24"/>
              </w:rPr>
              <w:t>,</w:t>
            </w:r>
            <w:r w:rsidRPr="00550FCC">
              <w:rPr>
                <w:b/>
                <w:bCs/>
                <w:sz w:val="16"/>
                <w:szCs w:val="24"/>
                <w:rtl/>
              </w:rPr>
              <w:t>01</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5</w:t>
            </w:r>
            <w:r w:rsidRPr="00550FCC">
              <w:rPr>
                <w:b/>
                <w:bCs/>
                <w:sz w:val="16"/>
                <w:szCs w:val="24"/>
              </w:rPr>
              <w:t>,</w:t>
            </w:r>
            <w:r w:rsidRPr="00550FCC">
              <w:rPr>
                <w:b/>
                <w:bCs/>
                <w:sz w:val="16"/>
                <w:szCs w:val="24"/>
                <w:rtl/>
              </w:rPr>
              <w:t>79</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17</w:t>
            </w:r>
            <w:r w:rsidRPr="00550FCC">
              <w:rPr>
                <w:sz w:val="16"/>
                <w:szCs w:val="24"/>
              </w:rPr>
              <w:t>,</w:t>
            </w:r>
            <w:r w:rsidRPr="00550FCC">
              <w:rPr>
                <w:sz w:val="16"/>
                <w:szCs w:val="24"/>
                <w:rtl/>
              </w:rPr>
              <w:t>29</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13</w:t>
            </w:r>
            <w:r w:rsidRPr="00550FCC">
              <w:rPr>
                <w:sz w:val="16"/>
                <w:szCs w:val="24"/>
              </w:rPr>
              <w:t>,</w:t>
            </w:r>
            <w:r w:rsidRPr="00550FCC">
              <w:rPr>
                <w:sz w:val="16"/>
                <w:szCs w:val="24"/>
                <w:rtl/>
              </w:rPr>
              <w:t>43</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3</w:t>
            </w:r>
            <w:r w:rsidRPr="00550FCC">
              <w:rPr>
                <w:sz w:val="16"/>
                <w:szCs w:val="24"/>
              </w:rPr>
              <w:t>,</w:t>
            </w:r>
            <w:r w:rsidRPr="00550FCC">
              <w:rPr>
                <w:sz w:val="16"/>
                <w:szCs w:val="24"/>
                <w:rtl/>
              </w:rPr>
              <w:t>86</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18</w:t>
            </w:r>
            <w:r w:rsidRPr="00550FCC">
              <w:rPr>
                <w:sz w:val="16"/>
                <w:szCs w:val="24"/>
              </w:rPr>
              <w:t>,</w:t>
            </w:r>
            <w:r w:rsidRPr="00550FCC">
              <w:rPr>
                <w:sz w:val="16"/>
                <w:szCs w:val="24"/>
                <w:rtl/>
              </w:rPr>
              <w:t>55</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13</w:t>
            </w:r>
            <w:r w:rsidRPr="00550FCC">
              <w:rPr>
                <w:sz w:val="16"/>
                <w:szCs w:val="24"/>
              </w:rPr>
              <w:t>,</w:t>
            </w:r>
            <w:r w:rsidRPr="00550FCC">
              <w:rPr>
                <w:sz w:val="16"/>
                <w:szCs w:val="24"/>
                <w:rtl/>
              </w:rPr>
              <w:t>74</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81</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6</w:t>
            </w:r>
            <w:r w:rsidRPr="00550FCC">
              <w:rPr>
                <w:sz w:val="16"/>
                <w:szCs w:val="24"/>
              </w:rPr>
              <w:t>,</w:t>
            </w:r>
            <w:r w:rsidRPr="00550FCC">
              <w:rPr>
                <w:sz w:val="16"/>
                <w:szCs w:val="24"/>
                <w:rtl/>
              </w:rPr>
              <w:t>99</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6</w:t>
            </w:r>
            <w:r w:rsidRPr="00550FCC">
              <w:rPr>
                <w:sz w:val="16"/>
                <w:szCs w:val="24"/>
              </w:rPr>
              <w:t>,</w:t>
            </w:r>
            <w:r w:rsidRPr="00550FCC">
              <w:rPr>
                <w:sz w:val="16"/>
                <w:szCs w:val="24"/>
                <w:rtl/>
              </w:rPr>
              <w:t>07</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92</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7</w:t>
            </w:r>
            <w:r w:rsidRPr="00550FCC">
              <w:rPr>
                <w:sz w:val="16"/>
                <w:szCs w:val="24"/>
              </w:rPr>
              <w:t>,</w:t>
            </w:r>
            <w:r w:rsidRPr="00550FCC">
              <w:rPr>
                <w:sz w:val="16"/>
                <w:szCs w:val="24"/>
                <w:rtl/>
              </w:rPr>
              <w:t>25</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6</w:t>
            </w:r>
            <w:r w:rsidRPr="00550FCC">
              <w:rPr>
                <w:sz w:val="16"/>
                <w:szCs w:val="24"/>
              </w:rPr>
              <w:t>,</w:t>
            </w:r>
            <w:r w:rsidRPr="00550FCC">
              <w:rPr>
                <w:sz w:val="16"/>
                <w:szCs w:val="24"/>
                <w:rtl/>
              </w:rPr>
              <w:t>27</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98</w:t>
            </w:r>
          </w:p>
        </w:tc>
      </w:tr>
      <w:tr w:rsidR="00A26631" w:rsidRPr="00F27F61">
        <w:trPr>
          <w:cantSplit/>
          <w:jc w:val="center"/>
        </w:trPr>
        <w:tc>
          <w:tcPr>
            <w:tcW w:w="2190" w:type="dxa"/>
            <w:shd w:val="clear" w:color="auto" w:fill="auto"/>
            <w:vAlign w:val="bottom"/>
          </w:tcPr>
          <w:p w:rsidR="00A26631" w:rsidRPr="00E9444A" w:rsidRDefault="00A26631" w:rsidP="008B4A7A">
            <w:pPr>
              <w:tabs>
                <w:tab w:val="left" w:pos="273"/>
              </w:tabs>
              <w:spacing w:after="80" w:line="240" w:lineRule="exact"/>
              <w:rPr>
                <w:sz w:val="16"/>
                <w:szCs w:val="24"/>
              </w:rPr>
            </w:pPr>
            <w:r w:rsidRPr="00E9444A">
              <w:rPr>
                <w:rFonts w:hint="cs"/>
                <w:sz w:val="16"/>
                <w:szCs w:val="24"/>
                <w:rtl/>
              </w:rPr>
              <w:t>السند</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8</w:t>
            </w:r>
            <w:r w:rsidRPr="00550FCC">
              <w:rPr>
                <w:b/>
                <w:bCs/>
                <w:sz w:val="16"/>
                <w:szCs w:val="24"/>
              </w:rPr>
              <w:t>,</w:t>
            </w:r>
            <w:r w:rsidRPr="00550FCC">
              <w:rPr>
                <w:b/>
                <w:bCs/>
                <w:sz w:val="16"/>
                <w:szCs w:val="24"/>
                <w:rtl/>
              </w:rPr>
              <w:t>80</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8</w:t>
            </w:r>
            <w:r w:rsidRPr="00550FCC">
              <w:rPr>
                <w:b/>
                <w:bCs/>
                <w:sz w:val="16"/>
                <w:szCs w:val="24"/>
              </w:rPr>
              <w:t>,</w:t>
            </w:r>
            <w:r w:rsidRPr="00550FCC">
              <w:rPr>
                <w:b/>
                <w:bCs/>
                <w:sz w:val="16"/>
                <w:szCs w:val="24"/>
                <w:rtl/>
              </w:rPr>
              <w:t>28</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0</w:t>
            </w:r>
            <w:r w:rsidRPr="00550FCC">
              <w:rPr>
                <w:b/>
                <w:bCs/>
                <w:sz w:val="16"/>
                <w:szCs w:val="24"/>
              </w:rPr>
              <w:t>,</w:t>
            </w:r>
            <w:r w:rsidRPr="00550FCC">
              <w:rPr>
                <w:b/>
                <w:bCs/>
                <w:sz w:val="16"/>
                <w:szCs w:val="24"/>
                <w:rtl/>
              </w:rPr>
              <w:t>52</w:t>
            </w:r>
          </w:p>
        </w:tc>
        <w:tc>
          <w:tcPr>
            <w:tcW w:w="854"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9</w:t>
            </w:r>
            <w:r w:rsidRPr="00550FCC">
              <w:rPr>
                <w:b/>
                <w:bCs/>
                <w:sz w:val="16"/>
                <w:szCs w:val="24"/>
              </w:rPr>
              <w:t>,</w:t>
            </w:r>
            <w:r w:rsidRPr="00550FCC">
              <w:rPr>
                <w:b/>
                <w:bCs/>
                <w:sz w:val="16"/>
                <w:szCs w:val="24"/>
                <w:rtl/>
              </w:rPr>
              <w:t>79</w:t>
            </w:r>
          </w:p>
        </w:tc>
        <w:tc>
          <w:tcPr>
            <w:tcW w:w="772"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9</w:t>
            </w:r>
            <w:r w:rsidRPr="00550FCC">
              <w:rPr>
                <w:b/>
                <w:bCs/>
                <w:sz w:val="16"/>
                <w:szCs w:val="24"/>
              </w:rPr>
              <w:t>,</w:t>
            </w:r>
            <w:r w:rsidRPr="00550FCC">
              <w:rPr>
                <w:b/>
                <w:bCs/>
                <w:sz w:val="16"/>
                <w:szCs w:val="24"/>
                <w:rtl/>
              </w:rPr>
              <w:t>14</w:t>
            </w:r>
          </w:p>
        </w:tc>
        <w:tc>
          <w:tcPr>
            <w:tcW w:w="838" w:type="dxa"/>
            <w:shd w:val="clear" w:color="auto" w:fill="auto"/>
            <w:vAlign w:val="center"/>
          </w:tcPr>
          <w:p w:rsidR="00A26631" w:rsidRPr="00550FCC" w:rsidRDefault="00A26631" w:rsidP="008B4A7A">
            <w:pPr>
              <w:bidi w:val="0"/>
              <w:spacing w:before="40" w:after="80" w:line="240" w:lineRule="exact"/>
              <w:jc w:val="right"/>
              <w:rPr>
                <w:b/>
                <w:bCs/>
                <w:sz w:val="16"/>
                <w:szCs w:val="24"/>
              </w:rPr>
            </w:pPr>
            <w:r w:rsidRPr="00550FCC">
              <w:rPr>
                <w:b/>
                <w:bCs/>
                <w:sz w:val="16"/>
                <w:szCs w:val="24"/>
                <w:rtl/>
              </w:rPr>
              <w:t>0</w:t>
            </w:r>
            <w:r w:rsidRPr="00550FCC">
              <w:rPr>
                <w:b/>
                <w:bCs/>
                <w:sz w:val="16"/>
                <w:szCs w:val="24"/>
              </w:rPr>
              <w:t>,</w:t>
            </w:r>
            <w:r w:rsidRPr="00550FCC">
              <w:rPr>
                <w:b/>
                <w:bCs/>
                <w:sz w:val="16"/>
                <w:szCs w:val="24"/>
                <w:rtl/>
              </w:rPr>
              <w:t>65</w:t>
            </w:r>
          </w:p>
        </w:tc>
      </w:tr>
      <w:tr w:rsidR="00A26631" w:rsidRPr="00F27F61">
        <w:trPr>
          <w:cantSplit/>
          <w:jc w:val="center"/>
        </w:trPr>
        <w:tc>
          <w:tcPr>
            <w:tcW w:w="2190" w:type="dxa"/>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الريفية</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51</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24</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27</w:t>
            </w:r>
          </w:p>
        </w:tc>
        <w:tc>
          <w:tcPr>
            <w:tcW w:w="854"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99</w:t>
            </w:r>
          </w:p>
        </w:tc>
        <w:tc>
          <w:tcPr>
            <w:tcW w:w="772"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64</w:t>
            </w:r>
          </w:p>
        </w:tc>
        <w:tc>
          <w:tcPr>
            <w:tcW w:w="838" w:type="dxa"/>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35</w:t>
            </w:r>
          </w:p>
        </w:tc>
      </w:tr>
      <w:tr w:rsidR="00A26631" w:rsidRPr="00F27F61">
        <w:trPr>
          <w:cantSplit/>
          <w:jc w:val="center"/>
        </w:trPr>
        <w:tc>
          <w:tcPr>
            <w:tcW w:w="2190" w:type="dxa"/>
            <w:tcBorders>
              <w:bottom w:val="single" w:sz="12" w:space="0" w:color="auto"/>
            </w:tcBorders>
            <w:shd w:val="clear" w:color="auto" w:fill="auto"/>
            <w:vAlign w:val="bottom"/>
          </w:tcPr>
          <w:p w:rsidR="00A26631" w:rsidRPr="00F27F61" w:rsidRDefault="00A26631" w:rsidP="008B4A7A">
            <w:pPr>
              <w:tabs>
                <w:tab w:val="left" w:pos="273"/>
              </w:tabs>
              <w:spacing w:after="80" w:line="240" w:lineRule="exact"/>
              <w:rPr>
                <w:sz w:val="16"/>
                <w:szCs w:val="24"/>
              </w:rPr>
            </w:pPr>
            <w:r>
              <w:rPr>
                <w:sz w:val="16"/>
                <w:szCs w:val="24"/>
                <w:rtl/>
              </w:rPr>
              <w:tab/>
            </w:r>
            <w:r w:rsidRPr="00F27F61">
              <w:rPr>
                <w:rFonts w:hint="cs"/>
                <w:sz w:val="16"/>
                <w:szCs w:val="24"/>
                <w:rtl/>
              </w:rPr>
              <w:t>المناطق</w:t>
            </w:r>
            <w:r w:rsidRPr="00F27F61">
              <w:rPr>
                <w:sz w:val="16"/>
                <w:szCs w:val="24"/>
                <w:rtl/>
              </w:rPr>
              <w:t xml:space="preserve"> الحضرية</w:t>
            </w:r>
          </w:p>
        </w:tc>
        <w:tc>
          <w:tcPr>
            <w:tcW w:w="854" w:type="dxa"/>
            <w:tcBorders>
              <w:bottom w:val="single" w:sz="12" w:space="0" w:color="auto"/>
            </w:tcBorders>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29</w:t>
            </w:r>
          </w:p>
        </w:tc>
        <w:tc>
          <w:tcPr>
            <w:tcW w:w="854" w:type="dxa"/>
            <w:tcBorders>
              <w:bottom w:val="single" w:sz="12" w:space="0" w:color="auto"/>
            </w:tcBorders>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04</w:t>
            </w:r>
          </w:p>
        </w:tc>
        <w:tc>
          <w:tcPr>
            <w:tcW w:w="838" w:type="dxa"/>
            <w:tcBorders>
              <w:bottom w:val="single" w:sz="12" w:space="0" w:color="auto"/>
            </w:tcBorders>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25</w:t>
            </w:r>
          </w:p>
        </w:tc>
        <w:tc>
          <w:tcPr>
            <w:tcW w:w="854" w:type="dxa"/>
            <w:tcBorders>
              <w:bottom w:val="single" w:sz="12" w:space="0" w:color="auto"/>
            </w:tcBorders>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80</w:t>
            </w:r>
          </w:p>
        </w:tc>
        <w:tc>
          <w:tcPr>
            <w:tcW w:w="772" w:type="dxa"/>
            <w:tcBorders>
              <w:bottom w:val="single" w:sz="12" w:space="0" w:color="auto"/>
            </w:tcBorders>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4</w:t>
            </w:r>
            <w:r w:rsidRPr="00550FCC">
              <w:rPr>
                <w:sz w:val="16"/>
                <w:szCs w:val="24"/>
              </w:rPr>
              <w:t>,</w:t>
            </w:r>
            <w:r w:rsidRPr="00550FCC">
              <w:rPr>
                <w:sz w:val="16"/>
                <w:szCs w:val="24"/>
                <w:rtl/>
              </w:rPr>
              <w:t>50</w:t>
            </w:r>
          </w:p>
        </w:tc>
        <w:tc>
          <w:tcPr>
            <w:tcW w:w="838" w:type="dxa"/>
            <w:tcBorders>
              <w:bottom w:val="single" w:sz="12" w:space="0" w:color="auto"/>
            </w:tcBorders>
            <w:shd w:val="clear" w:color="auto" w:fill="auto"/>
            <w:vAlign w:val="center"/>
          </w:tcPr>
          <w:p w:rsidR="00A26631" w:rsidRPr="00550FCC" w:rsidRDefault="00A26631" w:rsidP="008B4A7A">
            <w:pPr>
              <w:bidi w:val="0"/>
              <w:spacing w:before="40" w:after="80" w:line="240" w:lineRule="exact"/>
              <w:jc w:val="right"/>
              <w:rPr>
                <w:sz w:val="16"/>
                <w:szCs w:val="24"/>
              </w:rPr>
            </w:pPr>
            <w:r w:rsidRPr="00550FCC">
              <w:rPr>
                <w:sz w:val="16"/>
                <w:szCs w:val="24"/>
                <w:rtl/>
              </w:rPr>
              <w:t>0</w:t>
            </w:r>
            <w:r w:rsidRPr="00550FCC">
              <w:rPr>
                <w:sz w:val="16"/>
                <w:szCs w:val="24"/>
              </w:rPr>
              <w:t>,</w:t>
            </w:r>
            <w:r w:rsidRPr="00550FCC">
              <w:rPr>
                <w:sz w:val="16"/>
                <w:szCs w:val="24"/>
                <w:rtl/>
              </w:rPr>
              <w:t>30</w:t>
            </w:r>
          </w:p>
        </w:tc>
      </w:tr>
    </w:tbl>
    <w:p w:rsidR="00A26631" w:rsidRPr="00B51FF1" w:rsidRDefault="00A26631" w:rsidP="00A26631">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iCs/>
          <w:sz w:val="10"/>
          <w:rtl/>
        </w:rPr>
      </w:pPr>
    </w:p>
    <w:p w:rsidR="00A26631" w:rsidRPr="00F27F61"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Pr>
      </w:pPr>
      <w:r>
        <w:rPr>
          <w:rFonts w:hint="cs"/>
          <w:iCs/>
          <w:rtl/>
        </w:rPr>
        <w:tab/>
      </w:r>
      <w:r w:rsidRPr="00F27F61">
        <w:rPr>
          <w:rFonts w:hint="cs"/>
          <w:iCs/>
          <w:rtl/>
        </w:rPr>
        <w:t>ملحوظة</w:t>
      </w:r>
      <w:r w:rsidRPr="00F27F61">
        <w:rPr>
          <w:rtl/>
        </w:rPr>
        <w:t>:</w:t>
      </w:r>
      <w:r w:rsidRPr="00F27F61">
        <w:t xml:space="preserve"> </w:t>
      </w:r>
      <w:r w:rsidRPr="00F27F61">
        <w:tab/>
      </w:r>
      <w:r w:rsidRPr="00F27F61">
        <w:rPr>
          <w:rFonts w:hint="cs"/>
          <w:rtl/>
        </w:rPr>
        <w:t>حُسبت</w:t>
      </w:r>
      <w:r w:rsidRPr="00F27F61">
        <w:rPr>
          <w:rtl/>
        </w:rPr>
        <w:t xml:space="preserve"> التقديرات المطلقة </w:t>
      </w:r>
      <w:r w:rsidRPr="00F27F61">
        <w:rPr>
          <w:rFonts w:hint="cs"/>
          <w:rtl/>
        </w:rPr>
        <w:t>للعاملين</w:t>
      </w:r>
      <w:r w:rsidRPr="00F27F61">
        <w:rPr>
          <w:rtl/>
        </w:rPr>
        <w:t xml:space="preserve"> في الفترة 2001-2002 </w:t>
      </w:r>
      <w:r w:rsidRPr="00F27F61">
        <w:rPr>
          <w:rFonts w:hint="cs"/>
          <w:rtl/>
        </w:rPr>
        <w:t>باعتبار</w:t>
      </w:r>
      <w:r w:rsidRPr="00F27F61">
        <w:rPr>
          <w:rtl/>
        </w:rPr>
        <w:t xml:space="preserve"> التقديرات المنقحة لعدد السكان في 1 كانون الثاني/يناير 2001، وهي لا تتطابق مع </w:t>
      </w:r>
      <w:r>
        <w:rPr>
          <w:rFonts w:hint="cs"/>
          <w:rtl/>
        </w:rPr>
        <w:t>الأرقام</w:t>
      </w:r>
      <w:r w:rsidRPr="00F27F61">
        <w:rPr>
          <w:rtl/>
        </w:rPr>
        <w:t xml:space="preserve"> المطلقة التي نشرت في تقرير الدراسة الاستقصائية للقوة العاملة للفترة 2001-2002</w:t>
      </w:r>
      <w:r>
        <w:rPr>
          <w:rFonts w:hint="cs"/>
          <w:rtl/>
        </w:rPr>
        <w:t>.</w:t>
      </w:r>
    </w:p>
    <w:p w:rsidR="00A26631" w:rsidRDefault="00A26631" w:rsidP="00D46EF1">
      <w:pPr>
        <w:pStyle w:val="FootnoteText"/>
        <w:tabs>
          <w:tab w:val="clear" w:pos="418"/>
          <w:tab w:val="right" w:pos="1915"/>
          <w:tab w:val="left" w:pos="2016"/>
          <w:tab w:val="left" w:pos="2491"/>
          <w:tab w:val="left" w:pos="2966"/>
          <w:tab w:val="left" w:pos="3442"/>
          <w:tab w:val="left" w:pos="3917"/>
        </w:tabs>
        <w:spacing w:after="80"/>
        <w:ind w:left="2030" w:right="1267" w:hanging="763"/>
        <w:rPr>
          <w:rFonts w:hint="cs"/>
          <w:rtl/>
        </w:rPr>
      </w:pPr>
      <w:r w:rsidRPr="005C10ED">
        <w:rPr>
          <w:rFonts w:hint="cs"/>
          <w:rtl/>
        </w:rPr>
        <w:tab/>
      </w:r>
      <w:r w:rsidRPr="001163CA">
        <w:rPr>
          <w:rFonts w:hint="cs"/>
          <w:i/>
          <w:iCs/>
          <w:rtl/>
        </w:rPr>
        <w:t>المصدر</w:t>
      </w:r>
      <w:r w:rsidRPr="005C10ED">
        <w:rPr>
          <w:rtl/>
        </w:rPr>
        <w:t>:</w:t>
      </w:r>
      <w:r w:rsidRPr="005C10ED">
        <w:rPr>
          <w:rFonts w:hint="cs"/>
          <w:rtl/>
        </w:rPr>
        <w:tab/>
        <w:t>الدراسة</w:t>
      </w:r>
      <w:r w:rsidRPr="005C10ED">
        <w:rPr>
          <w:rtl/>
        </w:rPr>
        <w:t xml:space="preserve"> الاستقصائية للقوة العاملة،</w:t>
      </w:r>
      <w:r w:rsidRPr="005C10ED">
        <w:rPr>
          <w:rFonts w:hint="cs"/>
          <w:rtl/>
        </w:rPr>
        <w:t xml:space="preserve"> الفترتان</w:t>
      </w:r>
      <w:r w:rsidRPr="005C10ED">
        <w:rPr>
          <w:rtl/>
        </w:rPr>
        <w:t xml:space="preserve"> 2001-2002 و 2003-2004</w:t>
      </w:r>
      <w:r>
        <w:rPr>
          <w:rFonts w:hint="cs"/>
          <w:rtl/>
        </w:rPr>
        <w:t>.</w:t>
      </w:r>
    </w:p>
    <w:p w:rsidR="00A26631" w:rsidRPr="00A2663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A26631" w:rsidRPr="00A2663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sz w:val="10"/>
          <w:rtl/>
        </w:rPr>
      </w:pPr>
    </w:p>
    <w:p w:rsidR="00A26631" w:rsidRPr="005C10ED" w:rsidRDefault="00D46EF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rPr>
      </w:pPr>
      <w:r>
        <w:rPr>
          <w:b w:val="0"/>
          <w:bCs w:val="0"/>
          <w:rtl/>
        </w:rPr>
        <w:br w:type="page"/>
      </w:r>
      <w:r w:rsidR="00A26631" w:rsidRPr="005C10ED">
        <w:rPr>
          <w:rFonts w:hint="cs"/>
          <w:b w:val="0"/>
          <w:bCs w:val="0"/>
          <w:rtl/>
        </w:rPr>
        <w:t>الجدول</w:t>
      </w:r>
      <w:r w:rsidR="00A26631" w:rsidRPr="005C10ED">
        <w:rPr>
          <w:b w:val="0"/>
          <w:bCs w:val="0"/>
          <w:rtl/>
        </w:rPr>
        <w:t xml:space="preserve"> 7-7</w:t>
      </w:r>
    </w:p>
    <w:p w:rsidR="00A26631" w:rsidRDefault="00A26631" w:rsidP="00A2663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cs="Times New Roman" w:hint="cs"/>
          <w:sz w:val="26"/>
          <w:szCs w:val="26"/>
          <w:rtl/>
        </w:rPr>
      </w:pPr>
      <w:r>
        <w:rPr>
          <w:rFonts w:hint="cs"/>
          <w:rtl/>
        </w:rPr>
        <w:tab/>
      </w:r>
      <w:r>
        <w:rPr>
          <w:rFonts w:hint="cs"/>
          <w:rtl/>
        </w:rPr>
        <w:tab/>
      </w:r>
      <w:r w:rsidRPr="00F86D08">
        <w:rPr>
          <w:rtl/>
        </w:rPr>
        <w:t xml:space="preserve">توزيع </w:t>
      </w:r>
      <w:r w:rsidRPr="00F86D08">
        <w:rPr>
          <w:rFonts w:hint="cs"/>
          <w:rtl/>
        </w:rPr>
        <w:t>العاملين</w:t>
      </w:r>
      <w:r w:rsidRPr="00F86D08">
        <w:rPr>
          <w:rtl/>
        </w:rPr>
        <w:t>:</w:t>
      </w:r>
      <w:r w:rsidRPr="00F86D08">
        <w:rPr>
          <w:rFonts w:cs="Times New Roman"/>
        </w:rPr>
        <w:t xml:space="preserve"> </w:t>
      </w:r>
      <w:r w:rsidRPr="00F86D08">
        <w:rPr>
          <w:rFonts w:hint="cs"/>
          <w:rtl/>
        </w:rPr>
        <w:t xml:space="preserve">الفروع </w:t>
      </w:r>
      <w:r w:rsidRPr="00F86D08">
        <w:rPr>
          <w:rtl/>
        </w:rPr>
        <w:t>القطاع</w:t>
      </w:r>
      <w:r w:rsidRPr="00F86D08">
        <w:rPr>
          <w:rFonts w:hint="cs"/>
          <w:rtl/>
        </w:rPr>
        <w:t>ية</w:t>
      </w:r>
      <w:r w:rsidRPr="00F86D08">
        <w:rPr>
          <w:rtl/>
        </w:rPr>
        <w:t xml:space="preserve"> الرئيسية (بالنسبة المئوية)</w:t>
      </w:r>
    </w:p>
    <w:p w:rsidR="00A26631" w:rsidRPr="00494604" w:rsidRDefault="00A26631" w:rsidP="00A26631">
      <w:pPr>
        <w:spacing w:line="120" w:lineRule="exact"/>
        <w:rPr>
          <w:rFonts w:cs="Times New Roman" w:hint="cs"/>
          <w:b/>
          <w:bCs/>
          <w:sz w:val="10"/>
          <w:szCs w:val="26"/>
          <w:rtl/>
        </w:rPr>
      </w:pPr>
    </w:p>
    <w:tbl>
      <w:tblPr>
        <w:bidiVisual/>
        <w:tblW w:w="7200" w:type="dxa"/>
        <w:jc w:val="center"/>
        <w:tblLayout w:type="fixed"/>
        <w:tblLook w:val="00A0" w:firstRow="1" w:lastRow="0" w:firstColumn="1" w:lastColumn="0" w:noHBand="0" w:noVBand="0"/>
      </w:tblPr>
      <w:tblGrid>
        <w:gridCol w:w="2443"/>
        <w:gridCol w:w="766"/>
        <w:gridCol w:w="766"/>
        <w:gridCol w:w="799"/>
        <w:gridCol w:w="766"/>
        <w:gridCol w:w="813"/>
        <w:gridCol w:w="847"/>
      </w:tblGrid>
      <w:tr w:rsidR="00A26631" w:rsidRPr="00D92D7C">
        <w:trPr>
          <w:cantSplit/>
          <w:tblHeader/>
          <w:jc w:val="center"/>
        </w:trPr>
        <w:tc>
          <w:tcPr>
            <w:tcW w:w="3456" w:type="dxa"/>
            <w:vMerge w:val="restart"/>
            <w:tcBorders>
              <w:top w:val="single" w:sz="4" w:space="0" w:color="auto"/>
            </w:tcBorders>
            <w:shd w:val="clear" w:color="auto" w:fill="auto"/>
            <w:vAlign w:val="bottom"/>
          </w:tcPr>
          <w:p w:rsidR="00A26631" w:rsidRPr="00D92D7C" w:rsidRDefault="00A26631" w:rsidP="008B4A7A">
            <w:pPr>
              <w:spacing w:before="80" w:after="80" w:line="240" w:lineRule="exact"/>
              <w:rPr>
                <w:i/>
                <w:iCs/>
                <w:sz w:val="14"/>
                <w:szCs w:val="22"/>
              </w:rPr>
            </w:pPr>
            <w:r w:rsidRPr="00D92D7C">
              <w:rPr>
                <w:rFonts w:hint="cs"/>
                <w:i/>
                <w:iCs/>
                <w:sz w:val="14"/>
                <w:szCs w:val="22"/>
                <w:rtl/>
              </w:rPr>
              <w:t>الفروع القطاعية الرئيسية</w:t>
            </w:r>
          </w:p>
        </w:tc>
        <w:tc>
          <w:tcPr>
            <w:tcW w:w="3078" w:type="dxa"/>
            <w:gridSpan w:val="3"/>
            <w:tcBorders>
              <w:top w:val="single" w:sz="4" w:space="0" w:color="auto"/>
              <w:bottom w:val="single" w:sz="4" w:space="0" w:color="auto"/>
            </w:tcBorders>
            <w:shd w:val="clear" w:color="auto" w:fill="auto"/>
            <w:vAlign w:val="bottom"/>
          </w:tcPr>
          <w:p w:rsidR="00A26631" w:rsidRPr="00D92D7C" w:rsidRDefault="00A26631" w:rsidP="008B4A7A">
            <w:pPr>
              <w:spacing w:before="80" w:after="80" w:line="240" w:lineRule="exact"/>
              <w:ind w:right="144"/>
              <w:jc w:val="center"/>
              <w:rPr>
                <w:i/>
                <w:iCs/>
                <w:sz w:val="14"/>
                <w:szCs w:val="22"/>
              </w:rPr>
            </w:pPr>
            <w:r w:rsidRPr="00D92D7C">
              <w:rPr>
                <w:rFonts w:hint="cs"/>
                <w:i/>
                <w:iCs/>
                <w:sz w:val="14"/>
                <w:szCs w:val="22"/>
                <w:rtl/>
              </w:rPr>
              <w:t>الفترة 2001-2002</w:t>
            </w:r>
          </w:p>
        </w:tc>
        <w:tc>
          <w:tcPr>
            <w:tcW w:w="3217" w:type="dxa"/>
            <w:gridSpan w:val="3"/>
            <w:tcBorders>
              <w:top w:val="single" w:sz="4" w:space="0" w:color="auto"/>
              <w:bottom w:val="single" w:sz="4" w:space="0" w:color="auto"/>
            </w:tcBorders>
            <w:shd w:val="clear" w:color="auto" w:fill="auto"/>
            <w:vAlign w:val="bottom"/>
          </w:tcPr>
          <w:p w:rsidR="00A26631" w:rsidRPr="00D92D7C" w:rsidRDefault="00A26631" w:rsidP="008B4A7A">
            <w:pPr>
              <w:spacing w:before="80" w:after="80" w:line="240" w:lineRule="exact"/>
              <w:ind w:right="144"/>
              <w:jc w:val="center"/>
              <w:rPr>
                <w:i/>
                <w:iCs/>
                <w:sz w:val="14"/>
                <w:szCs w:val="22"/>
              </w:rPr>
            </w:pPr>
            <w:r w:rsidRPr="00D92D7C">
              <w:rPr>
                <w:rFonts w:hint="cs"/>
                <w:i/>
                <w:iCs/>
                <w:sz w:val="14"/>
                <w:szCs w:val="22"/>
                <w:rtl/>
              </w:rPr>
              <w:t>الفترة 2003-2004</w:t>
            </w:r>
          </w:p>
        </w:tc>
      </w:tr>
      <w:tr w:rsidR="00A26631" w:rsidRPr="00D92D7C">
        <w:trPr>
          <w:cantSplit/>
          <w:tblHeader/>
          <w:jc w:val="center"/>
        </w:trPr>
        <w:tc>
          <w:tcPr>
            <w:tcW w:w="3456" w:type="dxa"/>
            <w:vMerge/>
            <w:tcBorders>
              <w:bottom w:val="single" w:sz="12" w:space="0" w:color="auto"/>
            </w:tcBorders>
            <w:shd w:val="clear" w:color="auto" w:fill="auto"/>
            <w:vAlign w:val="bottom"/>
          </w:tcPr>
          <w:p w:rsidR="00A26631" w:rsidRPr="00D92D7C" w:rsidRDefault="00A26631" w:rsidP="008B4A7A">
            <w:pPr>
              <w:spacing w:after="80" w:line="240" w:lineRule="exact"/>
              <w:rPr>
                <w:i/>
                <w:iCs/>
                <w:sz w:val="14"/>
                <w:szCs w:val="22"/>
              </w:rPr>
            </w:pPr>
          </w:p>
        </w:tc>
        <w:tc>
          <w:tcPr>
            <w:tcW w:w="1010" w:type="dxa"/>
            <w:tcBorders>
              <w:top w:val="single" w:sz="4" w:space="0" w:color="auto"/>
              <w:bottom w:val="single" w:sz="12" w:space="0" w:color="auto"/>
            </w:tcBorders>
            <w:shd w:val="clear" w:color="auto" w:fill="auto"/>
            <w:vAlign w:val="bottom"/>
          </w:tcPr>
          <w:p w:rsidR="00A26631" w:rsidRPr="00D92D7C" w:rsidRDefault="00A26631" w:rsidP="008B4A7A">
            <w:pPr>
              <w:spacing w:after="80" w:line="240" w:lineRule="exact"/>
              <w:ind w:right="-270"/>
              <w:rPr>
                <w:rFonts w:hint="cs"/>
                <w:i/>
                <w:iCs/>
                <w:sz w:val="14"/>
                <w:szCs w:val="22"/>
              </w:rPr>
            </w:pPr>
            <w:r w:rsidRPr="00D92D7C">
              <w:rPr>
                <w:rFonts w:hint="cs"/>
                <w:i/>
                <w:iCs/>
                <w:sz w:val="14"/>
                <w:szCs w:val="22"/>
                <w:rtl/>
              </w:rPr>
              <w:t>المجموع</w:t>
            </w:r>
          </w:p>
        </w:tc>
        <w:tc>
          <w:tcPr>
            <w:tcW w:w="1010" w:type="dxa"/>
            <w:tcBorders>
              <w:top w:val="single" w:sz="4" w:space="0" w:color="auto"/>
              <w:bottom w:val="single" w:sz="12" w:space="0" w:color="auto"/>
            </w:tcBorders>
            <w:shd w:val="clear" w:color="auto" w:fill="auto"/>
            <w:vAlign w:val="bottom"/>
          </w:tcPr>
          <w:p w:rsidR="00A26631" w:rsidRPr="00D92D7C" w:rsidRDefault="00A26631" w:rsidP="008B4A7A">
            <w:pPr>
              <w:spacing w:after="80" w:line="240" w:lineRule="exact"/>
              <w:ind w:right="-270"/>
              <w:rPr>
                <w:rFonts w:hint="cs"/>
                <w:i/>
                <w:iCs/>
                <w:sz w:val="14"/>
                <w:szCs w:val="22"/>
              </w:rPr>
            </w:pPr>
            <w:r w:rsidRPr="00D92D7C">
              <w:rPr>
                <w:rFonts w:hint="cs"/>
                <w:i/>
                <w:iCs/>
                <w:sz w:val="14"/>
                <w:szCs w:val="22"/>
                <w:rtl/>
              </w:rPr>
              <w:t>الذكور</w:t>
            </w:r>
          </w:p>
        </w:tc>
        <w:tc>
          <w:tcPr>
            <w:tcW w:w="1058" w:type="dxa"/>
            <w:tcBorders>
              <w:top w:val="single" w:sz="4" w:space="0" w:color="auto"/>
              <w:bottom w:val="single" w:sz="12" w:space="0" w:color="auto"/>
            </w:tcBorders>
            <w:shd w:val="clear" w:color="auto" w:fill="auto"/>
            <w:vAlign w:val="bottom"/>
          </w:tcPr>
          <w:p w:rsidR="00A26631" w:rsidRPr="00D92D7C" w:rsidRDefault="00A26631" w:rsidP="008B4A7A">
            <w:pPr>
              <w:spacing w:after="80" w:line="240" w:lineRule="exact"/>
              <w:ind w:right="-237"/>
              <w:rPr>
                <w:rFonts w:hint="cs"/>
                <w:i/>
                <w:iCs/>
                <w:sz w:val="14"/>
                <w:szCs w:val="22"/>
              </w:rPr>
            </w:pPr>
            <w:r w:rsidRPr="00D92D7C">
              <w:rPr>
                <w:rFonts w:hint="cs"/>
                <w:i/>
                <w:iCs/>
                <w:sz w:val="14"/>
                <w:szCs w:val="22"/>
                <w:rtl/>
              </w:rPr>
              <w:t>الإناث</w:t>
            </w:r>
          </w:p>
        </w:tc>
        <w:tc>
          <w:tcPr>
            <w:tcW w:w="1010" w:type="dxa"/>
            <w:tcBorders>
              <w:top w:val="single" w:sz="4" w:space="0" w:color="auto"/>
              <w:bottom w:val="single" w:sz="12" w:space="0" w:color="auto"/>
            </w:tcBorders>
            <w:shd w:val="clear" w:color="auto" w:fill="auto"/>
            <w:vAlign w:val="bottom"/>
          </w:tcPr>
          <w:p w:rsidR="00A26631" w:rsidRPr="00D92D7C" w:rsidRDefault="00A26631" w:rsidP="008B4A7A">
            <w:pPr>
              <w:spacing w:after="80" w:line="240" w:lineRule="exact"/>
              <w:ind w:right="-270"/>
              <w:rPr>
                <w:rFonts w:hint="cs"/>
                <w:i/>
                <w:iCs/>
                <w:sz w:val="14"/>
                <w:szCs w:val="22"/>
              </w:rPr>
            </w:pPr>
            <w:r w:rsidRPr="00D92D7C">
              <w:rPr>
                <w:rFonts w:hint="cs"/>
                <w:i/>
                <w:iCs/>
                <w:sz w:val="14"/>
                <w:szCs w:val="22"/>
                <w:rtl/>
              </w:rPr>
              <w:t>المجموع</w:t>
            </w:r>
          </w:p>
        </w:tc>
        <w:tc>
          <w:tcPr>
            <w:tcW w:w="1079" w:type="dxa"/>
            <w:tcBorders>
              <w:top w:val="single" w:sz="4" w:space="0" w:color="auto"/>
              <w:bottom w:val="single" w:sz="12" w:space="0" w:color="auto"/>
            </w:tcBorders>
            <w:shd w:val="clear" w:color="auto" w:fill="auto"/>
            <w:vAlign w:val="bottom"/>
          </w:tcPr>
          <w:p w:rsidR="00A26631" w:rsidRPr="00D92D7C" w:rsidRDefault="00A26631" w:rsidP="008B4A7A">
            <w:pPr>
              <w:spacing w:after="80" w:line="240" w:lineRule="exact"/>
              <w:ind w:right="-223"/>
              <w:rPr>
                <w:rFonts w:hint="cs"/>
                <w:i/>
                <w:iCs/>
                <w:sz w:val="14"/>
                <w:szCs w:val="22"/>
              </w:rPr>
            </w:pPr>
            <w:r w:rsidRPr="00D92D7C">
              <w:rPr>
                <w:rFonts w:hint="cs"/>
                <w:i/>
                <w:iCs/>
                <w:sz w:val="14"/>
                <w:szCs w:val="22"/>
                <w:rtl/>
              </w:rPr>
              <w:t>الذكور</w:t>
            </w:r>
          </w:p>
        </w:tc>
        <w:tc>
          <w:tcPr>
            <w:tcW w:w="1128" w:type="dxa"/>
            <w:tcBorders>
              <w:top w:val="single" w:sz="4" w:space="0" w:color="auto"/>
              <w:bottom w:val="single" w:sz="12" w:space="0" w:color="auto"/>
            </w:tcBorders>
            <w:shd w:val="clear" w:color="auto" w:fill="auto"/>
            <w:vAlign w:val="bottom"/>
          </w:tcPr>
          <w:p w:rsidR="00A26631" w:rsidRPr="00D92D7C" w:rsidRDefault="00A26631" w:rsidP="008B4A7A">
            <w:pPr>
              <w:spacing w:after="80" w:line="240" w:lineRule="exact"/>
              <w:ind w:right="-189"/>
              <w:rPr>
                <w:rFonts w:hint="cs"/>
                <w:i/>
                <w:iCs/>
                <w:sz w:val="14"/>
                <w:szCs w:val="22"/>
              </w:rPr>
            </w:pPr>
            <w:r w:rsidRPr="00D92D7C">
              <w:rPr>
                <w:rFonts w:hint="cs"/>
                <w:i/>
                <w:iCs/>
                <w:sz w:val="14"/>
                <w:szCs w:val="22"/>
                <w:rtl/>
              </w:rPr>
              <w:t>الإناث</w:t>
            </w:r>
          </w:p>
        </w:tc>
      </w:tr>
      <w:tr w:rsidR="00A26631" w:rsidRPr="00D92D7C">
        <w:trPr>
          <w:cantSplit/>
          <w:trHeight w:hRule="exact" w:val="115"/>
          <w:tblHeader/>
          <w:jc w:val="center"/>
        </w:trPr>
        <w:tc>
          <w:tcPr>
            <w:tcW w:w="3456" w:type="dxa"/>
            <w:tcBorders>
              <w:top w:val="single" w:sz="12" w:space="0" w:color="auto"/>
            </w:tcBorders>
            <w:shd w:val="clear" w:color="auto" w:fill="auto"/>
            <w:vAlign w:val="bottom"/>
          </w:tcPr>
          <w:p w:rsidR="00A26631" w:rsidRPr="00D92D7C" w:rsidRDefault="00A26631" w:rsidP="008B4A7A">
            <w:pPr>
              <w:spacing w:before="40" w:after="80" w:line="240" w:lineRule="exact"/>
              <w:rPr>
                <w:rFonts w:hint="cs"/>
                <w:sz w:val="14"/>
                <w:szCs w:val="22"/>
                <w:rtl/>
              </w:rPr>
            </w:pPr>
          </w:p>
        </w:tc>
        <w:tc>
          <w:tcPr>
            <w:tcW w:w="1010" w:type="dxa"/>
            <w:tcBorders>
              <w:top w:val="single" w:sz="12" w:space="0" w:color="auto"/>
            </w:tcBorders>
            <w:shd w:val="clear" w:color="auto" w:fill="auto"/>
            <w:vAlign w:val="bottom"/>
          </w:tcPr>
          <w:p w:rsidR="00A26631" w:rsidRPr="00D92D7C" w:rsidRDefault="00A26631" w:rsidP="008B4A7A">
            <w:pPr>
              <w:bidi w:val="0"/>
              <w:spacing w:before="40" w:after="80" w:line="240" w:lineRule="exact"/>
              <w:ind w:right="144"/>
              <w:rPr>
                <w:sz w:val="14"/>
                <w:szCs w:val="22"/>
              </w:rPr>
            </w:pPr>
          </w:p>
        </w:tc>
        <w:tc>
          <w:tcPr>
            <w:tcW w:w="1010" w:type="dxa"/>
            <w:tcBorders>
              <w:top w:val="single" w:sz="12" w:space="0" w:color="auto"/>
            </w:tcBorders>
            <w:shd w:val="clear" w:color="auto" w:fill="auto"/>
            <w:vAlign w:val="bottom"/>
          </w:tcPr>
          <w:p w:rsidR="00A26631" w:rsidRPr="00D92D7C" w:rsidRDefault="00A26631" w:rsidP="008B4A7A">
            <w:pPr>
              <w:bidi w:val="0"/>
              <w:spacing w:before="40" w:after="80" w:line="240" w:lineRule="exact"/>
              <w:ind w:right="144"/>
              <w:rPr>
                <w:sz w:val="14"/>
                <w:szCs w:val="22"/>
              </w:rPr>
            </w:pPr>
          </w:p>
        </w:tc>
        <w:tc>
          <w:tcPr>
            <w:tcW w:w="1058" w:type="dxa"/>
            <w:tcBorders>
              <w:top w:val="single" w:sz="12" w:space="0" w:color="auto"/>
            </w:tcBorders>
            <w:shd w:val="clear" w:color="auto" w:fill="auto"/>
            <w:vAlign w:val="bottom"/>
          </w:tcPr>
          <w:p w:rsidR="00A26631" w:rsidRPr="00D92D7C" w:rsidRDefault="00A26631" w:rsidP="008B4A7A">
            <w:pPr>
              <w:bidi w:val="0"/>
              <w:spacing w:before="40" w:after="80" w:line="240" w:lineRule="exact"/>
              <w:ind w:right="144"/>
              <w:rPr>
                <w:sz w:val="14"/>
                <w:szCs w:val="22"/>
              </w:rPr>
            </w:pPr>
          </w:p>
        </w:tc>
        <w:tc>
          <w:tcPr>
            <w:tcW w:w="1010" w:type="dxa"/>
            <w:tcBorders>
              <w:top w:val="single" w:sz="12" w:space="0" w:color="auto"/>
            </w:tcBorders>
            <w:shd w:val="clear" w:color="auto" w:fill="auto"/>
            <w:vAlign w:val="bottom"/>
          </w:tcPr>
          <w:p w:rsidR="00A26631" w:rsidRPr="00D92D7C" w:rsidRDefault="00A26631" w:rsidP="008B4A7A">
            <w:pPr>
              <w:bidi w:val="0"/>
              <w:spacing w:before="40" w:after="80" w:line="240" w:lineRule="exact"/>
              <w:ind w:right="144"/>
              <w:rPr>
                <w:sz w:val="14"/>
                <w:szCs w:val="22"/>
              </w:rPr>
            </w:pPr>
          </w:p>
        </w:tc>
        <w:tc>
          <w:tcPr>
            <w:tcW w:w="1079" w:type="dxa"/>
            <w:tcBorders>
              <w:top w:val="single" w:sz="12" w:space="0" w:color="auto"/>
            </w:tcBorders>
            <w:shd w:val="clear" w:color="auto" w:fill="auto"/>
            <w:vAlign w:val="bottom"/>
          </w:tcPr>
          <w:p w:rsidR="00A26631" w:rsidRPr="00D92D7C" w:rsidRDefault="00A26631" w:rsidP="008B4A7A">
            <w:pPr>
              <w:bidi w:val="0"/>
              <w:spacing w:before="40" w:after="80" w:line="240" w:lineRule="exact"/>
              <w:ind w:right="144"/>
              <w:rPr>
                <w:sz w:val="14"/>
                <w:szCs w:val="22"/>
              </w:rPr>
            </w:pPr>
          </w:p>
        </w:tc>
        <w:tc>
          <w:tcPr>
            <w:tcW w:w="1128" w:type="dxa"/>
            <w:tcBorders>
              <w:top w:val="single" w:sz="12" w:space="0" w:color="auto"/>
            </w:tcBorders>
            <w:shd w:val="clear" w:color="auto" w:fill="auto"/>
            <w:vAlign w:val="bottom"/>
          </w:tcPr>
          <w:p w:rsidR="00A26631" w:rsidRPr="00D92D7C" w:rsidRDefault="00A26631" w:rsidP="008B4A7A">
            <w:pPr>
              <w:bidi w:val="0"/>
              <w:spacing w:before="40" w:after="80" w:line="240" w:lineRule="exact"/>
              <w:ind w:right="144"/>
              <w:rPr>
                <w:sz w:val="14"/>
                <w:szCs w:val="22"/>
              </w:rPr>
            </w:pPr>
          </w:p>
        </w:tc>
      </w:tr>
      <w:tr w:rsidR="00A26631" w:rsidRPr="00D92D7C">
        <w:trPr>
          <w:cantSplit/>
          <w:jc w:val="center"/>
        </w:trPr>
        <w:tc>
          <w:tcPr>
            <w:tcW w:w="3456" w:type="dxa"/>
            <w:shd w:val="clear" w:color="auto" w:fill="auto"/>
            <w:vAlign w:val="bottom"/>
          </w:tcPr>
          <w:p w:rsidR="00A26631" w:rsidRPr="00D92D7C" w:rsidRDefault="00A26631" w:rsidP="008B4A7A">
            <w:pPr>
              <w:spacing w:before="40" w:after="80" w:line="240" w:lineRule="exact"/>
              <w:rPr>
                <w:rFonts w:hint="cs"/>
                <w:sz w:val="14"/>
                <w:szCs w:val="22"/>
              </w:rPr>
            </w:pPr>
            <w:r w:rsidRPr="00D92D7C">
              <w:rPr>
                <w:rFonts w:hint="cs"/>
                <w:sz w:val="14"/>
                <w:szCs w:val="22"/>
                <w:rtl/>
              </w:rPr>
              <w:t>الزراعة</w:t>
            </w:r>
            <w:r w:rsidRPr="00D92D7C">
              <w:rPr>
                <w:sz w:val="14"/>
                <w:szCs w:val="22"/>
                <w:rtl/>
              </w:rPr>
              <w:t xml:space="preserve"> والحراجة والقنص وصيد</w:t>
            </w:r>
            <w:r w:rsidRPr="00D92D7C">
              <w:rPr>
                <w:rFonts w:hint="cs"/>
                <w:sz w:val="14"/>
                <w:szCs w:val="22"/>
                <w:rtl/>
              </w:rPr>
              <w:t xml:space="preserve"> الأسماك</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42</w:t>
            </w:r>
            <w:r w:rsidRPr="00112D28">
              <w:rPr>
                <w:sz w:val="14"/>
                <w:szCs w:val="22"/>
              </w:rPr>
              <w:t>,</w:t>
            </w:r>
            <w:r w:rsidRPr="00112D28">
              <w:rPr>
                <w:sz w:val="14"/>
                <w:szCs w:val="22"/>
                <w:rtl/>
              </w:rPr>
              <w:t>1</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38</w:t>
            </w:r>
            <w:r w:rsidRPr="00112D28">
              <w:rPr>
                <w:sz w:val="14"/>
                <w:szCs w:val="22"/>
              </w:rPr>
              <w:t>,</w:t>
            </w:r>
            <w:r w:rsidRPr="00112D28">
              <w:rPr>
                <w:sz w:val="14"/>
                <w:szCs w:val="22"/>
                <w:rtl/>
              </w:rPr>
              <w:t>2</w:t>
            </w:r>
          </w:p>
        </w:tc>
        <w:tc>
          <w:tcPr>
            <w:tcW w:w="105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64</w:t>
            </w:r>
            <w:r w:rsidRPr="00112D28">
              <w:rPr>
                <w:sz w:val="14"/>
                <w:szCs w:val="22"/>
              </w:rPr>
              <w:t>,</w:t>
            </w:r>
            <w:r w:rsidRPr="00112D28">
              <w:rPr>
                <w:sz w:val="14"/>
                <w:szCs w:val="22"/>
                <w:rtl/>
              </w:rPr>
              <w:t>6</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43</w:t>
            </w:r>
            <w:r w:rsidRPr="00112D28">
              <w:rPr>
                <w:sz w:val="14"/>
                <w:szCs w:val="22"/>
              </w:rPr>
              <w:t>,</w:t>
            </w:r>
            <w:r w:rsidRPr="00112D28">
              <w:rPr>
                <w:sz w:val="14"/>
                <w:szCs w:val="22"/>
                <w:rtl/>
              </w:rPr>
              <w:t>1</w:t>
            </w:r>
          </w:p>
        </w:tc>
        <w:tc>
          <w:tcPr>
            <w:tcW w:w="1079"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38</w:t>
            </w:r>
            <w:r w:rsidRPr="00112D28">
              <w:rPr>
                <w:sz w:val="14"/>
                <w:szCs w:val="22"/>
              </w:rPr>
              <w:t>,</w:t>
            </w:r>
            <w:r w:rsidRPr="00112D28">
              <w:rPr>
                <w:sz w:val="14"/>
                <w:szCs w:val="22"/>
                <w:rtl/>
              </w:rPr>
              <w:t>1</w:t>
            </w:r>
          </w:p>
        </w:tc>
        <w:tc>
          <w:tcPr>
            <w:tcW w:w="112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67</w:t>
            </w:r>
            <w:r w:rsidRPr="00112D28">
              <w:rPr>
                <w:sz w:val="14"/>
                <w:szCs w:val="22"/>
              </w:rPr>
              <w:t>,</w:t>
            </w:r>
            <w:r w:rsidRPr="00112D28">
              <w:rPr>
                <w:sz w:val="14"/>
                <w:szCs w:val="22"/>
                <w:rtl/>
              </w:rPr>
              <w:t>3</w:t>
            </w:r>
          </w:p>
        </w:tc>
      </w:tr>
      <w:tr w:rsidR="00A26631" w:rsidRPr="00D92D7C">
        <w:trPr>
          <w:cantSplit/>
          <w:jc w:val="center"/>
        </w:trPr>
        <w:tc>
          <w:tcPr>
            <w:tcW w:w="3456" w:type="dxa"/>
            <w:shd w:val="clear" w:color="auto" w:fill="auto"/>
            <w:vAlign w:val="bottom"/>
          </w:tcPr>
          <w:p w:rsidR="00A26631" w:rsidRPr="00D92D7C" w:rsidRDefault="00A26631" w:rsidP="008B4A7A">
            <w:pPr>
              <w:spacing w:before="40" w:after="80" w:line="240" w:lineRule="exact"/>
              <w:rPr>
                <w:sz w:val="14"/>
                <w:szCs w:val="22"/>
              </w:rPr>
            </w:pPr>
            <w:r w:rsidRPr="00D92D7C">
              <w:rPr>
                <w:rFonts w:hint="cs"/>
                <w:sz w:val="14"/>
                <w:szCs w:val="22"/>
                <w:rtl/>
              </w:rPr>
              <w:t>الصناعات</w:t>
            </w:r>
            <w:r w:rsidRPr="00D92D7C">
              <w:rPr>
                <w:sz w:val="14"/>
                <w:szCs w:val="22"/>
                <w:rtl/>
              </w:rPr>
              <w:t xml:space="preserve"> التحويلية</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13</w:t>
            </w:r>
            <w:r w:rsidRPr="00112D28">
              <w:rPr>
                <w:sz w:val="14"/>
                <w:szCs w:val="22"/>
              </w:rPr>
              <w:t>,</w:t>
            </w:r>
            <w:r w:rsidRPr="00112D28">
              <w:rPr>
                <w:sz w:val="14"/>
                <w:szCs w:val="22"/>
                <w:rtl/>
              </w:rPr>
              <w:t>8</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13</w:t>
            </w:r>
            <w:r w:rsidRPr="00112D28">
              <w:rPr>
                <w:sz w:val="14"/>
                <w:szCs w:val="22"/>
              </w:rPr>
              <w:t>,</w:t>
            </w:r>
            <w:r w:rsidRPr="00112D28">
              <w:rPr>
                <w:sz w:val="14"/>
                <w:szCs w:val="22"/>
                <w:rtl/>
              </w:rPr>
              <w:t>6</w:t>
            </w:r>
          </w:p>
        </w:tc>
        <w:tc>
          <w:tcPr>
            <w:tcW w:w="105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15</w:t>
            </w:r>
            <w:r w:rsidRPr="00112D28">
              <w:rPr>
                <w:sz w:val="14"/>
                <w:szCs w:val="22"/>
              </w:rPr>
              <w:t>,</w:t>
            </w:r>
            <w:r w:rsidRPr="00112D28">
              <w:rPr>
                <w:sz w:val="14"/>
                <w:szCs w:val="22"/>
                <w:rtl/>
              </w:rPr>
              <w:t>2</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13</w:t>
            </w:r>
            <w:r w:rsidRPr="00112D28">
              <w:rPr>
                <w:sz w:val="14"/>
                <w:szCs w:val="22"/>
              </w:rPr>
              <w:t>,</w:t>
            </w:r>
            <w:r w:rsidRPr="00112D28">
              <w:rPr>
                <w:sz w:val="14"/>
                <w:szCs w:val="22"/>
                <w:rtl/>
              </w:rPr>
              <w:t>7</w:t>
            </w:r>
          </w:p>
        </w:tc>
        <w:tc>
          <w:tcPr>
            <w:tcW w:w="1079"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13</w:t>
            </w:r>
            <w:r w:rsidRPr="00112D28">
              <w:rPr>
                <w:sz w:val="14"/>
                <w:szCs w:val="22"/>
              </w:rPr>
              <w:t>,</w:t>
            </w:r>
            <w:r w:rsidRPr="00112D28">
              <w:rPr>
                <w:sz w:val="14"/>
                <w:szCs w:val="22"/>
                <w:rtl/>
              </w:rPr>
              <w:t>5</w:t>
            </w:r>
          </w:p>
        </w:tc>
        <w:tc>
          <w:tcPr>
            <w:tcW w:w="112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14</w:t>
            </w:r>
            <w:r w:rsidRPr="00112D28">
              <w:rPr>
                <w:sz w:val="14"/>
                <w:szCs w:val="22"/>
              </w:rPr>
              <w:t>,</w:t>
            </w:r>
            <w:r w:rsidRPr="00112D28">
              <w:rPr>
                <w:sz w:val="14"/>
                <w:szCs w:val="22"/>
                <w:rtl/>
              </w:rPr>
              <w:t>7</w:t>
            </w:r>
          </w:p>
        </w:tc>
      </w:tr>
      <w:tr w:rsidR="00A26631" w:rsidRPr="00D92D7C">
        <w:trPr>
          <w:cantSplit/>
          <w:jc w:val="center"/>
        </w:trPr>
        <w:tc>
          <w:tcPr>
            <w:tcW w:w="3456" w:type="dxa"/>
            <w:shd w:val="clear" w:color="auto" w:fill="auto"/>
            <w:vAlign w:val="bottom"/>
          </w:tcPr>
          <w:p w:rsidR="00A26631" w:rsidRPr="00D92D7C" w:rsidRDefault="00A26631" w:rsidP="008B4A7A">
            <w:pPr>
              <w:spacing w:before="40" w:after="80" w:line="240" w:lineRule="exact"/>
              <w:rPr>
                <w:sz w:val="14"/>
                <w:szCs w:val="22"/>
              </w:rPr>
            </w:pPr>
            <w:r w:rsidRPr="00D92D7C">
              <w:rPr>
                <w:rFonts w:hint="cs"/>
                <w:sz w:val="14"/>
                <w:szCs w:val="22"/>
                <w:rtl/>
              </w:rPr>
              <w:t>البناء</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6</w:t>
            </w:r>
            <w:r w:rsidRPr="00112D28">
              <w:rPr>
                <w:sz w:val="14"/>
                <w:szCs w:val="22"/>
              </w:rPr>
              <w:t>,</w:t>
            </w:r>
            <w:r w:rsidRPr="00112D28">
              <w:rPr>
                <w:sz w:val="14"/>
                <w:szCs w:val="22"/>
                <w:rtl/>
              </w:rPr>
              <w:t>1</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7</w:t>
            </w:r>
            <w:r w:rsidRPr="00112D28">
              <w:rPr>
                <w:sz w:val="14"/>
                <w:szCs w:val="22"/>
              </w:rPr>
              <w:t>,</w:t>
            </w:r>
            <w:r w:rsidRPr="00112D28">
              <w:rPr>
                <w:sz w:val="14"/>
                <w:szCs w:val="22"/>
                <w:rtl/>
              </w:rPr>
              <w:t>0</w:t>
            </w:r>
          </w:p>
        </w:tc>
        <w:tc>
          <w:tcPr>
            <w:tcW w:w="105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0</w:t>
            </w:r>
            <w:r w:rsidRPr="00112D28">
              <w:rPr>
                <w:sz w:val="14"/>
                <w:szCs w:val="22"/>
              </w:rPr>
              <w:t>,</w:t>
            </w:r>
            <w:r w:rsidRPr="00112D28">
              <w:rPr>
                <w:sz w:val="14"/>
                <w:szCs w:val="22"/>
                <w:rtl/>
              </w:rPr>
              <w:t>3</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5</w:t>
            </w:r>
            <w:r w:rsidRPr="00112D28">
              <w:rPr>
                <w:sz w:val="14"/>
                <w:szCs w:val="22"/>
              </w:rPr>
              <w:t>,</w:t>
            </w:r>
            <w:r w:rsidRPr="00112D28">
              <w:rPr>
                <w:sz w:val="14"/>
                <w:szCs w:val="22"/>
                <w:rtl/>
              </w:rPr>
              <w:t>8</w:t>
            </w:r>
          </w:p>
        </w:tc>
        <w:tc>
          <w:tcPr>
            <w:tcW w:w="1079"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7</w:t>
            </w:r>
            <w:r w:rsidRPr="00112D28">
              <w:rPr>
                <w:sz w:val="14"/>
                <w:szCs w:val="22"/>
              </w:rPr>
              <w:t>,</w:t>
            </w:r>
            <w:r w:rsidRPr="00112D28">
              <w:rPr>
                <w:sz w:val="14"/>
                <w:szCs w:val="22"/>
                <w:rtl/>
              </w:rPr>
              <w:t>0</w:t>
            </w:r>
          </w:p>
        </w:tc>
        <w:tc>
          <w:tcPr>
            <w:tcW w:w="112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0</w:t>
            </w:r>
            <w:r w:rsidRPr="00112D28">
              <w:rPr>
                <w:sz w:val="14"/>
                <w:szCs w:val="22"/>
              </w:rPr>
              <w:t>,</w:t>
            </w:r>
            <w:r w:rsidRPr="00112D28">
              <w:rPr>
                <w:sz w:val="14"/>
                <w:szCs w:val="22"/>
                <w:rtl/>
              </w:rPr>
              <w:t>3</w:t>
            </w:r>
          </w:p>
        </w:tc>
      </w:tr>
      <w:tr w:rsidR="00A26631" w:rsidRPr="00D92D7C">
        <w:trPr>
          <w:cantSplit/>
          <w:jc w:val="center"/>
        </w:trPr>
        <w:tc>
          <w:tcPr>
            <w:tcW w:w="3456" w:type="dxa"/>
            <w:shd w:val="clear" w:color="auto" w:fill="auto"/>
            <w:vAlign w:val="bottom"/>
          </w:tcPr>
          <w:p w:rsidR="00A26631" w:rsidRPr="00D92D7C" w:rsidRDefault="00A26631" w:rsidP="008B4A7A">
            <w:pPr>
              <w:spacing w:before="40" w:after="80" w:line="240" w:lineRule="exact"/>
              <w:rPr>
                <w:sz w:val="14"/>
                <w:szCs w:val="22"/>
              </w:rPr>
            </w:pPr>
            <w:r w:rsidRPr="00D92D7C">
              <w:rPr>
                <w:rFonts w:hint="cs"/>
                <w:sz w:val="14"/>
                <w:szCs w:val="22"/>
                <w:rtl/>
              </w:rPr>
              <w:t>تجارة</w:t>
            </w:r>
            <w:r w:rsidRPr="00D92D7C">
              <w:rPr>
                <w:sz w:val="14"/>
                <w:szCs w:val="22"/>
                <w:rtl/>
              </w:rPr>
              <w:t xml:space="preserve"> الجملة والتجزئة</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14</w:t>
            </w:r>
            <w:r w:rsidRPr="00112D28">
              <w:rPr>
                <w:sz w:val="14"/>
                <w:szCs w:val="22"/>
              </w:rPr>
              <w:t>,</w:t>
            </w:r>
            <w:r w:rsidRPr="00112D28">
              <w:rPr>
                <w:sz w:val="14"/>
                <w:szCs w:val="22"/>
                <w:rtl/>
              </w:rPr>
              <w:t>8</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17</w:t>
            </w:r>
            <w:r w:rsidRPr="00112D28">
              <w:rPr>
                <w:sz w:val="14"/>
                <w:szCs w:val="22"/>
              </w:rPr>
              <w:t>,</w:t>
            </w:r>
            <w:r w:rsidRPr="00112D28">
              <w:rPr>
                <w:sz w:val="14"/>
                <w:szCs w:val="22"/>
                <w:rtl/>
              </w:rPr>
              <w:t>1</w:t>
            </w:r>
          </w:p>
        </w:tc>
        <w:tc>
          <w:tcPr>
            <w:tcW w:w="105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w:t>
            </w:r>
            <w:r w:rsidRPr="00112D28">
              <w:rPr>
                <w:sz w:val="14"/>
                <w:szCs w:val="22"/>
              </w:rPr>
              <w:t>,</w:t>
            </w:r>
            <w:r w:rsidRPr="00112D28">
              <w:rPr>
                <w:sz w:val="14"/>
                <w:szCs w:val="22"/>
                <w:rtl/>
              </w:rPr>
              <w:t>9</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14</w:t>
            </w:r>
            <w:r w:rsidRPr="00112D28">
              <w:rPr>
                <w:sz w:val="14"/>
                <w:szCs w:val="22"/>
              </w:rPr>
              <w:t>,</w:t>
            </w:r>
            <w:r w:rsidRPr="00112D28">
              <w:rPr>
                <w:sz w:val="14"/>
                <w:szCs w:val="22"/>
                <w:rtl/>
              </w:rPr>
              <w:t>8</w:t>
            </w:r>
          </w:p>
        </w:tc>
        <w:tc>
          <w:tcPr>
            <w:tcW w:w="1079"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17</w:t>
            </w:r>
            <w:r w:rsidRPr="00112D28">
              <w:rPr>
                <w:sz w:val="14"/>
                <w:szCs w:val="22"/>
              </w:rPr>
              <w:t>,</w:t>
            </w:r>
            <w:r w:rsidRPr="00112D28">
              <w:rPr>
                <w:sz w:val="14"/>
                <w:szCs w:val="22"/>
                <w:rtl/>
              </w:rPr>
              <w:t>5</w:t>
            </w:r>
          </w:p>
        </w:tc>
        <w:tc>
          <w:tcPr>
            <w:tcW w:w="112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w:t>
            </w:r>
            <w:r w:rsidRPr="00112D28">
              <w:rPr>
                <w:sz w:val="14"/>
                <w:szCs w:val="22"/>
              </w:rPr>
              <w:t>,</w:t>
            </w:r>
            <w:r w:rsidRPr="00112D28">
              <w:rPr>
                <w:sz w:val="14"/>
                <w:szCs w:val="22"/>
                <w:rtl/>
              </w:rPr>
              <w:t>7</w:t>
            </w:r>
          </w:p>
        </w:tc>
      </w:tr>
      <w:tr w:rsidR="00A26631" w:rsidRPr="00D92D7C">
        <w:trPr>
          <w:cantSplit/>
          <w:jc w:val="center"/>
        </w:trPr>
        <w:tc>
          <w:tcPr>
            <w:tcW w:w="3456" w:type="dxa"/>
            <w:shd w:val="clear" w:color="auto" w:fill="auto"/>
            <w:vAlign w:val="bottom"/>
          </w:tcPr>
          <w:p w:rsidR="00A26631" w:rsidRPr="00D92D7C" w:rsidRDefault="00A26631" w:rsidP="008B4A7A">
            <w:pPr>
              <w:spacing w:before="40" w:after="80" w:line="240" w:lineRule="exact"/>
              <w:rPr>
                <w:sz w:val="14"/>
                <w:szCs w:val="22"/>
              </w:rPr>
            </w:pPr>
            <w:r w:rsidRPr="00D92D7C">
              <w:rPr>
                <w:rFonts w:hint="cs"/>
                <w:sz w:val="14"/>
                <w:szCs w:val="22"/>
                <w:rtl/>
              </w:rPr>
              <w:t>النقل</w:t>
            </w:r>
            <w:r w:rsidRPr="00D92D7C">
              <w:rPr>
                <w:sz w:val="14"/>
                <w:szCs w:val="22"/>
                <w:rtl/>
              </w:rPr>
              <w:t xml:space="preserve"> والتخزين والاتصالات</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5</w:t>
            </w:r>
            <w:r w:rsidRPr="00112D28">
              <w:rPr>
                <w:sz w:val="14"/>
                <w:szCs w:val="22"/>
              </w:rPr>
              <w:t>,</w:t>
            </w:r>
            <w:r w:rsidRPr="00112D28">
              <w:rPr>
                <w:sz w:val="14"/>
                <w:szCs w:val="22"/>
                <w:rtl/>
              </w:rPr>
              <w:t>9</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6</w:t>
            </w:r>
            <w:r w:rsidRPr="00112D28">
              <w:rPr>
                <w:sz w:val="14"/>
                <w:szCs w:val="22"/>
              </w:rPr>
              <w:t>,</w:t>
            </w:r>
            <w:r w:rsidRPr="00112D28">
              <w:rPr>
                <w:sz w:val="14"/>
                <w:szCs w:val="22"/>
                <w:rtl/>
              </w:rPr>
              <w:t>9</w:t>
            </w:r>
          </w:p>
        </w:tc>
        <w:tc>
          <w:tcPr>
            <w:tcW w:w="105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0</w:t>
            </w:r>
            <w:r w:rsidRPr="00112D28">
              <w:rPr>
                <w:sz w:val="14"/>
                <w:szCs w:val="22"/>
              </w:rPr>
              <w:t>,</w:t>
            </w:r>
            <w:r w:rsidRPr="00112D28">
              <w:rPr>
                <w:sz w:val="14"/>
                <w:szCs w:val="22"/>
                <w:rtl/>
              </w:rPr>
              <w:t>4</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5</w:t>
            </w:r>
            <w:r w:rsidRPr="00112D28">
              <w:rPr>
                <w:sz w:val="14"/>
                <w:szCs w:val="22"/>
              </w:rPr>
              <w:t>,</w:t>
            </w:r>
            <w:r w:rsidRPr="00112D28">
              <w:rPr>
                <w:sz w:val="14"/>
                <w:szCs w:val="22"/>
                <w:rtl/>
              </w:rPr>
              <w:t>7</w:t>
            </w:r>
          </w:p>
        </w:tc>
        <w:tc>
          <w:tcPr>
            <w:tcW w:w="1079"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6</w:t>
            </w:r>
            <w:r w:rsidRPr="00112D28">
              <w:rPr>
                <w:sz w:val="14"/>
                <w:szCs w:val="22"/>
              </w:rPr>
              <w:t>,</w:t>
            </w:r>
            <w:r w:rsidRPr="00112D28">
              <w:rPr>
                <w:sz w:val="14"/>
                <w:szCs w:val="22"/>
                <w:rtl/>
              </w:rPr>
              <w:t>9</w:t>
            </w:r>
          </w:p>
        </w:tc>
        <w:tc>
          <w:tcPr>
            <w:tcW w:w="112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0</w:t>
            </w:r>
            <w:r w:rsidRPr="00112D28">
              <w:rPr>
                <w:sz w:val="14"/>
                <w:szCs w:val="22"/>
              </w:rPr>
              <w:t>,</w:t>
            </w:r>
            <w:r w:rsidRPr="00112D28">
              <w:rPr>
                <w:sz w:val="14"/>
                <w:szCs w:val="22"/>
                <w:rtl/>
              </w:rPr>
              <w:t>1</w:t>
            </w:r>
          </w:p>
        </w:tc>
      </w:tr>
      <w:tr w:rsidR="00A26631" w:rsidRPr="00D92D7C">
        <w:trPr>
          <w:cantSplit/>
          <w:jc w:val="center"/>
        </w:trPr>
        <w:tc>
          <w:tcPr>
            <w:tcW w:w="3456" w:type="dxa"/>
            <w:shd w:val="clear" w:color="auto" w:fill="auto"/>
            <w:vAlign w:val="bottom"/>
          </w:tcPr>
          <w:p w:rsidR="00A26631" w:rsidRPr="00D92D7C" w:rsidRDefault="00A26631" w:rsidP="008B4A7A">
            <w:pPr>
              <w:spacing w:before="40" w:after="80" w:line="240" w:lineRule="exact"/>
              <w:rPr>
                <w:sz w:val="14"/>
                <w:szCs w:val="22"/>
              </w:rPr>
            </w:pPr>
            <w:r w:rsidRPr="00D92D7C">
              <w:rPr>
                <w:rFonts w:hint="cs"/>
                <w:sz w:val="14"/>
                <w:szCs w:val="22"/>
                <w:rtl/>
              </w:rPr>
              <w:t>الخدمات</w:t>
            </w:r>
            <w:r w:rsidRPr="00D92D7C">
              <w:rPr>
                <w:sz w:val="14"/>
                <w:szCs w:val="22"/>
                <w:rtl/>
              </w:rPr>
              <w:t xml:space="preserve"> الأهلية والاجتماعية والفردية</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15</w:t>
            </w:r>
            <w:r w:rsidRPr="00112D28">
              <w:rPr>
                <w:sz w:val="14"/>
                <w:szCs w:val="22"/>
              </w:rPr>
              <w:t>,</w:t>
            </w:r>
            <w:r w:rsidRPr="00112D28">
              <w:rPr>
                <w:sz w:val="14"/>
                <w:szCs w:val="22"/>
                <w:rtl/>
              </w:rPr>
              <w:t>5</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15</w:t>
            </w:r>
            <w:r w:rsidRPr="00112D28">
              <w:rPr>
                <w:sz w:val="14"/>
                <w:szCs w:val="22"/>
              </w:rPr>
              <w:t>,</w:t>
            </w:r>
            <w:r w:rsidRPr="00112D28">
              <w:rPr>
                <w:sz w:val="14"/>
                <w:szCs w:val="22"/>
                <w:rtl/>
              </w:rPr>
              <w:t>2</w:t>
            </w:r>
          </w:p>
        </w:tc>
        <w:tc>
          <w:tcPr>
            <w:tcW w:w="105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17</w:t>
            </w:r>
            <w:r w:rsidRPr="00112D28">
              <w:rPr>
                <w:sz w:val="14"/>
                <w:szCs w:val="22"/>
              </w:rPr>
              <w:t>,</w:t>
            </w:r>
            <w:r w:rsidRPr="00112D28">
              <w:rPr>
                <w:sz w:val="14"/>
                <w:szCs w:val="22"/>
                <w:rtl/>
              </w:rPr>
              <w:t>4</w:t>
            </w:r>
          </w:p>
        </w:tc>
        <w:tc>
          <w:tcPr>
            <w:tcW w:w="1010"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15</w:t>
            </w:r>
            <w:r w:rsidRPr="00112D28">
              <w:rPr>
                <w:sz w:val="14"/>
                <w:szCs w:val="22"/>
              </w:rPr>
              <w:t>,</w:t>
            </w:r>
            <w:r w:rsidRPr="00112D28">
              <w:rPr>
                <w:sz w:val="14"/>
                <w:szCs w:val="22"/>
                <w:rtl/>
              </w:rPr>
              <w:t>0</w:t>
            </w:r>
          </w:p>
        </w:tc>
        <w:tc>
          <w:tcPr>
            <w:tcW w:w="1079"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14</w:t>
            </w:r>
            <w:r w:rsidRPr="00112D28">
              <w:rPr>
                <w:sz w:val="14"/>
                <w:szCs w:val="22"/>
              </w:rPr>
              <w:t>,</w:t>
            </w:r>
            <w:r w:rsidRPr="00112D28">
              <w:rPr>
                <w:sz w:val="14"/>
                <w:szCs w:val="22"/>
                <w:rtl/>
              </w:rPr>
              <w:t>8</w:t>
            </w:r>
          </w:p>
        </w:tc>
        <w:tc>
          <w:tcPr>
            <w:tcW w:w="1128" w:type="dxa"/>
            <w:shd w:val="clear" w:color="auto" w:fill="auto"/>
            <w:vAlign w:val="bottom"/>
          </w:tcPr>
          <w:p w:rsidR="00A26631" w:rsidRPr="00112D28" w:rsidRDefault="00A26631" w:rsidP="008B4A7A">
            <w:pPr>
              <w:bidi w:val="0"/>
              <w:spacing w:before="40" w:after="40" w:line="210" w:lineRule="exact"/>
              <w:jc w:val="right"/>
              <w:rPr>
                <w:sz w:val="14"/>
                <w:szCs w:val="22"/>
              </w:rPr>
            </w:pPr>
            <w:r w:rsidRPr="00112D28">
              <w:rPr>
                <w:sz w:val="14"/>
                <w:szCs w:val="22"/>
                <w:rtl/>
              </w:rPr>
              <w:t>15</w:t>
            </w:r>
            <w:r w:rsidRPr="00112D28">
              <w:rPr>
                <w:sz w:val="14"/>
                <w:szCs w:val="22"/>
              </w:rPr>
              <w:t>,</w:t>
            </w:r>
            <w:r w:rsidRPr="00112D28">
              <w:rPr>
                <w:sz w:val="14"/>
                <w:szCs w:val="22"/>
                <w:rtl/>
              </w:rPr>
              <w:t>8</w:t>
            </w:r>
          </w:p>
        </w:tc>
      </w:tr>
      <w:tr w:rsidR="00A26631" w:rsidRPr="00D92D7C">
        <w:trPr>
          <w:cantSplit/>
          <w:jc w:val="center"/>
        </w:trPr>
        <w:tc>
          <w:tcPr>
            <w:tcW w:w="3456" w:type="dxa"/>
            <w:tcBorders>
              <w:bottom w:val="single" w:sz="4" w:space="0" w:color="auto"/>
            </w:tcBorders>
            <w:shd w:val="clear" w:color="auto" w:fill="auto"/>
            <w:vAlign w:val="bottom"/>
          </w:tcPr>
          <w:p w:rsidR="00A26631" w:rsidRPr="00D92D7C" w:rsidRDefault="00A26631" w:rsidP="008B4A7A">
            <w:pPr>
              <w:spacing w:before="40" w:after="80" w:line="240" w:lineRule="exact"/>
              <w:rPr>
                <w:sz w:val="14"/>
                <w:szCs w:val="22"/>
              </w:rPr>
            </w:pPr>
            <w:r w:rsidRPr="00D92D7C">
              <w:rPr>
                <w:rFonts w:hint="cs"/>
                <w:sz w:val="14"/>
                <w:szCs w:val="22"/>
                <w:rtl/>
              </w:rPr>
              <w:t>قطاعات</w:t>
            </w:r>
            <w:r w:rsidRPr="00D92D7C">
              <w:rPr>
                <w:sz w:val="14"/>
                <w:szCs w:val="22"/>
                <w:rtl/>
              </w:rPr>
              <w:t xml:space="preserve"> أخرى (</w:t>
            </w:r>
            <w:r w:rsidRPr="00D92D7C">
              <w:rPr>
                <w:rFonts w:hint="cs"/>
                <w:sz w:val="14"/>
                <w:szCs w:val="22"/>
                <w:rtl/>
              </w:rPr>
              <w:t>منها</w:t>
            </w:r>
            <w:r w:rsidRPr="00D92D7C">
              <w:rPr>
                <w:sz w:val="14"/>
                <w:szCs w:val="22"/>
                <w:rtl/>
              </w:rPr>
              <w:t xml:space="preserve"> التعدين واستغلال المحاجر، والكهرباء، والغاز والمياه، والقطاع المالي، والتأمينات، و</w:t>
            </w:r>
            <w:r w:rsidRPr="00D92D7C">
              <w:rPr>
                <w:rFonts w:hint="cs"/>
                <w:sz w:val="14"/>
                <w:szCs w:val="22"/>
                <w:rtl/>
              </w:rPr>
              <w:t xml:space="preserve">خدمات </w:t>
            </w:r>
            <w:r w:rsidRPr="00D92D7C">
              <w:rPr>
                <w:sz w:val="14"/>
                <w:szCs w:val="22"/>
                <w:rtl/>
              </w:rPr>
              <w:t>العقار</w:t>
            </w:r>
            <w:r w:rsidRPr="00D92D7C">
              <w:rPr>
                <w:rFonts w:hint="cs"/>
                <w:sz w:val="14"/>
                <w:szCs w:val="22"/>
                <w:rtl/>
              </w:rPr>
              <w:t>ات</w:t>
            </w:r>
            <w:r w:rsidRPr="00D92D7C">
              <w:rPr>
                <w:sz w:val="14"/>
                <w:szCs w:val="22"/>
                <w:rtl/>
              </w:rPr>
              <w:t xml:space="preserve"> والخدمات التجارية، والأنشطة غير المعرفة بصورة </w:t>
            </w:r>
            <w:r w:rsidRPr="00D92D7C">
              <w:rPr>
                <w:rFonts w:hint="cs"/>
                <w:sz w:val="14"/>
                <w:szCs w:val="22"/>
                <w:rtl/>
              </w:rPr>
              <w:t>كافية</w:t>
            </w:r>
            <w:r w:rsidRPr="00D92D7C">
              <w:rPr>
                <w:sz w:val="14"/>
                <w:szCs w:val="22"/>
                <w:rtl/>
              </w:rPr>
              <w:t>)</w:t>
            </w:r>
          </w:p>
        </w:tc>
        <w:tc>
          <w:tcPr>
            <w:tcW w:w="1010" w:type="dxa"/>
            <w:tcBorders>
              <w:bottom w:val="single" w:sz="4" w:space="0" w:color="auto"/>
            </w:tcBorders>
            <w:shd w:val="clear" w:color="auto" w:fill="auto"/>
            <w:vAlign w:val="bottom"/>
          </w:tcPr>
          <w:p w:rsidR="00A26631" w:rsidRPr="00112D28" w:rsidRDefault="00A26631" w:rsidP="008B4A7A">
            <w:pPr>
              <w:bidi w:val="0"/>
              <w:spacing w:before="40" w:after="81" w:line="210" w:lineRule="exact"/>
              <w:jc w:val="right"/>
              <w:rPr>
                <w:sz w:val="14"/>
                <w:szCs w:val="22"/>
              </w:rPr>
            </w:pPr>
            <w:r w:rsidRPr="00112D28">
              <w:rPr>
                <w:sz w:val="14"/>
                <w:szCs w:val="22"/>
                <w:rtl/>
              </w:rPr>
              <w:t>1</w:t>
            </w:r>
            <w:r w:rsidRPr="00112D28">
              <w:rPr>
                <w:sz w:val="14"/>
                <w:szCs w:val="22"/>
              </w:rPr>
              <w:t>,</w:t>
            </w:r>
            <w:r w:rsidRPr="00112D28">
              <w:rPr>
                <w:sz w:val="14"/>
                <w:szCs w:val="22"/>
                <w:rtl/>
              </w:rPr>
              <w:t>8</w:t>
            </w:r>
          </w:p>
        </w:tc>
        <w:tc>
          <w:tcPr>
            <w:tcW w:w="1010" w:type="dxa"/>
            <w:tcBorders>
              <w:bottom w:val="single" w:sz="4" w:space="0" w:color="auto"/>
            </w:tcBorders>
            <w:shd w:val="clear" w:color="auto" w:fill="auto"/>
            <w:vAlign w:val="bottom"/>
          </w:tcPr>
          <w:p w:rsidR="00A26631" w:rsidRPr="00112D28" w:rsidRDefault="00A26631" w:rsidP="008B4A7A">
            <w:pPr>
              <w:bidi w:val="0"/>
              <w:spacing w:before="40" w:after="81" w:line="210" w:lineRule="exact"/>
              <w:jc w:val="right"/>
              <w:rPr>
                <w:sz w:val="14"/>
                <w:szCs w:val="22"/>
              </w:rPr>
            </w:pPr>
            <w:r w:rsidRPr="00112D28">
              <w:rPr>
                <w:sz w:val="14"/>
                <w:szCs w:val="22"/>
                <w:rtl/>
              </w:rPr>
              <w:t>2</w:t>
            </w:r>
            <w:r w:rsidRPr="00112D28">
              <w:rPr>
                <w:sz w:val="14"/>
                <w:szCs w:val="22"/>
              </w:rPr>
              <w:t>,</w:t>
            </w:r>
            <w:r w:rsidRPr="00112D28">
              <w:rPr>
                <w:sz w:val="14"/>
                <w:szCs w:val="22"/>
                <w:rtl/>
              </w:rPr>
              <w:t>0</w:t>
            </w:r>
          </w:p>
        </w:tc>
        <w:tc>
          <w:tcPr>
            <w:tcW w:w="1058" w:type="dxa"/>
            <w:tcBorders>
              <w:bottom w:val="single" w:sz="4" w:space="0" w:color="auto"/>
            </w:tcBorders>
            <w:shd w:val="clear" w:color="auto" w:fill="auto"/>
            <w:vAlign w:val="bottom"/>
          </w:tcPr>
          <w:p w:rsidR="00A26631" w:rsidRPr="00112D28" w:rsidRDefault="00A26631" w:rsidP="008B4A7A">
            <w:pPr>
              <w:bidi w:val="0"/>
              <w:spacing w:before="40" w:after="81" w:line="210" w:lineRule="exact"/>
              <w:jc w:val="right"/>
              <w:rPr>
                <w:sz w:val="14"/>
                <w:szCs w:val="22"/>
              </w:rPr>
            </w:pPr>
            <w:r w:rsidRPr="00112D28">
              <w:rPr>
                <w:sz w:val="14"/>
                <w:szCs w:val="22"/>
                <w:rtl/>
              </w:rPr>
              <w:t>0</w:t>
            </w:r>
            <w:r w:rsidRPr="00112D28">
              <w:rPr>
                <w:sz w:val="14"/>
                <w:szCs w:val="22"/>
              </w:rPr>
              <w:t>,</w:t>
            </w:r>
            <w:r w:rsidRPr="00112D28">
              <w:rPr>
                <w:sz w:val="14"/>
                <w:szCs w:val="22"/>
                <w:rtl/>
              </w:rPr>
              <w:t>2</w:t>
            </w:r>
          </w:p>
        </w:tc>
        <w:tc>
          <w:tcPr>
            <w:tcW w:w="1010" w:type="dxa"/>
            <w:tcBorders>
              <w:bottom w:val="single" w:sz="4" w:space="0" w:color="auto"/>
            </w:tcBorders>
            <w:shd w:val="clear" w:color="auto" w:fill="auto"/>
            <w:vAlign w:val="bottom"/>
          </w:tcPr>
          <w:p w:rsidR="00A26631" w:rsidRPr="00112D28" w:rsidRDefault="00A26631" w:rsidP="008B4A7A">
            <w:pPr>
              <w:bidi w:val="0"/>
              <w:spacing w:before="40" w:after="81" w:line="210" w:lineRule="exact"/>
              <w:jc w:val="right"/>
              <w:rPr>
                <w:sz w:val="14"/>
                <w:szCs w:val="22"/>
              </w:rPr>
            </w:pPr>
            <w:r w:rsidRPr="00112D28">
              <w:rPr>
                <w:sz w:val="14"/>
                <w:szCs w:val="22"/>
                <w:rtl/>
              </w:rPr>
              <w:t>1</w:t>
            </w:r>
            <w:r w:rsidRPr="00112D28">
              <w:rPr>
                <w:sz w:val="14"/>
                <w:szCs w:val="22"/>
              </w:rPr>
              <w:t>,</w:t>
            </w:r>
            <w:r w:rsidRPr="00112D28">
              <w:rPr>
                <w:sz w:val="14"/>
                <w:szCs w:val="22"/>
                <w:rtl/>
              </w:rPr>
              <w:t>9</w:t>
            </w:r>
          </w:p>
        </w:tc>
        <w:tc>
          <w:tcPr>
            <w:tcW w:w="1079" w:type="dxa"/>
            <w:tcBorders>
              <w:bottom w:val="single" w:sz="4" w:space="0" w:color="auto"/>
            </w:tcBorders>
            <w:shd w:val="clear" w:color="auto" w:fill="auto"/>
            <w:vAlign w:val="bottom"/>
          </w:tcPr>
          <w:p w:rsidR="00A26631" w:rsidRPr="00112D28" w:rsidRDefault="00A26631" w:rsidP="008B4A7A">
            <w:pPr>
              <w:bidi w:val="0"/>
              <w:spacing w:before="40" w:after="81" w:line="210" w:lineRule="exact"/>
              <w:jc w:val="right"/>
              <w:rPr>
                <w:sz w:val="14"/>
                <w:szCs w:val="22"/>
              </w:rPr>
            </w:pPr>
            <w:r w:rsidRPr="00112D28">
              <w:rPr>
                <w:sz w:val="14"/>
                <w:szCs w:val="22"/>
                <w:rtl/>
              </w:rPr>
              <w:t>2</w:t>
            </w:r>
            <w:r w:rsidRPr="00112D28">
              <w:rPr>
                <w:sz w:val="14"/>
                <w:szCs w:val="22"/>
              </w:rPr>
              <w:t>,</w:t>
            </w:r>
            <w:r w:rsidRPr="00112D28">
              <w:rPr>
                <w:sz w:val="14"/>
                <w:szCs w:val="22"/>
                <w:rtl/>
              </w:rPr>
              <w:t>2</w:t>
            </w:r>
          </w:p>
        </w:tc>
        <w:tc>
          <w:tcPr>
            <w:tcW w:w="1128" w:type="dxa"/>
            <w:tcBorders>
              <w:bottom w:val="single" w:sz="4" w:space="0" w:color="auto"/>
            </w:tcBorders>
            <w:shd w:val="clear" w:color="auto" w:fill="auto"/>
            <w:vAlign w:val="bottom"/>
          </w:tcPr>
          <w:p w:rsidR="00A26631" w:rsidRPr="00112D28" w:rsidRDefault="00A26631" w:rsidP="008B4A7A">
            <w:pPr>
              <w:bidi w:val="0"/>
              <w:spacing w:before="40" w:after="81" w:line="210" w:lineRule="exact"/>
              <w:jc w:val="right"/>
              <w:rPr>
                <w:sz w:val="14"/>
                <w:szCs w:val="22"/>
              </w:rPr>
            </w:pPr>
            <w:r w:rsidRPr="00112D28">
              <w:rPr>
                <w:sz w:val="14"/>
                <w:szCs w:val="22"/>
                <w:rtl/>
              </w:rPr>
              <w:t>0</w:t>
            </w:r>
            <w:r w:rsidRPr="00112D28">
              <w:rPr>
                <w:sz w:val="14"/>
                <w:szCs w:val="22"/>
              </w:rPr>
              <w:t>,</w:t>
            </w:r>
            <w:r w:rsidRPr="00112D28">
              <w:rPr>
                <w:sz w:val="14"/>
                <w:szCs w:val="22"/>
                <w:rtl/>
              </w:rPr>
              <w:t>1</w:t>
            </w:r>
          </w:p>
        </w:tc>
      </w:tr>
      <w:tr w:rsidR="00A26631" w:rsidRPr="00D92D7C">
        <w:trPr>
          <w:cantSplit/>
          <w:jc w:val="center"/>
        </w:trPr>
        <w:tc>
          <w:tcPr>
            <w:tcW w:w="3456" w:type="dxa"/>
            <w:tcBorders>
              <w:top w:val="single" w:sz="4" w:space="0" w:color="auto"/>
              <w:bottom w:val="single" w:sz="12" w:space="0" w:color="auto"/>
            </w:tcBorders>
            <w:shd w:val="clear" w:color="auto" w:fill="auto"/>
            <w:vAlign w:val="bottom"/>
          </w:tcPr>
          <w:p w:rsidR="00A26631" w:rsidRPr="00A13DEF" w:rsidRDefault="00A26631" w:rsidP="008B4A7A">
            <w:pPr>
              <w:spacing w:before="40" w:after="80" w:line="240" w:lineRule="exact"/>
              <w:rPr>
                <w:b/>
                <w:bCs/>
                <w:sz w:val="14"/>
                <w:szCs w:val="22"/>
              </w:rPr>
            </w:pPr>
            <w:r w:rsidRPr="00A13DEF">
              <w:rPr>
                <w:rFonts w:hint="cs"/>
                <w:b/>
                <w:bCs/>
                <w:sz w:val="14"/>
                <w:szCs w:val="22"/>
                <w:rtl/>
              </w:rPr>
              <w:t>المجموع</w:t>
            </w:r>
            <w:r w:rsidRPr="00A13DEF">
              <w:rPr>
                <w:b/>
                <w:bCs/>
                <w:sz w:val="14"/>
                <w:szCs w:val="22"/>
                <w:rtl/>
              </w:rPr>
              <w:t xml:space="preserve"> </w:t>
            </w:r>
          </w:p>
        </w:tc>
        <w:tc>
          <w:tcPr>
            <w:tcW w:w="1010" w:type="dxa"/>
            <w:tcBorders>
              <w:top w:val="single" w:sz="4" w:space="0" w:color="auto"/>
              <w:bottom w:val="single" w:sz="12" w:space="0" w:color="auto"/>
            </w:tcBorders>
            <w:shd w:val="clear" w:color="auto" w:fill="auto"/>
            <w:vAlign w:val="bottom"/>
          </w:tcPr>
          <w:p w:rsidR="00A26631" w:rsidRPr="00112D28" w:rsidRDefault="00A26631" w:rsidP="008B4A7A">
            <w:pPr>
              <w:bidi w:val="0"/>
              <w:spacing w:before="81" w:after="81" w:line="210" w:lineRule="exact"/>
              <w:jc w:val="right"/>
              <w:rPr>
                <w:b/>
                <w:bCs/>
                <w:sz w:val="14"/>
                <w:szCs w:val="22"/>
              </w:rPr>
            </w:pPr>
            <w:r w:rsidRPr="00112D28">
              <w:rPr>
                <w:b/>
                <w:bCs/>
                <w:sz w:val="14"/>
                <w:szCs w:val="22"/>
                <w:rtl/>
              </w:rPr>
              <w:t>100</w:t>
            </w:r>
            <w:r w:rsidRPr="00112D28">
              <w:rPr>
                <w:b/>
                <w:bCs/>
                <w:sz w:val="14"/>
                <w:szCs w:val="22"/>
              </w:rPr>
              <w:t>,</w:t>
            </w:r>
            <w:r w:rsidRPr="00112D28">
              <w:rPr>
                <w:b/>
                <w:bCs/>
                <w:sz w:val="14"/>
                <w:szCs w:val="22"/>
                <w:rtl/>
              </w:rPr>
              <w:t>0</w:t>
            </w:r>
          </w:p>
        </w:tc>
        <w:tc>
          <w:tcPr>
            <w:tcW w:w="1010" w:type="dxa"/>
            <w:tcBorders>
              <w:top w:val="single" w:sz="4" w:space="0" w:color="auto"/>
              <w:bottom w:val="single" w:sz="12" w:space="0" w:color="auto"/>
            </w:tcBorders>
            <w:shd w:val="clear" w:color="auto" w:fill="auto"/>
            <w:vAlign w:val="bottom"/>
          </w:tcPr>
          <w:p w:rsidR="00A26631" w:rsidRPr="00112D28" w:rsidRDefault="00A26631" w:rsidP="008B4A7A">
            <w:pPr>
              <w:bidi w:val="0"/>
              <w:spacing w:before="81" w:after="81" w:line="210" w:lineRule="exact"/>
              <w:jc w:val="right"/>
              <w:rPr>
                <w:b/>
                <w:bCs/>
                <w:sz w:val="14"/>
                <w:szCs w:val="22"/>
              </w:rPr>
            </w:pPr>
            <w:r w:rsidRPr="00112D28">
              <w:rPr>
                <w:b/>
                <w:bCs/>
                <w:sz w:val="14"/>
                <w:szCs w:val="22"/>
                <w:rtl/>
              </w:rPr>
              <w:t>100</w:t>
            </w:r>
            <w:r w:rsidRPr="00112D28">
              <w:rPr>
                <w:b/>
                <w:bCs/>
                <w:sz w:val="14"/>
                <w:szCs w:val="22"/>
              </w:rPr>
              <w:t>,</w:t>
            </w:r>
            <w:r w:rsidRPr="00112D28">
              <w:rPr>
                <w:b/>
                <w:bCs/>
                <w:sz w:val="14"/>
                <w:szCs w:val="22"/>
                <w:rtl/>
              </w:rPr>
              <w:t>0</w:t>
            </w:r>
          </w:p>
        </w:tc>
        <w:tc>
          <w:tcPr>
            <w:tcW w:w="1058" w:type="dxa"/>
            <w:tcBorders>
              <w:top w:val="single" w:sz="4" w:space="0" w:color="auto"/>
              <w:bottom w:val="single" w:sz="12" w:space="0" w:color="auto"/>
            </w:tcBorders>
            <w:shd w:val="clear" w:color="auto" w:fill="auto"/>
            <w:vAlign w:val="bottom"/>
          </w:tcPr>
          <w:p w:rsidR="00A26631" w:rsidRPr="00112D28" w:rsidRDefault="00A26631" w:rsidP="008B4A7A">
            <w:pPr>
              <w:bidi w:val="0"/>
              <w:spacing w:before="81" w:after="81" w:line="210" w:lineRule="exact"/>
              <w:jc w:val="right"/>
              <w:rPr>
                <w:b/>
                <w:bCs/>
                <w:sz w:val="14"/>
                <w:szCs w:val="22"/>
              </w:rPr>
            </w:pPr>
            <w:r w:rsidRPr="00112D28">
              <w:rPr>
                <w:b/>
                <w:bCs/>
                <w:sz w:val="14"/>
                <w:szCs w:val="22"/>
                <w:rtl/>
              </w:rPr>
              <w:t>100</w:t>
            </w:r>
            <w:r w:rsidRPr="00112D28">
              <w:rPr>
                <w:b/>
                <w:bCs/>
                <w:sz w:val="14"/>
                <w:szCs w:val="22"/>
              </w:rPr>
              <w:t>,</w:t>
            </w:r>
            <w:r w:rsidRPr="00112D28">
              <w:rPr>
                <w:b/>
                <w:bCs/>
                <w:sz w:val="14"/>
                <w:szCs w:val="22"/>
                <w:rtl/>
              </w:rPr>
              <w:t>0</w:t>
            </w:r>
          </w:p>
        </w:tc>
        <w:tc>
          <w:tcPr>
            <w:tcW w:w="1010" w:type="dxa"/>
            <w:tcBorders>
              <w:top w:val="single" w:sz="4" w:space="0" w:color="auto"/>
              <w:bottom w:val="single" w:sz="12" w:space="0" w:color="auto"/>
            </w:tcBorders>
            <w:shd w:val="clear" w:color="auto" w:fill="auto"/>
            <w:vAlign w:val="bottom"/>
          </w:tcPr>
          <w:p w:rsidR="00A26631" w:rsidRPr="00112D28" w:rsidRDefault="00A26631" w:rsidP="008B4A7A">
            <w:pPr>
              <w:bidi w:val="0"/>
              <w:spacing w:before="81" w:after="81" w:line="210" w:lineRule="exact"/>
              <w:jc w:val="right"/>
              <w:rPr>
                <w:b/>
                <w:bCs/>
                <w:sz w:val="14"/>
                <w:szCs w:val="22"/>
              </w:rPr>
            </w:pPr>
            <w:r w:rsidRPr="00112D28">
              <w:rPr>
                <w:b/>
                <w:bCs/>
                <w:sz w:val="14"/>
                <w:szCs w:val="22"/>
                <w:rtl/>
              </w:rPr>
              <w:t>100</w:t>
            </w:r>
            <w:r w:rsidRPr="00112D28">
              <w:rPr>
                <w:b/>
                <w:bCs/>
                <w:sz w:val="14"/>
                <w:szCs w:val="22"/>
              </w:rPr>
              <w:t>,</w:t>
            </w:r>
            <w:r w:rsidRPr="00112D28">
              <w:rPr>
                <w:b/>
                <w:bCs/>
                <w:sz w:val="14"/>
                <w:szCs w:val="22"/>
                <w:rtl/>
              </w:rPr>
              <w:t>0</w:t>
            </w:r>
          </w:p>
        </w:tc>
        <w:tc>
          <w:tcPr>
            <w:tcW w:w="1079" w:type="dxa"/>
            <w:tcBorders>
              <w:top w:val="single" w:sz="4" w:space="0" w:color="auto"/>
              <w:bottom w:val="single" w:sz="12" w:space="0" w:color="auto"/>
            </w:tcBorders>
            <w:shd w:val="clear" w:color="auto" w:fill="auto"/>
            <w:vAlign w:val="bottom"/>
          </w:tcPr>
          <w:p w:rsidR="00A26631" w:rsidRPr="00112D28" w:rsidRDefault="00A26631" w:rsidP="008B4A7A">
            <w:pPr>
              <w:bidi w:val="0"/>
              <w:spacing w:before="81" w:after="81" w:line="210" w:lineRule="exact"/>
              <w:jc w:val="right"/>
              <w:rPr>
                <w:b/>
                <w:bCs/>
                <w:sz w:val="14"/>
                <w:szCs w:val="22"/>
              </w:rPr>
            </w:pPr>
            <w:r w:rsidRPr="00112D28">
              <w:rPr>
                <w:b/>
                <w:bCs/>
                <w:sz w:val="14"/>
                <w:szCs w:val="22"/>
                <w:rtl/>
              </w:rPr>
              <w:t>100</w:t>
            </w:r>
            <w:r w:rsidRPr="00112D28">
              <w:rPr>
                <w:b/>
                <w:bCs/>
                <w:sz w:val="14"/>
                <w:szCs w:val="22"/>
              </w:rPr>
              <w:t>,</w:t>
            </w:r>
            <w:r w:rsidRPr="00112D28">
              <w:rPr>
                <w:b/>
                <w:bCs/>
                <w:sz w:val="14"/>
                <w:szCs w:val="22"/>
                <w:rtl/>
              </w:rPr>
              <w:t>0</w:t>
            </w:r>
          </w:p>
        </w:tc>
        <w:tc>
          <w:tcPr>
            <w:tcW w:w="1128" w:type="dxa"/>
            <w:tcBorders>
              <w:top w:val="single" w:sz="4" w:space="0" w:color="auto"/>
              <w:bottom w:val="single" w:sz="12" w:space="0" w:color="auto"/>
            </w:tcBorders>
            <w:shd w:val="clear" w:color="auto" w:fill="auto"/>
            <w:vAlign w:val="bottom"/>
          </w:tcPr>
          <w:p w:rsidR="00A26631" w:rsidRPr="00112D28" w:rsidRDefault="00A26631" w:rsidP="008B4A7A">
            <w:pPr>
              <w:bidi w:val="0"/>
              <w:spacing w:before="81" w:after="81" w:line="210" w:lineRule="exact"/>
              <w:jc w:val="right"/>
              <w:rPr>
                <w:b/>
                <w:bCs/>
                <w:sz w:val="14"/>
                <w:szCs w:val="22"/>
              </w:rPr>
            </w:pPr>
            <w:r w:rsidRPr="00112D28">
              <w:rPr>
                <w:b/>
                <w:bCs/>
                <w:sz w:val="14"/>
                <w:szCs w:val="22"/>
                <w:rtl/>
              </w:rPr>
              <w:t>100</w:t>
            </w:r>
            <w:r w:rsidRPr="00112D28">
              <w:rPr>
                <w:b/>
                <w:bCs/>
                <w:sz w:val="14"/>
                <w:szCs w:val="22"/>
              </w:rPr>
              <w:t>,</w:t>
            </w:r>
            <w:r w:rsidRPr="00112D28">
              <w:rPr>
                <w:b/>
                <w:bCs/>
                <w:sz w:val="14"/>
                <w:szCs w:val="22"/>
                <w:rtl/>
              </w:rPr>
              <w:t>0</w:t>
            </w:r>
          </w:p>
        </w:tc>
      </w:tr>
    </w:tbl>
    <w:p w:rsidR="00A26631" w:rsidRPr="00B51FF1" w:rsidRDefault="00A26631" w:rsidP="00A26631">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A26631" w:rsidRPr="00494604"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pPr>
      <w:r>
        <w:rPr>
          <w:rFonts w:hint="cs"/>
          <w:rtl/>
        </w:rPr>
        <w:tab/>
      </w:r>
      <w:r w:rsidRPr="00D92D7C">
        <w:rPr>
          <w:rFonts w:hint="cs"/>
          <w:i/>
          <w:iCs/>
          <w:rtl/>
        </w:rPr>
        <w:t>المصدر</w:t>
      </w:r>
      <w:r w:rsidRPr="00494604">
        <w:rPr>
          <w:rtl/>
        </w:rPr>
        <w:t>:</w:t>
      </w:r>
      <w:r>
        <w:rPr>
          <w:rFonts w:hint="cs"/>
          <w:rtl/>
        </w:rPr>
        <w:tab/>
      </w:r>
      <w:r w:rsidRPr="00494604">
        <w:rPr>
          <w:rFonts w:hint="cs"/>
          <w:rtl/>
        </w:rPr>
        <w:t>الدراسة</w:t>
      </w:r>
      <w:r w:rsidRPr="00494604">
        <w:rPr>
          <w:rtl/>
        </w:rPr>
        <w:t xml:space="preserve"> الاستقصائية للقوة العاملة، الفترتان 2001-2002 و 2003-2004</w:t>
      </w:r>
    </w:p>
    <w:p w:rsidR="00A26631" w:rsidRPr="00B51FF1" w:rsidRDefault="00A26631" w:rsidP="00A26631">
      <w:pPr>
        <w:pStyle w:val="SingleTxt"/>
        <w:spacing w:after="0" w:line="120" w:lineRule="exact"/>
        <w:rPr>
          <w:rFonts w:hint="cs"/>
          <w:sz w:val="10"/>
          <w:rtl/>
        </w:rPr>
      </w:pPr>
    </w:p>
    <w:p w:rsidR="00A26631" w:rsidRPr="00173E8F" w:rsidRDefault="00A26631" w:rsidP="00A26631">
      <w:pPr>
        <w:pStyle w:val="SingleTxt"/>
        <w:spacing w:after="0" w:line="120" w:lineRule="exact"/>
        <w:rPr>
          <w:rFonts w:hint="cs"/>
          <w:sz w:val="10"/>
          <w:rtl/>
        </w:rPr>
      </w:pPr>
    </w:p>
    <w:p w:rsidR="00A26631" w:rsidRDefault="00EB32E0" w:rsidP="00EB32E0">
      <w:pPr>
        <w:pStyle w:val="SingleTxt"/>
        <w:spacing w:after="0"/>
        <w:rPr>
          <w:rFonts w:hint="cs"/>
          <w:rtl/>
        </w:rPr>
      </w:pPr>
      <w:r>
        <w:rPr>
          <w:rFonts w:hint="cs"/>
          <w:rtl/>
        </w:rPr>
        <w:t xml:space="preserve">الشكل </w:t>
      </w:r>
      <w:r w:rsidR="00A26631" w:rsidRPr="00F86D08">
        <w:rPr>
          <w:rtl/>
        </w:rPr>
        <w:t>7-3</w:t>
      </w:r>
    </w:p>
    <w:p w:rsidR="00A26631" w:rsidRPr="00F86D08" w:rsidRDefault="00A26631" w:rsidP="00A26631">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cs="Times New Roman"/>
        </w:rPr>
      </w:pPr>
      <w:r>
        <w:rPr>
          <w:rFonts w:hint="cs"/>
          <w:rtl/>
        </w:rPr>
        <w:tab/>
      </w:r>
      <w:r>
        <w:rPr>
          <w:rFonts w:hint="cs"/>
          <w:rtl/>
        </w:rPr>
        <w:tab/>
      </w:r>
      <w:r w:rsidRPr="00F86D08">
        <w:rPr>
          <w:rtl/>
        </w:rPr>
        <w:t xml:space="preserve">توزيع </w:t>
      </w:r>
      <w:r w:rsidRPr="00F86D08">
        <w:rPr>
          <w:rFonts w:hint="cs"/>
          <w:rtl/>
        </w:rPr>
        <w:t>العاملين</w:t>
      </w:r>
      <w:r w:rsidRPr="00F86D08">
        <w:rPr>
          <w:rtl/>
        </w:rPr>
        <w:t>:</w:t>
      </w:r>
      <w:r w:rsidRPr="00F86D08">
        <w:rPr>
          <w:rFonts w:cs="Times New Roman"/>
        </w:rPr>
        <w:t xml:space="preserve"> </w:t>
      </w:r>
      <w:r w:rsidRPr="00F86D08">
        <w:rPr>
          <w:rFonts w:hint="cs"/>
          <w:rtl/>
        </w:rPr>
        <w:t>الفروع</w:t>
      </w:r>
      <w:r w:rsidRPr="00F86D08">
        <w:rPr>
          <w:rtl/>
        </w:rPr>
        <w:t xml:space="preserve"> القطاع</w:t>
      </w:r>
      <w:r w:rsidRPr="00F86D08">
        <w:rPr>
          <w:rFonts w:hint="cs"/>
          <w:rtl/>
        </w:rPr>
        <w:t>ية</w:t>
      </w:r>
      <w:r w:rsidRPr="00F86D08">
        <w:rPr>
          <w:rtl/>
        </w:rPr>
        <w:t xml:space="preserve"> الرئيسية </w:t>
      </w:r>
    </w:p>
    <w:p w:rsidR="00A26631" w:rsidRPr="00D92D7C" w:rsidRDefault="00A26631" w:rsidP="00A26631">
      <w:pPr>
        <w:pStyle w:val="SingleTxt"/>
        <w:spacing w:after="0" w:line="120" w:lineRule="exact"/>
        <w:rPr>
          <w:rFonts w:hint="cs"/>
          <w:sz w:val="10"/>
          <w:rtl/>
        </w:rPr>
      </w:pPr>
    </w:p>
    <w:p w:rsidR="00A26631" w:rsidRDefault="00A26631" w:rsidP="00A56EFE">
      <w:pPr>
        <w:pStyle w:val="SingleTxt"/>
        <w:jc w:val="center"/>
        <w:rPr>
          <w:rFonts w:hint="cs"/>
          <w:rtl/>
        </w:rPr>
      </w:pPr>
      <w:r>
        <w:rPr>
          <w:rFonts w:hint="cs"/>
          <w:rtl/>
        </w:rPr>
        <w:t>الفترة 200</w:t>
      </w:r>
      <w:r w:rsidR="00A56EFE">
        <w:rPr>
          <w:rFonts w:hint="cs"/>
          <w:rtl/>
        </w:rPr>
        <w:t>1</w:t>
      </w:r>
      <w:r>
        <w:rPr>
          <w:rFonts w:hint="cs"/>
          <w:rtl/>
        </w:rPr>
        <w:t>-2002</w:t>
      </w:r>
    </w:p>
    <w:p w:rsidR="00A26631" w:rsidRDefault="003F6CEA" w:rsidP="003F6CEA">
      <w:pPr>
        <w:pStyle w:val="SingleTxt"/>
        <w:rPr>
          <w:rFonts w:hint="cs"/>
          <w:rtl/>
        </w:rPr>
      </w:pPr>
      <w:r>
        <w:rPr>
          <w:noProof/>
        </w:rPr>
        <w:pict>
          <v:shape id="_x0000_s1184" type="#_x0000_t75" style="position:absolute;left:0;text-align:left;margin-left:139.05pt;margin-top:7.05pt;width:245.65pt;height:182.4pt;z-index:27">
            <v:imagedata r:id="rId35" o:title=""/>
            <o:lock v:ext="edit" aspectratio="f"/>
            <w10:wrap type="square"/>
          </v:shape>
          <o:OLEObject Type="Embed" ProgID="Excel.Chart.8" ShapeID="_x0000_s1184" DrawAspect="Content" ObjectID="_1393369954" r:id="rId36">
            <o:FieldCodes>\s</o:FieldCodes>
          </o:OLEObject>
        </w:pict>
      </w:r>
    </w:p>
    <w:p w:rsidR="003F6CEA" w:rsidRDefault="003F6CEA" w:rsidP="003F6CEA">
      <w:pPr>
        <w:pStyle w:val="SingleTxt"/>
        <w:rPr>
          <w:rFonts w:hint="cs"/>
          <w:rtl/>
        </w:rPr>
      </w:pPr>
    </w:p>
    <w:p w:rsidR="003F6CEA" w:rsidRDefault="003F6CEA" w:rsidP="003F6CEA">
      <w:pPr>
        <w:pStyle w:val="SingleTxt"/>
        <w:rPr>
          <w:rFonts w:hint="cs"/>
          <w:rtl/>
        </w:rPr>
      </w:pPr>
    </w:p>
    <w:p w:rsidR="003F6CEA" w:rsidRDefault="003F6CEA" w:rsidP="003F6CEA">
      <w:pPr>
        <w:pStyle w:val="SingleTxt"/>
        <w:rPr>
          <w:rFonts w:hint="cs"/>
          <w:rtl/>
        </w:rPr>
      </w:pPr>
    </w:p>
    <w:p w:rsidR="003F6CEA" w:rsidRDefault="003F6CEA" w:rsidP="003F6CEA">
      <w:pPr>
        <w:pStyle w:val="SingleTxt"/>
        <w:rPr>
          <w:rFonts w:hint="cs"/>
          <w:rtl/>
        </w:rPr>
      </w:pPr>
    </w:p>
    <w:p w:rsidR="003F6CEA" w:rsidRDefault="003F6CEA" w:rsidP="003F6CEA">
      <w:pPr>
        <w:pStyle w:val="SingleTxt"/>
        <w:rPr>
          <w:rFonts w:hint="cs"/>
          <w:rtl/>
        </w:rPr>
      </w:pPr>
    </w:p>
    <w:p w:rsidR="003F6CEA" w:rsidRPr="00B51FF1" w:rsidRDefault="003F6CEA" w:rsidP="003F6CEA">
      <w:pPr>
        <w:pStyle w:val="SingleTxt"/>
        <w:rPr>
          <w:rFonts w:hint="cs"/>
          <w:rtl/>
        </w:rPr>
      </w:pPr>
    </w:p>
    <w:p w:rsidR="00A26631" w:rsidRPr="00B51FF1" w:rsidRDefault="00A26631" w:rsidP="00A26631">
      <w:pPr>
        <w:pStyle w:val="SingleTxt"/>
        <w:spacing w:after="0" w:line="120" w:lineRule="exact"/>
        <w:rPr>
          <w:b/>
          <w:bCs/>
          <w:sz w:val="10"/>
          <w:rtl/>
        </w:rPr>
      </w:pPr>
    </w:p>
    <w:p w:rsidR="00A26631" w:rsidRPr="00755B02" w:rsidRDefault="0048403F" w:rsidP="0048403F">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sidR="00A26631" w:rsidRPr="00755B02">
        <w:rPr>
          <w:rtl/>
        </w:rPr>
        <w:t>7-6</w:t>
      </w:r>
      <w:r w:rsidR="001163CA">
        <w:rPr>
          <w:rtl/>
        </w:rPr>
        <w:t xml:space="preserve"> </w:t>
      </w:r>
      <w:r>
        <w:rPr>
          <w:rFonts w:hint="cs"/>
          <w:rtl/>
        </w:rPr>
        <w:tab/>
      </w:r>
      <w:r w:rsidR="00A26631" w:rsidRPr="00755B02">
        <w:rPr>
          <w:rFonts w:hint="cs"/>
          <w:rtl/>
        </w:rPr>
        <w:t>العاملون</w:t>
      </w:r>
      <w:r w:rsidR="00A26631" w:rsidRPr="00755B02">
        <w:rPr>
          <w:rtl/>
        </w:rPr>
        <w:t>:</w:t>
      </w:r>
      <w:r w:rsidR="001163CA">
        <w:rPr>
          <w:rtl/>
        </w:rPr>
        <w:t xml:space="preserve"> </w:t>
      </w:r>
      <w:r w:rsidR="00A26631" w:rsidRPr="00755B02">
        <w:rPr>
          <w:rFonts w:hint="cs"/>
          <w:rtl/>
        </w:rPr>
        <w:t>الفئات</w:t>
      </w:r>
      <w:r w:rsidR="001163CA">
        <w:rPr>
          <w:rtl/>
        </w:rPr>
        <w:t xml:space="preserve"> </w:t>
      </w:r>
      <w:r w:rsidR="00A26631" w:rsidRPr="00755B02">
        <w:rPr>
          <w:rtl/>
        </w:rPr>
        <w:t>المهنية</w:t>
      </w:r>
      <w:r w:rsidR="001163CA">
        <w:rPr>
          <w:rtl/>
        </w:rPr>
        <w:t xml:space="preserve"> </w:t>
      </w:r>
      <w:r w:rsidR="00A26631" w:rsidRPr="00755B02">
        <w:rPr>
          <w:rtl/>
        </w:rPr>
        <w:t>الرئيسية</w:t>
      </w:r>
    </w:p>
    <w:p w:rsidR="00A26631" w:rsidRPr="00755B02" w:rsidRDefault="00A26631" w:rsidP="00A26631">
      <w:pPr>
        <w:pStyle w:val="SingleTxt"/>
      </w:pPr>
      <w:r>
        <w:rPr>
          <w:rFonts w:hint="cs"/>
          <w:rtl/>
        </w:rPr>
        <w:tab/>
      </w:r>
      <w:r w:rsidRPr="00755B02">
        <w:rPr>
          <w:rFonts w:hint="cs"/>
          <w:rtl/>
        </w:rPr>
        <w:t>استُنتج</w:t>
      </w:r>
      <w:r w:rsidR="001163CA">
        <w:rPr>
          <w:rFonts w:hint="cs"/>
          <w:rtl/>
        </w:rPr>
        <w:t xml:space="preserve"> </w:t>
      </w:r>
      <w:r w:rsidRPr="00755B02">
        <w:rPr>
          <w:rFonts w:hint="cs"/>
          <w:rtl/>
        </w:rPr>
        <w:t>من</w:t>
      </w:r>
      <w:r w:rsidR="001163CA">
        <w:rPr>
          <w:rtl/>
        </w:rPr>
        <w:t xml:space="preserve"> </w:t>
      </w:r>
      <w:r w:rsidRPr="00755B02">
        <w:rPr>
          <w:rtl/>
        </w:rPr>
        <w:t>الدراستين</w:t>
      </w:r>
      <w:r w:rsidR="001163CA">
        <w:rPr>
          <w:rtl/>
        </w:rPr>
        <w:t xml:space="preserve"> </w:t>
      </w:r>
      <w:r w:rsidRPr="00755B02">
        <w:rPr>
          <w:rtl/>
        </w:rPr>
        <w:t>الاستقصائيتين</w:t>
      </w:r>
      <w:r w:rsidR="001163CA">
        <w:rPr>
          <w:rtl/>
        </w:rPr>
        <w:t xml:space="preserve"> </w:t>
      </w:r>
      <w:r w:rsidRPr="00755B02">
        <w:rPr>
          <w:rtl/>
        </w:rPr>
        <w:t>للقوة</w:t>
      </w:r>
      <w:r w:rsidR="001163CA">
        <w:rPr>
          <w:rtl/>
        </w:rPr>
        <w:t xml:space="preserve"> </w:t>
      </w:r>
      <w:r w:rsidRPr="00755B02">
        <w:rPr>
          <w:rtl/>
        </w:rPr>
        <w:t>العاملة</w:t>
      </w:r>
      <w:r w:rsidR="001163CA">
        <w:rPr>
          <w:rtl/>
        </w:rPr>
        <w:t xml:space="preserve"> </w:t>
      </w:r>
      <w:r w:rsidRPr="00755B02">
        <w:rPr>
          <w:rFonts w:hint="cs"/>
          <w:rtl/>
        </w:rPr>
        <w:t>أن</w:t>
      </w:r>
      <w:r w:rsidR="001163CA">
        <w:rPr>
          <w:rFonts w:hint="cs"/>
          <w:rtl/>
        </w:rPr>
        <w:t xml:space="preserve"> </w:t>
      </w:r>
      <w:r w:rsidRPr="00755B02">
        <w:rPr>
          <w:rFonts w:hint="cs"/>
          <w:rtl/>
        </w:rPr>
        <w:t>مستوى</w:t>
      </w:r>
      <w:r w:rsidR="001163CA">
        <w:rPr>
          <w:rFonts w:hint="cs"/>
          <w:rtl/>
        </w:rPr>
        <w:t xml:space="preserve"> </w:t>
      </w:r>
      <w:r w:rsidRPr="00755B02">
        <w:rPr>
          <w:rtl/>
        </w:rPr>
        <w:t>العمالة</w:t>
      </w:r>
      <w:r w:rsidR="001163CA">
        <w:rPr>
          <w:rtl/>
        </w:rPr>
        <w:t xml:space="preserve"> </w:t>
      </w:r>
      <w:r w:rsidRPr="00755B02">
        <w:rPr>
          <w:rtl/>
        </w:rPr>
        <w:t>في</w:t>
      </w:r>
      <w:r w:rsidR="001163CA">
        <w:rPr>
          <w:rtl/>
        </w:rPr>
        <w:t xml:space="preserve"> </w:t>
      </w:r>
      <w:r w:rsidRPr="00755B02">
        <w:rPr>
          <w:rtl/>
        </w:rPr>
        <w:t>جميع</w:t>
      </w:r>
      <w:r w:rsidR="001163CA">
        <w:rPr>
          <w:rtl/>
        </w:rPr>
        <w:t xml:space="preserve"> </w:t>
      </w:r>
      <w:r w:rsidRPr="00755B02">
        <w:rPr>
          <w:rtl/>
        </w:rPr>
        <w:t>الفئات</w:t>
      </w:r>
      <w:r w:rsidR="001163CA">
        <w:rPr>
          <w:rtl/>
        </w:rPr>
        <w:t xml:space="preserve"> </w:t>
      </w:r>
      <w:r w:rsidRPr="00755B02">
        <w:rPr>
          <w:rtl/>
        </w:rPr>
        <w:t>المهنية</w:t>
      </w:r>
      <w:r w:rsidR="001163CA">
        <w:rPr>
          <w:rFonts w:hint="cs"/>
          <w:rtl/>
        </w:rPr>
        <w:t xml:space="preserve"> </w:t>
      </w:r>
      <w:r w:rsidRPr="00755B02">
        <w:rPr>
          <w:rFonts w:hint="cs"/>
          <w:rtl/>
        </w:rPr>
        <w:t>شهد</w:t>
      </w:r>
      <w:r w:rsidR="001163CA">
        <w:rPr>
          <w:rtl/>
        </w:rPr>
        <w:t xml:space="preserve"> </w:t>
      </w:r>
      <w:r w:rsidRPr="00755B02">
        <w:rPr>
          <w:rtl/>
        </w:rPr>
        <w:t>استقرارا/ركودا،</w:t>
      </w:r>
      <w:r w:rsidR="001163CA">
        <w:rPr>
          <w:rtl/>
        </w:rPr>
        <w:t xml:space="preserve"> </w:t>
      </w:r>
      <w:r w:rsidRPr="00755B02">
        <w:rPr>
          <w:rtl/>
        </w:rPr>
        <w:t>مع</w:t>
      </w:r>
      <w:r w:rsidR="001163CA">
        <w:rPr>
          <w:rtl/>
        </w:rPr>
        <w:t xml:space="preserve"> </w:t>
      </w:r>
      <w:r w:rsidRPr="00755B02">
        <w:rPr>
          <w:rtl/>
        </w:rPr>
        <w:t>بعض</w:t>
      </w:r>
      <w:r w:rsidR="001163CA">
        <w:rPr>
          <w:rtl/>
        </w:rPr>
        <w:t xml:space="preserve"> </w:t>
      </w:r>
      <w:r w:rsidRPr="00755B02">
        <w:rPr>
          <w:rtl/>
        </w:rPr>
        <w:t>الفروق،</w:t>
      </w:r>
      <w:r w:rsidR="001163CA">
        <w:rPr>
          <w:rtl/>
        </w:rPr>
        <w:t xml:space="preserve"> </w:t>
      </w:r>
      <w:r w:rsidRPr="00755B02">
        <w:rPr>
          <w:rtl/>
        </w:rPr>
        <w:t>ما</w:t>
      </w:r>
      <w:r w:rsidR="001163CA">
        <w:rPr>
          <w:rtl/>
        </w:rPr>
        <w:t xml:space="preserve"> </w:t>
      </w:r>
      <w:r w:rsidRPr="00755B02">
        <w:rPr>
          <w:rtl/>
        </w:rPr>
        <w:t>عدا</w:t>
      </w:r>
      <w:r w:rsidR="001163CA">
        <w:rPr>
          <w:rtl/>
        </w:rPr>
        <w:t xml:space="preserve"> </w:t>
      </w:r>
      <w:r w:rsidRPr="00755B02">
        <w:rPr>
          <w:rtl/>
        </w:rPr>
        <w:t>في</w:t>
      </w:r>
      <w:r w:rsidR="001163CA">
        <w:rPr>
          <w:rtl/>
        </w:rPr>
        <w:t xml:space="preserve"> </w:t>
      </w:r>
      <w:r w:rsidRPr="00755B02">
        <w:rPr>
          <w:rtl/>
        </w:rPr>
        <w:t>فئة</w:t>
      </w:r>
      <w:r w:rsidR="001163CA">
        <w:rPr>
          <w:rtl/>
        </w:rPr>
        <w:t xml:space="preserve"> </w:t>
      </w:r>
      <w:r w:rsidRPr="00755B02">
        <w:rPr>
          <w:rtl/>
        </w:rPr>
        <w:t>’’العمال</w:t>
      </w:r>
      <w:r w:rsidR="001163CA">
        <w:rPr>
          <w:rtl/>
        </w:rPr>
        <w:t xml:space="preserve"> </w:t>
      </w:r>
      <w:r w:rsidRPr="00755B02">
        <w:rPr>
          <w:rtl/>
        </w:rPr>
        <w:t>المهرة</w:t>
      </w:r>
      <w:r w:rsidR="001163CA">
        <w:rPr>
          <w:rtl/>
        </w:rPr>
        <w:t xml:space="preserve"> </w:t>
      </w:r>
      <w:r w:rsidRPr="00755B02">
        <w:rPr>
          <w:rFonts w:hint="cs"/>
          <w:rtl/>
        </w:rPr>
        <w:t>المشتغلين</w:t>
      </w:r>
      <w:r w:rsidR="001163CA">
        <w:rPr>
          <w:rFonts w:hint="cs"/>
          <w:rtl/>
        </w:rPr>
        <w:t xml:space="preserve"> </w:t>
      </w:r>
      <w:r w:rsidRPr="00755B02">
        <w:rPr>
          <w:rFonts w:hint="cs"/>
          <w:rtl/>
        </w:rPr>
        <w:t>في</w:t>
      </w:r>
      <w:r w:rsidR="001163CA">
        <w:rPr>
          <w:rFonts w:hint="cs"/>
          <w:rtl/>
        </w:rPr>
        <w:t xml:space="preserve"> </w:t>
      </w:r>
      <w:r w:rsidRPr="00755B02">
        <w:rPr>
          <w:rtl/>
        </w:rPr>
        <w:t>الزراعة</w:t>
      </w:r>
      <w:r w:rsidR="001163CA">
        <w:rPr>
          <w:rtl/>
        </w:rPr>
        <w:t xml:space="preserve"> </w:t>
      </w:r>
      <w:r w:rsidRPr="00755B02">
        <w:rPr>
          <w:rtl/>
        </w:rPr>
        <w:t>و</w:t>
      </w:r>
      <w:r w:rsidRPr="00755B02">
        <w:rPr>
          <w:rFonts w:hint="cs"/>
          <w:rtl/>
        </w:rPr>
        <w:t>قطاع</w:t>
      </w:r>
      <w:r w:rsidR="001163CA">
        <w:rPr>
          <w:rFonts w:hint="cs"/>
          <w:rtl/>
        </w:rPr>
        <w:t xml:space="preserve"> </w:t>
      </w:r>
      <w:r w:rsidRPr="00755B02">
        <w:rPr>
          <w:rtl/>
        </w:rPr>
        <w:t>صيد</w:t>
      </w:r>
      <w:r w:rsidR="001163CA">
        <w:rPr>
          <w:rFonts w:hint="cs"/>
          <w:rtl/>
        </w:rPr>
        <w:t xml:space="preserve"> </w:t>
      </w:r>
      <w:r>
        <w:rPr>
          <w:rFonts w:hint="cs"/>
          <w:rtl/>
        </w:rPr>
        <w:t>الأسماك</w:t>
      </w:r>
      <w:r w:rsidRPr="00755B02">
        <w:rPr>
          <w:rtl/>
        </w:rPr>
        <w:t>‘‘</w:t>
      </w:r>
      <w:r w:rsidR="001163CA">
        <w:rPr>
          <w:rtl/>
        </w:rPr>
        <w:t xml:space="preserve"> </w:t>
      </w:r>
      <w:r w:rsidRPr="00755B02">
        <w:rPr>
          <w:rtl/>
        </w:rPr>
        <w:t>(34.7</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مقابل</w:t>
      </w:r>
      <w:r w:rsidR="001163CA">
        <w:rPr>
          <w:rtl/>
        </w:rPr>
        <w:t xml:space="preserve"> </w:t>
      </w:r>
      <w:r w:rsidRPr="00755B02">
        <w:rPr>
          <w:rtl/>
        </w:rPr>
        <w:t>34.9</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يليهم</w:t>
      </w:r>
      <w:r w:rsidR="001163CA">
        <w:rPr>
          <w:rtl/>
        </w:rPr>
        <w:t xml:space="preserve"> </w:t>
      </w:r>
      <w:r w:rsidRPr="00755B02">
        <w:rPr>
          <w:rFonts w:hint="cs"/>
          <w:rtl/>
        </w:rPr>
        <w:t>أصحاب</w:t>
      </w:r>
      <w:r w:rsidR="001163CA">
        <w:rPr>
          <w:rtl/>
        </w:rPr>
        <w:t xml:space="preserve"> </w:t>
      </w:r>
      <w:r w:rsidRPr="00755B02">
        <w:rPr>
          <w:rtl/>
        </w:rPr>
        <w:t>’’المهن</w:t>
      </w:r>
      <w:r w:rsidR="001163CA">
        <w:rPr>
          <w:rtl/>
        </w:rPr>
        <w:t xml:space="preserve"> </w:t>
      </w:r>
      <w:r w:rsidRPr="00755B02">
        <w:rPr>
          <w:rtl/>
        </w:rPr>
        <w:t>البسيطة</w:t>
      </w:r>
      <w:r w:rsidR="001163CA">
        <w:rPr>
          <w:rtl/>
        </w:rPr>
        <w:t xml:space="preserve"> </w:t>
      </w:r>
      <w:r w:rsidRPr="00755B02">
        <w:rPr>
          <w:rtl/>
        </w:rPr>
        <w:t>(التي</w:t>
      </w:r>
      <w:r w:rsidR="001163CA">
        <w:rPr>
          <w:rtl/>
        </w:rPr>
        <w:t xml:space="preserve"> </w:t>
      </w:r>
      <w:r w:rsidRPr="00755B02">
        <w:rPr>
          <w:rtl/>
        </w:rPr>
        <w:t>لا</w:t>
      </w:r>
      <w:r w:rsidR="001163CA">
        <w:rPr>
          <w:rtl/>
        </w:rPr>
        <w:t xml:space="preserve"> </w:t>
      </w:r>
      <w:r w:rsidRPr="00755B02">
        <w:rPr>
          <w:rtl/>
        </w:rPr>
        <w:t>تتطلب</w:t>
      </w:r>
      <w:r w:rsidR="001163CA">
        <w:rPr>
          <w:rtl/>
        </w:rPr>
        <w:t xml:space="preserve"> </w:t>
      </w:r>
      <w:r w:rsidRPr="00755B02">
        <w:rPr>
          <w:rtl/>
        </w:rPr>
        <w:t>مهارات‘‘</w:t>
      </w:r>
      <w:r w:rsidR="001163CA">
        <w:rPr>
          <w:rtl/>
        </w:rPr>
        <w:t xml:space="preserve"> </w:t>
      </w:r>
      <w:r w:rsidRPr="00755B02">
        <w:rPr>
          <w:rtl/>
        </w:rPr>
        <w:t>(19.4</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مقابل</w:t>
      </w:r>
      <w:r w:rsidR="001163CA">
        <w:rPr>
          <w:rtl/>
        </w:rPr>
        <w:t xml:space="preserve"> </w:t>
      </w:r>
      <w:r w:rsidRPr="00755B02">
        <w:rPr>
          <w:rtl/>
        </w:rPr>
        <w:t>20.3</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حيث</w:t>
      </w:r>
      <w:r w:rsidR="001163CA">
        <w:rPr>
          <w:rtl/>
        </w:rPr>
        <w:t xml:space="preserve"> </w:t>
      </w:r>
      <w:r w:rsidRPr="00755B02">
        <w:rPr>
          <w:rtl/>
        </w:rPr>
        <w:t>تضم</w:t>
      </w:r>
      <w:r w:rsidR="001163CA">
        <w:rPr>
          <w:rtl/>
        </w:rPr>
        <w:t xml:space="preserve"> </w:t>
      </w:r>
      <w:r w:rsidRPr="00755B02">
        <w:rPr>
          <w:rtl/>
        </w:rPr>
        <w:t>الفئتان</w:t>
      </w:r>
      <w:r w:rsidR="001163CA">
        <w:rPr>
          <w:rtl/>
        </w:rPr>
        <w:t xml:space="preserve"> </w:t>
      </w:r>
      <w:r w:rsidRPr="00755B02">
        <w:rPr>
          <w:rtl/>
        </w:rPr>
        <w:t>أكثر</w:t>
      </w:r>
      <w:r w:rsidR="001163CA">
        <w:rPr>
          <w:rtl/>
        </w:rPr>
        <w:t xml:space="preserve"> </w:t>
      </w:r>
      <w:r w:rsidRPr="00755B02">
        <w:rPr>
          <w:rtl/>
        </w:rPr>
        <w:t>من</w:t>
      </w:r>
      <w:r w:rsidR="001163CA">
        <w:rPr>
          <w:rtl/>
        </w:rPr>
        <w:t xml:space="preserve"> </w:t>
      </w:r>
      <w:r w:rsidRPr="00755B02">
        <w:rPr>
          <w:rtl/>
        </w:rPr>
        <w:t>نصف</w:t>
      </w:r>
      <w:r w:rsidR="001163CA">
        <w:rPr>
          <w:rtl/>
        </w:rPr>
        <w:t xml:space="preserve"> </w:t>
      </w:r>
      <w:r w:rsidRPr="00755B02">
        <w:rPr>
          <w:rtl/>
        </w:rPr>
        <w:t>القوة</w:t>
      </w:r>
      <w:r w:rsidR="001163CA">
        <w:rPr>
          <w:rtl/>
        </w:rPr>
        <w:t xml:space="preserve"> </w:t>
      </w:r>
      <w:r w:rsidRPr="00755B02">
        <w:rPr>
          <w:rtl/>
        </w:rPr>
        <w:t>العاملة</w:t>
      </w:r>
      <w:r w:rsidR="001163CA">
        <w:rPr>
          <w:rtl/>
        </w:rPr>
        <w:t xml:space="preserve"> </w:t>
      </w:r>
      <w:r w:rsidRPr="00755B02">
        <w:rPr>
          <w:rtl/>
        </w:rPr>
        <w:t>المستخدمة.</w:t>
      </w:r>
      <w:r w:rsidR="001163CA">
        <w:rPr>
          <w:rtl/>
        </w:rPr>
        <w:t xml:space="preserve"> </w:t>
      </w:r>
      <w:r w:rsidRPr="00755B02">
        <w:rPr>
          <w:rFonts w:hint="cs"/>
          <w:rtl/>
        </w:rPr>
        <w:t>ويبدو</w:t>
      </w:r>
      <w:r w:rsidR="001163CA">
        <w:rPr>
          <w:rtl/>
        </w:rPr>
        <w:t xml:space="preserve"> </w:t>
      </w:r>
      <w:r w:rsidRPr="00755B02">
        <w:rPr>
          <w:rtl/>
        </w:rPr>
        <w:t>أن</w:t>
      </w:r>
      <w:r w:rsidR="001163CA">
        <w:rPr>
          <w:rtl/>
        </w:rPr>
        <w:t xml:space="preserve"> </w:t>
      </w:r>
      <w:r w:rsidRPr="00755B02">
        <w:rPr>
          <w:rtl/>
        </w:rPr>
        <w:t>الفئة</w:t>
      </w:r>
      <w:r w:rsidR="001163CA">
        <w:rPr>
          <w:rtl/>
        </w:rPr>
        <w:t xml:space="preserve"> </w:t>
      </w:r>
      <w:r w:rsidRPr="00755B02">
        <w:rPr>
          <w:rtl/>
        </w:rPr>
        <w:t>الأولى</w:t>
      </w:r>
      <w:r w:rsidR="001163CA">
        <w:rPr>
          <w:rtl/>
        </w:rPr>
        <w:t xml:space="preserve"> </w:t>
      </w:r>
      <w:r w:rsidRPr="00755B02">
        <w:rPr>
          <w:rtl/>
        </w:rPr>
        <w:t>تشهد</w:t>
      </w:r>
      <w:r w:rsidR="001163CA">
        <w:rPr>
          <w:rtl/>
        </w:rPr>
        <w:t xml:space="preserve"> </w:t>
      </w:r>
      <w:r w:rsidRPr="00755B02">
        <w:rPr>
          <w:rtl/>
        </w:rPr>
        <w:t>ازديادا</w:t>
      </w:r>
      <w:r w:rsidR="001163CA">
        <w:rPr>
          <w:rtl/>
        </w:rPr>
        <w:t xml:space="preserve"> </w:t>
      </w:r>
      <w:r w:rsidRPr="00755B02">
        <w:rPr>
          <w:rFonts w:hint="cs"/>
          <w:rtl/>
        </w:rPr>
        <w:t>ل</w:t>
      </w:r>
      <w:r w:rsidRPr="00755B02">
        <w:rPr>
          <w:rtl/>
        </w:rPr>
        <w:t>لقوة</w:t>
      </w:r>
      <w:r w:rsidR="001163CA">
        <w:rPr>
          <w:rtl/>
        </w:rPr>
        <w:t xml:space="preserve"> </w:t>
      </w:r>
      <w:r w:rsidRPr="00755B02">
        <w:rPr>
          <w:rtl/>
        </w:rPr>
        <w:t>العاملة</w:t>
      </w:r>
      <w:r w:rsidR="001163CA">
        <w:rPr>
          <w:rtl/>
        </w:rPr>
        <w:t xml:space="preserve"> </w:t>
      </w:r>
      <w:r w:rsidRPr="00755B02">
        <w:rPr>
          <w:rtl/>
        </w:rPr>
        <w:t>المشكلة</w:t>
      </w:r>
      <w:r w:rsidR="001163CA">
        <w:rPr>
          <w:rtl/>
        </w:rPr>
        <w:t xml:space="preserve"> </w:t>
      </w:r>
      <w:r w:rsidRPr="00755B02">
        <w:rPr>
          <w:rtl/>
        </w:rPr>
        <w:t>من</w:t>
      </w:r>
      <w:r w:rsidR="001163CA">
        <w:rPr>
          <w:rtl/>
        </w:rPr>
        <w:t xml:space="preserve"> </w:t>
      </w:r>
      <w:r w:rsidRPr="00755B02">
        <w:rPr>
          <w:rtl/>
        </w:rPr>
        <w:t>الإناث،</w:t>
      </w:r>
      <w:r w:rsidR="001163CA">
        <w:rPr>
          <w:rtl/>
        </w:rPr>
        <w:t xml:space="preserve"> </w:t>
      </w:r>
      <w:r w:rsidRPr="00755B02">
        <w:rPr>
          <w:rtl/>
        </w:rPr>
        <w:t>حيث</w:t>
      </w:r>
      <w:r w:rsidR="001163CA">
        <w:rPr>
          <w:rtl/>
        </w:rPr>
        <w:t xml:space="preserve"> </w:t>
      </w:r>
      <w:r w:rsidRPr="00755B02">
        <w:rPr>
          <w:rtl/>
        </w:rPr>
        <w:t>إن</w:t>
      </w:r>
      <w:r w:rsidR="001163CA">
        <w:rPr>
          <w:rtl/>
        </w:rPr>
        <w:t xml:space="preserve"> </w:t>
      </w:r>
      <w:r>
        <w:rPr>
          <w:rFonts w:hint="cs"/>
          <w:rtl/>
        </w:rPr>
        <w:t>النمو</w:t>
      </w:r>
      <w:r w:rsidR="001163CA">
        <w:rPr>
          <w:rtl/>
        </w:rPr>
        <w:t xml:space="preserve"> </w:t>
      </w:r>
      <w:r w:rsidRPr="00755B02">
        <w:rPr>
          <w:rtl/>
        </w:rPr>
        <w:t>فيها</w:t>
      </w:r>
      <w:r w:rsidR="001163CA">
        <w:rPr>
          <w:rtl/>
        </w:rPr>
        <w:t xml:space="preserve"> </w:t>
      </w:r>
      <w:r w:rsidRPr="00755B02">
        <w:rPr>
          <w:rtl/>
        </w:rPr>
        <w:t>يرتكز</w:t>
      </w:r>
      <w:r w:rsidR="001163CA">
        <w:rPr>
          <w:rtl/>
        </w:rPr>
        <w:t xml:space="preserve"> </w:t>
      </w:r>
      <w:r w:rsidRPr="00755B02">
        <w:rPr>
          <w:rtl/>
        </w:rPr>
        <w:t>بالأساس</w:t>
      </w:r>
      <w:r w:rsidR="001163CA">
        <w:rPr>
          <w:rtl/>
        </w:rPr>
        <w:t xml:space="preserve"> </w:t>
      </w:r>
      <w:r w:rsidRPr="00755B02">
        <w:rPr>
          <w:rtl/>
        </w:rPr>
        <w:t>على</w:t>
      </w:r>
      <w:r w:rsidR="001163CA">
        <w:rPr>
          <w:rFonts w:hint="cs"/>
          <w:rtl/>
        </w:rPr>
        <w:t xml:space="preserve"> </w:t>
      </w:r>
      <w:r w:rsidRPr="00755B02">
        <w:rPr>
          <w:rFonts w:hint="cs"/>
          <w:rtl/>
        </w:rPr>
        <w:t>ازدياد</w:t>
      </w:r>
      <w:r w:rsidR="001163CA">
        <w:rPr>
          <w:rtl/>
        </w:rPr>
        <w:t xml:space="preserve"> </w:t>
      </w:r>
      <w:r w:rsidRPr="00755B02">
        <w:rPr>
          <w:rtl/>
        </w:rPr>
        <w:t>نسبة</w:t>
      </w:r>
      <w:r w:rsidR="001163CA">
        <w:rPr>
          <w:rtl/>
        </w:rPr>
        <w:t xml:space="preserve"> </w:t>
      </w:r>
      <w:r w:rsidRPr="00755B02">
        <w:rPr>
          <w:rtl/>
        </w:rPr>
        <w:t>الإناث.</w:t>
      </w:r>
      <w:r w:rsidR="001163CA">
        <w:rPr>
          <w:rtl/>
        </w:rPr>
        <w:t xml:space="preserve"> </w:t>
      </w:r>
      <w:r w:rsidRPr="00755B02">
        <w:rPr>
          <w:rFonts w:hint="cs"/>
          <w:rtl/>
        </w:rPr>
        <w:t>وتسود</w:t>
      </w:r>
      <w:r w:rsidR="001163CA">
        <w:rPr>
          <w:rtl/>
        </w:rPr>
        <w:t xml:space="preserve"> </w:t>
      </w:r>
      <w:r w:rsidRPr="00755B02">
        <w:rPr>
          <w:rtl/>
        </w:rPr>
        <w:t>في</w:t>
      </w:r>
      <w:r w:rsidR="001163CA">
        <w:rPr>
          <w:rtl/>
        </w:rPr>
        <w:t xml:space="preserve"> </w:t>
      </w:r>
      <w:r w:rsidRPr="00755B02">
        <w:rPr>
          <w:rtl/>
        </w:rPr>
        <w:t>الفئة</w:t>
      </w:r>
      <w:r w:rsidR="001163CA">
        <w:rPr>
          <w:rtl/>
        </w:rPr>
        <w:t xml:space="preserve"> </w:t>
      </w:r>
      <w:r w:rsidRPr="00755B02">
        <w:rPr>
          <w:rtl/>
        </w:rPr>
        <w:t>الثانية</w:t>
      </w:r>
      <w:r w:rsidR="001163CA">
        <w:rPr>
          <w:rtl/>
        </w:rPr>
        <w:t xml:space="preserve"> </w:t>
      </w:r>
      <w:r w:rsidRPr="00755B02">
        <w:rPr>
          <w:rtl/>
        </w:rPr>
        <w:t>دينامية</w:t>
      </w:r>
      <w:r w:rsidR="001163CA">
        <w:rPr>
          <w:rtl/>
        </w:rPr>
        <w:t xml:space="preserve"> </w:t>
      </w:r>
      <w:r w:rsidRPr="00755B02">
        <w:rPr>
          <w:rtl/>
        </w:rPr>
        <w:t>نمو</w:t>
      </w:r>
      <w:r w:rsidR="001163CA">
        <w:rPr>
          <w:rtl/>
        </w:rPr>
        <w:t xml:space="preserve"> </w:t>
      </w:r>
      <w:r w:rsidRPr="00755B02">
        <w:rPr>
          <w:rtl/>
        </w:rPr>
        <w:t>معاكسة.</w:t>
      </w:r>
      <w:r w:rsidR="001163CA">
        <w:rPr>
          <w:rtl/>
        </w:rPr>
        <w:t xml:space="preserve"> </w:t>
      </w:r>
    </w:p>
    <w:p w:rsidR="00A26631" w:rsidRPr="00755B02" w:rsidRDefault="00A26631" w:rsidP="00EB32E0">
      <w:pPr>
        <w:pStyle w:val="SingleTxt"/>
        <w:rPr>
          <w:rFonts w:hint="cs"/>
          <w:rtl/>
        </w:rPr>
      </w:pPr>
      <w:r>
        <w:rPr>
          <w:rFonts w:hint="cs"/>
          <w:rtl/>
        </w:rPr>
        <w:tab/>
      </w:r>
      <w:r w:rsidRPr="00755B02">
        <w:rPr>
          <w:rFonts w:hint="cs"/>
          <w:rtl/>
        </w:rPr>
        <w:t>وتراجعت</w:t>
      </w:r>
      <w:r w:rsidR="001163CA">
        <w:rPr>
          <w:rtl/>
        </w:rPr>
        <w:t xml:space="preserve"> </w:t>
      </w:r>
      <w:r w:rsidRPr="00755B02">
        <w:rPr>
          <w:rtl/>
        </w:rPr>
        <w:t>العمالة</w:t>
      </w:r>
      <w:r w:rsidR="001163CA">
        <w:rPr>
          <w:rtl/>
        </w:rPr>
        <w:t xml:space="preserve"> </w:t>
      </w:r>
      <w:r w:rsidRPr="00755B02">
        <w:rPr>
          <w:rtl/>
        </w:rPr>
        <w:t>بالنسبة</w:t>
      </w:r>
      <w:r w:rsidR="001163CA">
        <w:rPr>
          <w:rtl/>
        </w:rPr>
        <w:t xml:space="preserve"> </w:t>
      </w:r>
      <w:r w:rsidRPr="00755B02">
        <w:rPr>
          <w:rtl/>
        </w:rPr>
        <w:t>للإناث</w:t>
      </w:r>
      <w:r w:rsidR="001163CA">
        <w:rPr>
          <w:rtl/>
        </w:rPr>
        <w:t xml:space="preserve"> </w:t>
      </w:r>
      <w:r w:rsidRPr="00755B02">
        <w:rPr>
          <w:rtl/>
        </w:rPr>
        <w:t>في</w:t>
      </w:r>
      <w:r w:rsidR="001163CA">
        <w:rPr>
          <w:rtl/>
        </w:rPr>
        <w:t xml:space="preserve"> </w:t>
      </w:r>
      <w:r w:rsidRPr="00755B02">
        <w:rPr>
          <w:rtl/>
        </w:rPr>
        <w:t>جميع</w:t>
      </w:r>
      <w:r w:rsidR="001163CA">
        <w:rPr>
          <w:rtl/>
        </w:rPr>
        <w:t xml:space="preserve"> </w:t>
      </w:r>
      <w:r w:rsidRPr="00755B02">
        <w:rPr>
          <w:rtl/>
        </w:rPr>
        <w:t>الفئات</w:t>
      </w:r>
      <w:r w:rsidR="001163CA">
        <w:rPr>
          <w:rtl/>
        </w:rPr>
        <w:t xml:space="preserve"> </w:t>
      </w:r>
      <w:r w:rsidRPr="00755B02">
        <w:rPr>
          <w:rtl/>
        </w:rPr>
        <w:t>ما</w:t>
      </w:r>
      <w:r w:rsidR="001163CA">
        <w:rPr>
          <w:rtl/>
        </w:rPr>
        <w:t xml:space="preserve"> </w:t>
      </w:r>
      <w:r w:rsidRPr="00755B02">
        <w:rPr>
          <w:rtl/>
        </w:rPr>
        <w:t>عدا</w:t>
      </w:r>
      <w:r w:rsidR="001163CA">
        <w:rPr>
          <w:rtl/>
        </w:rPr>
        <w:t xml:space="preserve"> </w:t>
      </w:r>
      <w:r w:rsidRPr="00755B02">
        <w:rPr>
          <w:rtl/>
        </w:rPr>
        <w:t>في</w:t>
      </w:r>
      <w:r w:rsidR="001163CA">
        <w:rPr>
          <w:rtl/>
        </w:rPr>
        <w:t xml:space="preserve"> </w:t>
      </w:r>
      <w:r w:rsidRPr="00755B02">
        <w:rPr>
          <w:rtl/>
        </w:rPr>
        <w:t>فئة</w:t>
      </w:r>
      <w:r w:rsidR="001163CA">
        <w:rPr>
          <w:rtl/>
        </w:rPr>
        <w:t xml:space="preserve"> </w:t>
      </w:r>
      <w:r w:rsidRPr="00755B02">
        <w:rPr>
          <w:rtl/>
        </w:rPr>
        <w:t>’’العمال</w:t>
      </w:r>
      <w:r w:rsidR="001163CA">
        <w:rPr>
          <w:rtl/>
        </w:rPr>
        <w:t xml:space="preserve"> </w:t>
      </w:r>
      <w:r w:rsidRPr="00755B02">
        <w:rPr>
          <w:rtl/>
        </w:rPr>
        <w:t>المهرة</w:t>
      </w:r>
      <w:r w:rsidR="001163CA">
        <w:rPr>
          <w:rtl/>
        </w:rPr>
        <w:t xml:space="preserve"> </w:t>
      </w:r>
      <w:r w:rsidRPr="00755B02">
        <w:rPr>
          <w:rFonts w:hint="cs"/>
          <w:rtl/>
        </w:rPr>
        <w:t>المشتغلين</w:t>
      </w:r>
      <w:r w:rsidR="001163CA">
        <w:rPr>
          <w:rtl/>
        </w:rPr>
        <w:t xml:space="preserve"> </w:t>
      </w:r>
      <w:r w:rsidRPr="00755B02">
        <w:rPr>
          <w:rFonts w:hint="cs"/>
          <w:rtl/>
        </w:rPr>
        <w:t>في</w:t>
      </w:r>
      <w:r w:rsidR="001163CA">
        <w:rPr>
          <w:rFonts w:hint="cs"/>
          <w:rtl/>
        </w:rPr>
        <w:t xml:space="preserve"> </w:t>
      </w:r>
      <w:r w:rsidRPr="00755B02">
        <w:rPr>
          <w:rtl/>
        </w:rPr>
        <w:t>الزراعة</w:t>
      </w:r>
      <w:r w:rsidR="001163CA">
        <w:rPr>
          <w:rtl/>
        </w:rPr>
        <w:t xml:space="preserve"> </w:t>
      </w:r>
      <w:r w:rsidRPr="00755B02">
        <w:rPr>
          <w:rtl/>
        </w:rPr>
        <w:t>و</w:t>
      </w:r>
      <w:r w:rsidRPr="00755B02">
        <w:rPr>
          <w:rFonts w:hint="cs"/>
          <w:rtl/>
        </w:rPr>
        <w:t>قطاع</w:t>
      </w:r>
      <w:r w:rsidR="001163CA">
        <w:rPr>
          <w:rFonts w:hint="cs"/>
          <w:rtl/>
        </w:rPr>
        <w:t xml:space="preserve"> </w:t>
      </w:r>
      <w:r w:rsidRPr="00755B02">
        <w:rPr>
          <w:rtl/>
        </w:rPr>
        <w:t>صيد</w:t>
      </w:r>
      <w:r w:rsidR="001163CA">
        <w:rPr>
          <w:rFonts w:hint="cs"/>
          <w:rtl/>
        </w:rPr>
        <w:t xml:space="preserve"> </w:t>
      </w:r>
      <w:r>
        <w:rPr>
          <w:rFonts w:hint="cs"/>
          <w:rtl/>
        </w:rPr>
        <w:t>الأسماك</w:t>
      </w:r>
      <w:r w:rsidRPr="00755B02">
        <w:rPr>
          <w:rtl/>
        </w:rPr>
        <w:t>‘‘.</w:t>
      </w:r>
      <w:r w:rsidR="001163CA">
        <w:rPr>
          <w:rtl/>
        </w:rPr>
        <w:t xml:space="preserve"> </w:t>
      </w:r>
      <w:r w:rsidRPr="00755B02">
        <w:rPr>
          <w:rtl/>
        </w:rPr>
        <w:t>وحدثت</w:t>
      </w:r>
      <w:r w:rsidR="001163CA">
        <w:rPr>
          <w:rtl/>
        </w:rPr>
        <w:t xml:space="preserve"> </w:t>
      </w:r>
      <w:r w:rsidRPr="00755B02">
        <w:rPr>
          <w:rtl/>
        </w:rPr>
        <w:t>زيادة</w:t>
      </w:r>
      <w:r w:rsidR="001163CA">
        <w:rPr>
          <w:rtl/>
        </w:rPr>
        <w:t xml:space="preserve"> </w:t>
      </w:r>
      <w:r w:rsidRPr="00755B02">
        <w:rPr>
          <w:rtl/>
        </w:rPr>
        <w:t>في</w:t>
      </w:r>
      <w:r w:rsidR="001163CA">
        <w:rPr>
          <w:rtl/>
        </w:rPr>
        <w:t xml:space="preserve"> </w:t>
      </w:r>
      <w:r w:rsidRPr="00755B02">
        <w:rPr>
          <w:rtl/>
        </w:rPr>
        <w:t>بعض</w:t>
      </w:r>
      <w:r w:rsidR="001163CA">
        <w:rPr>
          <w:rtl/>
        </w:rPr>
        <w:t xml:space="preserve"> </w:t>
      </w:r>
      <w:r w:rsidRPr="00755B02">
        <w:rPr>
          <w:rtl/>
        </w:rPr>
        <w:t>الفئات</w:t>
      </w:r>
      <w:r w:rsidR="001163CA">
        <w:rPr>
          <w:rtl/>
        </w:rPr>
        <w:t xml:space="preserve"> </w:t>
      </w:r>
      <w:r w:rsidRPr="00755B02">
        <w:rPr>
          <w:rtl/>
        </w:rPr>
        <w:t>في</w:t>
      </w:r>
      <w:r w:rsidR="001163CA">
        <w:rPr>
          <w:rtl/>
        </w:rPr>
        <w:t xml:space="preserve"> </w:t>
      </w:r>
      <w:r w:rsidRPr="00755B02">
        <w:rPr>
          <w:rtl/>
        </w:rPr>
        <w:t>قمة</w:t>
      </w:r>
      <w:r w:rsidR="001163CA">
        <w:rPr>
          <w:rtl/>
        </w:rPr>
        <w:t xml:space="preserve"> </w:t>
      </w:r>
      <w:r w:rsidRPr="00755B02">
        <w:rPr>
          <w:rtl/>
        </w:rPr>
        <w:t>الهرم</w:t>
      </w:r>
      <w:r w:rsidR="001163CA">
        <w:rPr>
          <w:rtl/>
        </w:rPr>
        <w:t xml:space="preserve"> </w:t>
      </w:r>
      <w:r w:rsidRPr="00755B02">
        <w:rPr>
          <w:rtl/>
        </w:rPr>
        <w:t>الوظيفي</w:t>
      </w:r>
      <w:r w:rsidR="001163CA">
        <w:rPr>
          <w:rtl/>
        </w:rPr>
        <w:t xml:space="preserve"> </w:t>
      </w:r>
      <w:r w:rsidRPr="00755B02">
        <w:rPr>
          <w:rtl/>
        </w:rPr>
        <w:t>(المشرعون</w:t>
      </w:r>
      <w:r w:rsidR="001163CA">
        <w:rPr>
          <w:rtl/>
        </w:rPr>
        <w:t xml:space="preserve"> </w:t>
      </w:r>
      <w:r w:rsidRPr="00755B02">
        <w:rPr>
          <w:rtl/>
        </w:rPr>
        <w:t>وكبار</w:t>
      </w:r>
      <w:r w:rsidR="001163CA">
        <w:rPr>
          <w:rtl/>
        </w:rPr>
        <w:t xml:space="preserve"> </w:t>
      </w:r>
      <w:r w:rsidRPr="00755B02">
        <w:rPr>
          <w:rtl/>
        </w:rPr>
        <w:t>المسؤولين</w:t>
      </w:r>
      <w:r w:rsidR="001163CA">
        <w:rPr>
          <w:rtl/>
        </w:rPr>
        <w:t xml:space="preserve"> </w:t>
      </w:r>
      <w:r w:rsidRPr="00755B02">
        <w:rPr>
          <w:rtl/>
        </w:rPr>
        <w:t>والمديرون)</w:t>
      </w:r>
      <w:r w:rsidR="001163CA">
        <w:rPr>
          <w:rtl/>
        </w:rPr>
        <w:t xml:space="preserve"> </w:t>
      </w:r>
      <w:r w:rsidRPr="00755B02">
        <w:rPr>
          <w:rtl/>
        </w:rPr>
        <w:t>وفي</w:t>
      </w:r>
      <w:r w:rsidR="001163CA">
        <w:rPr>
          <w:rtl/>
        </w:rPr>
        <w:t xml:space="preserve"> </w:t>
      </w:r>
      <w:r w:rsidRPr="00755B02">
        <w:rPr>
          <w:rtl/>
        </w:rPr>
        <w:t>أسفله</w:t>
      </w:r>
      <w:r w:rsidR="001163CA">
        <w:rPr>
          <w:rtl/>
        </w:rPr>
        <w:t xml:space="preserve"> </w:t>
      </w:r>
      <w:r w:rsidRPr="00755B02">
        <w:rPr>
          <w:rtl/>
        </w:rPr>
        <w:t>(المهن</w:t>
      </w:r>
      <w:r w:rsidR="001163CA">
        <w:rPr>
          <w:rtl/>
        </w:rPr>
        <w:t xml:space="preserve"> </w:t>
      </w:r>
      <w:r w:rsidRPr="00755B02">
        <w:rPr>
          <w:rtl/>
        </w:rPr>
        <w:t>البسيطة).</w:t>
      </w:r>
      <w:r w:rsidR="001163CA">
        <w:rPr>
          <w:rtl/>
        </w:rPr>
        <w:t xml:space="preserve"> </w:t>
      </w:r>
      <w:r w:rsidRPr="00755B02">
        <w:rPr>
          <w:rFonts w:hint="cs"/>
          <w:rtl/>
        </w:rPr>
        <w:t>و</w:t>
      </w:r>
      <w:r w:rsidRPr="00755B02">
        <w:rPr>
          <w:rtl/>
        </w:rPr>
        <w:t>ترد</w:t>
      </w:r>
      <w:r w:rsidR="001163CA">
        <w:rPr>
          <w:rtl/>
        </w:rPr>
        <w:t xml:space="preserve"> </w:t>
      </w:r>
      <w:r w:rsidRPr="00755B02">
        <w:rPr>
          <w:rtl/>
        </w:rPr>
        <w:t>في</w:t>
      </w:r>
      <w:r w:rsidR="001163CA">
        <w:rPr>
          <w:rtl/>
        </w:rPr>
        <w:t xml:space="preserve"> </w:t>
      </w:r>
      <w:r w:rsidRPr="00755B02">
        <w:rPr>
          <w:rtl/>
        </w:rPr>
        <w:t>الجدول</w:t>
      </w:r>
      <w:r w:rsidR="001163CA">
        <w:rPr>
          <w:rtl/>
        </w:rPr>
        <w:t xml:space="preserve"> </w:t>
      </w:r>
      <w:r w:rsidRPr="00755B02">
        <w:rPr>
          <w:rtl/>
        </w:rPr>
        <w:t>7-8</w:t>
      </w:r>
      <w:r w:rsidR="001163CA">
        <w:rPr>
          <w:rtl/>
        </w:rPr>
        <w:t xml:space="preserve"> </w:t>
      </w:r>
      <w:r w:rsidRPr="00755B02">
        <w:rPr>
          <w:rtl/>
        </w:rPr>
        <w:t>النسب</w:t>
      </w:r>
      <w:r w:rsidR="001163CA">
        <w:rPr>
          <w:rtl/>
        </w:rPr>
        <w:t xml:space="preserve"> </w:t>
      </w:r>
      <w:r w:rsidRPr="00755B02">
        <w:rPr>
          <w:rtl/>
        </w:rPr>
        <w:t>المئوية</w:t>
      </w:r>
      <w:r w:rsidR="001163CA">
        <w:rPr>
          <w:rtl/>
        </w:rPr>
        <w:t xml:space="preserve"> </w:t>
      </w:r>
      <w:r w:rsidRPr="00755B02">
        <w:rPr>
          <w:rtl/>
        </w:rPr>
        <w:t>لتوزيع</w:t>
      </w:r>
      <w:r w:rsidR="001163CA">
        <w:rPr>
          <w:rtl/>
        </w:rPr>
        <w:t xml:space="preserve"> </w:t>
      </w:r>
      <w:r w:rsidRPr="00755B02">
        <w:rPr>
          <w:rtl/>
        </w:rPr>
        <w:t>الأشخاص</w:t>
      </w:r>
      <w:r w:rsidR="001163CA">
        <w:rPr>
          <w:rtl/>
        </w:rPr>
        <w:t xml:space="preserve"> </w:t>
      </w:r>
      <w:r w:rsidRPr="00755B02">
        <w:rPr>
          <w:rFonts w:hint="cs"/>
          <w:rtl/>
        </w:rPr>
        <w:t>العاملين</w:t>
      </w:r>
      <w:r w:rsidR="001163CA">
        <w:rPr>
          <w:rtl/>
        </w:rPr>
        <w:t xml:space="preserve"> </w:t>
      </w:r>
      <w:r w:rsidRPr="00755B02">
        <w:rPr>
          <w:rtl/>
        </w:rPr>
        <w:t>حسب</w:t>
      </w:r>
      <w:r w:rsidR="001163CA">
        <w:rPr>
          <w:rtl/>
        </w:rPr>
        <w:t xml:space="preserve"> </w:t>
      </w:r>
      <w:r w:rsidRPr="00755B02">
        <w:rPr>
          <w:rtl/>
        </w:rPr>
        <w:t>الفئات</w:t>
      </w:r>
      <w:r w:rsidR="001163CA">
        <w:rPr>
          <w:rtl/>
        </w:rPr>
        <w:t xml:space="preserve"> </w:t>
      </w:r>
      <w:r w:rsidRPr="00755B02">
        <w:rPr>
          <w:rtl/>
        </w:rPr>
        <w:t>المهنية</w:t>
      </w:r>
      <w:r w:rsidR="001163CA">
        <w:rPr>
          <w:rFonts w:hint="cs"/>
          <w:rtl/>
        </w:rPr>
        <w:t xml:space="preserve"> </w:t>
      </w:r>
      <w:r>
        <w:rPr>
          <w:rFonts w:hint="cs"/>
          <w:rtl/>
        </w:rPr>
        <w:t>الرئيسية</w:t>
      </w:r>
      <w:r w:rsidR="001163CA">
        <w:rPr>
          <w:rtl/>
        </w:rPr>
        <w:t xml:space="preserve"> </w:t>
      </w:r>
      <w:r w:rsidRPr="00755B02">
        <w:rPr>
          <w:rtl/>
        </w:rPr>
        <w:t>بالنسبة</w:t>
      </w:r>
      <w:r w:rsidR="001163CA">
        <w:rPr>
          <w:rtl/>
        </w:rPr>
        <w:t xml:space="preserve"> </w:t>
      </w:r>
      <w:r w:rsidRPr="00755B02">
        <w:rPr>
          <w:rtl/>
        </w:rPr>
        <w:t>للفترتين</w:t>
      </w:r>
      <w:r w:rsidR="001163CA">
        <w:rPr>
          <w:rtl/>
        </w:rPr>
        <w:t xml:space="preserve"> </w:t>
      </w:r>
      <w:r w:rsidRPr="00755B02">
        <w:rPr>
          <w:rtl/>
        </w:rPr>
        <w:t>2001-2002</w:t>
      </w:r>
      <w:r w:rsidR="001163CA">
        <w:rPr>
          <w:rtl/>
        </w:rPr>
        <w:t xml:space="preserve"> </w:t>
      </w:r>
      <w:r w:rsidRPr="00755B02">
        <w:rPr>
          <w:rtl/>
        </w:rPr>
        <w:t>و</w:t>
      </w:r>
      <w:r w:rsidR="001163CA">
        <w:rPr>
          <w:rtl/>
        </w:rPr>
        <w:t xml:space="preserve"> </w:t>
      </w:r>
      <w:r w:rsidRPr="00755B02">
        <w:rPr>
          <w:rtl/>
        </w:rPr>
        <w:t>2003-2004.</w:t>
      </w:r>
      <w:r w:rsidR="001163CA">
        <w:rPr>
          <w:rtl/>
        </w:rPr>
        <w:t xml:space="preserve"> </w:t>
      </w:r>
      <w:r w:rsidRPr="00755B02">
        <w:rPr>
          <w:rtl/>
        </w:rPr>
        <w:t>أما</w:t>
      </w:r>
      <w:r w:rsidR="001163CA">
        <w:rPr>
          <w:rtl/>
        </w:rPr>
        <w:t xml:space="preserve"> </w:t>
      </w:r>
      <w:r w:rsidRPr="00755B02">
        <w:rPr>
          <w:rtl/>
        </w:rPr>
        <w:t>نمط</w:t>
      </w:r>
      <w:r w:rsidR="001163CA">
        <w:rPr>
          <w:rtl/>
        </w:rPr>
        <w:t xml:space="preserve"> </w:t>
      </w:r>
      <w:r w:rsidRPr="00755B02">
        <w:rPr>
          <w:rtl/>
        </w:rPr>
        <w:t>ا</w:t>
      </w:r>
      <w:r>
        <w:rPr>
          <w:rtl/>
        </w:rPr>
        <w:t>لتوزيع</w:t>
      </w:r>
      <w:r w:rsidR="001163CA">
        <w:rPr>
          <w:rtl/>
        </w:rPr>
        <w:t xml:space="preserve"> </w:t>
      </w:r>
      <w:r>
        <w:rPr>
          <w:rtl/>
        </w:rPr>
        <w:t>المهني</w:t>
      </w:r>
      <w:r w:rsidR="001163CA">
        <w:rPr>
          <w:rtl/>
        </w:rPr>
        <w:t xml:space="preserve"> </w:t>
      </w:r>
      <w:r>
        <w:rPr>
          <w:rtl/>
        </w:rPr>
        <w:t>لل</w:t>
      </w:r>
      <w:r>
        <w:rPr>
          <w:rFonts w:hint="cs"/>
          <w:rtl/>
        </w:rPr>
        <w:t>عاملين</w:t>
      </w:r>
      <w:r w:rsidR="001163CA">
        <w:rPr>
          <w:rtl/>
        </w:rPr>
        <w:t xml:space="preserve"> </w:t>
      </w:r>
      <w:r w:rsidRPr="00755B02">
        <w:rPr>
          <w:rtl/>
        </w:rPr>
        <w:t>فيرد</w:t>
      </w:r>
      <w:r w:rsidR="001163CA">
        <w:rPr>
          <w:rtl/>
        </w:rPr>
        <w:t xml:space="preserve"> </w:t>
      </w:r>
      <w:r w:rsidRPr="00755B02">
        <w:rPr>
          <w:rtl/>
        </w:rPr>
        <w:t>في</w:t>
      </w:r>
      <w:r w:rsidR="001163CA">
        <w:rPr>
          <w:rtl/>
        </w:rPr>
        <w:t xml:space="preserve"> </w:t>
      </w:r>
      <w:r w:rsidR="00EB32E0">
        <w:rPr>
          <w:rFonts w:hint="cs"/>
          <w:rtl/>
        </w:rPr>
        <w:t>الشكل</w:t>
      </w:r>
      <w:r w:rsidR="001163CA">
        <w:rPr>
          <w:rFonts w:hint="cs"/>
          <w:rtl/>
        </w:rPr>
        <w:t xml:space="preserve"> </w:t>
      </w:r>
      <w:r w:rsidRPr="00755B02">
        <w:rPr>
          <w:rtl/>
        </w:rPr>
        <w:t>7-4.</w:t>
      </w:r>
    </w:p>
    <w:p w:rsidR="00A26631" w:rsidRDefault="00A26631" w:rsidP="00A26631">
      <w:pPr>
        <w:pStyle w:val="SingleTxt"/>
        <w:spacing w:after="0" w:line="120" w:lineRule="exact"/>
        <w:rPr>
          <w:rFonts w:hint="cs"/>
          <w:b/>
          <w:bCs/>
          <w:sz w:val="10"/>
          <w:rtl/>
        </w:rPr>
      </w:pPr>
    </w:p>
    <w:p w:rsidR="0048403F" w:rsidRDefault="0048403F" w:rsidP="0048403F">
      <w:pPr>
        <w:pStyle w:val="SingleTxt"/>
        <w:jc w:val="center"/>
        <w:rPr>
          <w:rFonts w:hint="cs"/>
          <w:rtl/>
        </w:rPr>
      </w:pPr>
      <w:r>
        <w:rPr>
          <w:rFonts w:hint="cs"/>
          <w:rtl/>
        </w:rPr>
        <w:t>الفترة 2003-2004</w:t>
      </w:r>
    </w:p>
    <w:p w:rsidR="003F6CEA" w:rsidRDefault="003F6CEA" w:rsidP="0048403F">
      <w:pPr>
        <w:pStyle w:val="SingleTxt"/>
        <w:spacing w:after="0" w:line="120" w:lineRule="exact"/>
        <w:jc w:val="center"/>
        <w:rPr>
          <w:rFonts w:hint="cs"/>
          <w:sz w:val="10"/>
          <w:rtl/>
        </w:rPr>
      </w:pPr>
      <w:r>
        <w:rPr>
          <w:noProof/>
        </w:rPr>
        <w:pict>
          <v:shape id="_x0000_s1185" type="#_x0000_t75" style="position:absolute;left:0;text-align:left;margin-left:123.6pt;margin-top:.4pt;width:324.5pt;height:265.5pt;z-index:28">
            <v:imagedata r:id="rId37" o:title=""/>
            <o:lock v:ext="edit" aspectratio="f"/>
            <w10:wrap type="square"/>
          </v:shape>
          <o:OLEObject Type="Embed" ProgID="Excel.Sheet.8" ShapeID="_x0000_s1185" DrawAspect="Content" ObjectID="_1393369953" r:id="rId38"/>
        </w:pict>
      </w: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48403F">
      <w:pPr>
        <w:pStyle w:val="SingleTxt"/>
        <w:spacing w:after="0" w:line="120" w:lineRule="exact"/>
        <w:jc w:val="center"/>
        <w:rPr>
          <w:rFonts w:hint="cs"/>
          <w:sz w:val="10"/>
          <w:rtl/>
        </w:rPr>
      </w:pPr>
    </w:p>
    <w:p w:rsidR="003F6CEA" w:rsidRDefault="003F6CEA" w:rsidP="003F6CEA">
      <w:pPr>
        <w:pStyle w:val="SingleTxt"/>
        <w:rPr>
          <w:rFonts w:hint="cs"/>
          <w:rtl/>
        </w:rPr>
      </w:pPr>
    </w:p>
    <w:p w:rsidR="003F6CEA" w:rsidRDefault="003F6CEA" w:rsidP="0048403F">
      <w:pPr>
        <w:pStyle w:val="SingleTxt"/>
        <w:spacing w:after="0" w:line="120" w:lineRule="exact"/>
        <w:jc w:val="center"/>
        <w:rPr>
          <w:rFonts w:hint="cs"/>
          <w:sz w:val="10"/>
          <w:rtl/>
        </w:rPr>
      </w:pPr>
    </w:p>
    <w:p w:rsidR="00A26631" w:rsidRPr="004F091B" w:rsidRDefault="003F6CEA" w:rsidP="003F6CEA">
      <w:pPr>
        <w:pStyle w:val="SingleTxt"/>
        <w:spacing w:after="0" w:line="120" w:lineRule="exact"/>
        <w:jc w:val="center"/>
        <w:rPr>
          <w:rFonts w:hint="cs"/>
          <w:b/>
          <w:bCs/>
          <w:sz w:val="10"/>
          <w:rtl/>
        </w:rPr>
      </w:pPr>
      <w:r>
        <w:rPr>
          <w:sz w:val="10"/>
          <w:rtl/>
        </w:rPr>
        <w:br w:type="page"/>
      </w:r>
    </w:p>
    <w:p w:rsidR="00A26631" w:rsidRDefault="00A26631" w:rsidP="00112D28">
      <w:pPr>
        <w:pStyle w:val="SingleTxt"/>
        <w:rPr>
          <w:rFonts w:hint="cs"/>
          <w:rtl/>
        </w:rPr>
      </w:pPr>
      <w:r w:rsidRPr="00755B02">
        <w:rPr>
          <w:rFonts w:hint="cs"/>
          <w:rtl/>
        </w:rPr>
        <w:t>الجدول</w:t>
      </w:r>
      <w:r w:rsidRPr="00755B02">
        <w:rPr>
          <w:rtl/>
        </w:rPr>
        <w:t xml:space="preserve"> 7-8 </w:t>
      </w:r>
    </w:p>
    <w:p w:rsidR="00A26631" w:rsidRPr="00755B02" w:rsidRDefault="00A26631" w:rsidP="00A26631">
      <w:pPr>
        <w:pStyle w:val="SingleTxt"/>
        <w:rPr>
          <w:rFonts w:hint="cs"/>
          <w:b/>
          <w:bCs/>
          <w:rtl/>
        </w:rPr>
      </w:pPr>
      <w:r w:rsidRPr="00755B02">
        <w:rPr>
          <w:b/>
          <w:bCs/>
          <w:rtl/>
        </w:rPr>
        <w:t xml:space="preserve">توزيع الفئات المهنية الرئيسية </w:t>
      </w:r>
      <w:r w:rsidRPr="00755B02">
        <w:rPr>
          <w:rFonts w:hint="cs"/>
          <w:b/>
          <w:bCs/>
          <w:rtl/>
        </w:rPr>
        <w:t>العاملة</w:t>
      </w:r>
      <w:r w:rsidRPr="00755B02">
        <w:rPr>
          <w:b/>
          <w:bCs/>
          <w:rtl/>
        </w:rPr>
        <w:t xml:space="preserve"> (بالنسبة المئوية)</w:t>
      </w:r>
    </w:p>
    <w:p w:rsidR="00A26631" w:rsidRPr="00E9444A" w:rsidRDefault="00A26631" w:rsidP="00A26631">
      <w:pPr>
        <w:pStyle w:val="SingleTxt"/>
        <w:spacing w:after="0" w:line="120" w:lineRule="exact"/>
        <w:rPr>
          <w:rFonts w:hint="cs"/>
          <w:b/>
          <w:bCs/>
          <w:sz w:val="10"/>
          <w:rtl/>
        </w:rPr>
      </w:pPr>
    </w:p>
    <w:tbl>
      <w:tblPr>
        <w:bidiVisual/>
        <w:tblW w:w="7200" w:type="dxa"/>
        <w:jc w:val="center"/>
        <w:tblLayout w:type="fixed"/>
        <w:tblLook w:val="00A0" w:firstRow="1" w:lastRow="0" w:firstColumn="1" w:lastColumn="0" w:noHBand="0" w:noVBand="0"/>
      </w:tblPr>
      <w:tblGrid>
        <w:gridCol w:w="2510"/>
        <w:gridCol w:w="717"/>
        <w:gridCol w:w="766"/>
        <w:gridCol w:w="788"/>
        <w:gridCol w:w="766"/>
        <w:gridCol w:w="815"/>
        <w:gridCol w:w="838"/>
      </w:tblGrid>
      <w:tr w:rsidR="00A26631" w:rsidRPr="00755B02">
        <w:trPr>
          <w:cantSplit/>
          <w:tblHeader/>
          <w:jc w:val="center"/>
        </w:trPr>
        <w:tc>
          <w:tcPr>
            <w:tcW w:w="2510" w:type="dxa"/>
            <w:vMerge w:val="restart"/>
            <w:tcBorders>
              <w:top w:val="single" w:sz="4" w:space="0" w:color="auto"/>
            </w:tcBorders>
            <w:shd w:val="clear" w:color="auto" w:fill="auto"/>
            <w:vAlign w:val="bottom"/>
          </w:tcPr>
          <w:p w:rsidR="00A26631" w:rsidRPr="00755B02" w:rsidRDefault="00A26631" w:rsidP="008B4A7A">
            <w:pPr>
              <w:spacing w:before="80" w:after="80" w:line="240" w:lineRule="exact"/>
              <w:rPr>
                <w:rFonts w:hint="cs"/>
                <w:i/>
                <w:iCs/>
                <w:sz w:val="16"/>
                <w:szCs w:val="24"/>
              </w:rPr>
            </w:pPr>
            <w:r w:rsidRPr="00755B02">
              <w:rPr>
                <w:rFonts w:hint="cs"/>
                <w:i/>
                <w:iCs/>
                <w:sz w:val="16"/>
                <w:szCs w:val="24"/>
                <w:rtl/>
              </w:rPr>
              <w:t>الفئات المهنية الرئيسية</w:t>
            </w:r>
          </w:p>
        </w:tc>
        <w:tc>
          <w:tcPr>
            <w:tcW w:w="2271" w:type="dxa"/>
            <w:gridSpan w:val="3"/>
            <w:tcBorders>
              <w:top w:val="single" w:sz="4" w:space="0" w:color="auto"/>
              <w:bottom w:val="single" w:sz="4" w:space="0" w:color="auto"/>
            </w:tcBorders>
            <w:shd w:val="clear" w:color="auto" w:fill="auto"/>
            <w:vAlign w:val="bottom"/>
          </w:tcPr>
          <w:p w:rsidR="00A26631" w:rsidRPr="00755B02" w:rsidRDefault="00A26631" w:rsidP="008B4A7A">
            <w:pPr>
              <w:spacing w:before="80" w:after="80" w:line="240" w:lineRule="exact"/>
              <w:ind w:right="144"/>
              <w:rPr>
                <w:i/>
                <w:iCs/>
                <w:sz w:val="16"/>
                <w:szCs w:val="24"/>
              </w:rPr>
            </w:pPr>
            <w:r w:rsidRPr="00755B02">
              <w:rPr>
                <w:rFonts w:hint="cs"/>
                <w:i/>
                <w:iCs/>
                <w:sz w:val="16"/>
                <w:szCs w:val="24"/>
                <w:rtl/>
              </w:rPr>
              <w:t>الفترة 2001-2002</w:t>
            </w:r>
          </w:p>
        </w:tc>
        <w:tc>
          <w:tcPr>
            <w:tcW w:w="2419" w:type="dxa"/>
            <w:gridSpan w:val="3"/>
            <w:tcBorders>
              <w:top w:val="single" w:sz="4" w:space="0" w:color="auto"/>
              <w:bottom w:val="single" w:sz="4" w:space="0" w:color="auto"/>
            </w:tcBorders>
            <w:shd w:val="clear" w:color="auto" w:fill="auto"/>
            <w:vAlign w:val="bottom"/>
          </w:tcPr>
          <w:p w:rsidR="00A26631" w:rsidRPr="00755B02" w:rsidRDefault="00A26631" w:rsidP="008B4A7A">
            <w:pPr>
              <w:spacing w:before="80" w:after="80" w:line="240" w:lineRule="exact"/>
              <w:ind w:right="144"/>
              <w:rPr>
                <w:i/>
                <w:iCs/>
                <w:sz w:val="16"/>
                <w:szCs w:val="24"/>
              </w:rPr>
            </w:pPr>
            <w:r w:rsidRPr="00755B02">
              <w:rPr>
                <w:rFonts w:hint="cs"/>
                <w:i/>
                <w:iCs/>
                <w:sz w:val="16"/>
                <w:szCs w:val="24"/>
                <w:rtl/>
              </w:rPr>
              <w:t>الفترة 2003-2004</w:t>
            </w:r>
          </w:p>
        </w:tc>
      </w:tr>
      <w:tr w:rsidR="00A26631" w:rsidRPr="00755B02">
        <w:trPr>
          <w:cantSplit/>
          <w:tblHeader/>
          <w:jc w:val="center"/>
        </w:trPr>
        <w:tc>
          <w:tcPr>
            <w:tcW w:w="2510" w:type="dxa"/>
            <w:vMerge/>
            <w:tcBorders>
              <w:bottom w:val="single" w:sz="12" w:space="0" w:color="auto"/>
            </w:tcBorders>
            <w:shd w:val="clear" w:color="auto" w:fill="auto"/>
            <w:vAlign w:val="bottom"/>
          </w:tcPr>
          <w:p w:rsidR="00A26631" w:rsidRPr="00755B02" w:rsidRDefault="00A26631" w:rsidP="008B4A7A">
            <w:pPr>
              <w:spacing w:after="80" w:line="240" w:lineRule="exact"/>
              <w:rPr>
                <w:i/>
                <w:iCs/>
                <w:sz w:val="16"/>
                <w:szCs w:val="24"/>
                <w:lang w:val="fr-FR"/>
              </w:rPr>
            </w:pPr>
          </w:p>
        </w:tc>
        <w:tc>
          <w:tcPr>
            <w:tcW w:w="717" w:type="dxa"/>
            <w:tcBorders>
              <w:top w:val="single" w:sz="4" w:space="0" w:color="auto"/>
              <w:bottom w:val="single" w:sz="12" w:space="0" w:color="auto"/>
            </w:tcBorders>
            <w:shd w:val="clear" w:color="auto" w:fill="auto"/>
            <w:vAlign w:val="bottom"/>
          </w:tcPr>
          <w:p w:rsidR="00A26631" w:rsidRPr="00755B02" w:rsidRDefault="00A26631" w:rsidP="008B4A7A">
            <w:pPr>
              <w:tabs>
                <w:tab w:val="left" w:pos="501"/>
              </w:tabs>
              <w:spacing w:after="80" w:line="240" w:lineRule="exact"/>
              <w:ind w:right="-319"/>
              <w:rPr>
                <w:rFonts w:hint="cs"/>
                <w:i/>
                <w:iCs/>
                <w:sz w:val="16"/>
                <w:szCs w:val="24"/>
              </w:rPr>
            </w:pPr>
            <w:r w:rsidRPr="00755B02">
              <w:rPr>
                <w:rFonts w:hint="cs"/>
                <w:i/>
                <w:iCs/>
                <w:sz w:val="16"/>
                <w:szCs w:val="24"/>
                <w:rtl/>
              </w:rPr>
              <w:t>المجموع</w:t>
            </w:r>
          </w:p>
        </w:tc>
        <w:tc>
          <w:tcPr>
            <w:tcW w:w="766"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270"/>
              <w:rPr>
                <w:rFonts w:hint="cs"/>
                <w:i/>
                <w:iCs/>
                <w:sz w:val="16"/>
                <w:szCs w:val="24"/>
              </w:rPr>
            </w:pPr>
            <w:r w:rsidRPr="00755B02">
              <w:rPr>
                <w:rFonts w:hint="cs"/>
                <w:i/>
                <w:iCs/>
                <w:sz w:val="16"/>
                <w:szCs w:val="24"/>
                <w:rtl/>
              </w:rPr>
              <w:t>الذكور</w:t>
            </w:r>
          </w:p>
        </w:tc>
        <w:tc>
          <w:tcPr>
            <w:tcW w:w="788"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248"/>
              <w:rPr>
                <w:rFonts w:hint="cs"/>
                <w:i/>
                <w:iCs/>
                <w:sz w:val="16"/>
                <w:szCs w:val="24"/>
              </w:rPr>
            </w:pPr>
            <w:r w:rsidRPr="00755B02">
              <w:rPr>
                <w:rFonts w:hint="cs"/>
                <w:i/>
                <w:iCs/>
                <w:sz w:val="16"/>
                <w:szCs w:val="24"/>
                <w:rtl/>
              </w:rPr>
              <w:t>الإناث</w:t>
            </w:r>
          </w:p>
        </w:tc>
        <w:tc>
          <w:tcPr>
            <w:tcW w:w="766"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270"/>
              <w:rPr>
                <w:rFonts w:hint="cs"/>
                <w:i/>
                <w:iCs/>
                <w:sz w:val="16"/>
                <w:szCs w:val="24"/>
              </w:rPr>
            </w:pPr>
            <w:r w:rsidRPr="00755B02">
              <w:rPr>
                <w:rFonts w:hint="cs"/>
                <w:i/>
                <w:iCs/>
                <w:sz w:val="16"/>
                <w:szCs w:val="24"/>
                <w:rtl/>
              </w:rPr>
              <w:t>المجموع</w:t>
            </w:r>
          </w:p>
        </w:tc>
        <w:tc>
          <w:tcPr>
            <w:tcW w:w="815"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221"/>
              <w:rPr>
                <w:rFonts w:hint="cs"/>
                <w:i/>
                <w:iCs/>
                <w:sz w:val="16"/>
                <w:szCs w:val="24"/>
              </w:rPr>
            </w:pPr>
            <w:r w:rsidRPr="00755B02">
              <w:rPr>
                <w:rFonts w:hint="cs"/>
                <w:i/>
                <w:iCs/>
                <w:sz w:val="16"/>
                <w:szCs w:val="24"/>
                <w:rtl/>
              </w:rPr>
              <w:t>الذكور</w:t>
            </w:r>
          </w:p>
        </w:tc>
        <w:tc>
          <w:tcPr>
            <w:tcW w:w="838"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98"/>
              <w:rPr>
                <w:rFonts w:hint="cs"/>
                <w:i/>
                <w:iCs/>
                <w:sz w:val="16"/>
                <w:szCs w:val="24"/>
              </w:rPr>
            </w:pPr>
            <w:r w:rsidRPr="00755B02">
              <w:rPr>
                <w:rFonts w:hint="cs"/>
                <w:i/>
                <w:iCs/>
                <w:sz w:val="16"/>
                <w:szCs w:val="24"/>
                <w:rtl/>
              </w:rPr>
              <w:t>الإناث</w:t>
            </w:r>
          </w:p>
        </w:tc>
      </w:tr>
      <w:tr w:rsidR="00A26631" w:rsidRPr="00755B02">
        <w:trPr>
          <w:cantSplit/>
          <w:trHeight w:hRule="exact" w:val="115"/>
          <w:tblHeader/>
          <w:jc w:val="center"/>
        </w:trPr>
        <w:tc>
          <w:tcPr>
            <w:tcW w:w="2510" w:type="dxa"/>
            <w:tcBorders>
              <w:top w:val="single" w:sz="12" w:space="0" w:color="auto"/>
            </w:tcBorders>
            <w:shd w:val="clear" w:color="auto" w:fill="auto"/>
            <w:vAlign w:val="bottom"/>
          </w:tcPr>
          <w:p w:rsidR="00A26631" w:rsidRPr="00755B02" w:rsidRDefault="00A26631" w:rsidP="008B4A7A">
            <w:pPr>
              <w:spacing w:before="40" w:after="80" w:line="240" w:lineRule="exact"/>
              <w:rPr>
                <w:rFonts w:hint="cs"/>
                <w:sz w:val="16"/>
                <w:szCs w:val="24"/>
                <w:rtl/>
              </w:rPr>
            </w:pPr>
          </w:p>
        </w:tc>
        <w:tc>
          <w:tcPr>
            <w:tcW w:w="717"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766"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788"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766"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15"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38"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المشرعون</w:t>
            </w:r>
            <w:r w:rsidRPr="00755B02">
              <w:rPr>
                <w:sz w:val="16"/>
                <w:szCs w:val="24"/>
                <w:rtl/>
              </w:rPr>
              <w:t xml:space="preserve"> </w:t>
            </w:r>
            <w:r w:rsidRPr="00755B02">
              <w:rPr>
                <w:rFonts w:hint="cs"/>
                <w:sz w:val="16"/>
                <w:szCs w:val="24"/>
                <w:rtl/>
              </w:rPr>
              <w:t>و</w:t>
            </w:r>
            <w:r w:rsidRPr="00755B02">
              <w:rPr>
                <w:sz w:val="16"/>
                <w:szCs w:val="24"/>
                <w:rtl/>
              </w:rPr>
              <w:t>كبار المسؤولين والمديرون</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11</w:t>
            </w:r>
            <w:r>
              <w:rPr>
                <w:sz w:val="17"/>
                <w:szCs w:val="17"/>
              </w:rPr>
              <w:t>,</w:t>
            </w:r>
            <w:r>
              <w:rPr>
                <w:rFonts w:cs="Times New Roman"/>
                <w:sz w:val="17"/>
                <w:szCs w:val="17"/>
                <w:rtl/>
              </w:rPr>
              <w:t>6</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13</w:t>
            </w:r>
            <w:r>
              <w:rPr>
                <w:sz w:val="17"/>
                <w:szCs w:val="17"/>
              </w:rPr>
              <w:t>,</w:t>
            </w:r>
            <w:r>
              <w:rPr>
                <w:rFonts w:cs="Times New Roman"/>
                <w:sz w:val="17"/>
                <w:szCs w:val="17"/>
                <w:rtl/>
              </w:rPr>
              <w:t>2</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9</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11</w:t>
            </w:r>
            <w:r>
              <w:rPr>
                <w:sz w:val="17"/>
                <w:szCs w:val="17"/>
              </w:rPr>
              <w:t>,</w:t>
            </w:r>
            <w:r>
              <w:rPr>
                <w:rFonts w:cs="Times New Roman"/>
                <w:sz w:val="17"/>
                <w:szCs w:val="17"/>
                <w:rtl/>
              </w:rPr>
              <w:t>5</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13</w:t>
            </w:r>
            <w:r>
              <w:rPr>
                <w:sz w:val="17"/>
                <w:szCs w:val="17"/>
              </w:rPr>
              <w:t>,</w:t>
            </w:r>
            <w:r>
              <w:rPr>
                <w:rFonts w:cs="Times New Roman"/>
                <w:sz w:val="17"/>
                <w:szCs w:val="17"/>
                <w:rtl/>
              </w:rPr>
              <w:t>5</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4</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sz w:val="16"/>
                <w:szCs w:val="24"/>
                <w:lang w:val="fr-FR"/>
              </w:rPr>
            </w:pPr>
            <w:r w:rsidRPr="00755B02">
              <w:rPr>
                <w:rFonts w:hint="cs"/>
                <w:sz w:val="16"/>
                <w:szCs w:val="24"/>
                <w:rtl/>
              </w:rPr>
              <w:t>الاختصاصيون</w:t>
            </w:r>
            <w:r w:rsidRPr="00755B02">
              <w:rPr>
                <w:sz w:val="16"/>
                <w:szCs w:val="24"/>
                <w:rtl/>
              </w:rPr>
              <w:t xml:space="preserve"> </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w:t>
            </w:r>
            <w:r>
              <w:rPr>
                <w:sz w:val="17"/>
                <w:szCs w:val="17"/>
              </w:rPr>
              <w:t>,</w:t>
            </w:r>
            <w:r>
              <w:rPr>
                <w:rFonts w:cs="Times New Roman"/>
                <w:sz w:val="17"/>
                <w:szCs w:val="17"/>
                <w:rtl/>
              </w:rPr>
              <w:t>1</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w:t>
            </w:r>
            <w:r>
              <w:rPr>
                <w:sz w:val="17"/>
                <w:szCs w:val="17"/>
              </w:rPr>
              <w:t>,</w:t>
            </w:r>
            <w:r>
              <w:rPr>
                <w:rFonts w:cs="Times New Roman"/>
                <w:sz w:val="17"/>
                <w:szCs w:val="17"/>
                <w:rtl/>
              </w:rPr>
              <w:t>0</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w:t>
            </w:r>
            <w:r>
              <w:rPr>
                <w:sz w:val="17"/>
                <w:szCs w:val="17"/>
              </w:rPr>
              <w:t>,</w:t>
            </w:r>
            <w:r>
              <w:rPr>
                <w:rFonts w:cs="Times New Roman"/>
                <w:sz w:val="17"/>
                <w:szCs w:val="17"/>
                <w:rtl/>
              </w:rPr>
              <w:t>5</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w:t>
            </w:r>
            <w:r>
              <w:rPr>
                <w:sz w:val="17"/>
                <w:szCs w:val="17"/>
              </w:rPr>
              <w:t>,</w:t>
            </w:r>
            <w:r>
              <w:rPr>
                <w:rFonts w:cs="Times New Roman"/>
                <w:sz w:val="17"/>
                <w:szCs w:val="17"/>
                <w:rtl/>
              </w:rPr>
              <w:t>0</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w:t>
            </w:r>
            <w:r>
              <w:rPr>
                <w:sz w:val="17"/>
                <w:szCs w:val="17"/>
              </w:rPr>
              <w:t>,</w:t>
            </w:r>
            <w:r>
              <w:rPr>
                <w:rFonts w:cs="Times New Roman"/>
                <w:sz w:val="17"/>
                <w:szCs w:val="17"/>
                <w:rtl/>
              </w:rPr>
              <w:t>0</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9</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sz w:val="16"/>
                <w:szCs w:val="24"/>
                <w:lang w:val="fr-FR"/>
              </w:rPr>
            </w:pPr>
            <w:r w:rsidRPr="00755B02">
              <w:rPr>
                <w:rFonts w:hint="cs"/>
                <w:sz w:val="16"/>
                <w:szCs w:val="24"/>
                <w:rtl/>
              </w:rPr>
              <w:t>التقنيون</w:t>
            </w:r>
            <w:r w:rsidRPr="00755B02">
              <w:rPr>
                <w:sz w:val="16"/>
                <w:szCs w:val="24"/>
                <w:rtl/>
              </w:rPr>
              <w:t xml:space="preserve"> والاختصاصيون المعاونون</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4</w:t>
            </w:r>
            <w:r>
              <w:rPr>
                <w:sz w:val="17"/>
                <w:szCs w:val="17"/>
              </w:rPr>
              <w:t>,</w:t>
            </w:r>
            <w:r>
              <w:rPr>
                <w:rFonts w:cs="Times New Roman"/>
                <w:sz w:val="17"/>
                <w:szCs w:val="17"/>
                <w:rtl/>
              </w:rPr>
              <w:t>7</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3</w:t>
            </w:r>
            <w:r>
              <w:rPr>
                <w:sz w:val="17"/>
                <w:szCs w:val="17"/>
              </w:rPr>
              <w:t>,</w:t>
            </w:r>
            <w:r>
              <w:rPr>
                <w:rFonts w:cs="Times New Roman"/>
                <w:sz w:val="17"/>
                <w:szCs w:val="17"/>
                <w:rtl/>
              </w:rPr>
              <w:t>9</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9</w:t>
            </w:r>
            <w:r>
              <w:rPr>
                <w:sz w:val="17"/>
                <w:szCs w:val="17"/>
              </w:rPr>
              <w:t>,</w:t>
            </w:r>
            <w:r>
              <w:rPr>
                <w:rFonts w:cs="Times New Roman"/>
                <w:sz w:val="17"/>
                <w:szCs w:val="17"/>
                <w:rtl/>
              </w:rPr>
              <w:t>5</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4</w:t>
            </w:r>
            <w:r>
              <w:rPr>
                <w:sz w:val="17"/>
                <w:szCs w:val="17"/>
              </w:rPr>
              <w:t>,</w:t>
            </w:r>
            <w:r>
              <w:rPr>
                <w:rFonts w:cs="Times New Roman"/>
                <w:sz w:val="17"/>
                <w:szCs w:val="17"/>
                <w:rtl/>
              </w:rPr>
              <w:t>9</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4</w:t>
            </w:r>
            <w:r>
              <w:rPr>
                <w:sz w:val="17"/>
                <w:szCs w:val="17"/>
              </w:rPr>
              <w:t>,</w:t>
            </w:r>
            <w:r>
              <w:rPr>
                <w:rFonts w:cs="Times New Roman"/>
                <w:sz w:val="17"/>
                <w:szCs w:val="17"/>
                <w:rtl/>
              </w:rPr>
              <w:t>1</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8</w:t>
            </w:r>
            <w:r>
              <w:rPr>
                <w:sz w:val="17"/>
                <w:szCs w:val="17"/>
              </w:rPr>
              <w:t>,</w:t>
            </w:r>
            <w:r>
              <w:rPr>
                <w:rFonts w:cs="Times New Roman"/>
                <w:sz w:val="17"/>
                <w:szCs w:val="17"/>
                <w:rtl/>
              </w:rPr>
              <w:t>7</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الكتبة</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7</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w:t>
            </w:r>
            <w:r>
              <w:rPr>
                <w:sz w:val="17"/>
                <w:szCs w:val="17"/>
              </w:rPr>
              <w:t>,</w:t>
            </w:r>
            <w:r>
              <w:rPr>
                <w:rFonts w:cs="Times New Roman"/>
                <w:sz w:val="17"/>
                <w:szCs w:val="17"/>
                <w:rtl/>
              </w:rPr>
              <w:t>0</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3</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6</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9</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2</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العاملون</w:t>
            </w:r>
            <w:r w:rsidRPr="00755B02">
              <w:rPr>
                <w:sz w:val="16"/>
                <w:szCs w:val="24"/>
                <w:rtl/>
              </w:rPr>
              <w:t xml:space="preserve"> في مجال الخدمات والمبيعات بالمحلات والأسواق</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5</w:t>
            </w:r>
            <w:r>
              <w:rPr>
                <w:sz w:val="17"/>
                <w:szCs w:val="17"/>
              </w:rPr>
              <w:t>,</w:t>
            </w:r>
            <w:r>
              <w:rPr>
                <w:rFonts w:cs="Times New Roman"/>
                <w:sz w:val="17"/>
                <w:szCs w:val="17"/>
                <w:rtl/>
              </w:rPr>
              <w:t>7</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6</w:t>
            </w:r>
            <w:r>
              <w:rPr>
                <w:sz w:val="17"/>
                <w:szCs w:val="17"/>
              </w:rPr>
              <w:t>,</w:t>
            </w:r>
            <w:r>
              <w:rPr>
                <w:rFonts w:cs="Times New Roman"/>
                <w:sz w:val="17"/>
                <w:szCs w:val="17"/>
                <w:rtl/>
              </w:rPr>
              <w:t>4</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3</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5</w:t>
            </w:r>
            <w:r>
              <w:rPr>
                <w:sz w:val="17"/>
                <w:szCs w:val="17"/>
              </w:rPr>
              <w:t>,</w:t>
            </w:r>
            <w:r>
              <w:rPr>
                <w:rFonts w:cs="Times New Roman"/>
                <w:sz w:val="17"/>
                <w:szCs w:val="17"/>
                <w:rtl/>
              </w:rPr>
              <w:t>2</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6</w:t>
            </w:r>
            <w:r>
              <w:rPr>
                <w:sz w:val="17"/>
                <w:szCs w:val="17"/>
              </w:rPr>
              <w:t>,</w:t>
            </w:r>
            <w:r>
              <w:rPr>
                <w:rFonts w:cs="Times New Roman"/>
                <w:sz w:val="17"/>
                <w:szCs w:val="17"/>
                <w:rtl/>
              </w:rPr>
              <w:t>1</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8</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rFonts w:hint="cs"/>
                <w:sz w:val="16"/>
                <w:szCs w:val="24"/>
              </w:rPr>
            </w:pPr>
            <w:r w:rsidRPr="00755B02">
              <w:rPr>
                <w:rFonts w:hint="cs"/>
                <w:sz w:val="16"/>
                <w:szCs w:val="24"/>
                <w:rtl/>
              </w:rPr>
              <w:t>العمال</w:t>
            </w:r>
            <w:r w:rsidRPr="00755B02">
              <w:rPr>
                <w:sz w:val="16"/>
                <w:szCs w:val="24"/>
                <w:rtl/>
              </w:rPr>
              <w:t xml:space="preserve"> المهرة </w:t>
            </w:r>
            <w:r w:rsidRPr="00755B02">
              <w:rPr>
                <w:rFonts w:hint="cs"/>
                <w:sz w:val="16"/>
                <w:szCs w:val="24"/>
                <w:rtl/>
              </w:rPr>
              <w:t>المشتغلون في</w:t>
            </w:r>
            <w:r w:rsidRPr="00755B02">
              <w:rPr>
                <w:sz w:val="16"/>
                <w:szCs w:val="24"/>
                <w:rtl/>
              </w:rPr>
              <w:t xml:space="preserve"> الزراعة وقطاع صيد</w:t>
            </w:r>
            <w:r>
              <w:rPr>
                <w:rFonts w:hint="cs"/>
                <w:sz w:val="16"/>
                <w:szCs w:val="24"/>
                <w:rtl/>
              </w:rPr>
              <w:t xml:space="preserve"> الأسماك</w:t>
            </w:r>
          </w:p>
        </w:tc>
        <w:tc>
          <w:tcPr>
            <w:tcW w:w="717" w:type="dxa"/>
            <w:shd w:val="clear" w:color="auto" w:fill="auto"/>
            <w:vAlign w:val="bottom"/>
          </w:tcPr>
          <w:p w:rsidR="00A26631" w:rsidRPr="00B409E9" w:rsidRDefault="00A26631" w:rsidP="008B4A7A">
            <w:pPr>
              <w:keepNext/>
              <w:keepLines/>
              <w:bidi w:val="0"/>
              <w:spacing w:before="40" w:after="40" w:line="210" w:lineRule="exact"/>
              <w:jc w:val="right"/>
              <w:rPr>
                <w:sz w:val="17"/>
                <w:szCs w:val="17"/>
              </w:rPr>
            </w:pPr>
            <w:r>
              <w:rPr>
                <w:rFonts w:cs="Times New Roman"/>
                <w:sz w:val="17"/>
                <w:szCs w:val="17"/>
                <w:rtl/>
              </w:rPr>
              <w:t>34</w:t>
            </w:r>
            <w:r>
              <w:rPr>
                <w:sz w:val="17"/>
                <w:szCs w:val="17"/>
              </w:rPr>
              <w:t>,</w:t>
            </w:r>
            <w:r>
              <w:rPr>
                <w:rFonts w:cs="Times New Roman"/>
                <w:sz w:val="17"/>
                <w:szCs w:val="17"/>
                <w:rtl/>
              </w:rPr>
              <w:t>7</w:t>
            </w:r>
          </w:p>
        </w:tc>
        <w:tc>
          <w:tcPr>
            <w:tcW w:w="766" w:type="dxa"/>
            <w:shd w:val="clear" w:color="auto" w:fill="auto"/>
            <w:vAlign w:val="bottom"/>
          </w:tcPr>
          <w:p w:rsidR="00A26631" w:rsidRPr="00B409E9" w:rsidRDefault="00A26631" w:rsidP="008B4A7A">
            <w:pPr>
              <w:keepNext/>
              <w:keepLines/>
              <w:bidi w:val="0"/>
              <w:spacing w:before="40" w:after="40" w:line="210" w:lineRule="exact"/>
              <w:jc w:val="right"/>
              <w:rPr>
                <w:sz w:val="17"/>
                <w:szCs w:val="17"/>
              </w:rPr>
            </w:pPr>
            <w:r>
              <w:rPr>
                <w:rFonts w:cs="Times New Roman"/>
                <w:sz w:val="17"/>
                <w:szCs w:val="17"/>
                <w:rtl/>
              </w:rPr>
              <w:t>33</w:t>
            </w:r>
            <w:r>
              <w:rPr>
                <w:sz w:val="17"/>
                <w:szCs w:val="17"/>
              </w:rPr>
              <w:t>,</w:t>
            </w:r>
            <w:r>
              <w:rPr>
                <w:rFonts w:cs="Times New Roman"/>
                <w:sz w:val="17"/>
                <w:szCs w:val="17"/>
                <w:rtl/>
              </w:rPr>
              <w:t>0</w:t>
            </w:r>
          </w:p>
        </w:tc>
        <w:tc>
          <w:tcPr>
            <w:tcW w:w="788" w:type="dxa"/>
            <w:shd w:val="clear" w:color="auto" w:fill="auto"/>
            <w:vAlign w:val="bottom"/>
          </w:tcPr>
          <w:p w:rsidR="00A26631" w:rsidRPr="00B409E9" w:rsidRDefault="00A26631" w:rsidP="008B4A7A">
            <w:pPr>
              <w:keepNext/>
              <w:keepLines/>
              <w:bidi w:val="0"/>
              <w:spacing w:before="40" w:after="40" w:line="210" w:lineRule="exact"/>
              <w:jc w:val="right"/>
              <w:rPr>
                <w:sz w:val="17"/>
                <w:szCs w:val="17"/>
              </w:rPr>
            </w:pPr>
            <w:r>
              <w:rPr>
                <w:rFonts w:cs="Times New Roman"/>
                <w:sz w:val="17"/>
                <w:szCs w:val="17"/>
                <w:rtl/>
              </w:rPr>
              <w:t>44</w:t>
            </w:r>
            <w:r>
              <w:rPr>
                <w:sz w:val="17"/>
                <w:szCs w:val="17"/>
              </w:rPr>
              <w:t>,</w:t>
            </w:r>
            <w:r>
              <w:rPr>
                <w:rFonts w:cs="Times New Roman"/>
                <w:sz w:val="17"/>
                <w:szCs w:val="17"/>
                <w:rtl/>
              </w:rPr>
              <w:t>3</w:t>
            </w:r>
          </w:p>
        </w:tc>
        <w:tc>
          <w:tcPr>
            <w:tcW w:w="766" w:type="dxa"/>
            <w:shd w:val="clear" w:color="auto" w:fill="auto"/>
            <w:vAlign w:val="bottom"/>
          </w:tcPr>
          <w:p w:rsidR="00A26631" w:rsidRPr="00B409E9" w:rsidRDefault="00A26631" w:rsidP="008B4A7A">
            <w:pPr>
              <w:keepNext/>
              <w:keepLines/>
              <w:bidi w:val="0"/>
              <w:spacing w:before="40" w:after="40" w:line="210" w:lineRule="exact"/>
              <w:jc w:val="right"/>
              <w:rPr>
                <w:sz w:val="17"/>
                <w:szCs w:val="17"/>
              </w:rPr>
            </w:pPr>
            <w:r>
              <w:rPr>
                <w:rFonts w:cs="Times New Roman"/>
                <w:sz w:val="17"/>
                <w:szCs w:val="17"/>
                <w:rtl/>
              </w:rPr>
              <w:t>34</w:t>
            </w:r>
            <w:r>
              <w:rPr>
                <w:sz w:val="17"/>
                <w:szCs w:val="17"/>
              </w:rPr>
              <w:t>,</w:t>
            </w:r>
            <w:r>
              <w:rPr>
                <w:rFonts w:cs="Times New Roman"/>
                <w:sz w:val="17"/>
                <w:szCs w:val="17"/>
                <w:rtl/>
              </w:rPr>
              <w:t>9</w:t>
            </w:r>
          </w:p>
        </w:tc>
        <w:tc>
          <w:tcPr>
            <w:tcW w:w="815" w:type="dxa"/>
            <w:shd w:val="clear" w:color="auto" w:fill="auto"/>
            <w:vAlign w:val="bottom"/>
          </w:tcPr>
          <w:p w:rsidR="00A26631" w:rsidRPr="00B409E9" w:rsidRDefault="00A26631" w:rsidP="008B4A7A">
            <w:pPr>
              <w:keepNext/>
              <w:keepLines/>
              <w:bidi w:val="0"/>
              <w:spacing w:before="40" w:after="40" w:line="210" w:lineRule="exact"/>
              <w:jc w:val="right"/>
              <w:rPr>
                <w:sz w:val="17"/>
                <w:szCs w:val="17"/>
              </w:rPr>
            </w:pPr>
            <w:r>
              <w:rPr>
                <w:rFonts w:cs="Times New Roman"/>
                <w:sz w:val="17"/>
                <w:szCs w:val="17"/>
                <w:rtl/>
              </w:rPr>
              <w:t>32</w:t>
            </w:r>
            <w:r>
              <w:rPr>
                <w:sz w:val="17"/>
                <w:szCs w:val="17"/>
              </w:rPr>
              <w:t>,</w:t>
            </w:r>
            <w:r>
              <w:rPr>
                <w:rFonts w:cs="Times New Roman"/>
                <w:sz w:val="17"/>
                <w:szCs w:val="17"/>
                <w:rtl/>
              </w:rPr>
              <w:t>2</w:t>
            </w:r>
          </w:p>
        </w:tc>
        <w:tc>
          <w:tcPr>
            <w:tcW w:w="838" w:type="dxa"/>
            <w:shd w:val="clear" w:color="auto" w:fill="auto"/>
            <w:vAlign w:val="bottom"/>
          </w:tcPr>
          <w:p w:rsidR="00A26631" w:rsidRPr="00B409E9" w:rsidRDefault="00A26631" w:rsidP="008B4A7A">
            <w:pPr>
              <w:keepNext/>
              <w:keepLines/>
              <w:bidi w:val="0"/>
              <w:spacing w:before="40" w:after="40" w:line="210" w:lineRule="exact"/>
              <w:jc w:val="right"/>
              <w:rPr>
                <w:sz w:val="17"/>
                <w:szCs w:val="17"/>
              </w:rPr>
            </w:pPr>
            <w:r>
              <w:rPr>
                <w:rFonts w:cs="Times New Roman"/>
                <w:sz w:val="17"/>
                <w:szCs w:val="17"/>
                <w:rtl/>
              </w:rPr>
              <w:t>48</w:t>
            </w:r>
            <w:r>
              <w:rPr>
                <w:sz w:val="17"/>
                <w:szCs w:val="17"/>
              </w:rPr>
              <w:t>,</w:t>
            </w:r>
            <w:r>
              <w:rPr>
                <w:rFonts w:cs="Times New Roman"/>
                <w:sz w:val="17"/>
                <w:szCs w:val="17"/>
                <w:rtl/>
              </w:rPr>
              <w:t>4</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عمال</w:t>
            </w:r>
            <w:r w:rsidRPr="00755B02">
              <w:rPr>
                <w:sz w:val="16"/>
                <w:szCs w:val="24"/>
                <w:rtl/>
              </w:rPr>
              <w:t xml:space="preserve"> الحرف اليدوية وما يتصل بها</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16</w:t>
            </w:r>
            <w:r>
              <w:rPr>
                <w:sz w:val="17"/>
                <w:szCs w:val="17"/>
              </w:rPr>
              <w:t>,</w:t>
            </w:r>
            <w:r>
              <w:rPr>
                <w:rFonts w:cs="Times New Roman"/>
                <w:sz w:val="17"/>
                <w:szCs w:val="17"/>
                <w:rtl/>
              </w:rPr>
              <w:t>2</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16</w:t>
            </w:r>
            <w:r>
              <w:rPr>
                <w:sz w:val="17"/>
                <w:szCs w:val="17"/>
              </w:rPr>
              <w:t>,</w:t>
            </w:r>
            <w:r>
              <w:rPr>
                <w:rFonts w:cs="Times New Roman"/>
                <w:sz w:val="17"/>
                <w:szCs w:val="17"/>
                <w:rtl/>
              </w:rPr>
              <w:t>4</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14</w:t>
            </w:r>
            <w:r>
              <w:rPr>
                <w:sz w:val="17"/>
                <w:szCs w:val="17"/>
              </w:rPr>
              <w:t>,</w:t>
            </w:r>
            <w:r>
              <w:rPr>
                <w:rFonts w:cs="Times New Roman"/>
                <w:sz w:val="17"/>
                <w:szCs w:val="17"/>
                <w:rtl/>
              </w:rPr>
              <w:t>9</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15</w:t>
            </w:r>
            <w:r>
              <w:rPr>
                <w:sz w:val="17"/>
                <w:szCs w:val="17"/>
              </w:rPr>
              <w:t>,</w:t>
            </w:r>
            <w:r>
              <w:rPr>
                <w:rFonts w:cs="Times New Roman"/>
                <w:sz w:val="17"/>
                <w:szCs w:val="17"/>
                <w:rtl/>
              </w:rPr>
              <w:t>9</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16</w:t>
            </w:r>
            <w:r>
              <w:rPr>
                <w:sz w:val="17"/>
                <w:szCs w:val="17"/>
              </w:rPr>
              <w:t>,</w:t>
            </w:r>
            <w:r>
              <w:rPr>
                <w:rFonts w:cs="Times New Roman"/>
                <w:sz w:val="17"/>
                <w:szCs w:val="17"/>
                <w:rtl/>
              </w:rPr>
              <w:t>2</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14</w:t>
            </w:r>
            <w:r>
              <w:rPr>
                <w:sz w:val="17"/>
                <w:szCs w:val="17"/>
              </w:rPr>
              <w:t>,</w:t>
            </w:r>
            <w:r>
              <w:rPr>
                <w:rFonts w:cs="Times New Roman"/>
                <w:sz w:val="17"/>
                <w:szCs w:val="17"/>
                <w:rtl/>
              </w:rPr>
              <w:t>3</w:t>
            </w:r>
          </w:p>
        </w:tc>
      </w:tr>
      <w:tr w:rsidR="00A26631" w:rsidRPr="00755B02">
        <w:trPr>
          <w:cantSplit/>
          <w:jc w:val="center"/>
        </w:trPr>
        <w:tc>
          <w:tcPr>
            <w:tcW w:w="2510" w:type="dxa"/>
            <w:shd w:val="clear" w:color="auto" w:fill="auto"/>
            <w:vAlign w:val="bottom"/>
          </w:tcPr>
          <w:p w:rsidR="00A26631" w:rsidRPr="00755B02" w:rsidRDefault="00A26631" w:rsidP="008B4A7A">
            <w:pPr>
              <w:spacing w:before="40" w:after="80" w:line="240" w:lineRule="exact"/>
              <w:rPr>
                <w:rFonts w:hint="cs"/>
                <w:sz w:val="16"/>
                <w:szCs w:val="24"/>
                <w:lang w:val="fr-FR"/>
              </w:rPr>
            </w:pPr>
            <w:r w:rsidRPr="00755B02">
              <w:rPr>
                <w:rFonts w:hint="cs"/>
                <w:sz w:val="16"/>
                <w:szCs w:val="24"/>
                <w:rtl/>
              </w:rPr>
              <w:t>عمال</w:t>
            </w:r>
            <w:r w:rsidRPr="00755B02">
              <w:rPr>
                <w:sz w:val="16"/>
                <w:szCs w:val="24"/>
                <w:rtl/>
              </w:rPr>
              <w:t xml:space="preserve"> تشغيل المصانع والآلات والت</w:t>
            </w:r>
            <w:r>
              <w:rPr>
                <w:rFonts w:hint="cs"/>
                <w:sz w:val="16"/>
                <w:szCs w:val="24"/>
                <w:rtl/>
              </w:rPr>
              <w:t>جميع</w:t>
            </w:r>
          </w:p>
        </w:tc>
        <w:tc>
          <w:tcPr>
            <w:tcW w:w="717"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3</w:t>
            </w:r>
            <w:r>
              <w:rPr>
                <w:sz w:val="17"/>
                <w:szCs w:val="17"/>
              </w:rPr>
              <w:t>,</w:t>
            </w:r>
            <w:r>
              <w:rPr>
                <w:rFonts w:cs="Times New Roman"/>
                <w:sz w:val="17"/>
                <w:szCs w:val="17"/>
                <w:rtl/>
              </w:rPr>
              <w:t>9</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4</w:t>
            </w:r>
            <w:r>
              <w:rPr>
                <w:sz w:val="17"/>
                <w:szCs w:val="17"/>
              </w:rPr>
              <w:t>,</w:t>
            </w:r>
            <w:r>
              <w:rPr>
                <w:rFonts w:cs="Times New Roman"/>
                <w:sz w:val="17"/>
                <w:szCs w:val="17"/>
                <w:rtl/>
              </w:rPr>
              <w:t>6</w:t>
            </w:r>
          </w:p>
        </w:tc>
        <w:tc>
          <w:tcPr>
            <w:tcW w:w="78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2</w:t>
            </w:r>
          </w:p>
        </w:tc>
        <w:tc>
          <w:tcPr>
            <w:tcW w:w="766"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3</w:t>
            </w:r>
            <w:r>
              <w:rPr>
                <w:sz w:val="17"/>
                <w:szCs w:val="17"/>
              </w:rPr>
              <w:t>,</w:t>
            </w:r>
            <w:r>
              <w:rPr>
                <w:rFonts w:cs="Times New Roman"/>
                <w:sz w:val="17"/>
                <w:szCs w:val="17"/>
                <w:rtl/>
              </w:rPr>
              <w:t>7</w:t>
            </w:r>
          </w:p>
        </w:tc>
        <w:tc>
          <w:tcPr>
            <w:tcW w:w="815"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4</w:t>
            </w:r>
            <w:r>
              <w:rPr>
                <w:sz w:val="17"/>
                <w:szCs w:val="17"/>
              </w:rPr>
              <w:t>,</w:t>
            </w:r>
            <w:r>
              <w:rPr>
                <w:rFonts w:cs="Times New Roman"/>
                <w:sz w:val="17"/>
                <w:szCs w:val="17"/>
                <w:rtl/>
              </w:rPr>
              <w:t>5</w:t>
            </w:r>
          </w:p>
        </w:tc>
        <w:tc>
          <w:tcPr>
            <w:tcW w:w="838" w:type="dxa"/>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1</w:t>
            </w:r>
          </w:p>
        </w:tc>
      </w:tr>
      <w:tr w:rsidR="00A26631" w:rsidRPr="00755B02">
        <w:trPr>
          <w:cantSplit/>
          <w:jc w:val="center"/>
        </w:trPr>
        <w:tc>
          <w:tcPr>
            <w:tcW w:w="2510" w:type="dxa"/>
            <w:tcBorders>
              <w:bottom w:val="single" w:sz="4" w:space="0" w:color="auto"/>
            </w:tcBorders>
            <w:shd w:val="clear" w:color="auto" w:fill="auto"/>
            <w:vAlign w:val="bottom"/>
          </w:tcPr>
          <w:p w:rsidR="00A26631" w:rsidRPr="00755B02" w:rsidRDefault="00A26631" w:rsidP="008B4A7A">
            <w:pPr>
              <w:spacing w:before="40" w:after="80" w:line="240" w:lineRule="exact"/>
              <w:rPr>
                <w:sz w:val="16"/>
                <w:szCs w:val="24"/>
                <w:lang w:val="fr-FR"/>
              </w:rPr>
            </w:pPr>
            <w:r w:rsidRPr="00755B02">
              <w:rPr>
                <w:rFonts w:hint="cs"/>
                <w:sz w:val="16"/>
                <w:szCs w:val="24"/>
                <w:rtl/>
              </w:rPr>
              <w:t>المهن</w:t>
            </w:r>
            <w:r w:rsidRPr="00755B02">
              <w:rPr>
                <w:sz w:val="16"/>
                <w:szCs w:val="24"/>
                <w:rtl/>
              </w:rPr>
              <w:t xml:space="preserve"> البسيطة (التي لا تتطلب مهارة)</w:t>
            </w:r>
          </w:p>
        </w:tc>
        <w:tc>
          <w:tcPr>
            <w:tcW w:w="717" w:type="dxa"/>
            <w:tcBorders>
              <w:bottom w:val="single" w:sz="4" w:space="0" w:color="auto"/>
            </w:tcBorders>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19</w:t>
            </w:r>
            <w:r>
              <w:rPr>
                <w:sz w:val="17"/>
                <w:szCs w:val="17"/>
              </w:rPr>
              <w:t>,</w:t>
            </w:r>
            <w:r>
              <w:rPr>
                <w:rFonts w:cs="Times New Roman"/>
                <w:sz w:val="17"/>
                <w:szCs w:val="17"/>
                <w:rtl/>
              </w:rPr>
              <w:t>4</w:t>
            </w:r>
          </w:p>
        </w:tc>
        <w:tc>
          <w:tcPr>
            <w:tcW w:w="766" w:type="dxa"/>
            <w:tcBorders>
              <w:bottom w:val="single" w:sz="4" w:space="0" w:color="auto"/>
            </w:tcBorders>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18</w:t>
            </w:r>
            <w:r>
              <w:rPr>
                <w:sz w:val="17"/>
                <w:szCs w:val="17"/>
              </w:rPr>
              <w:t>,</w:t>
            </w:r>
            <w:r>
              <w:rPr>
                <w:rFonts w:cs="Times New Roman"/>
                <w:sz w:val="17"/>
                <w:szCs w:val="17"/>
                <w:rtl/>
              </w:rPr>
              <w:t>5</w:t>
            </w:r>
          </w:p>
        </w:tc>
        <w:tc>
          <w:tcPr>
            <w:tcW w:w="788" w:type="dxa"/>
            <w:tcBorders>
              <w:bottom w:val="single" w:sz="4" w:space="0" w:color="auto"/>
            </w:tcBorders>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25</w:t>
            </w:r>
            <w:r>
              <w:rPr>
                <w:sz w:val="17"/>
                <w:szCs w:val="17"/>
              </w:rPr>
              <w:t>,</w:t>
            </w:r>
            <w:r>
              <w:rPr>
                <w:rFonts w:cs="Times New Roman"/>
                <w:sz w:val="17"/>
                <w:szCs w:val="17"/>
                <w:rtl/>
              </w:rPr>
              <w:t>1</w:t>
            </w:r>
          </w:p>
        </w:tc>
        <w:tc>
          <w:tcPr>
            <w:tcW w:w="766" w:type="dxa"/>
            <w:tcBorders>
              <w:bottom w:val="single" w:sz="4" w:space="0" w:color="auto"/>
            </w:tcBorders>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20</w:t>
            </w:r>
            <w:r>
              <w:rPr>
                <w:sz w:val="17"/>
                <w:szCs w:val="17"/>
              </w:rPr>
              <w:t>,</w:t>
            </w:r>
            <w:r>
              <w:rPr>
                <w:rFonts w:cs="Times New Roman"/>
                <w:sz w:val="17"/>
                <w:szCs w:val="17"/>
                <w:rtl/>
              </w:rPr>
              <w:t>3</w:t>
            </w:r>
          </w:p>
        </w:tc>
        <w:tc>
          <w:tcPr>
            <w:tcW w:w="815" w:type="dxa"/>
            <w:tcBorders>
              <w:bottom w:val="single" w:sz="4" w:space="0" w:color="auto"/>
            </w:tcBorders>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19</w:t>
            </w:r>
            <w:r>
              <w:rPr>
                <w:sz w:val="17"/>
                <w:szCs w:val="17"/>
              </w:rPr>
              <w:t>,</w:t>
            </w:r>
            <w:r>
              <w:rPr>
                <w:rFonts w:cs="Times New Roman"/>
                <w:sz w:val="17"/>
                <w:szCs w:val="17"/>
                <w:rtl/>
              </w:rPr>
              <w:t>5</w:t>
            </w:r>
          </w:p>
        </w:tc>
        <w:tc>
          <w:tcPr>
            <w:tcW w:w="838" w:type="dxa"/>
            <w:tcBorders>
              <w:bottom w:val="single" w:sz="4" w:space="0" w:color="auto"/>
            </w:tcBorders>
            <w:shd w:val="clear" w:color="auto" w:fill="auto"/>
            <w:vAlign w:val="bottom"/>
          </w:tcPr>
          <w:p w:rsidR="00A26631" w:rsidRPr="00B409E9" w:rsidRDefault="00A26631" w:rsidP="008B4A7A">
            <w:pPr>
              <w:bidi w:val="0"/>
              <w:spacing w:before="40" w:after="40" w:line="210" w:lineRule="exact"/>
              <w:jc w:val="right"/>
              <w:rPr>
                <w:sz w:val="17"/>
                <w:szCs w:val="17"/>
              </w:rPr>
            </w:pPr>
            <w:r>
              <w:rPr>
                <w:rFonts w:cs="Times New Roman"/>
                <w:sz w:val="17"/>
                <w:szCs w:val="17"/>
                <w:rtl/>
              </w:rPr>
              <w:t>24</w:t>
            </w:r>
            <w:r>
              <w:rPr>
                <w:sz w:val="17"/>
                <w:szCs w:val="17"/>
              </w:rPr>
              <w:t>,</w:t>
            </w:r>
            <w:r>
              <w:rPr>
                <w:rFonts w:cs="Times New Roman"/>
                <w:sz w:val="17"/>
                <w:szCs w:val="17"/>
                <w:rtl/>
              </w:rPr>
              <w:t>2</w:t>
            </w:r>
          </w:p>
        </w:tc>
      </w:tr>
      <w:tr w:rsidR="00A26631" w:rsidRPr="00755B02">
        <w:trPr>
          <w:cantSplit/>
          <w:jc w:val="center"/>
        </w:trPr>
        <w:tc>
          <w:tcPr>
            <w:tcW w:w="2510" w:type="dxa"/>
            <w:tcBorders>
              <w:top w:val="single" w:sz="4" w:space="0" w:color="auto"/>
              <w:bottom w:val="single" w:sz="12" w:space="0" w:color="auto"/>
            </w:tcBorders>
            <w:shd w:val="clear" w:color="auto" w:fill="auto"/>
            <w:vAlign w:val="bottom"/>
          </w:tcPr>
          <w:p w:rsidR="00A26631" w:rsidRPr="00A13DEF" w:rsidRDefault="00A26631" w:rsidP="008B4A7A">
            <w:pPr>
              <w:spacing w:before="40" w:after="80" w:line="240" w:lineRule="exact"/>
              <w:rPr>
                <w:b/>
                <w:bCs/>
                <w:sz w:val="16"/>
                <w:szCs w:val="24"/>
              </w:rPr>
            </w:pPr>
            <w:r w:rsidRPr="00A13DEF">
              <w:rPr>
                <w:rFonts w:hint="cs"/>
                <w:b/>
                <w:bCs/>
                <w:sz w:val="16"/>
                <w:szCs w:val="24"/>
                <w:rtl/>
              </w:rPr>
              <w:t>المجموع</w:t>
            </w:r>
            <w:r w:rsidRPr="00A13DEF">
              <w:rPr>
                <w:b/>
                <w:bCs/>
                <w:sz w:val="16"/>
                <w:szCs w:val="24"/>
                <w:rtl/>
              </w:rPr>
              <w:t xml:space="preserve"> </w:t>
            </w:r>
          </w:p>
        </w:tc>
        <w:tc>
          <w:tcPr>
            <w:tcW w:w="717" w:type="dxa"/>
            <w:tcBorders>
              <w:top w:val="single" w:sz="4" w:space="0" w:color="auto"/>
              <w:bottom w:val="single" w:sz="12" w:space="0" w:color="auto"/>
            </w:tcBorders>
            <w:shd w:val="clear" w:color="auto" w:fill="auto"/>
            <w:vAlign w:val="bottom"/>
          </w:tcPr>
          <w:p w:rsidR="00A26631" w:rsidRPr="00A13DEF" w:rsidRDefault="00A26631" w:rsidP="008B4A7A">
            <w:pPr>
              <w:bidi w:val="0"/>
              <w:spacing w:before="81" w:after="81" w:line="210" w:lineRule="exact"/>
              <w:jc w:val="right"/>
              <w:rPr>
                <w:b/>
                <w:bCs/>
                <w:sz w:val="17"/>
                <w:szCs w:val="17"/>
              </w:rPr>
            </w:pPr>
            <w:r w:rsidRPr="00A13DEF">
              <w:rPr>
                <w:rFonts w:cs="Times New Roman"/>
                <w:b/>
                <w:bCs/>
                <w:sz w:val="17"/>
                <w:szCs w:val="17"/>
                <w:rtl/>
              </w:rPr>
              <w:t>100</w:t>
            </w:r>
            <w:r w:rsidRPr="00A13DEF">
              <w:rPr>
                <w:b/>
                <w:bCs/>
                <w:sz w:val="17"/>
                <w:szCs w:val="17"/>
              </w:rPr>
              <w:t>,</w:t>
            </w:r>
            <w:r w:rsidRPr="00A13DEF">
              <w:rPr>
                <w:rFonts w:cs="Times New Roman"/>
                <w:b/>
                <w:bCs/>
                <w:sz w:val="17"/>
                <w:szCs w:val="17"/>
                <w:rtl/>
              </w:rPr>
              <w:t>0</w:t>
            </w:r>
          </w:p>
        </w:tc>
        <w:tc>
          <w:tcPr>
            <w:tcW w:w="766" w:type="dxa"/>
            <w:tcBorders>
              <w:top w:val="single" w:sz="4" w:space="0" w:color="auto"/>
              <w:bottom w:val="single" w:sz="12" w:space="0" w:color="auto"/>
            </w:tcBorders>
            <w:shd w:val="clear" w:color="auto" w:fill="auto"/>
            <w:vAlign w:val="bottom"/>
          </w:tcPr>
          <w:p w:rsidR="00A26631" w:rsidRPr="00A13DEF" w:rsidRDefault="00A26631" w:rsidP="008B4A7A">
            <w:pPr>
              <w:bidi w:val="0"/>
              <w:spacing w:before="81" w:after="81" w:line="210" w:lineRule="exact"/>
              <w:jc w:val="right"/>
              <w:rPr>
                <w:b/>
                <w:bCs/>
                <w:sz w:val="17"/>
                <w:szCs w:val="17"/>
              </w:rPr>
            </w:pPr>
            <w:r w:rsidRPr="00A13DEF">
              <w:rPr>
                <w:rFonts w:cs="Times New Roman"/>
                <w:b/>
                <w:bCs/>
                <w:sz w:val="17"/>
                <w:szCs w:val="17"/>
                <w:rtl/>
              </w:rPr>
              <w:t>100</w:t>
            </w:r>
            <w:r w:rsidRPr="00A13DEF">
              <w:rPr>
                <w:b/>
                <w:bCs/>
                <w:sz w:val="17"/>
                <w:szCs w:val="17"/>
              </w:rPr>
              <w:t>,</w:t>
            </w:r>
            <w:r w:rsidRPr="00A13DEF">
              <w:rPr>
                <w:rFonts w:cs="Times New Roman"/>
                <w:b/>
                <w:bCs/>
                <w:sz w:val="17"/>
                <w:szCs w:val="17"/>
                <w:rtl/>
              </w:rPr>
              <w:t>0</w:t>
            </w:r>
          </w:p>
        </w:tc>
        <w:tc>
          <w:tcPr>
            <w:tcW w:w="788" w:type="dxa"/>
            <w:tcBorders>
              <w:top w:val="single" w:sz="4" w:space="0" w:color="auto"/>
              <w:bottom w:val="single" w:sz="12" w:space="0" w:color="auto"/>
            </w:tcBorders>
            <w:shd w:val="clear" w:color="auto" w:fill="auto"/>
            <w:vAlign w:val="bottom"/>
          </w:tcPr>
          <w:p w:rsidR="00A26631" w:rsidRPr="00A13DEF" w:rsidRDefault="00A26631" w:rsidP="008B4A7A">
            <w:pPr>
              <w:bidi w:val="0"/>
              <w:spacing w:before="81" w:after="81" w:line="210" w:lineRule="exact"/>
              <w:jc w:val="right"/>
              <w:rPr>
                <w:b/>
                <w:bCs/>
                <w:sz w:val="17"/>
                <w:szCs w:val="17"/>
              </w:rPr>
            </w:pPr>
            <w:r w:rsidRPr="00A13DEF">
              <w:rPr>
                <w:rFonts w:cs="Times New Roman"/>
                <w:b/>
                <w:bCs/>
                <w:sz w:val="17"/>
                <w:szCs w:val="17"/>
                <w:rtl/>
              </w:rPr>
              <w:t>100</w:t>
            </w:r>
            <w:r w:rsidRPr="00A13DEF">
              <w:rPr>
                <w:b/>
                <w:bCs/>
                <w:sz w:val="17"/>
                <w:szCs w:val="17"/>
              </w:rPr>
              <w:t>,</w:t>
            </w:r>
            <w:r w:rsidRPr="00A13DEF">
              <w:rPr>
                <w:rFonts w:cs="Times New Roman"/>
                <w:b/>
                <w:bCs/>
                <w:sz w:val="17"/>
                <w:szCs w:val="17"/>
                <w:rtl/>
              </w:rPr>
              <w:t>0</w:t>
            </w:r>
          </w:p>
        </w:tc>
        <w:tc>
          <w:tcPr>
            <w:tcW w:w="766" w:type="dxa"/>
            <w:tcBorders>
              <w:top w:val="single" w:sz="4" w:space="0" w:color="auto"/>
              <w:bottom w:val="single" w:sz="12" w:space="0" w:color="auto"/>
            </w:tcBorders>
            <w:shd w:val="clear" w:color="auto" w:fill="auto"/>
            <w:vAlign w:val="bottom"/>
          </w:tcPr>
          <w:p w:rsidR="00A26631" w:rsidRPr="00A13DEF" w:rsidRDefault="00A26631" w:rsidP="008B4A7A">
            <w:pPr>
              <w:bidi w:val="0"/>
              <w:spacing w:before="81" w:after="81" w:line="210" w:lineRule="exact"/>
              <w:jc w:val="right"/>
              <w:rPr>
                <w:b/>
                <w:bCs/>
                <w:sz w:val="17"/>
                <w:szCs w:val="17"/>
              </w:rPr>
            </w:pPr>
            <w:r w:rsidRPr="00A13DEF">
              <w:rPr>
                <w:rFonts w:cs="Times New Roman"/>
                <w:b/>
                <w:bCs/>
                <w:sz w:val="17"/>
                <w:szCs w:val="17"/>
                <w:rtl/>
              </w:rPr>
              <w:t>100</w:t>
            </w:r>
            <w:r w:rsidRPr="00A13DEF">
              <w:rPr>
                <w:b/>
                <w:bCs/>
                <w:sz w:val="17"/>
                <w:szCs w:val="17"/>
              </w:rPr>
              <w:t>,</w:t>
            </w:r>
            <w:r w:rsidRPr="00A13DEF">
              <w:rPr>
                <w:rFonts w:cs="Times New Roman"/>
                <w:b/>
                <w:bCs/>
                <w:sz w:val="17"/>
                <w:szCs w:val="17"/>
                <w:rtl/>
              </w:rPr>
              <w:t>0</w:t>
            </w:r>
          </w:p>
        </w:tc>
        <w:tc>
          <w:tcPr>
            <w:tcW w:w="815" w:type="dxa"/>
            <w:tcBorders>
              <w:top w:val="single" w:sz="4" w:space="0" w:color="auto"/>
              <w:bottom w:val="single" w:sz="12" w:space="0" w:color="auto"/>
            </w:tcBorders>
            <w:shd w:val="clear" w:color="auto" w:fill="auto"/>
            <w:vAlign w:val="bottom"/>
          </w:tcPr>
          <w:p w:rsidR="00A26631" w:rsidRPr="00A13DEF" w:rsidRDefault="00A26631" w:rsidP="008B4A7A">
            <w:pPr>
              <w:bidi w:val="0"/>
              <w:spacing w:before="81" w:after="81" w:line="210" w:lineRule="exact"/>
              <w:jc w:val="right"/>
              <w:rPr>
                <w:b/>
                <w:bCs/>
                <w:sz w:val="17"/>
                <w:szCs w:val="17"/>
              </w:rPr>
            </w:pPr>
            <w:r w:rsidRPr="00A13DEF">
              <w:rPr>
                <w:rFonts w:cs="Times New Roman"/>
                <w:b/>
                <w:bCs/>
                <w:sz w:val="17"/>
                <w:szCs w:val="17"/>
                <w:rtl/>
              </w:rPr>
              <w:t>100</w:t>
            </w:r>
            <w:r w:rsidRPr="00A13DEF">
              <w:rPr>
                <w:b/>
                <w:bCs/>
                <w:sz w:val="17"/>
                <w:szCs w:val="17"/>
              </w:rPr>
              <w:t>,</w:t>
            </w:r>
            <w:r w:rsidRPr="00A13DEF">
              <w:rPr>
                <w:rFonts w:cs="Times New Roman"/>
                <w:b/>
                <w:bCs/>
                <w:sz w:val="17"/>
                <w:szCs w:val="17"/>
                <w:rtl/>
              </w:rPr>
              <w:t>0</w:t>
            </w:r>
          </w:p>
        </w:tc>
        <w:tc>
          <w:tcPr>
            <w:tcW w:w="838" w:type="dxa"/>
            <w:tcBorders>
              <w:top w:val="single" w:sz="4" w:space="0" w:color="auto"/>
              <w:bottom w:val="single" w:sz="12" w:space="0" w:color="auto"/>
            </w:tcBorders>
            <w:shd w:val="clear" w:color="auto" w:fill="auto"/>
            <w:vAlign w:val="bottom"/>
          </w:tcPr>
          <w:p w:rsidR="00A26631" w:rsidRPr="00A13DEF" w:rsidRDefault="00A26631" w:rsidP="008B4A7A">
            <w:pPr>
              <w:bidi w:val="0"/>
              <w:spacing w:before="81" w:after="81" w:line="210" w:lineRule="exact"/>
              <w:jc w:val="right"/>
              <w:rPr>
                <w:b/>
                <w:bCs/>
                <w:sz w:val="17"/>
                <w:szCs w:val="17"/>
              </w:rPr>
            </w:pPr>
            <w:r w:rsidRPr="00A13DEF">
              <w:rPr>
                <w:rFonts w:cs="Times New Roman"/>
                <w:b/>
                <w:bCs/>
                <w:sz w:val="17"/>
                <w:szCs w:val="17"/>
                <w:rtl/>
              </w:rPr>
              <w:t>100</w:t>
            </w:r>
            <w:r w:rsidRPr="00A13DEF">
              <w:rPr>
                <w:b/>
                <w:bCs/>
                <w:sz w:val="17"/>
                <w:szCs w:val="17"/>
              </w:rPr>
              <w:t>,</w:t>
            </w:r>
            <w:r w:rsidRPr="00A13DEF">
              <w:rPr>
                <w:rFonts w:cs="Times New Roman"/>
                <w:b/>
                <w:bCs/>
                <w:sz w:val="17"/>
                <w:szCs w:val="17"/>
                <w:rtl/>
              </w:rPr>
              <w:t>0</w:t>
            </w:r>
          </w:p>
        </w:tc>
      </w:tr>
    </w:tbl>
    <w:p w:rsidR="00A26631" w:rsidRPr="00206E9C" w:rsidRDefault="00A26631" w:rsidP="00A26631">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A26631" w:rsidRPr="00755B02"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pPr>
      <w:r>
        <w:rPr>
          <w:rFonts w:hint="cs"/>
          <w:rtl/>
        </w:rPr>
        <w:tab/>
      </w:r>
      <w:r w:rsidRPr="004F091B">
        <w:rPr>
          <w:rFonts w:hint="cs"/>
          <w:i/>
          <w:iCs/>
          <w:rtl/>
        </w:rPr>
        <w:t>المصدر</w:t>
      </w:r>
      <w:r w:rsidRPr="00755B02">
        <w:rPr>
          <w:rtl/>
        </w:rPr>
        <w:t>:</w:t>
      </w:r>
      <w:r>
        <w:rPr>
          <w:rFonts w:hint="cs"/>
          <w:rtl/>
        </w:rPr>
        <w:tab/>
      </w:r>
      <w:r w:rsidRPr="00755B02">
        <w:rPr>
          <w:rtl/>
        </w:rPr>
        <w:t xml:space="preserve"> الدراسة الاستقصائية للقوة العاملة، الفترتان 2001-2002 و 2003-2004</w:t>
      </w:r>
    </w:p>
    <w:p w:rsidR="00A26631" w:rsidRPr="00CE3C4E" w:rsidRDefault="00A26631" w:rsidP="00A26631">
      <w:pPr>
        <w:pStyle w:val="SingleTxt"/>
        <w:spacing w:after="0" w:line="120" w:lineRule="exact"/>
        <w:rPr>
          <w:rFonts w:hint="cs"/>
          <w:sz w:val="10"/>
          <w:rtl/>
        </w:rPr>
      </w:pPr>
    </w:p>
    <w:p w:rsidR="00A26631" w:rsidRPr="00CE3C4E" w:rsidRDefault="00A26631" w:rsidP="00A26631">
      <w:pPr>
        <w:pStyle w:val="SingleTxt"/>
        <w:spacing w:after="0" w:line="120" w:lineRule="exact"/>
        <w:rPr>
          <w:rFonts w:hint="cs"/>
          <w:sz w:val="10"/>
          <w:rtl/>
        </w:rPr>
      </w:pPr>
    </w:p>
    <w:p w:rsidR="00A26631" w:rsidRPr="00755B02" w:rsidRDefault="00EB32E0" w:rsidP="00EB32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sidR="00A26631" w:rsidRPr="00755B02">
        <w:rPr>
          <w:rtl/>
        </w:rPr>
        <w:t>7-7</w:t>
      </w:r>
      <w:r w:rsidR="001163CA">
        <w:rPr>
          <w:rtl/>
        </w:rPr>
        <w:t xml:space="preserve"> </w:t>
      </w:r>
      <w:r>
        <w:rPr>
          <w:rFonts w:hint="cs"/>
          <w:rtl/>
        </w:rPr>
        <w:tab/>
      </w:r>
      <w:r w:rsidR="00A26631">
        <w:rPr>
          <w:rFonts w:hint="cs"/>
          <w:rtl/>
        </w:rPr>
        <w:t>الأشخاص</w:t>
      </w:r>
      <w:r w:rsidR="001163CA">
        <w:rPr>
          <w:rFonts w:hint="cs"/>
          <w:rtl/>
        </w:rPr>
        <w:t xml:space="preserve"> </w:t>
      </w:r>
      <w:r w:rsidR="00A26631" w:rsidRPr="00755B02">
        <w:rPr>
          <w:rFonts w:hint="cs"/>
          <w:rtl/>
        </w:rPr>
        <w:t>العاملون</w:t>
      </w:r>
      <w:r w:rsidR="00A26631" w:rsidRPr="00755B02">
        <w:rPr>
          <w:rtl/>
        </w:rPr>
        <w:t>:</w:t>
      </w:r>
      <w:r w:rsidR="001163CA">
        <w:rPr>
          <w:rtl/>
        </w:rPr>
        <w:t xml:space="preserve"> </w:t>
      </w:r>
      <w:r w:rsidR="00A26631" w:rsidRPr="00755B02">
        <w:rPr>
          <w:rFonts w:hint="cs"/>
          <w:rtl/>
        </w:rPr>
        <w:t>الوضع</w:t>
      </w:r>
      <w:r w:rsidR="001163CA">
        <w:rPr>
          <w:rtl/>
        </w:rPr>
        <w:t xml:space="preserve"> </w:t>
      </w:r>
      <w:r w:rsidR="00A26631" w:rsidRPr="00755B02">
        <w:rPr>
          <w:rtl/>
        </w:rPr>
        <w:t>الوظيفي</w:t>
      </w:r>
    </w:p>
    <w:p w:rsidR="00A26631" w:rsidRPr="00755B02" w:rsidRDefault="00A26631" w:rsidP="00A26631">
      <w:pPr>
        <w:pStyle w:val="SingleTxt"/>
      </w:pPr>
      <w:r>
        <w:rPr>
          <w:rFonts w:hint="cs"/>
          <w:rtl/>
        </w:rPr>
        <w:tab/>
      </w:r>
      <w:r w:rsidRPr="00755B02">
        <w:rPr>
          <w:rFonts w:hint="cs"/>
          <w:rtl/>
        </w:rPr>
        <w:t>يتألف</w:t>
      </w:r>
      <w:r w:rsidR="001163CA">
        <w:rPr>
          <w:rtl/>
        </w:rPr>
        <w:t xml:space="preserve"> </w:t>
      </w:r>
      <w:r w:rsidRPr="00755B02">
        <w:rPr>
          <w:rtl/>
        </w:rPr>
        <w:t>الجزء</w:t>
      </w:r>
      <w:r w:rsidR="001163CA">
        <w:rPr>
          <w:rtl/>
        </w:rPr>
        <w:t xml:space="preserve"> </w:t>
      </w:r>
      <w:r w:rsidRPr="00755B02">
        <w:rPr>
          <w:rtl/>
        </w:rPr>
        <w:t>الأكبر</w:t>
      </w:r>
      <w:r w:rsidR="001163CA">
        <w:rPr>
          <w:rtl/>
        </w:rPr>
        <w:t xml:space="preserve"> </w:t>
      </w:r>
      <w:r w:rsidRPr="00755B02">
        <w:rPr>
          <w:rtl/>
        </w:rPr>
        <w:t>من</w:t>
      </w:r>
      <w:r w:rsidR="001163CA">
        <w:rPr>
          <w:rtl/>
        </w:rPr>
        <w:t xml:space="preserve"> </w:t>
      </w:r>
      <w:r w:rsidRPr="00755B02">
        <w:rPr>
          <w:rtl/>
        </w:rPr>
        <w:t>فئة</w:t>
      </w:r>
      <w:r w:rsidR="001163CA">
        <w:rPr>
          <w:rtl/>
        </w:rPr>
        <w:t xml:space="preserve"> </w:t>
      </w:r>
      <w:r w:rsidRPr="00755B02">
        <w:rPr>
          <w:rtl/>
        </w:rPr>
        <w:t>الأشخاص</w:t>
      </w:r>
      <w:r w:rsidR="001163CA">
        <w:rPr>
          <w:rtl/>
        </w:rPr>
        <w:t xml:space="preserve"> </w:t>
      </w:r>
      <w:r w:rsidRPr="00755B02">
        <w:rPr>
          <w:rFonts w:hint="cs"/>
          <w:rtl/>
        </w:rPr>
        <w:t>العاملين</w:t>
      </w:r>
      <w:r w:rsidR="001163CA">
        <w:rPr>
          <w:rtl/>
        </w:rPr>
        <w:t xml:space="preserve"> </w:t>
      </w:r>
      <w:r w:rsidRPr="00755B02">
        <w:rPr>
          <w:rFonts w:hint="cs"/>
          <w:rtl/>
        </w:rPr>
        <w:t>من</w:t>
      </w:r>
      <w:r w:rsidR="001163CA">
        <w:rPr>
          <w:rFonts w:hint="cs"/>
          <w:rtl/>
        </w:rPr>
        <w:t xml:space="preserve"> </w:t>
      </w:r>
      <w:r w:rsidRPr="00755B02">
        <w:rPr>
          <w:rFonts w:hint="cs"/>
          <w:rtl/>
        </w:rPr>
        <w:t>المستخدمين</w:t>
      </w:r>
      <w:r w:rsidR="001163CA">
        <w:rPr>
          <w:rFonts w:hint="cs"/>
          <w:rtl/>
        </w:rPr>
        <w:t xml:space="preserve"> </w:t>
      </w:r>
      <w:r w:rsidRPr="00755B02">
        <w:rPr>
          <w:rFonts w:hint="cs"/>
          <w:rtl/>
        </w:rPr>
        <w:t>و</w:t>
      </w:r>
      <w:r w:rsidRPr="00755B02">
        <w:rPr>
          <w:rtl/>
        </w:rPr>
        <w:t>العاملين</w:t>
      </w:r>
      <w:r w:rsidR="001163CA">
        <w:rPr>
          <w:rtl/>
        </w:rPr>
        <w:t xml:space="preserve"> </w:t>
      </w:r>
      <w:r w:rsidRPr="00755B02">
        <w:rPr>
          <w:rtl/>
        </w:rPr>
        <w:t>لحسابهم</w:t>
      </w:r>
      <w:r w:rsidR="001163CA">
        <w:rPr>
          <w:rtl/>
        </w:rPr>
        <w:t xml:space="preserve"> </w:t>
      </w:r>
      <w:r w:rsidRPr="00755B02">
        <w:rPr>
          <w:rtl/>
        </w:rPr>
        <w:t>الخاص</w:t>
      </w:r>
      <w:r w:rsidR="001163CA">
        <w:rPr>
          <w:rtl/>
        </w:rPr>
        <w:t xml:space="preserve"> </w:t>
      </w:r>
      <w:r w:rsidRPr="00755B02">
        <w:rPr>
          <w:rtl/>
        </w:rPr>
        <w:t>وأفراد</w:t>
      </w:r>
      <w:r w:rsidR="001163CA">
        <w:rPr>
          <w:rtl/>
        </w:rPr>
        <w:t xml:space="preserve"> </w:t>
      </w:r>
      <w:r w:rsidRPr="00755B02">
        <w:rPr>
          <w:rtl/>
        </w:rPr>
        <w:t>الأسر</w:t>
      </w:r>
      <w:r w:rsidR="001163CA">
        <w:rPr>
          <w:rtl/>
        </w:rPr>
        <w:t xml:space="preserve"> </w:t>
      </w:r>
      <w:r w:rsidRPr="00755B02">
        <w:rPr>
          <w:rtl/>
        </w:rPr>
        <w:t>المعاونين</w:t>
      </w:r>
      <w:r w:rsidR="001163CA">
        <w:rPr>
          <w:rtl/>
        </w:rPr>
        <w:t xml:space="preserve"> </w:t>
      </w:r>
      <w:r w:rsidRPr="00755B02">
        <w:rPr>
          <w:rtl/>
        </w:rPr>
        <w:t>بدون</w:t>
      </w:r>
      <w:r w:rsidR="001163CA">
        <w:rPr>
          <w:rtl/>
        </w:rPr>
        <w:t xml:space="preserve"> </w:t>
      </w:r>
      <w:r w:rsidRPr="00755B02">
        <w:rPr>
          <w:rtl/>
        </w:rPr>
        <w:t>أجر</w:t>
      </w:r>
      <w:r w:rsidR="001163CA">
        <w:rPr>
          <w:rtl/>
        </w:rPr>
        <w:t xml:space="preserve"> </w:t>
      </w:r>
      <w:r w:rsidRPr="00755B02">
        <w:rPr>
          <w:rtl/>
        </w:rPr>
        <w:t>وأصحاب</w:t>
      </w:r>
      <w:r w:rsidR="001163CA">
        <w:rPr>
          <w:rtl/>
        </w:rPr>
        <w:t xml:space="preserve"> </w:t>
      </w:r>
      <w:r w:rsidRPr="00755B02">
        <w:rPr>
          <w:rtl/>
        </w:rPr>
        <w:t>العمل.</w:t>
      </w:r>
      <w:r w:rsidR="001163CA">
        <w:rPr>
          <w:rtl/>
        </w:rPr>
        <w:t xml:space="preserve"> </w:t>
      </w:r>
      <w:r w:rsidRPr="00755B02">
        <w:rPr>
          <w:rFonts w:hint="cs"/>
          <w:rtl/>
        </w:rPr>
        <w:t>وخلال</w:t>
      </w:r>
      <w:r w:rsidR="001163CA">
        <w:rPr>
          <w:rtl/>
        </w:rPr>
        <w:t xml:space="preserve"> </w:t>
      </w:r>
      <w:r w:rsidRPr="00755B02">
        <w:rPr>
          <w:rtl/>
        </w:rPr>
        <w:t>الفترتين</w:t>
      </w:r>
      <w:r w:rsidR="001163CA">
        <w:rPr>
          <w:rtl/>
        </w:rPr>
        <w:t xml:space="preserve"> </w:t>
      </w:r>
      <w:r w:rsidRPr="00755B02">
        <w:rPr>
          <w:rtl/>
        </w:rPr>
        <w:t>موضع</w:t>
      </w:r>
      <w:r w:rsidR="001163CA">
        <w:rPr>
          <w:rtl/>
        </w:rPr>
        <w:t xml:space="preserve"> </w:t>
      </w:r>
      <w:r w:rsidRPr="00755B02">
        <w:rPr>
          <w:rtl/>
        </w:rPr>
        <w:t>المقارنَة،</w:t>
      </w:r>
      <w:r w:rsidR="001163CA">
        <w:rPr>
          <w:rtl/>
        </w:rPr>
        <w:t xml:space="preserve"> </w:t>
      </w:r>
      <w:r w:rsidRPr="00755B02">
        <w:rPr>
          <w:rtl/>
        </w:rPr>
        <w:t>تراجعت</w:t>
      </w:r>
      <w:r w:rsidR="001163CA">
        <w:rPr>
          <w:rtl/>
        </w:rPr>
        <w:t xml:space="preserve"> </w:t>
      </w:r>
      <w:r w:rsidRPr="00755B02">
        <w:rPr>
          <w:rtl/>
        </w:rPr>
        <w:t>الفئتان</w:t>
      </w:r>
      <w:r w:rsidR="001163CA">
        <w:rPr>
          <w:rtl/>
        </w:rPr>
        <w:t xml:space="preserve"> </w:t>
      </w:r>
      <w:r w:rsidRPr="00755B02">
        <w:rPr>
          <w:rtl/>
        </w:rPr>
        <w:t>الأوليان</w:t>
      </w:r>
      <w:r w:rsidR="001163CA">
        <w:rPr>
          <w:rtl/>
        </w:rPr>
        <w:t xml:space="preserve"> </w:t>
      </w:r>
      <w:r w:rsidRPr="00755B02">
        <w:rPr>
          <w:rtl/>
        </w:rPr>
        <w:t>في</w:t>
      </w:r>
      <w:r w:rsidR="001163CA">
        <w:rPr>
          <w:rtl/>
        </w:rPr>
        <w:t xml:space="preserve"> </w:t>
      </w:r>
      <w:r w:rsidRPr="00755B02">
        <w:rPr>
          <w:rtl/>
        </w:rPr>
        <w:t>حين</w:t>
      </w:r>
      <w:r w:rsidR="001163CA">
        <w:rPr>
          <w:rtl/>
        </w:rPr>
        <w:t xml:space="preserve"> </w:t>
      </w:r>
      <w:r w:rsidRPr="00755B02">
        <w:rPr>
          <w:rtl/>
        </w:rPr>
        <w:t>ظلت</w:t>
      </w:r>
      <w:r w:rsidR="001163CA">
        <w:rPr>
          <w:rtl/>
        </w:rPr>
        <w:t xml:space="preserve"> </w:t>
      </w:r>
      <w:r w:rsidRPr="00755B02">
        <w:rPr>
          <w:rtl/>
        </w:rPr>
        <w:t>الفئة</w:t>
      </w:r>
      <w:r w:rsidR="001163CA">
        <w:rPr>
          <w:rtl/>
        </w:rPr>
        <w:t xml:space="preserve"> </w:t>
      </w:r>
      <w:r w:rsidRPr="00755B02">
        <w:rPr>
          <w:rtl/>
        </w:rPr>
        <w:t>الأخيرة</w:t>
      </w:r>
      <w:r w:rsidR="001163CA">
        <w:rPr>
          <w:rtl/>
        </w:rPr>
        <w:t xml:space="preserve"> </w:t>
      </w:r>
      <w:r w:rsidRPr="00755B02">
        <w:rPr>
          <w:rtl/>
        </w:rPr>
        <w:t>في</w:t>
      </w:r>
      <w:r w:rsidR="001163CA">
        <w:rPr>
          <w:rtl/>
        </w:rPr>
        <w:t xml:space="preserve"> </w:t>
      </w:r>
      <w:r w:rsidRPr="00755B02">
        <w:rPr>
          <w:rtl/>
        </w:rPr>
        <w:t>المستوى</w:t>
      </w:r>
      <w:r w:rsidR="001163CA">
        <w:rPr>
          <w:rtl/>
        </w:rPr>
        <w:t xml:space="preserve"> </w:t>
      </w:r>
      <w:r w:rsidRPr="00755B02">
        <w:rPr>
          <w:rtl/>
        </w:rPr>
        <w:t>نفسه</w:t>
      </w:r>
      <w:r w:rsidR="001163CA">
        <w:rPr>
          <w:rtl/>
        </w:rPr>
        <w:t xml:space="preserve"> </w:t>
      </w:r>
      <w:r w:rsidRPr="00755B02">
        <w:rPr>
          <w:rtl/>
        </w:rPr>
        <w:t>تقريبا.</w:t>
      </w:r>
      <w:r w:rsidR="001163CA">
        <w:rPr>
          <w:rtl/>
        </w:rPr>
        <w:t xml:space="preserve"> </w:t>
      </w:r>
      <w:r w:rsidRPr="00755B02">
        <w:rPr>
          <w:rFonts w:hint="cs"/>
          <w:rtl/>
        </w:rPr>
        <w:t>وبالتالي،</w:t>
      </w:r>
      <w:r w:rsidR="001163CA">
        <w:rPr>
          <w:rtl/>
        </w:rPr>
        <w:t xml:space="preserve"> </w:t>
      </w:r>
      <w:r w:rsidRPr="00755B02">
        <w:rPr>
          <w:rtl/>
        </w:rPr>
        <w:t>تقلص</w:t>
      </w:r>
      <w:r w:rsidR="001163CA">
        <w:rPr>
          <w:rtl/>
        </w:rPr>
        <w:t xml:space="preserve"> </w:t>
      </w:r>
      <w:r w:rsidRPr="00755B02">
        <w:rPr>
          <w:rtl/>
        </w:rPr>
        <w:t>بصورة</w:t>
      </w:r>
      <w:r w:rsidR="001163CA">
        <w:rPr>
          <w:rtl/>
        </w:rPr>
        <w:t xml:space="preserve"> </w:t>
      </w:r>
      <w:r w:rsidRPr="00755B02">
        <w:rPr>
          <w:rtl/>
        </w:rPr>
        <w:t>مقارنة</w:t>
      </w:r>
      <w:r w:rsidR="001163CA">
        <w:rPr>
          <w:rtl/>
        </w:rPr>
        <w:t xml:space="preserve"> </w:t>
      </w:r>
      <w:r w:rsidRPr="00755B02">
        <w:rPr>
          <w:rtl/>
        </w:rPr>
        <w:t>نوع</w:t>
      </w:r>
      <w:r w:rsidR="001163CA">
        <w:rPr>
          <w:rtl/>
        </w:rPr>
        <w:t xml:space="preserve"> </w:t>
      </w:r>
      <w:r w:rsidRPr="00755B02">
        <w:rPr>
          <w:rtl/>
        </w:rPr>
        <w:t>الأنشطة</w:t>
      </w:r>
      <w:r w:rsidR="001163CA">
        <w:rPr>
          <w:rtl/>
        </w:rPr>
        <w:t xml:space="preserve"> </w:t>
      </w:r>
      <w:r w:rsidRPr="00755B02">
        <w:rPr>
          <w:rtl/>
        </w:rPr>
        <w:t>التي</w:t>
      </w:r>
      <w:r w:rsidR="001163CA">
        <w:rPr>
          <w:rtl/>
        </w:rPr>
        <w:t xml:space="preserve"> </w:t>
      </w:r>
      <w:r w:rsidRPr="00755B02">
        <w:rPr>
          <w:rtl/>
        </w:rPr>
        <w:t>يمكن</w:t>
      </w:r>
      <w:r w:rsidR="001163CA">
        <w:rPr>
          <w:rtl/>
        </w:rPr>
        <w:t xml:space="preserve"> </w:t>
      </w:r>
      <w:r w:rsidRPr="00755B02">
        <w:rPr>
          <w:rtl/>
        </w:rPr>
        <w:t>أن</w:t>
      </w:r>
      <w:r w:rsidR="001163CA">
        <w:rPr>
          <w:rtl/>
        </w:rPr>
        <w:t xml:space="preserve"> </w:t>
      </w:r>
      <w:r w:rsidRPr="00755B02">
        <w:rPr>
          <w:rtl/>
        </w:rPr>
        <w:t>تستقطب</w:t>
      </w:r>
      <w:r w:rsidR="001163CA">
        <w:rPr>
          <w:rtl/>
        </w:rPr>
        <w:t xml:space="preserve"> </w:t>
      </w:r>
      <w:r w:rsidRPr="00755B02">
        <w:rPr>
          <w:rtl/>
        </w:rPr>
        <w:t>القوة</w:t>
      </w:r>
      <w:r w:rsidR="001163CA">
        <w:rPr>
          <w:rtl/>
        </w:rPr>
        <w:t xml:space="preserve"> </w:t>
      </w:r>
      <w:r w:rsidRPr="00755B02">
        <w:rPr>
          <w:rtl/>
        </w:rPr>
        <w:t>العاملة</w:t>
      </w:r>
      <w:r w:rsidR="001163CA">
        <w:rPr>
          <w:rtl/>
        </w:rPr>
        <w:t xml:space="preserve"> </w:t>
      </w:r>
      <w:r w:rsidRPr="00755B02">
        <w:rPr>
          <w:rtl/>
        </w:rPr>
        <w:t>من</w:t>
      </w:r>
      <w:r w:rsidR="001163CA">
        <w:rPr>
          <w:rtl/>
        </w:rPr>
        <w:t xml:space="preserve"> </w:t>
      </w:r>
      <w:r w:rsidRPr="00755B02">
        <w:rPr>
          <w:rtl/>
        </w:rPr>
        <w:t>القطاع</w:t>
      </w:r>
      <w:r w:rsidR="001163CA">
        <w:rPr>
          <w:rtl/>
        </w:rPr>
        <w:t xml:space="preserve"> </w:t>
      </w:r>
      <w:r w:rsidRPr="00755B02">
        <w:rPr>
          <w:rtl/>
        </w:rPr>
        <w:t>غير</w:t>
      </w:r>
      <w:r w:rsidR="001163CA">
        <w:rPr>
          <w:rtl/>
        </w:rPr>
        <w:t xml:space="preserve"> </w:t>
      </w:r>
      <w:r w:rsidRPr="00755B02">
        <w:rPr>
          <w:rtl/>
        </w:rPr>
        <w:t>النظامي</w:t>
      </w:r>
      <w:r w:rsidR="001163CA">
        <w:rPr>
          <w:rtl/>
        </w:rPr>
        <w:t xml:space="preserve"> </w:t>
      </w:r>
      <w:r w:rsidRPr="00755B02">
        <w:rPr>
          <w:rtl/>
        </w:rPr>
        <w:t>إلى</w:t>
      </w:r>
      <w:r w:rsidR="001163CA">
        <w:rPr>
          <w:rtl/>
        </w:rPr>
        <w:t xml:space="preserve"> </w:t>
      </w:r>
      <w:r w:rsidRPr="00755B02">
        <w:rPr>
          <w:rtl/>
        </w:rPr>
        <w:t>القطاع</w:t>
      </w:r>
      <w:r w:rsidR="001163CA">
        <w:rPr>
          <w:rtl/>
        </w:rPr>
        <w:t xml:space="preserve"> </w:t>
      </w:r>
      <w:r w:rsidRPr="00755B02">
        <w:rPr>
          <w:rtl/>
        </w:rPr>
        <w:t>النظامي.</w:t>
      </w:r>
      <w:r w:rsidR="001163CA">
        <w:rPr>
          <w:rtl/>
        </w:rPr>
        <w:t xml:space="preserve"> </w:t>
      </w:r>
      <w:r w:rsidRPr="00755B02">
        <w:rPr>
          <w:rFonts w:hint="cs"/>
          <w:rtl/>
        </w:rPr>
        <w:t>ويؤكد</w:t>
      </w:r>
      <w:r w:rsidR="001163CA">
        <w:rPr>
          <w:rtl/>
        </w:rPr>
        <w:t xml:space="preserve"> </w:t>
      </w:r>
      <w:r w:rsidRPr="00755B02">
        <w:rPr>
          <w:rtl/>
        </w:rPr>
        <w:t>هذه</w:t>
      </w:r>
      <w:r w:rsidR="001163CA">
        <w:rPr>
          <w:rtl/>
        </w:rPr>
        <w:t xml:space="preserve"> </w:t>
      </w:r>
      <w:r w:rsidRPr="00755B02">
        <w:rPr>
          <w:rtl/>
        </w:rPr>
        <w:t>الملاحظة</w:t>
      </w:r>
      <w:r w:rsidR="001163CA">
        <w:rPr>
          <w:rtl/>
        </w:rPr>
        <w:t xml:space="preserve"> </w:t>
      </w:r>
      <w:r w:rsidRPr="00755B02">
        <w:rPr>
          <w:rtl/>
        </w:rPr>
        <w:t>ما</w:t>
      </w:r>
      <w:r w:rsidR="001163CA">
        <w:rPr>
          <w:rtl/>
        </w:rPr>
        <w:t xml:space="preserve"> </w:t>
      </w:r>
      <w:r w:rsidRPr="00755B02">
        <w:rPr>
          <w:rtl/>
        </w:rPr>
        <w:t>شهدته</w:t>
      </w:r>
      <w:r w:rsidR="001163CA">
        <w:rPr>
          <w:rtl/>
        </w:rPr>
        <w:t xml:space="preserve"> </w:t>
      </w:r>
      <w:r w:rsidRPr="00755B02">
        <w:rPr>
          <w:rtl/>
        </w:rPr>
        <w:t>الفئة</w:t>
      </w:r>
      <w:r w:rsidR="001163CA">
        <w:rPr>
          <w:rtl/>
        </w:rPr>
        <w:t xml:space="preserve"> </w:t>
      </w:r>
      <w:r w:rsidRPr="00755B02">
        <w:rPr>
          <w:rtl/>
        </w:rPr>
        <w:t>الثالثة</w:t>
      </w:r>
      <w:r w:rsidR="001163CA">
        <w:rPr>
          <w:rtl/>
        </w:rPr>
        <w:t xml:space="preserve"> </w:t>
      </w:r>
      <w:r w:rsidRPr="00755B02">
        <w:rPr>
          <w:rtl/>
        </w:rPr>
        <w:t>(أفراد</w:t>
      </w:r>
      <w:r w:rsidR="001163CA">
        <w:rPr>
          <w:rtl/>
        </w:rPr>
        <w:t xml:space="preserve"> </w:t>
      </w:r>
      <w:r w:rsidRPr="00755B02">
        <w:rPr>
          <w:rtl/>
        </w:rPr>
        <w:t>الأسرة</w:t>
      </w:r>
      <w:r w:rsidR="001163CA">
        <w:rPr>
          <w:rtl/>
        </w:rPr>
        <w:t xml:space="preserve"> </w:t>
      </w:r>
      <w:r w:rsidRPr="00755B02">
        <w:rPr>
          <w:rtl/>
        </w:rPr>
        <w:t>العاملون</w:t>
      </w:r>
      <w:r w:rsidR="001163CA">
        <w:rPr>
          <w:rtl/>
        </w:rPr>
        <w:t xml:space="preserve"> </w:t>
      </w:r>
      <w:r w:rsidRPr="00755B02">
        <w:rPr>
          <w:rtl/>
        </w:rPr>
        <w:t>بدون</w:t>
      </w:r>
      <w:r w:rsidR="001163CA">
        <w:rPr>
          <w:rtl/>
        </w:rPr>
        <w:t xml:space="preserve"> </w:t>
      </w:r>
      <w:r w:rsidRPr="00755B02">
        <w:rPr>
          <w:rtl/>
        </w:rPr>
        <w:t>أجر)</w:t>
      </w:r>
      <w:r w:rsidR="001163CA">
        <w:rPr>
          <w:rtl/>
        </w:rPr>
        <w:t xml:space="preserve"> </w:t>
      </w:r>
      <w:r w:rsidRPr="00755B02">
        <w:rPr>
          <w:rtl/>
        </w:rPr>
        <w:t>من</w:t>
      </w:r>
      <w:r w:rsidR="001163CA">
        <w:rPr>
          <w:rtl/>
        </w:rPr>
        <w:t xml:space="preserve"> </w:t>
      </w:r>
      <w:r w:rsidRPr="00755B02">
        <w:rPr>
          <w:rtl/>
        </w:rPr>
        <w:t>تزايد</w:t>
      </w:r>
      <w:r w:rsidR="001163CA">
        <w:rPr>
          <w:rtl/>
        </w:rPr>
        <w:t xml:space="preserve"> </w:t>
      </w:r>
      <w:r w:rsidRPr="00755B02">
        <w:rPr>
          <w:rtl/>
        </w:rPr>
        <w:t>ملحوظ</w:t>
      </w:r>
      <w:r w:rsidR="001163CA">
        <w:rPr>
          <w:rtl/>
        </w:rPr>
        <w:t xml:space="preserve"> </w:t>
      </w:r>
      <w:r w:rsidRPr="00755B02">
        <w:rPr>
          <w:rtl/>
        </w:rPr>
        <w:t>مرده</w:t>
      </w:r>
      <w:r w:rsidR="001163CA">
        <w:rPr>
          <w:rtl/>
        </w:rPr>
        <w:t xml:space="preserve"> </w:t>
      </w:r>
      <w:r w:rsidRPr="00755B02">
        <w:rPr>
          <w:rtl/>
        </w:rPr>
        <w:t>بالأساس</w:t>
      </w:r>
      <w:r w:rsidR="001163CA">
        <w:rPr>
          <w:rtl/>
        </w:rPr>
        <w:t xml:space="preserve"> </w:t>
      </w:r>
      <w:r w:rsidRPr="00755B02">
        <w:rPr>
          <w:rFonts w:hint="cs"/>
          <w:rtl/>
        </w:rPr>
        <w:t>ازدياد</w:t>
      </w:r>
      <w:r w:rsidR="001163CA">
        <w:rPr>
          <w:rFonts w:hint="cs"/>
          <w:rtl/>
        </w:rPr>
        <w:t xml:space="preserve"> </w:t>
      </w:r>
      <w:r w:rsidRPr="00755B02">
        <w:rPr>
          <w:rtl/>
        </w:rPr>
        <w:t>نسبة</w:t>
      </w:r>
      <w:r w:rsidR="001163CA">
        <w:rPr>
          <w:rtl/>
        </w:rPr>
        <w:t xml:space="preserve"> </w:t>
      </w:r>
      <w:r w:rsidRPr="00755B02">
        <w:rPr>
          <w:rtl/>
        </w:rPr>
        <w:t>النساء.</w:t>
      </w:r>
      <w:r w:rsidR="001163CA">
        <w:rPr>
          <w:rtl/>
        </w:rPr>
        <w:t xml:space="preserve"> </w:t>
      </w:r>
      <w:r w:rsidRPr="00755B02">
        <w:rPr>
          <w:rFonts w:hint="cs"/>
          <w:rtl/>
        </w:rPr>
        <w:t>وتتألف</w:t>
      </w:r>
      <w:r w:rsidR="001163CA">
        <w:rPr>
          <w:rtl/>
        </w:rPr>
        <w:t xml:space="preserve"> </w:t>
      </w:r>
      <w:r w:rsidRPr="00755B02">
        <w:rPr>
          <w:rtl/>
        </w:rPr>
        <w:t>أغلبية</w:t>
      </w:r>
      <w:r w:rsidR="001163CA">
        <w:rPr>
          <w:rFonts w:hint="cs"/>
          <w:rtl/>
        </w:rPr>
        <w:t xml:space="preserve"> </w:t>
      </w:r>
      <w:r w:rsidRPr="00755B02">
        <w:rPr>
          <w:rFonts w:hint="cs"/>
          <w:rtl/>
        </w:rPr>
        <w:t>العاملين</w:t>
      </w:r>
      <w:r w:rsidR="001163CA">
        <w:rPr>
          <w:rtl/>
        </w:rPr>
        <w:t xml:space="preserve"> </w:t>
      </w:r>
      <w:r w:rsidRPr="00755B02">
        <w:rPr>
          <w:rtl/>
        </w:rPr>
        <w:t>من</w:t>
      </w:r>
      <w:r w:rsidR="001163CA">
        <w:rPr>
          <w:rtl/>
        </w:rPr>
        <w:t xml:space="preserve"> </w:t>
      </w:r>
      <w:r w:rsidRPr="00755B02">
        <w:rPr>
          <w:rtl/>
        </w:rPr>
        <w:t>فئة</w:t>
      </w:r>
      <w:r w:rsidR="001163CA">
        <w:rPr>
          <w:rtl/>
        </w:rPr>
        <w:t xml:space="preserve"> </w:t>
      </w:r>
      <w:r w:rsidRPr="00755B02">
        <w:rPr>
          <w:rFonts w:hint="cs"/>
          <w:rtl/>
        </w:rPr>
        <w:t>المستخدمين</w:t>
      </w:r>
      <w:r w:rsidR="001163CA">
        <w:rPr>
          <w:rFonts w:hint="cs"/>
          <w:rtl/>
        </w:rPr>
        <w:t xml:space="preserve"> </w:t>
      </w:r>
      <w:r w:rsidRPr="00755B02">
        <w:rPr>
          <w:rtl/>
        </w:rPr>
        <w:t>(38</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تليها</w:t>
      </w:r>
      <w:r w:rsidR="001163CA">
        <w:rPr>
          <w:rtl/>
        </w:rPr>
        <w:t xml:space="preserve"> </w:t>
      </w:r>
      <w:r w:rsidRPr="00755B02">
        <w:rPr>
          <w:rtl/>
        </w:rPr>
        <w:t>فئة</w:t>
      </w:r>
      <w:r w:rsidR="001163CA">
        <w:rPr>
          <w:rtl/>
        </w:rPr>
        <w:t xml:space="preserve"> </w:t>
      </w:r>
      <w:r w:rsidRPr="00755B02">
        <w:rPr>
          <w:rtl/>
        </w:rPr>
        <w:t>العاملين</w:t>
      </w:r>
      <w:r w:rsidR="001163CA">
        <w:rPr>
          <w:rtl/>
        </w:rPr>
        <w:t xml:space="preserve"> </w:t>
      </w:r>
      <w:r w:rsidRPr="00755B02">
        <w:rPr>
          <w:rtl/>
        </w:rPr>
        <w:t>لحسابهم</w:t>
      </w:r>
      <w:r w:rsidR="001163CA">
        <w:rPr>
          <w:rtl/>
        </w:rPr>
        <w:t xml:space="preserve"> </w:t>
      </w:r>
      <w:r w:rsidRPr="00755B02">
        <w:rPr>
          <w:rtl/>
        </w:rPr>
        <w:t>الخاص</w:t>
      </w:r>
      <w:r w:rsidR="001163CA">
        <w:rPr>
          <w:rtl/>
        </w:rPr>
        <w:t xml:space="preserve"> </w:t>
      </w:r>
      <w:r w:rsidRPr="00755B02">
        <w:rPr>
          <w:rtl/>
        </w:rPr>
        <w:t>(37</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و</w:t>
      </w:r>
      <w:r w:rsidRPr="00755B02">
        <w:rPr>
          <w:rFonts w:hint="cs"/>
          <w:rtl/>
        </w:rPr>
        <w:t>فئة</w:t>
      </w:r>
      <w:r w:rsidR="001163CA">
        <w:rPr>
          <w:rFonts w:hint="cs"/>
          <w:rtl/>
        </w:rPr>
        <w:t xml:space="preserve"> </w:t>
      </w:r>
      <w:r w:rsidRPr="00755B02">
        <w:rPr>
          <w:rtl/>
        </w:rPr>
        <w:t>أفراد</w:t>
      </w:r>
      <w:r w:rsidR="001163CA">
        <w:rPr>
          <w:rtl/>
        </w:rPr>
        <w:t xml:space="preserve"> </w:t>
      </w:r>
      <w:r w:rsidRPr="00755B02">
        <w:rPr>
          <w:rtl/>
        </w:rPr>
        <w:t>الأسرة</w:t>
      </w:r>
      <w:r w:rsidR="001163CA">
        <w:rPr>
          <w:rtl/>
        </w:rPr>
        <w:t xml:space="preserve"> </w:t>
      </w:r>
      <w:r w:rsidRPr="00755B02">
        <w:rPr>
          <w:rtl/>
        </w:rPr>
        <w:t>المعاون</w:t>
      </w:r>
      <w:r w:rsidRPr="00755B02">
        <w:rPr>
          <w:rFonts w:hint="cs"/>
          <w:rtl/>
        </w:rPr>
        <w:t>ي</w:t>
      </w:r>
      <w:r w:rsidRPr="00755B02">
        <w:rPr>
          <w:rtl/>
        </w:rPr>
        <w:t>ن</w:t>
      </w:r>
      <w:r w:rsidR="001163CA">
        <w:rPr>
          <w:rtl/>
        </w:rPr>
        <w:t xml:space="preserve"> </w:t>
      </w:r>
      <w:r w:rsidRPr="00755B02">
        <w:rPr>
          <w:rtl/>
        </w:rPr>
        <w:t>بدون</w:t>
      </w:r>
      <w:r w:rsidR="001163CA">
        <w:rPr>
          <w:rtl/>
        </w:rPr>
        <w:t xml:space="preserve"> </w:t>
      </w:r>
      <w:r w:rsidRPr="00755B02">
        <w:rPr>
          <w:rtl/>
        </w:rPr>
        <w:t>أجر</w:t>
      </w:r>
      <w:r w:rsidR="001163CA">
        <w:rPr>
          <w:rtl/>
        </w:rPr>
        <w:t xml:space="preserve"> </w:t>
      </w:r>
      <w:r w:rsidRPr="00755B02">
        <w:rPr>
          <w:rtl/>
        </w:rPr>
        <w:t>(24</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وأصحاب</w:t>
      </w:r>
      <w:r w:rsidR="001163CA">
        <w:rPr>
          <w:rtl/>
        </w:rPr>
        <w:t xml:space="preserve"> </w:t>
      </w:r>
      <w:r w:rsidRPr="00755B02">
        <w:rPr>
          <w:rtl/>
        </w:rPr>
        <w:t>العمل</w:t>
      </w:r>
      <w:r w:rsidR="001163CA">
        <w:rPr>
          <w:rtl/>
        </w:rPr>
        <w:t xml:space="preserve"> </w:t>
      </w:r>
      <w:r w:rsidRPr="00755B02">
        <w:rPr>
          <w:rtl/>
        </w:rPr>
        <w:t>(1</w:t>
      </w:r>
      <w:r w:rsidR="001163CA">
        <w:rPr>
          <w:rtl/>
        </w:rPr>
        <w:t xml:space="preserve"> </w:t>
      </w:r>
      <w:r w:rsidRPr="00755B02">
        <w:rPr>
          <w:rtl/>
        </w:rPr>
        <w:t>في</w:t>
      </w:r>
      <w:r w:rsidR="001163CA">
        <w:rPr>
          <w:rtl/>
        </w:rPr>
        <w:t xml:space="preserve"> </w:t>
      </w:r>
      <w:r w:rsidRPr="00755B02">
        <w:rPr>
          <w:rtl/>
        </w:rPr>
        <w:t>المائة).</w:t>
      </w:r>
      <w:r w:rsidR="001163CA">
        <w:rPr>
          <w:rFonts w:hint="cs"/>
          <w:rtl/>
        </w:rPr>
        <w:t xml:space="preserve"> </w:t>
      </w:r>
      <w:r w:rsidRPr="00755B02">
        <w:rPr>
          <w:rFonts w:hint="cs"/>
          <w:rtl/>
        </w:rPr>
        <w:t>وكما</w:t>
      </w:r>
      <w:r w:rsidR="001163CA">
        <w:rPr>
          <w:rtl/>
        </w:rPr>
        <w:t xml:space="preserve"> </w:t>
      </w:r>
      <w:r w:rsidRPr="00755B02">
        <w:rPr>
          <w:rtl/>
        </w:rPr>
        <w:t>هو</w:t>
      </w:r>
      <w:r w:rsidR="001163CA">
        <w:rPr>
          <w:rtl/>
        </w:rPr>
        <w:t xml:space="preserve"> </w:t>
      </w:r>
      <w:r w:rsidRPr="00755B02">
        <w:rPr>
          <w:rtl/>
        </w:rPr>
        <w:t>متوقع،</w:t>
      </w:r>
      <w:r w:rsidR="001163CA">
        <w:rPr>
          <w:rtl/>
        </w:rPr>
        <w:t xml:space="preserve"> </w:t>
      </w:r>
      <w:r>
        <w:rPr>
          <w:rFonts w:hint="cs"/>
          <w:rtl/>
        </w:rPr>
        <w:t>تنتمي</w:t>
      </w:r>
      <w:r w:rsidR="001163CA">
        <w:rPr>
          <w:rFonts w:hint="cs"/>
          <w:rtl/>
        </w:rPr>
        <w:t xml:space="preserve"> </w:t>
      </w:r>
      <w:r>
        <w:rPr>
          <w:rFonts w:hint="cs"/>
          <w:rtl/>
        </w:rPr>
        <w:t>غالبية</w:t>
      </w:r>
      <w:r w:rsidR="001163CA">
        <w:rPr>
          <w:rtl/>
        </w:rPr>
        <w:t xml:space="preserve"> </w:t>
      </w:r>
      <w:r w:rsidRPr="00755B02">
        <w:rPr>
          <w:rtl/>
        </w:rPr>
        <w:t>النساء</w:t>
      </w:r>
      <w:r w:rsidR="001163CA">
        <w:rPr>
          <w:rtl/>
        </w:rPr>
        <w:t xml:space="preserve"> </w:t>
      </w:r>
      <w:r w:rsidRPr="00755B02">
        <w:rPr>
          <w:rFonts w:hint="cs"/>
          <w:rtl/>
        </w:rPr>
        <w:t>لفئة</w:t>
      </w:r>
      <w:r w:rsidR="001163CA">
        <w:rPr>
          <w:rFonts w:hint="cs"/>
          <w:rtl/>
        </w:rPr>
        <w:t xml:space="preserve"> </w:t>
      </w:r>
      <w:r w:rsidRPr="00755B02">
        <w:rPr>
          <w:rFonts w:hint="cs"/>
          <w:rtl/>
        </w:rPr>
        <w:t>أفراد</w:t>
      </w:r>
      <w:r w:rsidR="001163CA">
        <w:rPr>
          <w:rFonts w:hint="cs"/>
          <w:rtl/>
        </w:rPr>
        <w:t xml:space="preserve"> </w:t>
      </w:r>
      <w:r w:rsidRPr="00755B02">
        <w:rPr>
          <w:rFonts w:hint="cs"/>
          <w:rtl/>
        </w:rPr>
        <w:t>الأسرة</w:t>
      </w:r>
      <w:r w:rsidR="001163CA">
        <w:rPr>
          <w:rtl/>
        </w:rPr>
        <w:t xml:space="preserve"> </w:t>
      </w:r>
      <w:r w:rsidRPr="00755B02">
        <w:rPr>
          <w:rFonts w:hint="cs"/>
          <w:rtl/>
        </w:rPr>
        <w:t>ال</w:t>
      </w:r>
      <w:r w:rsidRPr="00755B02">
        <w:rPr>
          <w:rtl/>
        </w:rPr>
        <w:t>معاون</w:t>
      </w:r>
      <w:r w:rsidRPr="00755B02">
        <w:rPr>
          <w:rFonts w:hint="cs"/>
          <w:rtl/>
        </w:rPr>
        <w:t>ين</w:t>
      </w:r>
      <w:r w:rsidR="001163CA">
        <w:rPr>
          <w:rtl/>
        </w:rPr>
        <w:t xml:space="preserve"> </w:t>
      </w:r>
      <w:r w:rsidRPr="00755B02">
        <w:rPr>
          <w:rtl/>
        </w:rPr>
        <w:t>بدون</w:t>
      </w:r>
      <w:r w:rsidR="001163CA">
        <w:rPr>
          <w:rtl/>
        </w:rPr>
        <w:t xml:space="preserve"> </w:t>
      </w:r>
      <w:r w:rsidRPr="00755B02">
        <w:rPr>
          <w:rtl/>
        </w:rPr>
        <w:t>أجر</w:t>
      </w:r>
      <w:r w:rsidR="001163CA">
        <w:rPr>
          <w:rtl/>
        </w:rPr>
        <w:t xml:space="preserve"> </w:t>
      </w:r>
      <w:r w:rsidRPr="00755B02">
        <w:rPr>
          <w:rtl/>
        </w:rPr>
        <w:t>(53</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tl/>
        </w:rPr>
        <w:t>مقارنة</w:t>
      </w:r>
      <w:r w:rsidR="001163CA">
        <w:rPr>
          <w:rtl/>
        </w:rPr>
        <w:t xml:space="preserve"> </w:t>
      </w:r>
      <w:r w:rsidRPr="00755B02">
        <w:rPr>
          <w:rtl/>
        </w:rPr>
        <w:t>مع</w:t>
      </w:r>
      <w:r w:rsidR="001163CA">
        <w:rPr>
          <w:rtl/>
        </w:rPr>
        <w:t xml:space="preserve"> </w:t>
      </w:r>
      <w:r>
        <w:rPr>
          <w:rFonts w:hint="cs"/>
          <w:rtl/>
        </w:rPr>
        <w:t>العاملين</w:t>
      </w:r>
      <w:r w:rsidR="001163CA">
        <w:rPr>
          <w:rFonts w:hint="cs"/>
          <w:rtl/>
        </w:rPr>
        <w:t xml:space="preserve"> </w:t>
      </w:r>
      <w:r w:rsidRPr="00755B02">
        <w:rPr>
          <w:rtl/>
        </w:rPr>
        <w:t>الذكور</w:t>
      </w:r>
      <w:r w:rsidR="001163CA">
        <w:rPr>
          <w:rtl/>
        </w:rPr>
        <w:t xml:space="preserve"> </w:t>
      </w:r>
      <w:r w:rsidRPr="00755B02">
        <w:rPr>
          <w:rtl/>
        </w:rPr>
        <w:t>في</w:t>
      </w:r>
      <w:r w:rsidR="001163CA">
        <w:rPr>
          <w:rtl/>
        </w:rPr>
        <w:t xml:space="preserve"> </w:t>
      </w:r>
      <w:r w:rsidRPr="00755B02">
        <w:rPr>
          <w:rtl/>
        </w:rPr>
        <w:t>هذه</w:t>
      </w:r>
      <w:r w:rsidR="001163CA">
        <w:rPr>
          <w:rtl/>
        </w:rPr>
        <w:t xml:space="preserve"> </w:t>
      </w:r>
      <w:r w:rsidRPr="00755B02">
        <w:rPr>
          <w:rtl/>
        </w:rPr>
        <w:t>الفئة</w:t>
      </w:r>
      <w:r w:rsidR="001163CA">
        <w:rPr>
          <w:rtl/>
        </w:rPr>
        <w:t xml:space="preserve"> </w:t>
      </w:r>
      <w:r w:rsidRPr="00755B02">
        <w:rPr>
          <w:rtl/>
        </w:rPr>
        <w:t>(18</w:t>
      </w:r>
      <w:r w:rsidR="001163CA">
        <w:rPr>
          <w:rtl/>
        </w:rPr>
        <w:t xml:space="preserve"> </w:t>
      </w:r>
      <w:r w:rsidRPr="00755B02">
        <w:rPr>
          <w:rtl/>
        </w:rPr>
        <w:t>في</w:t>
      </w:r>
      <w:r w:rsidR="001163CA">
        <w:rPr>
          <w:rtl/>
        </w:rPr>
        <w:t xml:space="preserve"> </w:t>
      </w:r>
      <w:r w:rsidRPr="00755B02">
        <w:rPr>
          <w:rtl/>
        </w:rPr>
        <w:t>المائة).</w:t>
      </w:r>
      <w:r w:rsidR="001163CA">
        <w:rPr>
          <w:rtl/>
        </w:rPr>
        <w:t xml:space="preserve"> </w:t>
      </w:r>
      <w:r w:rsidRPr="00755B02">
        <w:rPr>
          <w:rFonts w:hint="cs"/>
          <w:rtl/>
        </w:rPr>
        <w:t>وعلى</w:t>
      </w:r>
      <w:r w:rsidR="001163CA">
        <w:rPr>
          <w:rtl/>
        </w:rPr>
        <w:t xml:space="preserve"> </w:t>
      </w:r>
      <w:r w:rsidRPr="00755B02">
        <w:rPr>
          <w:rtl/>
        </w:rPr>
        <w:t>العكس</w:t>
      </w:r>
      <w:r w:rsidR="001163CA">
        <w:rPr>
          <w:rtl/>
        </w:rPr>
        <w:t xml:space="preserve"> </w:t>
      </w:r>
      <w:r w:rsidRPr="00755B02">
        <w:rPr>
          <w:rtl/>
        </w:rPr>
        <w:t>من</w:t>
      </w:r>
      <w:r w:rsidR="001163CA">
        <w:rPr>
          <w:rtl/>
        </w:rPr>
        <w:t xml:space="preserve"> </w:t>
      </w:r>
      <w:r w:rsidRPr="00755B02">
        <w:rPr>
          <w:rtl/>
        </w:rPr>
        <w:t>ذلك،</w:t>
      </w:r>
      <w:r w:rsidR="001163CA">
        <w:rPr>
          <w:rtl/>
        </w:rPr>
        <w:t xml:space="preserve"> </w:t>
      </w:r>
      <w:r w:rsidRPr="00755B02">
        <w:rPr>
          <w:rtl/>
        </w:rPr>
        <w:t>تضم</w:t>
      </w:r>
      <w:r w:rsidR="001163CA">
        <w:rPr>
          <w:rtl/>
        </w:rPr>
        <w:t xml:space="preserve"> </w:t>
      </w:r>
      <w:r w:rsidRPr="00755B02">
        <w:rPr>
          <w:rtl/>
        </w:rPr>
        <w:t>فئات</w:t>
      </w:r>
      <w:r w:rsidR="001163CA">
        <w:rPr>
          <w:rtl/>
        </w:rPr>
        <w:t xml:space="preserve"> </w:t>
      </w:r>
      <w:r w:rsidRPr="00755B02">
        <w:rPr>
          <w:rtl/>
        </w:rPr>
        <w:t>العاملين</w:t>
      </w:r>
      <w:r w:rsidR="001163CA">
        <w:rPr>
          <w:rtl/>
        </w:rPr>
        <w:t xml:space="preserve"> </w:t>
      </w:r>
      <w:r w:rsidRPr="00755B02">
        <w:rPr>
          <w:rtl/>
        </w:rPr>
        <w:t>لحسابهم</w:t>
      </w:r>
      <w:r w:rsidR="001163CA">
        <w:rPr>
          <w:rtl/>
        </w:rPr>
        <w:t xml:space="preserve"> </w:t>
      </w:r>
      <w:r w:rsidRPr="00755B02">
        <w:rPr>
          <w:rtl/>
        </w:rPr>
        <w:t>الخاص</w:t>
      </w:r>
      <w:r w:rsidR="001163CA">
        <w:rPr>
          <w:rtl/>
        </w:rPr>
        <w:t xml:space="preserve"> </w:t>
      </w:r>
      <w:r w:rsidRPr="00755B02">
        <w:rPr>
          <w:rFonts w:hint="cs"/>
          <w:rtl/>
        </w:rPr>
        <w:t>وال</w:t>
      </w:r>
      <w:r>
        <w:rPr>
          <w:rFonts w:hint="cs"/>
          <w:rtl/>
        </w:rPr>
        <w:t>مستخدم</w:t>
      </w:r>
      <w:r w:rsidRPr="00755B02">
        <w:rPr>
          <w:rFonts w:hint="cs"/>
          <w:rtl/>
        </w:rPr>
        <w:t>ين</w:t>
      </w:r>
      <w:r w:rsidR="001163CA">
        <w:rPr>
          <w:rtl/>
        </w:rPr>
        <w:t xml:space="preserve"> </w:t>
      </w:r>
      <w:r w:rsidRPr="00755B02">
        <w:rPr>
          <w:rtl/>
        </w:rPr>
        <w:t>وأصحاب</w:t>
      </w:r>
      <w:r w:rsidR="001163CA">
        <w:rPr>
          <w:rtl/>
        </w:rPr>
        <w:t xml:space="preserve"> </w:t>
      </w:r>
      <w:r w:rsidRPr="00755B02">
        <w:rPr>
          <w:rtl/>
        </w:rPr>
        <w:t>العمل</w:t>
      </w:r>
      <w:r w:rsidR="001163CA">
        <w:rPr>
          <w:rtl/>
        </w:rPr>
        <w:t xml:space="preserve"> </w:t>
      </w:r>
      <w:r w:rsidRPr="00755B02">
        <w:rPr>
          <w:rtl/>
        </w:rPr>
        <w:t>نسبة</w:t>
      </w:r>
      <w:r w:rsidR="001163CA">
        <w:rPr>
          <w:rtl/>
        </w:rPr>
        <w:t xml:space="preserve"> </w:t>
      </w:r>
      <w:r w:rsidRPr="00755B02">
        <w:rPr>
          <w:rtl/>
        </w:rPr>
        <w:t>أكبر</w:t>
      </w:r>
      <w:r w:rsidR="001163CA">
        <w:rPr>
          <w:rtl/>
        </w:rPr>
        <w:t xml:space="preserve"> </w:t>
      </w:r>
      <w:r w:rsidRPr="00755B02">
        <w:rPr>
          <w:rtl/>
        </w:rPr>
        <w:t>من</w:t>
      </w:r>
      <w:r w:rsidR="001163CA">
        <w:rPr>
          <w:rtl/>
        </w:rPr>
        <w:t xml:space="preserve"> </w:t>
      </w:r>
      <w:r w:rsidRPr="00755B02">
        <w:rPr>
          <w:rtl/>
        </w:rPr>
        <w:t>الذكور.</w:t>
      </w:r>
      <w:r w:rsidR="001163CA">
        <w:rPr>
          <w:rtl/>
        </w:rPr>
        <w:t xml:space="preserve"> </w:t>
      </w:r>
      <w:r w:rsidRPr="00755B02">
        <w:rPr>
          <w:rFonts w:hint="cs"/>
          <w:rtl/>
        </w:rPr>
        <w:t>وترد</w:t>
      </w:r>
      <w:r w:rsidR="001163CA">
        <w:rPr>
          <w:rtl/>
        </w:rPr>
        <w:t xml:space="preserve"> </w:t>
      </w:r>
      <w:r w:rsidRPr="00755B02">
        <w:rPr>
          <w:rtl/>
        </w:rPr>
        <w:t>في</w:t>
      </w:r>
      <w:r w:rsidR="001163CA">
        <w:rPr>
          <w:rtl/>
        </w:rPr>
        <w:t xml:space="preserve"> </w:t>
      </w:r>
      <w:r w:rsidRPr="00755B02">
        <w:rPr>
          <w:rtl/>
        </w:rPr>
        <w:t>الجدول</w:t>
      </w:r>
      <w:r w:rsidR="001163CA">
        <w:rPr>
          <w:rtl/>
        </w:rPr>
        <w:t xml:space="preserve"> </w:t>
      </w:r>
      <w:r w:rsidRPr="00755B02">
        <w:rPr>
          <w:rtl/>
        </w:rPr>
        <w:t>7</w:t>
      </w:r>
      <w:r w:rsidRPr="00755B02">
        <w:rPr>
          <w:rFonts w:hint="cs"/>
          <w:rtl/>
        </w:rPr>
        <w:noBreakHyphen/>
      </w:r>
      <w:r w:rsidRPr="00755B02">
        <w:rPr>
          <w:rtl/>
        </w:rPr>
        <w:t>9</w:t>
      </w:r>
      <w:r w:rsidR="001163CA">
        <w:rPr>
          <w:rFonts w:hint="cs"/>
          <w:rtl/>
        </w:rPr>
        <w:t xml:space="preserve"> </w:t>
      </w:r>
      <w:r w:rsidRPr="00755B02">
        <w:rPr>
          <w:rtl/>
        </w:rPr>
        <w:t>البيانات</w:t>
      </w:r>
      <w:r w:rsidR="001163CA">
        <w:rPr>
          <w:rtl/>
        </w:rPr>
        <w:t xml:space="preserve"> </w:t>
      </w:r>
      <w:r w:rsidRPr="00755B02">
        <w:rPr>
          <w:rtl/>
        </w:rPr>
        <w:t>موضع</w:t>
      </w:r>
      <w:r w:rsidR="001163CA">
        <w:rPr>
          <w:rtl/>
        </w:rPr>
        <w:t xml:space="preserve"> </w:t>
      </w:r>
      <w:r w:rsidRPr="00755B02">
        <w:rPr>
          <w:rtl/>
        </w:rPr>
        <w:t>المقارنة</w:t>
      </w:r>
      <w:r w:rsidR="001163CA">
        <w:rPr>
          <w:rtl/>
        </w:rPr>
        <w:t xml:space="preserve"> </w:t>
      </w:r>
      <w:r w:rsidRPr="00755B02">
        <w:rPr>
          <w:rFonts w:hint="cs"/>
          <w:rtl/>
        </w:rPr>
        <w:t>استنادا</w:t>
      </w:r>
      <w:r w:rsidR="001163CA">
        <w:rPr>
          <w:rFonts w:hint="cs"/>
          <w:rtl/>
        </w:rPr>
        <w:t xml:space="preserve"> </w:t>
      </w:r>
      <w:r w:rsidRPr="00755B02">
        <w:rPr>
          <w:rFonts w:hint="cs"/>
          <w:rtl/>
        </w:rPr>
        <w:t>إلى</w:t>
      </w:r>
      <w:r w:rsidR="001163CA">
        <w:rPr>
          <w:rtl/>
        </w:rPr>
        <w:t xml:space="preserve"> </w:t>
      </w:r>
      <w:r w:rsidRPr="00755B02">
        <w:rPr>
          <w:rFonts w:hint="cs"/>
          <w:rtl/>
        </w:rPr>
        <w:t>ا</w:t>
      </w:r>
      <w:r w:rsidRPr="00755B02">
        <w:rPr>
          <w:rtl/>
        </w:rPr>
        <w:t>لدراسة</w:t>
      </w:r>
      <w:r w:rsidR="001163CA">
        <w:rPr>
          <w:rtl/>
        </w:rPr>
        <w:t xml:space="preserve"> </w:t>
      </w:r>
      <w:r w:rsidRPr="00755B02">
        <w:rPr>
          <w:rtl/>
        </w:rPr>
        <w:t>الاستقصائية</w:t>
      </w:r>
      <w:r w:rsidR="001163CA">
        <w:rPr>
          <w:rtl/>
        </w:rPr>
        <w:t xml:space="preserve"> </w:t>
      </w:r>
      <w:r w:rsidRPr="00755B02">
        <w:rPr>
          <w:rtl/>
        </w:rPr>
        <w:t>الحالية</w:t>
      </w:r>
      <w:r w:rsidR="001163CA">
        <w:rPr>
          <w:rtl/>
        </w:rPr>
        <w:t xml:space="preserve"> </w:t>
      </w:r>
      <w:r w:rsidRPr="00755B02">
        <w:rPr>
          <w:rtl/>
        </w:rPr>
        <w:t>والدراسة</w:t>
      </w:r>
      <w:r w:rsidR="001163CA">
        <w:rPr>
          <w:rtl/>
        </w:rPr>
        <w:t xml:space="preserve"> </w:t>
      </w:r>
      <w:r w:rsidRPr="00755B02">
        <w:rPr>
          <w:rtl/>
        </w:rPr>
        <w:t>الاستقصائية</w:t>
      </w:r>
      <w:r w:rsidR="001163CA">
        <w:rPr>
          <w:rtl/>
        </w:rPr>
        <w:t xml:space="preserve"> </w:t>
      </w:r>
      <w:r w:rsidRPr="00755B02">
        <w:rPr>
          <w:rFonts w:hint="cs"/>
          <w:rtl/>
        </w:rPr>
        <w:t>ل</w:t>
      </w:r>
      <w:r w:rsidRPr="00755B02">
        <w:rPr>
          <w:rtl/>
        </w:rPr>
        <w:t>لفترة</w:t>
      </w:r>
      <w:r w:rsidR="001163CA">
        <w:rPr>
          <w:rtl/>
        </w:rPr>
        <w:t xml:space="preserve"> </w:t>
      </w:r>
      <w:r w:rsidRPr="00755B02">
        <w:rPr>
          <w:rtl/>
        </w:rPr>
        <w:t>2001-2002.</w:t>
      </w:r>
    </w:p>
    <w:p w:rsidR="00A26631" w:rsidRPr="00A26631" w:rsidRDefault="00A26631" w:rsidP="00A26631">
      <w:pPr>
        <w:pStyle w:val="SingleTxt"/>
        <w:spacing w:after="0" w:line="120" w:lineRule="exact"/>
        <w:rPr>
          <w:rFonts w:hint="cs"/>
          <w:sz w:val="10"/>
          <w:rtl/>
        </w:rPr>
      </w:pPr>
    </w:p>
    <w:p w:rsidR="00A26631" w:rsidRPr="00A26631" w:rsidRDefault="00A26631" w:rsidP="00A26631">
      <w:pPr>
        <w:pStyle w:val="SingleTxt"/>
        <w:spacing w:after="0" w:line="120" w:lineRule="exact"/>
        <w:rPr>
          <w:rFonts w:hint="cs"/>
          <w:sz w:val="10"/>
          <w:rtl/>
        </w:rPr>
      </w:pPr>
    </w:p>
    <w:p w:rsidR="00A26631" w:rsidRPr="00CE3C4E" w:rsidRDefault="00A26631" w:rsidP="00A26631">
      <w:pPr>
        <w:pStyle w:val="SingleTxt"/>
        <w:rPr>
          <w:rFonts w:hint="cs"/>
          <w:rtl/>
        </w:rPr>
      </w:pPr>
      <w:r w:rsidRPr="00CE3C4E">
        <w:rPr>
          <w:rFonts w:hint="cs"/>
          <w:rtl/>
        </w:rPr>
        <w:t>الجدول</w:t>
      </w:r>
      <w:r w:rsidRPr="00CE3C4E">
        <w:rPr>
          <w:rtl/>
        </w:rPr>
        <w:t xml:space="preserve"> 7-</w:t>
      </w:r>
      <w:r w:rsidRPr="00CE3C4E">
        <w:rPr>
          <w:rFonts w:hint="cs"/>
          <w:rtl/>
        </w:rPr>
        <w:t>9</w:t>
      </w:r>
      <w:r w:rsidRPr="00CE3C4E">
        <w:rPr>
          <w:rtl/>
        </w:rPr>
        <w:t xml:space="preserve"> </w:t>
      </w:r>
    </w:p>
    <w:p w:rsidR="00A26631" w:rsidRPr="00755B02" w:rsidRDefault="00A26631" w:rsidP="00A26631">
      <w:pPr>
        <w:pStyle w:val="SingleTxt"/>
        <w:rPr>
          <w:b/>
          <w:bCs/>
        </w:rPr>
      </w:pPr>
      <w:r w:rsidRPr="00755B02">
        <w:rPr>
          <w:b/>
          <w:bCs/>
          <w:rtl/>
        </w:rPr>
        <w:t xml:space="preserve">توزيع </w:t>
      </w:r>
      <w:r w:rsidRPr="00755B02">
        <w:rPr>
          <w:rFonts w:hint="cs"/>
          <w:b/>
          <w:bCs/>
          <w:rtl/>
        </w:rPr>
        <w:t>العاملين</w:t>
      </w:r>
      <w:r w:rsidRPr="00755B02">
        <w:rPr>
          <w:b/>
          <w:bCs/>
          <w:rtl/>
        </w:rPr>
        <w:t>:</w:t>
      </w:r>
      <w:r w:rsidRPr="00755B02">
        <w:rPr>
          <w:b/>
          <w:bCs/>
        </w:rPr>
        <w:t xml:space="preserve"> </w:t>
      </w:r>
      <w:r w:rsidRPr="00755B02">
        <w:rPr>
          <w:rFonts w:hint="cs"/>
          <w:b/>
          <w:bCs/>
          <w:rtl/>
        </w:rPr>
        <w:t>الوضع</w:t>
      </w:r>
      <w:r w:rsidRPr="00755B02">
        <w:rPr>
          <w:b/>
          <w:bCs/>
          <w:rtl/>
        </w:rPr>
        <w:t xml:space="preserve"> الوظيفي ونوع الجنس (بالنسبة المئوية)</w:t>
      </w:r>
    </w:p>
    <w:p w:rsidR="00A26631" w:rsidRPr="00CE3C4E" w:rsidRDefault="00A26631" w:rsidP="00A26631">
      <w:pPr>
        <w:pStyle w:val="SingleTxt"/>
        <w:spacing w:after="0" w:line="120" w:lineRule="exact"/>
        <w:rPr>
          <w:rFonts w:hint="cs"/>
          <w:sz w:val="10"/>
          <w:rtl/>
        </w:rPr>
      </w:pPr>
    </w:p>
    <w:tbl>
      <w:tblPr>
        <w:bidiVisual/>
        <w:tblW w:w="7200" w:type="dxa"/>
        <w:jc w:val="center"/>
        <w:tblLayout w:type="fixed"/>
        <w:tblLook w:val="01E0" w:firstRow="1" w:lastRow="1" w:firstColumn="1" w:lastColumn="1" w:noHBand="0" w:noVBand="0"/>
      </w:tblPr>
      <w:tblGrid>
        <w:gridCol w:w="2084"/>
        <w:gridCol w:w="852"/>
        <w:gridCol w:w="853"/>
        <w:gridCol w:w="853"/>
        <w:gridCol w:w="852"/>
        <w:gridCol w:w="853"/>
        <w:gridCol w:w="853"/>
      </w:tblGrid>
      <w:tr w:rsidR="00A26631" w:rsidRPr="00755B02">
        <w:trPr>
          <w:cantSplit/>
          <w:tblHeader/>
          <w:jc w:val="center"/>
        </w:trPr>
        <w:tc>
          <w:tcPr>
            <w:tcW w:w="2084" w:type="dxa"/>
            <w:vMerge w:val="restart"/>
            <w:tcBorders>
              <w:top w:val="single" w:sz="4" w:space="0" w:color="auto"/>
            </w:tcBorders>
            <w:shd w:val="clear" w:color="auto" w:fill="auto"/>
            <w:vAlign w:val="bottom"/>
          </w:tcPr>
          <w:p w:rsidR="00A26631" w:rsidRPr="00755B02" w:rsidRDefault="00A26631" w:rsidP="008B4A7A">
            <w:pPr>
              <w:spacing w:before="80" w:after="80" w:line="240" w:lineRule="exact"/>
              <w:rPr>
                <w:rFonts w:hint="cs"/>
                <w:i/>
                <w:iCs/>
                <w:sz w:val="16"/>
                <w:szCs w:val="24"/>
              </w:rPr>
            </w:pPr>
            <w:r w:rsidRPr="00755B02">
              <w:rPr>
                <w:rFonts w:hint="cs"/>
                <w:i/>
                <w:iCs/>
                <w:sz w:val="16"/>
                <w:szCs w:val="24"/>
                <w:rtl/>
              </w:rPr>
              <w:t>الوضع الوظيفي</w:t>
            </w:r>
          </w:p>
        </w:tc>
        <w:tc>
          <w:tcPr>
            <w:tcW w:w="2558" w:type="dxa"/>
            <w:gridSpan w:val="3"/>
            <w:tcBorders>
              <w:top w:val="single" w:sz="4" w:space="0" w:color="auto"/>
              <w:bottom w:val="single" w:sz="4" w:space="0" w:color="auto"/>
            </w:tcBorders>
            <w:shd w:val="clear" w:color="auto" w:fill="auto"/>
            <w:vAlign w:val="bottom"/>
          </w:tcPr>
          <w:p w:rsidR="00A26631" w:rsidRPr="00755B02" w:rsidRDefault="00A26631" w:rsidP="008B4A7A">
            <w:pPr>
              <w:spacing w:before="80" w:after="80" w:line="240" w:lineRule="exact"/>
              <w:ind w:right="144"/>
              <w:jc w:val="center"/>
              <w:rPr>
                <w:i/>
                <w:iCs/>
                <w:sz w:val="16"/>
                <w:szCs w:val="24"/>
              </w:rPr>
            </w:pPr>
            <w:r w:rsidRPr="00755B02">
              <w:rPr>
                <w:rFonts w:hint="cs"/>
                <w:i/>
                <w:iCs/>
                <w:sz w:val="16"/>
                <w:szCs w:val="24"/>
                <w:rtl/>
              </w:rPr>
              <w:t>الفترة 2001-2002</w:t>
            </w:r>
          </w:p>
        </w:tc>
        <w:tc>
          <w:tcPr>
            <w:tcW w:w="2558" w:type="dxa"/>
            <w:gridSpan w:val="3"/>
            <w:tcBorders>
              <w:top w:val="single" w:sz="4" w:space="0" w:color="auto"/>
              <w:bottom w:val="single" w:sz="4" w:space="0" w:color="auto"/>
            </w:tcBorders>
            <w:shd w:val="clear" w:color="auto" w:fill="auto"/>
            <w:vAlign w:val="bottom"/>
          </w:tcPr>
          <w:p w:rsidR="00A26631" w:rsidRPr="00755B02" w:rsidRDefault="00A26631" w:rsidP="008B4A7A">
            <w:pPr>
              <w:spacing w:before="80" w:after="80" w:line="240" w:lineRule="exact"/>
              <w:ind w:right="144"/>
              <w:jc w:val="center"/>
              <w:rPr>
                <w:i/>
                <w:iCs/>
                <w:sz w:val="16"/>
                <w:szCs w:val="24"/>
              </w:rPr>
            </w:pPr>
            <w:r w:rsidRPr="00755B02">
              <w:rPr>
                <w:rFonts w:hint="cs"/>
                <w:i/>
                <w:iCs/>
                <w:sz w:val="16"/>
                <w:szCs w:val="24"/>
                <w:rtl/>
              </w:rPr>
              <w:t>الفترة 2003-2004</w:t>
            </w:r>
          </w:p>
        </w:tc>
      </w:tr>
      <w:tr w:rsidR="00A26631" w:rsidRPr="00755B02">
        <w:trPr>
          <w:cantSplit/>
          <w:tblHeader/>
          <w:jc w:val="center"/>
        </w:trPr>
        <w:tc>
          <w:tcPr>
            <w:tcW w:w="2084" w:type="dxa"/>
            <w:vMerge/>
            <w:tcBorders>
              <w:bottom w:val="single" w:sz="12" w:space="0" w:color="auto"/>
            </w:tcBorders>
            <w:shd w:val="clear" w:color="auto" w:fill="auto"/>
            <w:vAlign w:val="bottom"/>
          </w:tcPr>
          <w:p w:rsidR="00A26631" w:rsidRPr="00755B02" w:rsidRDefault="00A26631" w:rsidP="008B4A7A">
            <w:pPr>
              <w:spacing w:after="80" w:line="240" w:lineRule="exact"/>
              <w:rPr>
                <w:i/>
                <w:iCs/>
                <w:sz w:val="16"/>
                <w:szCs w:val="24"/>
              </w:rPr>
            </w:pPr>
          </w:p>
        </w:tc>
        <w:tc>
          <w:tcPr>
            <w:tcW w:w="852"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44"/>
              <w:rPr>
                <w:rFonts w:hint="cs"/>
                <w:i/>
                <w:iCs/>
                <w:sz w:val="16"/>
                <w:szCs w:val="24"/>
                <w:rtl/>
              </w:rPr>
            </w:pPr>
            <w:r w:rsidRPr="00755B02">
              <w:rPr>
                <w:rFonts w:hint="cs"/>
                <w:i/>
                <w:iCs/>
                <w:sz w:val="16"/>
                <w:szCs w:val="24"/>
                <w:rtl/>
              </w:rPr>
              <w:t>المجموع</w:t>
            </w:r>
          </w:p>
        </w:tc>
        <w:tc>
          <w:tcPr>
            <w:tcW w:w="853"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44"/>
              <w:rPr>
                <w:rFonts w:hint="cs"/>
                <w:i/>
                <w:iCs/>
                <w:sz w:val="16"/>
                <w:szCs w:val="24"/>
              </w:rPr>
            </w:pPr>
            <w:r w:rsidRPr="00755B02">
              <w:rPr>
                <w:rFonts w:hint="cs"/>
                <w:i/>
                <w:iCs/>
                <w:sz w:val="16"/>
                <w:szCs w:val="24"/>
                <w:rtl/>
              </w:rPr>
              <w:t>الذكور</w:t>
            </w:r>
          </w:p>
        </w:tc>
        <w:tc>
          <w:tcPr>
            <w:tcW w:w="853"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44"/>
              <w:rPr>
                <w:rFonts w:hint="cs"/>
                <w:i/>
                <w:iCs/>
                <w:sz w:val="16"/>
                <w:szCs w:val="24"/>
              </w:rPr>
            </w:pPr>
            <w:r w:rsidRPr="00755B02">
              <w:rPr>
                <w:rFonts w:hint="cs"/>
                <w:i/>
                <w:iCs/>
                <w:sz w:val="16"/>
                <w:szCs w:val="24"/>
                <w:rtl/>
              </w:rPr>
              <w:t>الإناث</w:t>
            </w:r>
          </w:p>
        </w:tc>
        <w:tc>
          <w:tcPr>
            <w:tcW w:w="852"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44"/>
              <w:rPr>
                <w:rFonts w:hint="cs"/>
                <w:i/>
                <w:iCs/>
                <w:sz w:val="16"/>
                <w:szCs w:val="24"/>
              </w:rPr>
            </w:pPr>
            <w:r w:rsidRPr="00755B02">
              <w:rPr>
                <w:rFonts w:hint="cs"/>
                <w:i/>
                <w:iCs/>
                <w:sz w:val="16"/>
                <w:szCs w:val="24"/>
                <w:rtl/>
              </w:rPr>
              <w:t>المجموع</w:t>
            </w:r>
          </w:p>
        </w:tc>
        <w:tc>
          <w:tcPr>
            <w:tcW w:w="853"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44"/>
              <w:rPr>
                <w:rFonts w:hint="cs"/>
                <w:i/>
                <w:iCs/>
                <w:sz w:val="16"/>
                <w:szCs w:val="24"/>
              </w:rPr>
            </w:pPr>
            <w:r w:rsidRPr="00755B02">
              <w:rPr>
                <w:rFonts w:hint="cs"/>
                <w:i/>
                <w:iCs/>
                <w:sz w:val="16"/>
                <w:szCs w:val="24"/>
                <w:rtl/>
              </w:rPr>
              <w:t>الذكور</w:t>
            </w:r>
          </w:p>
        </w:tc>
        <w:tc>
          <w:tcPr>
            <w:tcW w:w="853" w:type="dxa"/>
            <w:tcBorders>
              <w:top w:val="single" w:sz="4" w:space="0" w:color="auto"/>
              <w:bottom w:val="single" w:sz="12" w:space="0" w:color="auto"/>
            </w:tcBorders>
            <w:shd w:val="clear" w:color="auto" w:fill="auto"/>
            <w:vAlign w:val="bottom"/>
          </w:tcPr>
          <w:p w:rsidR="00A26631" w:rsidRPr="00755B02" w:rsidRDefault="00A26631" w:rsidP="008B4A7A">
            <w:pPr>
              <w:spacing w:after="80" w:line="240" w:lineRule="exact"/>
              <w:ind w:right="144"/>
              <w:rPr>
                <w:rFonts w:hint="cs"/>
                <w:i/>
                <w:iCs/>
                <w:sz w:val="16"/>
                <w:szCs w:val="24"/>
              </w:rPr>
            </w:pPr>
            <w:r w:rsidRPr="00755B02">
              <w:rPr>
                <w:rFonts w:hint="cs"/>
                <w:i/>
                <w:iCs/>
                <w:sz w:val="16"/>
                <w:szCs w:val="24"/>
                <w:rtl/>
              </w:rPr>
              <w:t>الإناث</w:t>
            </w:r>
          </w:p>
        </w:tc>
      </w:tr>
      <w:tr w:rsidR="00A26631" w:rsidRPr="00755B02">
        <w:trPr>
          <w:cantSplit/>
          <w:trHeight w:hRule="exact" w:val="115"/>
          <w:tblHeader/>
          <w:jc w:val="center"/>
        </w:trPr>
        <w:tc>
          <w:tcPr>
            <w:tcW w:w="2084" w:type="dxa"/>
            <w:tcBorders>
              <w:top w:val="single" w:sz="12" w:space="0" w:color="auto"/>
            </w:tcBorders>
            <w:shd w:val="clear" w:color="auto" w:fill="auto"/>
            <w:vAlign w:val="bottom"/>
          </w:tcPr>
          <w:p w:rsidR="00A26631" w:rsidRPr="00755B02" w:rsidRDefault="00A26631" w:rsidP="008B4A7A">
            <w:pPr>
              <w:spacing w:before="40" w:after="80" w:line="240" w:lineRule="exact"/>
              <w:rPr>
                <w:rFonts w:hint="cs"/>
                <w:sz w:val="16"/>
                <w:szCs w:val="24"/>
                <w:rtl/>
              </w:rPr>
            </w:pPr>
          </w:p>
        </w:tc>
        <w:tc>
          <w:tcPr>
            <w:tcW w:w="852"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53"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53"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52"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53"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c>
          <w:tcPr>
            <w:tcW w:w="853" w:type="dxa"/>
            <w:tcBorders>
              <w:top w:val="single" w:sz="12" w:space="0" w:color="auto"/>
            </w:tcBorders>
            <w:shd w:val="clear" w:color="auto" w:fill="auto"/>
            <w:vAlign w:val="bottom"/>
          </w:tcPr>
          <w:p w:rsidR="00A26631" w:rsidRPr="00755B02" w:rsidRDefault="00A26631" w:rsidP="008B4A7A">
            <w:pPr>
              <w:bidi w:val="0"/>
              <w:spacing w:before="40" w:after="80" w:line="240" w:lineRule="exact"/>
              <w:ind w:right="144"/>
              <w:rPr>
                <w:sz w:val="16"/>
                <w:szCs w:val="24"/>
              </w:rPr>
            </w:pPr>
          </w:p>
        </w:tc>
      </w:tr>
      <w:tr w:rsidR="00A26631" w:rsidRPr="00755B02">
        <w:trPr>
          <w:cantSplit/>
          <w:jc w:val="center"/>
        </w:trPr>
        <w:tc>
          <w:tcPr>
            <w:tcW w:w="2084"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أصحاب</w:t>
            </w:r>
            <w:r w:rsidRPr="00755B02">
              <w:rPr>
                <w:sz w:val="16"/>
                <w:szCs w:val="24"/>
                <w:rtl/>
              </w:rPr>
              <w:t xml:space="preserve"> العمل</w:t>
            </w:r>
          </w:p>
        </w:tc>
        <w:tc>
          <w:tcPr>
            <w:tcW w:w="852"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8</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9</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3</w:t>
            </w:r>
          </w:p>
        </w:tc>
        <w:tc>
          <w:tcPr>
            <w:tcW w:w="852"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9</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1</w:t>
            </w:r>
            <w:r>
              <w:rPr>
                <w:sz w:val="17"/>
                <w:szCs w:val="17"/>
              </w:rPr>
              <w:t>,</w:t>
            </w:r>
            <w:r>
              <w:rPr>
                <w:rFonts w:cs="Times New Roman"/>
                <w:sz w:val="17"/>
                <w:szCs w:val="17"/>
                <w:rtl/>
              </w:rPr>
              <w:t>1</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0</w:t>
            </w:r>
            <w:r>
              <w:rPr>
                <w:sz w:val="17"/>
                <w:szCs w:val="17"/>
              </w:rPr>
              <w:t>,</w:t>
            </w:r>
            <w:r>
              <w:rPr>
                <w:rFonts w:cs="Times New Roman"/>
                <w:sz w:val="17"/>
                <w:szCs w:val="17"/>
                <w:rtl/>
              </w:rPr>
              <w:t>1</w:t>
            </w:r>
          </w:p>
        </w:tc>
      </w:tr>
      <w:tr w:rsidR="00A26631" w:rsidRPr="00755B02">
        <w:trPr>
          <w:cantSplit/>
          <w:jc w:val="center"/>
        </w:trPr>
        <w:tc>
          <w:tcPr>
            <w:tcW w:w="2084"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العاملون</w:t>
            </w:r>
            <w:r w:rsidRPr="00755B02">
              <w:rPr>
                <w:sz w:val="16"/>
                <w:szCs w:val="24"/>
                <w:rtl/>
              </w:rPr>
              <w:t xml:space="preserve"> لحسابهم الخاص</w:t>
            </w:r>
          </w:p>
        </w:tc>
        <w:tc>
          <w:tcPr>
            <w:tcW w:w="852"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38</w:t>
            </w:r>
            <w:r>
              <w:rPr>
                <w:sz w:val="17"/>
                <w:szCs w:val="17"/>
              </w:rPr>
              <w:t>,</w:t>
            </w:r>
            <w:r>
              <w:rPr>
                <w:rFonts w:cs="Times New Roman"/>
                <w:sz w:val="17"/>
                <w:szCs w:val="17"/>
                <w:rtl/>
              </w:rPr>
              <w:t>5</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42</w:t>
            </w:r>
            <w:r>
              <w:rPr>
                <w:sz w:val="17"/>
                <w:szCs w:val="17"/>
              </w:rPr>
              <w:t>,</w:t>
            </w:r>
            <w:r>
              <w:rPr>
                <w:rFonts w:cs="Times New Roman"/>
                <w:sz w:val="17"/>
                <w:szCs w:val="17"/>
                <w:rtl/>
              </w:rPr>
              <w:t>4</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15</w:t>
            </w:r>
            <w:r>
              <w:rPr>
                <w:sz w:val="17"/>
                <w:szCs w:val="17"/>
              </w:rPr>
              <w:t>,</w:t>
            </w:r>
            <w:r>
              <w:rPr>
                <w:rFonts w:cs="Times New Roman"/>
                <w:sz w:val="17"/>
                <w:szCs w:val="17"/>
                <w:rtl/>
              </w:rPr>
              <w:t>7</w:t>
            </w:r>
          </w:p>
        </w:tc>
        <w:tc>
          <w:tcPr>
            <w:tcW w:w="852"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37</w:t>
            </w:r>
            <w:r>
              <w:rPr>
                <w:sz w:val="17"/>
                <w:szCs w:val="17"/>
              </w:rPr>
              <w:t>,</w:t>
            </w:r>
            <w:r>
              <w:rPr>
                <w:rFonts w:cs="Times New Roman"/>
                <w:sz w:val="17"/>
                <w:szCs w:val="17"/>
                <w:rtl/>
              </w:rPr>
              <w:t>1</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41</w:t>
            </w:r>
            <w:r>
              <w:rPr>
                <w:sz w:val="17"/>
                <w:szCs w:val="17"/>
              </w:rPr>
              <w:t>,</w:t>
            </w:r>
            <w:r>
              <w:rPr>
                <w:rFonts w:cs="Times New Roman"/>
                <w:sz w:val="17"/>
                <w:szCs w:val="17"/>
                <w:rtl/>
              </w:rPr>
              <w:t>4</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15</w:t>
            </w:r>
            <w:r>
              <w:rPr>
                <w:sz w:val="17"/>
                <w:szCs w:val="17"/>
              </w:rPr>
              <w:t>,</w:t>
            </w:r>
            <w:r>
              <w:rPr>
                <w:rFonts w:cs="Times New Roman"/>
                <w:sz w:val="17"/>
                <w:szCs w:val="17"/>
                <w:rtl/>
              </w:rPr>
              <w:t>9</w:t>
            </w:r>
          </w:p>
        </w:tc>
      </w:tr>
      <w:tr w:rsidR="00A26631" w:rsidRPr="00755B02">
        <w:trPr>
          <w:cantSplit/>
          <w:jc w:val="center"/>
        </w:trPr>
        <w:tc>
          <w:tcPr>
            <w:tcW w:w="2084" w:type="dxa"/>
            <w:shd w:val="clear" w:color="auto" w:fill="auto"/>
            <w:vAlign w:val="bottom"/>
          </w:tcPr>
          <w:p w:rsidR="00A26631" w:rsidRPr="00755B02" w:rsidRDefault="00A26631" w:rsidP="008B4A7A">
            <w:pPr>
              <w:spacing w:before="40" w:after="80" w:line="240" w:lineRule="exact"/>
              <w:rPr>
                <w:sz w:val="16"/>
                <w:szCs w:val="24"/>
              </w:rPr>
            </w:pPr>
            <w:r w:rsidRPr="00755B02">
              <w:rPr>
                <w:rFonts w:hint="cs"/>
                <w:sz w:val="16"/>
                <w:szCs w:val="24"/>
                <w:rtl/>
              </w:rPr>
              <w:t>أفراد</w:t>
            </w:r>
            <w:r w:rsidRPr="00755B02">
              <w:rPr>
                <w:sz w:val="16"/>
                <w:szCs w:val="24"/>
                <w:rtl/>
              </w:rPr>
              <w:t xml:space="preserve"> الأسرة العاملون </w:t>
            </w:r>
            <w:r w:rsidRPr="00755B02">
              <w:rPr>
                <w:rFonts w:hint="cs"/>
                <w:sz w:val="16"/>
                <w:szCs w:val="24"/>
                <w:rtl/>
              </w:rPr>
              <w:t>بدون</w:t>
            </w:r>
            <w:r w:rsidRPr="00755B02">
              <w:rPr>
                <w:sz w:val="16"/>
                <w:szCs w:val="24"/>
                <w:rtl/>
              </w:rPr>
              <w:t xml:space="preserve"> أجر</w:t>
            </w:r>
          </w:p>
        </w:tc>
        <w:tc>
          <w:tcPr>
            <w:tcW w:w="852"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20</w:t>
            </w:r>
            <w:r>
              <w:rPr>
                <w:sz w:val="17"/>
                <w:szCs w:val="17"/>
              </w:rPr>
              <w:t>,</w:t>
            </w:r>
            <w:r>
              <w:rPr>
                <w:rFonts w:cs="Times New Roman"/>
                <w:sz w:val="17"/>
                <w:szCs w:val="17"/>
                <w:rtl/>
              </w:rPr>
              <w:t>8</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16</w:t>
            </w:r>
            <w:r>
              <w:rPr>
                <w:sz w:val="17"/>
                <w:szCs w:val="17"/>
              </w:rPr>
              <w:t>,</w:t>
            </w:r>
            <w:r>
              <w:rPr>
                <w:rFonts w:cs="Times New Roman"/>
                <w:sz w:val="17"/>
                <w:szCs w:val="17"/>
                <w:rtl/>
              </w:rPr>
              <w:t>4</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46</w:t>
            </w:r>
            <w:r>
              <w:rPr>
                <w:sz w:val="17"/>
                <w:szCs w:val="17"/>
              </w:rPr>
              <w:t>,</w:t>
            </w:r>
            <w:r>
              <w:rPr>
                <w:rFonts w:cs="Times New Roman"/>
                <w:sz w:val="17"/>
                <w:szCs w:val="17"/>
                <w:rtl/>
              </w:rPr>
              <w:t>9</w:t>
            </w:r>
          </w:p>
        </w:tc>
        <w:tc>
          <w:tcPr>
            <w:tcW w:w="852"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24</w:t>
            </w:r>
            <w:r>
              <w:rPr>
                <w:sz w:val="17"/>
                <w:szCs w:val="17"/>
              </w:rPr>
              <w:t>,</w:t>
            </w:r>
            <w:r>
              <w:rPr>
                <w:rFonts w:cs="Times New Roman"/>
                <w:sz w:val="17"/>
                <w:szCs w:val="17"/>
                <w:rtl/>
              </w:rPr>
              <w:t>1</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18</w:t>
            </w:r>
            <w:r>
              <w:rPr>
                <w:sz w:val="17"/>
                <w:szCs w:val="17"/>
              </w:rPr>
              <w:t>,</w:t>
            </w:r>
            <w:r>
              <w:rPr>
                <w:rFonts w:cs="Times New Roman"/>
                <w:sz w:val="17"/>
                <w:szCs w:val="17"/>
                <w:rtl/>
              </w:rPr>
              <w:t>3</w:t>
            </w:r>
          </w:p>
        </w:tc>
        <w:tc>
          <w:tcPr>
            <w:tcW w:w="853" w:type="dxa"/>
            <w:shd w:val="clear" w:color="auto" w:fill="auto"/>
            <w:vAlign w:val="bottom"/>
          </w:tcPr>
          <w:p w:rsidR="00A26631" w:rsidRPr="00150E0B" w:rsidRDefault="00A26631" w:rsidP="008B4A7A">
            <w:pPr>
              <w:bidi w:val="0"/>
              <w:spacing w:before="40" w:after="40" w:line="210" w:lineRule="exact"/>
              <w:jc w:val="right"/>
              <w:rPr>
                <w:sz w:val="17"/>
                <w:szCs w:val="17"/>
              </w:rPr>
            </w:pPr>
            <w:r>
              <w:rPr>
                <w:rFonts w:cs="Times New Roman"/>
                <w:sz w:val="17"/>
                <w:szCs w:val="17"/>
                <w:rtl/>
              </w:rPr>
              <w:t>52</w:t>
            </w:r>
            <w:r>
              <w:rPr>
                <w:sz w:val="17"/>
                <w:szCs w:val="17"/>
              </w:rPr>
              <w:t>,</w:t>
            </w:r>
            <w:r>
              <w:rPr>
                <w:rFonts w:cs="Times New Roman"/>
                <w:sz w:val="17"/>
                <w:szCs w:val="17"/>
                <w:rtl/>
              </w:rPr>
              <w:t>8</w:t>
            </w:r>
          </w:p>
        </w:tc>
      </w:tr>
      <w:tr w:rsidR="00A26631" w:rsidRPr="00755B02">
        <w:trPr>
          <w:cantSplit/>
          <w:jc w:val="center"/>
        </w:trPr>
        <w:tc>
          <w:tcPr>
            <w:tcW w:w="2084" w:type="dxa"/>
            <w:tcBorders>
              <w:bottom w:val="single" w:sz="4" w:space="0" w:color="auto"/>
            </w:tcBorders>
            <w:shd w:val="clear" w:color="auto" w:fill="auto"/>
            <w:vAlign w:val="bottom"/>
          </w:tcPr>
          <w:p w:rsidR="00A26631" w:rsidRPr="00755B02" w:rsidRDefault="00A26631" w:rsidP="008B4A7A">
            <w:pPr>
              <w:spacing w:before="40" w:after="80" w:line="240" w:lineRule="exact"/>
              <w:rPr>
                <w:sz w:val="16"/>
                <w:szCs w:val="24"/>
              </w:rPr>
            </w:pPr>
            <w:r>
              <w:rPr>
                <w:rFonts w:hint="cs"/>
                <w:sz w:val="16"/>
                <w:szCs w:val="24"/>
                <w:rtl/>
              </w:rPr>
              <w:t>المستخدمون</w:t>
            </w:r>
          </w:p>
        </w:tc>
        <w:tc>
          <w:tcPr>
            <w:tcW w:w="852" w:type="dxa"/>
            <w:tcBorders>
              <w:bottom w:val="single" w:sz="4" w:space="0" w:color="auto"/>
            </w:tcBorders>
            <w:shd w:val="clear" w:color="auto" w:fill="auto"/>
            <w:vAlign w:val="bottom"/>
          </w:tcPr>
          <w:p w:rsidR="00A26631" w:rsidRPr="00150E0B" w:rsidRDefault="00A26631" w:rsidP="008B4A7A">
            <w:pPr>
              <w:bidi w:val="0"/>
              <w:spacing w:before="40" w:after="81" w:line="210" w:lineRule="exact"/>
              <w:jc w:val="right"/>
              <w:rPr>
                <w:sz w:val="17"/>
                <w:szCs w:val="17"/>
              </w:rPr>
            </w:pPr>
            <w:r>
              <w:rPr>
                <w:rFonts w:cs="Times New Roman"/>
                <w:sz w:val="17"/>
                <w:szCs w:val="17"/>
                <w:rtl/>
              </w:rPr>
              <w:t>39</w:t>
            </w:r>
            <w:r>
              <w:rPr>
                <w:sz w:val="17"/>
                <w:szCs w:val="17"/>
              </w:rPr>
              <w:t>,</w:t>
            </w:r>
            <w:r>
              <w:rPr>
                <w:rFonts w:cs="Times New Roman"/>
                <w:sz w:val="17"/>
                <w:szCs w:val="17"/>
                <w:rtl/>
              </w:rPr>
              <w:t>9</w:t>
            </w:r>
          </w:p>
        </w:tc>
        <w:tc>
          <w:tcPr>
            <w:tcW w:w="853" w:type="dxa"/>
            <w:tcBorders>
              <w:bottom w:val="single" w:sz="4" w:space="0" w:color="auto"/>
            </w:tcBorders>
            <w:shd w:val="clear" w:color="auto" w:fill="auto"/>
            <w:vAlign w:val="bottom"/>
          </w:tcPr>
          <w:p w:rsidR="00A26631" w:rsidRPr="00150E0B" w:rsidRDefault="00A26631" w:rsidP="008B4A7A">
            <w:pPr>
              <w:bidi w:val="0"/>
              <w:spacing w:before="40" w:after="81" w:line="210" w:lineRule="exact"/>
              <w:jc w:val="right"/>
              <w:rPr>
                <w:sz w:val="17"/>
                <w:szCs w:val="17"/>
              </w:rPr>
            </w:pPr>
            <w:r>
              <w:rPr>
                <w:rFonts w:cs="Times New Roman"/>
                <w:sz w:val="17"/>
                <w:szCs w:val="17"/>
                <w:rtl/>
              </w:rPr>
              <w:t>40</w:t>
            </w:r>
            <w:r>
              <w:rPr>
                <w:sz w:val="17"/>
                <w:szCs w:val="17"/>
              </w:rPr>
              <w:t>,</w:t>
            </w:r>
            <w:r>
              <w:rPr>
                <w:rFonts w:cs="Times New Roman"/>
                <w:sz w:val="17"/>
                <w:szCs w:val="17"/>
                <w:rtl/>
              </w:rPr>
              <w:t>3</w:t>
            </w:r>
          </w:p>
        </w:tc>
        <w:tc>
          <w:tcPr>
            <w:tcW w:w="853" w:type="dxa"/>
            <w:tcBorders>
              <w:bottom w:val="single" w:sz="4" w:space="0" w:color="auto"/>
            </w:tcBorders>
            <w:shd w:val="clear" w:color="auto" w:fill="auto"/>
            <w:vAlign w:val="bottom"/>
          </w:tcPr>
          <w:p w:rsidR="00A26631" w:rsidRPr="00150E0B" w:rsidRDefault="00A26631" w:rsidP="008B4A7A">
            <w:pPr>
              <w:bidi w:val="0"/>
              <w:spacing w:before="40" w:after="81" w:line="210" w:lineRule="exact"/>
              <w:jc w:val="right"/>
              <w:rPr>
                <w:sz w:val="17"/>
                <w:szCs w:val="17"/>
              </w:rPr>
            </w:pPr>
            <w:r>
              <w:rPr>
                <w:rFonts w:cs="Times New Roman"/>
                <w:sz w:val="17"/>
                <w:szCs w:val="17"/>
                <w:rtl/>
              </w:rPr>
              <w:t>37</w:t>
            </w:r>
            <w:r>
              <w:rPr>
                <w:sz w:val="17"/>
                <w:szCs w:val="17"/>
              </w:rPr>
              <w:t>,</w:t>
            </w:r>
            <w:r>
              <w:rPr>
                <w:rFonts w:cs="Times New Roman"/>
                <w:sz w:val="17"/>
                <w:szCs w:val="17"/>
                <w:rtl/>
              </w:rPr>
              <w:t>1</w:t>
            </w:r>
          </w:p>
        </w:tc>
        <w:tc>
          <w:tcPr>
            <w:tcW w:w="852" w:type="dxa"/>
            <w:tcBorders>
              <w:bottom w:val="single" w:sz="4" w:space="0" w:color="auto"/>
            </w:tcBorders>
            <w:shd w:val="clear" w:color="auto" w:fill="auto"/>
            <w:vAlign w:val="bottom"/>
          </w:tcPr>
          <w:p w:rsidR="00A26631" w:rsidRPr="00150E0B" w:rsidRDefault="00A26631" w:rsidP="008B4A7A">
            <w:pPr>
              <w:bidi w:val="0"/>
              <w:spacing w:before="40" w:after="81" w:line="210" w:lineRule="exact"/>
              <w:jc w:val="right"/>
              <w:rPr>
                <w:sz w:val="17"/>
                <w:szCs w:val="17"/>
              </w:rPr>
            </w:pPr>
            <w:r>
              <w:rPr>
                <w:rFonts w:cs="Times New Roman"/>
                <w:sz w:val="17"/>
                <w:szCs w:val="17"/>
                <w:rtl/>
              </w:rPr>
              <w:t>37</w:t>
            </w:r>
            <w:r>
              <w:rPr>
                <w:sz w:val="17"/>
                <w:szCs w:val="17"/>
              </w:rPr>
              <w:t>,</w:t>
            </w:r>
            <w:r>
              <w:rPr>
                <w:rFonts w:cs="Times New Roman"/>
                <w:sz w:val="17"/>
                <w:szCs w:val="17"/>
                <w:rtl/>
              </w:rPr>
              <w:t>9</w:t>
            </w:r>
          </w:p>
        </w:tc>
        <w:tc>
          <w:tcPr>
            <w:tcW w:w="853" w:type="dxa"/>
            <w:tcBorders>
              <w:bottom w:val="single" w:sz="4" w:space="0" w:color="auto"/>
            </w:tcBorders>
            <w:shd w:val="clear" w:color="auto" w:fill="auto"/>
            <w:vAlign w:val="bottom"/>
          </w:tcPr>
          <w:p w:rsidR="00A26631" w:rsidRPr="00150E0B" w:rsidRDefault="00A26631" w:rsidP="008B4A7A">
            <w:pPr>
              <w:bidi w:val="0"/>
              <w:spacing w:before="40" w:after="81" w:line="210" w:lineRule="exact"/>
              <w:jc w:val="right"/>
              <w:rPr>
                <w:sz w:val="17"/>
                <w:szCs w:val="17"/>
              </w:rPr>
            </w:pPr>
            <w:r>
              <w:rPr>
                <w:rFonts w:cs="Times New Roman"/>
                <w:sz w:val="17"/>
                <w:szCs w:val="17"/>
                <w:rtl/>
              </w:rPr>
              <w:t>39</w:t>
            </w:r>
            <w:r>
              <w:rPr>
                <w:sz w:val="17"/>
                <w:szCs w:val="17"/>
              </w:rPr>
              <w:t>,</w:t>
            </w:r>
            <w:r>
              <w:rPr>
                <w:rFonts w:cs="Times New Roman"/>
                <w:sz w:val="17"/>
                <w:szCs w:val="17"/>
                <w:rtl/>
              </w:rPr>
              <w:t>2</w:t>
            </w:r>
          </w:p>
        </w:tc>
        <w:tc>
          <w:tcPr>
            <w:tcW w:w="853" w:type="dxa"/>
            <w:tcBorders>
              <w:bottom w:val="single" w:sz="4" w:space="0" w:color="auto"/>
            </w:tcBorders>
            <w:shd w:val="clear" w:color="auto" w:fill="auto"/>
            <w:vAlign w:val="bottom"/>
          </w:tcPr>
          <w:p w:rsidR="00A26631" w:rsidRPr="00150E0B" w:rsidRDefault="00A26631" w:rsidP="008B4A7A">
            <w:pPr>
              <w:bidi w:val="0"/>
              <w:spacing w:before="40" w:after="81" w:line="210" w:lineRule="exact"/>
              <w:jc w:val="right"/>
              <w:rPr>
                <w:sz w:val="17"/>
                <w:szCs w:val="17"/>
              </w:rPr>
            </w:pPr>
            <w:r>
              <w:rPr>
                <w:rFonts w:cs="Times New Roman"/>
                <w:sz w:val="17"/>
                <w:szCs w:val="17"/>
                <w:rtl/>
              </w:rPr>
              <w:t>31</w:t>
            </w:r>
            <w:r>
              <w:rPr>
                <w:sz w:val="17"/>
                <w:szCs w:val="17"/>
              </w:rPr>
              <w:t>,</w:t>
            </w:r>
            <w:r>
              <w:rPr>
                <w:rFonts w:cs="Times New Roman"/>
                <w:sz w:val="17"/>
                <w:szCs w:val="17"/>
                <w:rtl/>
              </w:rPr>
              <w:t>2</w:t>
            </w:r>
          </w:p>
        </w:tc>
      </w:tr>
      <w:tr w:rsidR="00A26631" w:rsidRPr="006E09AE">
        <w:trPr>
          <w:cantSplit/>
          <w:jc w:val="center"/>
        </w:trPr>
        <w:tc>
          <w:tcPr>
            <w:tcW w:w="2084" w:type="dxa"/>
            <w:tcBorders>
              <w:top w:val="single" w:sz="4" w:space="0" w:color="auto"/>
              <w:bottom w:val="single" w:sz="12" w:space="0" w:color="auto"/>
            </w:tcBorders>
            <w:shd w:val="clear" w:color="auto" w:fill="auto"/>
            <w:vAlign w:val="bottom"/>
          </w:tcPr>
          <w:p w:rsidR="00A26631" w:rsidRPr="006E09AE" w:rsidRDefault="00A26631" w:rsidP="008B4A7A">
            <w:pPr>
              <w:spacing w:before="40" w:after="80" w:line="240" w:lineRule="exact"/>
              <w:rPr>
                <w:b/>
                <w:bCs/>
                <w:sz w:val="16"/>
                <w:szCs w:val="24"/>
              </w:rPr>
            </w:pPr>
            <w:r w:rsidRPr="006E09AE">
              <w:rPr>
                <w:rFonts w:hint="cs"/>
                <w:b/>
                <w:bCs/>
                <w:sz w:val="16"/>
                <w:szCs w:val="24"/>
                <w:rtl/>
              </w:rPr>
              <w:t>المجموع</w:t>
            </w:r>
            <w:r w:rsidRPr="006E09AE">
              <w:rPr>
                <w:b/>
                <w:bCs/>
                <w:sz w:val="16"/>
                <w:szCs w:val="24"/>
                <w:rtl/>
              </w:rPr>
              <w:t xml:space="preserve"> </w:t>
            </w:r>
          </w:p>
        </w:tc>
        <w:tc>
          <w:tcPr>
            <w:tcW w:w="852" w:type="dxa"/>
            <w:tcBorders>
              <w:top w:val="single" w:sz="4" w:space="0" w:color="auto"/>
              <w:bottom w:val="single" w:sz="12" w:space="0" w:color="auto"/>
            </w:tcBorders>
            <w:shd w:val="clear" w:color="auto" w:fill="auto"/>
            <w:vAlign w:val="bottom"/>
          </w:tcPr>
          <w:p w:rsidR="00A26631" w:rsidRPr="006E09AE" w:rsidRDefault="00A26631" w:rsidP="008B4A7A">
            <w:pPr>
              <w:bidi w:val="0"/>
              <w:spacing w:before="81" w:after="81" w:line="210" w:lineRule="exact"/>
              <w:jc w:val="right"/>
              <w:rPr>
                <w:b/>
                <w:bCs/>
                <w:sz w:val="17"/>
                <w:szCs w:val="17"/>
              </w:rPr>
            </w:pPr>
            <w:r w:rsidRPr="006E09AE">
              <w:rPr>
                <w:rFonts w:cs="Times New Roman"/>
                <w:b/>
                <w:bCs/>
                <w:sz w:val="17"/>
                <w:szCs w:val="17"/>
                <w:rtl/>
              </w:rPr>
              <w:t>100</w:t>
            </w:r>
          </w:p>
        </w:tc>
        <w:tc>
          <w:tcPr>
            <w:tcW w:w="853" w:type="dxa"/>
            <w:tcBorders>
              <w:top w:val="single" w:sz="4" w:space="0" w:color="auto"/>
              <w:bottom w:val="single" w:sz="12" w:space="0" w:color="auto"/>
            </w:tcBorders>
            <w:shd w:val="clear" w:color="auto" w:fill="auto"/>
            <w:vAlign w:val="bottom"/>
          </w:tcPr>
          <w:p w:rsidR="00A26631" w:rsidRPr="006E09AE" w:rsidRDefault="00A26631" w:rsidP="008B4A7A">
            <w:pPr>
              <w:bidi w:val="0"/>
              <w:spacing w:before="81" w:after="81" w:line="210" w:lineRule="exact"/>
              <w:jc w:val="right"/>
              <w:rPr>
                <w:b/>
                <w:bCs/>
                <w:sz w:val="17"/>
                <w:szCs w:val="17"/>
              </w:rPr>
            </w:pPr>
            <w:r w:rsidRPr="006E09AE">
              <w:rPr>
                <w:rFonts w:cs="Times New Roman"/>
                <w:b/>
                <w:bCs/>
                <w:sz w:val="17"/>
                <w:szCs w:val="17"/>
                <w:rtl/>
              </w:rPr>
              <w:t>100</w:t>
            </w:r>
          </w:p>
        </w:tc>
        <w:tc>
          <w:tcPr>
            <w:tcW w:w="853" w:type="dxa"/>
            <w:tcBorders>
              <w:top w:val="single" w:sz="4" w:space="0" w:color="auto"/>
              <w:bottom w:val="single" w:sz="12" w:space="0" w:color="auto"/>
            </w:tcBorders>
            <w:shd w:val="clear" w:color="auto" w:fill="auto"/>
            <w:vAlign w:val="bottom"/>
          </w:tcPr>
          <w:p w:rsidR="00A26631" w:rsidRPr="006E09AE" w:rsidRDefault="00A26631" w:rsidP="008B4A7A">
            <w:pPr>
              <w:bidi w:val="0"/>
              <w:spacing w:before="81" w:after="81" w:line="210" w:lineRule="exact"/>
              <w:jc w:val="right"/>
              <w:rPr>
                <w:b/>
                <w:bCs/>
                <w:sz w:val="17"/>
                <w:szCs w:val="17"/>
              </w:rPr>
            </w:pPr>
            <w:r w:rsidRPr="006E09AE">
              <w:rPr>
                <w:rFonts w:cs="Times New Roman"/>
                <w:b/>
                <w:bCs/>
                <w:sz w:val="17"/>
                <w:szCs w:val="17"/>
                <w:rtl/>
              </w:rPr>
              <w:t>100</w:t>
            </w:r>
          </w:p>
        </w:tc>
        <w:tc>
          <w:tcPr>
            <w:tcW w:w="852" w:type="dxa"/>
            <w:tcBorders>
              <w:top w:val="single" w:sz="4" w:space="0" w:color="auto"/>
              <w:bottom w:val="single" w:sz="12" w:space="0" w:color="auto"/>
            </w:tcBorders>
            <w:shd w:val="clear" w:color="auto" w:fill="auto"/>
            <w:vAlign w:val="bottom"/>
          </w:tcPr>
          <w:p w:rsidR="00A26631" w:rsidRPr="006E09AE" w:rsidRDefault="00A26631" w:rsidP="008B4A7A">
            <w:pPr>
              <w:bidi w:val="0"/>
              <w:spacing w:before="81" w:after="81" w:line="210" w:lineRule="exact"/>
              <w:jc w:val="right"/>
              <w:rPr>
                <w:b/>
                <w:bCs/>
                <w:sz w:val="17"/>
                <w:szCs w:val="17"/>
              </w:rPr>
            </w:pPr>
            <w:r w:rsidRPr="006E09AE">
              <w:rPr>
                <w:rFonts w:cs="Times New Roman"/>
                <w:b/>
                <w:bCs/>
                <w:sz w:val="17"/>
                <w:szCs w:val="17"/>
                <w:rtl/>
              </w:rPr>
              <w:t>100</w:t>
            </w:r>
          </w:p>
        </w:tc>
        <w:tc>
          <w:tcPr>
            <w:tcW w:w="853" w:type="dxa"/>
            <w:tcBorders>
              <w:top w:val="single" w:sz="4" w:space="0" w:color="auto"/>
              <w:bottom w:val="single" w:sz="12" w:space="0" w:color="auto"/>
            </w:tcBorders>
            <w:shd w:val="clear" w:color="auto" w:fill="auto"/>
            <w:vAlign w:val="bottom"/>
          </w:tcPr>
          <w:p w:rsidR="00A26631" w:rsidRPr="006E09AE" w:rsidRDefault="00A26631" w:rsidP="008B4A7A">
            <w:pPr>
              <w:bidi w:val="0"/>
              <w:spacing w:before="81" w:after="81" w:line="210" w:lineRule="exact"/>
              <w:jc w:val="right"/>
              <w:rPr>
                <w:b/>
                <w:bCs/>
                <w:sz w:val="17"/>
                <w:szCs w:val="17"/>
              </w:rPr>
            </w:pPr>
            <w:r w:rsidRPr="006E09AE">
              <w:rPr>
                <w:rFonts w:cs="Times New Roman"/>
                <w:b/>
                <w:bCs/>
                <w:sz w:val="17"/>
                <w:szCs w:val="17"/>
                <w:rtl/>
              </w:rPr>
              <w:t>100</w:t>
            </w:r>
          </w:p>
        </w:tc>
        <w:tc>
          <w:tcPr>
            <w:tcW w:w="853" w:type="dxa"/>
            <w:tcBorders>
              <w:top w:val="single" w:sz="4" w:space="0" w:color="auto"/>
              <w:bottom w:val="single" w:sz="12" w:space="0" w:color="auto"/>
            </w:tcBorders>
            <w:shd w:val="clear" w:color="auto" w:fill="auto"/>
            <w:vAlign w:val="bottom"/>
          </w:tcPr>
          <w:p w:rsidR="00A26631" w:rsidRPr="006E09AE" w:rsidRDefault="00A26631" w:rsidP="008B4A7A">
            <w:pPr>
              <w:bidi w:val="0"/>
              <w:spacing w:before="81" w:after="81" w:line="210" w:lineRule="exact"/>
              <w:jc w:val="right"/>
              <w:rPr>
                <w:b/>
                <w:bCs/>
                <w:sz w:val="17"/>
                <w:szCs w:val="17"/>
              </w:rPr>
            </w:pPr>
            <w:r w:rsidRPr="006E09AE">
              <w:rPr>
                <w:rFonts w:cs="Times New Roman"/>
                <w:b/>
                <w:bCs/>
                <w:sz w:val="17"/>
                <w:szCs w:val="17"/>
                <w:rtl/>
              </w:rPr>
              <w:t>100</w:t>
            </w:r>
          </w:p>
        </w:tc>
      </w:tr>
    </w:tbl>
    <w:p w:rsidR="00A26631" w:rsidRPr="006E09AE" w:rsidRDefault="00A26631" w:rsidP="00A26631">
      <w:pPr>
        <w:spacing w:line="120" w:lineRule="exact"/>
        <w:rPr>
          <w:rFonts w:hint="cs"/>
          <w:sz w:val="10"/>
          <w:szCs w:val="26"/>
          <w:rtl/>
        </w:rPr>
      </w:pPr>
    </w:p>
    <w:p w:rsidR="00A26631" w:rsidRPr="00F86D08"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rPr>
          <w:rFonts w:cs="Times New Roman" w:hint="cs"/>
          <w:lang w:val="fr-FR"/>
        </w:rPr>
      </w:pPr>
      <w:r>
        <w:rPr>
          <w:rFonts w:hint="cs"/>
          <w:rtl/>
        </w:rPr>
        <w:tab/>
      </w:r>
      <w:r w:rsidRPr="006E09AE">
        <w:rPr>
          <w:rFonts w:hint="cs"/>
          <w:i/>
          <w:iCs/>
          <w:rtl/>
        </w:rPr>
        <w:t>المصدر</w:t>
      </w:r>
      <w:r w:rsidRPr="00F86D08">
        <w:rPr>
          <w:rtl/>
        </w:rPr>
        <w:t>:</w:t>
      </w:r>
      <w:r>
        <w:rPr>
          <w:rFonts w:hint="cs"/>
          <w:rtl/>
        </w:rPr>
        <w:tab/>
      </w:r>
      <w:r w:rsidRPr="00F86D08">
        <w:rPr>
          <w:rFonts w:hint="cs"/>
          <w:rtl/>
        </w:rPr>
        <w:t>الدراسة</w:t>
      </w:r>
      <w:r w:rsidRPr="00F86D08">
        <w:rPr>
          <w:rtl/>
        </w:rPr>
        <w:t xml:space="preserve"> الاستقصائية للقوة العاملة، الفترتان 2001-2002 و 2003-2004</w:t>
      </w:r>
      <w:r>
        <w:rPr>
          <w:rFonts w:hint="cs"/>
          <w:rtl/>
        </w:rPr>
        <w:t>.</w:t>
      </w:r>
    </w:p>
    <w:p w:rsidR="00A26631" w:rsidRPr="0043527A" w:rsidRDefault="00A26631" w:rsidP="00A26631">
      <w:pPr>
        <w:pStyle w:val="SingleTxt"/>
        <w:spacing w:after="0" w:line="120" w:lineRule="exact"/>
        <w:rPr>
          <w:rFonts w:hint="cs"/>
          <w:sz w:val="10"/>
          <w:rtl/>
          <w:lang w:val="fr-FR"/>
        </w:rPr>
      </w:pPr>
    </w:p>
    <w:p w:rsidR="00A26631" w:rsidRPr="0043527A" w:rsidRDefault="00A26631" w:rsidP="00A26631">
      <w:pPr>
        <w:pStyle w:val="SingleTxt"/>
        <w:spacing w:after="0" w:line="120" w:lineRule="exact"/>
        <w:rPr>
          <w:rFonts w:hint="cs"/>
          <w:sz w:val="10"/>
          <w:rtl/>
          <w:lang w:val="fr-FR"/>
        </w:rPr>
      </w:pPr>
    </w:p>
    <w:p w:rsidR="00A26631" w:rsidRDefault="00A26631" w:rsidP="00085F68">
      <w:pPr>
        <w:pStyle w:val="SingleTxt"/>
        <w:rPr>
          <w:rFonts w:hint="cs"/>
          <w:rtl/>
        </w:rPr>
      </w:pPr>
    </w:p>
    <w:p w:rsidR="00A26631" w:rsidRDefault="00A26631" w:rsidP="00EB32E0">
      <w:pPr>
        <w:rPr>
          <w:rFonts w:hint="cs"/>
          <w:b/>
          <w:rtl/>
        </w:rPr>
      </w:pPr>
      <w:r>
        <w:rPr>
          <w:rtl/>
        </w:rPr>
        <w:br w:type="page"/>
      </w:r>
      <w:r w:rsidR="00EB32E0">
        <w:rPr>
          <w:rFonts w:hint="cs"/>
          <w:b/>
          <w:rtl/>
        </w:rPr>
        <w:t xml:space="preserve">الشكل </w:t>
      </w:r>
      <w:r>
        <w:rPr>
          <w:rFonts w:hint="cs"/>
          <w:b/>
          <w:rtl/>
        </w:rPr>
        <w:t xml:space="preserve">7-4 </w:t>
      </w:r>
    </w:p>
    <w:p w:rsidR="00A26631" w:rsidRPr="004A5F2A" w:rsidRDefault="00A26631" w:rsidP="00A26631">
      <w:pPr>
        <w:rPr>
          <w:rFonts w:hint="cs"/>
          <w:bCs/>
        </w:rPr>
      </w:pPr>
      <w:r w:rsidRPr="004A5F2A">
        <w:rPr>
          <w:rFonts w:hint="cs"/>
          <w:bCs/>
          <w:rtl/>
        </w:rPr>
        <w:t>توزيع العاملين: الفئات المهنية الرئيسية</w:t>
      </w:r>
    </w:p>
    <w:p w:rsidR="00A26631" w:rsidRDefault="00A26631" w:rsidP="00A26631">
      <w:pPr>
        <w:pStyle w:val="SingleTxt"/>
      </w:pPr>
      <w:r>
        <w:rPr>
          <w:noProof/>
          <w:w w:val="100"/>
        </w:rPr>
        <w:pict>
          <v:shape id="_x0000_s1124" type="#_x0000_t75" style="position:absolute;left:0;text-align:left;margin-left:-2.1pt;margin-top:10.85pt;width:499.55pt;height:250.8pt;z-index:13">
            <v:imagedata r:id="rId39" o:title=""/>
          </v:shape>
        </w:pict>
      </w:r>
    </w:p>
    <w:p w:rsidR="00A26631" w:rsidRDefault="00A26631" w:rsidP="00A26631">
      <w:pPr>
        <w:pStyle w:val="SingleTxt"/>
        <w:rPr>
          <w:rFonts w:hint="cs"/>
        </w:rPr>
      </w:pPr>
    </w:p>
    <w:p w:rsidR="00A26631" w:rsidRDefault="00A26631" w:rsidP="00A26631">
      <w:pPr>
        <w:pStyle w:val="SingleTxt"/>
      </w:pPr>
    </w:p>
    <w:p w:rsidR="00A26631" w:rsidRDefault="00A26631" w:rsidP="00A26631">
      <w:pPr>
        <w:pStyle w:val="SingleTxt"/>
      </w:pPr>
    </w:p>
    <w:p w:rsidR="00A26631" w:rsidRDefault="00A26631" w:rsidP="00A26631">
      <w:pPr>
        <w:pStyle w:val="SingleTxt"/>
      </w:pPr>
    </w:p>
    <w:p w:rsidR="00A26631" w:rsidRDefault="00A26631" w:rsidP="00A26631">
      <w:pPr>
        <w:pStyle w:val="SingleTxt"/>
      </w:pPr>
    </w:p>
    <w:p w:rsidR="00A26631" w:rsidRDefault="00A26631" w:rsidP="00A26631">
      <w:pPr>
        <w:pStyle w:val="SingleTxt"/>
      </w:pPr>
    </w:p>
    <w:p w:rsidR="00A26631" w:rsidRDefault="00A26631" w:rsidP="00A26631">
      <w:pPr>
        <w:pStyle w:val="SingleTxt"/>
      </w:pPr>
    </w:p>
    <w:p w:rsidR="00A26631" w:rsidRDefault="00A26631" w:rsidP="00A26631">
      <w:pPr>
        <w:pStyle w:val="SingleTxt"/>
      </w:pPr>
    </w:p>
    <w:p w:rsidR="00A26631" w:rsidRDefault="00A26631" w:rsidP="00A26631">
      <w:pPr>
        <w:pStyle w:val="SingleTxt"/>
      </w:pPr>
    </w:p>
    <w:p w:rsidR="00A26631" w:rsidRDefault="00A26631" w:rsidP="00A26631">
      <w:pPr>
        <w:pStyle w:val="SingleTxt"/>
        <w:rPr>
          <w:rFonts w:hint="cs"/>
          <w:rtl/>
        </w:rPr>
      </w:pPr>
      <w:r>
        <w:rPr>
          <w:rFonts w:hint="cs"/>
          <w:noProof/>
          <w:w w:val="100"/>
        </w:rPr>
        <w:pict>
          <v:shape id="_x0000_s1121" type="#_x0000_t75" style="position:absolute;left:0;text-align:left;margin-left:-1.15pt;margin-top:7.4pt;width:503.6pt;height:300.75pt;z-index:10">
            <v:imagedata r:id="rId40" o:title=""/>
          </v:shape>
        </w:pict>
      </w:r>
      <w:r>
        <w:rPr>
          <w:rFonts w:hint="cs"/>
          <w:noProof/>
          <w:w w:val="100"/>
        </w:rPr>
        <w:pict>
          <v:shape id="_x0000_s1120" type="#_x0000_t202" style="position:absolute;left:0;text-align:left;margin-left:0;margin-top:547.4pt;width:242.05pt;height:63pt;z-index:9">
            <v:textbox>
              <w:txbxContent>
                <w:p w:rsidR="004B7342" w:rsidRDefault="004B7342" w:rsidP="00A26631">
                  <w:pPr>
                    <w:spacing w:line="220" w:lineRule="exact"/>
                  </w:pPr>
                </w:p>
              </w:txbxContent>
            </v:textbox>
            <w10:wrap anchorx="page"/>
          </v:shape>
        </w:pict>
      </w:r>
    </w:p>
    <w:p w:rsidR="00A26631" w:rsidRDefault="00A26631" w:rsidP="00A26631">
      <w:pPr>
        <w:pStyle w:val="SingleTxt"/>
        <w:rPr>
          <w:rFonts w:hint="cs"/>
          <w:rtl/>
        </w:rPr>
      </w:pPr>
    </w:p>
    <w:p w:rsidR="00A26631" w:rsidRDefault="00A26631" w:rsidP="00A26631">
      <w:pPr>
        <w:pStyle w:val="SingleTxt"/>
        <w:rPr>
          <w:rFonts w:hint="cs"/>
          <w:rtl/>
        </w:rPr>
      </w:pPr>
    </w:p>
    <w:p w:rsidR="00A26631" w:rsidRDefault="00A26631" w:rsidP="00A26631">
      <w:pPr>
        <w:pStyle w:val="SingleTxt"/>
        <w:rPr>
          <w:rFonts w:hint="cs"/>
          <w:rtl/>
        </w:rPr>
      </w:pPr>
    </w:p>
    <w:p w:rsidR="00A26631" w:rsidRDefault="00A26631" w:rsidP="00A26631">
      <w:pPr>
        <w:pStyle w:val="SingleTxt"/>
        <w:rPr>
          <w:rFonts w:hint="cs"/>
          <w:rtl/>
        </w:rPr>
      </w:pPr>
    </w:p>
    <w:p w:rsidR="00A26631" w:rsidRDefault="00A26631" w:rsidP="00A26631">
      <w:pPr>
        <w:pStyle w:val="SingleTxt"/>
        <w:rPr>
          <w:rFonts w:hint="cs"/>
          <w:rtl/>
        </w:rPr>
      </w:pPr>
    </w:p>
    <w:p w:rsidR="00A26631" w:rsidRDefault="00A26631" w:rsidP="00A26631">
      <w:pPr>
        <w:pStyle w:val="SingleTxt"/>
        <w:rPr>
          <w:rFonts w:hint="cs"/>
          <w:rtl/>
        </w:rPr>
      </w:pPr>
    </w:p>
    <w:p w:rsidR="00A26631" w:rsidRDefault="00A26631" w:rsidP="00A26631">
      <w:pPr>
        <w:pStyle w:val="SingleTxt"/>
        <w:rPr>
          <w:rFonts w:hint="cs"/>
          <w:rtl/>
        </w:rPr>
      </w:pPr>
    </w:p>
    <w:p w:rsidR="00A26631" w:rsidRDefault="00A26631" w:rsidP="00A26631">
      <w:pPr>
        <w:pStyle w:val="SingleTxt"/>
        <w:rPr>
          <w:rFonts w:hint="cs"/>
          <w:rtl/>
        </w:rPr>
      </w:pPr>
      <w:r>
        <w:rPr>
          <w:rFonts w:hint="cs"/>
          <w:noProof/>
          <w:w w:val="100"/>
        </w:rPr>
        <w:pict>
          <v:shape id="_x0000_s1123" type="#_x0000_t202" style="position:absolute;left:0;text-align:left;margin-left:34.9pt;margin-top:25.6pt;width:191.7pt;height:69.2pt;z-index:12" stroked="f">
            <v:textbox>
              <w:txbxContent>
                <w:p w:rsidR="004B7342" w:rsidRDefault="004B7342" w:rsidP="00A26631">
                  <w:pPr>
                    <w:spacing w:line="240" w:lineRule="exact"/>
                    <w:ind w:left="576" w:right="144" w:hanging="547"/>
                    <w:jc w:val="right"/>
                    <w:rPr>
                      <w:rFonts w:hint="cs"/>
                      <w:sz w:val="10"/>
                      <w:szCs w:val="22"/>
                      <w:rtl/>
                    </w:rPr>
                  </w:pPr>
                  <w:r w:rsidRPr="006131D0">
                    <w:rPr>
                      <w:rFonts w:hint="cs"/>
                      <w:sz w:val="10"/>
                      <w:szCs w:val="22"/>
                      <w:rtl/>
                    </w:rPr>
                    <w:t>المشرعون وكبار المسؤولين والمديرون</w:t>
                  </w:r>
                </w:p>
                <w:p w:rsidR="004B7342" w:rsidRDefault="004B7342" w:rsidP="00A26631">
                  <w:pPr>
                    <w:spacing w:line="240" w:lineRule="exact"/>
                    <w:ind w:left="576" w:right="144" w:hanging="547"/>
                    <w:jc w:val="right"/>
                    <w:rPr>
                      <w:rFonts w:hint="cs"/>
                      <w:sz w:val="10"/>
                      <w:szCs w:val="22"/>
                      <w:rtl/>
                    </w:rPr>
                  </w:pPr>
                  <w:r w:rsidRPr="006131D0">
                    <w:rPr>
                      <w:rFonts w:hint="cs"/>
                      <w:sz w:val="10"/>
                      <w:szCs w:val="22"/>
                      <w:rtl/>
                    </w:rPr>
                    <w:t>التقنيون والاختصاصيون المعاونون</w:t>
                  </w:r>
                </w:p>
                <w:p w:rsidR="004B7342" w:rsidRDefault="004B7342" w:rsidP="00A26631">
                  <w:pPr>
                    <w:spacing w:line="240" w:lineRule="exact"/>
                    <w:ind w:left="576" w:right="144" w:hanging="547"/>
                    <w:jc w:val="right"/>
                    <w:rPr>
                      <w:rFonts w:hint="cs"/>
                      <w:sz w:val="10"/>
                      <w:szCs w:val="22"/>
                      <w:rtl/>
                    </w:rPr>
                  </w:pPr>
                  <w:r w:rsidRPr="006131D0">
                    <w:rPr>
                      <w:rFonts w:hint="cs"/>
                      <w:sz w:val="10"/>
                      <w:szCs w:val="22"/>
                      <w:rtl/>
                    </w:rPr>
                    <w:t>العاملون في مجال الخدمات وفي البيع بالمحلات والأسواق</w:t>
                  </w:r>
                </w:p>
                <w:p w:rsidR="004B7342" w:rsidRPr="006131D0" w:rsidRDefault="004B7342" w:rsidP="00A26631">
                  <w:pPr>
                    <w:spacing w:line="120" w:lineRule="exact"/>
                    <w:ind w:left="576" w:right="144" w:hanging="547"/>
                    <w:jc w:val="right"/>
                    <w:rPr>
                      <w:rFonts w:hint="cs"/>
                      <w:sz w:val="10"/>
                      <w:szCs w:val="22"/>
                      <w:rtl/>
                    </w:rPr>
                  </w:pPr>
                </w:p>
                <w:p w:rsidR="004B7342" w:rsidRDefault="004B7342" w:rsidP="00A26631">
                  <w:pPr>
                    <w:spacing w:line="120" w:lineRule="exact"/>
                    <w:ind w:left="576" w:right="144" w:hanging="547"/>
                    <w:jc w:val="right"/>
                    <w:rPr>
                      <w:rFonts w:hint="cs"/>
                      <w:sz w:val="10"/>
                      <w:szCs w:val="22"/>
                      <w:rtl/>
                    </w:rPr>
                  </w:pPr>
                  <w:r w:rsidRPr="006131D0">
                    <w:rPr>
                      <w:rFonts w:hint="cs"/>
                      <w:sz w:val="10"/>
                      <w:szCs w:val="22"/>
                      <w:rtl/>
                    </w:rPr>
                    <w:t>عمال الحرف اليدوية وما يتصل بها</w:t>
                  </w:r>
                </w:p>
                <w:p w:rsidR="004B7342" w:rsidRPr="006131D0" w:rsidRDefault="004B7342" w:rsidP="00A26631">
                  <w:pPr>
                    <w:spacing w:line="240" w:lineRule="exact"/>
                    <w:ind w:left="576" w:right="144" w:hanging="547"/>
                    <w:jc w:val="right"/>
                    <w:rPr>
                      <w:rFonts w:hint="cs"/>
                      <w:sz w:val="10"/>
                      <w:szCs w:val="22"/>
                      <w:rtl/>
                    </w:rPr>
                  </w:pPr>
                  <w:r w:rsidRPr="006131D0">
                    <w:rPr>
                      <w:rFonts w:hint="cs"/>
                      <w:sz w:val="10"/>
                      <w:szCs w:val="22"/>
                      <w:rtl/>
                    </w:rPr>
                    <w:t>المهن البسيطة (التي لا تتطلب مهارات)</w:t>
                  </w:r>
                </w:p>
                <w:p w:rsidR="004B7342" w:rsidRDefault="004B7342" w:rsidP="00A26631">
                  <w:pPr>
                    <w:ind w:left="144" w:right="144"/>
                    <w:jc w:val="right"/>
                    <w:rPr>
                      <w:rFonts w:hint="cs"/>
                      <w:sz w:val="12"/>
                      <w:szCs w:val="22"/>
                      <w:rtl/>
                    </w:rPr>
                  </w:pPr>
                </w:p>
                <w:p w:rsidR="004B7342" w:rsidRPr="006131D0" w:rsidRDefault="004B7342" w:rsidP="00A26631">
                  <w:pPr>
                    <w:ind w:left="144" w:right="144"/>
                    <w:jc w:val="right"/>
                    <w:rPr>
                      <w:rFonts w:hint="cs"/>
                      <w:sz w:val="12"/>
                      <w:szCs w:val="22"/>
                    </w:rPr>
                  </w:pPr>
                </w:p>
              </w:txbxContent>
            </v:textbox>
            <w10:wrap anchorx="page"/>
          </v:shape>
        </w:pict>
      </w:r>
    </w:p>
    <w:p w:rsidR="00A26631" w:rsidRDefault="00A26631" w:rsidP="00A26631">
      <w:pPr>
        <w:pStyle w:val="SingleTxt"/>
        <w:rPr>
          <w:rFonts w:hint="cs"/>
          <w:rtl/>
        </w:rPr>
      </w:pPr>
      <w:r>
        <w:rPr>
          <w:rFonts w:hint="cs"/>
          <w:noProof/>
          <w:w w:val="100"/>
        </w:rPr>
        <w:pict>
          <v:shape id="_x0000_s1122" type="#_x0000_t202" style="position:absolute;left:0;text-align:left;margin-left:278.6pt;margin-top:2.4pt;width:192.65pt;height:63pt;z-index:11" stroked="f">
            <v:textbox style="mso-next-textbox:#_x0000_s1122">
              <w:txbxContent>
                <w:p w:rsidR="004B7342" w:rsidRPr="00A01441" w:rsidRDefault="004B7342" w:rsidP="00A26631">
                  <w:pPr>
                    <w:spacing w:line="120" w:lineRule="exact"/>
                    <w:ind w:left="576" w:right="144"/>
                    <w:jc w:val="right"/>
                    <w:rPr>
                      <w:rFonts w:hint="cs"/>
                      <w:sz w:val="10"/>
                      <w:szCs w:val="22"/>
                      <w:rtl/>
                    </w:rPr>
                  </w:pPr>
                </w:p>
                <w:p w:rsidR="004B7342" w:rsidRDefault="004B7342" w:rsidP="00A26631">
                  <w:pPr>
                    <w:spacing w:line="120" w:lineRule="exact"/>
                    <w:ind w:left="576" w:right="144"/>
                    <w:jc w:val="right"/>
                    <w:rPr>
                      <w:rFonts w:hint="cs"/>
                      <w:sz w:val="22"/>
                      <w:szCs w:val="22"/>
                      <w:rtl/>
                    </w:rPr>
                  </w:pPr>
                  <w:r>
                    <w:rPr>
                      <w:rFonts w:hint="cs"/>
                      <w:sz w:val="22"/>
                      <w:szCs w:val="22"/>
                      <w:rtl/>
                    </w:rPr>
                    <w:t>الاختصاصيون</w:t>
                  </w:r>
                </w:p>
                <w:p w:rsidR="004B7342" w:rsidRDefault="004B7342" w:rsidP="00A26631">
                  <w:pPr>
                    <w:spacing w:line="240" w:lineRule="exact"/>
                    <w:ind w:left="576" w:right="144" w:hanging="547"/>
                    <w:jc w:val="right"/>
                    <w:rPr>
                      <w:rFonts w:hint="cs"/>
                      <w:sz w:val="14"/>
                      <w:szCs w:val="24"/>
                      <w:rtl/>
                    </w:rPr>
                  </w:pPr>
                  <w:r w:rsidRPr="006E7BDC">
                    <w:rPr>
                      <w:rFonts w:hint="cs"/>
                      <w:sz w:val="14"/>
                      <w:szCs w:val="24"/>
                      <w:rtl/>
                    </w:rPr>
                    <w:t>الكتبة</w:t>
                  </w:r>
                </w:p>
                <w:p w:rsidR="004B7342" w:rsidRDefault="004B7342" w:rsidP="00A26631">
                  <w:pPr>
                    <w:spacing w:line="240" w:lineRule="exact"/>
                    <w:ind w:left="576" w:right="144" w:hanging="547"/>
                    <w:jc w:val="right"/>
                    <w:rPr>
                      <w:rFonts w:hint="cs"/>
                      <w:sz w:val="10"/>
                      <w:szCs w:val="22"/>
                      <w:rtl/>
                    </w:rPr>
                  </w:pPr>
                  <w:r>
                    <w:rPr>
                      <w:rFonts w:hint="cs"/>
                      <w:sz w:val="14"/>
                      <w:szCs w:val="24"/>
                      <w:rtl/>
                    </w:rPr>
                    <w:t xml:space="preserve">العمال المهرة </w:t>
                  </w:r>
                  <w:r>
                    <w:rPr>
                      <w:rFonts w:hint="cs"/>
                      <w:sz w:val="10"/>
                      <w:szCs w:val="22"/>
                      <w:rtl/>
                    </w:rPr>
                    <w:t>المشتغلون في الزراعة وقطاع صيد الأسماك</w:t>
                  </w:r>
                </w:p>
                <w:p w:rsidR="004B7342" w:rsidRPr="00A01441" w:rsidRDefault="004B7342" w:rsidP="00A26631">
                  <w:pPr>
                    <w:spacing w:line="240" w:lineRule="exact"/>
                    <w:ind w:left="576" w:right="144" w:hanging="547"/>
                    <w:jc w:val="right"/>
                    <w:rPr>
                      <w:rFonts w:hint="cs"/>
                      <w:sz w:val="22"/>
                      <w:szCs w:val="22"/>
                      <w:rtl/>
                    </w:rPr>
                  </w:pPr>
                  <w:r>
                    <w:rPr>
                      <w:rFonts w:hint="cs"/>
                      <w:sz w:val="22"/>
                      <w:szCs w:val="22"/>
                      <w:rtl/>
                    </w:rPr>
                    <w:t>عمال تشغيل المصانع والآلات والتجميع</w:t>
                  </w:r>
                </w:p>
              </w:txbxContent>
            </v:textbox>
            <w10:wrap anchorx="page"/>
          </v:shape>
        </w:pict>
      </w:r>
    </w:p>
    <w:p w:rsidR="00A26631" w:rsidRDefault="00A26631" w:rsidP="00A26631">
      <w:pPr>
        <w:rPr>
          <w:rFonts w:hint="cs"/>
          <w:b/>
          <w:bCs/>
          <w:rtl/>
        </w:rPr>
      </w:pPr>
    </w:p>
    <w:p w:rsidR="00A26631" w:rsidRPr="00F86D08" w:rsidRDefault="00A26631" w:rsidP="00A26631">
      <w:pPr>
        <w:rPr>
          <w:rFonts w:cs="Times New Roman" w:hint="cs"/>
          <w:b/>
          <w:bCs/>
          <w:rtl/>
        </w:rPr>
      </w:pPr>
      <w:r w:rsidRPr="00F86D08">
        <w:rPr>
          <w:b/>
          <w:bCs/>
          <w:rtl/>
        </w:rPr>
        <w:t xml:space="preserve">-9 </w:t>
      </w:r>
      <w:r w:rsidRPr="00F86D08">
        <w:rPr>
          <w:rFonts w:hint="cs"/>
          <w:b/>
          <w:bCs/>
          <w:rtl/>
        </w:rPr>
        <w:t>العاملون</w:t>
      </w:r>
      <w:r w:rsidRPr="00F86D08">
        <w:rPr>
          <w:b/>
          <w:bCs/>
          <w:rtl/>
        </w:rPr>
        <w:t>:</w:t>
      </w:r>
      <w:r w:rsidRPr="00F86D08">
        <w:rPr>
          <w:rFonts w:cs="Times New Roman"/>
          <w:b/>
          <w:bCs/>
        </w:rPr>
        <w:t xml:space="preserve"> </w:t>
      </w:r>
      <w:r w:rsidRPr="00F86D08">
        <w:rPr>
          <w:rFonts w:hint="cs"/>
          <w:b/>
          <w:bCs/>
          <w:rtl/>
        </w:rPr>
        <w:t>القطاع</w:t>
      </w:r>
      <w:r w:rsidRPr="00F86D08">
        <w:rPr>
          <w:b/>
          <w:bCs/>
          <w:rtl/>
        </w:rPr>
        <w:t xml:space="preserve"> غير النظامي</w:t>
      </w:r>
    </w:p>
    <w:p w:rsidR="00A2663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t>7-9</w:t>
      </w:r>
      <w:r>
        <w:rPr>
          <w:rtl/>
        </w:rPr>
        <w:tab/>
      </w:r>
      <w:r>
        <w:rPr>
          <w:rFonts w:hint="cs"/>
          <w:rtl/>
        </w:rPr>
        <w:t>الأشخاص</w:t>
      </w:r>
      <w:r w:rsidR="001163CA">
        <w:rPr>
          <w:rFonts w:hint="cs"/>
          <w:rtl/>
        </w:rPr>
        <w:t xml:space="preserve"> </w:t>
      </w:r>
      <w:r>
        <w:rPr>
          <w:rFonts w:hint="cs"/>
          <w:rtl/>
        </w:rPr>
        <w:t>العاملون:</w:t>
      </w:r>
      <w:r w:rsidR="001163CA">
        <w:rPr>
          <w:rFonts w:hint="cs"/>
          <w:rtl/>
        </w:rPr>
        <w:t xml:space="preserve"> </w:t>
      </w:r>
      <w:r>
        <w:rPr>
          <w:rFonts w:hint="cs"/>
          <w:rtl/>
        </w:rPr>
        <w:t>القطاع</w:t>
      </w:r>
      <w:r w:rsidR="001163CA">
        <w:rPr>
          <w:rFonts w:hint="cs"/>
          <w:rtl/>
        </w:rPr>
        <w:t xml:space="preserve"> </w:t>
      </w:r>
      <w:r>
        <w:rPr>
          <w:rFonts w:hint="cs"/>
          <w:rtl/>
        </w:rPr>
        <w:t>غير</w:t>
      </w:r>
      <w:r w:rsidR="001163CA">
        <w:rPr>
          <w:rFonts w:hint="cs"/>
          <w:rtl/>
        </w:rPr>
        <w:t xml:space="preserve"> </w:t>
      </w:r>
      <w:r>
        <w:rPr>
          <w:rFonts w:hint="cs"/>
          <w:rtl/>
        </w:rPr>
        <w:t>النظامي</w:t>
      </w:r>
    </w:p>
    <w:p w:rsidR="00A26631" w:rsidRPr="00F86D08" w:rsidRDefault="00A26631" w:rsidP="00A26631">
      <w:pPr>
        <w:pStyle w:val="SingleTxt"/>
        <w:rPr>
          <w:rFonts w:cs="Times New Roman"/>
        </w:rPr>
      </w:pPr>
      <w:r>
        <w:rPr>
          <w:rFonts w:hint="cs"/>
          <w:rtl/>
        </w:rPr>
        <w:tab/>
      </w:r>
      <w:r w:rsidRPr="00F86D08">
        <w:rPr>
          <w:rFonts w:hint="cs"/>
          <w:rtl/>
        </w:rPr>
        <w:t>تماشيا</w:t>
      </w:r>
      <w:r w:rsidR="001163CA">
        <w:rPr>
          <w:rtl/>
        </w:rPr>
        <w:t xml:space="preserve"> </w:t>
      </w:r>
      <w:r w:rsidRPr="00F86D08">
        <w:rPr>
          <w:rtl/>
        </w:rPr>
        <w:t>مع</w:t>
      </w:r>
      <w:r w:rsidR="001163CA">
        <w:rPr>
          <w:rtl/>
        </w:rPr>
        <w:t xml:space="preserve"> </w:t>
      </w:r>
      <w:r w:rsidRPr="00F86D08">
        <w:rPr>
          <w:rtl/>
        </w:rPr>
        <w:t>الرأي</w:t>
      </w:r>
      <w:r w:rsidR="001163CA">
        <w:rPr>
          <w:rtl/>
        </w:rPr>
        <w:t xml:space="preserve"> </w:t>
      </w:r>
      <w:r w:rsidRPr="00F86D08">
        <w:rPr>
          <w:rtl/>
        </w:rPr>
        <w:t>السائد،</w:t>
      </w:r>
      <w:r w:rsidR="001163CA">
        <w:rPr>
          <w:rtl/>
        </w:rPr>
        <w:t xml:space="preserve"> </w:t>
      </w:r>
      <w:r w:rsidRPr="00F86D08">
        <w:rPr>
          <w:rtl/>
        </w:rPr>
        <w:t>يستأثر</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حاليا</w:t>
      </w:r>
      <w:r w:rsidR="001163CA">
        <w:rPr>
          <w:rtl/>
        </w:rPr>
        <w:t xml:space="preserve"> </w:t>
      </w:r>
      <w:r w:rsidRPr="00F86D08">
        <w:rPr>
          <w:rtl/>
        </w:rPr>
        <w:t>بنسبة</w:t>
      </w:r>
      <w:r w:rsidR="001163CA">
        <w:rPr>
          <w:rtl/>
        </w:rPr>
        <w:t xml:space="preserve"> </w:t>
      </w:r>
      <w:r w:rsidRPr="00F86D08">
        <w:rPr>
          <w:rtl/>
        </w:rPr>
        <w:t>70</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من</w:t>
      </w:r>
      <w:r w:rsidR="001163CA">
        <w:rPr>
          <w:rtl/>
        </w:rPr>
        <w:t xml:space="preserve"> </w:t>
      </w:r>
      <w:r w:rsidRPr="00F86D08">
        <w:rPr>
          <w:rtl/>
        </w:rPr>
        <w:t>العمالة</w:t>
      </w:r>
      <w:r w:rsidR="001163CA">
        <w:rPr>
          <w:rtl/>
        </w:rPr>
        <w:t xml:space="preserve"> </w:t>
      </w:r>
      <w:r w:rsidRPr="00F86D08">
        <w:rPr>
          <w:rtl/>
        </w:rPr>
        <w:t>في</w:t>
      </w:r>
      <w:r w:rsidR="001163CA">
        <w:rPr>
          <w:rtl/>
        </w:rPr>
        <w:t xml:space="preserve"> </w:t>
      </w:r>
      <w:r w:rsidRPr="00F86D08">
        <w:rPr>
          <w:rtl/>
        </w:rPr>
        <w:t>المهن</w:t>
      </w:r>
      <w:r w:rsidR="001163CA">
        <w:rPr>
          <w:rtl/>
        </w:rPr>
        <w:t xml:space="preserve"> </w:t>
      </w:r>
      <w:r w:rsidRPr="00F86D08">
        <w:rPr>
          <w:rtl/>
        </w:rPr>
        <w:t>الرئيسية</w:t>
      </w:r>
      <w:r w:rsidR="001163CA">
        <w:rPr>
          <w:rtl/>
        </w:rPr>
        <w:t xml:space="preserve"> </w:t>
      </w:r>
      <w:r w:rsidRPr="00F86D08">
        <w:rPr>
          <w:rtl/>
        </w:rPr>
        <w:t>باستثناء</w:t>
      </w:r>
      <w:r w:rsidR="001163CA">
        <w:rPr>
          <w:rtl/>
        </w:rPr>
        <w:t xml:space="preserve"> </w:t>
      </w:r>
      <w:r w:rsidRPr="00F86D08">
        <w:rPr>
          <w:rtl/>
        </w:rPr>
        <w:t>القطاع</w:t>
      </w:r>
      <w:r w:rsidR="001163CA">
        <w:rPr>
          <w:rtl/>
        </w:rPr>
        <w:t xml:space="preserve"> </w:t>
      </w:r>
      <w:r w:rsidRPr="00F86D08">
        <w:rPr>
          <w:rtl/>
        </w:rPr>
        <w:t>الزراعي.</w:t>
      </w:r>
      <w:r w:rsidR="001163CA">
        <w:rPr>
          <w:rFonts w:cs="Times New Roman"/>
          <w:szCs w:val="24"/>
          <w:rtl/>
        </w:rPr>
        <w:t xml:space="preserve"> </w:t>
      </w:r>
      <w:r w:rsidRPr="00F86D08">
        <w:rPr>
          <w:rFonts w:hint="cs"/>
          <w:rtl/>
        </w:rPr>
        <w:t>وعلى</w:t>
      </w:r>
      <w:r w:rsidR="001163CA">
        <w:rPr>
          <w:rtl/>
        </w:rPr>
        <w:t xml:space="preserve"> </w:t>
      </w:r>
      <w:r w:rsidRPr="00F86D08">
        <w:rPr>
          <w:rtl/>
        </w:rPr>
        <w:t>نفس</w:t>
      </w:r>
      <w:r w:rsidR="001163CA">
        <w:rPr>
          <w:rtl/>
        </w:rPr>
        <w:t xml:space="preserve"> </w:t>
      </w:r>
      <w:r w:rsidRPr="00F86D08">
        <w:rPr>
          <w:rtl/>
        </w:rPr>
        <w:t>المنوال،</w:t>
      </w:r>
      <w:r w:rsidR="001163CA">
        <w:rPr>
          <w:rtl/>
        </w:rPr>
        <w:t xml:space="preserve"> </w:t>
      </w:r>
      <w:r w:rsidRPr="00F86D08">
        <w:rPr>
          <w:rtl/>
        </w:rPr>
        <w:t>تفوق</w:t>
      </w:r>
      <w:r w:rsidR="001163CA">
        <w:rPr>
          <w:rtl/>
        </w:rPr>
        <w:t xml:space="preserve"> </w:t>
      </w:r>
      <w:r w:rsidRPr="00F86D08">
        <w:rPr>
          <w:rtl/>
        </w:rPr>
        <w:t>النسبة</w:t>
      </w:r>
      <w:r w:rsidR="001163CA">
        <w:rPr>
          <w:rtl/>
        </w:rPr>
        <w:t xml:space="preserve"> </w:t>
      </w:r>
      <w:r w:rsidRPr="00F86D08">
        <w:rPr>
          <w:rtl/>
        </w:rPr>
        <w:t>المئوية</w:t>
      </w:r>
      <w:r w:rsidR="001163CA">
        <w:rPr>
          <w:rtl/>
        </w:rPr>
        <w:t xml:space="preserve"> </w:t>
      </w:r>
      <w:r w:rsidRPr="00F86D08">
        <w:rPr>
          <w:rFonts w:hint="cs"/>
          <w:rtl/>
        </w:rPr>
        <w:t>العاملين</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في</w:t>
      </w:r>
      <w:r w:rsidR="001163CA">
        <w:rPr>
          <w:rtl/>
        </w:rPr>
        <w:t xml:space="preserve"> </w:t>
      </w:r>
      <w:r w:rsidRPr="00F86D08">
        <w:rPr>
          <w:rtl/>
        </w:rPr>
        <w:t>المناطق</w:t>
      </w:r>
      <w:r w:rsidR="001163CA">
        <w:rPr>
          <w:rtl/>
        </w:rPr>
        <w:t xml:space="preserve"> </w:t>
      </w:r>
      <w:r w:rsidRPr="00F86D08">
        <w:rPr>
          <w:rtl/>
        </w:rPr>
        <w:t>الريفية</w:t>
      </w:r>
      <w:r w:rsidR="001163CA">
        <w:rPr>
          <w:rtl/>
        </w:rPr>
        <w:t xml:space="preserve"> </w:t>
      </w:r>
      <w:r w:rsidRPr="00F86D08">
        <w:rPr>
          <w:rtl/>
        </w:rPr>
        <w:t>(73</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نسبتهم</w:t>
      </w:r>
      <w:r w:rsidR="001163CA">
        <w:rPr>
          <w:rtl/>
        </w:rPr>
        <w:t xml:space="preserve"> </w:t>
      </w:r>
      <w:r w:rsidRPr="00F86D08">
        <w:rPr>
          <w:rtl/>
        </w:rPr>
        <w:t>في</w:t>
      </w:r>
      <w:r w:rsidR="001163CA">
        <w:rPr>
          <w:rtl/>
        </w:rPr>
        <w:t xml:space="preserve"> </w:t>
      </w:r>
      <w:r w:rsidRPr="00F86D08">
        <w:rPr>
          <w:rtl/>
        </w:rPr>
        <w:t>المناطق</w:t>
      </w:r>
      <w:r w:rsidR="001163CA">
        <w:rPr>
          <w:rtl/>
        </w:rPr>
        <w:t xml:space="preserve"> </w:t>
      </w:r>
      <w:r w:rsidRPr="00F86D08">
        <w:rPr>
          <w:rtl/>
        </w:rPr>
        <w:t>الحضرية</w:t>
      </w:r>
      <w:r w:rsidR="001163CA">
        <w:rPr>
          <w:rtl/>
        </w:rPr>
        <w:t xml:space="preserve"> </w:t>
      </w:r>
      <w:r w:rsidRPr="00F86D08">
        <w:rPr>
          <w:rtl/>
        </w:rPr>
        <w:t>(67</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وكما</w:t>
      </w:r>
      <w:r w:rsidR="001163CA">
        <w:rPr>
          <w:rtl/>
        </w:rPr>
        <w:t xml:space="preserve"> </w:t>
      </w:r>
      <w:r w:rsidRPr="00F86D08">
        <w:rPr>
          <w:rtl/>
        </w:rPr>
        <w:t>هو</w:t>
      </w:r>
      <w:r w:rsidR="001163CA">
        <w:rPr>
          <w:rtl/>
        </w:rPr>
        <w:t xml:space="preserve"> </w:t>
      </w:r>
      <w:r w:rsidRPr="00F86D08">
        <w:rPr>
          <w:rtl/>
        </w:rPr>
        <w:t>متوقع،</w:t>
      </w:r>
      <w:r w:rsidR="001163CA">
        <w:rPr>
          <w:rtl/>
        </w:rPr>
        <w:t xml:space="preserve"> </w:t>
      </w:r>
      <w:r w:rsidRPr="00F86D08">
        <w:rPr>
          <w:rtl/>
        </w:rPr>
        <w:t>تتركز</w:t>
      </w:r>
      <w:r w:rsidR="001163CA">
        <w:rPr>
          <w:rtl/>
        </w:rPr>
        <w:t xml:space="preserve"> </w:t>
      </w:r>
      <w:r w:rsidRPr="00F86D08">
        <w:rPr>
          <w:rtl/>
        </w:rPr>
        <w:t>أنشطة</w:t>
      </w:r>
      <w:r w:rsidR="001163CA">
        <w:rPr>
          <w:rtl/>
        </w:rPr>
        <w:t xml:space="preserve"> </w:t>
      </w:r>
      <w:r w:rsidRPr="00F86D08">
        <w:rPr>
          <w:rtl/>
        </w:rPr>
        <w:t>القطاع</w:t>
      </w:r>
      <w:r w:rsidR="001163CA">
        <w:rPr>
          <w:rtl/>
        </w:rPr>
        <w:t xml:space="preserve"> </w:t>
      </w:r>
      <w:r w:rsidRPr="00F86D08">
        <w:rPr>
          <w:rtl/>
        </w:rPr>
        <w:t>النظامي</w:t>
      </w:r>
      <w:r w:rsidR="001163CA">
        <w:rPr>
          <w:rtl/>
        </w:rPr>
        <w:t xml:space="preserve"> </w:t>
      </w:r>
      <w:r w:rsidRPr="00F86D08">
        <w:rPr>
          <w:rtl/>
        </w:rPr>
        <w:t>بدرجة</w:t>
      </w:r>
      <w:r w:rsidR="001163CA">
        <w:rPr>
          <w:rtl/>
        </w:rPr>
        <w:t xml:space="preserve"> </w:t>
      </w:r>
      <w:r w:rsidRPr="00F86D08">
        <w:rPr>
          <w:rtl/>
        </w:rPr>
        <w:t>أكبر</w:t>
      </w:r>
      <w:r w:rsidR="001163CA">
        <w:rPr>
          <w:rtl/>
        </w:rPr>
        <w:t xml:space="preserve"> </w:t>
      </w:r>
      <w:r w:rsidRPr="00F86D08">
        <w:rPr>
          <w:rtl/>
        </w:rPr>
        <w:t>في</w:t>
      </w:r>
      <w:r w:rsidR="001163CA">
        <w:rPr>
          <w:rtl/>
        </w:rPr>
        <w:t xml:space="preserve"> </w:t>
      </w:r>
      <w:r w:rsidRPr="00F86D08">
        <w:rPr>
          <w:rtl/>
        </w:rPr>
        <w:t>المناطق</w:t>
      </w:r>
      <w:r w:rsidR="001163CA">
        <w:rPr>
          <w:rtl/>
        </w:rPr>
        <w:t xml:space="preserve"> </w:t>
      </w:r>
      <w:r w:rsidRPr="00F86D08">
        <w:rPr>
          <w:rtl/>
        </w:rPr>
        <w:t>الحضرية</w:t>
      </w:r>
      <w:r w:rsidR="001163CA">
        <w:rPr>
          <w:rtl/>
        </w:rPr>
        <w:t xml:space="preserve"> </w:t>
      </w:r>
      <w:r w:rsidRPr="00F86D08">
        <w:rPr>
          <w:rtl/>
        </w:rPr>
        <w:t>(33</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مقارنة</w:t>
      </w:r>
      <w:r w:rsidR="001163CA">
        <w:rPr>
          <w:rtl/>
        </w:rPr>
        <w:t xml:space="preserve"> </w:t>
      </w:r>
      <w:r w:rsidRPr="00F86D08">
        <w:rPr>
          <w:rtl/>
        </w:rPr>
        <w:t>مع</w:t>
      </w:r>
      <w:r w:rsidR="001163CA">
        <w:rPr>
          <w:rtl/>
        </w:rPr>
        <w:t xml:space="preserve"> </w:t>
      </w:r>
      <w:r w:rsidRPr="00F86D08">
        <w:rPr>
          <w:rtl/>
        </w:rPr>
        <w:t>المناطق</w:t>
      </w:r>
      <w:r w:rsidR="001163CA">
        <w:rPr>
          <w:rtl/>
        </w:rPr>
        <w:t xml:space="preserve"> </w:t>
      </w:r>
      <w:r w:rsidRPr="00F86D08">
        <w:rPr>
          <w:rtl/>
        </w:rPr>
        <w:t>الريفية</w:t>
      </w:r>
      <w:r w:rsidR="001163CA">
        <w:rPr>
          <w:rtl/>
        </w:rPr>
        <w:t xml:space="preserve"> </w:t>
      </w:r>
      <w:r w:rsidRPr="00F86D08">
        <w:rPr>
          <w:rtl/>
        </w:rPr>
        <w:t>(27</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ولما</w:t>
      </w:r>
      <w:r w:rsidR="001163CA">
        <w:rPr>
          <w:rtl/>
        </w:rPr>
        <w:t xml:space="preserve"> </w:t>
      </w:r>
      <w:r w:rsidRPr="00F86D08">
        <w:rPr>
          <w:rtl/>
        </w:rPr>
        <w:t>كانت</w:t>
      </w:r>
      <w:r w:rsidR="001163CA">
        <w:rPr>
          <w:rtl/>
        </w:rPr>
        <w:t xml:space="preserve"> </w:t>
      </w:r>
      <w:r w:rsidRPr="00F86D08">
        <w:rPr>
          <w:rtl/>
        </w:rPr>
        <w:t>الأنشطة</w:t>
      </w:r>
      <w:r w:rsidR="001163CA">
        <w:rPr>
          <w:rtl/>
        </w:rPr>
        <w:t xml:space="preserve"> </w:t>
      </w:r>
      <w:r w:rsidRPr="00F86D08">
        <w:rPr>
          <w:rtl/>
        </w:rPr>
        <w:t>غير</w:t>
      </w:r>
      <w:r w:rsidR="001163CA">
        <w:rPr>
          <w:rtl/>
        </w:rPr>
        <w:t xml:space="preserve"> </w:t>
      </w:r>
      <w:r w:rsidRPr="00F86D08">
        <w:rPr>
          <w:rtl/>
        </w:rPr>
        <w:t>النظامية</w:t>
      </w:r>
      <w:r w:rsidR="001163CA">
        <w:rPr>
          <w:rtl/>
        </w:rPr>
        <w:t xml:space="preserve"> </w:t>
      </w:r>
      <w:r w:rsidRPr="00F86D08">
        <w:rPr>
          <w:rtl/>
        </w:rPr>
        <w:t>في</w:t>
      </w:r>
      <w:r w:rsidR="001163CA">
        <w:rPr>
          <w:rtl/>
        </w:rPr>
        <w:t xml:space="preserve"> </w:t>
      </w:r>
      <w:r w:rsidRPr="00F86D08">
        <w:rPr>
          <w:rtl/>
        </w:rPr>
        <w:t>أغلبها</w:t>
      </w:r>
      <w:r w:rsidR="001163CA">
        <w:rPr>
          <w:rtl/>
        </w:rPr>
        <w:t xml:space="preserve"> </w:t>
      </w:r>
      <w:r w:rsidRPr="00F86D08">
        <w:rPr>
          <w:rtl/>
        </w:rPr>
        <w:t>غير</w:t>
      </w:r>
      <w:r w:rsidR="001163CA">
        <w:rPr>
          <w:rtl/>
        </w:rPr>
        <w:t xml:space="preserve"> </w:t>
      </w:r>
      <w:r w:rsidRPr="00F86D08">
        <w:rPr>
          <w:rtl/>
        </w:rPr>
        <w:t>زراعية،</w:t>
      </w:r>
      <w:r w:rsidR="001163CA">
        <w:rPr>
          <w:rtl/>
        </w:rPr>
        <w:t xml:space="preserve"> </w:t>
      </w:r>
      <w:r w:rsidRPr="00F86D08">
        <w:rPr>
          <w:rtl/>
        </w:rPr>
        <w:t>فالقطاع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سواء</w:t>
      </w:r>
      <w:r w:rsidR="001163CA">
        <w:rPr>
          <w:rtl/>
        </w:rPr>
        <w:t xml:space="preserve"> </w:t>
      </w:r>
      <w:r w:rsidRPr="00F86D08">
        <w:rPr>
          <w:rtl/>
        </w:rPr>
        <w:t>في</w:t>
      </w:r>
      <w:r w:rsidR="001163CA">
        <w:rPr>
          <w:rtl/>
        </w:rPr>
        <w:t xml:space="preserve"> </w:t>
      </w:r>
      <w:r w:rsidRPr="00F86D08">
        <w:rPr>
          <w:rtl/>
        </w:rPr>
        <w:t>المناطق</w:t>
      </w:r>
      <w:r w:rsidR="001163CA">
        <w:rPr>
          <w:rtl/>
        </w:rPr>
        <w:t xml:space="preserve"> </w:t>
      </w:r>
      <w:r w:rsidRPr="00F86D08">
        <w:rPr>
          <w:rtl/>
        </w:rPr>
        <w:t>الريفية</w:t>
      </w:r>
      <w:r w:rsidR="001163CA">
        <w:rPr>
          <w:rtl/>
        </w:rPr>
        <w:t xml:space="preserve"> </w:t>
      </w:r>
      <w:r w:rsidRPr="00F86D08">
        <w:rPr>
          <w:rtl/>
        </w:rPr>
        <w:t>أو</w:t>
      </w:r>
      <w:r w:rsidR="001163CA">
        <w:rPr>
          <w:rtl/>
        </w:rPr>
        <w:t xml:space="preserve"> </w:t>
      </w:r>
      <w:r w:rsidRPr="00F86D08">
        <w:rPr>
          <w:rtl/>
        </w:rPr>
        <w:t>المناطق</w:t>
      </w:r>
      <w:r w:rsidR="001163CA">
        <w:rPr>
          <w:rtl/>
        </w:rPr>
        <w:t xml:space="preserve"> </w:t>
      </w:r>
      <w:r w:rsidRPr="00F86D08">
        <w:rPr>
          <w:rtl/>
        </w:rPr>
        <w:t>الحضرية</w:t>
      </w:r>
      <w:r w:rsidR="001163CA">
        <w:rPr>
          <w:rtl/>
        </w:rPr>
        <w:t xml:space="preserve"> </w:t>
      </w:r>
      <w:r w:rsidRPr="00F86D08">
        <w:rPr>
          <w:rtl/>
        </w:rPr>
        <w:t>في</w:t>
      </w:r>
      <w:r w:rsidR="001163CA">
        <w:rPr>
          <w:rtl/>
        </w:rPr>
        <w:t xml:space="preserve"> </w:t>
      </w:r>
      <w:r w:rsidRPr="00F86D08">
        <w:rPr>
          <w:rtl/>
        </w:rPr>
        <w:t>البلد</w:t>
      </w:r>
      <w:r w:rsidR="001163CA">
        <w:rPr>
          <w:rtl/>
        </w:rPr>
        <w:t xml:space="preserve"> </w:t>
      </w:r>
      <w:r w:rsidRPr="00F86D08">
        <w:rPr>
          <w:rtl/>
        </w:rPr>
        <w:t>يستقطب</w:t>
      </w:r>
      <w:r w:rsidR="001163CA">
        <w:rPr>
          <w:rtl/>
        </w:rPr>
        <w:t xml:space="preserve"> </w:t>
      </w:r>
      <w:r w:rsidRPr="00F86D08">
        <w:rPr>
          <w:rtl/>
        </w:rPr>
        <w:t>بدرجة</w:t>
      </w:r>
      <w:r w:rsidR="001163CA">
        <w:rPr>
          <w:rtl/>
        </w:rPr>
        <w:t xml:space="preserve"> </w:t>
      </w:r>
      <w:r w:rsidRPr="00F86D08">
        <w:rPr>
          <w:rtl/>
        </w:rPr>
        <w:t>أكبر</w:t>
      </w:r>
      <w:r w:rsidR="001163CA">
        <w:rPr>
          <w:rtl/>
        </w:rPr>
        <w:t xml:space="preserve"> </w:t>
      </w:r>
      <w:r w:rsidRPr="00F86D08">
        <w:rPr>
          <w:rtl/>
        </w:rPr>
        <w:t>نسبيا</w:t>
      </w:r>
      <w:r w:rsidR="001163CA">
        <w:rPr>
          <w:rtl/>
        </w:rPr>
        <w:t xml:space="preserve"> </w:t>
      </w:r>
      <w:r w:rsidRPr="00F86D08">
        <w:rPr>
          <w:rtl/>
        </w:rPr>
        <w:t>العمال</w:t>
      </w:r>
      <w:r w:rsidR="001163CA">
        <w:rPr>
          <w:rtl/>
        </w:rPr>
        <w:t xml:space="preserve"> </w:t>
      </w:r>
      <w:r w:rsidRPr="00F86D08">
        <w:rPr>
          <w:rtl/>
        </w:rPr>
        <w:t>من</w:t>
      </w:r>
      <w:r w:rsidR="001163CA">
        <w:rPr>
          <w:rtl/>
        </w:rPr>
        <w:t xml:space="preserve"> </w:t>
      </w:r>
      <w:r w:rsidRPr="00F86D08">
        <w:rPr>
          <w:rtl/>
        </w:rPr>
        <w:t>الذكور.</w:t>
      </w:r>
      <w:r w:rsidR="001163CA">
        <w:rPr>
          <w:rFonts w:cs="Times New Roman"/>
          <w:szCs w:val="24"/>
          <w:rtl/>
        </w:rPr>
        <w:t xml:space="preserve"> </w:t>
      </w:r>
      <w:r w:rsidRPr="00F86D08">
        <w:rPr>
          <w:rFonts w:hint="cs"/>
          <w:rtl/>
        </w:rPr>
        <w:t>وتزايدت</w:t>
      </w:r>
      <w:r w:rsidR="001163CA">
        <w:rPr>
          <w:rtl/>
        </w:rPr>
        <w:t xml:space="preserve"> </w:t>
      </w:r>
      <w:r w:rsidRPr="00F86D08">
        <w:rPr>
          <w:rtl/>
        </w:rPr>
        <w:t>العمالة</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بخمس</w:t>
      </w:r>
      <w:r w:rsidR="001163CA">
        <w:rPr>
          <w:rtl/>
        </w:rPr>
        <w:t xml:space="preserve"> </w:t>
      </w:r>
      <w:r w:rsidRPr="00F86D08">
        <w:rPr>
          <w:rtl/>
        </w:rPr>
        <w:t>نقاط</w:t>
      </w:r>
      <w:r w:rsidR="001163CA">
        <w:rPr>
          <w:rtl/>
        </w:rPr>
        <w:t xml:space="preserve"> </w:t>
      </w:r>
      <w:r w:rsidRPr="00F86D08">
        <w:rPr>
          <w:rtl/>
        </w:rPr>
        <w:t>مئوية</w:t>
      </w:r>
      <w:r w:rsidR="001163CA">
        <w:rPr>
          <w:rtl/>
        </w:rPr>
        <w:t xml:space="preserve"> </w:t>
      </w:r>
      <w:r w:rsidRPr="00F86D08">
        <w:rPr>
          <w:rtl/>
        </w:rPr>
        <w:t>من</w:t>
      </w:r>
      <w:r w:rsidR="001163CA">
        <w:rPr>
          <w:rtl/>
        </w:rPr>
        <w:t xml:space="preserve"> </w:t>
      </w:r>
      <w:r w:rsidRPr="00F86D08">
        <w:rPr>
          <w:rtl/>
        </w:rPr>
        <w:t>65</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في</w:t>
      </w:r>
      <w:r w:rsidR="001163CA">
        <w:rPr>
          <w:rtl/>
        </w:rPr>
        <w:t xml:space="preserve"> </w:t>
      </w:r>
      <w:r w:rsidRPr="00F86D08">
        <w:rPr>
          <w:rtl/>
        </w:rPr>
        <w:t>الفترة</w:t>
      </w:r>
      <w:r w:rsidR="001163CA">
        <w:rPr>
          <w:rtl/>
        </w:rPr>
        <w:t xml:space="preserve"> </w:t>
      </w:r>
      <w:r w:rsidRPr="00F86D08">
        <w:rPr>
          <w:rtl/>
        </w:rPr>
        <w:t>2001-2002</w:t>
      </w:r>
      <w:r w:rsidR="001163CA">
        <w:rPr>
          <w:rtl/>
        </w:rPr>
        <w:t xml:space="preserve"> </w:t>
      </w:r>
      <w:r w:rsidRPr="00F86D08">
        <w:rPr>
          <w:rtl/>
        </w:rPr>
        <w:t>إلى</w:t>
      </w:r>
      <w:r w:rsidR="001163CA">
        <w:rPr>
          <w:rtl/>
        </w:rPr>
        <w:t xml:space="preserve"> </w:t>
      </w:r>
      <w:r w:rsidRPr="00F86D08">
        <w:rPr>
          <w:rtl/>
        </w:rPr>
        <w:t>70</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في</w:t>
      </w:r>
      <w:r w:rsidR="001163CA">
        <w:rPr>
          <w:rtl/>
        </w:rPr>
        <w:t xml:space="preserve"> </w:t>
      </w:r>
      <w:r w:rsidRPr="00F86D08">
        <w:rPr>
          <w:rtl/>
        </w:rPr>
        <w:t>الفترة</w:t>
      </w:r>
      <w:r w:rsidR="001163CA">
        <w:rPr>
          <w:rtl/>
        </w:rPr>
        <w:t xml:space="preserve"> </w:t>
      </w:r>
      <w:r w:rsidRPr="00F86D08">
        <w:rPr>
          <w:rtl/>
        </w:rPr>
        <w:t>2003-2004</w:t>
      </w:r>
      <w:r w:rsidR="001163CA">
        <w:rPr>
          <w:rtl/>
        </w:rPr>
        <w:t xml:space="preserve"> </w:t>
      </w:r>
      <w:r w:rsidRPr="00F86D08">
        <w:rPr>
          <w:rtl/>
        </w:rPr>
        <w:t>بصرف</w:t>
      </w:r>
      <w:r w:rsidR="001163CA">
        <w:rPr>
          <w:rtl/>
        </w:rPr>
        <w:t xml:space="preserve"> </w:t>
      </w:r>
      <w:r w:rsidRPr="00F86D08">
        <w:rPr>
          <w:rtl/>
        </w:rPr>
        <w:t>النظر</w:t>
      </w:r>
      <w:r w:rsidR="001163CA">
        <w:rPr>
          <w:rtl/>
        </w:rPr>
        <w:t xml:space="preserve"> </w:t>
      </w:r>
      <w:r w:rsidRPr="00F86D08">
        <w:rPr>
          <w:rtl/>
        </w:rPr>
        <w:t>عن</w:t>
      </w:r>
      <w:r w:rsidR="001163CA">
        <w:rPr>
          <w:rtl/>
        </w:rPr>
        <w:t xml:space="preserve"> </w:t>
      </w:r>
      <w:r w:rsidRPr="00F86D08">
        <w:rPr>
          <w:rtl/>
        </w:rPr>
        <w:t>نوع</w:t>
      </w:r>
      <w:r w:rsidR="001163CA">
        <w:rPr>
          <w:rtl/>
        </w:rPr>
        <w:t xml:space="preserve"> </w:t>
      </w:r>
      <w:r w:rsidRPr="00F86D08">
        <w:rPr>
          <w:rtl/>
        </w:rPr>
        <w:t>الجنس</w:t>
      </w:r>
      <w:r w:rsidR="001163CA">
        <w:rPr>
          <w:rtl/>
        </w:rPr>
        <w:t xml:space="preserve"> </w:t>
      </w:r>
      <w:r w:rsidRPr="00F86D08">
        <w:rPr>
          <w:rtl/>
        </w:rPr>
        <w:t>أو</w:t>
      </w:r>
      <w:r w:rsidR="001163CA">
        <w:rPr>
          <w:rtl/>
        </w:rPr>
        <w:t xml:space="preserve"> </w:t>
      </w:r>
      <w:r w:rsidRPr="00F86D08">
        <w:rPr>
          <w:rtl/>
        </w:rPr>
        <w:t>المنطقة.</w:t>
      </w:r>
      <w:r w:rsidR="001163CA">
        <w:rPr>
          <w:rFonts w:cs="Times New Roman"/>
          <w:szCs w:val="24"/>
          <w:rtl/>
        </w:rPr>
        <w:t xml:space="preserve"> </w:t>
      </w:r>
      <w:r w:rsidRPr="00F86D08">
        <w:rPr>
          <w:rFonts w:hint="cs"/>
          <w:rtl/>
        </w:rPr>
        <w:t>وعلى</w:t>
      </w:r>
      <w:r w:rsidR="001163CA">
        <w:rPr>
          <w:rtl/>
        </w:rPr>
        <w:t xml:space="preserve"> </w:t>
      </w:r>
      <w:r w:rsidRPr="00F86D08">
        <w:rPr>
          <w:rtl/>
        </w:rPr>
        <w:t>سبيل</w:t>
      </w:r>
      <w:r w:rsidR="001163CA">
        <w:rPr>
          <w:rtl/>
        </w:rPr>
        <w:t xml:space="preserve"> </w:t>
      </w:r>
      <w:r w:rsidRPr="00F86D08">
        <w:rPr>
          <w:rtl/>
        </w:rPr>
        <w:t>التفسير،</w:t>
      </w:r>
      <w:r w:rsidR="001163CA">
        <w:rPr>
          <w:rtl/>
        </w:rPr>
        <w:t xml:space="preserve"> </w:t>
      </w:r>
      <w:r w:rsidRPr="00F86D08">
        <w:rPr>
          <w:rFonts w:hint="cs"/>
          <w:rtl/>
        </w:rPr>
        <w:t>يمكن</w:t>
      </w:r>
      <w:r w:rsidR="001163CA">
        <w:rPr>
          <w:rFonts w:hint="cs"/>
          <w:rtl/>
        </w:rPr>
        <w:t xml:space="preserve"> </w:t>
      </w:r>
      <w:r w:rsidRPr="00F86D08">
        <w:rPr>
          <w:rFonts w:hint="cs"/>
          <w:rtl/>
        </w:rPr>
        <w:t>أن</w:t>
      </w:r>
      <w:r w:rsidR="001163CA">
        <w:rPr>
          <w:rFonts w:hint="cs"/>
          <w:rtl/>
        </w:rPr>
        <w:t xml:space="preserve"> </w:t>
      </w:r>
      <w:r w:rsidRPr="00F86D08">
        <w:rPr>
          <w:rFonts w:hint="cs"/>
          <w:rtl/>
        </w:rPr>
        <w:t>يعزى</w:t>
      </w:r>
      <w:r w:rsidR="001163CA">
        <w:rPr>
          <w:rtl/>
        </w:rPr>
        <w:t xml:space="preserve"> </w:t>
      </w:r>
      <w:r w:rsidRPr="00F86D08">
        <w:rPr>
          <w:rtl/>
        </w:rPr>
        <w:t>ذلك</w:t>
      </w:r>
      <w:r w:rsidR="001163CA">
        <w:rPr>
          <w:rtl/>
        </w:rPr>
        <w:t xml:space="preserve"> </w:t>
      </w:r>
      <w:r w:rsidRPr="00F86D08">
        <w:rPr>
          <w:rFonts w:hint="cs"/>
          <w:rtl/>
        </w:rPr>
        <w:t>لأسباب</w:t>
      </w:r>
      <w:r w:rsidR="001163CA">
        <w:rPr>
          <w:rFonts w:hint="cs"/>
          <w:rtl/>
        </w:rPr>
        <w:t xml:space="preserve"> </w:t>
      </w:r>
      <w:r w:rsidRPr="00F86D08">
        <w:rPr>
          <w:rFonts w:hint="cs"/>
          <w:rtl/>
        </w:rPr>
        <w:t>رئيسية</w:t>
      </w:r>
      <w:r w:rsidR="001163CA">
        <w:rPr>
          <w:rFonts w:hint="cs"/>
          <w:rtl/>
        </w:rPr>
        <w:t xml:space="preserve"> </w:t>
      </w:r>
      <w:r w:rsidRPr="00F86D08">
        <w:rPr>
          <w:rFonts w:hint="cs"/>
          <w:rtl/>
        </w:rPr>
        <w:t>منها</w:t>
      </w:r>
      <w:r w:rsidR="001163CA">
        <w:rPr>
          <w:rtl/>
        </w:rPr>
        <w:t xml:space="preserve"> </w:t>
      </w:r>
      <w:r w:rsidRPr="00F86D08">
        <w:rPr>
          <w:rtl/>
        </w:rPr>
        <w:t>قيام</w:t>
      </w:r>
      <w:r w:rsidR="001163CA">
        <w:rPr>
          <w:rtl/>
        </w:rPr>
        <w:t xml:space="preserve"> </w:t>
      </w:r>
      <w:r w:rsidRPr="00F86D08">
        <w:rPr>
          <w:rtl/>
        </w:rPr>
        <w:t>مؤسسات</w:t>
      </w:r>
      <w:r w:rsidR="001163CA">
        <w:rPr>
          <w:rtl/>
        </w:rPr>
        <w:t xml:space="preserve"> </w:t>
      </w:r>
      <w:r w:rsidRPr="00F86D08">
        <w:rPr>
          <w:rtl/>
        </w:rPr>
        <w:t>مالية</w:t>
      </w:r>
      <w:r w:rsidR="001163CA">
        <w:rPr>
          <w:rtl/>
        </w:rPr>
        <w:t xml:space="preserve"> </w:t>
      </w:r>
      <w:r w:rsidRPr="00F86D08">
        <w:rPr>
          <w:rtl/>
        </w:rPr>
        <w:t>شتى</w:t>
      </w:r>
      <w:r w:rsidR="001163CA">
        <w:rPr>
          <w:rtl/>
        </w:rPr>
        <w:t xml:space="preserve"> </w:t>
      </w:r>
      <w:r w:rsidRPr="00F86D08">
        <w:rPr>
          <w:rtl/>
        </w:rPr>
        <w:t>بالشروع</w:t>
      </w:r>
      <w:r w:rsidR="001163CA">
        <w:rPr>
          <w:rtl/>
        </w:rPr>
        <w:t xml:space="preserve"> </w:t>
      </w:r>
      <w:r w:rsidRPr="00F86D08">
        <w:rPr>
          <w:rtl/>
        </w:rPr>
        <w:t>في</w:t>
      </w:r>
      <w:r w:rsidR="001163CA">
        <w:rPr>
          <w:rtl/>
        </w:rPr>
        <w:t xml:space="preserve"> </w:t>
      </w:r>
      <w:r w:rsidRPr="00F86D08">
        <w:rPr>
          <w:rtl/>
        </w:rPr>
        <w:t>خطط</w:t>
      </w:r>
      <w:r w:rsidR="001163CA">
        <w:rPr>
          <w:rtl/>
        </w:rPr>
        <w:t xml:space="preserve"> </w:t>
      </w:r>
      <w:r w:rsidRPr="00F86D08">
        <w:rPr>
          <w:rtl/>
        </w:rPr>
        <w:t>مالية</w:t>
      </w:r>
      <w:r w:rsidR="001163CA">
        <w:rPr>
          <w:rtl/>
        </w:rPr>
        <w:t xml:space="preserve"> </w:t>
      </w:r>
      <w:r w:rsidRPr="00F86D08">
        <w:rPr>
          <w:rtl/>
        </w:rPr>
        <w:t>نشطة</w:t>
      </w:r>
      <w:r w:rsidR="001163CA">
        <w:rPr>
          <w:rtl/>
        </w:rPr>
        <w:t xml:space="preserve"> </w:t>
      </w:r>
      <w:r w:rsidRPr="00F86D08">
        <w:rPr>
          <w:rtl/>
        </w:rPr>
        <w:t>موجهة</w:t>
      </w:r>
      <w:r w:rsidR="001163CA">
        <w:rPr>
          <w:rtl/>
        </w:rPr>
        <w:t xml:space="preserve"> </w:t>
      </w:r>
      <w:r w:rsidRPr="00F86D08">
        <w:rPr>
          <w:rFonts w:hint="cs"/>
          <w:rtl/>
        </w:rPr>
        <w:t>إلى</w:t>
      </w:r>
      <w:r w:rsidR="001163CA">
        <w:rPr>
          <w:rFonts w:hint="cs"/>
          <w:rtl/>
        </w:rPr>
        <w:t xml:space="preserve"> </w:t>
      </w:r>
      <w:r w:rsidRPr="00F86D08">
        <w:rPr>
          <w:rFonts w:hint="cs"/>
          <w:rtl/>
        </w:rPr>
        <w:t>ا</w:t>
      </w:r>
      <w:r w:rsidRPr="00F86D08">
        <w:rPr>
          <w:rtl/>
        </w:rPr>
        <w:t>لمستهلكين.</w:t>
      </w:r>
      <w:r w:rsidR="001163CA">
        <w:rPr>
          <w:rtl/>
        </w:rPr>
        <w:t xml:space="preserve"> </w:t>
      </w:r>
      <w:r w:rsidRPr="00F86D08">
        <w:rPr>
          <w:rFonts w:hint="cs"/>
          <w:rtl/>
        </w:rPr>
        <w:t>لكن</w:t>
      </w:r>
      <w:r w:rsidR="001163CA">
        <w:rPr>
          <w:rtl/>
        </w:rPr>
        <w:t xml:space="preserve"> </w:t>
      </w:r>
      <w:r w:rsidRPr="00F86D08">
        <w:rPr>
          <w:rtl/>
        </w:rPr>
        <w:t>لا</w:t>
      </w:r>
      <w:r w:rsidR="001163CA">
        <w:rPr>
          <w:rtl/>
        </w:rPr>
        <w:t xml:space="preserve"> </w:t>
      </w:r>
      <w:r w:rsidRPr="00F86D08">
        <w:rPr>
          <w:rtl/>
        </w:rPr>
        <w:t>يمكن</w:t>
      </w:r>
      <w:r w:rsidR="001163CA">
        <w:rPr>
          <w:rtl/>
        </w:rPr>
        <w:t xml:space="preserve"> </w:t>
      </w:r>
      <w:r w:rsidRPr="00F86D08">
        <w:rPr>
          <w:rtl/>
        </w:rPr>
        <w:t>أن</w:t>
      </w:r>
      <w:r w:rsidR="001163CA">
        <w:rPr>
          <w:rtl/>
        </w:rPr>
        <w:t xml:space="preserve"> </w:t>
      </w:r>
      <w:r w:rsidRPr="00F86D08">
        <w:rPr>
          <w:rtl/>
        </w:rPr>
        <w:t>يستثنى</w:t>
      </w:r>
      <w:r w:rsidR="001163CA">
        <w:rPr>
          <w:rtl/>
        </w:rPr>
        <w:t xml:space="preserve"> </w:t>
      </w:r>
      <w:r>
        <w:rPr>
          <w:rFonts w:hint="cs"/>
          <w:rtl/>
        </w:rPr>
        <w:t>كلية</w:t>
      </w:r>
      <w:r w:rsidR="001163CA">
        <w:rPr>
          <w:rFonts w:hint="cs"/>
          <w:rtl/>
        </w:rPr>
        <w:t xml:space="preserve"> </w:t>
      </w:r>
      <w:r w:rsidRPr="00F86D08">
        <w:rPr>
          <w:rFonts w:hint="cs"/>
          <w:rtl/>
        </w:rPr>
        <w:t>من</w:t>
      </w:r>
      <w:r w:rsidR="001163CA">
        <w:rPr>
          <w:rFonts w:hint="cs"/>
          <w:rtl/>
        </w:rPr>
        <w:t xml:space="preserve"> </w:t>
      </w:r>
      <w:r w:rsidRPr="00F86D08">
        <w:rPr>
          <w:rtl/>
        </w:rPr>
        <w:t>أسباب</w:t>
      </w:r>
      <w:r w:rsidR="001163CA">
        <w:rPr>
          <w:rtl/>
        </w:rPr>
        <w:t xml:space="preserve"> </w:t>
      </w:r>
      <w:r w:rsidRPr="00F86D08">
        <w:rPr>
          <w:rtl/>
        </w:rPr>
        <w:t>تزايد</w:t>
      </w:r>
      <w:r w:rsidR="001163CA">
        <w:rPr>
          <w:rtl/>
        </w:rPr>
        <w:t xml:space="preserve"> </w:t>
      </w:r>
      <w:r w:rsidRPr="00F86D08">
        <w:rPr>
          <w:rtl/>
        </w:rPr>
        <w:t>الأنشطة</w:t>
      </w:r>
      <w:r w:rsidR="001163CA">
        <w:rPr>
          <w:rtl/>
        </w:rPr>
        <w:t xml:space="preserve"> </w:t>
      </w:r>
      <w:r w:rsidRPr="00F86D08">
        <w:rPr>
          <w:rtl/>
        </w:rPr>
        <w:t>غير</w:t>
      </w:r>
      <w:r w:rsidR="001163CA">
        <w:rPr>
          <w:rtl/>
        </w:rPr>
        <w:t xml:space="preserve"> </w:t>
      </w:r>
      <w:r w:rsidRPr="00F86D08">
        <w:rPr>
          <w:rtl/>
        </w:rPr>
        <w:t>النظامية</w:t>
      </w:r>
      <w:r w:rsidR="001163CA">
        <w:rPr>
          <w:rtl/>
        </w:rPr>
        <w:t xml:space="preserve"> </w:t>
      </w:r>
      <w:r w:rsidRPr="00F86D08">
        <w:rPr>
          <w:rtl/>
        </w:rPr>
        <w:t>التأثير</w:t>
      </w:r>
      <w:r w:rsidRPr="00F86D08">
        <w:rPr>
          <w:rFonts w:hint="cs"/>
          <w:rtl/>
        </w:rPr>
        <w:t>ُ</w:t>
      </w:r>
      <w:r w:rsidR="001163CA">
        <w:rPr>
          <w:rtl/>
        </w:rPr>
        <w:t xml:space="preserve"> </w:t>
      </w:r>
      <w:r w:rsidRPr="00F86D08">
        <w:rPr>
          <w:rtl/>
        </w:rPr>
        <w:t>المثبط</w:t>
      </w:r>
      <w:r w:rsidR="001163CA">
        <w:rPr>
          <w:rtl/>
        </w:rPr>
        <w:t xml:space="preserve"> </w:t>
      </w:r>
      <w:r w:rsidRPr="00F86D08">
        <w:rPr>
          <w:rtl/>
        </w:rPr>
        <w:t>الناجم</w:t>
      </w:r>
      <w:r w:rsidR="001163CA">
        <w:rPr>
          <w:rtl/>
        </w:rPr>
        <w:t xml:space="preserve"> </w:t>
      </w:r>
      <w:r w:rsidRPr="00F86D08">
        <w:rPr>
          <w:rtl/>
        </w:rPr>
        <w:t>عن</w:t>
      </w:r>
      <w:r w:rsidR="001163CA">
        <w:rPr>
          <w:rtl/>
        </w:rPr>
        <w:t xml:space="preserve"> </w:t>
      </w:r>
      <w:r w:rsidRPr="00F86D08">
        <w:rPr>
          <w:rtl/>
        </w:rPr>
        <w:t>تفضيل</w:t>
      </w:r>
      <w:r w:rsidR="001163CA">
        <w:rPr>
          <w:rtl/>
        </w:rPr>
        <w:t xml:space="preserve"> </w:t>
      </w:r>
      <w:r w:rsidRPr="00F86D08">
        <w:rPr>
          <w:rtl/>
        </w:rPr>
        <w:t>الحكومة</w:t>
      </w:r>
      <w:r w:rsidR="001163CA">
        <w:rPr>
          <w:rtl/>
        </w:rPr>
        <w:t xml:space="preserve"> </w:t>
      </w:r>
      <w:r w:rsidRPr="00F86D08">
        <w:rPr>
          <w:rtl/>
        </w:rPr>
        <w:t>منذ</w:t>
      </w:r>
      <w:r w:rsidR="001163CA">
        <w:rPr>
          <w:rtl/>
        </w:rPr>
        <w:t xml:space="preserve"> </w:t>
      </w:r>
      <w:r w:rsidRPr="00F86D08">
        <w:rPr>
          <w:rFonts w:hint="cs"/>
          <w:rtl/>
        </w:rPr>
        <w:t>زمن</w:t>
      </w:r>
      <w:r w:rsidR="001163CA">
        <w:rPr>
          <w:rtl/>
        </w:rPr>
        <w:t xml:space="preserve"> </w:t>
      </w:r>
      <w:r>
        <w:rPr>
          <w:rFonts w:hint="cs"/>
          <w:rtl/>
        </w:rPr>
        <w:t>طويل</w:t>
      </w:r>
      <w:r w:rsidR="001163CA">
        <w:rPr>
          <w:rFonts w:hint="cs"/>
          <w:rtl/>
        </w:rPr>
        <w:t xml:space="preserve"> </w:t>
      </w:r>
      <w:r w:rsidRPr="00F86D08">
        <w:rPr>
          <w:rtl/>
        </w:rPr>
        <w:t>توليد</w:t>
      </w:r>
      <w:r w:rsidR="001163CA">
        <w:rPr>
          <w:rtl/>
        </w:rPr>
        <w:t xml:space="preserve"> </w:t>
      </w:r>
      <w:r w:rsidRPr="00F86D08">
        <w:rPr>
          <w:rtl/>
        </w:rPr>
        <w:t>الإيرادات</w:t>
      </w:r>
      <w:r w:rsidR="001163CA">
        <w:rPr>
          <w:rtl/>
        </w:rPr>
        <w:t xml:space="preserve"> </w:t>
      </w:r>
      <w:r w:rsidRPr="00F86D08">
        <w:rPr>
          <w:rtl/>
        </w:rPr>
        <w:t>بأية</w:t>
      </w:r>
      <w:r w:rsidR="001163CA">
        <w:rPr>
          <w:rtl/>
        </w:rPr>
        <w:t xml:space="preserve"> </w:t>
      </w:r>
      <w:r w:rsidRPr="00F86D08">
        <w:rPr>
          <w:rtl/>
        </w:rPr>
        <w:t>وسيلة.</w:t>
      </w:r>
      <w:r w:rsidR="001163CA">
        <w:rPr>
          <w:rFonts w:cs="Times New Roman"/>
          <w:rtl/>
        </w:rPr>
        <w:t xml:space="preserve"> </w:t>
      </w:r>
      <w:r w:rsidRPr="00F86D08">
        <w:rPr>
          <w:rFonts w:hint="cs"/>
          <w:rtl/>
        </w:rPr>
        <w:t>وترد</w:t>
      </w:r>
      <w:r w:rsidR="001163CA">
        <w:rPr>
          <w:rtl/>
        </w:rPr>
        <w:t xml:space="preserve"> </w:t>
      </w:r>
      <w:r w:rsidRPr="00F86D08">
        <w:rPr>
          <w:rtl/>
        </w:rPr>
        <w:t>في</w:t>
      </w:r>
      <w:r w:rsidR="001163CA">
        <w:rPr>
          <w:rtl/>
        </w:rPr>
        <w:t xml:space="preserve"> </w:t>
      </w:r>
      <w:r w:rsidRPr="00F86D08">
        <w:rPr>
          <w:rtl/>
        </w:rPr>
        <w:t>الجدول</w:t>
      </w:r>
      <w:r w:rsidR="001163CA">
        <w:rPr>
          <w:rtl/>
        </w:rPr>
        <w:t xml:space="preserve"> </w:t>
      </w:r>
      <w:r w:rsidRPr="00F86D08">
        <w:rPr>
          <w:rtl/>
        </w:rPr>
        <w:t>7-11</w:t>
      </w:r>
      <w:r w:rsidR="001163CA">
        <w:rPr>
          <w:rtl/>
        </w:rPr>
        <w:t xml:space="preserve"> </w:t>
      </w:r>
      <w:r w:rsidRPr="00F86D08">
        <w:rPr>
          <w:rtl/>
        </w:rPr>
        <w:t>لمحة</w:t>
      </w:r>
      <w:r w:rsidR="001163CA">
        <w:rPr>
          <w:rtl/>
        </w:rPr>
        <w:t xml:space="preserve"> </w:t>
      </w:r>
      <w:r w:rsidRPr="00F86D08">
        <w:rPr>
          <w:rtl/>
        </w:rPr>
        <w:t>مقارن</w:t>
      </w:r>
      <w:r w:rsidRPr="00F86D08">
        <w:rPr>
          <w:rFonts w:hint="cs"/>
          <w:rtl/>
        </w:rPr>
        <w:t>َ</w:t>
      </w:r>
      <w:r w:rsidRPr="00F86D08">
        <w:rPr>
          <w:rtl/>
        </w:rPr>
        <w:t>ة</w:t>
      </w:r>
      <w:r w:rsidR="001163CA">
        <w:rPr>
          <w:rtl/>
        </w:rPr>
        <w:t xml:space="preserve"> </w:t>
      </w:r>
      <w:r w:rsidRPr="00F86D08">
        <w:rPr>
          <w:rtl/>
        </w:rPr>
        <w:t>عن</w:t>
      </w:r>
      <w:r w:rsidR="001163CA">
        <w:rPr>
          <w:rtl/>
        </w:rPr>
        <w:t xml:space="preserve"> </w:t>
      </w:r>
      <w:r w:rsidRPr="00F86D08">
        <w:rPr>
          <w:rtl/>
        </w:rPr>
        <w:t>نسب</w:t>
      </w:r>
      <w:r w:rsidR="001163CA">
        <w:rPr>
          <w:rtl/>
        </w:rPr>
        <w:t xml:space="preserve"> </w:t>
      </w:r>
      <w:r w:rsidRPr="00F86D08">
        <w:rPr>
          <w:rtl/>
        </w:rPr>
        <w:t>الأشخاص</w:t>
      </w:r>
      <w:r w:rsidR="001163CA">
        <w:rPr>
          <w:rtl/>
        </w:rPr>
        <w:t xml:space="preserve"> </w:t>
      </w:r>
      <w:r w:rsidRPr="00F86D08">
        <w:rPr>
          <w:rtl/>
        </w:rPr>
        <w:t>العاملين</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الزراعي</w:t>
      </w:r>
      <w:r w:rsidR="001163CA">
        <w:rPr>
          <w:rtl/>
        </w:rPr>
        <w:t xml:space="preserve"> </w:t>
      </w:r>
      <w:r w:rsidRPr="00F86D08">
        <w:rPr>
          <w:rFonts w:hint="cs"/>
          <w:rtl/>
        </w:rPr>
        <w:t>بصورة</w:t>
      </w:r>
      <w:r w:rsidR="001163CA">
        <w:rPr>
          <w:rFonts w:hint="cs"/>
          <w:rtl/>
        </w:rPr>
        <w:t xml:space="preserve"> </w:t>
      </w:r>
      <w:r w:rsidRPr="00F86D08">
        <w:rPr>
          <w:rtl/>
        </w:rPr>
        <w:t>نظامي</w:t>
      </w:r>
      <w:r w:rsidRPr="00F86D08">
        <w:rPr>
          <w:rFonts w:hint="cs"/>
          <w:rtl/>
        </w:rPr>
        <w:t>ة</w:t>
      </w:r>
      <w:r w:rsidR="001163CA">
        <w:rPr>
          <w:rtl/>
        </w:rPr>
        <w:t xml:space="preserve"> </w:t>
      </w:r>
      <w:r w:rsidRPr="00F86D08">
        <w:rPr>
          <w:rtl/>
        </w:rPr>
        <w:t>أو</w:t>
      </w:r>
      <w:r w:rsidR="001163CA">
        <w:rPr>
          <w:rtl/>
        </w:rPr>
        <w:t xml:space="preserve"> </w:t>
      </w:r>
      <w:r w:rsidRPr="00F86D08">
        <w:rPr>
          <w:rtl/>
        </w:rPr>
        <w:t>غير</w:t>
      </w:r>
      <w:r w:rsidR="001163CA">
        <w:rPr>
          <w:rtl/>
        </w:rPr>
        <w:t xml:space="preserve"> </w:t>
      </w:r>
      <w:r w:rsidRPr="00F86D08">
        <w:rPr>
          <w:rtl/>
        </w:rPr>
        <w:t>نظامي</w:t>
      </w:r>
      <w:r w:rsidRPr="00F86D08">
        <w:rPr>
          <w:rFonts w:hint="cs"/>
          <w:rtl/>
        </w:rPr>
        <w:t>ة</w:t>
      </w:r>
      <w:r w:rsidR="001163CA">
        <w:rPr>
          <w:rtl/>
        </w:rPr>
        <w:t xml:space="preserve"> </w:t>
      </w:r>
      <w:r w:rsidRPr="00F86D08">
        <w:rPr>
          <w:rFonts w:hint="cs"/>
          <w:rtl/>
        </w:rPr>
        <w:t>استنادا</w:t>
      </w:r>
      <w:r w:rsidR="001163CA">
        <w:rPr>
          <w:rFonts w:hint="cs"/>
          <w:rtl/>
        </w:rPr>
        <w:t xml:space="preserve"> </w:t>
      </w:r>
      <w:r w:rsidRPr="00F86D08">
        <w:rPr>
          <w:rFonts w:hint="cs"/>
          <w:rtl/>
        </w:rPr>
        <w:t>إلى</w:t>
      </w:r>
      <w:r w:rsidR="001163CA">
        <w:rPr>
          <w:rFonts w:hint="cs"/>
          <w:rtl/>
        </w:rPr>
        <w:t xml:space="preserve"> </w:t>
      </w:r>
      <w:r w:rsidRPr="00F86D08">
        <w:rPr>
          <w:rFonts w:hint="cs"/>
          <w:rtl/>
        </w:rPr>
        <w:t>ا</w:t>
      </w:r>
      <w:r w:rsidRPr="00F86D08">
        <w:rPr>
          <w:rtl/>
        </w:rPr>
        <w:t>لدراسة</w:t>
      </w:r>
      <w:r w:rsidR="001163CA">
        <w:rPr>
          <w:rtl/>
        </w:rPr>
        <w:t xml:space="preserve"> </w:t>
      </w:r>
      <w:r w:rsidRPr="00F86D08">
        <w:rPr>
          <w:rtl/>
        </w:rPr>
        <w:t>الاستقصائية</w:t>
      </w:r>
      <w:r w:rsidR="001163CA">
        <w:rPr>
          <w:rtl/>
        </w:rPr>
        <w:t xml:space="preserve"> </w:t>
      </w:r>
      <w:r w:rsidRPr="00F86D08">
        <w:rPr>
          <w:rtl/>
        </w:rPr>
        <w:t>الحالية</w:t>
      </w:r>
      <w:r w:rsidR="001163CA">
        <w:rPr>
          <w:rtl/>
        </w:rPr>
        <w:t xml:space="preserve"> </w:t>
      </w:r>
      <w:r w:rsidRPr="00F86D08">
        <w:rPr>
          <w:rtl/>
        </w:rPr>
        <w:t>والدراسة</w:t>
      </w:r>
      <w:r w:rsidR="001163CA">
        <w:rPr>
          <w:rtl/>
        </w:rPr>
        <w:t xml:space="preserve"> </w:t>
      </w:r>
      <w:r w:rsidRPr="00F86D08">
        <w:rPr>
          <w:rtl/>
        </w:rPr>
        <w:t>الاستقصائية</w:t>
      </w:r>
      <w:r w:rsidR="001163CA">
        <w:rPr>
          <w:rtl/>
        </w:rPr>
        <w:t xml:space="preserve"> </w:t>
      </w:r>
      <w:r w:rsidRPr="00F86D08">
        <w:rPr>
          <w:rtl/>
        </w:rPr>
        <w:t>للفترة</w:t>
      </w:r>
      <w:r w:rsidR="001163CA">
        <w:rPr>
          <w:rtl/>
        </w:rPr>
        <w:t xml:space="preserve"> </w:t>
      </w:r>
      <w:r w:rsidRPr="00F86D08">
        <w:rPr>
          <w:rtl/>
        </w:rPr>
        <w:t>2001-2002.</w:t>
      </w:r>
    </w:p>
    <w:p w:rsidR="00EB32E0" w:rsidRPr="00EB32E0" w:rsidRDefault="00EB32E0" w:rsidP="00EB32E0">
      <w:pPr>
        <w:pStyle w:val="SingleTxt"/>
        <w:spacing w:after="0" w:line="120" w:lineRule="exact"/>
        <w:rPr>
          <w:rFonts w:hint="cs"/>
          <w:sz w:val="10"/>
          <w:rtl/>
        </w:rPr>
      </w:pPr>
    </w:p>
    <w:p w:rsidR="00EB32E0" w:rsidRPr="00EB32E0" w:rsidRDefault="00EB32E0" w:rsidP="00EB32E0">
      <w:pPr>
        <w:pStyle w:val="SingleTxt"/>
        <w:spacing w:after="0" w:line="120" w:lineRule="exact"/>
        <w:rPr>
          <w:rFonts w:hint="cs"/>
          <w:sz w:val="10"/>
          <w:rtl/>
        </w:rPr>
      </w:pPr>
    </w:p>
    <w:p w:rsidR="00A26631" w:rsidRDefault="00A26631" w:rsidP="00A26631">
      <w:pPr>
        <w:pStyle w:val="SingleTxt"/>
        <w:rPr>
          <w:rFonts w:hint="cs"/>
          <w:rtl/>
        </w:rPr>
      </w:pPr>
      <w:r w:rsidRPr="00F86D08">
        <w:rPr>
          <w:rFonts w:hint="cs"/>
          <w:rtl/>
        </w:rPr>
        <w:t>الجدول</w:t>
      </w:r>
      <w:r w:rsidR="001163CA">
        <w:rPr>
          <w:rtl/>
        </w:rPr>
        <w:t xml:space="preserve"> </w:t>
      </w:r>
      <w:r w:rsidRPr="00F86D08">
        <w:rPr>
          <w:rtl/>
        </w:rPr>
        <w:t>7-11</w:t>
      </w:r>
    </w:p>
    <w:p w:rsidR="00A26631" w:rsidRPr="00B45D6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cs="Times New Roman"/>
          <w:w w:val="95"/>
        </w:rPr>
      </w:pPr>
      <w:r w:rsidRPr="00B45D61">
        <w:rPr>
          <w:rFonts w:hint="cs"/>
          <w:w w:val="95"/>
          <w:rtl/>
        </w:rPr>
        <w:tab/>
      </w:r>
      <w:r w:rsidRPr="00B45D61">
        <w:rPr>
          <w:rFonts w:hint="cs"/>
          <w:w w:val="95"/>
          <w:rtl/>
        </w:rPr>
        <w:tab/>
      </w:r>
      <w:r w:rsidRPr="00B45D61">
        <w:rPr>
          <w:w w:val="95"/>
          <w:rtl/>
        </w:rPr>
        <w:t>توزيع</w:t>
      </w:r>
      <w:r w:rsidR="001163CA">
        <w:rPr>
          <w:w w:val="95"/>
          <w:rtl/>
        </w:rPr>
        <w:t xml:space="preserve"> </w:t>
      </w:r>
      <w:r w:rsidRPr="00B45D61">
        <w:rPr>
          <w:w w:val="95"/>
          <w:rtl/>
        </w:rPr>
        <w:t>العاملين</w:t>
      </w:r>
      <w:r w:rsidR="001163CA">
        <w:rPr>
          <w:w w:val="95"/>
          <w:rtl/>
        </w:rPr>
        <w:t xml:space="preserve"> </w:t>
      </w:r>
      <w:r w:rsidRPr="00B45D61">
        <w:rPr>
          <w:w w:val="95"/>
          <w:rtl/>
        </w:rPr>
        <w:t>في</w:t>
      </w:r>
      <w:r w:rsidR="001163CA">
        <w:rPr>
          <w:w w:val="95"/>
          <w:rtl/>
        </w:rPr>
        <w:t xml:space="preserve"> </w:t>
      </w:r>
      <w:r w:rsidRPr="00B45D61">
        <w:rPr>
          <w:w w:val="95"/>
          <w:rtl/>
        </w:rPr>
        <w:t>القطاع</w:t>
      </w:r>
      <w:r w:rsidR="001163CA">
        <w:rPr>
          <w:w w:val="95"/>
          <w:rtl/>
        </w:rPr>
        <w:t xml:space="preserve"> </w:t>
      </w:r>
      <w:r w:rsidRPr="00B45D61">
        <w:rPr>
          <w:w w:val="95"/>
          <w:rtl/>
        </w:rPr>
        <w:t>غير</w:t>
      </w:r>
      <w:r w:rsidR="001163CA">
        <w:rPr>
          <w:w w:val="95"/>
          <w:rtl/>
        </w:rPr>
        <w:t xml:space="preserve"> </w:t>
      </w:r>
      <w:r w:rsidRPr="00B45D61">
        <w:rPr>
          <w:w w:val="95"/>
          <w:rtl/>
        </w:rPr>
        <w:t>الزراعي</w:t>
      </w:r>
      <w:r w:rsidR="001163CA">
        <w:rPr>
          <w:w w:val="95"/>
          <w:rtl/>
        </w:rPr>
        <w:t xml:space="preserve"> </w:t>
      </w:r>
      <w:r w:rsidRPr="00B45D61">
        <w:rPr>
          <w:rFonts w:hint="cs"/>
          <w:w w:val="95"/>
          <w:rtl/>
        </w:rPr>
        <w:t>حسب</w:t>
      </w:r>
      <w:r w:rsidR="001163CA">
        <w:rPr>
          <w:rFonts w:hint="cs"/>
          <w:w w:val="95"/>
          <w:rtl/>
        </w:rPr>
        <w:t xml:space="preserve"> </w:t>
      </w:r>
      <w:r w:rsidRPr="00B45D61">
        <w:rPr>
          <w:rFonts w:hint="cs"/>
          <w:w w:val="95"/>
          <w:rtl/>
        </w:rPr>
        <w:t>القطاعين</w:t>
      </w:r>
      <w:r w:rsidR="001163CA">
        <w:rPr>
          <w:rFonts w:hint="cs"/>
          <w:w w:val="95"/>
          <w:rtl/>
        </w:rPr>
        <w:t xml:space="preserve"> </w:t>
      </w:r>
      <w:r w:rsidRPr="00B45D61">
        <w:rPr>
          <w:rFonts w:hint="cs"/>
          <w:w w:val="95"/>
          <w:rtl/>
        </w:rPr>
        <w:t>النظامي</w:t>
      </w:r>
      <w:r w:rsidR="001163CA">
        <w:rPr>
          <w:rFonts w:hint="cs"/>
          <w:w w:val="95"/>
          <w:rtl/>
        </w:rPr>
        <w:t xml:space="preserve"> </w:t>
      </w:r>
      <w:r w:rsidRPr="00B45D61">
        <w:rPr>
          <w:w w:val="95"/>
          <w:rtl/>
        </w:rPr>
        <w:t>وغير</w:t>
      </w:r>
      <w:r w:rsidR="001163CA">
        <w:rPr>
          <w:w w:val="95"/>
          <w:rtl/>
        </w:rPr>
        <w:t xml:space="preserve"> </w:t>
      </w:r>
      <w:r w:rsidRPr="00B45D61">
        <w:rPr>
          <w:w w:val="95"/>
          <w:rtl/>
        </w:rPr>
        <w:t>النظامي</w:t>
      </w:r>
      <w:r w:rsidR="001163CA">
        <w:rPr>
          <w:w w:val="95"/>
          <w:rtl/>
        </w:rPr>
        <w:t xml:space="preserve"> </w:t>
      </w:r>
      <w:r w:rsidRPr="00B45D61">
        <w:rPr>
          <w:w w:val="95"/>
          <w:rtl/>
        </w:rPr>
        <w:t>(بالنسبة</w:t>
      </w:r>
      <w:r w:rsidR="001163CA">
        <w:rPr>
          <w:w w:val="95"/>
          <w:rtl/>
        </w:rPr>
        <w:t xml:space="preserve"> </w:t>
      </w:r>
      <w:r w:rsidRPr="00B45D61">
        <w:rPr>
          <w:w w:val="95"/>
          <w:rtl/>
        </w:rPr>
        <w:t>المئوية)</w:t>
      </w:r>
    </w:p>
    <w:p w:rsidR="00A26631" w:rsidRPr="0001452D" w:rsidRDefault="00A26631" w:rsidP="00A26631">
      <w:pPr>
        <w:spacing w:line="120" w:lineRule="exact"/>
        <w:rPr>
          <w:rFonts w:hint="cs"/>
          <w:sz w:val="10"/>
          <w:rtl/>
        </w:rPr>
      </w:pPr>
    </w:p>
    <w:tbl>
      <w:tblPr>
        <w:bidiVisual/>
        <w:tblW w:w="0" w:type="auto"/>
        <w:tblInd w:w="1409" w:type="dxa"/>
        <w:tblLayout w:type="fixed"/>
        <w:tblLook w:val="00A0" w:firstRow="1" w:lastRow="0" w:firstColumn="1" w:lastColumn="0" w:noHBand="0" w:noVBand="0"/>
      </w:tblPr>
      <w:tblGrid>
        <w:gridCol w:w="2163"/>
        <w:gridCol w:w="927"/>
        <w:gridCol w:w="824"/>
        <w:gridCol w:w="824"/>
        <w:gridCol w:w="824"/>
        <w:gridCol w:w="721"/>
        <w:gridCol w:w="927"/>
      </w:tblGrid>
      <w:tr w:rsidR="00A26631" w:rsidRPr="00F86D08">
        <w:trPr>
          <w:cantSplit/>
        </w:trPr>
        <w:tc>
          <w:tcPr>
            <w:tcW w:w="2163" w:type="dxa"/>
            <w:vMerge w:val="restart"/>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Pr>
                <w:rFonts w:hint="cs"/>
                <w:i/>
                <w:iCs/>
                <w:szCs w:val="20"/>
                <w:rtl/>
              </w:rPr>
              <w:t>القطاع</w:t>
            </w:r>
            <w:r w:rsidRPr="0001452D">
              <w:rPr>
                <w:i/>
                <w:iCs/>
                <w:szCs w:val="20"/>
                <w:rtl/>
              </w:rPr>
              <w:t xml:space="preserve"> </w:t>
            </w:r>
          </w:p>
        </w:tc>
        <w:tc>
          <w:tcPr>
            <w:tcW w:w="2575" w:type="dxa"/>
            <w:gridSpan w:val="3"/>
            <w:tcBorders>
              <w:top w:val="single" w:sz="8" w:space="0" w:color="auto"/>
              <w:bottom w:val="single" w:sz="8" w:space="0" w:color="auto"/>
            </w:tcBorders>
            <w:shd w:val="clear" w:color="auto" w:fill="auto"/>
            <w:vAlign w:val="bottom"/>
          </w:tcPr>
          <w:p w:rsidR="00A26631" w:rsidRPr="0001452D" w:rsidRDefault="00A26631" w:rsidP="008B4A7A">
            <w:pPr>
              <w:spacing w:before="80" w:after="40" w:line="260" w:lineRule="exact"/>
              <w:ind w:right="144"/>
              <w:rPr>
                <w:rFonts w:hint="cs"/>
                <w:i/>
                <w:iCs/>
                <w:szCs w:val="20"/>
                <w:rtl/>
              </w:rPr>
            </w:pPr>
            <w:r>
              <w:rPr>
                <w:rFonts w:hint="cs"/>
                <w:i/>
                <w:iCs/>
                <w:szCs w:val="20"/>
                <w:rtl/>
              </w:rPr>
              <w:t xml:space="preserve">الفترة </w:t>
            </w:r>
            <w:r w:rsidRPr="0001452D">
              <w:rPr>
                <w:rFonts w:hint="cs"/>
                <w:i/>
                <w:iCs/>
                <w:szCs w:val="20"/>
                <w:rtl/>
              </w:rPr>
              <w:t>2001-2002</w:t>
            </w:r>
          </w:p>
        </w:tc>
        <w:tc>
          <w:tcPr>
            <w:tcW w:w="2472" w:type="dxa"/>
            <w:gridSpan w:val="3"/>
            <w:tcBorders>
              <w:top w:val="single" w:sz="8" w:space="0" w:color="auto"/>
              <w:bottom w:val="single" w:sz="8" w:space="0" w:color="auto"/>
            </w:tcBorders>
            <w:shd w:val="clear" w:color="auto" w:fill="auto"/>
            <w:vAlign w:val="bottom"/>
          </w:tcPr>
          <w:p w:rsidR="00A26631" w:rsidRPr="0001452D" w:rsidRDefault="00A26631" w:rsidP="008B4A7A">
            <w:pPr>
              <w:spacing w:before="80" w:after="40" w:line="260" w:lineRule="exact"/>
              <w:ind w:right="144"/>
              <w:rPr>
                <w:rFonts w:hint="cs"/>
                <w:i/>
                <w:iCs/>
                <w:szCs w:val="20"/>
                <w:rtl/>
              </w:rPr>
            </w:pPr>
            <w:r>
              <w:rPr>
                <w:rFonts w:hint="cs"/>
                <w:i/>
                <w:iCs/>
                <w:szCs w:val="20"/>
                <w:rtl/>
              </w:rPr>
              <w:t xml:space="preserve">الفترة </w:t>
            </w:r>
            <w:r w:rsidRPr="0001452D">
              <w:rPr>
                <w:rFonts w:hint="cs"/>
                <w:i/>
                <w:iCs/>
                <w:szCs w:val="20"/>
                <w:rtl/>
              </w:rPr>
              <w:t>200</w:t>
            </w:r>
            <w:r>
              <w:rPr>
                <w:rFonts w:hint="cs"/>
                <w:i/>
                <w:iCs/>
                <w:szCs w:val="20"/>
                <w:rtl/>
              </w:rPr>
              <w:t>3</w:t>
            </w:r>
            <w:r w:rsidRPr="0001452D">
              <w:rPr>
                <w:rFonts w:hint="cs"/>
                <w:i/>
                <w:iCs/>
                <w:szCs w:val="20"/>
                <w:rtl/>
              </w:rPr>
              <w:t>-200</w:t>
            </w:r>
            <w:r>
              <w:rPr>
                <w:rFonts w:hint="cs"/>
                <w:i/>
                <w:iCs/>
                <w:szCs w:val="20"/>
                <w:rtl/>
              </w:rPr>
              <w:t>4</w:t>
            </w:r>
          </w:p>
        </w:tc>
      </w:tr>
      <w:tr w:rsidR="00A26631" w:rsidRPr="00F86D08">
        <w:trPr>
          <w:cantSplit/>
        </w:trPr>
        <w:tc>
          <w:tcPr>
            <w:tcW w:w="2163" w:type="dxa"/>
            <w:vMerge/>
            <w:tcBorders>
              <w:top w:val="single" w:sz="12" w:space="0" w:color="auto"/>
              <w:bottom w:val="single" w:sz="12" w:space="0" w:color="auto"/>
            </w:tcBorders>
            <w:shd w:val="clear" w:color="auto" w:fill="auto"/>
            <w:vAlign w:val="bottom"/>
          </w:tcPr>
          <w:p w:rsidR="00A26631" w:rsidRPr="0001452D" w:rsidRDefault="00A26631" w:rsidP="008B4A7A">
            <w:pPr>
              <w:spacing w:before="80" w:after="40" w:line="260" w:lineRule="exact"/>
              <w:rPr>
                <w:i/>
                <w:iCs/>
                <w:szCs w:val="20"/>
              </w:rPr>
            </w:pPr>
          </w:p>
        </w:tc>
        <w:tc>
          <w:tcPr>
            <w:tcW w:w="927"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المجموع</w:t>
            </w:r>
            <w:r w:rsidRPr="0001452D">
              <w:rPr>
                <w:i/>
                <w:iCs/>
                <w:szCs w:val="20"/>
                <w:rtl/>
              </w:rPr>
              <w:t xml:space="preserve"> </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الذكور</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الإناث</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المجموع</w:t>
            </w:r>
            <w:r w:rsidRPr="0001452D">
              <w:rPr>
                <w:i/>
                <w:iCs/>
                <w:szCs w:val="20"/>
                <w:rtl/>
              </w:rPr>
              <w:t xml:space="preserve"> </w:t>
            </w:r>
          </w:p>
        </w:tc>
        <w:tc>
          <w:tcPr>
            <w:tcW w:w="721"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الذكور</w:t>
            </w:r>
          </w:p>
        </w:tc>
        <w:tc>
          <w:tcPr>
            <w:tcW w:w="927"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الإناث</w:t>
            </w:r>
          </w:p>
        </w:tc>
      </w:tr>
      <w:tr w:rsidR="00A26631" w:rsidRPr="00F86D08">
        <w:trPr>
          <w:cantSplit/>
        </w:trPr>
        <w:tc>
          <w:tcPr>
            <w:tcW w:w="2163" w:type="dxa"/>
            <w:tcBorders>
              <w:top w:val="single" w:sz="12" w:space="0" w:color="auto"/>
              <w:bottom w:val="single" w:sz="4" w:space="0" w:color="auto"/>
            </w:tcBorders>
            <w:shd w:val="clear" w:color="auto" w:fill="auto"/>
            <w:vAlign w:val="center"/>
          </w:tcPr>
          <w:p w:rsidR="00A26631" w:rsidRPr="00E95ADF" w:rsidRDefault="00A26631" w:rsidP="008B4A7A">
            <w:pPr>
              <w:spacing w:line="240" w:lineRule="exact"/>
              <w:jc w:val="left"/>
              <w:rPr>
                <w:rFonts w:hint="cs"/>
                <w:b/>
                <w:bCs/>
                <w:sz w:val="24"/>
                <w:szCs w:val="24"/>
              </w:rPr>
            </w:pPr>
            <w:r w:rsidRPr="00E95ADF">
              <w:rPr>
                <w:rFonts w:hint="cs"/>
                <w:b/>
                <w:bCs/>
                <w:sz w:val="24"/>
                <w:szCs w:val="24"/>
                <w:rtl/>
              </w:rPr>
              <w:t>المجموع</w:t>
            </w:r>
          </w:p>
        </w:tc>
        <w:tc>
          <w:tcPr>
            <w:tcW w:w="927" w:type="dxa"/>
            <w:tcBorders>
              <w:top w:val="single" w:sz="12" w:space="0" w:color="auto"/>
              <w:bottom w:val="single" w:sz="4" w:space="0" w:color="auto"/>
            </w:tcBorders>
            <w:shd w:val="clear" w:color="auto" w:fill="auto"/>
            <w:vAlign w:val="bottom"/>
          </w:tcPr>
          <w:p w:rsidR="00A26631" w:rsidRPr="00A77EEF" w:rsidRDefault="00A26631" w:rsidP="008B4A7A">
            <w:pPr>
              <w:bidi w:val="0"/>
              <w:spacing w:before="81" w:after="81" w:line="210" w:lineRule="exact"/>
              <w:jc w:val="right"/>
              <w:rPr>
                <w:b/>
                <w:sz w:val="21"/>
                <w:szCs w:val="21"/>
              </w:rPr>
            </w:pPr>
            <w:r w:rsidRPr="00A77EEF">
              <w:rPr>
                <w:b/>
                <w:sz w:val="21"/>
                <w:szCs w:val="21"/>
                <w:rtl/>
              </w:rPr>
              <w:t>100</w:t>
            </w:r>
          </w:p>
        </w:tc>
        <w:tc>
          <w:tcPr>
            <w:tcW w:w="824" w:type="dxa"/>
            <w:tcBorders>
              <w:top w:val="single" w:sz="12" w:space="0" w:color="auto"/>
              <w:bottom w:val="single" w:sz="4" w:space="0" w:color="auto"/>
            </w:tcBorders>
            <w:shd w:val="clear" w:color="auto" w:fill="auto"/>
            <w:vAlign w:val="bottom"/>
          </w:tcPr>
          <w:p w:rsidR="00A26631" w:rsidRPr="00A77EEF" w:rsidRDefault="00A26631" w:rsidP="008B4A7A">
            <w:pPr>
              <w:bidi w:val="0"/>
              <w:spacing w:before="81" w:after="81" w:line="210" w:lineRule="exact"/>
              <w:jc w:val="right"/>
              <w:rPr>
                <w:b/>
                <w:sz w:val="21"/>
                <w:szCs w:val="21"/>
              </w:rPr>
            </w:pPr>
            <w:r w:rsidRPr="00A77EEF">
              <w:rPr>
                <w:b/>
                <w:sz w:val="21"/>
                <w:szCs w:val="21"/>
                <w:rtl/>
              </w:rPr>
              <w:t>100</w:t>
            </w:r>
          </w:p>
        </w:tc>
        <w:tc>
          <w:tcPr>
            <w:tcW w:w="824" w:type="dxa"/>
            <w:tcBorders>
              <w:top w:val="single" w:sz="12" w:space="0" w:color="auto"/>
              <w:bottom w:val="single" w:sz="4" w:space="0" w:color="auto"/>
            </w:tcBorders>
            <w:shd w:val="clear" w:color="auto" w:fill="auto"/>
            <w:vAlign w:val="bottom"/>
          </w:tcPr>
          <w:p w:rsidR="00A26631" w:rsidRPr="00A77EEF" w:rsidRDefault="00A26631" w:rsidP="008B4A7A">
            <w:pPr>
              <w:bidi w:val="0"/>
              <w:spacing w:before="81" w:after="81" w:line="210" w:lineRule="exact"/>
              <w:jc w:val="right"/>
              <w:rPr>
                <w:b/>
                <w:sz w:val="21"/>
                <w:szCs w:val="21"/>
              </w:rPr>
            </w:pPr>
            <w:r w:rsidRPr="00A77EEF">
              <w:rPr>
                <w:b/>
                <w:sz w:val="21"/>
                <w:szCs w:val="21"/>
                <w:rtl/>
              </w:rPr>
              <w:t>100</w:t>
            </w:r>
          </w:p>
        </w:tc>
        <w:tc>
          <w:tcPr>
            <w:tcW w:w="824" w:type="dxa"/>
            <w:tcBorders>
              <w:top w:val="single" w:sz="12" w:space="0" w:color="auto"/>
              <w:bottom w:val="single" w:sz="4" w:space="0" w:color="auto"/>
            </w:tcBorders>
            <w:shd w:val="clear" w:color="auto" w:fill="auto"/>
            <w:vAlign w:val="bottom"/>
          </w:tcPr>
          <w:p w:rsidR="00A26631" w:rsidRPr="00A77EEF" w:rsidRDefault="00A26631" w:rsidP="008B4A7A">
            <w:pPr>
              <w:bidi w:val="0"/>
              <w:spacing w:before="81" w:after="81" w:line="210" w:lineRule="exact"/>
              <w:jc w:val="right"/>
              <w:rPr>
                <w:b/>
                <w:sz w:val="21"/>
                <w:szCs w:val="21"/>
              </w:rPr>
            </w:pPr>
            <w:r w:rsidRPr="00A77EEF">
              <w:rPr>
                <w:b/>
                <w:sz w:val="21"/>
                <w:szCs w:val="21"/>
                <w:rtl/>
              </w:rPr>
              <w:t>100</w:t>
            </w:r>
          </w:p>
        </w:tc>
        <w:tc>
          <w:tcPr>
            <w:tcW w:w="721" w:type="dxa"/>
            <w:tcBorders>
              <w:top w:val="single" w:sz="12" w:space="0" w:color="auto"/>
              <w:bottom w:val="single" w:sz="4" w:space="0" w:color="auto"/>
            </w:tcBorders>
            <w:shd w:val="clear" w:color="auto" w:fill="auto"/>
            <w:vAlign w:val="bottom"/>
          </w:tcPr>
          <w:p w:rsidR="00A26631" w:rsidRPr="00A77EEF" w:rsidRDefault="00A26631" w:rsidP="008B4A7A">
            <w:pPr>
              <w:bidi w:val="0"/>
              <w:spacing w:before="81" w:after="81" w:line="210" w:lineRule="exact"/>
              <w:jc w:val="right"/>
              <w:rPr>
                <w:b/>
                <w:sz w:val="21"/>
                <w:szCs w:val="21"/>
              </w:rPr>
            </w:pPr>
            <w:r w:rsidRPr="00A77EEF">
              <w:rPr>
                <w:b/>
                <w:sz w:val="21"/>
                <w:szCs w:val="21"/>
                <w:rtl/>
              </w:rPr>
              <w:t>100</w:t>
            </w:r>
          </w:p>
        </w:tc>
        <w:tc>
          <w:tcPr>
            <w:tcW w:w="927" w:type="dxa"/>
            <w:tcBorders>
              <w:top w:val="single" w:sz="12" w:space="0" w:color="auto"/>
              <w:bottom w:val="single" w:sz="4" w:space="0" w:color="auto"/>
            </w:tcBorders>
            <w:shd w:val="clear" w:color="auto" w:fill="auto"/>
            <w:vAlign w:val="bottom"/>
          </w:tcPr>
          <w:p w:rsidR="00A26631" w:rsidRPr="00A77EEF" w:rsidRDefault="00A26631" w:rsidP="008B4A7A">
            <w:pPr>
              <w:bidi w:val="0"/>
              <w:spacing w:before="81" w:after="81" w:line="210" w:lineRule="exact"/>
              <w:jc w:val="right"/>
              <w:rPr>
                <w:b/>
                <w:sz w:val="21"/>
                <w:szCs w:val="21"/>
              </w:rPr>
            </w:pPr>
            <w:r w:rsidRPr="00A77EEF">
              <w:rPr>
                <w:b/>
                <w:sz w:val="21"/>
                <w:szCs w:val="21"/>
                <w:rtl/>
              </w:rPr>
              <w:t>100</w:t>
            </w:r>
          </w:p>
        </w:tc>
      </w:tr>
      <w:tr w:rsidR="00A26631" w:rsidRPr="00F86D08">
        <w:trPr>
          <w:cantSplit/>
        </w:trPr>
        <w:tc>
          <w:tcPr>
            <w:tcW w:w="2163" w:type="dxa"/>
            <w:tcBorders>
              <w:top w:val="single" w:sz="4" w:space="0" w:color="auto"/>
            </w:tcBorders>
            <w:shd w:val="clear" w:color="auto" w:fill="auto"/>
            <w:vAlign w:val="center"/>
          </w:tcPr>
          <w:p w:rsidR="00A26631" w:rsidRPr="00B45D61" w:rsidRDefault="00A26631" w:rsidP="008B4A7A">
            <w:pPr>
              <w:tabs>
                <w:tab w:val="left" w:pos="266"/>
              </w:tabs>
              <w:spacing w:line="240" w:lineRule="exact"/>
              <w:jc w:val="left"/>
              <w:rPr>
                <w:rFonts w:hint="cs"/>
                <w:sz w:val="24"/>
                <w:szCs w:val="24"/>
              </w:rPr>
            </w:pPr>
            <w:r>
              <w:rPr>
                <w:sz w:val="24"/>
                <w:szCs w:val="24"/>
                <w:rtl/>
              </w:rPr>
              <w:tab/>
            </w:r>
            <w:r>
              <w:rPr>
                <w:rFonts w:hint="cs"/>
                <w:sz w:val="24"/>
                <w:szCs w:val="24"/>
                <w:rtl/>
              </w:rPr>
              <w:t>القطاع النظامي</w:t>
            </w:r>
          </w:p>
        </w:tc>
        <w:tc>
          <w:tcPr>
            <w:tcW w:w="927" w:type="dxa"/>
            <w:tcBorders>
              <w:top w:val="single" w:sz="4" w:space="0" w:color="auto"/>
            </w:tcBorders>
            <w:shd w:val="clear" w:color="auto" w:fill="auto"/>
            <w:vAlign w:val="bottom"/>
          </w:tcPr>
          <w:p w:rsidR="00A26631" w:rsidRPr="00A77EEF" w:rsidRDefault="00A26631" w:rsidP="008B4A7A">
            <w:pPr>
              <w:bidi w:val="0"/>
              <w:spacing w:before="81" w:after="40" w:line="210" w:lineRule="exact"/>
              <w:jc w:val="right"/>
              <w:rPr>
                <w:sz w:val="21"/>
                <w:szCs w:val="21"/>
              </w:rPr>
            </w:pPr>
            <w:r w:rsidRPr="00A77EEF">
              <w:rPr>
                <w:sz w:val="21"/>
                <w:szCs w:val="21"/>
                <w:rtl/>
              </w:rPr>
              <w:t>35</w:t>
            </w:r>
            <w:r w:rsidRPr="00A77EEF">
              <w:rPr>
                <w:sz w:val="21"/>
                <w:szCs w:val="21"/>
              </w:rPr>
              <w:t>,</w:t>
            </w:r>
            <w:r w:rsidRPr="00A77EEF">
              <w:rPr>
                <w:sz w:val="21"/>
                <w:szCs w:val="21"/>
                <w:rtl/>
              </w:rPr>
              <w:t>4</w:t>
            </w:r>
          </w:p>
        </w:tc>
        <w:tc>
          <w:tcPr>
            <w:tcW w:w="824" w:type="dxa"/>
            <w:tcBorders>
              <w:top w:val="single" w:sz="4" w:space="0" w:color="auto"/>
            </w:tcBorders>
            <w:shd w:val="clear" w:color="auto" w:fill="auto"/>
            <w:vAlign w:val="bottom"/>
          </w:tcPr>
          <w:p w:rsidR="00A26631" w:rsidRPr="00A77EEF" w:rsidRDefault="00A26631" w:rsidP="008B4A7A">
            <w:pPr>
              <w:bidi w:val="0"/>
              <w:spacing w:before="81" w:after="40" w:line="210" w:lineRule="exact"/>
              <w:jc w:val="right"/>
              <w:rPr>
                <w:sz w:val="21"/>
                <w:szCs w:val="21"/>
              </w:rPr>
            </w:pPr>
            <w:r w:rsidRPr="00A77EEF">
              <w:rPr>
                <w:sz w:val="21"/>
                <w:szCs w:val="21"/>
                <w:rtl/>
              </w:rPr>
              <w:t>35</w:t>
            </w:r>
            <w:r w:rsidRPr="00A77EEF">
              <w:rPr>
                <w:sz w:val="21"/>
                <w:szCs w:val="21"/>
              </w:rPr>
              <w:t>,</w:t>
            </w:r>
            <w:r w:rsidRPr="00A77EEF">
              <w:rPr>
                <w:sz w:val="21"/>
                <w:szCs w:val="21"/>
                <w:rtl/>
              </w:rPr>
              <w:t>3</w:t>
            </w:r>
          </w:p>
        </w:tc>
        <w:tc>
          <w:tcPr>
            <w:tcW w:w="824" w:type="dxa"/>
            <w:tcBorders>
              <w:top w:val="single" w:sz="4" w:space="0" w:color="auto"/>
            </w:tcBorders>
            <w:shd w:val="clear" w:color="auto" w:fill="auto"/>
            <w:vAlign w:val="bottom"/>
          </w:tcPr>
          <w:p w:rsidR="00A26631" w:rsidRPr="00A77EEF" w:rsidRDefault="00A26631" w:rsidP="008B4A7A">
            <w:pPr>
              <w:bidi w:val="0"/>
              <w:spacing w:before="81" w:after="40" w:line="210" w:lineRule="exact"/>
              <w:jc w:val="right"/>
              <w:rPr>
                <w:sz w:val="21"/>
                <w:szCs w:val="21"/>
              </w:rPr>
            </w:pPr>
            <w:r w:rsidRPr="00A77EEF">
              <w:rPr>
                <w:sz w:val="21"/>
                <w:szCs w:val="21"/>
                <w:rtl/>
              </w:rPr>
              <w:t>37</w:t>
            </w:r>
            <w:r w:rsidRPr="00A77EEF">
              <w:rPr>
                <w:sz w:val="21"/>
                <w:szCs w:val="21"/>
              </w:rPr>
              <w:t>,</w:t>
            </w:r>
            <w:r w:rsidRPr="00A77EEF">
              <w:rPr>
                <w:sz w:val="21"/>
                <w:szCs w:val="21"/>
                <w:rtl/>
              </w:rPr>
              <w:t>0</w:t>
            </w:r>
          </w:p>
        </w:tc>
        <w:tc>
          <w:tcPr>
            <w:tcW w:w="824" w:type="dxa"/>
            <w:tcBorders>
              <w:top w:val="single" w:sz="4" w:space="0" w:color="auto"/>
            </w:tcBorders>
            <w:shd w:val="clear" w:color="auto" w:fill="auto"/>
            <w:vAlign w:val="bottom"/>
          </w:tcPr>
          <w:p w:rsidR="00A26631" w:rsidRPr="00A77EEF" w:rsidRDefault="00A26631" w:rsidP="008B4A7A">
            <w:pPr>
              <w:bidi w:val="0"/>
              <w:spacing w:before="81" w:after="40" w:line="210" w:lineRule="exact"/>
              <w:jc w:val="right"/>
              <w:rPr>
                <w:sz w:val="21"/>
                <w:szCs w:val="21"/>
              </w:rPr>
            </w:pPr>
            <w:r w:rsidRPr="00A77EEF">
              <w:rPr>
                <w:sz w:val="21"/>
                <w:szCs w:val="21"/>
                <w:rtl/>
              </w:rPr>
              <w:t>30</w:t>
            </w:r>
            <w:r w:rsidRPr="00A77EEF">
              <w:rPr>
                <w:sz w:val="21"/>
                <w:szCs w:val="21"/>
              </w:rPr>
              <w:t>,</w:t>
            </w:r>
            <w:r w:rsidRPr="00A77EEF">
              <w:rPr>
                <w:sz w:val="21"/>
                <w:szCs w:val="21"/>
                <w:rtl/>
              </w:rPr>
              <w:t>0</w:t>
            </w:r>
          </w:p>
        </w:tc>
        <w:tc>
          <w:tcPr>
            <w:tcW w:w="721" w:type="dxa"/>
            <w:tcBorders>
              <w:top w:val="single" w:sz="4" w:space="0" w:color="auto"/>
            </w:tcBorders>
            <w:shd w:val="clear" w:color="auto" w:fill="auto"/>
            <w:vAlign w:val="bottom"/>
          </w:tcPr>
          <w:p w:rsidR="00A26631" w:rsidRPr="00A77EEF" w:rsidRDefault="00A26631" w:rsidP="008B4A7A">
            <w:pPr>
              <w:bidi w:val="0"/>
              <w:spacing w:before="81" w:after="40" w:line="210" w:lineRule="exact"/>
              <w:jc w:val="right"/>
              <w:rPr>
                <w:sz w:val="21"/>
                <w:szCs w:val="21"/>
              </w:rPr>
            </w:pPr>
            <w:r w:rsidRPr="00A77EEF">
              <w:rPr>
                <w:sz w:val="21"/>
                <w:szCs w:val="21"/>
                <w:rtl/>
              </w:rPr>
              <w:t>29</w:t>
            </w:r>
            <w:r w:rsidRPr="00A77EEF">
              <w:rPr>
                <w:sz w:val="21"/>
                <w:szCs w:val="21"/>
              </w:rPr>
              <w:t>,</w:t>
            </w:r>
            <w:r w:rsidRPr="00A77EEF">
              <w:rPr>
                <w:sz w:val="21"/>
                <w:szCs w:val="21"/>
                <w:rtl/>
              </w:rPr>
              <w:t>6</w:t>
            </w:r>
          </w:p>
        </w:tc>
        <w:tc>
          <w:tcPr>
            <w:tcW w:w="927" w:type="dxa"/>
            <w:tcBorders>
              <w:top w:val="single" w:sz="4" w:space="0" w:color="auto"/>
            </w:tcBorders>
            <w:shd w:val="clear" w:color="auto" w:fill="auto"/>
            <w:vAlign w:val="bottom"/>
          </w:tcPr>
          <w:p w:rsidR="00A26631" w:rsidRPr="00A77EEF" w:rsidRDefault="00A26631" w:rsidP="008B4A7A">
            <w:pPr>
              <w:bidi w:val="0"/>
              <w:spacing w:before="81" w:after="40" w:line="210" w:lineRule="exact"/>
              <w:jc w:val="right"/>
              <w:rPr>
                <w:sz w:val="21"/>
                <w:szCs w:val="21"/>
              </w:rPr>
            </w:pPr>
            <w:r w:rsidRPr="00A77EEF">
              <w:rPr>
                <w:sz w:val="21"/>
                <w:szCs w:val="21"/>
                <w:rtl/>
              </w:rPr>
              <w:t>34</w:t>
            </w:r>
            <w:r w:rsidRPr="00A77EEF">
              <w:rPr>
                <w:sz w:val="21"/>
                <w:szCs w:val="21"/>
              </w:rPr>
              <w:t>,</w:t>
            </w:r>
            <w:r w:rsidRPr="00A77EEF">
              <w:rPr>
                <w:sz w:val="21"/>
                <w:szCs w:val="21"/>
                <w:rtl/>
              </w:rPr>
              <w:t>3</w:t>
            </w:r>
          </w:p>
        </w:tc>
      </w:tr>
      <w:tr w:rsidR="00A26631" w:rsidRPr="00F86D08">
        <w:trPr>
          <w:cantSplit/>
        </w:trPr>
        <w:tc>
          <w:tcPr>
            <w:tcW w:w="2163" w:type="dxa"/>
            <w:tcBorders>
              <w:bottom w:val="single" w:sz="4" w:space="0" w:color="auto"/>
            </w:tcBorders>
            <w:shd w:val="clear" w:color="auto" w:fill="auto"/>
            <w:vAlign w:val="center"/>
          </w:tcPr>
          <w:p w:rsidR="00A26631" w:rsidRPr="00B45D61" w:rsidRDefault="00A26631" w:rsidP="008B4A7A">
            <w:pPr>
              <w:tabs>
                <w:tab w:val="left" w:pos="266"/>
              </w:tabs>
              <w:spacing w:line="240" w:lineRule="exact"/>
              <w:jc w:val="left"/>
              <w:rPr>
                <w:rFonts w:hint="cs"/>
                <w:sz w:val="24"/>
                <w:szCs w:val="24"/>
              </w:rPr>
            </w:pPr>
            <w:r>
              <w:rPr>
                <w:rFonts w:hint="cs"/>
                <w:sz w:val="24"/>
                <w:szCs w:val="24"/>
                <w:rtl/>
              </w:rPr>
              <w:tab/>
              <w:t>القطاع غير النظامي</w:t>
            </w:r>
          </w:p>
        </w:tc>
        <w:tc>
          <w:tcPr>
            <w:tcW w:w="927"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64</w:t>
            </w:r>
            <w:r w:rsidRPr="00A77EEF">
              <w:rPr>
                <w:sz w:val="21"/>
                <w:szCs w:val="21"/>
              </w:rPr>
              <w:t>,</w:t>
            </w:r>
            <w:r w:rsidRPr="00A77EEF">
              <w:rPr>
                <w:sz w:val="21"/>
                <w:szCs w:val="21"/>
                <w:rtl/>
              </w:rPr>
              <w:t>6</w:t>
            </w:r>
          </w:p>
        </w:tc>
        <w:tc>
          <w:tcPr>
            <w:tcW w:w="824"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64</w:t>
            </w:r>
            <w:r w:rsidRPr="00A77EEF">
              <w:rPr>
                <w:sz w:val="21"/>
                <w:szCs w:val="21"/>
              </w:rPr>
              <w:t>,</w:t>
            </w:r>
            <w:r w:rsidRPr="00A77EEF">
              <w:rPr>
                <w:sz w:val="21"/>
                <w:szCs w:val="21"/>
                <w:rtl/>
              </w:rPr>
              <w:t>7</w:t>
            </w:r>
          </w:p>
        </w:tc>
        <w:tc>
          <w:tcPr>
            <w:tcW w:w="824"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63</w:t>
            </w:r>
            <w:r w:rsidRPr="00A77EEF">
              <w:rPr>
                <w:sz w:val="21"/>
                <w:szCs w:val="21"/>
              </w:rPr>
              <w:t>,</w:t>
            </w:r>
            <w:r w:rsidRPr="00A77EEF">
              <w:rPr>
                <w:sz w:val="21"/>
                <w:szCs w:val="21"/>
                <w:rtl/>
              </w:rPr>
              <w:t>0</w:t>
            </w:r>
          </w:p>
        </w:tc>
        <w:tc>
          <w:tcPr>
            <w:tcW w:w="824"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70</w:t>
            </w:r>
            <w:r w:rsidRPr="00A77EEF">
              <w:rPr>
                <w:sz w:val="21"/>
                <w:szCs w:val="21"/>
              </w:rPr>
              <w:t>,</w:t>
            </w:r>
            <w:r w:rsidRPr="00A77EEF">
              <w:rPr>
                <w:sz w:val="21"/>
                <w:szCs w:val="21"/>
                <w:rtl/>
              </w:rPr>
              <w:t>0</w:t>
            </w:r>
          </w:p>
        </w:tc>
        <w:tc>
          <w:tcPr>
            <w:tcW w:w="721"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70</w:t>
            </w:r>
            <w:r w:rsidRPr="00A77EEF">
              <w:rPr>
                <w:sz w:val="21"/>
                <w:szCs w:val="21"/>
              </w:rPr>
              <w:t>,</w:t>
            </w:r>
            <w:r w:rsidRPr="00A77EEF">
              <w:rPr>
                <w:sz w:val="21"/>
                <w:szCs w:val="21"/>
                <w:rtl/>
              </w:rPr>
              <w:t>4</w:t>
            </w:r>
          </w:p>
        </w:tc>
        <w:tc>
          <w:tcPr>
            <w:tcW w:w="927"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65</w:t>
            </w:r>
            <w:r w:rsidRPr="00A77EEF">
              <w:rPr>
                <w:sz w:val="21"/>
                <w:szCs w:val="21"/>
              </w:rPr>
              <w:t>,</w:t>
            </w:r>
            <w:r w:rsidRPr="00A77EEF">
              <w:rPr>
                <w:sz w:val="21"/>
                <w:szCs w:val="21"/>
                <w:rtl/>
              </w:rPr>
              <w:t>7</w:t>
            </w:r>
          </w:p>
        </w:tc>
      </w:tr>
      <w:tr w:rsidR="00A26631" w:rsidRPr="00F86D08">
        <w:trPr>
          <w:cantSplit/>
        </w:trPr>
        <w:tc>
          <w:tcPr>
            <w:tcW w:w="2163" w:type="dxa"/>
            <w:tcBorders>
              <w:top w:val="single" w:sz="4" w:space="0" w:color="auto"/>
              <w:bottom w:val="single" w:sz="4" w:space="0" w:color="auto"/>
            </w:tcBorders>
            <w:shd w:val="clear" w:color="auto" w:fill="auto"/>
            <w:vAlign w:val="center"/>
          </w:tcPr>
          <w:p w:rsidR="00A26631" w:rsidRPr="00E95ADF" w:rsidRDefault="00A26631" w:rsidP="008B4A7A">
            <w:pPr>
              <w:tabs>
                <w:tab w:val="left" w:pos="266"/>
              </w:tabs>
              <w:spacing w:line="240" w:lineRule="exact"/>
              <w:jc w:val="left"/>
              <w:rPr>
                <w:rFonts w:hint="cs"/>
                <w:b/>
                <w:bCs/>
                <w:sz w:val="24"/>
                <w:szCs w:val="24"/>
              </w:rPr>
            </w:pPr>
            <w:r w:rsidRPr="00E95ADF">
              <w:rPr>
                <w:rFonts w:hint="cs"/>
                <w:b/>
                <w:bCs/>
                <w:sz w:val="24"/>
                <w:szCs w:val="24"/>
                <w:rtl/>
              </w:rPr>
              <w:t>المناطق الريفية</w:t>
            </w:r>
          </w:p>
        </w:tc>
        <w:tc>
          <w:tcPr>
            <w:tcW w:w="927"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824"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824"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824"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721"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927"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r>
      <w:tr w:rsidR="00A26631" w:rsidRPr="00F86D08">
        <w:trPr>
          <w:cantSplit/>
        </w:trPr>
        <w:tc>
          <w:tcPr>
            <w:tcW w:w="2163" w:type="dxa"/>
            <w:tcBorders>
              <w:top w:val="single" w:sz="4" w:space="0" w:color="auto"/>
            </w:tcBorders>
            <w:shd w:val="clear" w:color="auto" w:fill="auto"/>
            <w:vAlign w:val="center"/>
          </w:tcPr>
          <w:p w:rsidR="00A26631" w:rsidRPr="00B45D61" w:rsidRDefault="00A26631" w:rsidP="008B4A7A">
            <w:pPr>
              <w:tabs>
                <w:tab w:val="left" w:pos="266"/>
              </w:tabs>
              <w:spacing w:line="240" w:lineRule="exact"/>
              <w:jc w:val="left"/>
              <w:rPr>
                <w:rFonts w:hint="cs"/>
                <w:sz w:val="24"/>
                <w:szCs w:val="24"/>
              </w:rPr>
            </w:pPr>
            <w:r>
              <w:rPr>
                <w:sz w:val="24"/>
                <w:szCs w:val="24"/>
                <w:rtl/>
              </w:rPr>
              <w:tab/>
            </w:r>
            <w:r>
              <w:rPr>
                <w:rFonts w:hint="cs"/>
                <w:sz w:val="24"/>
                <w:szCs w:val="24"/>
                <w:rtl/>
              </w:rPr>
              <w:t>القطاع النظامي</w:t>
            </w:r>
          </w:p>
        </w:tc>
        <w:tc>
          <w:tcPr>
            <w:tcW w:w="927"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31</w:t>
            </w:r>
            <w:r w:rsidRPr="00A77EEF">
              <w:rPr>
                <w:sz w:val="21"/>
                <w:szCs w:val="21"/>
              </w:rPr>
              <w:t>,</w:t>
            </w:r>
            <w:r w:rsidRPr="00A77EEF">
              <w:rPr>
                <w:sz w:val="21"/>
                <w:szCs w:val="21"/>
                <w:rtl/>
              </w:rPr>
              <w:t>7</w:t>
            </w:r>
          </w:p>
        </w:tc>
        <w:tc>
          <w:tcPr>
            <w:tcW w:w="824"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31</w:t>
            </w:r>
            <w:r w:rsidRPr="00A77EEF">
              <w:rPr>
                <w:sz w:val="21"/>
                <w:szCs w:val="21"/>
              </w:rPr>
              <w:t>,</w:t>
            </w:r>
            <w:r w:rsidRPr="00A77EEF">
              <w:rPr>
                <w:sz w:val="21"/>
                <w:szCs w:val="21"/>
                <w:rtl/>
              </w:rPr>
              <w:t>5</w:t>
            </w:r>
          </w:p>
        </w:tc>
        <w:tc>
          <w:tcPr>
            <w:tcW w:w="824"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34</w:t>
            </w:r>
            <w:r w:rsidRPr="00A77EEF">
              <w:rPr>
                <w:sz w:val="21"/>
                <w:szCs w:val="21"/>
              </w:rPr>
              <w:t>,</w:t>
            </w:r>
            <w:r w:rsidRPr="00A77EEF">
              <w:rPr>
                <w:sz w:val="21"/>
                <w:szCs w:val="21"/>
                <w:rtl/>
              </w:rPr>
              <w:t>3</w:t>
            </w:r>
          </w:p>
        </w:tc>
        <w:tc>
          <w:tcPr>
            <w:tcW w:w="824"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27</w:t>
            </w:r>
            <w:r w:rsidRPr="00A77EEF">
              <w:rPr>
                <w:sz w:val="21"/>
                <w:szCs w:val="21"/>
              </w:rPr>
              <w:t>,</w:t>
            </w:r>
            <w:r w:rsidRPr="00A77EEF">
              <w:rPr>
                <w:sz w:val="21"/>
                <w:szCs w:val="21"/>
                <w:rtl/>
              </w:rPr>
              <w:t>1</w:t>
            </w:r>
          </w:p>
        </w:tc>
        <w:tc>
          <w:tcPr>
            <w:tcW w:w="721"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26</w:t>
            </w:r>
            <w:r w:rsidRPr="00A77EEF">
              <w:rPr>
                <w:sz w:val="21"/>
                <w:szCs w:val="21"/>
              </w:rPr>
              <w:t>,</w:t>
            </w:r>
            <w:r w:rsidRPr="00A77EEF">
              <w:rPr>
                <w:sz w:val="21"/>
                <w:szCs w:val="21"/>
                <w:rtl/>
              </w:rPr>
              <w:t>7</w:t>
            </w:r>
          </w:p>
        </w:tc>
        <w:tc>
          <w:tcPr>
            <w:tcW w:w="927"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30</w:t>
            </w:r>
            <w:r w:rsidRPr="00A77EEF">
              <w:rPr>
                <w:sz w:val="21"/>
                <w:szCs w:val="21"/>
              </w:rPr>
              <w:t>,</w:t>
            </w:r>
            <w:r w:rsidRPr="00A77EEF">
              <w:rPr>
                <w:sz w:val="21"/>
                <w:szCs w:val="21"/>
                <w:rtl/>
              </w:rPr>
              <w:t>1</w:t>
            </w:r>
          </w:p>
        </w:tc>
      </w:tr>
      <w:tr w:rsidR="00A26631" w:rsidRPr="00F86D08">
        <w:trPr>
          <w:cantSplit/>
        </w:trPr>
        <w:tc>
          <w:tcPr>
            <w:tcW w:w="2163" w:type="dxa"/>
            <w:tcBorders>
              <w:bottom w:val="single" w:sz="4" w:space="0" w:color="auto"/>
            </w:tcBorders>
            <w:shd w:val="clear" w:color="auto" w:fill="auto"/>
            <w:vAlign w:val="center"/>
          </w:tcPr>
          <w:p w:rsidR="00A26631" w:rsidRPr="00B45D61" w:rsidRDefault="00A26631" w:rsidP="008B4A7A">
            <w:pPr>
              <w:tabs>
                <w:tab w:val="left" w:pos="266"/>
              </w:tabs>
              <w:spacing w:line="240" w:lineRule="exact"/>
              <w:jc w:val="left"/>
              <w:rPr>
                <w:rFonts w:hint="cs"/>
                <w:sz w:val="24"/>
                <w:szCs w:val="24"/>
              </w:rPr>
            </w:pPr>
            <w:r>
              <w:rPr>
                <w:sz w:val="24"/>
                <w:szCs w:val="24"/>
                <w:rtl/>
              </w:rPr>
              <w:tab/>
            </w:r>
            <w:r>
              <w:rPr>
                <w:rFonts w:hint="cs"/>
                <w:sz w:val="24"/>
                <w:szCs w:val="24"/>
                <w:rtl/>
              </w:rPr>
              <w:t>القطاع غير النظامي</w:t>
            </w:r>
          </w:p>
        </w:tc>
        <w:tc>
          <w:tcPr>
            <w:tcW w:w="927"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68</w:t>
            </w:r>
            <w:r w:rsidRPr="00A77EEF">
              <w:rPr>
                <w:sz w:val="21"/>
                <w:szCs w:val="21"/>
              </w:rPr>
              <w:t>,</w:t>
            </w:r>
            <w:r w:rsidRPr="00A77EEF">
              <w:rPr>
                <w:sz w:val="21"/>
                <w:szCs w:val="21"/>
                <w:rtl/>
              </w:rPr>
              <w:t>3</w:t>
            </w:r>
          </w:p>
        </w:tc>
        <w:tc>
          <w:tcPr>
            <w:tcW w:w="824"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68</w:t>
            </w:r>
            <w:r w:rsidRPr="00A77EEF">
              <w:rPr>
                <w:sz w:val="21"/>
                <w:szCs w:val="21"/>
              </w:rPr>
              <w:t>,</w:t>
            </w:r>
            <w:r w:rsidRPr="00A77EEF">
              <w:rPr>
                <w:sz w:val="21"/>
                <w:szCs w:val="21"/>
                <w:rtl/>
              </w:rPr>
              <w:t>5</w:t>
            </w:r>
          </w:p>
        </w:tc>
        <w:tc>
          <w:tcPr>
            <w:tcW w:w="824"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65</w:t>
            </w:r>
            <w:r w:rsidRPr="00A77EEF">
              <w:rPr>
                <w:sz w:val="21"/>
                <w:szCs w:val="21"/>
              </w:rPr>
              <w:t>,</w:t>
            </w:r>
            <w:r w:rsidRPr="00A77EEF">
              <w:rPr>
                <w:sz w:val="21"/>
                <w:szCs w:val="21"/>
                <w:rtl/>
              </w:rPr>
              <w:t>7</w:t>
            </w:r>
          </w:p>
        </w:tc>
        <w:tc>
          <w:tcPr>
            <w:tcW w:w="824"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72</w:t>
            </w:r>
            <w:r w:rsidRPr="00A77EEF">
              <w:rPr>
                <w:sz w:val="21"/>
                <w:szCs w:val="21"/>
              </w:rPr>
              <w:t>,</w:t>
            </w:r>
            <w:r w:rsidRPr="00A77EEF">
              <w:rPr>
                <w:sz w:val="21"/>
                <w:szCs w:val="21"/>
                <w:rtl/>
              </w:rPr>
              <w:t>9</w:t>
            </w:r>
          </w:p>
        </w:tc>
        <w:tc>
          <w:tcPr>
            <w:tcW w:w="721"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73</w:t>
            </w:r>
            <w:r w:rsidRPr="00A77EEF">
              <w:rPr>
                <w:sz w:val="21"/>
                <w:szCs w:val="21"/>
              </w:rPr>
              <w:t>,</w:t>
            </w:r>
            <w:r w:rsidRPr="00A77EEF">
              <w:rPr>
                <w:sz w:val="21"/>
                <w:szCs w:val="21"/>
                <w:rtl/>
              </w:rPr>
              <w:t>3</w:t>
            </w:r>
          </w:p>
        </w:tc>
        <w:tc>
          <w:tcPr>
            <w:tcW w:w="927" w:type="dxa"/>
            <w:tcBorders>
              <w:bottom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69</w:t>
            </w:r>
            <w:r w:rsidRPr="00A77EEF">
              <w:rPr>
                <w:sz w:val="21"/>
                <w:szCs w:val="21"/>
              </w:rPr>
              <w:t>,</w:t>
            </w:r>
            <w:r w:rsidRPr="00A77EEF">
              <w:rPr>
                <w:sz w:val="21"/>
                <w:szCs w:val="21"/>
                <w:rtl/>
              </w:rPr>
              <w:t>9</w:t>
            </w:r>
          </w:p>
        </w:tc>
      </w:tr>
      <w:tr w:rsidR="00A26631" w:rsidRPr="00F86D08">
        <w:trPr>
          <w:cantSplit/>
        </w:trPr>
        <w:tc>
          <w:tcPr>
            <w:tcW w:w="2163" w:type="dxa"/>
            <w:tcBorders>
              <w:top w:val="single" w:sz="4" w:space="0" w:color="auto"/>
              <w:bottom w:val="single" w:sz="4" w:space="0" w:color="auto"/>
            </w:tcBorders>
            <w:shd w:val="clear" w:color="auto" w:fill="auto"/>
            <w:vAlign w:val="center"/>
          </w:tcPr>
          <w:p w:rsidR="00A26631" w:rsidRPr="00E95ADF" w:rsidRDefault="00A26631" w:rsidP="008B4A7A">
            <w:pPr>
              <w:tabs>
                <w:tab w:val="left" w:pos="266"/>
              </w:tabs>
              <w:spacing w:line="240" w:lineRule="exact"/>
              <w:jc w:val="left"/>
              <w:rPr>
                <w:rFonts w:hint="cs"/>
                <w:b/>
                <w:bCs/>
                <w:sz w:val="24"/>
                <w:szCs w:val="24"/>
              </w:rPr>
            </w:pPr>
            <w:r w:rsidRPr="00E95ADF">
              <w:rPr>
                <w:rFonts w:hint="cs"/>
                <w:b/>
                <w:bCs/>
                <w:sz w:val="24"/>
                <w:szCs w:val="24"/>
                <w:rtl/>
              </w:rPr>
              <w:t>المناطق الحضرية</w:t>
            </w:r>
          </w:p>
        </w:tc>
        <w:tc>
          <w:tcPr>
            <w:tcW w:w="927"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824"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824"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824"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721"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c>
          <w:tcPr>
            <w:tcW w:w="927" w:type="dxa"/>
            <w:tcBorders>
              <w:top w:val="single" w:sz="4" w:space="0" w:color="auto"/>
              <w:bottom w:val="single" w:sz="4" w:space="0" w:color="auto"/>
            </w:tcBorders>
            <w:shd w:val="clear" w:color="auto" w:fill="auto"/>
            <w:vAlign w:val="bottom"/>
          </w:tcPr>
          <w:p w:rsidR="00A26631" w:rsidRPr="00A77EEF" w:rsidRDefault="00A26631" w:rsidP="008B4A7A">
            <w:pPr>
              <w:bidi w:val="0"/>
              <w:spacing w:before="40" w:after="40" w:line="210" w:lineRule="exact"/>
              <w:jc w:val="right"/>
              <w:rPr>
                <w:b/>
                <w:sz w:val="21"/>
                <w:szCs w:val="21"/>
              </w:rPr>
            </w:pPr>
            <w:r w:rsidRPr="00A77EEF">
              <w:rPr>
                <w:b/>
                <w:sz w:val="21"/>
                <w:szCs w:val="21"/>
                <w:rtl/>
              </w:rPr>
              <w:t>100</w:t>
            </w:r>
          </w:p>
        </w:tc>
      </w:tr>
      <w:tr w:rsidR="00A26631" w:rsidRPr="00F86D08">
        <w:trPr>
          <w:cantSplit/>
        </w:trPr>
        <w:tc>
          <w:tcPr>
            <w:tcW w:w="2163" w:type="dxa"/>
            <w:tcBorders>
              <w:top w:val="single" w:sz="4" w:space="0" w:color="auto"/>
            </w:tcBorders>
            <w:shd w:val="clear" w:color="auto" w:fill="auto"/>
            <w:vAlign w:val="center"/>
          </w:tcPr>
          <w:p w:rsidR="00A26631" w:rsidRPr="00B45D61" w:rsidRDefault="00A26631" w:rsidP="008B4A7A">
            <w:pPr>
              <w:tabs>
                <w:tab w:val="left" w:pos="266"/>
              </w:tabs>
              <w:spacing w:line="240" w:lineRule="exact"/>
              <w:jc w:val="left"/>
              <w:rPr>
                <w:rFonts w:hint="cs"/>
                <w:sz w:val="24"/>
                <w:szCs w:val="24"/>
              </w:rPr>
            </w:pPr>
            <w:r>
              <w:rPr>
                <w:sz w:val="24"/>
                <w:szCs w:val="24"/>
                <w:rtl/>
              </w:rPr>
              <w:tab/>
            </w:r>
            <w:r w:rsidRPr="00B45D61">
              <w:rPr>
                <w:rFonts w:hint="cs"/>
                <w:sz w:val="24"/>
                <w:szCs w:val="24"/>
                <w:rtl/>
              </w:rPr>
              <w:t>القطاع النظامي</w:t>
            </w:r>
          </w:p>
        </w:tc>
        <w:tc>
          <w:tcPr>
            <w:tcW w:w="927"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38</w:t>
            </w:r>
            <w:r w:rsidRPr="00A77EEF">
              <w:rPr>
                <w:sz w:val="21"/>
                <w:szCs w:val="21"/>
              </w:rPr>
              <w:t>,</w:t>
            </w:r>
            <w:r w:rsidRPr="00A77EEF">
              <w:rPr>
                <w:sz w:val="21"/>
                <w:szCs w:val="21"/>
                <w:rtl/>
              </w:rPr>
              <w:t>9</w:t>
            </w:r>
          </w:p>
        </w:tc>
        <w:tc>
          <w:tcPr>
            <w:tcW w:w="824"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38</w:t>
            </w:r>
            <w:r w:rsidRPr="00A77EEF">
              <w:rPr>
                <w:sz w:val="21"/>
                <w:szCs w:val="21"/>
              </w:rPr>
              <w:t>,</w:t>
            </w:r>
            <w:r w:rsidRPr="00A77EEF">
              <w:rPr>
                <w:sz w:val="21"/>
                <w:szCs w:val="21"/>
                <w:rtl/>
              </w:rPr>
              <w:t>9</w:t>
            </w:r>
          </w:p>
        </w:tc>
        <w:tc>
          <w:tcPr>
            <w:tcW w:w="824"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39</w:t>
            </w:r>
            <w:r w:rsidRPr="00A77EEF">
              <w:rPr>
                <w:sz w:val="21"/>
                <w:szCs w:val="21"/>
              </w:rPr>
              <w:t>,</w:t>
            </w:r>
            <w:r w:rsidRPr="00A77EEF">
              <w:rPr>
                <w:sz w:val="21"/>
                <w:szCs w:val="21"/>
                <w:rtl/>
              </w:rPr>
              <w:t>3</w:t>
            </w:r>
          </w:p>
        </w:tc>
        <w:tc>
          <w:tcPr>
            <w:tcW w:w="824"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32</w:t>
            </w:r>
            <w:r w:rsidRPr="00A77EEF">
              <w:rPr>
                <w:sz w:val="21"/>
                <w:szCs w:val="21"/>
              </w:rPr>
              <w:t>,</w:t>
            </w:r>
            <w:r w:rsidRPr="00A77EEF">
              <w:rPr>
                <w:sz w:val="21"/>
                <w:szCs w:val="21"/>
                <w:rtl/>
              </w:rPr>
              <w:t>8</w:t>
            </w:r>
          </w:p>
        </w:tc>
        <w:tc>
          <w:tcPr>
            <w:tcW w:w="721"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32</w:t>
            </w:r>
            <w:r w:rsidRPr="00A77EEF">
              <w:rPr>
                <w:sz w:val="21"/>
                <w:szCs w:val="21"/>
              </w:rPr>
              <w:t>,</w:t>
            </w:r>
            <w:r w:rsidRPr="00A77EEF">
              <w:rPr>
                <w:sz w:val="21"/>
                <w:szCs w:val="21"/>
                <w:rtl/>
              </w:rPr>
              <w:t>2</w:t>
            </w:r>
          </w:p>
        </w:tc>
        <w:tc>
          <w:tcPr>
            <w:tcW w:w="927" w:type="dxa"/>
            <w:tcBorders>
              <w:top w:val="single" w:sz="4"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38</w:t>
            </w:r>
            <w:r w:rsidRPr="00A77EEF">
              <w:rPr>
                <w:sz w:val="21"/>
                <w:szCs w:val="21"/>
              </w:rPr>
              <w:t>,</w:t>
            </w:r>
            <w:r w:rsidRPr="00A77EEF">
              <w:rPr>
                <w:sz w:val="21"/>
                <w:szCs w:val="21"/>
                <w:rtl/>
              </w:rPr>
              <w:t>4</w:t>
            </w:r>
          </w:p>
        </w:tc>
      </w:tr>
      <w:tr w:rsidR="00A26631" w:rsidRPr="00F86D08">
        <w:trPr>
          <w:cantSplit/>
        </w:trPr>
        <w:tc>
          <w:tcPr>
            <w:tcW w:w="2163" w:type="dxa"/>
            <w:tcBorders>
              <w:bottom w:val="single" w:sz="12" w:space="0" w:color="auto"/>
            </w:tcBorders>
            <w:shd w:val="clear" w:color="auto" w:fill="auto"/>
            <w:vAlign w:val="center"/>
          </w:tcPr>
          <w:p w:rsidR="00A26631" w:rsidRPr="00B45D61" w:rsidRDefault="00A26631" w:rsidP="008B4A7A">
            <w:pPr>
              <w:tabs>
                <w:tab w:val="left" w:pos="266"/>
              </w:tabs>
              <w:spacing w:line="240" w:lineRule="exact"/>
              <w:jc w:val="left"/>
              <w:rPr>
                <w:rFonts w:hint="cs"/>
                <w:sz w:val="24"/>
                <w:szCs w:val="24"/>
              </w:rPr>
            </w:pPr>
            <w:r>
              <w:rPr>
                <w:sz w:val="24"/>
                <w:szCs w:val="24"/>
                <w:rtl/>
              </w:rPr>
              <w:tab/>
            </w:r>
            <w:r w:rsidRPr="00B45D61">
              <w:rPr>
                <w:rFonts w:hint="cs"/>
                <w:sz w:val="24"/>
                <w:szCs w:val="24"/>
                <w:rtl/>
              </w:rPr>
              <w:t>القطاع غير النظامي</w:t>
            </w:r>
          </w:p>
        </w:tc>
        <w:tc>
          <w:tcPr>
            <w:tcW w:w="927" w:type="dxa"/>
            <w:tcBorders>
              <w:bottom w:val="single" w:sz="12"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61</w:t>
            </w:r>
            <w:r w:rsidRPr="00A77EEF">
              <w:rPr>
                <w:sz w:val="21"/>
                <w:szCs w:val="21"/>
              </w:rPr>
              <w:t>,</w:t>
            </w:r>
            <w:r w:rsidRPr="00A77EEF">
              <w:rPr>
                <w:sz w:val="21"/>
                <w:szCs w:val="21"/>
                <w:rtl/>
              </w:rPr>
              <w:t>1</w:t>
            </w:r>
          </w:p>
        </w:tc>
        <w:tc>
          <w:tcPr>
            <w:tcW w:w="824" w:type="dxa"/>
            <w:tcBorders>
              <w:bottom w:val="single" w:sz="12"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61</w:t>
            </w:r>
            <w:r w:rsidRPr="00A77EEF">
              <w:rPr>
                <w:sz w:val="21"/>
                <w:szCs w:val="21"/>
              </w:rPr>
              <w:t>,</w:t>
            </w:r>
            <w:r w:rsidRPr="00A77EEF">
              <w:rPr>
                <w:sz w:val="21"/>
                <w:szCs w:val="21"/>
                <w:rtl/>
              </w:rPr>
              <w:t>1</w:t>
            </w:r>
          </w:p>
        </w:tc>
        <w:tc>
          <w:tcPr>
            <w:tcW w:w="824" w:type="dxa"/>
            <w:tcBorders>
              <w:bottom w:val="single" w:sz="12"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60</w:t>
            </w:r>
            <w:r w:rsidRPr="00A77EEF">
              <w:rPr>
                <w:sz w:val="21"/>
                <w:szCs w:val="21"/>
              </w:rPr>
              <w:t>,</w:t>
            </w:r>
            <w:r w:rsidRPr="00A77EEF">
              <w:rPr>
                <w:sz w:val="21"/>
                <w:szCs w:val="21"/>
                <w:rtl/>
              </w:rPr>
              <w:t>7</w:t>
            </w:r>
          </w:p>
        </w:tc>
        <w:tc>
          <w:tcPr>
            <w:tcW w:w="824" w:type="dxa"/>
            <w:tcBorders>
              <w:bottom w:val="single" w:sz="12"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67</w:t>
            </w:r>
            <w:r w:rsidRPr="00A77EEF">
              <w:rPr>
                <w:sz w:val="21"/>
                <w:szCs w:val="21"/>
              </w:rPr>
              <w:t>,</w:t>
            </w:r>
            <w:r w:rsidRPr="00A77EEF">
              <w:rPr>
                <w:sz w:val="21"/>
                <w:szCs w:val="21"/>
                <w:rtl/>
              </w:rPr>
              <w:t>2</w:t>
            </w:r>
          </w:p>
        </w:tc>
        <w:tc>
          <w:tcPr>
            <w:tcW w:w="721" w:type="dxa"/>
            <w:tcBorders>
              <w:bottom w:val="single" w:sz="12"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67</w:t>
            </w:r>
            <w:r w:rsidRPr="00A77EEF">
              <w:rPr>
                <w:sz w:val="21"/>
                <w:szCs w:val="21"/>
              </w:rPr>
              <w:t>,</w:t>
            </w:r>
            <w:r w:rsidRPr="00A77EEF">
              <w:rPr>
                <w:sz w:val="21"/>
                <w:szCs w:val="21"/>
                <w:rtl/>
              </w:rPr>
              <w:t>8</w:t>
            </w:r>
          </w:p>
        </w:tc>
        <w:tc>
          <w:tcPr>
            <w:tcW w:w="927" w:type="dxa"/>
            <w:tcBorders>
              <w:bottom w:val="single" w:sz="12" w:space="0" w:color="auto"/>
            </w:tcBorders>
            <w:shd w:val="clear" w:color="auto" w:fill="auto"/>
            <w:vAlign w:val="bottom"/>
          </w:tcPr>
          <w:p w:rsidR="00A26631" w:rsidRPr="00A77EEF" w:rsidRDefault="00A26631" w:rsidP="008B4A7A">
            <w:pPr>
              <w:bidi w:val="0"/>
              <w:spacing w:before="40" w:after="40" w:line="210" w:lineRule="exact"/>
              <w:jc w:val="right"/>
              <w:rPr>
                <w:sz w:val="21"/>
                <w:szCs w:val="21"/>
              </w:rPr>
            </w:pPr>
            <w:r w:rsidRPr="00A77EEF">
              <w:rPr>
                <w:sz w:val="21"/>
                <w:szCs w:val="21"/>
                <w:rtl/>
              </w:rPr>
              <w:t>61</w:t>
            </w:r>
            <w:r w:rsidRPr="00A77EEF">
              <w:rPr>
                <w:sz w:val="21"/>
                <w:szCs w:val="21"/>
              </w:rPr>
              <w:t>,</w:t>
            </w:r>
            <w:r w:rsidRPr="00A77EEF">
              <w:rPr>
                <w:sz w:val="21"/>
                <w:szCs w:val="21"/>
                <w:rtl/>
              </w:rPr>
              <w:t>6</w:t>
            </w:r>
          </w:p>
        </w:tc>
      </w:tr>
    </w:tbl>
    <w:p w:rsidR="00A26631" w:rsidRPr="004A5F2A" w:rsidRDefault="00A26631" w:rsidP="00A26631">
      <w:pPr>
        <w:spacing w:line="120" w:lineRule="exact"/>
        <w:rPr>
          <w:rFonts w:hint="cs"/>
          <w:sz w:val="10"/>
          <w:rtl/>
        </w:rPr>
      </w:pPr>
    </w:p>
    <w:p w:rsidR="00A26631" w:rsidRPr="003B28F3" w:rsidRDefault="00A26631" w:rsidP="00A26631">
      <w:pPr>
        <w:pStyle w:val="SingleTxt"/>
        <w:rPr>
          <w:rFonts w:cs="Times New Roman"/>
          <w:szCs w:val="20"/>
        </w:rPr>
      </w:pPr>
      <w:r>
        <w:rPr>
          <w:rtl/>
        </w:rPr>
        <w:tab/>
      </w:r>
      <w:r w:rsidRPr="004A5F2A">
        <w:rPr>
          <w:rFonts w:hint="cs"/>
          <w:i/>
          <w:iCs/>
          <w:sz w:val="16"/>
          <w:szCs w:val="26"/>
          <w:rtl/>
        </w:rPr>
        <w:t>المصدر</w:t>
      </w:r>
      <w:r w:rsidRPr="004A5F2A">
        <w:rPr>
          <w:sz w:val="16"/>
          <w:szCs w:val="26"/>
          <w:rtl/>
        </w:rPr>
        <w:t>: الدراسة الاستقصائية للقوة العاملة، الفترتان 2001-2002 و 2003-2004</w:t>
      </w:r>
    </w:p>
    <w:p w:rsidR="00A26631" w:rsidRPr="00F86D08"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line="360" w:lineRule="exact"/>
        <w:ind w:left="1267" w:right="1267" w:hanging="1267"/>
        <w:jc w:val="lowKashida"/>
        <w:rPr>
          <w:rFonts w:cs="Times New Roman"/>
        </w:rPr>
      </w:pPr>
      <w:r>
        <w:rPr>
          <w:rFonts w:hint="cs"/>
          <w:rtl/>
        </w:rPr>
        <w:tab/>
      </w:r>
      <w:r>
        <w:rPr>
          <w:rtl/>
        </w:rPr>
        <w:t>7-10</w:t>
      </w:r>
      <w:r>
        <w:rPr>
          <w:rFonts w:hint="cs"/>
          <w:rtl/>
        </w:rPr>
        <w:tab/>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Fonts w:cs="Times New Roman"/>
          <w:rtl/>
        </w:rPr>
        <w:t xml:space="preserve"> </w:t>
      </w:r>
      <w:r w:rsidRPr="00F86D08">
        <w:rPr>
          <w:rFonts w:hint="cs"/>
          <w:rtl/>
        </w:rPr>
        <w:t>الفروع</w:t>
      </w:r>
      <w:r w:rsidR="001163CA">
        <w:rPr>
          <w:rFonts w:hint="cs"/>
          <w:rtl/>
        </w:rPr>
        <w:t xml:space="preserve"> </w:t>
      </w:r>
      <w:r w:rsidRPr="00F86D08">
        <w:rPr>
          <w:rtl/>
        </w:rPr>
        <w:t>القطاع</w:t>
      </w:r>
      <w:r w:rsidRPr="00F86D08">
        <w:rPr>
          <w:rFonts w:hint="cs"/>
          <w:rtl/>
        </w:rPr>
        <w:t>ية</w:t>
      </w:r>
      <w:r w:rsidR="001163CA">
        <w:rPr>
          <w:rtl/>
        </w:rPr>
        <w:t xml:space="preserve"> </w:t>
      </w:r>
      <w:r w:rsidRPr="00F86D08">
        <w:rPr>
          <w:rtl/>
        </w:rPr>
        <w:t>الرئيسية</w:t>
      </w:r>
      <w:r w:rsidR="001163CA">
        <w:rPr>
          <w:rtl/>
        </w:rPr>
        <w:t xml:space="preserve"> </w:t>
      </w:r>
      <w:r w:rsidRPr="00F86D08">
        <w:rPr>
          <w:rtl/>
        </w:rPr>
        <w:t>(بالنسبة</w:t>
      </w:r>
      <w:r w:rsidR="001163CA">
        <w:rPr>
          <w:rtl/>
        </w:rPr>
        <w:t xml:space="preserve"> </w:t>
      </w:r>
      <w:r w:rsidRPr="00F86D08">
        <w:rPr>
          <w:rtl/>
        </w:rPr>
        <w:t>المئوية)</w:t>
      </w:r>
    </w:p>
    <w:p w:rsidR="00A26631" w:rsidRDefault="00A26631" w:rsidP="00A26631">
      <w:pPr>
        <w:pStyle w:val="SingleTxt"/>
        <w:spacing w:line="360" w:lineRule="exact"/>
        <w:rPr>
          <w:rFonts w:hint="cs"/>
          <w:rtl/>
        </w:rPr>
      </w:pPr>
      <w:r>
        <w:rPr>
          <w:rFonts w:hint="cs"/>
          <w:rtl/>
        </w:rPr>
        <w:tab/>
      </w:r>
      <w:r w:rsidRPr="00F86D08">
        <w:rPr>
          <w:rFonts w:hint="cs"/>
          <w:rtl/>
        </w:rPr>
        <w:t>استنادا</w:t>
      </w:r>
      <w:r w:rsidR="001163CA">
        <w:rPr>
          <w:rtl/>
        </w:rPr>
        <w:t xml:space="preserve"> </w:t>
      </w:r>
      <w:r w:rsidRPr="00F86D08">
        <w:rPr>
          <w:rtl/>
        </w:rPr>
        <w:t>إلى</w:t>
      </w:r>
      <w:r w:rsidR="001163CA">
        <w:rPr>
          <w:rtl/>
        </w:rPr>
        <w:t xml:space="preserve"> </w:t>
      </w:r>
      <w:r w:rsidRPr="00F86D08">
        <w:rPr>
          <w:rtl/>
        </w:rPr>
        <w:t>تصنيف</w:t>
      </w:r>
      <w:r w:rsidR="001163CA">
        <w:rPr>
          <w:rtl/>
        </w:rPr>
        <w:t xml:space="preserve"> </w:t>
      </w:r>
      <w:r w:rsidRPr="00F86D08">
        <w:rPr>
          <w:rtl/>
        </w:rPr>
        <w:t>العمالة</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حسب</w:t>
      </w:r>
      <w:r w:rsidR="001163CA">
        <w:rPr>
          <w:rtl/>
        </w:rPr>
        <w:t xml:space="preserve"> </w:t>
      </w:r>
      <w:r w:rsidRPr="00F86D08">
        <w:rPr>
          <w:rFonts w:hint="cs"/>
          <w:rtl/>
        </w:rPr>
        <w:t>الفروع</w:t>
      </w:r>
      <w:r w:rsidR="001163CA">
        <w:rPr>
          <w:rtl/>
        </w:rPr>
        <w:t xml:space="preserve"> </w:t>
      </w:r>
      <w:r w:rsidRPr="00F86D08">
        <w:rPr>
          <w:rtl/>
        </w:rPr>
        <w:t>القطاع</w:t>
      </w:r>
      <w:r w:rsidRPr="00F86D08">
        <w:rPr>
          <w:rFonts w:hint="cs"/>
          <w:rtl/>
        </w:rPr>
        <w:t>ية</w:t>
      </w:r>
      <w:r w:rsidR="001163CA">
        <w:rPr>
          <w:rtl/>
        </w:rPr>
        <w:t xml:space="preserve"> </w:t>
      </w:r>
      <w:r w:rsidRPr="00F86D08">
        <w:rPr>
          <w:rtl/>
        </w:rPr>
        <w:t>الرئيسية،</w:t>
      </w:r>
      <w:r w:rsidR="001163CA">
        <w:rPr>
          <w:rtl/>
        </w:rPr>
        <w:t xml:space="preserve"> </w:t>
      </w:r>
      <w:r w:rsidRPr="00F86D08">
        <w:rPr>
          <w:rtl/>
        </w:rPr>
        <w:t>تستقطب</w:t>
      </w:r>
      <w:r w:rsidR="001163CA">
        <w:rPr>
          <w:rtl/>
        </w:rPr>
        <w:t xml:space="preserve"> </w:t>
      </w:r>
      <w:r w:rsidRPr="00F86D08">
        <w:rPr>
          <w:rtl/>
        </w:rPr>
        <w:t>تجارة</w:t>
      </w:r>
      <w:r w:rsidR="001163CA">
        <w:rPr>
          <w:rtl/>
        </w:rPr>
        <w:t xml:space="preserve"> </w:t>
      </w:r>
      <w:r w:rsidRPr="00F86D08">
        <w:rPr>
          <w:rtl/>
        </w:rPr>
        <w:t>الجملة</w:t>
      </w:r>
      <w:r w:rsidR="001163CA">
        <w:rPr>
          <w:rtl/>
        </w:rPr>
        <w:t xml:space="preserve"> </w:t>
      </w:r>
      <w:r w:rsidRPr="00F86D08">
        <w:rPr>
          <w:rtl/>
        </w:rPr>
        <w:t>والتجزئة</w:t>
      </w:r>
      <w:r w:rsidR="001163CA">
        <w:rPr>
          <w:rtl/>
        </w:rPr>
        <w:t xml:space="preserve"> </w:t>
      </w:r>
      <w:r w:rsidRPr="00F86D08">
        <w:rPr>
          <w:rtl/>
        </w:rPr>
        <w:t>النسبة</w:t>
      </w:r>
      <w:r w:rsidR="001163CA">
        <w:rPr>
          <w:rtl/>
        </w:rPr>
        <w:t xml:space="preserve"> </w:t>
      </w:r>
      <w:r w:rsidRPr="00F86D08">
        <w:rPr>
          <w:rtl/>
        </w:rPr>
        <w:t>الأكبر</w:t>
      </w:r>
      <w:r w:rsidR="001163CA">
        <w:rPr>
          <w:rtl/>
        </w:rPr>
        <w:t xml:space="preserve"> </w:t>
      </w:r>
      <w:r w:rsidRPr="00F86D08">
        <w:rPr>
          <w:rtl/>
        </w:rPr>
        <w:t>من</w:t>
      </w:r>
      <w:r w:rsidR="001163CA">
        <w:rPr>
          <w:rtl/>
        </w:rPr>
        <w:t xml:space="preserve"> </w:t>
      </w:r>
      <w:r w:rsidRPr="00F86D08">
        <w:rPr>
          <w:rtl/>
        </w:rPr>
        <w:t>العمالة</w:t>
      </w:r>
      <w:r w:rsidR="001163CA">
        <w:rPr>
          <w:rtl/>
        </w:rPr>
        <w:t xml:space="preserve"> </w:t>
      </w:r>
      <w:r w:rsidRPr="00F86D08">
        <w:rPr>
          <w:rtl/>
        </w:rPr>
        <w:t>(35</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ويأتي</w:t>
      </w:r>
      <w:r w:rsidR="001163CA">
        <w:rPr>
          <w:rtl/>
        </w:rPr>
        <w:t xml:space="preserve"> </w:t>
      </w:r>
      <w:r w:rsidRPr="00F86D08">
        <w:rPr>
          <w:rtl/>
        </w:rPr>
        <w:t>في</w:t>
      </w:r>
      <w:r w:rsidR="001163CA">
        <w:rPr>
          <w:rtl/>
        </w:rPr>
        <w:t xml:space="preserve"> </w:t>
      </w:r>
      <w:r w:rsidRPr="00F86D08">
        <w:rPr>
          <w:rtl/>
        </w:rPr>
        <w:t>المركز</w:t>
      </w:r>
      <w:r w:rsidR="001163CA">
        <w:rPr>
          <w:rtl/>
        </w:rPr>
        <w:t xml:space="preserve"> </w:t>
      </w:r>
      <w:r w:rsidRPr="00F86D08">
        <w:rPr>
          <w:rtl/>
        </w:rPr>
        <w:t>الثاني</w:t>
      </w:r>
      <w:r w:rsidR="001163CA">
        <w:rPr>
          <w:rtl/>
        </w:rPr>
        <w:t xml:space="preserve"> </w:t>
      </w:r>
      <w:r w:rsidRPr="00F86D08">
        <w:rPr>
          <w:rtl/>
        </w:rPr>
        <w:t>قطاع</w:t>
      </w:r>
      <w:r w:rsidR="001163CA">
        <w:rPr>
          <w:rtl/>
        </w:rPr>
        <w:t xml:space="preserve"> </w:t>
      </w:r>
      <w:r w:rsidRPr="00F86D08">
        <w:rPr>
          <w:rtl/>
        </w:rPr>
        <w:t>الصناع</w:t>
      </w:r>
      <w:r w:rsidRPr="00F86D08">
        <w:rPr>
          <w:rFonts w:hint="cs"/>
          <w:rtl/>
        </w:rPr>
        <w:t>ات</w:t>
      </w:r>
      <w:r w:rsidR="001163CA">
        <w:rPr>
          <w:rtl/>
        </w:rPr>
        <w:t xml:space="preserve"> </w:t>
      </w:r>
      <w:r w:rsidRPr="00F86D08">
        <w:rPr>
          <w:rtl/>
        </w:rPr>
        <w:t>التحويلية</w:t>
      </w:r>
      <w:r w:rsidR="001163CA">
        <w:rPr>
          <w:rtl/>
        </w:rPr>
        <w:t xml:space="preserve"> </w:t>
      </w:r>
      <w:r w:rsidRPr="00F86D08">
        <w:rPr>
          <w:rtl/>
        </w:rPr>
        <w:t>بنسبة</w:t>
      </w:r>
      <w:r w:rsidR="001163CA">
        <w:rPr>
          <w:rtl/>
        </w:rPr>
        <w:t xml:space="preserve"> </w:t>
      </w:r>
      <w:r w:rsidRPr="00F86D08">
        <w:rPr>
          <w:rtl/>
        </w:rPr>
        <w:t>تبلغ</w:t>
      </w:r>
      <w:r w:rsidR="001163CA">
        <w:rPr>
          <w:rtl/>
        </w:rPr>
        <w:t xml:space="preserve"> </w:t>
      </w:r>
      <w:r w:rsidRPr="00F86D08">
        <w:rPr>
          <w:rtl/>
        </w:rPr>
        <w:t>الخمس</w:t>
      </w:r>
      <w:r w:rsidR="001163CA">
        <w:rPr>
          <w:rtl/>
        </w:rPr>
        <w:t xml:space="preserve"> </w:t>
      </w:r>
      <w:r w:rsidRPr="00F86D08">
        <w:rPr>
          <w:rtl/>
        </w:rPr>
        <w:t>تقريبا</w:t>
      </w:r>
      <w:r w:rsidR="001163CA">
        <w:rPr>
          <w:rtl/>
        </w:rPr>
        <w:t xml:space="preserve"> </w:t>
      </w:r>
      <w:r w:rsidRPr="00F86D08">
        <w:rPr>
          <w:rtl/>
        </w:rPr>
        <w:t>(21</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يليه</w:t>
      </w:r>
      <w:r w:rsidR="001163CA">
        <w:rPr>
          <w:rtl/>
        </w:rPr>
        <w:t xml:space="preserve"> </w:t>
      </w:r>
      <w:r w:rsidRPr="00F86D08">
        <w:rPr>
          <w:rtl/>
        </w:rPr>
        <w:t>قطاع</w:t>
      </w:r>
      <w:r w:rsidR="001163CA">
        <w:rPr>
          <w:rtl/>
        </w:rPr>
        <w:t xml:space="preserve"> </w:t>
      </w:r>
      <w:r w:rsidRPr="00F86D08">
        <w:rPr>
          <w:rtl/>
        </w:rPr>
        <w:t>الخدمات</w:t>
      </w:r>
      <w:r w:rsidR="001163CA">
        <w:rPr>
          <w:rtl/>
        </w:rPr>
        <w:t xml:space="preserve"> </w:t>
      </w:r>
      <w:r w:rsidRPr="00F86D08">
        <w:rPr>
          <w:rtl/>
        </w:rPr>
        <w:t>الأهلية</w:t>
      </w:r>
      <w:r w:rsidR="001163CA">
        <w:rPr>
          <w:rtl/>
        </w:rPr>
        <w:t xml:space="preserve"> </w:t>
      </w:r>
      <w:r w:rsidRPr="00F86D08">
        <w:rPr>
          <w:rtl/>
        </w:rPr>
        <w:t>والاجتماعية</w:t>
      </w:r>
      <w:r w:rsidR="001163CA">
        <w:rPr>
          <w:rtl/>
        </w:rPr>
        <w:t xml:space="preserve"> </w:t>
      </w:r>
      <w:r w:rsidRPr="00F86D08">
        <w:rPr>
          <w:rtl/>
        </w:rPr>
        <w:t>والشخصية</w:t>
      </w:r>
      <w:r w:rsidR="001163CA">
        <w:rPr>
          <w:rtl/>
        </w:rPr>
        <w:t xml:space="preserve"> </w:t>
      </w:r>
      <w:r w:rsidRPr="00F86D08">
        <w:rPr>
          <w:rtl/>
        </w:rPr>
        <w:t>(19</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وقطاع</w:t>
      </w:r>
      <w:r w:rsidR="001163CA">
        <w:rPr>
          <w:rtl/>
        </w:rPr>
        <w:t xml:space="preserve"> </w:t>
      </w:r>
      <w:r w:rsidRPr="00F86D08">
        <w:rPr>
          <w:rtl/>
        </w:rPr>
        <w:t>البناء</w:t>
      </w:r>
      <w:r w:rsidR="001163CA">
        <w:rPr>
          <w:rtl/>
        </w:rPr>
        <w:t xml:space="preserve"> </w:t>
      </w:r>
      <w:r w:rsidRPr="00F86D08">
        <w:rPr>
          <w:rtl/>
        </w:rPr>
        <w:t>(13</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وقطاع</w:t>
      </w:r>
      <w:r w:rsidR="001163CA">
        <w:rPr>
          <w:rtl/>
        </w:rPr>
        <w:t xml:space="preserve"> </w:t>
      </w:r>
      <w:r w:rsidRPr="00F86D08">
        <w:rPr>
          <w:rtl/>
        </w:rPr>
        <w:t>النقل</w:t>
      </w:r>
      <w:r w:rsidR="001163CA">
        <w:rPr>
          <w:rtl/>
        </w:rPr>
        <w:t xml:space="preserve"> </w:t>
      </w:r>
      <w:r w:rsidRPr="00F86D08">
        <w:rPr>
          <w:rtl/>
        </w:rPr>
        <w:t>(11</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وتمثل</w:t>
      </w:r>
      <w:r w:rsidR="001163CA">
        <w:rPr>
          <w:rtl/>
        </w:rPr>
        <w:t xml:space="preserve"> </w:t>
      </w:r>
      <w:r w:rsidRPr="00F86D08">
        <w:rPr>
          <w:rtl/>
        </w:rPr>
        <w:t>ال</w:t>
      </w:r>
      <w:r>
        <w:rPr>
          <w:rFonts w:hint="cs"/>
          <w:rtl/>
        </w:rPr>
        <w:t>فئات</w:t>
      </w:r>
      <w:r w:rsidR="001163CA">
        <w:rPr>
          <w:rFonts w:hint="cs"/>
          <w:rtl/>
        </w:rPr>
        <w:t xml:space="preserve"> </w:t>
      </w:r>
      <w:r w:rsidRPr="00F86D08">
        <w:rPr>
          <w:rtl/>
        </w:rPr>
        <w:t>الأخرى،</w:t>
      </w:r>
      <w:r w:rsidR="001163CA">
        <w:rPr>
          <w:rtl/>
        </w:rPr>
        <w:t xml:space="preserve"> </w:t>
      </w:r>
      <w:r w:rsidRPr="00F86D08">
        <w:rPr>
          <w:rtl/>
        </w:rPr>
        <w:t>بما</w:t>
      </w:r>
      <w:r w:rsidR="001163CA">
        <w:rPr>
          <w:rtl/>
        </w:rPr>
        <w:t xml:space="preserve"> </w:t>
      </w:r>
      <w:r w:rsidRPr="00F86D08">
        <w:rPr>
          <w:rtl/>
        </w:rPr>
        <w:t>في</w:t>
      </w:r>
      <w:r w:rsidR="001163CA">
        <w:rPr>
          <w:rtl/>
        </w:rPr>
        <w:t xml:space="preserve"> </w:t>
      </w:r>
      <w:r w:rsidRPr="00F86D08">
        <w:rPr>
          <w:rtl/>
        </w:rPr>
        <w:t>ذلك</w:t>
      </w:r>
      <w:r w:rsidR="001163CA">
        <w:rPr>
          <w:rtl/>
        </w:rPr>
        <w:t xml:space="preserve"> </w:t>
      </w:r>
      <w:r w:rsidRPr="00F86D08">
        <w:rPr>
          <w:rtl/>
        </w:rPr>
        <w:t>التعدين</w:t>
      </w:r>
      <w:r w:rsidR="001163CA">
        <w:rPr>
          <w:rtl/>
        </w:rPr>
        <w:t xml:space="preserve"> </w:t>
      </w:r>
      <w:r w:rsidRPr="00F86D08">
        <w:rPr>
          <w:rtl/>
        </w:rPr>
        <w:t>والتأمينات،</w:t>
      </w:r>
      <w:r w:rsidR="001163CA">
        <w:rPr>
          <w:rtl/>
        </w:rPr>
        <w:t xml:space="preserve"> </w:t>
      </w:r>
      <w:r w:rsidRPr="00F86D08">
        <w:rPr>
          <w:rtl/>
        </w:rPr>
        <w:t>و</w:t>
      </w:r>
      <w:r>
        <w:rPr>
          <w:rFonts w:hint="cs"/>
          <w:rtl/>
        </w:rPr>
        <w:t>خدمات</w:t>
      </w:r>
      <w:r w:rsidR="001163CA">
        <w:rPr>
          <w:rFonts w:hint="cs"/>
          <w:rtl/>
        </w:rPr>
        <w:t xml:space="preserve"> </w:t>
      </w:r>
      <w:r>
        <w:rPr>
          <w:rFonts w:hint="cs"/>
          <w:rtl/>
        </w:rPr>
        <w:t>العقارات</w:t>
      </w:r>
      <w:r w:rsidR="001163CA">
        <w:rPr>
          <w:rtl/>
        </w:rPr>
        <w:t xml:space="preserve"> </w:t>
      </w:r>
      <w:r w:rsidRPr="00F86D08">
        <w:rPr>
          <w:rtl/>
        </w:rPr>
        <w:t>والخدمات</w:t>
      </w:r>
      <w:r w:rsidR="001163CA">
        <w:rPr>
          <w:rtl/>
        </w:rPr>
        <w:t xml:space="preserve"> </w:t>
      </w:r>
      <w:r w:rsidRPr="00F86D08">
        <w:rPr>
          <w:rtl/>
        </w:rPr>
        <w:t>التجارية،</w:t>
      </w:r>
      <w:r w:rsidR="001163CA">
        <w:rPr>
          <w:rtl/>
        </w:rPr>
        <w:t xml:space="preserve"> </w:t>
      </w:r>
      <w:r w:rsidRPr="00F86D08">
        <w:rPr>
          <w:rtl/>
        </w:rPr>
        <w:t>أقل</w:t>
      </w:r>
      <w:r w:rsidR="001163CA">
        <w:rPr>
          <w:rtl/>
        </w:rPr>
        <w:t xml:space="preserve"> </w:t>
      </w:r>
      <w:r w:rsidRPr="00F86D08">
        <w:rPr>
          <w:rtl/>
        </w:rPr>
        <w:t>من</w:t>
      </w:r>
      <w:r w:rsidR="001163CA">
        <w:rPr>
          <w:rtl/>
        </w:rPr>
        <w:t xml:space="preserve"> </w:t>
      </w:r>
      <w:r w:rsidRPr="00F86D08">
        <w:rPr>
          <w:rtl/>
        </w:rPr>
        <w:t>2</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وتشير</w:t>
      </w:r>
      <w:r w:rsidR="001163CA">
        <w:rPr>
          <w:rtl/>
        </w:rPr>
        <w:t xml:space="preserve"> </w:t>
      </w:r>
      <w:r w:rsidRPr="00F86D08">
        <w:rPr>
          <w:rtl/>
        </w:rPr>
        <w:t>مقارنة</w:t>
      </w:r>
      <w:r w:rsidR="001163CA">
        <w:rPr>
          <w:rtl/>
        </w:rPr>
        <w:t xml:space="preserve"> </w:t>
      </w:r>
      <w:r w:rsidRPr="00F86D08">
        <w:rPr>
          <w:rtl/>
        </w:rPr>
        <w:t>الدراستين</w:t>
      </w:r>
      <w:r w:rsidR="001163CA">
        <w:rPr>
          <w:rtl/>
        </w:rPr>
        <w:t xml:space="preserve"> </w:t>
      </w:r>
      <w:r w:rsidRPr="00F86D08">
        <w:rPr>
          <w:rtl/>
        </w:rPr>
        <w:t>الاستقصائيتين</w:t>
      </w:r>
      <w:r w:rsidR="001163CA">
        <w:rPr>
          <w:rtl/>
        </w:rPr>
        <w:t xml:space="preserve"> </w:t>
      </w:r>
      <w:r w:rsidRPr="00F86D08">
        <w:rPr>
          <w:rtl/>
        </w:rPr>
        <w:t>إلى</w:t>
      </w:r>
      <w:r w:rsidR="001163CA">
        <w:rPr>
          <w:rtl/>
        </w:rPr>
        <w:t xml:space="preserve"> </w:t>
      </w:r>
      <w:r w:rsidRPr="00F86D08">
        <w:rPr>
          <w:rtl/>
        </w:rPr>
        <w:t>تراجع</w:t>
      </w:r>
      <w:r w:rsidR="001163CA">
        <w:rPr>
          <w:rtl/>
        </w:rPr>
        <w:t xml:space="preserve"> </w:t>
      </w:r>
      <w:r w:rsidRPr="00F86D08">
        <w:rPr>
          <w:rtl/>
        </w:rPr>
        <w:t>نسبي</w:t>
      </w:r>
      <w:r w:rsidR="001163CA">
        <w:rPr>
          <w:rtl/>
        </w:rPr>
        <w:t xml:space="preserve"> </w:t>
      </w:r>
      <w:r w:rsidRPr="00F86D08">
        <w:rPr>
          <w:rtl/>
        </w:rPr>
        <w:t>في</w:t>
      </w:r>
      <w:r w:rsidR="001163CA">
        <w:rPr>
          <w:rtl/>
        </w:rPr>
        <w:t xml:space="preserve"> </w:t>
      </w:r>
      <w:r w:rsidRPr="00F86D08">
        <w:rPr>
          <w:rtl/>
        </w:rPr>
        <w:t>جميع</w:t>
      </w:r>
      <w:r w:rsidR="001163CA">
        <w:rPr>
          <w:rtl/>
        </w:rPr>
        <w:t xml:space="preserve"> </w:t>
      </w:r>
      <w:r w:rsidRPr="00F86D08">
        <w:rPr>
          <w:rtl/>
        </w:rPr>
        <w:t>الفئات</w:t>
      </w:r>
      <w:r w:rsidR="001163CA">
        <w:rPr>
          <w:rtl/>
        </w:rPr>
        <w:t xml:space="preserve"> </w:t>
      </w:r>
      <w:r w:rsidRPr="00F86D08">
        <w:rPr>
          <w:rtl/>
        </w:rPr>
        <w:t>باستثناء</w:t>
      </w:r>
      <w:r w:rsidR="001163CA">
        <w:rPr>
          <w:rtl/>
        </w:rPr>
        <w:t xml:space="preserve"> </w:t>
      </w:r>
      <w:r w:rsidRPr="00F86D08">
        <w:rPr>
          <w:rtl/>
        </w:rPr>
        <w:t>فئة</w:t>
      </w:r>
      <w:r w:rsidR="001163CA">
        <w:rPr>
          <w:rtl/>
        </w:rPr>
        <w:t xml:space="preserve"> </w:t>
      </w:r>
      <w:r w:rsidRPr="00F86D08">
        <w:rPr>
          <w:rtl/>
        </w:rPr>
        <w:t>’’تجارة</w:t>
      </w:r>
      <w:r w:rsidR="001163CA">
        <w:rPr>
          <w:rtl/>
        </w:rPr>
        <w:t xml:space="preserve"> </w:t>
      </w:r>
      <w:r w:rsidRPr="00F86D08">
        <w:rPr>
          <w:rtl/>
        </w:rPr>
        <w:t>الجملة</w:t>
      </w:r>
      <w:r w:rsidR="001163CA">
        <w:rPr>
          <w:rtl/>
        </w:rPr>
        <w:t xml:space="preserve"> </w:t>
      </w:r>
      <w:r w:rsidRPr="00F86D08">
        <w:rPr>
          <w:rtl/>
        </w:rPr>
        <w:t>والتجزئة‘‘</w:t>
      </w:r>
      <w:r w:rsidR="001163CA">
        <w:rPr>
          <w:rtl/>
        </w:rPr>
        <w:t xml:space="preserve"> </w:t>
      </w:r>
      <w:r w:rsidRPr="00F86D08">
        <w:rPr>
          <w:rtl/>
        </w:rPr>
        <w:t>وفئة</w:t>
      </w:r>
      <w:r w:rsidR="001163CA">
        <w:rPr>
          <w:rtl/>
        </w:rPr>
        <w:t xml:space="preserve"> </w:t>
      </w:r>
      <w:r w:rsidRPr="00F86D08">
        <w:rPr>
          <w:rtl/>
        </w:rPr>
        <w:t>’’القطاعات</w:t>
      </w:r>
      <w:r w:rsidR="001163CA">
        <w:rPr>
          <w:rtl/>
        </w:rPr>
        <w:t xml:space="preserve"> </w:t>
      </w:r>
      <w:r w:rsidRPr="00F86D08">
        <w:rPr>
          <w:rtl/>
        </w:rPr>
        <w:t>الأخرى‘‘.</w:t>
      </w:r>
      <w:r w:rsidR="001163CA">
        <w:rPr>
          <w:rFonts w:cs="Times New Roman"/>
          <w:szCs w:val="24"/>
          <w:rtl/>
        </w:rPr>
        <w:t xml:space="preserve"> </w:t>
      </w:r>
      <w:r w:rsidRPr="00F86D08">
        <w:rPr>
          <w:rFonts w:hint="cs"/>
          <w:rtl/>
        </w:rPr>
        <w:t>وشهدت</w:t>
      </w:r>
      <w:r w:rsidR="001163CA">
        <w:rPr>
          <w:rtl/>
        </w:rPr>
        <w:t xml:space="preserve"> </w:t>
      </w:r>
      <w:r w:rsidRPr="00F86D08">
        <w:rPr>
          <w:rtl/>
        </w:rPr>
        <w:t>الفئتان</w:t>
      </w:r>
      <w:r w:rsidR="001163CA">
        <w:rPr>
          <w:rtl/>
        </w:rPr>
        <w:t xml:space="preserve"> </w:t>
      </w:r>
      <w:r w:rsidRPr="00F86D08">
        <w:rPr>
          <w:rtl/>
        </w:rPr>
        <w:t>ارتفاعا</w:t>
      </w:r>
      <w:r w:rsidR="001163CA">
        <w:rPr>
          <w:rtl/>
        </w:rPr>
        <w:t xml:space="preserve"> </w:t>
      </w:r>
      <w:r w:rsidRPr="00F86D08">
        <w:rPr>
          <w:rtl/>
        </w:rPr>
        <w:t>نسبيا</w:t>
      </w:r>
      <w:r w:rsidR="001163CA">
        <w:rPr>
          <w:rtl/>
        </w:rPr>
        <w:t xml:space="preserve"> </w:t>
      </w:r>
      <w:r w:rsidRPr="00F86D08">
        <w:rPr>
          <w:rtl/>
        </w:rPr>
        <w:t>في</w:t>
      </w:r>
      <w:r w:rsidR="001163CA">
        <w:rPr>
          <w:rtl/>
        </w:rPr>
        <w:t xml:space="preserve"> </w:t>
      </w:r>
      <w:r w:rsidRPr="00F86D08">
        <w:rPr>
          <w:rtl/>
        </w:rPr>
        <w:t>مستوى</w:t>
      </w:r>
      <w:r w:rsidR="001163CA">
        <w:rPr>
          <w:rtl/>
        </w:rPr>
        <w:t xml:space="preserve"> </w:t>
      </w:r>
      <w:r w:rsidRPr="00F86D08">
        <w:rPr>
          <w:rtl/>
        </w:rPr>
        <w:t>العمالة</w:t>
      </w:r>
      <w:r w:rsidR="001163CA">
        <w:rPr>
          <w:rtl/>
        </w:rPr>
        <w:t xml:space="preserve"> </w:t>
      </w:r>
      <w:r w:rsidRPr="00F86D08">
        <w:rPr>
          <w:rFonts w:hint="cs"/>
          <w:rtl/>
        </w:rPr>
        <w:t>بالنسبة</w:t>
      </w:r>
      <w:r w:rsidR="001163CA">
        <w:rPr>
          <w:rtl/>
        </w:rPr>
        <w:t xml:space="preserve"> </w:t>
      </w:r>
      <w:r w:rsidRPr="00F86D08">
        <w:rPr>
          <w:rFonts w:hint="cs"/>
          <w:rtl/>
        </w:rPr>
        <w:t>ل</w:t>
      </w:r>
      <w:r w:rsidRPr="00F86D08">
        <w:rPr>
          <w:rtl/>
        </w:rPr>
        <w:t>لذكور.</w:t>
      </w:r>
      <w:r w:rsidR="001163CA">
        <w:rPr>
          <w:rFonts w:cs="Times New Roman"/>
          <w:szCs w:val="24"/>
          <w:rtl/>
        </w:rPr>
        <w:t xml:space="preserve"> </w:t>
      </w:r>
      <w:r w:rsidRPr="00F86D08">
        <w:rPr>
          <w:rFonts w:hint="cs"/>
          <w:rtl/>
        </w:rPr>
        <w:t>وتتوزع</w:t>
      </w:r>
      <w:r w:rsidR="001163CA">
        <w:rPr>
          <w:rtl/>
        </w:rPr>
        <w:t xml:space="preserve"> </w:t>
      </w:r>
      <w:r w:rsidRPr="00F86D08">
        <w:rPr>
          <w:rtl/>
        </w:rPr>
        <w:t>العمالة</w:t>
      </w:r>
      <w:r w:rsidR="001163CA">
        <w:rPr>
          <w:rtl/>
        </w:rPr>
        <w:t xml:space="preserve"> </w:t>
      </w:r>
      <w:r w:rsidRPr="00F86D08">
        <w:rPr>
          <w:rFonts w:hint="cs"/>
          <w:rtl/>
        </w:rPr>
        <w:t>بالنسبة</w:t>
      </w:r>
      <w:r w:rsidR="001163CA">
        <w:rPr>
          <w:rtl/>
        </w:rPr>
        <w:t xml:space="preserve"> </w:t>
      </w:r>
      <w:r w:rsidRPr="00F86D08">
        <w:rPr>
          <w:rFonts w:hint="cs"/>
          <w:rtl/>
        </w:rPr>
        <w:t>ل</w:t>
      </w:r>
      <w:r w:rsidRPr="00F86D08">
        <w:rPr>
          <w:rtl/>
        </w:rPr>
        <w:t>لذكور</w:t>
      </w:r>
      <w:r w:rsidR="001163CA">
        <w:rPr>
          <w:rtl/>
        </w:rPr>
        <w:t xml:space="preserve"> </w:t>
      </w:r>
      <w:r w:rsidRPr="00F86D08">
        <w:rPr>
          <w:rtl/>
        </w:rPr>
        <w:t>حسب</w:t>
      </w:r>
      <w:r w:rsidR="001163CA">
        <w:rPr>
          <w:rtl/>
        </w:rPr>
        <w:t xml:space="preserve"> </w:t>
      </w:r>
      <w:r w:rsidRPr="00F86D08">
        <w:rPr>
          <w:rtl/>
        </w:rPr>
        <w:t>نمط</w:t>
      </w:r>
      <w:r w:rsidR="001163CA">
        <w:rPr>
          <w:rtl/>
        </w:rPr>
        <w:t xml:space="preserve"> </w:t>
      </w:r>
      <w:r w:rsidRPr="00F86D08">
        <w:rPr>
          <w:rtl/>
        </w:rPr>
        <w:t>أحادي</w:t>
      </w:r>
      <w:r w:rsidR="001163CA">
        <w:rPr>
          <w:rtl/>
        </w:rPr>
        <w:t xml:space="preserve"> </w:t>
      </w:r>
      <w:r w:rsidRPr="00F86D08">
        <w:rPr>
          <w:rFonts w:hint="cs"/>
          <w:rtl/>
        </w:rPr>
        <w:t>الاتجاه</w:t>
      </w:r>
      <w:r w:rsidR="001163CA">
        <w:rPr>
          <w:rtl/>
        </w:rPr>
        <w:t xml:space="preserve"> </w:t>
      </w:r>
      <w:r w:rsidRPr="00F86D08">
        <w:rPr>
          <w:rFonts w:hint="cs"/>
          <w:rtl/>
        </w:rPr>
        <w:t>و</w:t>
      </w:r>
      <w:r w:rsidRPr="00F86D08">
        <w:rPr>
          <w:rtl/>
        </w:rPr>
        <w:t>محوَّر</w:t>
      </w:r>
      <w:r w:rsidR="001163CA">
        <w:rPr>
          <w:rtl/>
        </w:rPr>
        <w:t xml:space="preserve"> </w:t>
      </w:r>
      <w:r w:rsidRPr="00F86D08">
        <w:rPr>
          <w:rtl/>
        </w:rPr>
        <w:t>شيئا</w:t>
      </w:r>
      <w:r w:rsidR="001163CA">
        <w:rPr>
          <w:rtl/>
        </w:rPr>
        <w:t xml:space="preserve"> </w:t>
      </w:r>
      <w:r w:rsidRPr="00F86D08">
        <w:rPr>
          <w:rtl/>
        </w:rPr>
        <w:t>ما</w:t>
      </w:r>
      <w:r w:rsidRPr="00F86D08">
        <w:rPr>
          <w:rFonts w:hint="cs"/>
          <w:rtl/>
        </w:rPr>
        <w:t>،</w:t>
      </w:r>
      <w:r w:rsidR="001163CA">
        <w:rPr>
          <w:rtl/>
        </w:rPr>
        <w:t xml:space="preserve"> </w:t>
      </w:r>
      <w:r w:rsidRPr="00F86D08">
        <w:rPr>
          <w:rFonts w:hint="cs"/>
          <w:rtl/>
        </w:rPr>
        <w:t>مع</w:t>
      </w:r>
      <w:r w:rsidR="001163CA">
        <w:rPr>
          <w:rFonts w:hint="cs"/>
          <w:rtl/>
        </w:rPr>
        <w:t xml:space="preserve"> </w:t>
      </w:r>
      <w:r w:rsidRPr="00F86D08">
        <w:rPr>
          <w:rFonts w:hint="cs"/>
          <w:rtl/>
        </w:rPr>
        <w:t>بلوغ</w:t>
      </w:r>
      <w:r w:rsidR="001163CA">
        <w:rPr>
          <w:rFonts w:hint="cs"/>
          <w:rtl/>
        </w:rPr>
        <w:t xml:space="preserve"> </w:t>
      </w:r>
      <w:r w:rsidRPr="00F86D08">
        <w:rPr>
          <w:rFonts w:hint="cs"/>
          <w:rtl/>
        </w:rPr>
        <w:t>نسبة</w:t>
      </w:r>
      <w:r w:rsidR="001163CA">
        <w:rPr>
          <w:rtl/>
        </w:rPr>
        <w:t xml:space="preserve"> </w:t>
      </w:r>
      <w:r w:rsidRPr="00F86D08">
        <w:rPr>
          <w:rtl/>
        </w:rPr>
        <w:t>قصوى</w:t>
      </w:r>
      <w:r w:rsidR="001163CA">
        <w:rPr>
          <w:rtl/>
        </w:rPr>
        <w:t xml:space="preserve"> </w:t>
      </w:r>
      <w:r w:rsidRPr="00F86D08">
        <w:rPr>
          <w:rtl/>
        </w:rPr>
        <w:t>في</w:t>
      </w:r>
      <w:r w:rsidR="001163CA">
        <w:rPr>
          <w:rtl/>
        </w:rPr>
        <w:t xml:space="preserve"> </w:t>
      </w:r>
      <w:r w:rsidRPr="00F86D08">
        <w:rPr>
          <w:rtl/>
        </w:rPr>
        <w:t>تجارة</w:t>
      </w:r>
      <w:r w:rsidR="001163CA">
        <w:rPr>
          <w:rtl/>
        </w:rPr>
        <w:t xml:space="preserve"> </w:t>
      </w:r>
      <w:r w:rsidRPr="00F86D08">
        <w:rPr>
          <w:rtl/>
        </w:rPr>
        <w:t>الجملة</w:t>
      </w:r>
      <w:r w:rsidR="001163CA">
        <w:rPr>
          <w:rtl/>
        </w:rPr>
        <w:t xml:space="preserve"> </w:t>
      </w:r>
      <w:r w:rsidRPr="00F86D08">
        <w:rPr>
          <w:rtl/>
        </w:rPr>
        <w:t>والتجزئة،</w:t>
      </w:r>
      <w:r w:rsidR="001163CA">
        <w:rPr>
          <w:rtl/>
        </w:rPr>
        <w:t xml:space="preserve"> </w:t>
      </w:r>
      <w:r w:rsidRPr="00F86D08">
        <w:rPr>
          <w:rtl/>
        </w:rPr>
        <w:t>أما</w:t>
      </w:r>
      <w:r w:rsidR="001163CA">
        <w:rPr>
          <w:rtl/>
        </w:rPr>
        <w:t xml:space="preserve"> </w:t>
      </w:r>
      <w:r w:rsidRPr="00F86D08">
        <w:rPr>
          <w:rtl/>
        </w:rPr>
        <w:t>العمالة</w:t>
      </w:r>
      <w:r w:rsidR="001163CA">
        <w:rPr>
          <w:rtl/>
        </w:rPr>
        <w:t xml:space="preserve"> </w:t>
      </w:r>
      <w:r w:rsidRPr="00F86D08">
        <w:rPr>
          <w:rFonts w:hint="cs"/>
          <w:rtl/>
        </w:rPr>
        <w:t>بالنسبة</w:t>
      </w:r>
      <w:r w:rsidR="001163CA">
        <w:rPr>
          <w:rtl/>
        </w:rPr>
        <w:t xml:space="preserve"> </w:t>
      </w:r>
      <w:r w:rsidRPr="00F86D08">
        <w:rPr>
          <w:rFonts w:hint="cs"/>
          <w:rtl/>
        </w:rPr>
        <w:t>ل</w:t>
      </w:r>
      <w:r w:rsidRPr="00F86D08">
        <w:rPr>
          <w:rtl/>
        </w:rPr>
        <w:t>لإناث</w:t>
      </w:r>
      <w:r w:rsidR="001163CA">
        <w:rPr>
          <w:rtl/>
        </w:rPr>
        <w:t xml:space="preserve"> </w:t>
      </w:r>
      <w:r w:rsidRPr="00F86D08">
        <w:rPr>
          <w:rtl/>
        </w:rPr>
        <w:t>فتتوزع</w:t>
      </w:r>
      <w:r w:rsidR="001163CA">
        <w:rPr>
          <w:rtl/>
        </w:rPr>
        <w:t xml:space="preserve"> </w:t>
      </w:r>
      <w:r w:rsidRPr="00F86D08">
        <w:rPr>
          <w:rtl/>
        </w:rPr>
        <w:t>حسب</w:t>
      </w:r>
      <w:r w:rsidR="001163CA">
        <w:rPr>
          <w:rtl/>
        </w:rPr>
        <w:t xml:space="preserve"> </w:t>
      </w:r>
      <w:r w:rsidRPr="00F86D08">
        <w:rPr>
          <w:rtl/>
        </w:rPr>
        <w:t>نمط</w:t>
      </w:r>
      <w:r w:rsidR="001163CA">
        <w:rPr>
          <w:rtl/>
        </w:rPr>
        <w:t xml:space="preserve"> </w:t>
      </w:r>
      <w:r w:rsidRPr="00F86D08">
        <w:rPr>
          <w:rtl/>
        </w:rPr>
        <w:t>مزدوج</w:t>
      </w:r>
      <w:r w:rsidR="001163CA">
        <w:rPr>
          <w:rtl/>
        </w:rPr>
        <w:t xml:space="preserve"> </w:t>
      </w:r>
      <w:r w:rsidRPr="00F86D08">
        <w:rPr>
          <w:rFonts w:hint="cs"/>
          <w:rtl/>
        </w:rPr>
        <w:t>الاتجاه</w:t>
      </w:r>
      <w:r w:rsidR="001163CA">
        <w:rPr>
          <w:rtl/>
        </w:rPr>
        <w:t xml:space="preserve"> </w:t>
      </w:r>
      <w:r w:rsidRPr="00F86D08">
        <w:rPr>
          <w:rtl/>
        </w:rPr>
        <w:t>يبلغ</w:t>
      </w:r>
      <w:r w:rsidR="001163CA">
        <w:rPr>
          <w:rtl/>
        </w:rPr>
        <w:t xml:space="preserve"> </w:t>
      </w:r>
      <w:r w:rsidRPr="00F86D08">
        <w:rPr>
          <w:rtl/>
        </w:rPr>
        <w:t>نسبة</w:t>
      </w:r>
      <w:r w:rsidR="001163CA">
        <w:rPr>
          <w:rtl/>
        </w:rPr>
        <w:t xml:space="preserve"> </w:t>
      </w:r>
      <w:r w:rsidRPr="00F86D08">
        <w:rPr>
          <w:rtl/>
        </w:rPr>
        <w:t>قصوى</w:t>
      </w:r>
      <w:r w:rsidR="001163CA">
        <w:rPr>
          <w:rtl/>
        </w:rPr>
        <w:t xml:space="preserve"> </w:t>
      </w:r>
      <w:r w:rsidRPr="00F86D08">
        <w:rPr>
          <w:rtl/>
        </w:rPr>
        <w:t>في</w:t>
      </w:r>
      <w:r w:rsidR="001163CA">
        <w:rPr>
          <w:rtl/>
        </w:rPr>
        <w:t xml:space="preserve"> </w:t>
      </w:r>
      <w:r w:rsidRPr="00F86D08">
        <w:rPr>
          <w:rtl/>
        </w:rPr>
        <w:t>قطاع</w:t>
      </w:r>
      <w:r w:rsidR="001163CA">
        <w:rPr>
          <w:rtl/>
        </w:rPr>
        <w:t xml:space="preserve"> </w:t>
      </w:r>
      <w:r w:rsidRPr="00F86D08">
        <w:rPr>
          <w:rtl/>
        </w:rPr>
        <w:t>الصناع</w:t>
      </w:r>
      <w:r w:rsidRPr="00F86D08">
        <w:rPr>
          <w:rFonts w:hint="cs"/>
          <w:rtl/>
        </w:rPr>
        <w:t>ات</w:t>
      </w:r>
      <w:r w:rsidR="001163CA">
        <w:rPr>
          <w:rtl/>
        </w:rPr>
        <w:t xml:space="preserve"> </w:t>
      </w:r>
      <w:r w:rsidRPr="00F86D08">
        <w:rPr>
          <w:rtl/>
        </w:rPr>
        <w:t>التحويلية</w:t>
      </w:r>
      <w:r w:rsidR="001163CA">
        <w:rPr>
          <w:rtl/>
        </w:rPr>
        <w:t xml:space="preserve"> </w:t>
      </w:r>
      <w:r w:rsidRPr="00F86D08">
        <w:rPr>
          <w:rtl/>
        </w:rPr>
        <w:t>(57</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وقطاع</w:t>
      </w:r>
      <w:r w:rsidR="001163CA">
        <w:rPr>
          <w:rtl/>
        </w:rPr>
        <w:t xml:space="preserve"> </w:t>
      </w:r>
      <w:r w:rsidRPr="00F86D08">
        <w:rPr>
          <w:rtl/>
        </w:rPr>
        <w:t>الخدمات</w:t>
      </w:r>
      <w:r w:rsidR="001163CA">
        <w:rPr>
          <w:rtl/>
        </w:rPr>
        <w:t xml:space="preserve"> </w:t>
      </w:r>
      <w:r w:rsidRPr="00F86D08">
        <w:rPr>
          <w:rtl/>
        </w:rPr>
        <w:t>الأهلية</w:t>
      </w:r>
      <w:r w:rsidR="001163CA">
        <w:rPr>
          <w:rtl/>
        </w:rPr>
        <w:t xml:space="preserve"> </w:t>
      </w:r>
      <w:r w:rsidRPr="00F86D08">
        <w:rPr>
          <w:rtl/>
        </w:rPr>
        <w:t>والاجتماعية</w:t>
      </w:r>
      <w:r w:rsidR="001163CA">
        <w:rPr>
          <w:rtl/>
        </w:rPr>
        <w:t xml:space="preserve"> </w:t>
      </w:r>
      <w:r w:rsidRPr="00F86D08">
        <w:rPr>
          <w:rtl/>
        </w:rPr>
        <w:t>(34</w:t>
      </w:r>
      <w:r w:rsidR="001163CA">
        <w:rPr>
          <w:rtl/>
        </w:rPr>
        <w:t xml:space="preserve"> </w:t>
      </w:r>
      <w:r w:rsidRPr="00F86D08">
        <w:rPr>
          <w:rtl/>
        </w:rPr>
        <w:t>في</w:t>
      </w:r>
      <w:r w:rsidR="001163CA">
        <w:rPr>
          <w:rtl/>
        </w:rPr>
        <w:t xml:space="preserve"> </w:t>
      </w:r>
      <w:r w:rsidRPr="00F86D08">
        <w:rPr>
          <w:rtl/>
        </w:rPr>
        <w:t>المائة).</w:t>
      </w:r>
      <w:r w:rsidR="001163CA">
        <w:rPr>
          <w:rFonts w:cs="Times New Roman"/>
          <w:rtl/>
        </w:rPr>
        <w:t xml:space="preserve"> </w:t>
      </w:r>
      <w:r w:rsidRPr="00F86D08">
        <w:rPr>
          <w:rFonts w:hint="cs"/>
          <w:rtl/>
        </w:rPr>
        <w:t>ويرد</w:t>
      </w:r>
      <w:r w:rsidR="001163CA">
        <w:rPr>
          <w:rtl/>
        </w:rPr>
        <w:t xml:space="preserve"> </w:t>
      </w:r>
      <w:r w:rsidRPr="00F86D08">
        <w:rPr>
          <w:rtl/>
        </w:rPr>
        <w:t>في</w:t>
      </w:r>
      <w:r w:rsidR="001163CA">
        <w:rPr>
          <w:rtl/>
        </w:rPr>
        <w:t xml:space="preserve"> </w:t>
      </w:r>
      <w:r w:rsidRPr="00F86D08">
        <w:rPr>
          <w:rtl/>
        </w:rPr>
        <w:t>الجدول</w:t>
      </w:r>
      <w:r w:rsidR="001163CA">
        <w:rPr>
          <w:rtl/>
        </w:rPr>
        <w:t xml:space="preserve"> </w:t>
      </w:r>
      <w:r w:rsidRPr="00F86D08">
        <w:rPr>
          <w:rtl/>
        </w:rPr>
        <w:t>7-12</w:t>
      </w:r>
      <w:r w:rsidR="001163CA">
        <w:rPr>
          <w:rtl/>
        </w:rPr>
        <w:t xml:space="preserve"> </w:t>
      </w:r>
      <w:r w:rsidRPr="00F86D08">
        <w:rPr>
          <w:rtl/>
        </w:rPr>
        <w:t>توزيع</w:t>
      </w:r>
      <w:r w:rsidR="001163CA">
        <w:rPr>
          <w:rtl/>
        </w:rPr>
        <w:t xml:space="preserve"> </w:t>
      </w:r>
      <w:r w:rsidRPr="00F86D08">
        <w:rPr>
          <w:rtl/>
        </w:rPr>
        <w:t>العاملين</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بالنسب</w:t>
      </w:r>
      <w:r w:rsidR="001163CA">
        <w:rPr>
          <w:rtl/>
        </w:rPr>
        <w:t xml:space="preserve"> </w:t>
      </w:r>
      <w:r w:rsidRPr="00F86D08">
        <w:rPr>
          <w:rtl/>
        </w:rPr>
        <w:t>المئوية،</w:t>
      </w:r>
      <w:r w:rsidR="001163CA">
        <w:rPr>
          <w:rtl/>
        </w:rPr>
        <w:t xml:space="preserve"> </w:t>
      </w:r>
      <w:r w:rsidRPr="00F86D08">
        <w:rPr>
          <w:rtl/>
        </w:rPr>
        <w:t>حسب</w:t>
      </w:r>
      <w:r w:rsidR="001163CA">
        <w:rPr>
          <w:rtl/>
        </w:rPr>
        <w:t xml:space="preserve"> </w:t>
      </w:r>
      <w:r w:rsidRPr="00F86D08">
        <w:rPr>
          <w:rFonts w:hint="cs"/>
          <w:rtl/>
        </w:rPr>
        <w:t>الفروع</w:t>
      </w:r>
      <w:r w:rsidR="001163CA">
        <w:rPr>
          <w:rtl/>
        </w:rPr>
        <w:t xml:space="preserve"> </w:t>
      </w:r>
      <w:r w:rsidRPr="00F86D08">
        <w:rPr>
          <w:rtl/>
        </w:rPr>
        <w:t>القطاع</w:t>
      </w:r>
      <w:r w:rsidRPr="00F86D08">
        <w:rPr>
          <w:rFonts w:hint="cs"/>
          <w:rtl/>
        </w:rPr>
        <w:t>ية</w:t>
      </w:r>
      <w:r w:rsidR="001163CA">
        <w:rPr>
          <w:rtl/>
        </w:rPr>
        <w:t xml:space="preserve"> </w:t>
      </w:r>
      <w:r w:rsidRPr="00F86D08">
        <w:rPr>
          <w:rtl/>
        </w:rPr>
        <w:t>الرئيسية</w:t>
      </w:r>
      <w:r w:rsidR="001163CA">
        <w:rPr>
          <w:rtl/>
        </w:rPr>
        <w:t xml:space="preserve"> </w:t>
      </w:r>
      <w:r w:rsidRPr="00F86D08">
        <w:rPr>
          <w:rFonts w:hint="cs"/>
          <w:rtl/>
        </w:rPr>
        <w:t>في</w:t>
      </w:r>
      <w:r w:rsidR="001163CA">
        <w:rPr>
          <w:rFonts w:hint="cs"/>
          <w:rtl/>
        </w:rPr>
        <w:t xml:space="preserve"> </w:t>
      </w:r>
      <w:r w:rsidRPr="00F86D08">
        <w:rPr>
          <w:rFonts w:hint="cs"/>
          <w:rtl/>
        </w:rPr>
        <w:t>ال</w:t>
      </w:r>
      <w:r w:rsidRPr="00F86D08">
        <w:rPr>
          <w:rtl/>
        </w:rPr>
        <w:t>فتر</w:t>
      </w:r>
      <w:r w:rsidRPr="00F86D08">
        <w:rPr>
          <w:rFonts w:hint="cs"/>
          <w:rtl/>
        </w:rPr>
        <w:t>تين</w:t>
      </w:r>
      <w:r w:rsidR="001163CA">
        <w:rPr>
          <w:rtl/>
        </w:rPr>
        <w:t xml:space="preserve"> </w:t>
      </w:r>
      <w:r>
        <w:rPr>
          <w:rtl/>
        </w:rPr>
        <w:t>2001-2002</w:t>
      </w:r>
      <w:r w:rsidR="001163CA">
        <w:rPr>
          <w:rtl/>
        </w:rPr>
        <w:t xml:space="preserve"> </w:t>
      </w:r>
      <w:r>
        <w:rPr>
          <w:rtl/>
        </w:rPr>
        <w:t>و</w:t>
      </w:r>
      <w:r w:rsidR="00A77EEF">
        <w:rPr>
          <w:rFonts w:hint="eastAsia"/>
          <w:rtl/>
        </w:rPr>
        <w:t> </w:t>
      </w:r>
      <w:r w:rsidRPr="00F86D08">
        <w:rPr>
          <w:rtl/>
        </w:rPr>
        <w:t>003-2004.</w:t>
      </w:r>
    </w:p>
    <w:p w:rsidR="00A901F3" w:rsidRPr="00A901F3" w:rsidRDefault="00A901F3" w:rsidP="00A901F3">
      <w:pPr>
        <w:pStyle w:val="SingleTxt"/>
        <w:spacing w:after="0" w:line="120" w:lineRule="exact"/>
        <w:rPr>
          <w:rFonts w:hint="cs"/>
          <w:sz w:val="10"/>
          <w:rtl/>
        </w:rPr>
      </w:pPr>
    </w:p>
    <w:p w:rsidR="00A901F3" w:rsidRPr="00A901F3" w:rsidRDefault="00A901F3" w:rsidP="00A901F3">
      <w:pPr>
        <w:pStyle w:val="SingleTxt"/>
        <w:spacing w:after="0" w:line="120" w:lineRule="exact"/>
        <w:rPr>
          <w:rFonts w:hint="cs"/>
          <w:sz w:val="10"/>
          <w:rtl/>
        </w:rPr>
      </w:pPr>
    </w:p>
    <w:p w:rsidR="00A26631" w:rsidRDefault="00A26631" w:rsidP="00A26631">
      <w:pPr>
        <w:pStyle w:val="SingleTxt"/>
        <w:spacing w:line="360" w:lineRule="exact"/>
        <w:rPr>
          <w:rFonts w:hint="cs"/>
          <w:rtl/>
        </w:rPr>
      </w:pPr>
      <w:r w:rsidRPr="00F86D08">
        <w:rPr>
          <w:rFonts w:hint="cs"/>
          <w:rtl/>
        </w:rPr>
        <w:t>الجدول</w:t>
      </w:r>
      <w:r w:rsidRPr="00F86D08">
        <w:rPr>
          <w:rtl/>
        </w:rPr>
        <w:t xml:space="preserve"> 7-12</w:t>
      </w:r>
    </w:p>
    <w:p w:rsidR="00A26631" w:rsidRDefault="00A26631" w:rsidP="00A26631">
      <w:pPr>
        <w:spacing w:line="360" w:lineRule="exact"/>
        <w:rPr>
          <w:rFonts w:hint="cs"/>
          <w:rtl/>
        </w:rPr>
      </w:pPr>
      <w:r>
        <w:rPr>
          <w:rFonts w:hint="cs"/>
          <w:b/>
          <w:bCs/>
          <w:rtl/>
        </w:rPr>
        <w:tab/>
      </w:r>
      <w:r>
        <w:rPr>
          <w:rFonts w:hint="cs"/>
          <w:b/>
          <w:bCs/>
          <w:rtl/>
        </w:rPr>
        <w:tab/>
      </w:r>
      <w:r w:rsidRPr="00F86D08">
        <w:rPr>
          <w:b/>
          <w:bCs/>
          <w:rtl/>
        </w:rPr>
        <w:t>توزيع العاملين في القطاعات غير النظامية:</w:t>
      </w:r>
      <w:r w:rsidRPr="00F86D08">
        <w:rPr>
          <w:rFonts w:cs="Times New Roman"/>
          <w:b/>
          <w:bCs/>
        </w:rPr>
        <w:t xml:space="preserve"> </w:t>
      </w:r>
      <w:r w:rsidRPr="00F86D08">
        <w:rPr>
          <w:rFonts w:hint="cs"/>
          <w:b/>
          <w:bCs/>
          <w:rtl/>
        </w:rPr>
        <w:t>الفروع</w:t>
      </w:r>
      <w:r w:rsidRPr="00F86D08">
        <w:rPr>
          <w:b/>
          <w:bCs/>
          <w:rtl/>
        </w:rPr>
        <w:t xml:space="preserve"> القطاع</w:t>
      </w:r>
      <w:r w:rsidRPr="00F86D08">
        <w:rPr>
          <w:rFonts w:hint="cs"/>
          <w:b/>
          <w:bCs/>
          <w:rtl/>
        </w:rPr>
        <w:t>ية</w:t>
      </w:r>
      <w:r w:rsidRPr="00F86D08">
        <w:rPr>
          <w:b/>
          <w:bCs/>
          <w:rtl/>
        </w:rPr>
        <w:t xml:space="preserve"> الرئيسية </w:t>
      </w:r>
      <w:r w:rsidRPr="00E95ADF">
        <w:rPr>
          <w:b/>
          <w:bCs/>
          <w:rtl/>
        </w:rPr>
        <w:t>(بالنسب</w:t>
      </w:r>
      <w:r w:rsidRPr="00E95ADF">
        <w:rPr>
          <w:rFonts w:hint="cs"/>
          <w:b/>
          <w:bCs/>
          <w:rtl/>
        </w:rPr>
        <w:t>ة</w:t>
      </w:r>
      <w:r w:rsidRPr="00E95ADF">
        <w:rPr>
          <w:b/>
          <w:bCs/>
          <w:rtl/>
        </w:rPr>
        <w:t xml:space="preserve"> المئوية)</w:t>
      </w:r>
    </w:p>
    <w:p w:rsidR="00A26631" w:rsidRPr="0001452D" w:rsidRDefault="00A26631" w:rsidP="00A26631">
      <w:pPr>
        <w:spacing w:line="120" w:lineRule="exact"/>
        <w:rPr>
          <w:rFonts w:hint="cs"/>
          <w:sz w:val="10"/>
          <w:rtl/>
        </w:rPr>
      </w:pPr>
      <w:r>
        <w:rPr>
          <w:rFonts w:hint="cs"/>
          <w:sz w:val="10"/>
          <w:rtl/>
        </w:rPr>
        <w:tab/>
      </w:r>
      <w:r>
        <w:rPr>
          <w:rFonts w:hint="cs"/>
          <w:sz w:val="10"/>
          <w:rtl/>
        </w:rPr>
        <w:tab/>
      </w:r>
    </w:p>
    <w:tbl>
      <w:tblPr>
        <w:bidiVisual/>
        <w:tblW w:w="0" w:type="auto"/>
        <w:tblInd w:w="1409" w:type="dxa"/>
        <w:tblLayout w:type="fixed"/>
        <w:tblLook w:val="00A0" w:firstRow="1" w:lastRow="0" w:firstColumn="1" w:lastColumn="0" w:noHBand="0" w:noVBand="0"/>
      </w:tblPr>
      <w:tblGrid>
        <w:gridCol w:w="2163"/>
        <w:gridCol w:w="927"/>
        <w:gridCol w:w="824"/>
        <w:gridCol w:w="824"/>
        <w:gridCol w:w="824"/>
        <w:gridCol w:w="721"/>
        <w:gridCol w:w="927"/>
      </w:tblGrid>
      <w:tr w:rsidR="00A26631" w:rsidRPr="00F86D08">
        <w:trPr>
          <w:cantSplit/>
        </w:trPr>
        <w:tc>
          <w:tcPr>
            <w:tcW w:w="2163" w:type="dxa"/>
            <w:vMerge w:val="restart"/>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الفروع</w:t>
            </w:r>
            <w:r w:rsidRPr="0001452D">
              <w:rPr>
                <w:i/>
                <w:iCs/>
                <w:szCs w:val="20"/>
                <w:rtl/>
              </w:rPr>
              <w:t xml:space="preserve"> القطاع</w:t>
            </w:r>
            <w:r w:rsidRPr="0001452D">
              <w:rPr>
                <w:rFonts w:hint="cs"/>
                <w:i/>
                <w:iCs/>
                <w:szCs w:val="20"/>
                <w:rtl/>
              </w:rPr>
              <w:t>ية</w:t>
            </w:r>
            <w:r w:rsidRPr="0001452D">
              <w:rPr>
                <w:i/>
                <w:iCs/>
                <w:szCs w:val="20"/>
                <w:rtl/>
              </w:rPr>
              <w:t xml:space="preserve"> الرئيسية </w:t>
            </w:r>
          </w:p>
        </w:tc>
        <w:tc>
          <w:tcPr>
            <w:tcW w:w="2575" w:type="dxa"/>
            <w:gridSpan w:val="3"/>
            <w:tcBorders>
              <w:top w:val="single" w:sz="8" w:space="0" w:color="auto"/>
              <w:bottom w:val="single" w:sz="8" w:space="0" w:color="auto"/>
            </w:tcBorders>
            <w:shd w:val="clear" w:color="auto" w:fill="auto"/>
            <w:vAlign w:val="bottom"/>
          </w:tcPr>
          <w:p w:rsidR="00A26631" w:rsidRPr="0001452D" w:rsidRDefault="00A26631" w:rsidP="008B4A7A">
            <w:pPr>
              <w:spacing w:before="80" w:after="40" w:line="260" w:lineRule="exact"/>
              <w:ind w:right="144"/>
              <w:rPr>
                <w:rFonts w:hint="cs"/>
                <w:i/>
                <w:iCs/>
                <w:szCs w:val="20"/>
                <w:rtl/>
              </w:rPr>
            </w:pPr>
            <w:r>
              <w:rPr>
                <w:rFonts w:hint="cs"/>
                <w:i/>
                <w:iCs/>
                <w:szCs w:val="20"/>
                <w:rtl/>
              </w:rPr>
              <w:t xml:space="preserve">الفترة </w:t>
            </w:r>
            <w:r w:rsidRPr="0001452D">
              <w:rPr>
                <w:rFonts w:hint="cs"/>
                <w:i/>
                <w:iCs/>
                <w:szCs w:val="20"/>
                <w:rtl/>
              </w:rPr>
              <w:t>2001-2002</w:t>
            </w:r>
          </w:p>
        </w:tc>
        <w:tc>
          <w:tcPr>
            <w:tcW w:w="2472" w:type="dxa"/>
            <w:gridSpan w:val="3"/>
            <w:tcBorders>
              <w:top w:val="single" w:sz="8" w:space="0" w:color="auto"/>
              <w:bottom w:val="single" w:sz="8" w:space="0" w:color="auto"/>
            </w:tcBorders>
            <w:shd w:val="clear" w:color="auto" w:fill="auto"/>
            <w:vAlign w:val="bottom"/>
          </w:tcPr>
          <w:p w:rsidR="00A26631" w:rsidRPr="0001452D" w:rsidRDefault="00A26631" w:rsidP="008B4A7A">
            <w:pPr>
              <w:spacing w:before="80" w:after="40" w:line="260" w:lineRule="exact"/>
              <w:ind w:right="144"/>
              <w:rPr>
                <w:rFonts w:hint="cs"/>
                <w:i/>
                <w:iCs/>
                <w:szCs w:val="20"/>
                <w:rtl/>
              </w:rPr>
            </w:pPr>
            <w:r>
              <w:rPr>
                <w:rFonts w:hint="cs"/>
                <w:i/>
                <w:iCs/>
                <w:szCs w:val="20"/>
                <w:rtl/>
              </w:rPr>
              <w:t xml:space="preserve">الفترة </w:t>
            </w:r>
            <w:r w:rsidRPr="0001452D">
              <w:rPr>
                <w:rFonts w:hint="cs"/>
                <w:i/>
                <w:iCs/>
                <w:szCs w:val="20"/>
                <w:rtl/>
              </w:rPr>
              <w:t>200</w:t>
            </w:r>
            <w:r>
              <w:rPr>
                <w:rFonts w:hint="cs"/>
                <w:i/>
                <w:iCs/>
                <w:szCs w:val="20"/>
                <w:rtl/>
              </w:rPr>
              <w:t>3</w:t>
            </w:r>
            <w:r w:rsidRPr="0001452D">
              <w:rPr>
                <w:rFonts w:hint="cs"/>
                <w:i/>
                <w:iCs/>
                <w:szCs w:val="20"/>
                <w:rtl/>
              </w:rPr>
              <w:t>-200</w:t>
            </w:r>
            <w:r>
              <w:rPr>
                <w:rFonts w:hint="cs"/>
                <w:i/>
                <w:iCs/>
                <w:szCs w:val="20"/>
                <w:rtl/>
              </w:rPr>
              <w:t>4</w:t>
            </w:r>
          </w:p>
        </w:tc>
      </w:tr>
      <w:tr w:rsidR="00A26631" w:rsidRPr="00F86D08">
        <w:trPr>
          <w:cantSplit/>
        </w:trPr>
        <w:tc>
          <w:tcPr>
            <w:tcW w:w="2163" w:type="dxa"/>
            <w:vMerge/>
            <w:tcBorders>
              <w:top w:val="single" w:sz="12" w:space="0" w:color="auto"/>
              <w:bottom w:val="single" w:sz="12" w:space="0" w:color="auto"/>
            </w:tcBorders>
            <w:shd w:val="clear" w:color="auto" w:fill="auto"/>
            <w:vAlign w:val="bottom"/>
          </w:tcPr>
          <w:p w:rsidR="00A26631" w:rsidRPr="0001452D" w:rsidRDefault="00A26631" w:rsidP="008B4A7A">
            <w:pPr>
              <w:spacing w:before="80" w:after="40" w:line="260" w:lineRule="exact"/>
              <w:rPr>
                <w:i/>
                <w:iCs/>
                <w:szCs w:val="20"/>
              </w:rPr>
            </w:pPr>
          </w:p>
        </w:tc>
        <w:tc>
          <w:tcPr>
            <w:tcW w:w="927"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المجموع</w:t>
            </w:r>
            <w:r w:rsidRPr="0001452D">
              <w:rPr>
                <w:i/>
                <w:iCs/>
                <w:szCs w:val="20"/>
                <w:rtl/>
              </w:rPr>
              <w:t xml:space="preserve"> </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الذكور</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الإناث</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المجموع</w:t>
            </w:r>
            <w:r w:rsidRPr="0001452D">
              <w:rPr>
                <w:i/>
                <w:iCs/>
                <w:szCs w:val="20"/>
                <w:rtl/>
              </w:rPr>
              <w:t xml:space="preserve"> </w:t>
            </w:r>
          </w:p>
        </w:tc>
        <w:tc>
          <w:tcPr>
            <w:tcW w:w="721"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الذكور</w:t>
            </w:r>
          </w:p>
        </w:tc>
        <w:tc>
          <w:tcPr>
            <w:tcW w:w="927"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الإناث</w:t>
            </w:r>
          </w:p>
        </w:tc>
      </w:tr>
      <w:tr w:rsidR="00A26631" w:rsidRPr="00F86D08">
        <w:trPr>
          <w:cantSplit/>
        </w:trPr>
        <w:tc>
          <w:tcPr>
            <w:tcW w:w="2163" w:type="dxa"/>
            <w:tcBorders>
              <w:top w:val="single" w:sz="12" w:space="0" w:color="auto"/>
            </w:tcBorders>
            <w:shd w:val="clear" w:color="auto" w:fill="auto"/>
            <w:vAlign w:val="bottom"/>
          </w:tcPr>
          <w:p w:rsidR="00A26631" w:rsidRPr="0001452D" w:rsidRDefault="00A26631" w:rsidP="008B4A7A">
            <w:pPr>
              <w:spacing w:before="80" w:after="40" w:line="240" w:lineRule="exact"/>
              <w:rPr>
                <w:rFonts w:hint="cs"/>
                <w:sz w:val="22"/>
                <w:szCs w:val="22"/>
                <w:rtl/>
              </w:rPr>
            </w:pPr>
            <w:r w:rsidRPr="0001452D">
              <w:rPr>
                <w:rFonts w:hint="cs"/>
                <w:sz w:val="22"/>
                <w:szCs w:val="22"/>
                <w:rtl/>
              </w:rPr>
              <w:t>المجموع</w:t>
            </w:r>
          </w:p>
        </w:tc>
        <w:tc>
          <w:tcPr>
            <w:tcW w:w="927" w:type="dxa"/>
            <w:tcBorders>
              <w:top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rtl/>
                <w:lang w:bidi="ar-TN"/>
              </w:rPr>
            </w:pPr>
            <w:r w:rsidRPr="000A3165">
              <w:rPr>
                <w:rFonts w:hint="cs"/>
                <w:sz w:val="24"/>
                <w:szCs w:val="24"/>
                <w:rtl/>
                <w:lang w:bidi="ar-TN"/>
              </w:rPr>
              <w:t>100.0</w:t>
            </w:r>
          </w:p>
        </w:tc>
        <w:tc>
          <w:tcPr>
            <w:tcW w:w="824" w:type="dxa"/>
            <w:tcBorders>
              <w:top w:val="single" w:sz="12" w:space="0" w:color="auto"/>
            </w:tcBorders>
            <w:shd w:val="clear" w:color="auto" w:fill="auto"/>
            <w:vAlign w:val="bottom"/>
          </w:tcPr>
          <w:p w:rsidR="00A26631" w:rsidRPr="000A3165" w:rsidRDefault="00A26631" w:rsidP="008B4A7A">
            <w:pPr>
              <w:spacing w:before="81" w:after="81" w:line="210" w:lineRule="exact"/>
              <w:jc w:val="left"/>
              <w:rPr>
                <w:rFonts w:hint="cs"/>
                <w:sz w:val="24"/>
                <w:szCs w:val="24"/>
                <w:rtl/>
                <w:lang w:bidi="ar-TN"/>
              </w:rPr>
            </w:pPr>
            <w:r w:rsidRPr="000A3165">
              <w:rPr>
                <w:rFonts w:hint="cs"/>
                <w:sz w:val="24"/>
                <w:szCs w:val="24"/>
                <w:rtl/>
                <w:lang w:bidi="ar-TN"/>
              </w:rPr>
              <w:t>100.0</w:t>
            </w:r>
          </w:p>
        </w:tc>
        <w:tc>
          <w:tcPr>
            <w:tcW w:w="824" w:type="dxa"/>
            <w:tcBorders>
              <w:top w:val="single" w:sz="12" w:space="0" w:color="auto"/>
            </w:tcBorders>
            <w:shd w:val="clear" w:color="auto" w:fill="auto"/>
            <w:vAlign w:val="bottom"/>
          </w:tcPr>
          <w:p w:rsidR="00A26631" w:rsidRPr="000A3165" w:rsidRDefault="00A26631" w:rsidP="008B4A7A">
            <w:pPr>
              <w:spacing w:before="81" w:after="81" w:line="210" w:lineRule="exact"/>
              <w:jc w:val="left"/>
              <w:rPr>
                <w:rFonts w:hint="cs"/>
                <w:sz w:val="24"/>
                <w:szCs w:val="24"/>
                <w:rtl/>
                <w:lang w:bidi="ar-TN"/>
              </w:rPr>
            </w:pPr>
            <w:r w:rsidRPr="000A3165">
              <w:rPr>
                <w:rFonts w:hint="cs"/>
                <w:sz w:val="24"/>
                <w:szCs w:val="24"/>
                <w:rtl/>
                <w:lang w:bidi="ar-TN"/>
              </w:rPr>
              <w:t>100.0</w:t>
            </w:r>
          </w:p>
        </w:tc>
        <w:tc>
          <w:tcPr>
            <w:tcW w:w="824" w:type="dxa"/>
            <w:tcBorders>
              <w:top w:val="single" w:sz="12" w:space="0" w:color="auto"/>
            </w:tcBorders>
            <w:shd w:val="clear" w:color="auto" w:fill="auto"/>
            <w:vAlign w:val="bottom"/>
          </w:tcPr>
          <w:p w:rsidR="00A26631" w:rsidRPr="000A3165" w:rsidRDefault="00A26631" w:rsidP="008B4A7A">
            <w:pPr>
              <w:spacing w:before="81" w:after="81" w:line="210" w:lineRule="exact"/>
              <w:jc w:val="left"/>
              <w:rPr>
                <w:rFonts w:hint="cs"/>
                <w:sz w:val="24"/>
                <w:szCs w:val="24"/>
              </w:rPr>
            </w:pPr>
            <w:r w:rsidRPr="000A3165">
              <w:rPr>
                <w:rFonts w:hint="cs"/>
                <w:sz w:val="24"/>
                <w:szCs w:val="24"/>
                <w:rtl/>
                <w:lang w:bidi="ar-TN"/>
              </w:rPr>
              <w:t>100.0</w:t>
            </w:r>
          </w:p>
        </w:tc>
        <w:tc>
          <w:tcPr>
            <w:tcW w:w="721" w:type="dxa"/>
            <w:tcBorders>
              <w:top w:val="single" w:sz="12" w:space="0" w:color="auto"/>
            </w:tcBorders>
            <w:shd w:val="clear" w:color="auto" w:fill="auto"/>
            <w:vAlign w:val="bottom"/>
          </w:tcPr>
          <w:p w:rsidR="00A26631" w:rsidRPr="000A3165" w:rsidRDefault="00A26631" w:rsidP="008B4A7A">
            <w:pPr>
              <w:spacing w:before="81" w:after="81" w:line="210" w:lineRule="exact"/>
              <w:ind w:right="-144"/>
              <w:jc w:val="left"/>
              <w:rPr>
                <w:sz w:val="24"/>
                <w:szCs w:val="24"/>
              </w:rPr>
            </w:pPr>
            <w:r w:rsidRPr="000A3165">
              <w:rPr>
                <w:rFonts w:hint="cs"/>
                <w:sz w:val="24"/>
                <w:szCs w:val="24"/>
                <w:rtl/>
                <w:lang w:bidi="ar-TN"/>
              </w:rPr>
              <w:t>100.0</w:t>
            </w:r>
          </w:p>
        </w:tc>
        <w:tc>
          <w:tcPr>
            <w:tcW w:w="927" w:type="dxa"/>
            <w:tcBorders>
              <w:top w:val="single" w:sz="12" w:space="0" w:color="auto"/>
            </w:tcBorders>
            <w:shd w:val="clear" w:color="auto" w:fill="auto"/>
            <w:vAlign w:val="bottom"/>
          </w:tcPr>
          <w:p w:rsidR="00A26631" w:rsidRPr="000A3165" w:rsidRDefault="00A26631" w:rsidP="008B4A7A">
            <w:pPr>
              <w:spacing w:before="81" w:after="81" w:line="210" w:lineRule="exact"/>
              <w:jc w:val="left"/>
              <w:rPr>
                <w:sz w:val="24"/>
                <w:szCs w:val="24"/>
              </w:rPr>
            </w:pPr>
            <w:r w:rsidRPr="000A3165">
              <w:rPr>
                <w:rFonts w:hint="cs"/>
                <w:sz w:val="24"/>
                <w:szCs w:val="24"/>
                <w:rtl/>
                <w:lang w:bidi="ar-TN"/>
              </w:rPr>
              <w:t>100.0</w:t>
            </w:r>
          </w:p>
        </w:tc>
      </w:tr>
      <w:tr w:rsidR="00A26631" w:rsidRPr="00F86D08">
        <w:trPr>
          <w:cantSplit/>
        </w:trPr>
        <w:tc>
          <w:tcPr>
            <w:tcW w:w="2163" w:type="dxa"/>
            <w:shd w:val="clear" w:color="auto" w:fill="auto"/>
            <w:vAlign w:val="bottom"/>
          </w:tcPr>
          <w:p w:rsidR="00A26631" w:rsidRPr="0001452D" w:rsidRDefault="00A26631" w:rsidP="008B4A7A">
            <w:pPr>
              <w:spacing w:before="80" w:after="40" w:line="240" w:lineRule="exact"/>
              <w:rPr>
                <w:rFonts w:hint="cs"/>
                <w:sz w:val="22"/>
                <w:szCs w:val="22"/>
                <w:rtl/>
              </w:rPr>
            </w:pPr>
            <w:r w:rsidRPr="0001452D">
              <w:rPr>
                <w:rFonts w:hint="cs"/>
                <w:sz w:val="22"/>
                <w:szCs w:val="22"/>
                <w:rtl/>
              </w:rPr>
              <w:t>الصناعات التحويلية</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rtl/>
                <w:lang w:bidi="ar-TN"/>
              </w:rPr>
            </w:pPr>
            <w:r>
              <w:rPr>
                <w:rFonts w:hint="cs"/>
                <w:sz w:val="24"/>
                <w:szCs w:val="24"/>
                <w:rtl/>
                <w:lang w:bidi="ar-TN"/>
              </w:rPr>
              <w:t>20.9</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rtl/>
              </w:rPr>
            </w:pPr>
            <w:r>
              <w:rPr>
                <w:rFonts w:hint="cs"/>
                <w:sz w:val="24"/>
                <w:szCs w:val="24"/>
                <w:rtl/>
              </w:rPr>
              <w:t>17.3</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rPr>
            </w:pPr>
            <w:r>
              <w:rPr>
                <w:rFonts w:hint="cs"/>
                <w:sz w:val="24"/>
                <w:szCs w:val="24"/>
                <w:rtl/>
              </w:rPr>
              <w:t>57.5</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rPr>
            </w:pPr>
            <w:r>
              <w:rPr>
                <w:rFonts w:hint="cs"/>
                <w:sz w:val="24"/>
                <w:szCs w:val="24"/>
                <w:rtl/>
              </w:rPr>
              <w:t>20.6</w:t>
            </w:r>
          </w:p>
        </w:tc>
        <w:tc>
          <w:tcPr>
            <w:tcW w:w="721" w:type="dxa"/>
            <w:shd w:val="clear" w:color="auto" w:fill="auto"/>
            <w:vAlign w:val="bottom"/>
          </w:tcPr>
          <w:p w:rsidR="00A26631" w:rsidRPr="000A3165" w:rsidRDefault="00A26631" w:rsidP="008B4A7A">
            <w:pPr>
              <w:spacing w:before="81" w:after="40" w:line="210" w:lineRule="exact"/>
              <w:jc w:val="left"/>
              <w:rPr>
                <w:rFonts w:hint="cs"/>
                <w:sz w:val="24"/>
                <w:szCs w:val="24"/>
              </w:rPr>
            </w:pPr>
            <w:r>
              <w:rPr>
                <w:rFonts w:hint="cs"/>
                <w:sz w:val="24"/>
                <w:szCs w:val="24"/>
                <w:rtl/>
              </w:rPr>
              <w:t>16.9</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rPr>
            </w:pPr>
            <w:r>
              <w:rPr>
                <w:rFonts w:hint="cs"/>
                <w:sz w:val="24"/>
                <w:szCs w:val="24"/>
                <w:rtl/>
              </w:rPr>
              <w:t>57.3</w:t>
            </w:r>
          </w:p>
        </w:tc>
      </w:tr>
      <w:tr w:rsidR="00A26631" w:rsidRPr="00F86D08">
        <w:trPr>
          <w:cantSplit/>
        </w:trPr>
        <w:tc>
          <w:tcPr>
            <w:tcW w:w="2163" w:type="dxa"/>
            <w:shd w:val="clear" w:color="auto" w:fill="auto"/>
            <w:vAlign w:val="bottom"/>
          </w:tcPr>
          <w:p w:rsidR="00A26631" w:rsidRPr="0001452D" w:rsidRDefault="00A26631" w:rsidP="008B4A7A">
            <w:pPr>
              <w:spacing w:before="80" w:after="40" w:line="240" w:lineRule="exact"/>
              <w:rPr>
                <w:rFonts w:cs="Times New Roman"/>
                <w:sz w:val="22"/>
                <w:szCs w:val="22"/>
              </w:rPr>
            </w:pPr>
            <w:r w:rsidRPr="0001452D">
              <w:rPr>
                <w:rFonts w:hint="cs"/>
                <w:sz w:val="22"/>
                <w:szCs w:val="22"/>
                <w:rtl/>
              </w:rPr>
              <w:t>البناء</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13.9</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15.1</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1.3</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13.4</w:t>
            </w:r>
          </w:p>
        </w:tc>
        <w:tc>
          <w:tcPr>
            <w:tcW w:w="721"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14.6</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1.2</w:t>
            </w:r>
          </w:p>
        </w:tc>
      </w:tr>
      <w:tr w:rsidR="00A26631" w:rsidRPr="00F86D08">
        <w:trPr>
          <w:cantSplit/>
        </w:trPr>
        <w:tc>
          <w:tcPr>
            <w:tcW w:w="2163" w:type="dxa"/>
            <w:shd w:val="clear" w:color="auto" w:fill="auto"/>
            <w:vAlign w:val="bottom"/>
          </w:tcPr>
          <w:p w:rsidR="00A26631" w:rsidRPr="0001452D" w:rsidRDefault="00A26631" w:rsidP="008B4A7A">
            <w:pPr>
              <w:spacing w:before="80" w:after="40" w:line="240" w:lineRule="exact"/>
              <w:rPr>
                <w:rFonts w:cs="Times New Roman"/>
                <w:sz w:val="22"/>
                <w:szCs w:val="22"/>
              </w:rPr>
            </w:pPr>
            <w:r w:rsidRPr="0001452D">
              <w:rPr>
                <w:rFonts w:hint="cs"/>
                <w:sz w:val="22"/>
                <w:szCs w:val="22"/>
                <w:rtl/>
              </w:rPr>
              <w:t>تجارة</w:t>
            </w:r>
            <w:r w:rsidRPr="0001452D">
              <w:rPr>
                <w:sz w:val="22"/>
                <w:szCs w:val="22"/>
                <w:rtl/>
              </w:rPr>
              <w:t xml:space="preserve"> الجملة والتجزئة</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34.0</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36.5</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7.6</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34.6</w:t>
            </w:r>
          </w:p>
        </w:tc>
        <w:tc>
          <w:tcPr>
            <w:tcW w:w="721"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37.3</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7.6</w:t>
            </w:r>
          </w:p>
        </w:tc>
      </w:tr>
      <w:tr w:rsidR="00A26631" w:rsidRPr="00F86D08">
        <w:trPr>
          <w:cantSplit/>
        </w:trPr>
        <w:tc>
          <w:tcPr>
            <w:tcW w:w="2163" w:type="dxa"/>
            <w:shd w:val="clear" w:color="auto" w:fill="auto"/>
            <w:vAlign w:val="bottom"/>
          </w:tcPr>
          <w:p w:rsidR="00A26631" w:rsidRPr="0001452D" w:rsidRDefault="00A26631" w:rsidP="008B4A7A">
            <w:pPr>
              <w:spacing w:before="80" w:after="40" w:line="240" w:lineRule="exact"/>
              <w:rPr>
                <w:rFonts w:cs="Times New Roman"/>
                <w:sz w:val="22"/>
                <w:szCs w:val="22"/>
              </w:rPr>
            </w:pPr>
            <w:r w:rsidRPr="0001452D">
              <w:rPr>
                <w:rFonts w:hint="cs"/>
                <w:sz w:val="22"/>
                <w:szCs w:val="22"/>
                <w:rtl/>
              </w:rPr>
              <w:t>النقل</w:t>
            </w:r>
            <w:r w:rsidRPr="0001452D">
              <w:rPr>
                <w:sz w:val="22"/>
                <w:szCs w:val="22"/>
                <w:rtl/>
              </w:rPr>
              <w:t xml:space="preserve"> والتخزين والاتصالات</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11.7</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12.7</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1.0</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11.2</w:t>
            </w:r>
          </w:p>
        </w:tc>
        <w:tc>
          <w:tcPr>
            <w:tcW w:w="721"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12.3</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0.3</w:t>
            </w:r>
          </w:p>
        </w:tc>
      </w:tr>
      <w:tr w:rsidR="00A26631" w:rsidRPr="00F86D08">
        <w:trPr>
          <w:cantSplit/>
        </w:trPr>
        <w:tc>
          <w:tcPr>
            <w:tcW w:w="2163" w:type="dxa"/>
            <w:shd w:val="clear" w:color="auto" w:fill="auto"/>
            <w:vAlign w:val="bottom"/>
          </w:tcPr>
          <w:p w:rsidR="00A26631" w:rsidRPr="0001452D" w:rsidRDefault="00A26631" w:rsidP="008B4A7A">
            <w:pPr>
              <w:spacing w:before="80" w:after="40" w:line="240" w:lineRule="exact"/>
              <w:rPr>
                <w:rFonts w:cs="Times New Roman"/>
                <w:sz w:val="22"/>
                <w:szCs w:val="22"/>
              </w:rPr>
            </w:pPr>
            <w:r w:rsidRPr="0001452D">
              <w:rPr>
                <w:rFonts w:hint="cs"/>
                <w:sz w:val="22"/>
                <w:szCs w:val="22"/>
                <w:rtl/>
              </w:rPr>
              <w:t>الخدمات</w:t>
            </w:r>
            <w:r w:rsidRPr="0001452D">
              <w:rPr>
                <w:sz w:val="22"/>
                <w:szCs w:val="22"/>
                <w:rtl/>
              </w:rPr>
              <w:t xml:space="preserve"> الأهلية والاجتماعية والفردية</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18.9</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17.6</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32.4</w:t>
            </w:r>
          </w:p>
        </w:tc>
        <w:tc>
          <w:tcPr>
            <w:tcW w:w="824"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18.7</w:t>
            </w:r>
          </w:p>
        </w:tc>
        <w:tc>
          <w:tcPr>
            <w:tcW w:w="721"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17.2</w:t>
            </w:r>
          </w:p>
        </w:tc>
        <w:tc>
          <w:tcPr>
            <w:tcW w:w="927" w:type="dxa"/>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33.5</w:t>
            </w:r>
          </w:p>
        </w:tc>
      </w:tr>
      <w:tr w:rsidR="00A26631" w:rsidRPr="00F86D08">
        <w:trPr>
          <w:cantSplit/>
        </w:trPr>
        <w:tc>
          <w:tcPr>
            <w:tcW w:w="2163" w:type="dxa"/>
            <w:tcBorders>
              <w:bottom w:val="single" w:sz="12" w:space="0" w:color="auto"/>
            </w:tcBorders>
            <w:shd w:val="clear" w:color="auto" w:fill="auto"/>
            <w:vAlign w:val="bottom"/>
          </w:tcPr>
          <w:p w:rsidR="00A26631" w:rsidRPr="0001452D" w:rsidRDefault="00A26631" w:rsidP="008B4A7A">
            <w:pPr>
              <w:spacing w:before="80" w:after="40" w:line="240" w:lineRule="exact"/>
              <w:rPr>
                <w:rFonts w:cs="Times New Roman"/>
                <w:sz w:val="22"/>
                <w:szCs w:val="22"/>
              </w:rPr>
            </w:pPr>
            <w:r w:rsidRPr="0001452D">
              <w:rPr>
                <w:rFonts w:hint="cs"/>
                <w:sz w:val="22"/>
                <w:szCs w:val="22"/>
                <w:rtl/>
              </w:rPr>
              <w:t>قطاعات</w:t>
            </w:r>
            <w:r w:rsidRPr="0001452D">
              <w:rPr>
                <w:sz w:val="22"/>
                <w:szCs w:val="22"/>
                <w:rtl/>
              </w:rPr>
              <w:t xml:space="preserve"> أخرى (منها التعدين واستغلال المحاجر، والكهرباء، والغاز والمياه والقطاع المالي، والتأمينات، و</w:t>
            </w:r>
            <w:r>
              <w:rPr>
                <w:rFonts w:hint="cs"/>
                <w:sz w:val="22"/>
                <w:szCs w:val="22"/>
                <w:rtl/>
              </w:rPr>
              <w:t xml:space="preserve">خدمات </w:t>
            </w:r>
            <w:r w:rsidRPr="0001452D">
              <w:rPr>
                <w:sz w:val="22"/>
                <w:szCs w:val="22"/>
                <w:rtl/>
              </w:rPr>
              <w:t>العقار</w:t>
            </w:r>
            <w:r>
              <w:rPr>
                <w:rFonts w:hint="cs"/>
                <w:sz w:val="22"/>
                <w:szCs w:val="22"/>
                <w:rtl/>
              </w:rPr>
              <w:t>ات</w:t>
            </w:r>
            <w:r w:rsidRPr="0001452D">
              <w:rPr>
                <w:sz w:val="22"/>
                <w:szCs w:val="22"/>
                <w:rtl/>
              </w:rPr>
              <w:t xml:space="preserve"> والخدمات التجارية)</w:t>
            </w:r>
          </w:p>
        </w:tc>
        <w:tc>
          <w:tcPr>
            <w:tcW w:w="927" w:type="dxa"/>
            <w:tcBorders>
              <w:bottom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0.7</w:t>
            </w:r>
          </w:p>
        </w:tc>
        <w:tc>
          <w:tcPr>
            <w:tcW w:w="824" w:type="dxa"/>
            <w:tcBorders>
              <w:bottom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0.8</w:t>
            </w:r>
          </w:p>
        </w:tc>
        <w:tc>
          <w:tcPr>
            <w:tcW w:w="824" w:type="dxa"/>
            <w:tcBorders>
              <w:bottom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0.2</w:t>
            </w:r>
          </w:p>
        </w:tc>
        <w:tc>
          <w:tcPr>
            <w:tcW w:w="824" w:type="dxa"/>
            <w:tcBorders>
              <w:bottom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1.5</w:t>
            </w:r>
          </w:p>
        </w:tc>
        <w:tc>
          <w:tcPr>
            <w:tcW w:w="721" w:type="dxa"/>
            <w:tcBorders>
              <w:bottom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1.7</w:t>
            </w:r>
          </w:p>
        </w:tc>
        <w:tc>
          <w:tcPr>
            <w:tcW w:w="927" w:type="dxa"/>
            <w:tcBorders>
              <w:bottom w:val="single" w:sz="12" w:space="0" w:color="auto"/>
            </w:tcBorders>
            <w:shd w:val="clear" w:color="auto" w:fill="auto"/>
            <w:vAlign w:val="bottom"/>
          </w:tcPr>
          <w:p w:rsidR="00A26631" w:rsidRPr="000A3165" w:rsidRDefault="00A26631" w:rsidP="008B4A7A">
            <w:pPr>
              <w:spacing w:before="81" w:after="40" w:line="210" w:lineRule="exact"/>
              <w:jc w:val="left"/>
              <w:rPr>
                <w:rFonts w:hint="cs"/>
                <w:sz w:val="24"/>
                <w:szCs w:val="24"/>
                <w:lang w:bidi="ar-TN"/>
              </w:rPr>
            </w:pPr>
            <w:r w:rsidRPr="000A3165">
              <w:rPr>
                <w:rFonts w:hint="cs"/>
                <w:sz w:val="24"/>
                <w:szCs w:val="24"/>
                <w:rtl/>
                <w:lang w:bidi="ar-TN"/>
              </w:rPr>
              <w:t>0.1</w:t>
            </w:r>
          </w:p>
        </w:tc>
      </w:tr>
    </w:tbl>
    <w:p w:rsidR="00A26631" w:rsidRPr="000A3165" w:rsidRDefault="00A26631" w:rsidP="00A26631">
      <w:pPr>
        <w:pStyle w:val="SingleTxt"/>
        <w:rPr>
          <w:rFonts w:cs="Times New Roman" w:hint="cs"/>
          <w:sz w:val="16"/>
          <w:szCs w:val="26"/>
        </w:rPr>
      </w:pPr>
      <w:r>
        <w:rPr>
          <w:rtl/>
        </w:rPr>
        <w:tab/>
      </w:r>
      <w:r w:rsidRPr="000A3165">
        <w:rPr>
          <w:rFonts w:hint="cs"/>
          <w:i/>
          <w:iCs/>
          <w:sz w:val="16"/>
          <w:szCs w:val="26"/>
          <w:rtl/>
        </w:rPr>
        <w:t>المصدر</w:t>
      </w:r>
      <w:r w:rsidRPr="000A3165">
        <w:rPr>
          <w:sz w:val="16"/>
          <w:szCs w:val="26"/>
          <w:rtl/>
        </w:rPr>
        <w:t>:</w:t>
      </w:r>
      <w:r w:rsidRPr="000A3165">
        <w:rPr>
          <w:rFonts w:cs="Times New Roman"/>
          <w:sz w:val="16"/>
          <w:szCs w:val="26"/>
        </w:rPr>
        <w:t xml:space="preserve"> </w:t>
      </w:r>
      <w:r w:rsidRPr="000A3165">
        <w:rPr>
          <w:rFonts w:hint="cs"/>
          <w:sz w:val="16"/>
          <w:szCs w:val="26"/>
          <w:rtl/>
        </w:rPr>
        <w:t>الدراسة</w:t>
      </w:r>
      <w:r w:rsidRPr="000A3165">
        <w:rPr>
          <w:sz w:val="16"/>
          <w:szCs w:val="26"/>
          <w:rtl/>
        </w:rPr>
        <w:t xml:space="preserve"> الاستقصائية للقوة العاملة، الفترتان 2001-2002 و 2003-2004</w:t>
      </w:r>
      <w:r>
        <w:rPr>
          <w:rFonts w:hint="cs"/>
          <w:sz w:val="16"/>
          <w:szCs w:val="26"/>
          <w:rtl/>
        </w:rPr>
        <w:t>.</w:t>
      </w:r>
    </w:p>
    <w:p w:rsidR="00A26631" w:rsidRPr="00F86D08" w:rsidRDefault="00A26631" w:rsidP="00EB32E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cs="Times New Roman"/>
        </w:rPr>
      </w:pPr>
      <w:r>
        <w:rPr>
          <w:rFonts w:hint="cs"/>
          <w:rtl/>
        </w:rPr>
        <w:tab/>
      </w:r>
      <w:r>
        <w:rPr>
          <w:rtl/>
        </w:rPr>
        <w:t>7-11</w:t>
      </w:r>
      <w:r w:rsidR="00EB32E0">
        <w:rPr>
          <w:rFonts w:hint="cs"/>
          <w:rtl/>
        </w:rPr>
        <w:tab/>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Fonts w:cs="Times New Roman"/>
          <w:rtl/>
        </w:rPr>
        <w:t xml:space="preserve"> </w:t>
      </w:r>
      <w:r w:rsidRPr="00F86D08">
        <w:rPr>
          <w:rFonts w:hint="cs"/>
          <w:rtl/>
        </w:rPr>
        <w:t>الفئات</w:t>
      </w:r>
      <w:r w:rsidR="001163CA">
        <w:rPr>
          <w:rtl/>
        </w:rPr>
        <w:t xml:space="preserve"> </w:t>
      </w:r>
      <w:r w:rsidRPr="00F86D08">
        <w:rPr>
          <w:rtl/>
        </w:rPr>
        <w:t>المهنية</w:t>
      </w:r>
      <w:r w:rsidR="001163CA">
        <w:rPr>
          <w:rtl/>
        </w:rPr>
        <w:t xml:space="preserve"> </w:t>
      </w:r>
      <w:r w:rsidRPr="00F86D08">
        <w:rPr>
          <w:rtl/>
        </w:rPr>
        <w:t>الرئيسية</w:t>
      </w:r>
    </w:p>
    <w:p w:rsidR="00A26631" w:rsidRPr="00F86D08" w:rsidRDefault="00A26631" w:rsidP="00A26631">
      <w:pPr>
        <w:pStyle w:val="SingleTxt"/>
        <w:rPr>
          <w:rFonts w:cs="Times New Roman"/>
        </w:rPr>
      </w:pPr>
      <w:r>
        <w:rPr>
          <w:rFonts w:hint="cs"/>
          <w:rtl/>
        </w:rPr>
        <w:tab/>
      </w:r>
      <w:r w:rsidRPr="00F86D08">
        <w:rPr>
          <w:rFonts w:hint="cs"/>
          <w:rtl/>
        </w:rPr>
        <w:t>تبيَّن</w:t>
      </w:r>
      <w:r w:rsidR="001163CA">
        <w:rPr>
          <w:rtl/>
        </w:rPr>
        <w:t xml:space="preserve"> </w:t>
      </w:r>
      <w:r w:rsidRPr="00F86D08">
        <w:rPr>
          <w:rFonts w:hint="cs"/>
          <w:rtl/>
        </w:rPr>
        <w:t>أن</w:t>
      </w:r>
      <w:r w:rsidR="001163CA">
        <w:rPr>
          <w:rFonts w:hint="cs"/>
          <w:rtl/>
        </w:rPr>
        <w:t xml:space="preserve"> </w:t>
      </w:r>
      <w:r w:rsidRPr="00F86D08">
        <w:rPr>
          <w:rtl/>
        </w:rPr>
        <w:t>الحرف</w:t>
      </w:r>
      <w:r w:rsidR="001163CA">
        <w:rPr>
          <w:rtl/>
        </w:rPr>
        <w:t xml:space="preserve"> </w:t>
      </w:r>
      <w:r w:rsidRPr="00F86D08">
        <w:rPr>
          <w:rtl/>
        </w:rPr>
        <w:t>اليدوية</w:t>
      </w:r>
      <w:r w:rsidR="001163CA">
        <w:rPr>
          <w:rtl/>
        </w:rPr>
        <w:t xml:space="preserve"> </w:t>
      </w:r>
      <w:r w:rsidRPr="00F86D08">
        <w:rPr>
          <w:rtl/>
        </w:rPr>
        <w:t>وما</w:t>
      </w:r>
      <w:r w:rsidR="001163CA">
        <w:rPr>
          <w:rtl/>
        </w:rPr>
        <w:t xml:space="preserve"> </w:t>
      </w:r>
      <w:r w:rsidRPr="00F86D08">
        <w:rPr>
          <w:rtl/>
        </w:rPr>
        <w:t>يتصل</w:t>
      </w:r>
      <w:r w:rsidR="001163CA">
        <w:rPr>
          <w:rtl/>
        </w:rPr>
        <w:t xml:space="preserve"> </w:t>
      </w:r>
      <w:r w:rsidRPr="00F86D08">
        <w:rPr>
          <w:rtl/>
        </w:rPr>
        <w:t>بها</w:t>
      </w:r>
      <w:r w:rsidR="001163CA">
        <w:rPr>
          <w:rtl/>
        </w:rPr>
        <w:t xml:space="preserve"> </w:t>
      </w:r>
      <w:r w:rsidRPr="00F86D08">
        <w:rPr>
          <w:rtl/>
        </w:rPr>
        <w:t>تمثل</w:t>
      </w:r>
      <w:r w:rsidR="001163CA">
        <w:rPr>
          <w:rtl/>
        </w:rPr>
        <w:t xml:space="preserve"> </w:t>
      </w:r>
      <w:r w:rsidRPr="00F86D08">
        <w:rPr>
          <w:rtl/>
        </w:rPr>
        <w:t>الأغلبية</w:t>
      </w:r>
      <w:r w:rsidR="001163CA">
        <w:rPr>
          <w:rtl/>
        </w:rPr>
        <w:t xml:space="preserve"> </w:t>
      </w:r>
      <w:r w:rsidRPr="00F86D08">
        <w:rPr>
          <w:rtl/>
        </w:rPr>
        <w:t>(31</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وتمثل</w:t>
      </w:r>
      <w:r w:rsidR="001163CA">
        <w:rPr>
          <w:rtl/>
        </w:rPr>
        <w:t xml:space="preserve"> </w:t>
      </w:r>
      <w:r w:rsidRPr="00F86D08">
        <w:rPr>
          <w:rtl/>
        </w:rPr>
        <w:t>فئة</w:t>
      </w:r>
      <w:r w:rsidR="001163CA">
        <w:rPr>
          <w:rtl/>
        </w:rPr>
        <w:t xml:space="preserve"> </w:t>
      </w:r>
      <w:r w:rsidRPr="00F86D08">
        <w:rPr>
          <w:rtl/>
        </w:rPr>
        <w:t>المشرّعين</w:t>
      </w:r>
      <w:r w:rsidR="001163CA">
        <w:rPr>
          <w:rtl/>
        </w:rPr>
        <w:t xml:space="preserve"> </w:t>
      </w:r>
      <w:r w:rsidRPr="00F86D08">
        <w:rPr>
          <w:rtl/>
        </w:rPr>
        <w:t>وكبار</w:t>
      </w:r>
      <w:r w:rsidR="001163CA">
        <w:rPr>
          <w:rtl/>
        </w:rPr>
        <w:t xml:space="preserve"> </w:t>
      </w:r>
      <w:r w:rsidRPr="00F86D08">
        <w:rPr>
          <w:rtl/>
        </w:rPr>
        <w:t>المسؤولين</w:t>
      </w:r>
      <w:r w:rsidR="001163CA">
        <w:rPr>
          <w:rtl/>
        </w:rPr>
        <w:t xml:space="preserve"> </w:t>
      </w:r>
      <w:r w:rsidRPr="00F86D08">
        <w:rPr>
          <w:rtl/>
        </w:rPr>
        <w:t>والمديرين</w:t>
      </w:r>
      <w:r w:rsidR="001163CA">
        <w:rPr>
          <w:rtl/>
        </w:rPr>
        <w:t xml:space="preserve"> </w:t>
      </w:r>
      <w:r w:rsidRPr="00F86D08">
        <w:rPr>
          <w:rtl/>
        </w:rPr>
        <w:t>الرب</w:t>
      </w:r>
      <w:r w:rsidRPr="00F86D08">
        <w:rPr>
          <w:rFonts w:hint="cs"/>
          <w:rtl/>
        </w:rPr>
        <w:t>ُ</w:t>
      </w:r>
      <w:r w:rsidRPr="00F86D08">
        <w:rPr>
          <w:rtl/>
        </w:rPr>
        <w:t>ع</w:t>
      </w:r>
      <w:r w:rsidR="001163CA">
        <w:rPr>
          <w:rtl/>
        </w:rPr>
        <w:t xml:space="preserve"> </w:t>
      </w:r>
      <w:r w:rsidRPr="00F86D08">
        <w:rPr>
          <w:rtl/>
        </w:rPr>
        <w:t>تقريبا</w:t>
      </w:r>
      <w:r w:rsidR="001163CA">
        <w:rPr>
          <w:rtl/>
        </w:rPr>
        <w:t xml:space="preserve"> </w:t>
      </w:r>
      <w:r w:rsidRPr="00F86D08">
        <w:rPr>
          <w:rtl/>
        </w:rPr>
        <w:t>(25</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ويشتغل</w:t>
      </w:r>
      <w:r w:rsidR="001163CA">
        <w:rPr>
          <w:rtl/>
        </w:rPr>
        <w:t xml:space="preserve"> </w:t>
      </w:r>
      <w:r w:rsidRPr="00F86D08">
        <w:rPr>
          <w:rtl/>
        </w:rPr>
        <w:t>في</w:t>
      </w:r>
      <w:r w:rsidR="001163CA">
        <w:rPr>
          <w:rtl/>
        </w:rPr>
        <w:t xml:space="preserve"> </w:t>
      </w:r>
      <w:r w:rsidRPr="00F86D08">
        <w:rPr>
          <w:rtl/>
        </w:rPr>
        <w:t>المهن</w:t>
      </w:r>
      <w:r w:rsidR="001163CA">
        <w:rPr>
          <w:rtl/>
        </w:rPr>
        <w:t xml:space="preserve"> </w:t>
      </w:r>
      <w:r w:rsidRPr="00F86D08">
        <w:rPr>
          <w:rtl/>
        </w:rPr>
        <w:t>البسيطة</w:t>
      </w:r>
      <w:r w:rsidR="001163CA">
        <w:rPr>
          <w:rtl/>
        </w:rPr>
        <w:t xml:space="preserve"> </w:t>
      </w:r>
      <w:r w:rsidRPr="00F86D08">
        <w:rPr>
          <w:rtl/>
        </w:rPr>
        <w:t>(</w:t>
      </w:r>
      <w:r>
        <w:rPr>
          <w:rFonts w:hint="cs"/>
          <w:rtl/>
        </w:rPr>
        <w:t>التي</w:t>
      </w:r>
      <w:r w:rsidR="001163CA">
        <w:rPr>
          <w:rFonts w:hint="cs"/>
          <w:rtl/>
        </w:rPr>
        <w:t xml:space="preserve"> </w:t>
      </w:r>
      <w:r>
        <w:rPr>
          <w:rFonts w:hint="cs"/>
          <w:rtl/>
        </w:rPr>
        <w:t>لا</w:t>
      </w:r>
      <w:r w:rsidR="00A77EEF">
        <w:rPr>
          <w:rFonts w:hint="eastAsia"/>
          <w:rtl/>
        </w:rPr>
        <w:t> </w:t>
      </w:r>
      <w:r>
        <w:rPr>
          <w:rFonts w:hint="cs"/>
          <w:rtl/>
        </w:rPr>
        <w:t>تطلب</w:t>
      </w:r>
      <w:r w:rsidR="001163CA">
        <w:rPr>
          <w:rFonts w:hint="cs"/>
          <w:rtl/>
        </w:rPr>
        <w:t xml:space="preserve"> </w:t>
      </w:r>
      <w:r>
        <w:rPr>
          <w:rFonts w:hint="cs"/>
          <w:rtl/>
        </w:rPr>
        <w:t>مهارة)</w:t>
      </w:r>
      <w:r w:rsidR="001163CA">
        <w:rPr>
          <w:rtl/>
        </w:rPr>
        <w:t xml:space="preserve"> </w:t>
      </w:r>
      <w:r w:rsidRPr="00F86D08">
        <w:rPr>
          <w:rtl/>
        </w:rPr>
        <w:t>نسبة</w:t>
      </w:r>
      <w:r w:rsidR="001163CA">
        <w:rPr>
          <w:rtl/>
        </w:rPr>
        <w:t xml:space="preserve"> </w:t>
      </w:r>
      <w:r w:rsidRPr="00F86D08">
        <w:rPr>
          <w:rtl/>
        </w:rPr>
        <w:t>تناهز</w:t>
      </w:r>
      <w:r w:rsidR="001163CA">
        <w:rPr>
          <w:rtl/>
        </w:rPr>
        <w:t xml:space="preserve"> </w:t>
      </w:r>
      <w:r w:rsidRPr="00F86D08">
        <w:rPr>
          <w:rtl/>
        </w:rPr>
        <w:t>الخمس</w:t>
      </w:r>
      <w:r w:rsidR="001163CA">
        <w:rPr>
          <w:rtl/>
        </w:rPr>
        <w:t xml:space="preserve"> </w:t>
      </w:r>
      <w:r w:rsidRPr="00F86D08">
        <w:rPr>
          <w:rtl/>
        </w:rPr>
        <w:t>(23</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ويأتي</w:t>
      </w:r>
      <w:r w:rsidR="001163CA">
        <w:rPr>
          <w:rtl/>
        </w:rPr>
        <w:t xml:space="preserve"> </w:t>
      </w:r>
      <w:r w:rsidRPr="00F86D08">
        <w:rPr>
          <w:rtl/>
        </w:rPr>
        <w:t>في</w:t>
      </w:r>
      <w:r w:rsidR="001163CA">
        <w:rPr>
          <w:rtl/>
        </w:rPr>
        <w:t xml:space="preserve"> </w:t>
      </w:r>
      <w:r w:rsidRPr="00F86D08">
        <w:rPr>
          <w:rtl/>
        </w:rPr>
        <w:t>المرتبة</w:t>
      </w:r>
      <w:r w:rsidR="001163CA">
        <w:rPr>
          <w:rtl/>
        </w:rPr>
        <w:t xml:space="preserve"> </w:t>
      </w:r>
      <w:r w:rsidRPr="00F86D08">
        <w:rPr>
          <w:rtl/>
        </w:rPr>
        <w:t>الرابعة</w:t>
      </w:r>
      <w:r w:rsidR="001163CA">
        <w:rPr>
          <w:rtl/>
        </w:rPr>
        <w:t xml:space="preserve"> </w:t>
      </w:r>
      <w:r w:rsidRPr="00F86D08">
        <w:rPr>
          <w:rtl/>
        </w:rPr>
        <w:t>العاملون</w:t>
      </w:r>
      <w:r w:rsidR="001163CA">
        <w:rPr>
          <w:rtl/>
        </w:rPr>
        <w:t xml:space="preserve"> </w:t>
      </w:r>
      <w:r w:rsidRPr="00F86D08">
        <w:rPr>
          <w:rtl/>
        </w:rPr>
        <w:t>في</w:t>
      </w:r>
      <w:r w:rsidR="001163CA">
        <w:rPr>
          <w:rFonts w:hint="cs"/>
          <w:rtl/>
        </w:rPr>
        <w:t xml:space="preserve"> </w:t>
      </w:r>
      <w:r w:rsidRPr="00F86D08">
        <w:rPr>
          <w:rFonts w:hint="cs"/>
          <w:rtl/>
        </w:rPr>
        <w:t>الخدمات</w:t>
      </w:r>
      <w:r w:rsidR="001163CA">
        <w:rPr>
          <w:rFonts w:hint="cs"/>
          <w:rtl/>
        </w:rPr>
        <w:t xml:space="preserve"> </w:t>
      </w:r>
      <w:r w:rsidRPr="00F86D08">
        <w:rPr>
          <w:rFonts w:hint="cs"/>
          <w:rtl/>
        </w:rPr>
        <w:t>و</w:t>
      </w:r>
      <w:r w:rsidRPr="00F86D08">
        <w:rPr>
          <w:rtl/>
        </w:rPr>
        <w:t>المبيعات</w:t>
      </w:r>
      <w:r w:rsidR="001163CA">
        <w:rPr>
          <w:rtl/>
        </w:rPr>
        <w:t xml:space="preserve"> </w:t>
      </w:r>
      <w:r w:rsidRPr="00F86D08">
        <w:rPr>
          <w:rtl/>
        </w:rPr>
        <w:t>بالمحلات</w:t>
      </w:r>
      <w:r w:rsidR="001163CA">
        <w:rPr>
          <w:rtl/>
        </w:rPr>
        <w:t xml:space="preserve"> </w:t>
      </w:r>
      <w:r w:rsidRPr="00F86D08">
        <w:rPr>
          <w:rtl/>
        </w:rPr>
        <w:t>والأسواق</w:t>
      </w:r>
      <w:r w:rsidR="001163CA">
        <w:rPr>
          <w:rtl/>
        </w:rPr>
        <w:t xml:space="preserve"> </w:t>
      </w:r>
      <w:r w:rsidRPr="00F86D08">
        <w:rPr>
          <w:rtl/>
        </w:rPr>
        <w:t>(10</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يليهم</w:t>
      </w:r>
      <w:r w:rsidR="001163CA">
        <w:rPr>
          <w:rtl/>
        </w:rPr>
        <w:t xml:space="preserve"> </w:t>
      </w:r>
      <w:r w:rsidRPr="00F86D08">
        <w:rPr>
          <w:rtl/>
        </w:rPr>
        <w:t>عمال</w:t>
      </w:r>
      <w:r w:rsidR="001163CA">
        <w:rPr>
          <w:rtl/>
        </w:rPr>
        <w:t xml:space="preserve"> </w:t>
      </w:r>
      <w:r w:rsidRPr="00F86D08">
        <w:rPr>
          <w:rtl/>
        </w:rPr>
        <w:t>تشغيل</w:t>
      </w:r>
      <w:r w:rsidR="001163CA">
        <w:rPr>
          <w:rtl/>
        </w:rPr>
        <w:t xml:space="preserve"> </w:t>
      </w:r>
      <w:r w:rsidRPr="00F86D08">
        <w:rPr>
          <w:rtl/>
        </w:rPr>
        <w:t>المصانع</w:t>
      </w:r>
      <w:r w:rsidR="001163CA">
        <w:rPr>
          <w:rtl/>
        </w:rPr>
        <w:t xml:space="preserve"> </w:t>
      </w:r>
      <w:r w:rsidRPr="00F86D08">
        <w:rPr>
          <w:rtl/>
        </w:rPr>
        <w:t>والآلات</w:t>
      </w:r>
      <w:r w:rsidR="001163CA">
        <w:rPr>
          <w:rtl/>
        </w:rPr>
        <w:t xml:space="preserve"> </w:t>
      </w:r>
      <w:r w:rsidRPr="00F86D08">
        <w:rPr>
          <w:rtl/>
        </w:rPr>
        <w:t>والت</w:t>
      </w:r>
      <w:r>
        <w:rPr>
          <w:rFonts w:hint="cs"/>
          <w:rtl/>
        </w:rPr>
        <w:t>جميع</w:t>
      </w:r>
      <w:r w:rsidR="001163CA">
        <w:rPr>
          <w:rFonts w:hint="cs"/>
          <w:rtl/>
        </w:rPr>
        <w:t xml:space="preserve"> </w:t>
      </w:r>
      <w:r w:rsidRPr="00F86D08">
        <w:rPr>
          <w:rtl/>
        </w:rPr>
        <w:t>(6</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ثم</w:t>
      </w:r>
      <w:r w:rsidR="001163CA">
        <w:rPr>
          <w:rtl/>
        </w:rPr>
        <w:t xml:space="preserve"> </w:t>
      </w:r>
      <w:r w:rsidRPr="00F86D08">
        <w:rPr>
          <w:rtl/>
        </w:rPr>
        <w:t>التقنيون</w:t>
      </w:r>
      <w:r w:rsidR="001163CA">
        <w:rPr>
          <w:rtl/>
        </w:rPr>
        <w:t xml:space="preserve"> </w:t>
      </w:r>
      <w:r w:rsidRPr="00F86D08">
        <w:rPr>
          <w:rtl/>
        </w:rPr>
        <w:t>والاختصاصيون</w:t>
      </w:r>
      <w:r w:rsidR="001163CA">
        <w:rPr>
          <w:rtl/>
        </w:rPr>
        <w:t xml:space="preserve"> </w:t>
      </w:r>
      <w:r w:rsidRPr="00F86D08">
        <w:rPr>
          <w:rtl/>
        </w:rPr>
        <w:t>المعاونون</w:t>
      </w:r>
      <w:r w:rsidR="001163CA">
        <w:rPr>
          <w:rtl/>
        </w:rPr>
        <w:t xml:space="preserve"> </w:t>
      </w:r>
      <w:r w:rsidRPr="00F86D08">
        <w:rPr>
          <w:rtl/>
        </w:rPr>
        <w:t>(4</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ثم</w:t>
      </w:r>
      <w:r w:rsidR="001163CA">
        <w:rPr>
          <w:rtl/>
        </w:rPr>
        <w:t xml:space="preserve"> </w:t>
      </w:r>
      <w:r w:rsidRPr="00F86D08">
        <w:rPr>
          <w:rtl/>
        </w:rPr>
        <w:t>الاختصاصيون</w:t>
      </w:r>
      <w:r w:rsidR="001163CA">
        <w:rPr>
          <w:rtl/>
        </w:rPr>
        <w:t xml:space="preserve"> </w:t>
      </w:r>
      <w:r w:rsidRPr="00F86D08">
        <w:rPr>
          <w:rtl/>
        </w:rPr>
        <w:t>(2</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Fonts w:hint="cs"/>
          <w:rtl/>
        </w:rPr>
        <w:t>وكما</w:t>
      </w:r>
      <w:r w:rsidR="001163CA">
        <w:rPr>
          <w:rtl/>
        </w:rPr>
        <w:t xml:space="preserve"> </w:t>
      </w:r>
      <w:r w:rsidRPr="00F86D08">
        <w:rPr>
          <w:rtl/>
        </w:rPr>
        <w:t>هو</w:t>
      </w:r>
      <w:r w:rsidR="001163CA">
        <w:rPr>
          <w:rtl/>
        </w:rPr>
        <w:t xml:space="preserve"> </w:t>
      </w:r>
      <w:r w:rsidRPr="00F86D08">
        <w:rPr>
          <w:rtl/>
        </w:rPr>
        <w:t>متوقع،</w:t>
      </w:r>
      <w:r w:rsidR="001163CA">
        <w:rPr>
          <w:rtl/>
        </w:rPr>
        <w:t xml:space="preserve"> </w:t>
      </w:r>
      <w:r w:rsidRPr="00F86D08">
        <w:rPr>
          <w:rtl/>
        </w:rPr>
        <w:t>يتسم</w:t>
      </w:r>
      <w:r w:rsidR="001163CA">
        <w:rPr>
          <w:rtl/>
        </w:rPr>
        <w:t xml:space="preserve"> </w:t>
      </w:r>
      <w:r w:rsidRPr="00F86D08">
        <w:rPr>
          <w:rFonts w:hint="cs"/>
          <w:rtl/>
        </w:rPr>
        <w:t>ال</w:t>
      </w:r>
      <w:r w:rsidRPr="00F86D08">
        <w:rPr>
          <w:rtl/>
        </w:rPr>
        <w:t>توزيع</w:t>
      </w:r>
      <w:r w:rsidR="001163CA">
        <w:rPr>
          <w:rtl/>
        </w:rPr>
        <w:t xml:space="preserve"> </w:t>
      </w:r>
      <w:r w:rsidRPr="00F86D08">
        <w:rPr>
          <w:rtl/>
        </w:rPr>
        <w:t>المهني</w:t>
      </w:r>
      <w:r w:rsidR="001163CA">
        <w:rPr>
          <w:rtl/>
        </w:rPr>
        <w:t xml:space="preserve"> </w:t>
      </w:r>
      <w:r w:rsidRPr="00F86D08">
        <w:rPr>
          <w:rtl/>
        </w:rPr>
        <w:t>للعاملين</w:t>
      </w:r>
      <w:r w:rsidR="001163CA">
        <w:rPr>
          <w:rtl/>
        </w:rPr>
        <w:t xml:space="preserve"> </w:t>
      </w:r>
      <w:r w:rsidRPr="00F86D08">
        <w:rPr>
          <w:rtl/>
        </w:rPr>
        <w:t>بتفاوتات</w:t>
      </w:r>
      <w:r w:rsidR="001163CA">
        <w:rPr>
          <w:rtl/>
        </w:rPr>
        <w:t xml:space="preserve"> </w:t>
      </w:r>
      <w:r w:rsidRPr="00F86D08">
        <w:rPr>
          <w:rtl/>
        </w:rPr>
        <w:t>كبيرة</w:t>
      </w:r>
      <w:r w:rsidR="001163CA">
        <w:rPr>
          <w:rtl/>
        </w:rPr>
        <w:t xml:space="preserve"> </w:t>
      </w:r>
      <w:r w:rsidRPr="00F86D08">
        <w:rPr>
          <w:rtl/>
        </w:rPr>
        <w:t>بين</w:t>
      </w:r>
      <w:r w:rsidR="001163CA">
        <w:rPr>
          <w:rtl/>
        </w:rPr>
        <w:t xml:space="preserve"> </w:t>
      </w:r>
      <w:r w:rsidRPr="00F86D08">
        <w:rPr>
          <w:rtl/>
        </w:rPr>
        <w:t>الجنسين.</w:t>
      </w:r>
      <w:r w:rsidR="001163CA">
        <w:rPr>
          <w:rFonts w:cs="Times New Roman"/>
          <w:szCs w:val="24"/>
          <w:rtl/>
        </w:rPr>
        <w:t xml:space="preserve"> </w:t>
      </w:r>
      <w:r w:rsidRPr="00F86D08">
        <w:rPr>
          <w:rFonts w:hint="cs"/>
          <w:rtl/>
        </w:rPr>
        <w:t>وتتماشى</w:t>
      </w:r>
      <w:r w:rsidR="001163CA">
        <w:rPr>
          <w:rtl/>
        </w:rPr>
        <w:t xml:space="preserve"> </w:t>
      </w:r>
      <w:r w:rsidRPr="00F86D08">
        <w:rPr>
          <w:rtl/>
        </w:rPr>
        <w:t>الأرقام</w:t>
      </w:r>
      <w:r w:rsidR="001163CA">
        <w:rPr>
          <w:rtl/>
        </w:rPr>
        <w:t xml:space="preserve"> </w:t>
      </w:r>
      <w:r w:rsidRPr="00F86D08">
        <w:rPr>
          <w:rtl/>
        </w:rPr>
        <w:t>المتعلقة</w:t>
      </w:r>
      <w:r w:rsidR="001163CA">
        <w:rPr>
          <w:rtl/>
        </w:rPr>
        <w:t xml:space="preserve"> </w:t>
      </w:r>
      <w:r w:rsidRPr="00F86D08">
        <w:rPr>
          <w:rtl/>
        </w:rPr>
        <w:t>بالذكور</w:t>
      </w:r>
      <w:r w:rsidR="001163CA">
        <w:rPr>
          <w:rtl/>
        </w:rPr>
        <w:t xml:space="preserve"> </w:t>
      </w:r>
      <w:r w:rsidRPr="00F86D08">
        <w:rPr>
          <w:rFonts w:hint="cs"/>
          <w:rtl/>
        </w:rPr>
        <w:t>مع</w:t>
      </w:r>
      <w:r w:rsidR="001163CA">
        <w:rPr>
          <w:rFonts w:hint="cs"/>
          <w:rtl/>
        </w:rPr>
        <w:t xml:space="preserve"> </w:t>
      </w:r>
      <w:r w:rsidRPr="00F86D08">
        <w:rPr>
          <w:rtl/>
        </w:rPr>
        <w:t>النمط</w:t>
      </w:r>
      <w:r w:rsidR="001163CA">
        <w:rPr>
          <w:rtl/>
        </w:rPr>
        <w:t xml:space="preserve"> </w:t>
      </w:r>
      <w:r w:rsidRPr="00F86D08">
        <w:rPr>
          <w:rtl/>
        </w:rPr>
        <w:t>العام</w:t>
      </w:r>
      <w:r w:rsidR="001163CA">
        <w:rPr>
          <w:rtl/>
        </w:rPr>
        <w:t xml:space="preserve"> </w:t>
      </w:r>
      <w:r w:rsidRPr="00F86D08">
        <w:rPr>
          <w:rFonts w:hint="cs"/>
          <w:rtl/>
        </w:rPr>
        <w:t>لكنها</w:t>
      </w:r>
      <w:r w:rsidR="001163CA">
        <w:rPr>
          <w:rFonts w:hint="cs"/>
          <w:rtl/>
        </w:rPr>
        <w:t xml:space="preserve"> </w:t>
      </w:r>
      <w:r w:rsidRPr="00F86D08">
        <w:rPr>
          <w:rFonts w:hint="cs"/>
          <w:rtl/>
        </w:rPr>
        <w:t>تختلف</w:t>
      </w:r>
      <w:r w:rsidR="001163CA">
        <w:rPr>
          <w:rFonts w:hint="cs"/>
          <w:rtl/>
        </w:rPr>
        <w:t xml:space="preserve"> </w:t>
      </w:r>
      <w:r w:rsidRPr="00F86D08">
        <w:rPr>
          <w:rFonts w:hint="cs"/>
          <w:rtl/>
        </w:rPr>
        <w:t>اختلافا</w:t>
      </w:r>
      <w:r w:rsidR="001163CA">
        <w:rPr>
          <w:rtl/>
        </w:rPr>
        <w:t xml:space="preserve"> </w:t>
      </w:r>
      <w:r w:rsidRPr="00F86D08">
        <w:rPr>
          <w:rtl/>
        </w:rPr>
        <w:t>كبير</w:t>
      </w:r>
      <w:r w:rsidRPr="00F86D08">
        <w:rPr>
          <w:rFonts w:hint="cs"/>
          <w:rtl/>
        </w:rPr>
        <w:t>ا</w:t>
      </w:r>
      <w:r w:rsidR="001163CA">
        <w:rPr>
          <w:rtl/>
        </w:rPr>
        <w:t xml:space="preserve"> </w:t>
      </w:r>
      <w:r w:rsidRPr="00F86D08">
        <w:rPr>
          <w:rtl/>
        </w:rPr>
        <w:t>عن</w:t>
      </w:r>
      <w:r w:rsidR="001163CA">
        <w:rPr>
          <w:rtl/>
        </w:rPr>
        <w:t xml:space="preserve"> </w:t>
      </w:r>
      <w:r w:rsidRPr="00F86D08">
        <w:rPr>
          <w:rtl/>
        </w:rPr>
        <w:t>الأرقام</w:t>
      </w:r>
      <w:r w:rsidR="001163CA">
        <w:rPr>
          <w:rtl/>
        </w:rPr>
        <w:t xml:space="preserve"> </w:t>
      </w:r>
      <w:r w:rsidRPr="00F86D08">
        <w:rPr>
          <w:rtl/>
        </w:rPr>
        <w:t>المتعلقة</w:t>
      </w:r>
      <w:r w:rsidR="001163CA">
        <w:rPr>
          <w:rtl/>
        </w:rPr>
        <w:t xml:space="preserve"> </w:t>
      </w:r>
      <w:r w:rsidRPr="00F86D08">
        <w:rPr>
          <w:rtl/>
        </w:rPr>
        <w:t>بالإناث.</w:t>
      </w:r>
      <w:r w:rsidR="001163CA">
        <w:rPr>
          <w:rFonts w:cs="Times New Roman"/>
          <w:szCs w:val="24"/>
          <w:rtl/>
        </w:rPr>
        <w:t xml:space="preserve"> </w:t>
      </w:r>
      <w:r w:rsidRPr="00F86D08">
        <w:rPr>
          <w:rFonts w:hint="cs"/>
          <w:rtl/>
        </w:rPr>
        <w:t>وعلاوة</w:t>
      </w:r>
      <w:r w:rsidR="001163CA">
        <w:rPr>
          <w:rtl/>
        </w:rPr>
        <w:t xml:space="preserve"> </w:t>
      </w:r>
      <w:r>
        <w:rPr>
          <w:rtl/>
        </w:rPr>
        <w:t>على</w:t>
      </w:r>
      <w:r w:rsidR="001163CA">
        <w:rPr>
          <w:rtl/>
        </w:rPr>
        <w:t xml:space="preserve"> </w:t>
      </w:r>
      <w:r>
        <w:rPr>
          <w:rtl/>
        </w:rPr>
        <w:t>ذلك،</w:t>
      </w:r>
      <w:r w:rsidR="001163CA">
        <w:rPr>
          <w:rtl/>
        </w:rPr>
        <w:t xml:space="preserve"> </w:t>
      </w:r>
      <w:r>
        <w:rPr>
          <w:rtl/>
        </w:rPr>
        <w:t>يتسم</w:t>
      </w:r>
      <w:r w:rsidR="001163CA">
        <w:rPr>
          <w:rtl/>
        </w:rPr>
        <w:t xml:space="preserve"> </w:t>
      </w:r>
      <w:r>
        <w:rPr>
          <w:rtl/>
        </w:rPr>
        <w:t>توزيع</w:t>
      </w:r>
      <w:r w:rsidR="001163CA">
        <w:rPr>
          <w:rtl/>
        </w:rPr>
        <w:t xml:space="preserve"> </w:t>
      </w:r>
      <w:r>
        <w:rPr>
          <w:rtl/>
        </w:rPr>
        <w:t>الأ</w:t>
      </w:r>
      <w:r>
        <w:rPr>
          <w:rFonts w:hint="cs"/>
          <w:rtl/>
        </w:rPr>
        <w:t>عداد</w:t>
      </w:r>
      <w:r w:rsidR="001163CA">
        <w:rPr>
          <w:rFonts w:hint="cs"/>
          <w:rtl/>
        </w:rPr>
        <w:t xml:space="preserve"> </w:t>
      </w:r>
      <w:r w:rsidRPr="00F86D08">
        <w:rPr>
          <w:rtl/>
        </w:rPr>
        <w:t>فيما</w:t>
      </w:r>
      <w:r w:rsidR="001163CA">
        <w:rPr>
          <w:rtl/>
        </w:rPr>
        <w:t xml:space="preserve"> </w:t>
      </w:r>
      <w:r w:rsidRPr="00F86D08">
        <w:rPr>
          <w:rtl/>
        </w:rPr>
        <w:t>بين</w:t>
      </w:r>
      <w:r w:rsidR="001163CA">
        <w:rPr>
          <w:rtl/>
        </w:rPr>
        <w:t xml:space="preserve"> </w:t>
      </w:r>
      <w:r w:rsidRPr="00F86D08">
        <w:rPr>
          <w:rtl/>
        </w:rPr>
        <w:t>الأنشطة</w:t>
      </w:r>
      <w:r w:rsidR="001163CA">
        <w:rPr>
          <w:rtl/>
        </w:rPr>
        <w:t xml:space="preserve"> </w:t>
      </w:r>
      <w:r w:rsidRPr="00F86D08">
        <w:rPr>
          <w:rtl/>
        </w:rPr>
        <w:t>بنمط</w:t>
      </w:r>
      <w:r w:rsidR="001163CA">
        <w:rPr>
          <w:rtl/>
        </w:rPr>
        <w:t xml:space="preserve"> </w:t>
      </w:r>
      <w:r w:rsidRPr="00F86D08">
        <w:rPr>
          <w:rtl/>
        </w:rPr>
        <w:t>أكثر</w:t>
      </w:r>
      <w:r w:rsidR="001163CA">
        <w:rPr>
          <w:rtl/>
        </w:rPr>
        <w:t xml:space="preserve"> </w:t>
      </w:r>
      <w:r w:rsidRPr="00F86D08">
        <w:rPr>
          <w:rtl/>
        </w:rPr>
        <w:t>تساويا</w:t>
      </w:r>
      <w:r w:rsidR="001163CA">
        <w:rPr>
          <w:rtl/>
        </w:rPr>
        <w:t xml:space="preserve"> </w:t>
      </w:r>
      <w:r w:rsidRPr="00F86D08">
        <w:rPr>
          <w:rtl/>
        </w:rPr>
        <w:t>نسبيا</w:t>
      </w:r>
      <w:r w:rsidR="001163CA">
        <w:rPr>
          <w:rtl/>
        </w:rPr>
        <w:t xml:space="preserve"> </w:t>
      </w:r>
      <w:r w:rsidRPr="00F86D08">
        <w:rPr>
          <w:rtl/>
        </w:rPr>
        <w:t>في</w:t>
      </w:r>
      <w:r w:rsidR="001163CA">
        <w:rPr>
          <w:rtl/>
        </w:rPr>
        <w:t xml:space="preserve"> </w:t>
      </w:r>
      <w:r w:rsidRPr="00F86D08">
        <w:rPr>
          <w:rtl/>
        </w:rPr>
        <w:t>حالة</w:t>
      </w:r>
      <w:r w:rsidR="001163CA">
        <w:rPr>
          <w:rtl/>
        </w:rPr>
        <w:t xml:space="preserve"> </w:t>
      </w:r>
      <w:r w:rsidRPr="00F86D08">
        <w:rPr>
          <w:rtl/>
        </w:rPr>
        <w:t>الذكور</w:t>
      </w:r>
      <w:r w:rsidR="001163CA">
        <w:rPr>
          <w:rtl/>
        </w:rPr>
        <w:t xml:space="preserve"> </w:t>
      </w:r>
      <w:r w:rsidRPr="00F86D08">
        <w:rPr>
          <w:rtl/>
        </w:rPr>
        <w:t>مقارنة</w:t>
      </w:r>
      <w:r w:rsidR="001163CA">
        <w:rPr>
          <w:rtl/>
        </w:rPr>
        <w:t xml:space="preserve"> </w:t>
      </w:r>
      <w:r w:rsidRPr="00F86D08">
        <w:rPr>
          <w:rtl/>
        </w:rPr>
        <w:t>مع</w:t>
      </w:r>
      <w:r w:rsidR="001163CA">
        <w:rPr>
          <w:rtl/>
        </w:rPr>
        <w:t xml:space="preserve"> </w:t>
      </w:r>
      <w:r w:rsidRPr="00F86D08">
        <w:rPr>
          <w:rtl/>
        </w:rPr>
        <w:t>الإناث.</w:t>
      </w:r>
      <w:r w:rsidR="001163CA">
        <w:rPr>
          <w:rFonts w:cs="Times New Roman"/>
          <w:szCs w:val="24"/>
          <w:rtl/>
        </w:rPr>
        <w:t xml:space="preserve"> </w:t>
      </w:r>
      <w:r w:rsidRPr="00F86D08">
        <w:rPr>
          <w:rFonts w:hint="cs"/>
          <w:rtl/>
        </w:rPr>
        <w:t>وتأتي</w:t>
      </w:r>
      <w:r w:rsidR="001163CA">
        <w:rPr>
          <w:rtl/>
        </w:rPr>
        <w:t xml:space="preserve"> </w:t>
      </w:r>
      <w:r w:rsidRPr="00F86D08">
        <w:rPr>
          <w:rtl/>
        </w:rPr>
        <w:t>في</w:t>
      </w:r>
      <w:r w:rsidR="001163CA">
        <w:rPr>
          <w:rtl/>
        </w:rPr>
        <w:t xml:space="preserve"> </w:t>
      </w:r>
      <w:r w:rsidRPr="00F86D08">
        <w:rPr>
          <w:rtl/>
        </w:rPr>
        <w:t>المقدمة</w:t>
      </w:r>
      <w:r w:rsidR="001163CA">
        <w:rPr>
          <w:rtl/>
        </w:rPr>
        <w:t xml:space="preserve"> </w:t>
      </w:r>
      <w:r w:rsidRPr="00F86D08">
        <w:rPr>
          <w:rtl/>
        </w:rPr>
        <w:t>بصرف</w:t>
      </w:r>
      <w:r w:rsidR="001163CA">
        <w:rPr>
          <w:rtl/>
        </w:rPr>
        <w:t xml:space="preserve"> </w:t>
      </w:r>
      <w:r w:rsidRPr="00F86D08">
        <w:rPr>
          <w:rtl/>
        </w:rPr>
        <w:t>النظر</w:t>
      </w:r>
      <w:r w:rsidR="001163CA">
        <w:rPr>
          <w:rtl/>
        </w:rPr>
        <w:t xml:space="preserve"> </w:t>
      </w:r>
      <w:r w:rsidRPr="00F86D08">
        <w:rPr>
          <w:rtl/>
        </w:rPr>
        <w:t>عن</w:t>
      </w:r>
      <w:r w:rsidR="001163CA">
        <w:rPr>
          <w:rtl/>
        </w:rPr>
        <w:t xml:space="preserve"> </w:t>
      </w:r>
      <w:r w:rsidRPr="00F86D08">
        <w:rPr>
          <w:rtl/>
        </w:rPr>
        <w:t>نوع</w:t>
      </w:r>
      <w:r w:rsidR="001163CA">
        <w:rPr>
          <w:rtl/>
        </w:rPr>
        <w:t xml:space="preserve"> </w:t>
      </w:r>
      <w:r w:rsidRPr="00F86D08">
        <w:rPr>
          <w:rtl/>
        </w:rPr>
        <w:t>الجنس</w:t>
      </w:r>
      <w:r w:rsidR="001163CA">
        <w:rPr>
          <w:rtl/>
        </w:rPr>
        <w:t xml:space="preserve"> </w:t>
      </w:r>
      <w:r w:rsidRPr="00F86D08">
        <w:rPr>
          <w:rtl/>
        </w:rPr>
        <w:t>فئة</w:t>
      </w:r>
      <w:r w:rsidR="001163CA">
        <w:rPr>
          <w:rtl/>
        </w:rPr>
        <w:t xml:space="preserve"> </w:t>
      </w:r>
      <w:r w:rsidRPr="00F86D08">
        <w:rPr>
          <w:rtl/>
        </w:rPr>
        <w:t>الأنشطة</w:t>
      </w:r>
      <w:r w:rsidR="001163CA">
        <w:rPr>
          <w:rtl/>
        </w:rPr>
        <w:t xml:space="preserve"> </w:t>
      </w:r>
      <w:r w:rsidRPr="00F86D08">
        <w:rPr>
          <w:rtl/>
        </w:rPr>
        <w:t>المتعلقة</w:t>
      </w:r>
      <w:r w:rsidR="001163CA">
        <w:rPr>
          <w:rtl/>
        </w:rPr>
        <w:t xml:space="preserve"> </w:t>
      </w:r>
      <w:r w:rsidRPr="00F86D08">
        <w:rPr>
          <w:rtl/>
        </w:rPr>
        <w:t>بالحرف</w:t>
      </w:r>
      <w:r w:rsidR="001163CA">
        <w:rPr>
          <w:rtl/>
        </w:rPr>
        <w:t xml:space="preserve"> </w:t>
      </w:r>
      <w:r w:rsidRPr="00F86D08">
        <w:rPr>
          <w:rtl/>
        </w:rPr>
        <w:t>اليدوية</w:t>
      </w:r>
      <w:r w:rsidR="001163CA">
        <w:rPr>
          <w:rtl/>
        </w:rPr>
        <w:t xml:space="preserve"> </w:t>
      </w:r>
      <w:r w:rsidRPr="00F86D08">
        <w:rPr>
          <w:rtl/>
        </w:rPr>
        <w:t>وما</w:t>
      </w:r>
      <w:r w:rsidR="001163CA">
        <w:rPr>
          <w:rtl/>
        </w:rPr>
        <w:t xml:space="preserve"> </w:t>
      </w:r>
      <w:r w:rsidRPr="00F86D08">
        <w:rPr>
          <w:rtl/>
        </w:rPr>
        <w:t>يتصل</w:t>
      </w:r>
      <w:r w:rsidR="001163CA">
        <w:rPr>
          <w:rtl/>
        </w:rPr>
        <w:t xml:space="preserve"> </w:t>
      </w:r>
      <w:r w:rsidRPr="00F86D08">
        <w:rPr>
          <w:rtl/>
        </w:rPr>
        <w:t>بها،</w:t>
      </w:r>
      <w:r w:rsidR="001163CA">
        <w:rPr>
          <w:rtl/>
        </w:rPr>
        <w:t xml:space="preserve"> </w:t>
      </w:r>
      <w:r w:rsidRPr="00F86D08">
        <w:rPr>
          <w:rtl/>
        </w:rPr>
        <w:t>التي</w:t>
      </w:r>
      <w:r w:rsidR="001163CA">
        <w:rPr>
          <w:rtl/>
        </w:rPr>
        <w:t xml:space="preserve"> </w:t>
      </w:r>
      <w:r w:rsidRPr="00F86D08">
        <w:rPr>
          <w:rtl/>
        </w:rPr>
        <w:t>تمثل</w:t>
      </w:r>
      <w:r w:rsidR="001163CA">
        <w:rPr>
          <w:rtl/>
        </w:rPr>
        <w:t xml:space="preserve"> </w:t>
      </w:r>
      <w:r w:rsidRPr="00F86D08">
        <w:rPr>
          <w:rtl/>
        </w:rPr>
        <w:t>نسبة</w:t>
      </w:r>
      <w:r w:rsidR="001163CA">
        <w:rPr>
          <w:rtl/>
        </w:rPr>
        <w:t xml:space="preserve"> </w:t>
      </w:r>
      <w:r w:rsidRPr="00F86D08">
        <w:rPr>
          <w:rtl/>
        </w:rPr>
        <w:t>الإناث</w:t>
      </w:r>
      <w:r w:rsidR="001163CA">
        <w:rPr>
          <w:rtl/>
        </w:rPr>
        <w:t xml:space="preserve"> </w:t>
      </w:r>
      <w:r w:rsidRPr="00F86D08">
        <w:rPr>
          <w:rtl/>
        </w:rPr>
        <w:t>فيها</w:t>
      </w:r>
      <w:r w:rsidR="001163CA">
        <w:rPr>
          <w:rtl/>
        </w:rPr>
        <w:t xml:space="preserve"> </w:t>
      </w:r>
      <w:r w:rsidRPr="00F86D08">
        <w:rPr>
          <w:rtl/>
        </w:rPr>
        <w:t>ثلاثة</w:t>
      </w:r>
      <w:r w:rsidR="001163CA">
        <w:rPr>
          <w:rtl/>
        </w:rPr>
        <w:t xml:space="preserve"> </w:t>
      </w:r>
      <w:r w:rsidRPr="00F86D08">
        <w:rPr>
          <w:rtl/>
        </w:rPr>
        <w:t>أخماس</w:t>
      </w:r>
      <w:r w:rsidR="001163CA">
        <w:rPr>
          <w:rtl/>
        </w:rPr>
        <w:t xml:space="preserve"> </w:t>
      </w:r>
      <w:r w:rsidRPr="00F86D08">
        <w:rPr>
          <w:rtl/>
        </w:rPr>
        <w:t>(59</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بينما</w:t>
      </w:r>
      <w:r w:rsidR="001163CA">
        <w:rPr>
          <w:rtl/>
        </w:rPr>
        <w:t xml:space="preserve"> </w:t>
      </w:r>
      <w:r w:rsidRPr="00F86D08">
        <w:rPr>
          <w:rtl/>
        </w:rPr>
        <w:t>تمثل</w:t>
      </w:r>
      <w:r w:rsidR="001163CA">
        <w:rPr>
          <w:rtl/>
        </w:rPr>
        <w:t xml:space="preserve"> </w:t>
      </w:r>
      <w:r w:rsidRPr="00F86D08">
        <w:rPr>
          <w:rtl/>
        </w:rPr>
        <w:t>نسبة</w:t>
      </w:r>
      <w:r w:rsidR="001163CA">
        <w:rPr>
          <w:rtl/>
        </w:rPr>
        <w:t xml:space="preserve"> </w:t>
      </w:r>
      <w:r w:rsidRPr="00F86D08">
        <w:rPr>
          <w:rtl/>
        </w:rPr>
        <w:t>الذكور</w:t>
      </w:r>
      <w:r w:rsidR="001163CA">
        <w:rPr>
          <w:rFonts w:hint="cs"/>
          <w:rtl/>
        </w:rPr>
        <w:t xml:space="preserve"> </w:t>
      </w:r>
      <w:r>
        <w:rPr>
          <w:rFonts w:hint="cs"/>
          <w:rtl/>
        </w:rPr>
        <w:t>أكثر</w:t>
      </w:r>
      <w:r w:rsidR="001163CA">
        <w:rPr>
          <w:rFonts w:hint="cs"/>
          <w:rtl/>
        </w:rPr>
        <w:t xml:space="preserve"> </w:t>
      </w:r>
      <w:r>
        <w:rPr>
          <w:rFonts w:hint="cs"/>
          <w:rtl/>
        </w:rPr>
        <w:t>من</w:t>
      </w:r>
      <w:r w:rsidR="001163CA">
        <w:rPr>
          <w:rtl/>
        </w:rPr>
        <w:t xml:space="preserve"> </w:t>
      </w:r>
      <w:r w:rsidRPr="00F86D08">
        <w:rPr>
          <w:rtl/>
        </w:rPr>
        <w:t>الربع</w:t>
      </w:r>
      <w:r w:rsidR="001163CA">
        <w:rPr>
          <w:rtl/>
        </w:rPr>
        <w:t xml:space="preserve"> </w:t>
      </w:r>
      <w:r w:rsidRPr="00F86D08">
        <w:rPr>
          <w:rtl/>
        </w:rPr>
        <w:t>(28</w:t>
      </w:r>
      <w:r w:rsidR="001163CA">
        <w:rPr>
          <w:rtl/>
        </w:rPr>
        <w:t xml:space="preserve"> </w:t>
      </w:r>
      <w:r w:rsidRPr="00F86D08">
        <w:rPr>
          <w:rtl/>
        </w:rPr>
        <w:t>في</w:t>
      </w:r>
      <w:r w:rsidR="001163CA">
        <w:rPr>
          <w:rtl/>
        </w:rPr>
        <w:t xml:space="preserve"> </w:t>
      </w:r>
      <w:r w:rsidRPr="00F86D08">
        <w:rPr>
          <w:rtl/>
        </w:rPr>
        <w:t>المائة).</w:t>
      </w:r>
      <w:r w:rsidR="001163CA">
        <w:rPr>
          <w:rFonts w:cs="Times New Roman"/>
          <w:szCs w:val="24"/>
          <w:rtl/>
        </w:rPr>
        <w:t xml:space="preserve"> </w:t>
      </w:r>
      <w:r w:rsidRPr="00F86D08">
        <w:rPr>
          <w:rFonts w:hint="cs"/>
          <w:rtl/>
        </w:rPr>
        <w:t>وفي</w:t>
      </w:r>
      <w:r w:rsidR="001163CA">
        <w:rPr>
          <w:rtl/>
        </w:rPr>
        <w:t xml:space="preserve"> </w:t>
      </w:r>
      <w:r w:rsidRPr="00F86D08">
        <w:rPr>
          <w:rtl/>
        </w:rPr>
        <w:t>فئتي</w:t>
      </w:r>
      <w:r w:rsidR="001163CA">
        <w:rPr>
          <w:rtl/>
        </w:rPr>
        <w:t xml:space="preserve"> </w:t>
      </w:r>
      <w:r w:rsidRPr="00F86D08">
        <w:rPr>
          <w:rtl/>
        </w:rPr>
        <w:t>’’عمال</w:t>
      </w:r>
      <w:r w:rsidR="001163CA">
        <w:rPr>
          <w:rtl/>
        </w:rPr>
        <w:t xml:space="preserve"> </w:t>
      </w:r>
      <w:r w:rsidRPr="00F86D08">
        <w:rPr>
          <w:rtl/>
        </w:rPr>
        <w:t>تشغيل</w:t>
      </w:r>
      <w:r w:rsidR="001163CA">
        <w:rPr>
          <w:rtl/>
        </w:rPr>
        <w:t xml:space="preserve"> </w:t>
      </w:r>
      <w:r w:rsidRPr="00F86D08">
        <w:rPr>
          <w:rtl/>
        </w:rPr>
        <w:t>المصانع</w:t>
      </w:r>
      <w:r w:rsidR="001163CA">
        <w:rPr>
          <w:rtl/>
        </w:rPr>
        <w:t xml:space="preserve"> </w:t>
      </w:r>
      <w:r w:rsidRPr="00F86D08">
        <w:rPr>
          <w:rtl/>
        </w:rPr>
        <w:t>والآلات</w:t>
      </w:r>
      <w:r w:rsidR="001163CA">
        <w:rPr>
          <w:rtl/>
        </w:rPr>
        <w:t xml:space="preserve"> </w:t>
      </w:r>
      <w:r w:rsidRPr="00F86D08">
        <w:rPr>
          <w:rtl/>
        </w:rPr>
        <w:t>والت</w:t>
      </w:r>
      <w:r>
        <w:rPr>
          <w:rFonts w:hint="cs"/>
          <w:rtl/>
        </w:rPr>
        <w:t>جميع</w:t>
      </w:r>
      <w:r w:rsidRPr="00F86D08">
        <w:rPr>
          <w:rtl/>
        </w:rPr>
        <w:t>‘‘</w:t>
      </w:r>
      <w:r w:rsidR="001163CA">
        <w:rPr>
          <w:rtl/>
        </w:rPr>
        <w:t xml:space="preserve"> </w:t>
      </w:r>
      <w:r w:rsidRPr="00F86D08">
        <w:rPr>
          <w:rtl/>
        </w:rPr>
        <w:t>و</w:t>
      </w:r>
      <w:r w:rsidR="001163CA">
        <w:rPr>
          <w:rtl/>
        </w:rPr>
        <w:t xml:space="preserve"> </w:t>
      </w:r>
      <w:r w:rsidRPr="00F86D08">
        <w:rPr>
          <w:rtl/>
        </w:rPr>
        <w:t>’’المشرعين</w:t>
      </w:r>
      <w:r w:rsidR="001163CA">
        <w:rPr>
          <w:rtl/>
        </w:rPr>
        <w:t xml:space="preserve"> </w:t>
      </w:r>
      <w:r w:rsidRPr="00F86D08">
        <w:rPr>
          <w:rtl/>
        </w:rPr>
        <w:t>وكبار</w:t>
      </w:r>
      <w:r w:rsidR="001163CA">
        <w:rPr>
          <w:rtl/>
        </w:rPr>
        <w:t xml:space="preserve"> </w:t>
      </w:r>
      <w:r w:rsidRPr="00F86D08">
        <w:rPr>
          <w:rtl/>
        </w:rPr>
        <w:t>المسؤولين</w:t>
      </w:r>
      <w:r w:rsidR="001163CA">
        <w:rPr>
          <w:rtl/>
        </w:rPr>
        <w:t xml:space="preserve"> </w:t>
      </w:r>
      <w:r w:rsidRPr="00F86D08">
        <w:rPr>
          <w:rtl/>
        </w:rPr>
        <w:t>والمديرين‘‘،</w:t>
      </w:r>
      <w:r w:rsidR="001163CA">
        <w:rPr>
          <w:rtl/>
        </w:rPr>
        <w:t xml:space="preserve"> </w:t>
      </w:r>
      <w:r w:rsidRPr="00F86D08">
        <w:rPr>
          <w:rtl/>
        </w:rPr>
        <w:t>وهما</w:t>
      </w:r>
      <w:r w:rsidR="001163CA">
        <w:rPr>
          <w:rtl/>
        </w:rPr>
        <w:t xml:space="preserve"> </w:t>
      </w:r>
      <w:r w:rsidRPr="00F86D08">
        <w:rPr>
          <w:rtl/>
        </w:rPr>
        <w:t>فئتان</w:t>
      </w:r>
      <w:r w:rsidR="001163CA">
        <w:rPr>
          <w:rtl/>
        </w:rPr>
        <w:t xml:space="preserve"> </w:t>
      </w:r>
      <w:r w:rsidRPr="00F86D08">
        <w:rPr>
          <w:rtl/>
        </w:rPr>
        <w:t>تمثلان</w:t>
      </w:r>
      <w:r w:rsidR="001163CA">
        <w:rPr>
          <w:rtl/>
        </w:rPr>
        <w:t xml:space="preserve"> </w:t>
      </w:r>
      <w:r w:rsidRPr="00F86D08">
        <w:rPr>
          <w:rtl/>
        </w:rPr>
        <w:t>نسبة</w:t>
      </w:r>
      <w:r w:rsidR="001163CA">
        <w:rPr>
          <w:rtl/>
        </w:rPr>
        <w:t xml:space="preserve"> </w:t>
      </w:r>
      <w:r w:rsidRPr="00F86D08">
        <w:rPr>
          <w:rtl/>
        </w:rPr>
        <w:t>ليست</w:t>
      </w:r>
      <w:r w:rsidR="001163CA">
        <w:rPr>
          <w:rtl/>
        </w:rPr>
        <w:t xml:space="preserve"> </w:t>
      </w:r>
      <w:r w:rsidRPr="00F86D08">
        <w:rPr>
          <w:rtl/>
        </w:rPr>
        <w:t>ضئيلة،</w:t>
      </w:r>
      <w:r w:rsidR="001163CA">
        <w:rPr>
          <w:rtl/>
        </w:rPr>
        <w:t xml:space="preserve"> </w:t>
      </w:r>
      <w:r w:rsidRPr="00F86D08">
        <w:rPr>
          <w:rtl/>
        </w:rPr>
        <w:t>يحظى</w:t>
      </w:r>
      <w:r w:rsidR="001163CA">
        <w:rPr>
          <w:rtl/>
        </w:rPr>
        <w:t xml:space="preserve"> </w:t>
      </w:r>
      <w:r w:rsidRPr="00F86D08">
        <w:rPr>
          <w:rtl/>
        </w:rPr>
        <w:t>الذكور</w:t>
      </w:r>
      <w:r w:rsidR="001163CA">
        <w:rPr>
          <w:rtl/>
        </w:rPr>
        <w:t xml:space="preserve"> </w:t>
      </w:r>
      <w:r w:rsidRPr="00F86D08">
        <w:rPr>
          <w:rtl/>
        </w:rPr>
        <w:t>بالنسبة</w:t>
      </w:r>
      <w:r w:rsidR="001163CA">
        <w:rPr>
          <w:rtl/>
        </w:rPr>
        <w:t xml:space="preserve"> </w:t>
      </w:r>
      <w:r w:rsidRPr="00F86D08">
        <w:rPr>
          <w:rtl/>
        </w:rPr>
        <w:t>الكبرى</w:t>
      </w:r>
      <w:r w:rsidR="001163CA">
        <w:rPr>
          <w:rtl/>
        </w:rPr>
        <w:t xml:space="preserve"> </w:t>
      </w:r>
      <w:r w:rsidRPr="00F86D08">
        <w:rPr>
          <w:rtl/>
        </w:rPr>
        <w:t>حسب</w:t>
      </w:r>
      <w:r w:rsidR="001163CA">
        <w:rPr>
          <w:rtl/>
        </w:rPr>
        <w:t xml:space="preserve"> </w:t>
      </w:r>
      <w:r w:rsidRPr="00F86D08">
        <w:rPr>
          <w:rtl/>
        </w:rPr>
        <w:t>الترتيب</w:t>
      </w:r>
      <w:r w:rsidR="001163CA">
        <w:rPr>
          <w:rtl/>
        </w:rPr>
        <w:t xml:space="preserve"> </w:t>
      </w:r>
      <w:r w:rsidRPr="00F86D08">
        <w:rPr>
          <w:rtl/>
        </w:rPr>
        <w:t>نفسه.</w:t>
      </w:r>
      <w:r w:rsidR="001163CA">
        <w:rPr>
          <w:rFonts w:cs="Times New Roman"/>
          <w:szCs w:val="24"/>
          <w:rtl/>
        </w:rPr>
        <w:t xml:space="preserve"> </w:t>
      </w:r>
      <w:r>
        <w:rPr>
          <w:rFonts w:cs="Times New Roman" w:hint="cs"/>
          <w:szCs w:val="24"/>
          <w:rtl/>
        </w:rPr>
        <w:t>و</w:t>
      </w:r>
      <w:r w:rsidRPr="00F86D08">
        <w:rPr>
          <w:rFonts w:hint="cs"/>
          <w:rtl/>
        </w:rPr>
        <w:t>تميل</w:t>
      </w:r>
      <w:r w:rsidR="001163CA">
        <w:rPr>
          <w:rtl/>
        </w:rPr>
        <w:t xml:space="preserve"> </w:t>
      </w:r>
      <w:r w:rsidRPr="00F86D08">
        <w:rPr>
          <w:rtl/>
        </w:rPr>
        <w:t>الكفة</w:t>
      </w:r>
      <w:r w:rsidR="001163CA">
        <w:rPr>
          <w:rtl/>
        </w:rPr>
        <w:t xml:space="preserve"> </w:t>
      </w:r>
      <w:r w:rsidRPr="00F86D08">
        <w:rPr>
          <w:rtl/>
        </w:rPr>
        <w:t>لصالح</w:t>
      </w:r>
      <w:r w:rsidR="001163CA">
        <w:rPr>
          <w:rtl/>
        </w:rPr>
        <w:t xml:space="preserve"> </w:t>
      </w:r>
      <w:r w:rsidRPr="00F86D08">
        <w:rPr>
          <w:rtl/>
        </w:rPr>
        <w:t>الإناث</w:t>
      </w:r>
      <w:r w:rsidR="001163CA">
        <w:rPr>
          <w:rtl/>
        </w:rPr>
        <w:t xml:space="preserve"> </w:t>
      </w:r>
      <w:r w:rsidRPr="00F86D08">
        <w:rPr>
          <w:rtl/>
        </w:rPr>
        <w:t>في</w:t>
      </w:r>
      <w:r w:rsidR="001163CA">
        <w:rPr>
          <w:rtl/>
        </w:rPr>
        <w:t xml:space="preserve"> </w:t>
      </w:r>
      <w:r w:rsidRPr="00F86D08">
        <w:rPr>
          <w:rtl/>
        </w:rPr>
        <w:t>فئتي</w:t>
      </w:r>
      <w:r w:rsidR="001163CA">
        <w:rPr>
          <w:rtl/>
        </w:rPr>
        <w:t xml:space="preserve"> </w:t>
      </w:r>
      <w:r w:rsidRPr="00F86D08">
        <w:rPr>
          <w:rtl/>
        </w:rPr>
        <w:t>’’الاختصاصيين‘‘</w:t>
      </w:r>
      <w:r w:rsidR="001163CA">
        <w:rPr>
          <w:rtl/>
        </w:rPr>
        <w:t xml:space="preserve"> </w:t>
      </w:r>
      <w:r w:rsidRPr="00F86D08">
        <w:rPr>
          <w:rtl/>
        </w:rPr>
        <w:t>و</w:t>
      </w:r>
      <w:r w:rsidR="001163CA">
        <w:rPr>
          <w:rtl/>
        </w:rPr>
        <w:t xml:space="preserve"> </w:t>
      </w:r>
      <w:r w:rsidRPr="00F86D08">
        <w:rPr>
          <w:rtl/>
        </w:rPr>
        <w:t>’’التقنيين</w:t>
      </w:r>
      <w:r w:rsidR="001163CA">
        <w:rPr>
          <w:rtl/>
        </w:rPr>
        <w:t xml:space="preserve"> </w:t>
      </w:r>
      <w:r w:rsidRPr="00F86D08">
        <w:rPr>
          <w:rtl/>
        </w:rPr>
        <w:t>والاختصاصيين</w:t>
      </w:r>
      <w:r w:rsidR="001163CA">
        <w:rPr>
          <w:rtl/>
        </w:rPr>
        <w:t xml:space="preserve"> </w:t>
      </w:r>
      <w:r w:rsidRPr="00F86D08">
        <w:rPr>
          <w:rtl/>
        </w:rPr>
        <w:t>المعاونين‘‘.</w:t>
      </w:r>
      <w:r w:rsidR="001163CA">
        <w:rPr>
          <w:rFonts w:cs="Times New Roman"/>
          <w:szCs w:val="24"/>
          <w:rtl/>
        </w:rPr>
        <w:t xml:space="preserve"> </w:t>
      </w:r>
      <w:r w:rsidRPr="00F86D08">
        <w:rPr>
          <w:rFonts w:hint="cs"/>
          <w:rtl/>
        </w:rPr>
        <w:t>ويغلب</w:t>
      </w:r>
      <w:r w:rsidR="001163CA">
        <w:rPr>
          <w:rtl/>
        </w:rPr>
        <w:t xml:space="preserve"> </w:t>
      </w:r>
      <w:r w:rsidRPr="00F86D08">
        <w:rPr>
          <w:rtl/>
        </w:rPr>
        <w:t>على</w:t>
      </w:r>
      <w:r w:rsidR="001163CA">
        <w:rPr>
          <w:rtl/>
        </w:rPr>
        <w:t xml:space="preserve"> </w:t>
      </w:r>
      <w:r w:rsidRPr="00F86D08">
        <w:rPr>
          <w:rtl/>
        </w:rPr>
        <w:t>فئة</w:t>
      </w:r>
      <w:r w:rsidR="001163CA">
        <w:rPr>
          <w:rtl/>
        </w:rPr>
        <w:t xml:space="preserve"> </w:t>
      </w:r>
      <w:r w:rsidRPr="00F86D08">
        <w:rPr>
          <w:rtl/>
        </w:rPr>
        <w:t>’’المهن</w:t>
      </w:r>
      <w:r w:rsidR="001163CA">
        <w:rPr>
          <w:rtl/>
        </w:rPr>
        <w:t xml:space="preserve"> </w:t>
      </w:r>
      <w:r w:rsidRPr="00F86D08">
        <w:rPr>
          <w:rtl/>
        </w:rPr>
        <w:t>البسيطة‘‘</w:t>
      </w:r>
      <w:r w:rsidR="001163CA">
        <w:rPr>
          <w:rtl/>
        </w:rPr>
        <w:t xml:space="preserve"> </w:t>
      </w:r>
      <w:r w:rsidRPr="00F86D08">
        <w:rPr>
          <w:rtl/>
        </w:rPr>
        <w:t>سمة</w:t>
      </w:r>
      <w:r w:rsidR="001163CA">
        <w:rPr>
          <w:rtl/>
        </w:rPr>
        <w:t xml:space="preserve"> </w:t>
      </w:r>
      <w:r w:rsidRPr="00F86D08">
        <w:rPr>
          <w:rtl/>
        </w:rPr>
        <w:t>التوازن</w:t>
      </w:r>
      <w:r w:rsidR="001163CA">
        <w:rPr>
          <w:rtl/>
        </w:rPr>
        <w:t xml:space="preserve"> </w:t>
      </w:r>
      <w:r w:rsidRPr="00F86D08">
        <w:rPr>
          <w:rtl/>
        </w:rPr>
        <w:t>بين</w:t>
      </w:r>
      <w:r w:rsidR="001163CA">
        <w:rPr>
          <w:rtl/>
        </w:rPr>
        <w:t xml:space="preserve"> </w:t>
      </w:r>
      <w:r w:rsidRPr="00F86D08">
        <w:rPr>
          <w:rtl/>
        </w:rPr>
        <w:t>الجنسين.</w:t>
      </w:r>
      <w:r w:rsidR="001163CA">
        <w:rPr>
          <w:rFonts w:cs="Times New Roman"/>
          <w:szCs w:val="24"/>
          <w:rtl/>
        </w:rPr>
        <w:t xml:space="preserve"> </w:t>
      </w:r>
      <w:r w:rsidRPr="00F86D08">
        <w:rPr>
          <w:rFonts w:hint="cs"/>
          <w:rtl/>
        </w:rPr>
        <w:t>وشهدت</w:t>
      </w:r>
      <w:r w:rsidR="001163CA">
        <w:rPr>
          <w:rtl/>
        </w:rPr>
        <w:t xml:space="preserve"> </w:t>
      </w:r>
      <w:r w:rsidRPr="00F86D08">
        <w:rPr>
          <w:rtl/>
        </w:rPr>
        <w:t>جميع</w:t>
      </w:r>
      <w:r w:rsidR="001163CA">
        <w:rPr>
          <w:rtl/>
        </w:rPr>
        <w:t xml:space="preserve"> </w:t>
      </w:r>
      <w:r w:rsidRPr="00F86D08">
        <w:rPr>
          <w:rtl/>
        </w:rPr>
        <w:t>الفئات</w:t>
      </w:r>
      <w:r w:rsidR="001163CA">
        <w:rPr>
          <w:rtl/>
        </w:rPr>
        <w:t xml:space="preserve"> </w:t>
      </w:r>
      <w:r w:rsidRPr="00F86D08">
        <w:rPr>
          <w:rtl/>
        </w:rPr>
        <w:t>تراجعا</w:t>
      </w:r>
      <w:r w:rsidR="001163CA">
        <w:rPr>
          <w:rtl/>
        </w:rPr>
        <w:t xml:space="preserve"> </w:t>
      </w:r>
      <w:r w:rsidRPr="00F86D08">
        <w:rPr>
          <w:rtl/>
        </w:rPr>
        <w:t>نسبيا</w:t>
      </w:r>
      <w:r w:rsidR="001163CA">
        <w:rPr>
          <w:rtl/>
        </w:rPr>
        <w:t xml:space="preserve"> </w:t>
      </w:r>
      <w:r w:rsidRPr="00F86D08">
        <w:rPr>
          <w:rtl/>
        </w:rPr>
        <w:t>خلال</w:t>
      </w:r>
      <w:r w:rsidR="001163CA">
        <w:rPr>
          <w:rtl/>
        </w:rPr>
        <w:t xml:space="preserve"> </w:t>
      </w:r>
      <w:r w:rsidRPr="00F86D08">
        <w:rPr>
          <w:rtl/>
        </w:rPr>
        <w:t>الفترة</w:t>
      </w:r>
      <w:r w:rsidR="001163CA">
        <w:rPr>
          <w:rtl/>
        </w:rPr>
        <w:t xml:space="preserve"> </w:t>
      </w:r>
      <w:r w:rsidRPr="00F86D08">
        <w:rPr>
          <w:rtl/>
        </w:rPr>
        <w:t>موضع</w:t>
      </w:r>
      <w:r w:rsidR="001163CA">
        <w:rPr>
          <w:rtl/>
        </w:rPr>
        <w:t xml:space="preserve"> </w:t>
      </w:r>
      <w:r w:rsidRPr="00F86D08">
        <w:rPr>
          <w:rtl/>
        </w:rPr>
        <w:t>المقارنة</w:t>
      </w:r>
      <w:r w:rsidR="001163CA">
        <w:rPr>
          <w:rtl/>
        </w:rPr>
        <w:t xml:space="preserve"> </w:t>
      </w:r>
      <w:r w:rsidRPr="00F86D08">
        <w:rPr>
          <w:rtl/>
        </w:rPr>
        <w:t>ما</w:t>
      </w:r>
      <w:r w:rsidR="001163CA">
        <w:rPr>
          <w:rtl/>
        </w:rPr>
        <w:t xml:space="preserve"> </w:t>
      </w:r>
      <w:r w:rsidRPr="00F86D08">
        <w:rPr>
          <w:rtl/>
        </w:rPr>
        <w:t>عدا</w:t>
      </w:r>
      <w:r w:rsidR="001163CA">
        <w:rPr>
          <w:rtl/>
        </w:rPr>
        <w:t xml:space="preserve"> </w:t>
      </w:r>
      <w:r w:rsidRPr="00F86D08">
        <w:rPr>
          <w:rtl/>
        </w:rPr>
        <w:t>في</w:t>
      </w:r>
      <w:r w:rsidR="001163CA">
        <w:rPr>
          <w:rtl/>
        </w:rPr>
        <w:t xml:space="preserve"> </w:t>
      </w:r>
      <w:r w:rsidRPr="00F86D08">
        <w:rPr>
          <w:rtl/>
        </w:rPr>
        <w:t>فئات</w:t>
      </w:r>
      <w:r w:rsidR="001163CA">
        <w:rPr>
          <w:rtl/>
        </w:rPr>
        <w:t xml:space="preserve"> </w:t>
      </w:r>
      <w:r w:rsidRPr="00F86D08">
        <w:rPr>
          <w:rtl/>
        </w:rPr>
        <w:t>المشرعين</w:t>
      </w:r>
      <w:r w:rsidR="001163CA">
        <w:rPr>
          <w:rtl/>
        </w:rPr>
        <w:t xml:space="preserve"> </w:t>
      </w:r>
      <w:r w:rsidRPr="00F86D08">
        <w:rPr>
          <w:rtl/>
        </w:rPr>
        <w:t>والتقنيين</w:t>
      </w:r>
      <w:r w:rsidR="001163CA">
        <w:rPr>
          <w:rtl/>
        </w:rPr>
        <w:t xml:space="preserve"> </w:t>
      </w:r>
      <w:r w:rsidRPr="00F86D08">
        <w:rPr>
          <w:rtl/>
        </w:rPr>
        <w:t>والكتبة</w:t>
      </w:r>
      <w:r w:rsidR="001163CA">
        <w:rPr>
          <w:rtl/>
        </w:rPr>
        <w:t xml:space="preserve"> </w:t>
      </w:r>
      <w:r w:rsidRPr="00F86D08">
        <w:rPr>
          <w:rtl/>
        </w:rPr>
        <w:t>والمهن</w:t>
      </w:r>
      <w:r w:rsidR="001163CA">
        <w:rPr>
          <w:rtl/>
        </w:rPr>
        <w:t xml:space="preserve"> </w:t>
      </w:r>
      <w:r w:rsidRPr="00F86D08">
        <w:rPr>
          <w:rtl/>
        </w:rPr>
        <w:t>البسيطة.</w:t>
      </w:r>
      <w:r w:rsidR="001163CA">
        <w:rPr>
          <w:rFonts w:cs="Times New Roman"/>
          <w:szCs w:val="24"/>
          <w:rtl/>
        </w:rPr>
        <w:t xml:space="preserve"> </w:t>
      </w:r>
      <w:r w:rsidRPr="00F86D08">
        <w:rPr>
          <w:rFonts w:hint="cs"/>
          <w:rtl/>
        </w:rPr>
        <w:t>وترد</w:t>
      </w:r>
      <w:r w:rsidR="001163CA">
        <w:rPr>
          <w:rtl/>
        </w:rPr>
        <w:t xml:space="preserve"> </w:t>
      </w:r>
      <w:r w:rsidRPr="00F86D08">
        <w:rPr>
          <w:rtl/>
        </w:rPr>
        <w:t>في</w:t>
      </w:r>
      <w:r w:rsidR="001163CA">
        <w:rPr>
          <w:rtl/>
        </w:rPr>
        <w:t xml:space="preserve"> </w:t>
      </w:r>
      <w:r w:rsidRPr="00F86D08">
        <w:rPr>
          <w:rtl/>
        </w:rPr>
        <w:t>الجدول</w:t>
      </w:r>
      <w:r w:rsidR="001163CA">
        <w:rPr>
          <w:rtl/>
        </w:rPr>
        <w:t xml:space="preserve"> </w:t>
      </w:r>
      <w:r w:rsidRPr="00F86D08">
        <w:rPr>
          <w:rtl/>
        </w:rPr>
        <w:t>7-13</w:t>
      </w:r>
      <w:r w:rsidR="001163CA">
        <w:rPr>
          <w:rtl/>
        </w:rPr>
        <w:t xml:space="preserve"> </w:t>
      </w:r>
      <w:r w:rsidRPr="00F86D08">
        <w:rPr>
          <w:rtl/>
        </w:rPr>
        <w:t>لمحة</w:t>
      </w:r>
      <w:r w:rsidR="001163CA">
        <w:rPr>
          <w:rtl/>
        </w:rPr>
        <w:t xml:space="preserve"> </w:t>
      </w:r>
      <w:r w:rsidRPr="00F86D08">
        <w:rPr>
          <w:rtl/>
        </w:rPr>
        <w:t>مقارنة</w:t>
      </w:r>
      <w:r w:rsidR="001163CA">
        <w:rPr>
          <w:rtl/>
        </w:rPr>
        <w:t xml:space="preserve"> </w:t>
      </w:r>
      <w:r w:rsidRPr="00F86D08">
        <w:rPr>
          <w:rtl/>
        </w:rPr>
        <w:t>عن</w:t>
      </w:r>
      <w:r w:rsidR="001163CA">
        <w:rPr>
          <w:rtl/>
        </w:rPr>
        <w:t xml:space="preserve"> </w:t>
      </w:r>
      <w:r w:rsidRPr="00F86D08">
        <w:rPr>
          <w:rtl/>
        </w:rPr>
        <w:t>فئات</w:t>
      </w:r>
      <w:r w:rsidR="001163CA">
        <w:rPr>
          <w:rtl/>
        </w:rPr>
        <w:t xml:space="preserve"> </w:t>
      </w:r>
      <w:r w:rsidRPr="00F86D08">
        <w:rPr>
          <w:rtl/>
        </w:rPr>
        <w:t>العاملين</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مصنفة</w:t>
      </w:r>
      <w:r w:rsidR="001163CA">
        <w:rPr>
          <w:rtl/>
        </w:rPr>
        <w:t xml:space="preserve"> </w:t>
      </w:r>
      <w:r w:rsidRPr="00F86D08">
        <w:rPr>
          <w:rtl/>
        </w:rPr>
        <w:t>حسب</w:t>
      </w:r>
      <w:r w:rsidR="001163CA">
        <w:rPr>
          <w:rtl/>
        </w:rPr>
        <w:t xml:space="preserve"> </w:t>
      </w:r>
      <w:r w:rsidRPr="00F86D08">
        <w:rPr>
          <w:rtl/>
        </w:rPr>
        <w:t>الفئات</w:t>
      </w:r>
      <w:r w:rsidR="001163CA">
        <w:rPr>
          <w:rtl/>
        </w:rPr>
        <w:t xml:space="preserve"> </w:t>
      </w:r>
      <w:r w:rsidRPr="00F86D08">
        <w:rPr>
          <w:rtl/>
        </w:rPr>
        <w:t>المهنية</w:t>
      </w:r>
      <w:r w:rsidR="001163CA">
        <w:rPr>
          <w:rtl/>
        </w:rPr>
        <w:t xml:space="preserve"> </w:t>
      </w:r>
      <w:r w:rsidRPr="00F86D08">
        <w:rPr>
          <w:rtl/>
        </w:rPr>
        <w:t>الرئيسية</w:t>
      </w:r>
      <w:r w:rsidR="001163CA">
        <w:rPr>
          <w:rtl/>
        </w:rPr>
        <w:t xml:space="preserve"> </w:t>
      </w:r>
      <w:r w:rsidRPr="00F86D08">
        <w:rPr>
          <w:rtl/>
        </w:rPr>
        <w:t>بالنسبة</w:t>
      </w:r>
      <w:r w:rsidR="001163CA">
        <w:rPr>
          <w:rtl/>
        </w:rPr>
        <w:t xml:space="preserve"> </w:t>
      </w:r>
      <w:r w:rsidRPr="00F86D08">
        <w:rPr>
          <w:rtl/>
        </w:rPr>
        <w:t>للدراسة</w:t>
      </w:r>
      <w:r w:rsidR="001163CA">
        <w:rPr>
          <w:rtl/>
        </w:rPr>
        <w:t xml:space="preserve"> </w:t>
      </w:r>
      <w:r w:rsidRPr="00F86D08">
        <w:rPr>
          <w:rtl/>
        </w:rPr>
        <w:t>الاستقصائية</w:t>
      </w:r>
      <w:r w:rsidR="001163CA">
        <w:rPr>
          <w:rtl/>
        </w:rPr>
        <w:t xml:space="preserve"> </w:t>
      </w:r>
      <w:r w:rsidRPr="00F86D08">
        <w:rPr>
          <w:rtl/>
        </w:rPr>
        <w:t>الحالية</w:t>
      </w:r>
      <w:r w:rsidR="001163CA">
        <w:rPr>
          <w:rtl/>
        </w:rPr>
        <w:t xml:space="preserve"> </w:t>
      </w:r>
      <w:r w:rsidRPr="00F86D08">
        <w:rPr>
          <w:rtl/>
        </w:rPr>
        <w:t>والدراسة</w:t>
      </w:r>
      <w:r w:rsidR="001163CA">
        <w:rPr>
          <w:rtl/>
        </w:rPr>
        <w:t xml:space="preserve"> </w:t>
      </w:r>
      <w:r w:rsidRPr="00F86D08">
        <w:rPr>
          <w:rtl/>
        </w:rPr>
        <w:t>الاستقصائية</w:t>
      </w:r>
      <w:r w:rsidR="001163CA">
        <w:rPr>
          <w:rtl/>
        </w:rPr>
        <w:t xml:space="preserve"> </w:t>
      </w:r>
      <w:r w:rsidRPr="00F86D08">
        <w:rPr>
          <w:rtl/>
        </w:rPr>
        <w:t>للفترة</w:t>
      </w:r>
      <w:r w:rsidR="001163CA">
        <w:rPr>
          <w:rtl/>
        </w:rPr>
        <w:t xml:space="preserve"> </w:t>
      </w:r>
      <w:r w:rsidRPr="00F86D08">
        <w:rPr>
          <w:rtl/>
        </w:rPr>
        <w:t>2001-2002.</w:t>
      </w:r>
    </w:p>
    <w:p w:rsidR="00A901F3" w:rsidRPr="00A901F3" w:rsidRDefault="00A901F3" w:rsidP="00A901F3">
      <w:pPr>
        <w:pStyle w:val="SingleTxt"/>
        <w:spacing w:after="0" w:line="120" w:lineRule="exact"/>
        <w:rPr>
          <w:rFonts w:hint="cs"/>
          <w:sz w:val="10"/>
          <w:rtl/>
        </w:rPr>
      </w:pPr>
    </w:p>
    <w:p w:rsidR="00A26631" w:rsidRDefault="00A26631" w:rsidP="00A26631">
      <w:pPr>
        <w:pStyle w:val="SingleTxt"/>
        <w:rPr>
          <w:rFonts w:hint="cs"/>
          <w:rtl/>
        </w:rPr>
      </w:pPr>
      <w:r w:rsidRPr="00F86D08">
        <w:rPr>
          <w:rFonts w:hint="cs"/>
          <w:rtl/>
        </w:rPr>
        <w:t>الجدول</w:t>
      </w:r>
      <w:r w:rsidR="001163CA">
        <w:rPr>
          <w:rtl/>
        </w:rPr>
        <w:t xml:space="preserve"> </w:t>
      </w:r>
      <w:r w:rsidRPr="00F86D08">
        <w:rPr>
          <w:rtl/>
        </w:rPr>
        <w:t>7-13</w:t>
      </w:r>
    </w:p>
    <w:p w:rsidR="00A26631" w:rsidRDefault="00A26631" w:rsidP="00A26631">
      <w:pPr>
        <w:rPr>
          <w:rFonts w:hint="cs"/>
          <w:b/>
          <w:bCs/>
          <w:rtl/>
        </w:rPr>
      </w:pPr>
      <w:r>
        <w:rPr>
          <w:rFonts w:hint="cs"/>
          <w:b/>
          <w:bCs/>
          <w:rtl/>
        </w:rPr>
        <w:tab/>
      </w:r>
      <w:r>
        <w:rPr>
          <w:rFonts w:hint="cs"/>
          <w:b/>
          <w:bCs/>
          <w:rtl/>
        </w:rPr>
        <w:tab/>
      </w:r>
      <w:r w:rsidRPr="00F86D08">
        <w:rPr>
          <w:b/>
          <w:bCs/>
          <w:rtl/>
        </w:rPr>
        <w:t>توزيع</w:t>
      </w:r>
      <w:r w:rsidR="001163CA">
        <w:rPr>
          <w:b/>
          <w:bCs/>
          <w:rtl/>
        </w:rPr>
        <w:t xml:space="preserve"> </w:t>
      </w:r>
      <w:r w:rsidRPr="00F86D08">
        <w:rPr>
          <w:b/>
          <w:bCs/>
          <w:rtl/>
        </w:rPr>
        <w:t>العاملين</w:t>
      </w:r>
      <w:r w:rsidR="001163CA">
        <w:rPr>
          <w:b/>
          <w:bCs/>
          <w:rtl/>
        </w:rPr>
        <w:t xml:space="preserve"> </w:t>
      </w:r>
      <w:r w:rsidRPr="00F86D08">
        <w:rPr>
          <w:b/>
          <w:bCs/>
          <w:rtl/>
        </w:rPr>
        <w:t>في</w:t>
      </w:r>
      <w:r w:rsidR="001163CA">
        <w:rPr>
          <w:b/>
          <w:bCs/>
          <w:rtl/>
        </w:rPr>
        <w:t xml:space="preserve"> </w:t>
      </w:r>
      <w:r w:rsidRPr="00F86D08">
        <w:rPr>
          <w:b/>
          <w:bCs/>
          <w:rtl/>
        </w:rPr>
        <w:t>القطاعات</w:t>
      </w:r>
      <w:r w:rsidR="001163CA">
        <w:rPr>
          <w:b/>
          <w:bCs/>
          <w:rtl/>
        </w:rPr>
        <w:t xml:space="preserve"> </w:t>
      </w:r>
      <w:r w:rsidRPr="00F86D08">
        <w:rPr>
          <w:b/>
          <w:bCs/>
          <w:rtl/>
        </w:rPr>
        <w:t>غير</w:t>
      </w:r>
      <w:r w:rsidR="001163CA">
        <w:rPr>
          <w:b/>
          <w:bCs/>
          <w:rtl/>
        </w:rPr>
        <w:t xml:space="preserve"> </w:t>
      </w:r>
      <w:r w:rsidRPr="00F86D08">
        <w:rPr>
          <w:b/>
          <w:bCs/>
          <w:rtl/>
        </w:rPr>
        <w:t>النظامية:</w:t>
      </w:r>
      <w:r w:rsidR="001163CA">
        <w:rPr>
          <w:rFonts w:cs="Times New Roman"/>
          <w:b/>
          <w:bCs/>
          <w:szCs w:val="24"/>
          <w:rtl/>
        </w:rPr>
        <w:t xml:space="preserve"> </w:t>
      </w:r>
      <w:r w:rsidRPr="00F86D08">
        <w:rPr>
          <w:rFonts w:hint="cs"/>
          <w:b/>
          <w:bCs/>
          <w:rtl/>
        </w:rPr>
        <w:t>الفئات</w:t>
      </w:r>
      <w:r w:rsidR="001163CA">
        <w:rPr>
          <w:b/>
          <w:bCs/>
          <w:rtl/>
        </w:rPr>
        <w:t xml:space="preserve"> </w:t>
      </w:r>
      <w:r w:rsidRPr="00F86D08">
        <w:rPr>
          <w:b/>
          <w:bCs/>
          <w:rtl/>
        </w:rPr>
        <w:t>المهنية</w:t>
      </w:r>
      <w:r w:rsidR="001163CA">
        <w:rPr>
          <w:b/>
          <w:bCs/>
          <w:rtl/>
        </w:rPr>
        <w:t xml:space="preserve"> </w:t>
      </w:r>
      <w:r w:rsidRPr="00F86D08">
        <w:rPr>
          <w:b/>
          <w:bCs/>
          <w:rtl/>
        </w:rPr>
        <w:t>الرئيسية</w:t>
      </w:r>
      <w:r w:rsidR="001163CA">
        <w:rPr>
          <w:b/>
          <w:bCs/>
          <w:rtl/>
        </w:rPr>
        <w:t xml:space="preserve"> </w:t>
      </w:r>
      <w:r w:rsidRPr="00F86D08">
        <w:rPr>
          <w:b/>
          <w:bCs/>
          <w:rtl/>
        </w:rPr>
        <w:t>(بالنسبة</w:t>
      </w:r>
      <w:r w:rsidR="001163CA">
        <w:rPr>
          <w:b/>
          <w:bCs/>
          <w:rtl/>
        </w:rPr>
        <w:t xml:space="preserve"> </w:t>
      </w:r>
      <w:r w:rsidRPr="00F86D08">
        <w:rPr>
          <w:b/>
          <w:bCs/>
          <w:rtl/>
        </w:rPr>
        <w:t>المئوية)</w:t>
      </w:r>
    </w:p>
    <w:p w:rsidR="00A26631" w:rsidRDefault="00A26631" w:rsidP="00A26631">
      <w:pPr>
        <w:pStyle w:val="SingleTxt"/>
        <w:spacing w:after="0" w:line="120" w:lineRule="exact"/>
        <w:rPr>
          <w:rFonts w:hint="cs"/>
          <w:sz w:val="10"/>
          <w:rtl/>
        </w:rPr>
      </w:pPr>
    </w:p>
    <w:p w:rsidR="00A26631" w:rsidRPr="0001452D" w:rsidRDefault="00A26631" w:rsidP="00A26631">
      <w:pPr>
        <w:spacing w:line="120" w:lineRule="exact"/>
        <w:rPr>
          <w:rFonts w:hint="cs"/>
          <w:sz w:val="10"/>
          <w:rtl/>
        </w:rPr>
      </w:pPr>
    </w:p>
    <w:tbl>
      <w:tblPr>
        <w:bidiVisual/>
        <w:tblW w:w="0" w:type="auto"/>
        <w:tblInd w:w="1409" w:type="dxa"/>
        <w:tblLayout w:type="fixed"/>
        <w:tblLook w:val="00A0" w:firstRow="1" w:lastRow="0" w:firstColumn="1" w:lastColumn="0" w:noHBand="0" w:noVBand="0"/>
      </w:tblPr>
      <w:tblGrid>
        <w:gridCol w:w="2163"/>
        <w:gridCol w:w="927"/>
        <w:gridCol w:w="824"/>
        <w:gridCol w:w="824"/>
        <w:gridCol w:w="824"/>
        <w:gridCol w:w="824"/>
        <w:gridCol w:w="824"/>
      </w:tblGrid>
      <w:tr w:rsidR="00A26631" w:rsidRPr="00F86D08">
        <w:trPr>
          <w:cantSplit/>
          <w:tblHeader/>
        </w:trPr>
        <w:tc>
          <w:tcPr>
            <w:tcW w:w="2163" w:type="dxa"/>
            <w:vMerge w:val="restart"/>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Pr>
                <w:rFonts w:hint="cs"/>
                <w:i/>
                <w:iCs/>
                <w:szCs w:val="20"/>
                <w:rtl/>
              </w:rPr>
              <w:t xml:space="preserve">الفئات المهنية </w:t>
            </w:r>
            <w:r w:rsidR="00A901F3">
              <w:rPr>
                <w:rFonts w:hint="cs"/>
                <w:i/>
                <w:iCs/>
                <w:szCs w:val="20"/>
                <w:rtl/>
              </w:rPr>
              <w:t>الرئيسية</w:t>
            </w:r>
          </w:p>
        </w:tc>
        <w:tc>
          <w:tcPr>
            <w:tcW w:w="2575" w:type="dxa"/>
            <w:gridSpan w:val="3"/>
            <w:tcBorders>
              <w:top w:val="single" w:sz="8" w:space="0" w:color="auto"/>
              <w:bottom w:val="single" w:sz="8" w:space="0" w:color="auto"/>
            </w:tcBorders>
            <w:shd w:val="clear" w:color="auto" w:fill="auto"/>
            <w:vAlign w:val="bottom"/>
          </w:tcPr>
          <w:p w:rsidR="00A26631" w:rsidRPr="0001452D" w:rsidRDefault="00A26631" w:rsidP="008B4A7A">
            <w:pPr>
              <w:spacing w:before="80" w:after="40" w:line="260" w:lineRule="exact"/>
              <w:ind w:right="144"/>
              <w:jc w:val="center"/>
              <w:rPr>
                <w:rFonts w:hint="cs"/>
                <w:i/>
                <w:iCs/>
                <w:szCs w:val="20"/>
                <w:rtl/>
              </w:rPr>
            </w:pPr>
            <w:r>
              <w:rPr>
                <w:rFonts w:hint="cs"/>
                <w:i/>
                <w:iCs/>
                <w:szCs w:val="20"/>
                <w:rtl/>
              </w:rPr>
              <w:t xml:space="preserve">الفترة </w:t>
            </w:r>
            <w:r w:rsidRPr="0001452D">
              <w:rPr>
                <w:rFonts w:hint="cs"/>
                <w:i/>
                <w:iCs/>
                <w:szCs w:val="20"/>
                <w:rtl/>
              </w:rPr>
              <w:t>2001-2002</w:t>
            </w:r>
          </w:p>
        </w:tc>
        <w:tc>
          <w:tcPr>
            <w:tcW w:w="2472" w:type="dxa"/>
            <w:gridSpan w:val="3"/>
            <w:tcBorders>
              <w:top w:val="single" w:sz="8" w:space="0" w:color="auto"/>
              <w:bottom w:val="single" w:sz="8" w:space="0" w:color="auto"/>
            </w:tcBorders>
            <w:shd w:val="clear" w:color="auto" w:fill="auto"/>
            <w:vAlign w:val="bottom"/>
          </w:tcPr>
          <w:p w:rsidR="00A26631" w:rsidRPr="0001452D" w:rsidRDefault="00A26631" w:rsidP="008B4A7A">
            <w:pPr>
              <w:spacing w:before="80" w:after="40" w:line="260" w:lineRule="exact"/>
              <w:ind w:right="144"/>
              <w:jc w:val="center"/>
              <w:rPr>
                <w:rFonts w:hint="cs"/>
                <w:i/>
                <w:iCs/>
                <w:szCs w:val="20"/>
                <w:rtl/>
              </w:rPr>
            </w:pPr>
            <w:r>
              <w:rPr>
                <w:rFonts w:hint="cs"/>
                <w:i/>
                <w:iCs/>
                <w:szCs w:val="20"/>
                <w:rtl/>
              </w:rPr>
              <w:t xml:space="preserve">الفترة </w:t>
            </w:r>
            <w:r w:rsidRPr="0001452D">
              <w:rPr>
                <w:rFonts w:hint="cs"/>
                <w:i/>
                <w:iCs/>
                <w:szCs w:val="20"/>
                <w:rtl/>
              </w:rPr>
              <w:t>200</w:t>
            </w:r>
            <w:r>
              <w:rPr>
                <w:rFonts w:hint="cs"/>
                <w:i/>
                <w:iCs/>
                <w:szCs w:val="20"/>
                <w:rtl/>
              </w:rPr>
              <w:t>3</w:t>
            </w:r>
            <w:r w:rsidRPr="0001452D">
              <w:rPr>
                <w:rFonts w:hint="cs"/>
                <w:i/>
                <w:iCs/>
                <w:szCs w:val="20"/>
                <w:rtl/>
              </w:rPr>
              <w:t>-200</w:t>
            </w:r>
            <w:r>
              <w:rPr>
                <w:rFonts w:hint="cs"/>
                <w:i/>
                <w:iCs/>
                <w:szCs w:val="20"/>
                <w:rtl/>
              </w:rPr>
              <w:t>4</w:t>
            </w:r>
          </w:p>
        </w:tc>
      </w:tr>
      <w:tr w:rsidR="00A26631" w:rsidRPr="00F86D08">
        <w:trPr>
          <w:cantSplit/>
          <w:tblHeader/>
        </w:trPr>
        <w:tc>
          <w:tcPr>
            <w:tcW w:w="2163" w:type="dxa"/>
            <w:vMerge/>
            <w:tcBorders>
              <w:top w:val="single" w:sz="12" w:space="0" w:color="auto"/>
              <w:bottom w:val="single" w:sz="12" w:space="0" w:color="auto"/>
            </w:tcBorders>
            <w:shd w:val="clear" w:color="auto" w:fill="auto"/>
            <w:vAlign w:val="bottom"/>
          </w:tcPr>
          <w:p w:rsidR="00A26631" w:rsidRPr="0001452D" w:rsidRDefault="00A26631" w:rsidP="008B4A7A">
            <w:pPr>
              <w:spacing w:before="80" w:after="40" w:line="260" w:lineRule="exact"/>
              <w:rPr>
                <w:i/>
                <w:iCs/>
                <w:szCs w:val="20"/>
              </w:rPr>
            </w:pPr>
          </w:p>
        </w:tc>
        <w:tc>
          <w:tcPr>
            <w:tcW w:w="927"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المجموع</w:t>
            </w:r>
            <w:r w:rsidRPr="0001452D">
              <w:rPr>
                <w:i/>
                <w:iCs/>
                <w:szCs w:val="20"/>
                <w:rtl/>
              </w:rPr>
              <w:t xml:space="preserve"> </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الذكور</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الإناث</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المجموع</w:t>
            </w:r>
            <w:r w:rsidRPr="0001452D">
              <w:rPr>
                <w:i/>
                <w:iCs/>
                <w:szCs w:val="20"/>
                <w:rtl/>
              </w:rPr>
              <w:t xml:space="preserve"> </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الذكور</w:t>
            </w:r>
          </w:p>
        </w:tc>
        <w:tc>
          <w:tcPr>
            <w:tcW w:w="824" w:type="dxa"/>
            <w:tcBorders>
              <w:top w:val="single" w:sz="8" w:space="0" w:color="auto"/>
              <w:bottom w:val="single" w:sz="12" w:space="0" w:color="auto"/>
            </w:tcBorders>
            <w:shd w:val="clear" w:color="auto" w:fill="auto"/>
            <w:vAlign w:val="bottom"/>
          </w:tcPr>
          <w:p w:rsidR="00A26631" w:rsidRPr="0001452D" w:rsidRDefault="00A26631" w:rsidP="008B4A7A">
            <w:pPr>
              <w:spacing w:before="80" w:after="40" w:line="260" w:lineRule="exact"/>
              <w:rPr>
                <w:rFonts w:cs="Times New Roman"/>
                <w:i/>
                <w:iCs/>
                <w:szCs w:val="20"/>
              </w:rPr>
            </w:pPr>
            <w:r w:rsidRPr="0001452D">
              <w:rPr>
                <w:rFonts w:hint="cs"/>
                <w:i/>
                <w:iCs/>
                <w:szCs w:val="20"/>
                <w:rtl/>
              </w:rPr>
              <w:t>الإناث</w:t>
            </w:r>
          </w:p>
        </w:tc>
      </w:tr>
      <w:tr w:rsidR="00A26631" w:rsidRPr="00F86D08">
        <w:trPr>
          <w:cantSplit/>
        </w:trPr>
        <w:tc>
          <w:tcPr>
            <w:tcW w:w="2163" w:type="dxa"/>
            <w:tcBorders>
              <w:top w:val="single" w:sz="12" w:space="0" w:color="auto"/>
            </w:tcBorders>
            <w:shd w:val="clear" w:color="auto" w:fill="auto"/>
            <w:vAlign w:val="bottom"/>
          </w:tcPr>
          <w:p w:rsidR="00A26631" w:rsidRPr="00E95ADF" w:rsidRDefault="00A26631" w:rsidP="008B4A7A">
            <w:pPr>
              <w:spacing w:before="80" w:after="40" w:line="240" w:lineRule="exact"/>
              <w:rPr>
                <w:rFonts w:hint="cs"/>
                <w:b/>
                <w:bCs/>
                <w:sz w:val="22"/>
                <w:szCs w:val="22"/>
                <w:rtl/>
              </w:rPr>
            </w:pPr>
            <w:r w:rsidRPr="00E95ADF">
              <w:rPr>
                <w:rFonts w:hint="cs"/>
                <w:b/>
                <w:bCs/>
                <w:sz w:val="22"/>
                <w:szCs w:val="22"/>
                <w:rtl/>
              </w:rPr>
              <w:t>المجموع</w:t>
            </w:r>
          </w:p>
        </w:tc>
        <w:tc>
          <w:tcPr>
            <w:tcW w:w="927" w:type="dxa"/>
            <w:tcBorders>
              <w:top w:val="single" w:sz="12" w:space="0" w:color="auto"/>
            </w:tcBorders>
            <w:shd w:val="clear" w:color="auto" w:fill="auto"/>
            <w:vAlign w:val="bottom"/>
          </w:tcPr>
          <w:p w:rsidR="00A26631" w:rsidRPr="00E95ADF" w:rsidRDefault="00A26631" w:rsidP="008B4A7A">
            <w:pPr>
              <w:bidi w:val="0"/>
              <w:spacing w:before="80" w:after="40" w:line="240" w:lineRule="exact"/>
              <w:jc w:val="right"/>
              <w:rPr>
                <w:b/>
                <w:bCs/>
                <w:sz w:val="22"/>
                <w:szCs w:val="22"/>
              </w:rPr>
            </w:pPr>
            <w:r w:rsidRPr="00E95ADF">
              <w:rPr>
                <w:b/>
                <w:bCs/>
                <w:sz w:val="22"/>
                <w:szCs w:val="22"/>
                <w:rtl/>
              </w:rPr>
              <w:t>100</w:t>
            </w:r>
            <w:r w:rsidRPr="00E95ADF">
              <w:rPr>
                <w:b/>
                <w:bCs/>
                <w:sz w:val="22"/>
                <w:szCs w:val="22"/>
              </w:rPr>
              <w:t>,</w:t>
            </w:r>
            <w:r w:rsidRPr="00E95ADF">
              <w:rPr>
                <w:b/>
                <w:bCs/>
                <w:sz w:val="22"/>
                <w:szCs w:val="22"/>
                <w:rtl/>
              </w:rPr>
              <w:t>0</w:t>
            </w:r>
          </w:p>
        </w:tc>
        <w:tc>
          <w:tcPr>
            <w:tcW w:w="824" w:type="dxa"/>
            <w:tcBorders>
              <w:top w:val="single" w:sz="12" w:space="0" w:color="auto"/>
            </w:tcBorders>
            <w:shd w:val="clear" w:color="auto" w:fill="auto"/>
            <w:vAlign w:val="bottom"/>
          </w:tcPr>
          <w:p w:rsidR="00A26631" w:rsidRPr="00E95ADF" w:rsidRDefault="00A26631" w:rsidP="008B4A7A">
            <w:pPr>
              <w:bidi w:val="0"/>
              <w:spacing w:before="80" w:after="40" w:line="240" w:lineRule="exact"/>
              <w:jc w:val="right"/>
              <w:rPr>
                <w:b/>
                <w:bCs/>
                <w:sz w:val="22"/>
                <w:szCs w:val="22"/>
              </w:rPr>
            </w:pPr>
            <w:r w:rsidRPr="00E95ADF">
              <w:rPr>
                <w:b/>
                <w:bCs/>
                <w:sz w:val="22"/>
                <w:szCs w:val="22"/>
                <w:rtl/>
              </w:rPr>
              <w:t>100</w:t>
            </w:r>
            <w:r w:rsidRPr="00E95ADF">
              <w:rPr>
                <w:b/>
                <w:bCs/>
                <w:sz w:val="22"/>
                <w:szCs w:val="22"/>
              </w:rPr>
              <w:t>,</w:t>
            </w:r>
            <w:r w:rsidRPr="00E95ADF">
              <w:rPr>
                <w:b/>
                <w:bCs/>
                <w:sz w:val="22"/>
                <w:szCs w:val="22"/>
                <w:rtl/>
              </w:rPr>
              <w:t>0</w:t>
            </w:r>
          </w:p>
        </w:tc>
        <w:tc>
          <w:tcPr>
            <w:tcW w:w="824" w:type="dxa"/>
            <w:tcBorders>
              <w:top w:val="single" w:sz="12" w:space="0" w:color="auto"/>
            </w:tcBorders>
            <w:shd w:val="clear" w:color="auto" w:fill="auto"/>
            <w:vAlign w:val="bottom"/>
          </w:tcPr>
          <w:p w:rsidR="00A26631" w:rsidRPr="00E95ADF" w:rsidRDefault="00A26631" w:rsidP="008B4A7A">
            <w:pPr>
              <w:bidi w:val="0"/>
              <w:spacing w:before="80" w:after="40" w:line="240" w:lineRule="exact"/>
              <w:jc w:val="right"/>
              <w:rPr>
                <w:b/>
                <w:bCs/>
                <w:sz w:val="22"/>
                <w:szCs w:val="22"/>
              </w:rPr>
            </w:pPr>
            <w:r w:rsidRPr="00E95ADF">
              <w:rPr>
                <w:b/>
                <w:bCs/>
                <w:sz w:val="22"/>
                <w:szCs w:val="22"/>
                <w:rtl/>
              </w:rPr>
              <w:t>100</w:t>
            </w:r>
            <w:r w:rsidRPr="00E95ADF">
              <w:rPr>
                <w:b/>
                <w:bCs/>
                <w:sz w:val="22"/>
                <w:szCs w:val="22"/>
              </w:rPr>
              <w:t>,</w:t>
            </w:r>
            <w:r w:rsidRPr="00E95ADF">
              <w:rPr>
                <w:b/>
                <w:bCs/>
                <w:sz w:val="22"/>
                <w:szCs w:val="22"/>
                <w:rtl/>
              </w:rPr>
              <w:t>0</w:t>
            </w:r>
          </w:p>
        </w:tc>
        <w:tc>
          <w:tcPr>
            <w:tcW w:w="824" w:type="dxa"/>
            <w:tcBorders>
              <w:top w:val="single" w:sz="12" w:space="0" w:color="auto"/>
            </w:tcBorders>
            <w:shd w:val="clear" w:color="auto" w:fill="auto"/>
            <w:vAlign w:val="bottom"/>
          </w:tcPr>
          <w:p w:rsidR="00A26631" w:rsidRPr="00E95ADF" w:rsidRDefault="00A26631" w:rsidP="008B4A7A">
            <w:pPr>
              <w:bidi w:val="0"/>
              <w:spacing w:before="80" w:after="40" w:line="240" w:lineRule="exact"/>
              <w:jc w:val="right"/>
              <w:rPr>
                <w:b/>
                <w:bCs/>
                <w:sz w:val="22"/>
                <w:szCs w:val="22"/>
              </w:rPr>
            </w:pPr>
            <w:r w:rsidRPr="00E95ADF">
              <w:rPr>
                <w:b/>
                <w:bCs/>
                <w:sz w:val="22"/>
                <w:szCs w:val="22"/>
                <w:rtl/>
              </w:rPr>
              <w:t>100</w:t>
            </w:r>
            <w:r w:rsidRPr="00E95ADF">
              <w:rPr>
                <w:b/>
                <w:bCs/>
                <w:sz w:val="22"/>
                <w:szCs w:val="22"/>
              </w:rPr>
              <w:t>,</w:t>
            </w:r>
            <w:r w:rsidRPr="00E95ADF">
              <w:rPr>
                <w:b/>
                <w:bCs/>
                <w:sz w:val="22"/>
                <w:szCs w:val="22"/>
                <w:rtl/>
              </w:rPr>
              <w:t>0</w:t>
            </w:r>
          </w:p>
        </w:tc>
        <w:tc>
          <w:tcPr>
            <w:tcW w:w="824" w:type="dxa"/>
            <w:tcBorders>
              <w:top w:val="single" w:sz="12" w:space="0" w:color="auto"/>
            </w:tcBorders>
            <w:shd w:val="clear" w:color="auto" w:fill="auto"/>
            <w:vAlign w:val="bottom"/>
          </w:tcPr>
          <w:p w:rsidR="00A26631" w:rsidRPr="00E95ADF" w:rsidRDefault="00A26631" w:rsidP="008B4A7A">
            <w:pPr>
              <w:bidi w:val="0"/>
              <w:spacing w:before="80" w:after="40" w:line="240" w:lineRule="exact"/>
              <w:jc w:val="right"/>
              <w:rPr>
                <w:b/>
                <w:bCs/>
                <w:sz w:val="22"/>
                <w:szCs w:val="22"/>
              </w:rPr>
            </w:pPr>
            <w:r w:rsidRPr="00E95ADF">
              <w:rPr>
                <w:b/>
                <w:bCs/>
                <w:sz w:val="22"/>
                <w:szCs w:val="22"/>
                <w:rtl/>
              </w:rPr>
              <w:t>100</w:t>
            </w:r>
            <w:r w:rsidRPr="00E95ADF">
              <w:rPr>
                <w:b/>
                <w:bCs/>
                <w:sz w:val="22"/>
                <w:szCs w:val="22"/>
              </w:rPr>
              <w:t>,</w:t>
            </w:r>
            <w:r w:rsidRPr="00E95ADF">
              <w:rPr>
                <w:b/>
                <w:bCs/>
                <w:sz w:val="22"/>
                <w:szCs w:val="22"/>
                <w:rtl/>
              </w:rPr>
              <w:t>0</w:t>
            </w:r>
          </w:p>
        </w:tc>
        <w:tc>
          <w:tcPr>
            <w:tcW w:w="824" w:type="dxa"/>
            <w:tcBorders>
              <w:top w:val="single" w:sz="12" w:space="0" w:color="auto"/>
            </w:tcBorders>
            <w:shd w:val="clear" w:color="auto" w:fill="auto"/>
            <w:vAlign w:val="bottom"/>
          </w:tcPr>
          <w:p w:rsidR="00A26631" w:rsidRPr="00E95ADF" w:rsidRDefault="00A26631" w:rsidP="008B4A7A">
            <w:pPr>
              <w:bidi w:val="0"/>
              <w:spacing w:before="80" w:after="40" w:line="240" w:lineRule="exact"/>
              <w:jc w:val="right"/>
              <w:rPr>
                <w:b/>
                <w:bCs/>
                <w:sz w:val="22"/>
                <w:szCs w:val="22"/>
              </w:rPr>
            </w:pPr>
            <w:r w:rsidRPr="00E95ADF">
              <w:rPr>
                <w:b/>
                <w:bCs/>
                <w:sz w:val="22"/>
                <w:szCs w:val="22"/>
                <w:rtl/>
              </w:rPr>
              <w:t>100</w:t>
            </w:r>
            <w:r w:rsidRPr="00E95ADF">
              <w:rPr>
                <w:b/>
                <w:bCs/>
                <w:sz w:val="22"/>
                <w:szCs w:val="22"/>
              </w:rPr>
              <w:t>,</w:t>
            </w:r>
            <w:r w:rsidRPr="00E95ADF">
              <w:rPr>
                <w:b/>
                <w:bCs/>
                <w:sz w:val="22"/>
                <w:szCs w:val="22"/>
                <w:rtl/>
              </w:rPr>
              <w:t>0</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tl/>
              </w:rPr>
            </w:pPr>
            <w:r w:rsidRPr="00E95ADF">
              <w:rPr>
                <w:rFonts w:hint="cs"/>
                <w:sz w:val="24"/>
                <w:szCs w:val="24"/>
                <w:rtl/>
              </w:rPr>
              <w:t>المشرعون وكبار المسؤولين والمديرون</w:t>
            </w:r>
          </w:p>
        </w:tc>
        <w:tc>
          <w:tcPr>
            <w:tcW w:w="927"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sz w:val="24"/>
                <w:szCs w:val="24"/>
                <w:rtl/>
              </w:rPr>
              <w:t>24</w:t>
            </w:r>
            <w:r w:rsidRPr="00E95ADF">
              <w:rPr>
                <w:sz w:val="24"/>
                <w:szCs w:val="24"/>
              </w:rPr>
              <w:t>,</w:t>
            </w:r>
            <w:r w:rsidRPr="00E95ADF">
              <w:rPr>
                <w:sz w:val="24"/>
                <w:szCs w:val="24"/>
                <w:rtl/>
              </w:rPr>
              <w:t>6</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26</w:t>
            </w:r>
            <w:r w:rsidRPr="00E95ADF">
              <w:rPr>
                <w:sz w:val="24"/>
                <w:szCs w:val="24"/>
              </w:rPr>
              <w:t>,</w:t>
            </w:r>
            <w:r w:rsidRPr="00E95ADF">
              <w:rPr>
                <w:sz w:val="24"/>
                <w:szCs w:val="24"/>
                <w:rtl/>
              </w:rPr>
              <w:t>3</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6</w:t>
            </w:r>
            <w:r w:rsidRPr="00E95ADF">
              <w:rPr>
                <w:sz w:val="24"/>
                <w:szCs w:val="24"/>
              </w:rPr>
              <w:t>,</w:t>
            </w:r>
            <w:r w:rsidRPr="00E95ADF">
              <w:rPr>
                <w:sz w:val="24"/>
                <w:szCs w:val="24"/>
                <w:rtl/>
              </w:rPr>
              <w:t>8</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24</w:t>
            </w:r>
            <w:r w:rsidRPr="00E95ADF">
              <w:rPr>
                <w:sz w:val="24"/>
                <w:szCs w:val="24"/>
              </w:rPr>
              <w:t>,</w:t>
            </w:r>
            <w:r w:rsidRPr="00E95ADF">
              <w:rPr>
                <w:sz w:val="24"/>
                <w:szCs w:val="24"/>
                <w:rtl/>
              </w:rPr>
              <w:t>9</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26</w:t>
            </w:r>
            <w:r w:rsidRPr="00E95ADF">
              <w:rPr>
                <w:sz w:val="24"/>
                <w:szCs w:val="24"/>
              </w:rPr>
              <w:t>,</w:t>
            </w:r>
            <w:r w:rsidRPr="00E95ADF">
              <w:rPr>
                <w:sz w:val="24"/>
                <w:szCs w:val="24"/>
                <w:rtl/>
              </w:rPr>
              <w:t>7</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5</w:t>
            </w:r>
            <w:r w:rsidRPr="00E95ADF">
              <w:rPr>
                <w:sz w:val="24"/>
                <w:szCs w:val="24"/>
              </w:rPr>
              <w:t>,</w:t>
            </w:r>
            <w:r w:rsidRPr="00E95ADF">
              <w:rPr>
                <w:sz w:val="24"/>
                <w:szCs w:val="24"/>
                <w:rtl/>
              </w:rPr>
              <w:t>9</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الاختصاصيون</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w:t>
            </w:r>
            <w:r w:rsidRPr="00E95ADF">
              <w:rPr>
                <w:sz w:val="24"/>
                <w:szCs w:val="24"/>
              </w:rPr>
              <w:t>,</w:t>
            </w:r>
            <w:r w:rsidRPr="00E95ADF">
              <w:rPr>
                <w:sz w:val="24"/>
                <w:szCs w:val="24"/>
                <w:rtl/>
              </w:rPr>
              <w:t>8</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w:t>
            </w:r>
            <w:r w:rsidRPr="00E95ADF">
              <w:rPr>
                <w:sz w:val="24"/>
                <w:szCs w:val="24"/>
              </w:rPr>
              <w:t>,</w:t>
            </w:r>
            <w:r w:rsidRPr="00E95ADF">
              <w:rPr>
                <w:sz w:val="24"/>
                <w:szCs w:val="24"/>
                <w:rtl/>
              </w:rPr>
              <w:t>7</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w:t>
            </w:r>
            <w:r w:rsidRPr="00E95ADF">
              <w:rPr>
                <w:sz w:val="24"/>
                <w:szCs w:val="24"/>
              </w:rPr>
              <w:t>,</w:t>
            </w:r>
            <w:r w:rsidRPr="00E95ADF">
              <w:rPr>
                <w:sz w:val="24"/>
                <w:szCs w:val="24"/>
                <w:rtl/>
              </w:rPr>
              <w:t>5</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w:t>
            </w:r>
            <w:r w:rsidRPr="00E95ADF">
              <w:rPr>
                <w:sz w:val="24"/>
                <w:szCs w:val="24"/>
              </w:rPr>
              <w:t>,</w:t>
            </w:r>
            <w:r w:rsidRPr="00E95ADF">
              <w:rPr>
                <w:sz w:val="24"/>
                <w:szCs w:val="24"/>
                <w:rtl/>
              </w:rPr>
              <w:t>6</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w:t>
            </w:r>
            <w:r w:rsidRPr="00E95ADF">
              <w:rPr>
                <w:sz w:val="24"/>
                <w:szCs w:val="24"/>
              </w:rPr>
              <w:t>,</w:t>
            </w:r>
            <w:r w:rsidRPr="00E95ADF">
              <w:rPr>
                <w:sz w:val="24"/>
                <w:szCs w:val="24"/>
                <w:rtl/>
              </w:rPr>
              <w:t>5</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w:t>
            </w:r>
            <w:r w:rsidRPr="00E95ADF">
              <w:rPr>
                <w:sz w:val="24"/>
                <w:szCs w:val="24"/>
              </w:rPr>
              <w:t>,</w:t>
            </w:r>
            <w:r w:rsidRPr="00E95ADF">
              <w:rPr>
                <w:sz w:val="24"/>
                <w:szCs w:val="24"/>
                <w:rtl/>
              </w:rPr>
              <w:t>5</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التقنيون والاختصاصيون المعانون</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w:t>
            </w:r>
            <w:r w:rsidRPr="00E95ADF">
              <w:rPr>
                <w:sz w:val="24"/>
                <w:szCs w:val="24"/>
              </w:rPr>
              <w:t>,</w:t>
            </w:r>
            <w:r w:rsidRPr="00E95ADF">
              <w:rPr>
                <w:sz w:val="24"/>
                <w:szCs w:val="24"/>
                <w:rtl/>
              </w:rPr>
              <w:t>8</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w:t>
            </w:r>
            <w:r w:rsidRPr="00E95ADF">
              <w:rPr>
                <w:sz w:val="24"/>
                <w:szCs w:val="24"/>
              </w:rPr>
              <w:t>,</w:t>
            </w:r>
            <w:r w:rsidRPr="00E95ADF">
              <w:rPr>
                <w:sz w:val="24"/>
                <w:szCs w:val="24"/>
                <w:rtl/>
              </w:rPr>
              <w:t>3</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8</w:t>
            </w:r>
            <w:r w:rsidRPr="00E95ADF">
              <w:rPr>
                <w:sz w:val="24"/>
                <w:szCs w:val="24"/>
              </w:rPr>
              <w:t>,</w:t>
            </w:r>
            <w:r w:rsidRPr="00E95ADF">
              <w:rPr>
                <w:sz w:val="24"/>
                <w:szCs w:val="24"/>
                <w:rtl/>
              </w:rPr>
              <w:t>5</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3</w:t>
            </w:r>
            <w:r w:rsidRPr="00E95ADF">
              <w:rPr>
                <w:sz w:val="24"/>
                <w:szCs w:val="24"/>
              </w:rPr>
              <w:t>,</w:t>
            </w:r>
            <w:r w:rsidRPr="00E95ADF">
              <w:rPr>
                <w:sz w:val="24"/>
                <w:szCs w:val="24"/>
                <w:rtl/>
              </w:rPr>
              <w:t>8</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3</w:t>
            </w:r>
            <w:r w:rsidRPr="00E95ADF">
              <w:rPr>
                <w:sz w:val="24"/>
                <w:szCs w:val="24"/>
              </w:rPr>
              <w:t>,</w:t>
            </w:r>
            <w:r w:rsidRPr="00E95ADF">
              <w:rPr>
                <w:sz w:val="24"/>
                <w:szCs w:val="24"/>
                <w:rtl/>
              </w:rPr>
              <w:t>2</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9</w:t>
            </w:r>
            <w:r w:rsidRPr="00E95ADF">
              <w:rPr>
                <w:sz w:val="24"/>
                <w:szCs w:val="24"/>
              </w:rPr>
              <w:t>,</w:t>
            </w:r>
            <w:r w:rsidRPr="00E95ADF">
              <w:rPr>
                <w:sz w:val="24"/>
                <w:szCs w:val="24"/>
                <w:rtl/>
              </w:rPr>
              <w:t>8</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الكتبة</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2</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2</w:t>
            </w:r>
          </w:p>
        </w:tc>
        <w:tc>
          <w:tcPr>
            <w:tcW w:w="824"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rFonts w:hint="cs"/>
                <w:sz w:val="24"/>
                <w:szCs w:val="24"/>
                <w:rtl/>
              </w:rPr>
              <w:t>-</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4</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5</w:t>
            </w:r>
          </w:p>
        </w:tc>
        <w:tc>
          <w:tcPr>
            <w:tcW w:w="824"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rFonts w:hint="cs"/>
                <w:sz w:val="24"/>
                <w:szCs w:val="24"/>
                <w:rtl/>
              </w:rPr>
              <w:t>-</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العاملون في مجال الخدمات والمبيعات بالمحلات والأسواق</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9</w:t>
            </w:r>
            <w:r w:rsidRPr="00E95ADF">
              <w:rPr>
                <w:sz w:val="24"/>
                <w:szCs w:val="24"/>
              </w:rPr>
              <w:t>,</w:t>
            </w:r>
            <w:r w:rsidRPr="00E95ADF">
              <w:rPr>
                <w:sz w:val="24"/>
                <w:szCs w:val="24"/>
                <w:rtl/>
              </w:rPr>
              <w:t>5</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9</w:t>
            </w:r>
            <w:r w:rsidRPr="00E95ADF">
              <w:rPr>
                <w:sz w:val="24"/>
                <w:szCs w:val="24"/>
              </w:rPr>
              <w:t>,</w:t>
            </w:r>
            <w:r w:rsidRPr="00E95ADF">
              <w:rPr>
                <w:sz w:val="24"/>
                <w:szCs w:val="24"/>
                <w:rtl/>
              </w:rPr>
              <w:t>9</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5</w:t>
            </w:r>
            <w:r w:rsidRPr="00E95ADF">
              <w:rPr>
                <w:sz w:val="24"/>
                <w:szCs w:val="24"/>
              </w:rPr>
              <w:t>,</w:t>
            </w:r>
            <w:r w:rsidRPr="00E95ADF">
              <w:rPr>
                <w:sz w:val="24"/>
                <w:szCs w:val="24"/>
                <w:rtl/>
              </w:rPr>
              <w:t>2</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9</w:t>
            </w:r>
            <w:r w:rsidRPr="00E95ADF">
              <w:rPr>
                <w:sz w:val="24"/>
                <w:szCs w:val="24"/>
              </w:rPr>
              <w:t>,</w:t>
            </w:r>
            <w:r w:rsidRPr="00E95ADF">
              <w:rPr>
                <w:sz w:val="24"/>
                <w:szCs w:val="24"/>
                <w:rtl/>
              </w:rPr>
              <w:t>5</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10</w:t>
            </w:r>
            <w:r w:rsidRPr="00E95ADF">
              <w:rPr>
                <w:sz w:val="24"/>
                <w:szCs w:val="24"/>
              </w:rPr>
              <w:t>,</w:t>
            </w:r>
            <w:r w:rsidRPr="00E95ADF">
              <w:rPr>
                <w:sz w:val="24"/>
                <w:szCs w:val="24"/>
                <w:rtl/>
              </w:rPr>
              <w:t>1</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3</w:t>
            </w:r>
            <w:r w:rsidRPr="00E95ADF">
              <w:rPr>
                <w:sz w:val="24"/>
                <w:szCs w:val="24"/>
              </w:rPr>
              <w:t>,</w:t>
            </w:r>
            <w:r w:rsidRPr="00E95ADF">
              <w:rPr>
                <w:sz w:val="24"/>
                <w:szCs w:val="24"/>
                <w:rtl/>
              </w:rPr>
              <w:t>1</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العمال المهرة المشتغلون في الزراعة وقطاع صيد الأسماك</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1</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1</w:t>
            </w:r>
          </w:p>
        </w:tc>
        <w:tc>
          <w:tcPr>
            <w:tcW w:w="824"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rFonts w:hint="cs"/>
                <w:sz w:val="24"/>
                <w:szCs w:val="24"/>
                <w:rtl/>
              </w:rPr>
              <w:t>-</w:t>
            </w:r>
          </w:p>
        </w:tc>
        <w:tc>
          <w:tcPr>
            <w:tcW w:w="824"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rFonts w:hint="cs"/>
                <w:sz w:val="24"/>
                <w:szCs w:val="24"/>
                <w:rtl/>
              </w:rPr>
              <w:t>-</w:t>
            </w:r>
          </w:p>
        </w:tc>
        <w:tc>
          <w:tcPr>
            <w:tcW w:w="824"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rFonts w:hint="cs"/>
                <w:sz w:val="24"/>
                <w:szCs w:val="24"/>
                <w:rtl/>
              </w:rPr>
              <w:t>-</w:t>
            </w:r>
          </w:p>
        </w:tc>
        <w:tc>
          <w:tcPr>
            <w:tcW w:w="824" w:type="dxa"/>
            <w:shd w:val="clear" w:color="auto" w:fill="auto"/>
            <w:vAlign w:val="bottom"/>
          </w:tcPr>
          <w:p w:rsidR="00A26631" w:rsidRPr="00E95ADF" w:rsidRDefault="00A26631" w:rsidP="008B4A7A">
            <w:pPr>
              <w:bidi w:val="0"/>
              <w:spacing w:before="80" w:after="40" w:line="240" w:lineRule="exact"/>
              <w:jc w:val="right"/>
              <w:rPr>
                <w:rFonts w:hint="cs"/>
                <w:sz w:val="24"/>
                <w:szCs w:val="24"/>
              </w:rPr>
            </w:pPr>
            <w:r w:rsidRPr="00E95ADF">
              <w:rPr>
                <w:rFonts w:hint="cs"/>
                <w:sz w:val="24"/>
                <w:szCs w:val="24"/>
                <w:rtl/>
              </w:rPr>
              <w:t>-</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عمال الحرف اليدوية وما</w:t>
            </w:r>
            <w:r w:rsidRPr="00E95ADF">
              <w:rPr>
                <w:rFonts w:hint="eastAsia"/>
                <w:sz w:val="24"/>
                <w:szCs w:val="24"/>
                <w:rtl/>
              </w:rPr>
              <w:t> </w:t>
            </w:r>
            <w:r w:rsidRPr="00E95ADF">
              <w:rPr>
                <w:rFonts w:hint="cs"/>
                <w:sz w:val="24"/>
                <w:szCs w:val="24"/>
                <w:rtl/>
              </w:rPr>
              <w:t>يتصل</w:t>
            </w:r>
            <w:r w:rsidRPr="00E95ADF">
              <w:rPr>
                <w:rFonts w:hint="eastAsia"/>
                <w:sz w:val="24"/>
                <w:szCs w:val="24"/>
                <w:rtl/>
              </w:rPr>
              <w:t> </w:t>
            </w:r>
            <w:r w:rsidRPr="00E95ADF">
              <w:rPr>
                <w:rFonts w:hint="cs"/>
                <w:sz w:val="24"/>
                <w:szCs w:val="24"/>
                <w:rtl/>
              </w:rPr>
              <w:t>بها</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32</w:t>
            </w:r>
            <w:r w:rsidRPr="00E95ADF">
              <w:rPr>
                <w:sz w:val="24"/>
                <w:szCs w:val="24"/>
              </w:rPr>
              <w:t>,</w:t>
            </w:r>
            <w:r w:rsidRPr="00E95ADF">
              <w:rPr>
                <w:sz w:val="24"/>
                <w:szCs w:val="24"/>
                <w:rtl/>
              </w:rPr>
              <w:t>3</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29</w:t>
            </w:r>
            <w:r w:rsidRPr="00E95ADF">
              <w:rPr>
                <w:sz w:val="24"/>
                <w:szCs w:val="24"/>
              </w:rPr>
              <w:t>,</w:t>
            </w:r>
            <w:r w:rsidRPr="00E95ADF">
              <w:rPr>
                <w:sz w:val="24"/>
                <w:szCs w:val="24"/>
                <w:rtl/>
              </w:rPr>
              <w:t>6</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59</w:t>
            </w:r>
            <w:r w:rsidRPr="00E95ADF">
              <w:rPr>
                <w:sz w:val="24"/>
                <w:szCs w:val="24"/>
              </w:rPr>
              <w:t>,</w:t>
            </w:r>
            <w:r w:rsidRPr="00E95ADF">
              <w:rPr>
                <w:sz w:val="24"/>
                <w:szCs w:val="24"/>
                <w:rtl/>
              </w:rPr>
              <w:t>9</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31</w:t>
            </w:r>
            <w:r w:rsidRPr="00E95ADF">
              <w:rPr>
                <w:sz w:val="24"/>
                <w:szCs w:val="24"/>
              </w:rPr>
              <w:t>,</w:t>
            </w:r>
            <w:r w:rsidRPr="00E95ADF">
              <w:rPr>
                <w:sz w:val="24"/>
                <w:szCs w:val="24"/>
                <w:rtl/>
              </w:rPr>
              <w:t>1</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28</w:t>
            </w:r>
            <w:r w:rsidRPr="00E95ADF">
              <w:rPr>
                <w:sz w:val="24"/>
                <w:szCs w:val="24"/>
              </w:rPr>
              <w:t>,</w:t>
            </w:r>
            <w:r w:rsidRPr="00E95ADF">
              <w:rPr>
                <w:sz w:val="24"/>
                <w:szCs w:val="24"/>
                <w:rtl/>
              </w:rPr>
              <w:t>4</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58</w:t>
            </w:r>
            <w:r w:rsidRPr="00E95ADF">
              <w:rPr>
                <w:sz w:val="24"/>
                <w:szCs w:val="24"/>
              </w:rPr>
              <w:t>,</w:t>
            </w:r>
            <w:r w:rsidRPr="00E95ADF">
              <w:rPr>
                <w:sz w:val="24"/>
                <w:szCs w:val="24"/>
                <w:rtl/>
              </w:rPr>
              <w:t>6</w:t>
            </w:r>
          </w:p>
        </w:tc>
      </w:tr>
      <w:tr w:rsidR="00A26631" w:rsidRPr="00F86D08">
        <w:trPr>
          <w:cantSplit/>
        </w:trPr>
        <w:tc>
          <w:tcPr>
            <w:tcW w:w="2163" w:type="dxa"/>
            <w:shd w:val="clear" w:color="auto" w:fill="auto"/>
            <w:vAlign w:val="bottom"/>
          </w:tcPr>
          <w:p w:rsidR="00A26631" w:rsidRPr="00E95ADF" w:rsidRDefault="00A26631" w:rsidP="008B4A7A">
            <w:pPr>
              <w:spacing w:before="80" w:after="40" w:line="240" w:lineRule="exact"/>
              <w:rPr>
                <w:rFonts w:hint="cs"/>
                <w:sz w:val="24"/>
                <w:szCs w:val="24"/>
              </w:rPr>
            </w:pPr>
            <w:r w:rsidRPr="00E95ADF">
              <w:rPr>
                <w:rFonts w:hint="cs"/>
                <w:sz w:val="24"/>
                <w:szCs w:val="24"/>
                <w:rtl/>
              </w:rPr>
              <w:t>عمال تشغيل المصانع والآلات والتجميع</w:t>
            </w:r>
          </w:p>
        </w:tc>
        <w:tc>
          <w:tcPr>
            <w:tcW w:w="927"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6</w:t>
            </w:r>
            <w:r w:rsidRPr="00E95ADF">
              <w:rPr>
                <w:sz w:val="24"/>
                <w:szCs w:val="24"/>
              </w:rPr>
              <w:t>,</w:t>
            </w:r>
            <w:r w:rsidRPr="00E95ADF">
              <w:rPr>
                <w:sz w:val="24"/>
                <w:szCs w:val="24"/>
                <w:rtl/>
              </w:rPr>
              <w:t>4</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7</w:t>
            </w:r>
            <w:r w:rsidRPr="00E95ADF">
              <w:rPr>
                <w:sz w:val="24"/>
                <w:szCs w:val="24"/>
              </w:rPr>
              <w:t>,</w:t>
            </w:r>
            <w:r w:rsidRPr="00E95ADF">
              <w:rPr>
                <w:sz w:val="24"/>
                <w:szCs w:val="24"/>
                <w:rtl/>
              </w:rPr>
              <w:t>0</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6</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6</w:t>
            </w:r>
            <w:r w:rsidRPr="00E95ADF">
              <w:rPr>
                <w:sz w:val="24"/>
                <w:szCs w:val="24"/>
              </w:rPr>
              <w:t>,</w:t>
            </w:r>
            <w:r w:rsidRPr="00E95ADF">
              <w:rPr>
                <w:sz w:val="24"/>
                <w:szCs w:val="24"/>
                <w:rtl/>
              </w:rPr>
              <w:t>1</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6</w:t>
            </w:r>
            <w:r w:rsidRPr="00E95ADF">
              <w:rPr>
                <w:sz w:val="24"/>
                <w:szCs w:val="24"/>
              </w:rPr>
              <w:t>,</w:t>
            </w:r>
            <w:r w:rsidRPr="00E95ADF">
              <w:rPr>
                <w:sz w:val="24"/>
                <w:szCs w:val="24"/>
                <w:rtl/>
              </w:rPr>
              <w:t>7</w:t>
            </w:r>
          </w:p>
        </w:tc>
        <w:tc>
          <w:tcPr>
            <w:tcW w:w="824" w:type="dxa"/>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0</w:t>
            </w:r>
            <w:r w:rsidRPr="00E95ADF">
              <w:rPr>
                <w:sz w:val="24"/>
                <w:szCs w:val="24"/>
              </w:rPr>
              <w:t>,</w:t>
            </w:r>
            <w:r w:rsidRPr="00E95ADF">
              <w:rPr>
                <w:sz w:val="24"/>
                <w:szCs w:val="24"/>
                <w:rtl/>
              </w:rPr>
              <w:t>2</w:t>
            </w:r>
          </w:p>
        </w:tc>
      </w:tr>
      <w:tr w:rsidR="00A26631" w:rsidRPr="00F86D08">
        <w:trPr>
          <w:cantSplit/>
        </w:trPr>
        <w:tc>
          <w:tcPr>
            <w:tcW w:w="2163" w:type="dxa"/>
            <w:tcBorders>
              <w:bottom w:val="single" w:sz="12" w:space="0" w:color="auto"/>
            </w:tcBorders>
            <w:shd w:val="clear" w:color="auto" w:fill="auto"/>
            <w:vAlign w:val="bottom"/>
          </w:tcPr>
          <w:p w:rsidR="00A26631" w:rsidRPr="00E95ADF" w:rsidRDefault="00A26631" w:rsidP="008B4A7A">
            <w:pPr>
              <w:spacing w:before="80" w:after="40" w:line="240" w:lineRule="exact"/>
              <w:rPr>
                <w:sz w:val="24"/>
                <w:szCs w:val="24"/>
              </w:rPr>
            </w:pPr>
            <w:r w:rsidRPr="00E95ADF">
              <w:rPr>
                <w:rFonts w:hint="cs"/>
                <w:sz w:val="24"/>
                <w:szCs w:val="24"/>
                <w:rtl/>
              </w:rPr>
              <w:t>المهن البسيطة (التي لا تتطلب مهارة)</w:t>
            </w:r>
          </w:p>
        </w:tc>
        <w:tc>
          <w:tcPr>
            <w:tcW w:w="927" w:type="dxa"/>
            <w:tcBorders>
              <w:bottom w:val="single" w:sz="12" w:space="0" w:color="auto"/>
            </w:tcBorders>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22</w:t>
            </w:r>
            <w:r w:rsidRPr="00E95ADF">
              <w:rPr>
                <w:sz w:val="24"/>
                <w:szCs w:val="24"/>
              </w:rPr>
              <w:t>,</w:t>
            </w:r>
            <w:r w:rsidRPr="00E95ADF">
              <w:rPr>
                <w:sz w:val="24"/>
                <w:szCs w:val="24"/>
                <w:rtl/>
              </w:rPr>
              <w:t>4</w:t>
            </w:r>
          </w:p>
        </w:tc>
        <w:tc>
          <w:tcPr>
            <w:tcW w:w="824" w:type="dxa"/>
            <w:tcBorders>
              <w:bottom w:val="single" w:sz="12" w:space="0" w:color="auto"/>
            </w:tcBorders>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22</w:t>
            </w:r>
            <w:r w:rsidRPr="00E95ADF">
              <w:rPr>
                <w:sz w:val="24"/>
                <w:szCs w:val="24"/>
              </w:rPr>
              <w:t>,</w:t>
            </w:r>
            <w:r w:rsidRPr="00E95ADF">
              <w:rPr>
                <w:sz w:val="24"/>
                <w:szCs w:val="24"/>
                <w:rtl/>
              </w:rPr>
              <w:t>9</w:t>
            </w:r>
          </w:p>
        </w:tc>
        <w:tc>
          <w:tcPr>
            <w:tcW w:w="824" w:type="dxa"/>
            <w:tcBorders>
              <w:bottom w:val="single" w:sz="12" w:space="0" w:color="auto"/>
            </w:tcBorders>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16</w:t>
            </w:r>
            <w:r w:rsidRPr="00E95ADF">
              <w:rPr>
                <w:sz w:val="24"/>
                <w:szCs w:val="24"/>
              </w:rPr>
              <w:t>,</w:t>
            </w:r>
            <w:r w:rsidRPr="00E95ADF">
              <w:rPr>
                <w:sz w:val="24"/>
                <w:szCs w:val="24"/>
                <w:rtl/>
              </w:rPr>
              <w:t>5</w:t>
            </w:r>
          </w:p>
        </w:tc>
        <w:tc>
          <w:tcPr>
            <w:tcW w:w="824" w:type="dxa"/>
            <w:tcBorders>
              <w:bottom w:val="single" w:sz="12" w:space="0" w:color="auto"/>
            </w:tcBorders>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22</w:t>
            </w:r>
            <w:r w:rsidRPr="00E95ADF">
              <w:rPr>
                <w:sz w:val="24"/>
                <w:szCs w:val="24"/>
              </w:rPr>
              <w:t>,</w:t>
            </w:r>
            <w:r w:rsidRPr="00E95ADF">
              <w:rPr>
                <w:sz w:val="24"/>
                <w:szCs w:val="24"/>
                <w:rtl/>
              </w:rPr>
              <w:t>6</w:t>
            </w:r>
          </w:p>
        </w:tc>
        <w:tc>
          <w:tcPr>
            <w:tcW w:w="824" w:type="dxa"/>
            <w:tcBorders>
              <w:bottom w:val="single" w:sz="12" w:space="0" w:color="auto"/>
            </w:tcBorders>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22</w:t>
            </w:r>
            <w:r w:rsidRPr="00E95ADF">
              <w:rPr>
                <w:sz w:val="24"/>
                <w:szCs w:val="24"/>
              </w:rPr>
              <w:t>,</w:t>
            </w:r>
            <w:r w:rsidRPr="00E95ADF">
              <w:rPr>
                <w:sz w:val="24"/>
                <w:szCs w:val="24"/>
                <w:rtl/>
              </w:rPr>
              <w:t>9</w:t>
            </w:r>
          </w:p>
        </w:tc>
        <w:tc>
          <w:tcPr>
            <w:tcW w:w="824" w:type="dxa"/>
            <w:tcBorders>
              <w:bottom w:val="single" w:sz="12" w:space="0" w:color="auto"/>
            </w:tcBorders>
            <w:shd w:val="clear" w:color="auto" w:fill="auto"/>
            <w:vAlign w:val="bottom"/>
          </w:tcPr>
          <w:p w:rsidR="00A26631" w:rsidRPr="00E95ADF" w:rsidRDefault="00A26631" w:rsidP="008B4A7A">
            <w:pPr>
              <w:bidi w:val="0"/>
              <w:spacing w:before="80" w:after="40" w:line="240" w:lineRule="exact"/>
              <w:jc w:val="right"/>
              <w:rPr>
                <w:sz w:val="24"/>
                <w:szCs w:val="24"/>
              </w:rPr>
            </w:pPr>
            <w:r w:rsidRPr="00E95ADF">
              <w:rPr>
                <w:sz w:val="24"/>
                <w:szCs w:val="24"/>
                <w:rtl/>
              </w:rPr>
              <w:t>19</w:t>
            </w:r>
            <w:r w:rsidRPr="00E95ADF">
              <w:rPr>
                <w:sz w:val="24"/>
                <w:szCs w:val="24"/>
              </w:rPr>
              <w:t>,</w:t>
            </w:r>
            <w:r w:rsidRPr="00E95ADF">
              <w:rPr>
                <w:sz w:val="24"/>
                <w:szCs w:val="24"/>
                <w:rtl/>
              </w:rPr>
              <w:t>9</w:t>
            </w:r>
          </w:p>
        </w:tc>
      </w:tr>
    </w:tbl>
    <w:p w:rsidR="00A26631" w:rsidRPr="00C12961" w:rsidRDefault="00A26631" w:rsidP="00A26631">
      <w:pPr>
        <w:spacing w:line="120" w:lineRule="exact"/>
        <w:rPr>
          <w:rFonts w:hint="cs"/>
          <w:sz w:val="10"/>
          <w:szCs w:val="26"/>
          <w:rtl/>
        </w:rPr>
      </w:pPr>
    </w:p>
    <w:p w:rsidR="00A26631" w:rsidRPr="00E95ADF" w:rsidRDefault="00A26631" w:rsidP="00A26631">
      <w:pPr>
        <w:pStyle w:val="SingleTxt"/>
        <w:spacing w:after="0" w:line="120" w:lineRule="exact"/>
        <w:rPr>
          <w:rFonts w:hint="cs"/>
          <w:i/>
          <w:iCs/>
          <w:sz w:val="10"/>
          <w:szCs w:val="26"/>
          <w:rtl/>
        </w:rPr>
      </w:pPr>
    </w:p>
    <w:p w:rsidR="00A26631" w:rsidRPr="00C12961" w:rsidRDefault="00A26631" w:rsidP="00A26631">
      <w:pPr>
        <w:pStyle w:val="SingleTxt"/>
        <w:rPr>
          <w:rFonts w:cs="Times New Roman" w:hint="cs"/>
          <w:sz w:val="16"/>
          <w:szCs w:val="26"/>
        </w:rPr>
      </w:pPr>
      <w:r w:rsidRPr="00C12961">
        <w:rPr>
          <w:rFonts w:hint="cs"/>
          <w:i/>
          <w:iCs/>
          <w:sz w:val="16"/>
          <w:szCs w:val="26"/>
          <w:rtl/>
        </w:rPr>
        <w:tab/>
        <w:t>المصدر</w:t>
      </w:r>
      <w:r w:rsidRPr="00C12961">
        <w:rPr>
          <w:sz w:val="16"/>
          <w:szCs w:val="26"/>
          <w:rtl/>
        </w:rPr>
        <w:t>:</w:t>
      </w:r>
      <w:r>
        <w:rPr>
          <w:rFonts w:hint="cs"/>
          <w:sz w:val="16"/>
          <w:szCs w:val="26"/>
          <w:rtl/>
        </w:rPr>
        <w:tab/>
      </w:r>
      <w:r w:rsidRPr="00C12961">
        <w:rPr>
          <w:sz w:val="16"/>
          <w:szCs w:val="26"/>
          <w:rtl/>
        </w:rPr>
        <w:t xml:space="preserve"> الدراسة الاستقصائية للقوة العاملة، الفترتان 2001-2002 و 2003-2004</w:t>
      </w:r>
      <w:r w:rsidR="00A901F3">
        <w:rPr>
          <w:rFonts w:hint="cs"/>
          <w:sz w:val="16"/>
          <w:szCs w:val="26"/>
          <w:rtl/>
        </w:rPr>
        <w:t>.</w:t>
      </w:r>
    </w:p>
    <w:p w:rsidR="00EB32E0" w:rsidRPr="00EB32E0" w:rsidRDefault="00EB32E0" w:rsidP="00EB32E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A26631" w:rsidRPr="00F86D08"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cs="Times New Roman"/>
          <w:szCs w:val="24"/>
        </w:rPr>
      </w:pPr>
      <w:r>
        <w:rPr>
          <w:rFonts w:hint="cs"/>
          <w:rtl/>
        </w:rPr>
        <w:tab/>
      </w:r>
      <w:r>
        <w:rPr>
          <w:rtl/>
        </w:rPr>
        <w:t>7-12</w:t>
      </w:r>
      <w:r>
        <w:rPr>
          <w:rFonts w:hint="cs"/>
          <w:rtl/>
        </w:rPr>
        <w:tab/>
      </w:r>
      <w:r w:rsidRPr="00F86D08">
        <w:rPr>
          <w:rtl/>
        </w:rPr>
        <w:t>القطاع غير النظامي:</w:t>
      </w:r>
      <w:r w:rsidRPr="00F86D08">
        <w:rPr>
          <w:rFonts w:cs="Times New Roman"/>
          <w:szCs w:val="24"/>
        </w:rPr>
        <w:t xml:space="preserve"> </w:t>
      </w:r>
      <w:r w:rsidRPr="00F86D08">
        <w:rPr>
          <w:rFonts w:hint="cs"/>
          <w:rtl/>
        </w:rPr>
        <w:t>الوضع</w:t>
      </w:r>
      <w:r w:rsidRPr="00F86D08">
        <w:rPr>
          <w:rtl/>
        </w:rPr>
        <w:t xml:space="preserve"> الوظيفي</w:t>
      </w:r>
    </w:p>
    <w:p w:rsidR="00A26631" w:rsidRDefault="00A26631" w:rsidP="00A26631">
      <w:pPr>
        <w:pStyle w:val="SingleTxt"/>
        <w:rPr>
          <w:rFonts w:hint="cs"/>
          <w:rtl/>
        </w:rPr>
      </w:pPr>
      <w:r>
        <w:rPr>
          <w:rFonts w:hint="cs"/>
          <w:rtl/>
        </w:rPr>
        <w:tab/>
      </w:r>
      <w:r w:rsidRPr="00F86D08">
        <w:rPr>
          <w:rtl/>
        </w:rPr>
        <w:t>تندرج</w:t>
      </w:r>
      <w:r w:rsidR="001163CA">
        <w:rPr>
          <w:rtl/>
        </w:rPr>
        <w:t xml:space="preserve"> </w:t>
      </w:r>
      <w:r w:rsidRPr="00F86D08">
        <w:rPr>
          <w:rFonts w:hint="cs"/>
          <w:rtl/>
        </w:rPr>
        <w:t>أغلبية</w:t>
      </w:r>
      <w:r w:rsidR="001163CA">
        <w:rPr>
          <w:rFonts w:hint="cs"/>
          <w:rtl/>
        </w:rPr>
        <w:t xml:space="preserve"> </w:t>
      </w:r>
      <w:r w:rsidRPr="00F86D08">
        <w:rPr>
          <w:rFonts w:hint="cs"/>
          <w:rtl/>
        </w:rPr>
        <w:t>العاملين</w:t>
      </w:r>
      <w:r w:rsidR="001163CA">
        <w:rPr>
          <w:rFonts w:hint="cs"/>
          <w:rtl/>
        </w:rPr>
        <w:t xml:space="preserve"> </w:t>
      </w:r>
      <w:r w:rsidRPr="00F86D08">
        <w:rPr>
          <w:rFonts w:hint="cs"/>
          <w:rtl/>
        </w:rPr>
        <w:t>في</w:t>
      </w:r>
      <w:r w:rsidR="001163CA">
        <w:rPr>
          <w:rFonts w:hint="cs"/>
          <w:rtl/>
        </w:rPr>
        <w:t xml:space="preserve"> </w:t>
      </w:r>
      <w:r w:rsidRPr="00F86D08">
        <w:rPr>
          <w:rFonts w:hint="cs"/>
          <w:rtl/>
        </w:rPr>
        <w:t>القطاع</w:t>
      </w:r>
      <w:r w:rsidR="001163CA">
        <w:rPr>
          <w:rFonts w:hint="cs"/>
          <w:rtl/>
        </w:rPr>
        <w:t xml:space="preserve"> </w:t>
      </w:r>
      <w:r w:rsidRPr="00F86D08">
        <w:rPr>
          <w:rFonts w:hint="cs"/>
          <w:rtl/>
        </w:rPr>
        <w:t>غير</w:t>
      </w:r>
      <w:r w:rsidR="001163CA">
        <w:rPr>
          <w:rFonts w:hint="cs"/>
          <w:rtl/>
        </w:rPr>
        <w:t xml:space="preserve"> </w:t>
      </w:r>
      <w:r w:rsidRPr="00F86D08">
        <w:rPr>
          <w:rFonts w:hint="cs"/>
          <w:rtl/>
        </w:rPr>
        <w:t>النظامي</w:t>
      </w:r>
      <w:r w:rsidR="001163CA">
        <w:rPr>
          <w:rtl/>
        </w:rPr>
        <w:t xml:space="preserve"> </w:t>
      </w:r>
      <w:r w:rsidRPr="00F86D08">
        <w:rPr>
          <w:rtl/>
        </w:rPr>
        <w:t>في</w:t>
      </w:r>
      <w:r w:rsidR="001163CA">
        <w:rPr>
          <w:rtl/>
        </w:rPr>
        <w:t xml:space="preserve"> </w:t>
      </w:r>
      <w:r w:rsidR="00A901F3">
        <w:rPr>
          <w:rtl/>
        </w:rPr>
        <w:t>فئة</w:t>
      </w:r>
      <w:r w:rsidR="001163CA">
        <w:rPr>
          <w:rtl/>
        </w:rPr>
        <w:t xml:space="preserve"> </w:t>
      </w:r>
      <w:r w:rsidR="00A901F3">
        <w:rPr>
          <w:rtl/>
        </w:rPr>
        <w:t>العاملين</w:t>
      </w:r>
      <w:r w:rsidR="001163CA">
        <w:rPr>
          <w:rtl/>
        </w:rPr>
        <w:t xml:space="preserve"> </w:t>
      </w:r>
      <w:r w:rsidR="00A901F3">
        <w:rPr>
          <w:rtl/>
        </w:rPr>
        <w:t>لحسابهم</w:t>
      </w:r>
      <w:r w:rsidR="001163CA">
        <w:rPr>
          <w:rtl/>
        </w:rPr>
        <w:t xml:space="preserve"> </w:t>
      </w:r>
      <w:r w:rsidR="00A901F3">
        <w:rPr>
          <w:rtl/>
        </w:rPr>
        <w:t>الخاص</w:t>
      </w:r>
      <w:r w:rsidR="001163CA">
        <w:rPr>
          <w:rtl/>
        </w:rPr>
        <w:t xml:space="preserve"> </w:t>
      </w:r>
      <w:r w:rsidR="00A901F3">
        <w:rPr>
          <w:rtl/>
        </w:rPr>
        <w:t>(44</w:t>
      </w:r>
      <w:r w:rsidR="001163CA">
        <w:rPr>
          <w:rFonts w:hint="cs"/>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يليه</w:t>
      </w:r>
      <w:r w:rsidRPr="00F86D08">
        <w:rPr>
          <w:rFonts w:hint="cs"/>
          <w:rtl/>
        </w:rPr>
        <w:t>م</w:t>
      </w:r>
      <w:r w:rsidR="001163CA">
        <w:rPr>
          <w:rtl/>
        </w:rPr>
        <w:t xml:space="preserve"> </w:t>
      </w:r>
      <w:r w:rsidRPr="00F86D08">
        <w:rPr>
          <w:rFonts w:hint="cs"/>
          <w:rtl/>
        </w:rPr>
        <w:t>المستخدمون</w:t>
      </w:r>
      <w:r w:rsidR="001163CA">
        <w:rPr>
          <w:rtl/>
        </w:rPr>
        <w:t xml:space="preserve"> </w:t>
      </w:r>
      <w:r w:rsidRPr="00F86D08">
        <w:rPr>
          <w:rtl/>
        </w:rPr>
        <w:t>(43</w:t>
      </w:r>
      <w:r w:rsidR="001163CA">
        <w:rPr>
          <w:rtl/>
        </w:rPr>
        <w:t xml:space="preserve"> </w:t>
      </w:r>
      <w:r w:rsidRPr="00F86D08">
        <w:rPr>
          <w:rtl/>
        </w:rPr>
        <w:t>في</w:t>
      </w:r>
      <w:r w:rsidR="001163CA">
        <w:rPr>
          <w:rtl/>
        </w:rPr>
        <w:t xml:space="preserve"> </w:t>
      </w:r>
      <w:r w:rsidRPr="00F86D08">
        <w:rPr>
          <w:rtl/>
        </w:rPr>
        <w:t>المائة).</w:t>
      </w:r>
      <w:r w:rsidR="001163CA">
        <w:rPr>
          <w:rFonts w:hint="cs"/>
          <w:rtl/>
        </w:rPr>
        <w:t xml:space="preserve"> </w:t>
      </w:r>
      <w:r w:rsidRPr="00F86D08">
        <w:rPr>
          <w:rFonts w:hint="cs"/>
          <w:rtl/>
        </w:rPr>
        <w:t>و</w:t>
      </w:r>
      <w:r w:rsidRPr="00F86D08">
        <w:rPr>
          <w:rtl/>
        </w:rPr>
        <w:t>يمثل</w:t>
      </w:r>
      <w:r w:rsidR="001163CA">
        <w:rPr>
          <w:rtl/>
        </w:rPr>
        <w:t xml:space="preserve"> </w:t>
      </w:r>
      <w:r w:rsidRPr="00F86D08">
        <w:rPr>
          <w:rtl/>
        </w:rPr>
        <w:t>الذكور</w:t>
      </w:r>
      <w:r w:rsidR="001163CA">
        <w:rPr>
          <w:rtl/>
        </w:rPr>
        <w:t xml:space="preserve"> </w:t>
      </w:r>
      <w:r w:rsidRPr="00F86D08">
        <w:rPr>
          <w:rtl/>
        </w:rPr>
        <w:t>45</w:t>
      </w:r>
      <w:r w:rsidR="001163CA">
        <w:rPr>
          <w:rtl/>
        </w:rPr>
        <w:t xml:space="preserve"> </w:t>
      </w:r>
      <w:r w:rsidRPr="00F86D08">
        <w:rPr>
          <w:rtl/>
        </w:rPr>
        <w:t>في</w:t>
      </w:r>
      <w:r w:rsidR="001163CA">
        <w:rPr>
          <w:rtl/>
        </w:rPr>
        <w:t xml:space="preserve"> </w:t>
      </w:r>
      <w:r w:rsidRPr="00F86D08">
        <w:rPr>
          <w:rtl/>
        </w:rPr>
        <w:t>المائة</w:t>
      </w:r>
      <w:r w:rsidR="001163CA">
        <w:rPr>
          <w:rFonts w:hint="cs"/>
          <w:rtl/>
        </w:rPr>
        <w:t xml:space="preserve"> </w:t>
      </w:r>
      <w:r w:rsidRPr="00F86D08">
        <w:rPr>
          <w:rtl/>
        </w:rPr>
        <w:t>في</w:t>
      </w:r>
      <w:r w:rsidR="001163CA">
        <w:rPr>
          <w:rFonts w:hint="cs"/>
          <w:rtl/>
        </w:rPr>
        <w:t xml:space="preserve"> </w:t>
      </w:r>
      <w:r w:rsidRPr="00F86D08">
        <w:rPr>
          <w:rFonts w:hint="cs"/>
          <w:rtl/>
        </w:rPr>
        <w:t>الفئة</w:t>
      </w:r>
      <w:r w:rsidR="001163CA">
        <w:rPr>
          <w:rFonts w:hint="cs"/>
          <w:rtl/>
        </w:rPr>
        <w:t xml:space="preserve"> </w:t>
      </w:r>
      <w:r w:rsidRPr="00F86D08">
        <w:rPr>
          <w:rFonts w:hint="cs"/>
          <w:rtl/>
        </w:rPr>
        <w:t>الأولى،</w:t>
      </w:r>
      <w:r w:rsidR="001163CA">
        <w:rPr>
          <w:rtl/>
        </w:rPr>
        <w:t xml:space="preserve"> </w:t>
      </w:r>
      <w:r w:rsidRPr="00F86D08">
        <w:rPr>
          <w:rFonts w:hint="cs"/>
          <w:rtl/>
        </w:rPr>
        <w:t>بينما</w:t>
      </w:r>
      <w:r w:rsidR="001163CA">
        <w:rPr>
          <w:rFonts w:hint="cs"/>
          <w:rtl/>
        </w:rPr>
        <w:t xml:space="preserve"> </w:t>
      </w:r>
      <w:r w:rsidRPr="00F86D08">
        <w:rPr>
          <w:rFonts w:hint="cs"/>
          <w:rtl/>
        </w:rPr>
        <w:t>تمثل</w:t>
      </w:r>
      <w:r w:rsidR="001163CA">
        <w:rPr>
          <w:rtl/>
        </w:rPr>
        <w:t xml:space="preserve"> </w:t>
      </w:r>
      <w:r w:rsidRPr="00F86D08">
        <w:rPr>
          <w:rFonts w:hint="cs"/>
          <w:rtl/>
        </w:rPr>
        <w:t>الإناث</w:t>
      </w:r>
      <w:r w:rsidR="001163CA">
        <w:rPr>
          <w:rFonts w:hint="cs"/>
          <w:rtl/>
        </w:rPr>
        <w:t xml:space="preserve"> </w:t>
      </w:r>
      <w:r w:rsidRPr="00F86D08">
        <w:rPr>
          <w:rtl/>
        </w:rPr>
        <w:t>46</w:t>
      </w:r>
      <w:r w:rsidR="001163CA">
        <w:rPr>
          <w:rtl/>
        </w:rPr>
        <w:t xml:space="preserve"> </w:t>
      </w:r>
      <w:r w:rsidRPr="00F86D08">
        <w:rPr>
          <w:rtl/>
        </w:rPr>
        <w:t>في</w:t>
      </w:r>
      <w:r w:rsidR="001163CA">
        <w:rPr>
          <w:rtl/>
        </w:rPr>
        <w:t xml:space="preserve"> </w:t>
      </w:r>
      <w:r w:rsidRPr="00F86D08">
        <w:rPr>
          <w:rtl/>
        </w:rPr>
        <w:t>المائة</w:t>
      </w:r>
      <w:r w:rsidR="001163CA">
        <w:rPr>
          <w:rFonts w:hint="cs"/>
          <w:rtl/>
        </w:rPr>
        <w:t xml:space="preserve"> </w:t>
      </w:r>
      <w:r w:rsidRPr="00F86D08">
        <w:rPr>
          <w:rFonts w:hint="cs"/>
          <w:rtl/>
        </w:rPr>
        <w:t>في</w:t>
      </w:r>
      <w:r w:rsidR="001163CA">
        <w:rPr>
          <w:rFonts w:hint="cs"/>
          <w:rtl/>
        </w:rPr>
        <w:t xml:space="preserve"> </w:t>
      </w:r>
      <w:r w:rsidRPr="00F86D08">
        <w:rPr>
          <w:rtl/>
        </w:rPr>
        <w:t>الفئة</w:t>
      </w:r>
      <w:r w:rsidR="001163CA">
        <w:rPr>
          <w:rtl/>
        </w:rPr>
        <w:t xml:space="preserve"> </w:t>
      </w:r>
      <w:r w:rsidRPr="00F86D08">
        <w:rPr>
          <w:rtl/>
        </w:rPr>
        <w:t>الثانية</w:t>
      </w:r>
      <w:r w:rsidRPr="00F86D08">
        <w:rPr>
          <w:rFonts w:hint="cs"/>
          <w:rtl/>
        </w:rPr>
        <w:t>.</w:t>
      </w:r>
      <w:r w:rsidR="001163CA">
        <w:rPr>
          <w:rtl/>
        </w:rPr>
        <w:t xml:space="preserve"> </w:t>
      </w:r>
      <w:r w:rsidRPr="00F86D08">
        <w:rPr>
          <w:rFonts w:hint="cs"/>
          <w:rtl/>
        </w:rPr>
        <w:t>وينطوي</w:t>
      </w:r>
      <w:r w:rsidR="001163CA">
        <w:rPr>
          <w:rFonts w:hint="cs"/>
          <w:rtl/>
        </w:rPr>
        <w:t xml:space="preserve"> </w:t>
      </w:r>
      <w:r w:rsidRPr="00F86D08">
        <w:rPr>
          <w:rFonts w:hint="cs"/>
          <w:rtl/>
        </w:rPr>
        <w:t>الوضع</w:t>
      </w:r>
      <w:r w:rsidR="001163CA">
        <w:rPr>
          <w:rFonts w:hint="cs"/>
          <w:rtl/>
        </w:rPr>
        <w:t xml:space="preserve"> </w:t>
      </w:r>
      <w:r w:rsidRPr="00F86D08">
        <w:rPr>
          <w:rFonts w:hint="cs"/>
          <w:rtl/>
        </w:rPr>
        <w:t>الوظيفي</w:t>
      </w:r>
      <w:r w:rsidR="001163CA">
        <w:rPr>
          <w:rFonts w:hint="cs"/>
          <w:rtl/>
        </w:rPr>
        <w:t xml:space="preserve"> </w:t>
      </w:r>
      <w:r w:rsidRPr="00F86D08">
        <w:rPr>
          <w:rFonts w:hint="cs"/>
          <w:rtl/>
        </w:rPr>
        <w:t>للفئتين</w:t>
      </w:r>
      <w:r w:rsidR="001163CA">
        <w:rPr>
          <w:rtl/>
        </w:rPr>
        <w:t xml:space="preserve"> </w:t>
      </w:r>
      <w:r w:rsidRPr="00F86D08">
        <w:rPr>
          <w:rFonts w:hint="cs"/>
          <w:rtl/>
        </w:rPr>
        <w:t>على</w:t>
      </w:r>
      <w:r w:rsidR="001163CA">
        <w:rPr>
          <w:rFonts w:hint="cs"/>
          <w:rtl/>
        </w:rPr>
        <w:t xml:space="preserve"> </w:t>
      </w:r>
      <w:r w:rsidRPr="00F86D08">
        <w:rPr>
          <w:rtl/>
        </w:rPr>
        <w:t>تحو</w:t>
      </w:r>
      <w:r w:rsidRPr="00F86D08">
        <w:rPr>
          <w:rFonts w:hint="cs"/>
          <w:rtl/>
        </w:rPr>
        <w:t>ي</w:t>
      </w:r>
      <w:r w:rsidRPr="00F86D08">
        <w:rPr>
          <w:rtl/>
        </w:rPr>
        <w:t>ر</w:t>
      </w:r>
      <w:r w:rsidR="001163CA">
        <w:rPr>
          <w:rtl/>
        </w:rPr>
        <w:t xml:space="preserve"> </w:t>
      </w:r>
      <w:r w:rsidRPr="00F86D08">
        <w:rPr>
          <w:rtl/>
        </w:rPr>
        <w:t>مرتبط</w:t>
      </w:r>
      <w:r w:rsidR="001163CA">
        <w:rPr>
          <w:rtl/>
        </w:rPr>
        <w:t xml:space="preserve"> </w:t>
      </w:r>
      <w:r w:rsidRPr="00F86D08">
        <w:rPr>
          <w:rtl/>
        </w:rPr>
        <w:t>بنوع</w:t>
      </w:r>
      <w:r w:rsidR="001163CA">
        <w:rPr>
          <w:rtl/>
        </w:rPr>
        <w:t xml:space="preserve"> </w:t>
      </w:r>
      <w:r w:rsidRPr="00F86D08">
        <w:rPr>
          <w:rtl/>
        </w:rPr>
        <w:t>الجنس.</w:t>
      </w:r>
      <w:r w:rsidR="001163CA">
        <w:rPr>
          <w:rFonts w:hint="cs"/>
          <w:rtl/>
        </w:rPr>
        <w:t xml:space="preserve"> </w:t>
      </w:r>
      <w:r w:rsidRPr="00F86D08">
        <w:rPr>
          <w:rFonts w:hint="cs"/>
          <w:rtl/>
        </w:rPr>
        <w:t>ويندرج</w:t>
      </w:r>
      <w:r w:rsidR="001163CA">
        <w:rPr>
          <w:rtl/>
        </w:rPr>
        <w:t xml:space="preserve"> </w:t>
      </w:r>
      <w:r w:rsidRPr="00F86D08">
        <w:rPr>
          <w:rtl/>
        </w:rPr>
        <w:t>واحد</w:t>
      </w:r>
      <w:r w:rsidR="001163CA">
        <w:rPr>
          <w:rtl/>
        </w:rPr>
        <w:t xml:space="preserve"> </w:t>
      </w:r>
      <w:r w:rsidRPr="00F86D08">
        <w:rPr>
          <w:rtl/>
        </w:rPr>
        <w:t>من</w:t>
      </w:r>
      <w:r w:rsidR="001163CA">
        <w:rPr>
          <w:rtl/>
        </w:rPr>
        <w:t xml:space="preserve"> </w:t>
      </w:r>
      <w:r w:rsidRPr="00F86D08">
        <w:rPr>
          <w:rtl/>
        </w:rPr>
        <w:t>كل</w:t>
      </w:r>
      <w:r w:rsidR="001163CA">
        <w:rPr>
          <w:rtl/>
        </w:rPr>
        <w:t xml:space="preserve"> </w:t>
      </w:r>
      <w:r w:rsidRPr="00F86D08">
        <w:rPr>
          <w:rtl/>
        </w:rPr>
        <w:t>عشر</w:t>
      </w:r>
      <w:r w:rsidRPr="00F86D08">
        <w:rPr>
          <w:rFonts w:hint="cs"/>
          <w:rtl/>
        </w:rPr>
        <w:t>ة</w:t>
      </w:r>
      <w:r w:rsidR="001163CA">
        <w:rPr>
          <w:rtl/>
        </w:rPr>
        <w:t xml:space="preserve"> </w:t>
      </w:r>
      <w:r w:rsidRPr="00F86D08">
        <w:rPr>
          <w:rtl/>
        </w:rPr>
        <w:t>عاملين</w:t>
      </w:r>
      <w:r w:rsidR="001163CA">
        <w:rPr>
          <w:rFonts w:hint="cs"/>
          <w:rtl/>
        </w:rPr>
        <w:t xml:space="preserve"> </w:t>
      </w:r>
      <w:r w:rsidRPr="00F86D08">
        <w:rPr>
          <w:rFonts w:hint="cs"/>
          <w:rtl/>
        </w:rPr>
        <w:t>تقريبا</w:t>
      </w:r>
      <w:r w:rsidR="001163CA">
        <w:rPr>
          <w:rtl/>
        </w:rPr>
        <w:t xml:space="preserve"> </w:t>
      </w:r>
      <w:r w:rsidRPr="00F86D08">
        <w:rPr>
          <w:rtl/>
        </w:rPr>
        <w:t>(12</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tl/>
        </w:rPr>
        <w:t>في</w:t>
      </w:r>
      <w:r w:rsidR="001163CA">
        <w:rPr>
          <w:rtl/>
        </w:rPr>
        <w:t xml:space="preserve"> </w:t>
      </w:r>
      <w:r w:rsidRPr="00F86D08">
        <w:rPr>
          <w:rtl/>
        </w:rPr>
        <w:t>فئة</w:t>
      </w:r>
      <w:r w:rsidR="001163CA">
        <w:rPr>
          <w:rtl/>
        </w:rPr>
        <w:t xml:space="preserve"> </w:t>
      </w:r>
      <w:r w:rsidRPr="00F86D08">
        <w:rPr>
          <w:rtl/>
        </w:rPr>
        <w:t>أفراد</w:t>
      </w:r>
      <w:r w:rsidR="001163CA">
        <w:rPr>
          <w:rtl/>
        </w:rPr>
        <w:t xml:space="preserve"> </w:t>
      </w:r>
      <w:r w:rsidRPr="00F86D08">
        <w:rPr>
          <w:rtl/>
        </w:rPr>
        <w:t>الأسرة</w:t>
      </w:r>
      <w:r w:rsidR="001163CA">
        <w:rPr>
          <w:rtl/>
        </w:rPr>
        <w:t xml:space="preserve"> </w:t>
      </w:r>
      <w:r w:rsidRPr="00F86D08">
        <w:rPr>
          <w:rtl/>
        </w:rPr>
        <w:t>المعاونين</w:t>
      </w:r>
      <w:r w:rsidR="001163CA">
        <w:rPr>
          <w:rtl/>
        </w:rPr>
        <w:t xml:space="preserve"> </w:t>
      </w:r>
      <w:r w:rsidRPr="00F86D08">
        <w:rPr>
          <w:rtl/>
        </w:rPr>
        <w:t>بدون</w:t>
      </w:r>
      <w:r w:rsidR="001163CA">
        <w:rPr>
          <w:rtl/>
        </w:rPr>
        <w:t xml:space="preserve"> </w:t>
      </w:r>
      <w:r w:rsidRPr="00F86D08">
        <w:rPr>
          <w:rtl/>
        </w:rPr>
        <w:t>أجر،</w:t>
      </w:r>
      <w:r w:rsidR="001163CA">
        <w:rPr>
          <w:rtl/>
        </w:rPr>
        <w:t xml:space="preserve"> </w:t>
      </w:r>
      <w:r w:rsidRPr="00F86D08">
        <w:rPr>
          <w:rtl/>
        </w:rPr>
        <w:t>كما</w:t>
      </w:r>
      <w:r w:rsidR="001163CA">
        <w:rPr>
          <w:rtl/>
        </w:rPr>
        <w:t xml:space="preserve"> </w:t>
      </w:r>
      <w:r w:rsidRPr="00F86D08">
        <w:rPr>
          <w:rtl/>
        </w:rPr>
        <w:t>يندرج</w:t>
      </w:r>
      <w:r w:rsidR="001163CA">
        <w:rPr>
          <w:rtl/>
        </w:rPr>
        <w:t xml:space="preserve"> </w:t>
      </w:r>
      <w:r w:rsidRPr="00F86D08">
        <w:rPr>
          <w:rtl/>
        </w:rPr>
        <w:t>1.5</w:t>
      </w:r>
      <w:r w:rsidR="001163CA">
        <w:rPr>
          <w:rtl/>
        </w:rPr>
        <w:t xml:space="preserve"> </w:t>
      </w:r>
      <w:r w:rsidRPr="00F86D08">
        <w:rPr>
          <w:rtl/>
        </w:rPr>
        <w:t>في</w:t>
      </w:r>
      <w:r w:rsidR="001163CA">
        <w:rPr>
          <w:rtl/>
        </w:rPr>
        <w:t xml:space="preserve"> </w:t>
      </w:r>
      <w:r w:rsidRPr="00F86D08">
        <w:rPr>
          <w:rtl/>
        </w:rPr>
        <w:t>المائة</w:t>
      </w:r>
      <w:r w:rsidR="001163CA">
        <w:rPr>
          <w:rtl/>
        </w:rPr>
        <w:t xml:space="preserve"> </w:t>
      </w:r>
      <w:r w:rsidRPr="00F86D08">
        <w:rPr>
          <w:rFonts w:hint="cs"/>
          <w:rtl/>
        </w:rPr>
        <w:t>من</w:t>
      </w:r>
      <w:r w:rsidR="001163CA">
        <w:rPr>
          <w:rFonts w:hint="cs"/>
          <w:rtl/>
        </w:rPr>
        <w:t xml:space="preserve"> </w:t>
      </w:r>
      <w:r w:rsidRPr="00F86D08">
        <w:rPr>
          <w:rFonts w:hint="cs"/>
          <w:rtl/>
        </w:rPr>
        <w:t>العاملين</w:t>
      </w:r>
      <w:r w:rsidR="001163CA">
        <w:rPr>
          <w:rFonts w:hint="cs"/>
          <w:rtl/>
        </w:rPr>
        <w:t xml:space="preserve"> </w:t>
      </w:r>
      <w:r w:rsidRPr="00F86D08">
        <w:rPr>
          <w:rtl/>
        </w:rPr>
        <w:t>في</w:t>
      </w:r>
      <w:r w:rsidR="001163CA">
        <w:rPr>
          <w:rtl/>
        </w:rPr>
        <w:t xml:space="preserve"> </w:t>
      </w:r>
      <w:r w:rsidRPr="00F86D08">
        <w:rPr>
          <w:rtl/>
        </w:rPr>
        <w:t>فئة</w:t>
      </w:r>
      <w:r w:rsidR="001163CA">
        <w:rPr>
          <w:rtl/>
        </w:rPr>
        <w:t xml:space="preserve"> </w:t>
      </w:r>
      <w:r w:rsidRPr="00F86D08">
        <w:rPr>
          <w:rtl/>
        </w:rPr>
        <w:t>أصحاب</w:t>
      </w:r>
      <w:r w:rsidR="001163CA">
        <w:rPr>
          <w:rtl/>
        </w:rPr>
        <w:t xml:space="preserve"> </w:t>
      </w:r>
      <w:r w:rsidRPr="00F86D08">
        <w:rPr>
          <w:rtl/>
        </w:rPr>
        <w:t>العمل.</w:t>
      </w:r>
      <w:r w:rsidR="001163CA">
        <w:rPr>
          <w:rtl/>
        </w:rPr>
        <w:t xml:space="preserve"> </w:t>
      </w:r>
      <w:r w:rsidRPr="00F86D08">
        <w:rPr>
          <w:rFonts w:hint="cs"/>
          <w:rtl/>
        </w:rPr>
        <w:t>ويمثل</w:t>
      </w:r>
      <w:r w:rsidR="001163CA">
        <w:rPr>
          <w:rtl/>
        </w:rPr>
        <w:t xml:space="preserve"> </w:t>
      </w:r>
      <w:r w:rsidRPr="00F86D08">
        <w:rPr>
          <w:rtl/>
        </w:rPr>
        <w:t>عدد</w:t>
      </w:r>
      <w:r w:rsidR="001163CA">
        <w:rPr>
          <w:rtl/>
        </w:rPr>
        <w:t xml:space="preserve"> </w:t>
      </w:r>
      <w:r w:rsidRPr="00F86D08">
        <w:rPr>
          <w:rtl/>
        </w:rPr>
        <w:t>الإناث</w:t>
      </w:r>
      <w:r w:rsidR="001163CA">
        <w:rPr>
          <w:rtl/>
        </w:rPr>
        <w:t xml:space="preserve"> </w:t>
      </w:r>
      <w:r w:rsidRPr="00F86D08">
        <w:rPr>
          <w:rtl/>
        </w:rPr>
        <w:t>في</w:t>
      </w:r>
      <w:r w:rsidR="001163CA">
        <w:rPr>
          <w:rtl/>
        </w:rPr>
        <w:t xml:space="preserve"> </w:t>
      </w:r>
      <w:r w:rsidRPr="00F86D08">
        <w:rPr>
          <w:rtl/>
        </w:rPr>
        <w:t>الفئة</w:t>
      </w:r>
      <w:r w:rsidR="001163CA">
        <w:rPr>
          <w:rtl/>
        </w:rPr>
        <w:t xml:space="preserve"> </w:t>
      </w:r>
      <w:r w:rsidRPr="00F86D08">
        <w:rPr>
          <w:rtl/>
        </w:rPr>
        <w:t>الأولى</w:t>
      </w:r>
      <w:r w:rsidR="001163CA">
        <w:rPr>
          <w:rtl/>
        </w:rPr>
        <w:t xml:space="preserve"> </w:t>
      </w:r>
      <w:r w:rsidRPr="00F86D08">
        <w:rPr>
          <w:rtl/>
        </w:rPr>
        <w:t>ضعف</w:t>
      </w:r>
      <w:r w:rsidR="001163CA">
        <w:rPr>
          <w:rtl/>
        </w:rPr>
        <w:t xml:space="preserve"> </w:t>
      </w:r>
      <w:r w:rsidRPr="00F86D08">
        <w:rPr>
          <w:rtl/>
        </w:rPr>
        <w:t>عدد</w:t>
      </w:r>
      <w:r w:rsidR="001163CA">
        <w:rPr>
          <w:rtl/>
        </w:rPr>
        <w:t xml:space="preserve"> </w:t>
      </w:r>
      <w:r w:rsidRPr="00F86D08">
        <w:rPr>
          <w:rtl/>
        </w:rPr>
        <w:t>الذكور،</w:t>
      </w:r>
      <w:r w:rsidR="001163CA">
        <w:rPr>
          <w:rtl/>
        </w:rPr>
        <w:t xml:space="preserve"> </w:t>
      </w:r>
      <w:r w:rsidRPr="00F86D08">
        <w:rPr>
          <w:rtl/>
        </w:rPr>
        <w:t>بينما</w:t>
      </w:r>
      <w:r w:rsidR="001163CA">
        <w:rPr>
          <w:rtl/>
        </w:rPr>
        <w:t xml:space="preserve"> </w:t>
      </w:r>
      <w:r w:rsidRPr="00F86D08">
        <w:rPr>
          <w:rtl/>
        </w:rPr>
        <w:t>تتسم</w:t>
      </w:r>
      <w:r w:rsidR="001163CA">
        <w:rPr>
          <w:rtl/>
        </w:rPr>
        <w:t xml:space="preserve"> </w:t>
      </w:r>
      <w:r w:rsidRPr="00F86D08">
        <w:rPr>
          <w:rtl/>
        </w:rPr>
        <w:t>الفئة</w:t>
      </w:r>
      <w:r w:rsidR="001163CA">
        <w:rPr>
          <w:rtl/>
        </w:rPr>
        <w:t xml:space="preserve"> </w:t>
      </w:r>
      <w:r w:rsidRPr="00F86D08">
        <w:rPr>
          <w:rtl/>
        </w:rPr>
        <w:t>الثانية</w:t>
      </w:r>
      <w:r w:rsidR="001163CA">
        <w:rPr>
          <w:rtl/>
        </w:rPr>
        <w:t xml:space="preserve"> </w:t>
      </w:r>
      <w:r w:rsidRPr="00F86D08">
        <w:rPr>
          <w:rtl/>
        </w:rPr>
        <w:t>برجحان</w:t>
      </w:r>
      <w:r w:rsidR="001163CA">
        <w:rPr>
          <w:rtl/>
        </w:rPr>
        <w:t xml:space="preserve"> </w:t>
      </w:r>
      <w:r w:rsidRPr="00F86D08">
        <w:rPr>
          <w:rtl/>
        </w:rPr>
        <w:t>كبير</w:t>
      </w:r>
      <w:r w:rsidR="001163CA">
        <w:rPr>
          <w:rtl/>
        </w:rPr>
        <w:t xml:space="preserve"> </w:t>
      </w:r>
      <w:r w:rsidRPr="00F86D08">
        <w:rPr>
          <w:rtl/>
        </w:rPr>
        <w:t>لعدد</w:t>
      </w:r>
      <w:r w:rsidR="001163CA">
        <w:rPr>
          <w:rtl/>
        </w:rPr>
        <w:t xml:space="preserve"> </w:t>
      </w:r>
      <w:r w:rsidRPr="00F86D08">
        <w:rPr>
          <w:rtl/>
        </w:rPr>
        <w:t>الذكور</w:t>
      </w:r>
      <w:r>
        <w:rPr>
          <w:rFonts w:hint="cs"/>
          <w:rtl/>
        </w:rPr>
        <w:t>.</w:t>
      </w:r>
      <w:r w:rsidR="001163CA">
        <w:rPr>
          <w:rFonts w:hint="cs"/>
          <w:rtl/>
        </w:rPr>
        <w:t xml:space="preserve"> </w:t>
      </w:r>
      <w:r w:rsidRPr="00F86D08">
        <w:rPr>
          <w:rFonts w:hint="cs"/>
          <w:rtl/>
        </w:rPr>
        <w:t>أما</w:t>
      </w:r>
      <w:r w:rsidR="001163CA">
        <w:rPr>
          <w:rtl/>
        </w:rPr>
        <w:t xml:space="preserve"> </w:t>
      </w:r>
      <w:r w:rsidRPr="00F86D08">
        <w:rPr>
          <w:rtl/>
        </w:rPr>
        <w:t>فيما</w:t>
      </w:r>
      <w:r w:rsidR="001163CA">
        <w:rPr>
          <w:rtl/>
        </w:rPr>
        <w:t xml:space="preserve"> </w:t>
      </w:r>
      <w:r w:rsidRPr="00F86D08">
        <w:rPr>
          <w:rtl/>
        </w:rPr>
        <w:t>يتعلق</w:t>
      </w:r>
      <w:r w:rsidR="001163CA">
        <w:rPr>
          <w:rtl/>
        </w:rPr>
        <w:t xml:space="preserve"> </w:t>
      </w:r>
      <w:r w:rsidRPr="00F86D08">
        <w:rPr>
          <w:rtl/>
        </w:rPr>
        <w:t>بالتغير</w:t>
      </w:r>
      <w:r w:rsidR="001163CA">
        <w:rPr>
          <w:rtl/>
        </w:rPr>
        <w:t xml:space="preserve"> </w:t>
      </w:r>
      <w:r w:rsidRPr="00F86D08">
        <w:rPr>
          <w:rtl/>
        </w:rPr>
        <w:t>في</w:t>
      </w:r>
      <w:r w:rsidR="001163CA">
        <w:rPr>
          <w:rtl/>
        </w:rPr>
        <w:t xml:space="preserve"> </w:t>
      </w:r>
      <w:r w:rsidRPr="00F86D08">
        <w:rPr>
          <w:rtl/>
        </w:rPr>
        <w:t>الفتر</w:t>
      </w:r>
      <w:r>
        <w:rPr>
          <w:rFonts w:hint="cs"/>
          <w:rtl/>
        </w:rPr>
        <w:t>تين</w:t>
      </w:r>
      <w:r w:rsidR="001163CA">
        <w:rPr>
          <w:rFonts w:hint="cs"/>
          <w:rtl/>
        </w:rPr>
        <w:t xml:space="preserve"> </w:t>
      </w:r>
      <w:r w:rsidRPr="00F86D08">
        <w:rPr>
          <w:rtl/>
        </w:rPr>
        <w:t>موضع</w:t>
      </w:r>
      <w:r w:rsidR="001163CA">
        <w:rPr>
          <w:rtl/>
        </w:rPr>
        <w:t xml:space="preserve"> </w:t>
      </w:r>
      <w:r w:rsidRPr="00F86D08">
        <w:rPr>
          <w:rtl/>
        </w:rPr>
        <w:t>المقارنة،</w:t>
      </w:r>
      <w:r w:rsidR="001163CA">
        <w:rPr>
          <w:rtl/>
        </w:rPr>
        <w:t xml:space="preserve"> </w:t>
      </w:r>
      <w:r w:rsidRPr="00F86D08">
        <w:rPr>
          <w:rtl/>
        </w:rPr>
        <w:t>شهدت</w:t>
      </w:r>
      <w:r w:rsidR="001163CA">
        <w:rPr>
          <w:rtl/>
        </w:rPr>
        <w:t xml:space="preserve"> </w:t>
      </w:r>
      <w:r w:rsidRPr="00F86D08">
        <w:rPr>
          <w:rtl/>
        </w:rPr>
        <w:t>فئات</w:t>
      </w:r>
      <w:r w:rsidR="001163CA">
        <w:rPr>
          <w:rtl/>
        </w:rPr>
        <w:t xml:space="preserve"> </w:t>
      </w:r>
      <w:r w:rsidRPr="00F86D08">
        <w:rPr>
          <w:rtl/>
        </w:rPr>
        <w:t>أفراد</w:t>
      </w:r>
      <w:r w:rsidR="001163CA">
        <w:rPr>
          <w:rtl/>
        </w:rPr>
        <w:t xml:space="preserve"> </w:t>
      </w:r>
      <w:r w:rsidRPr="00F86D08">
        <w:rPr>
          <w:rtl/>
        </w:rPr>
        <w:t>الأسرة</w:t>
      </w:r>
      <w:r w:rsidR="001163CA">
        <w:rPr>
          <w:rtl/>
        </w:rPr>
        <w:t xml:space="preserve"> </w:t>
      </w:r>
      <w:r w:rsidRPr="00F86D08">
        <w:rPr>
          <w:rtl/>
        </w:rPr>
        <w:t>العاملين</w:t>
      </w:r>
      <w:r w:rsidR="001163CA">
        <w:rPr>
          <w:rtl/>
        </w:rPr>
        <w:t xml:space="preserve"> </w:t>
      </w:r>
      <w:r w:rsidRPr="00F86D08">
        <w:rPr>
          <w:rtl/>
        </w:rPr>
        <w:t>بدون</w:t>
      </w:r>
      <w:r w:rsidR="001163CA">
        <w:rPr>
          <w:rtl/>
        </w:rPr>
        <w:t xml:space="preserve"> </w:t>
      </w:r>
      <w:r w:rsidRPr="00F86D08">
        <w:rPr>
          <w:rtl/>
        </w:rPr>
        <w:t>أجر</w:t>
      </w:r>
      <w:r w:rsidR="001163CA">
        <w:rPr>
          <w:rtl/>
        </w:rPr>
        <w:t xml:space="preserve"> </w:t>
      </w:r>
      <w:r w:rsidRPr="00F86D08">
        <w:rPr>
          <w:rFonts w:hint="cs"/>
          <w:rtl/>
        </w:rPr>
        <w:t>وأصحاب</w:t>
      </w:r>
      <w:r w:rsidR="001163CA">
        <w:rPr>
          <w:rFonts w:hint="cs"/>
          <w:rtl/>
        </w:rPr>
        <w:t xml:space="preserve"> </w:t>
      </w:r>
      <w:r w:rsidRPr="00F86D08">
        <w:rPr>
          <w:rFonts w:hint="cs"/>
          <w:rtl/>
        </w:rPr>
        <w:t>العمل</w:t>
      </w:r>
      <w:r w:rsidR="001163CA">
        <w:rPr>
          <w:rtl/>
        </w:rPr>
        <w:t xml:space="preserve"> </w:t>
      </w:r>
      <w:r w:rsidRPr="00F86D08">
        <w:rPr>
          <w:rtl/>
        </w:rPr>
        <w:t>والعاملين</w:t>
      </w:r>
      <w:r w:rsidR="001163CA">
        <w:rPr>
          <w:rtl/>
        </w:rPr>
        <w:t xml:space="preserve"> </w:t>
      </w:r>
      <w:r w:rsidRPr="00F86D08">
        <w:rPr>
          <w:rtl/>
        </w:rPr>
        <w:t>لحسابهم</w:t>
      </w:r>
      <w:r w:rsidR="001163CA">
        <w:rPr>
          <w:rtl/>
        </w:rPr>
        <w:t xml:space="preserve"> </w:t>
      </w:r>
      <w:r w:rsidRPr="00F86D08">
        <w:rPr>
          <w:rtl/>
        </w:rPr>
        <w:t>الخاص</w:t>
      </w:r>
      <w:r w:rsidR="001163CA">
        <w:rPr>
          <w:rtl/>
        </w:rPr>
        <w:t xml:space="preserve"> </w:t>
      </w:r>
      <w:r w:rsidRPr="00F86D08">
        <w:rPr>
          <w:rtl/>
        </w:rPr>
        <w:t>حدا</w:t>
      </w:r>
      <w:r w:rsidR="001163CA">
        <w:rPr>
          <w:rtl/>
        </w:rPr>
        <w:t xml:space="preserve"> </w:t>
      </w:r>
      <w:r w:rsidRPr="00F86D08">
        <w:rPr>
          <w:rtl/>
        </w:rPr>
        <w:t>أدنى</w:t>
      </w:r>
      <w:r w:rsidR="001163CA">
        <w:rPr>
          <w:rtl/>
        </w:rPr>
        <w:t xml:space="preserve"> </w:t>
      </w:r>
      <w:r w:rsidRPr="00F86D08">
        <w:rPr>
          <w:rtl/>
        </w:rPr>
        <w:t>من</w:t>
      </w:r>
      <w:r w:rsidR="001163CA">
        <w:rPr>
          <w:rtl/>
        </w:rPr>
        <w:t xml:space="preserve"> </w:t>
      </w:r>
      <w:r w:rsidRPr="00F86D08">
        <w:rPr>
          <w:rtl/>
        </w:rPr>
        <w:t>الازدياد</w:t>
      </w:r>
      <w:r w:rsidR="001163CA">
        <w:rPr>
          <w:rtl/>
        </w:rPr>
        <w:t xml:space="preserve"> </w:t>
      </w:r>
      <w:r w:rsidRPr="00F86D08">
        <w:rPr>
          <w:rtl/>
        </w:rPr>
        <w:t>حسب</w:t>
      </w:r>
      <w:r w:rsidR="001163CA">
        <w:rPr>
          <w:rtl/>
        </w:rPr>
        <w:t xml:space="preserve"> </w:t>
      </w:r>
      <w:r w:rsidRPr="00F86D08">
        <w:rPr>
          <w:rtl/>
        </w:rPr>
        <w:t>الترتيب</w:t>
      </w:r>
      <w:r w:rsidR="001163CA">
        <w:rPr>
          <w:rtl/>
        </w:rPr>
        <w:t xml:space="preserve"> </w:t>
      </w:r>
      <w:r w:rsidRPr="00F86D08">
        <w:rPr>
          <w:rtl/>
        </w:rPr>
        <w:t>نفسه،</w:t>
      </w:r>
      <w:r w:rsidR="001163CA">
        <w:rPr>
          <w:rtl/>
        </w:rPr>
        <w:t xml:space="preserve"> </w:t>
      </w:r>
      <w:r w:rsidRPr="00F86D08">
        <w:rPr>
          <w:rtl/>
        </w:rPr>
        <w:t>بينما</w:t>
      </w:r>
      <w:r w:rsidR="001163CA">
        <w:rPr>
          <w:rtl/>
        </w:rPr>
        <w:t xml:space="preserve"> </w:t>
      </w:r>
      <w:r w:rsidRPr="00F86D08">
        <w:rPr>
          <w:rtl/>
        </w:rPr>
        <w:t>تراجعت</w:t>
      </w:r>
      <w:r w:rsidR="001163CA">
        <w:rPr>
          <w:rtl/>
        </w:rPr>
        <w:t xml:space="preserve"> </w:t>
      </w:r>
      <w:r w:rsidRPr="00F86D08">
        <w:rPr>
          <w:rtl/>
        </w:rPr>
        <w:t>فئة</w:t>
      </w:r>
      <w:r w:rsidR="001163CA">
        <w:rPr>
          <w:rtl/>
        </w:rPr>
        <w:t xml:space="preserve"> </w:t>
      </w:r>
      <w:r w:rsidRPr="00F86D08">
        <w:rPr>
          <w:rtl/>
        </w:rPr>
        <w:t>المستخدمين</w:t>
      </w:r>
      <w:r w:rsidR="001163CA">
        <w:rPr>
          <w:rtl/>
        </w:rPr>
        <w:t xml:space="preserve"> </w:t>
      </w:r>
      <w:r w:rsidRPr="00F86D08">
        <w:rPr>
          <w:rtl/>
        </w:rPr>
        <w:t>شيئا</w:t>
      </w:r>
      <w:r w:rsidR="001163CA">
        <w:rPr>
          <w:rtl/>
        </w:rPr>
        <w:t xml:space="preserve"> </w:t>
      </w:r>
      <w:r w:rsidRPr="00F86D08">
        <w:rPr>
          <w:rtl/>
        </w:rPr>
        <w:t>ما.</w:t>
      </w:r>
      <w:r w:rsidR="001163CA">
        <w:rPr>
          <w:rtl/>
        </w:rPr>
        <w:t xml:space="preserve"> </w:t>
      </w:r>
      <w:r w:rsidRPr="00F86D08">
        <w:rPr>
          <w:rFonts w:hint="cs"/>
          <w:rtl/>
        </w:rPr>
        <w:t>ويبدو</w:t>
      </w:r>
      <w:r w:rsidR="001163CA">
        <w:rPr>
          <w:rtl/>
        </w:rPr>
        <w:t xml:space="preserve"> </w:t>
      </w:r>
      <w:r w:rsidRPr="00F86D08">
        <w:rPr>
          <w:rtl/>
        </w:rPr>
        <w:t>أن</w:t>
      </w:r>
      <w:r w:rsidR="001163CA">
        <w:rPr>
          <w:rtl/>
        </w:rPr>
        <w:t xml:space="preserve"> </w:t>
      </w:r>
      <w:r w:rsidRPr="00F86D08">
        <w:rPr>
          <w:rtl/>
        </w:rPr>
        <w:t>ثمة</w:t>
      </w:r>
      <w:r w:rsidR="001163CA">
        <w:rPr>
          <w:rtl/>
        </w:rPr>
        <w:t xml:space="preserve"> </w:t>
      </w:r>
      <w:r w:rsidRPr="00F86D08">
        <w:rPr>
          <w:rtl/>
        </w:rPr>
        <w:t>منحى</w:t>
      </w:r>
      <w:r w:rsidR="001163CA">
        <w:rPr>
          <w:rtl/>
        </w:rPr>
        <w:t xml:space="preserve"> </w:t>
      </w:r>
      <w:r w:rsidRPr="00F86D08">
        <w:rPr>
          <w:rtl/>
        </w:rPr>
        <w:t>يتمثل</w:t>
      </w:r>
      <w:r w:rsidR="001163CA">
        <w:rPr>
          <w:rtl/>
        </w:rPr>
        <w:t xml:space="preserve"> </w:t>
      </w:r>
      <w:r w:rsidRPr="00F86D08">
        <w:rPr>
          <w:rtl/>
        </w:rPr>
        <w:t>في</w:t>
      </w:r>
      <w:r w:rsidR="001163CA">
        <w:rPr>
          <w:rtl/>
        </w:rPr>
        <w:t xml:space="preserve"> </w:t>
      </w:r>
      <w:r w:rsidRPr="00F86D08">
        <w:rPr>
          <w:rtl/>
        </w:rPr>
        <w:t>تراجع</w:t>
      </w:r>
      <w:r w:rsidR="001163CA">
        <w:rPr>
          <w:rtl/>
        </w:rPr>
        <w:t xml:space="preserve"> </w:t>
      </w:r>
      <w:r w:rsidRPr="00F86D08">
        <w:rPr>
          <w:rtl/>
        </w:rPr>
        <w:t>الأنشطة</w:t>
      </w:r>
      <w:r w:rsidR="001163CA">
        <w:rPr>
          <w:rtl/>
        </w:rPr>
        <w:t xml:space="preserve"> </w:t>
      </w:r>
      <w:r w:rsidRPr="00F86D08">
        <w:rPr>
          <w:rtl/>
        </w:rPr>
        <w:t>المنظمة</w:t>
      </w:r>
      <w:r w:rsidR="001163CA">
        <w:rPr>
          <w:rtl/>
        </w:rPr>
        <w:t xml:space="preserve"> </w:t>
      </w:r>
      <w:r w:rsidRPr="00F86D08">
        <w:rPr>
          <w:rtl/>
        </w:rPr>
        <w:t>مقابل</w:t>
      </w:r>
      <w:r w:rsidR="001163CA">
        <w:rPr>
          <w:rtl/>
        </w:rPr>
        <w:t xml:space="preserve"> </w:t>
      </w:r>
      <w:r w:rsidRPr="00F86D08">
        <w:rPr>
          <w:rtl/>
        </w:rPr>
        <w:t>الأنشطة</w:t>
      </w:r>
      <w:r w:rsidR="001163CA">
        <w:rPr>
          <w:rtl/>
        </w:rPr>
        <w:t xml:space="preserve"> </w:t>
      </w:r>
      <w:r w:rsidRPr="00F86D08">
        <w:rPr>
          <w:rtl/>
        </w:rPr>
        <w:t>غير</w:t>
      </w:r>
      <w:r w:rsidR="001163CA">
        <w:rPr>
          <w:rtl/>
        </w:rPr>
        <w:t xml:space="preserve"> </w:t>
      </w:r>
      <w:r w:rsidRPr="00F86D08">
        <w:rPr>
          <w:rtl/>
        </w:rPr>
        <w:t>المنظمة</w:t>
      </w:r>
      <w:r w:rsidR="001163CA">
        <w:rPr>
          <w:rtl/>
        </w:rPr>
        <w:t xml:space="preserve"> </w:t>
      </w:r>
      <w:r w:rsidRPr="00F86D08">
        <w:rPr>
          <w:rtl/>
        </w:rPr>
        <w:t>خلال</w:t>
      </w:r>
      <w:r w:rsidR="001163CA">
        <w:rPr>
          <w:rtl/>
        </w:rPr>
        <w:t xml:space="preserve"> </w:t>
      </w:r>
      <w:r w:rsidRPr="00F86D08">
        <w:rPr>
          <w:rtl/>
        </w:rPr>
        <w:t>الفترتين</w:t>
      </w:r>
      <w:r w:rsidR="001163CA">
        <w:rPr>
          <w:rtl/>
        </w:rPr>
        <w:t xml:space="preserve"> </w:t>
      </w:r>
      <w:r w:rsidRPr="00F86D08">
        <w:rPr>
          <w:rtl/>
        </w:rPr>
        <w:t>المشار</w:t>
      </w:r>
      <w:r w:rsidR="001163CA">
        <w:rPr>
          <w:rtl/>
        </w:rPr>
        <w:t xml:space="preserve"> </w:t>
      </w:r>
      <w:r w:rsidRPr="00F86D08">
        <w:rPr>
          <w:rtl/>
        </w:rPr>
        <w:t>إليهما.</w:t>
      </w:r>
      <w:r w:rsidR="001163CA">
        <w:rPr>
          <w:rFonts w:cs="Times New Roman"/>
          <w:sz w:val="24"/>
          <w:szCs w:val="24"/>
          <w:rtl/>
        </w:rPr>
        <w:t xml:space="preserve"> </w:t>
      </w:r>
      <w:r w:rsidRPr="00F86D08">
        <w:rPr>
          <w:rFonts w:hint="cs"/>
          <w:rtl/>
        </w:rPr>
        <w:t>ويرد</w:t>
      </w:r>
      <w:r w:rsidR="001163CA">
        <w:rPr>
          <w:rtl/>
        </w:rPr>
        <w:t xml:space="preserve"> </w:t>
      </w:r>
      <w:r w:rsidRPr="00F86D08">
        <w:rPr>
          <w:rtl/>
        </w:rPr>
        <w:t>في</w:t>
      </w:r>
      <w:r w:rsidR="001163CA">
        <w:rPr>
          <w:rtl/>
        </w:rPr>
        <w:t xml:space="preserve"> </w:t>
      </w:r>
      <w:r w:rsidRPr="00F86D08">
        <w:rPr>
          <w:rtl/>
        </w:rPr>
        <w:t>الجدول</w:t>
      </w:r>
      <w:r w:rsidR="001163CA">
        <w:rPr>
          <w:rtl/>
        </w:rPr>
        <w:t xml:space="preserve"> </w:t>
      </w:r>
      <w:r w:rsidRPr="00F86D08">
        <w:rPr>
          <w:rtl/>
        </w:rPr>
        <w:t>7-14</w:t>
      </w:r>
      <w:r w:rsidR="001163CA">
        <w:rPr>
          <w:rtl/>
        </w:rPr>
        <w:t xml:space="preserve"> </w:t>
      </w:r>
      <w:r w:rsidRPr="00F86D08">
        <w:rPr>
          <w:rtl/>
        </w:rPr>
        <w:t>توزيع</w:t>
      </w:r>
      <w:r w:rsidR="001163CA">
        <w:rPr>
          <w:rtl/>
        </w:rPr>
        <w:t xml:space="preserve"> </w:t>
      </w:r>
      <w:r w:rsidRPr="00F86D08">
        <w:rPr>
          <w:rtl/>
        </w:rPr>
        <w:t>العاملين</w:t>
      </w:r>
      <w:r w:rsidR="001163CA">
        <w:rPr>
          <w:rtl/>
        </w:rPr>
        <w:t xml:space="preserve"> </w:t>
      </w:r>
      <w:r w:rsidRPr="00F86D08">
        <w:rPr>
          <w:rtl/>
        </w:rPr>
        <w:t>في</w:t>
      </w:r>
      <w:r w:rsidR="001163CA">
        <w:rPr>
          <w:rtl/>
        </w:rPr>
        <w:t xml:space="preserve"> </w:t>
      </w:r>
      <w:r w:rsidRPr="00F86D08">
        <w:rPr>
          <w:rtl/>
        </w:rPr>
        <w:t>القطاع</w:t>
      </w:r>
      <w:r w:rsidR="001163CA">
        <w:rPr>
          <w:rtl/>
        </w:rPr>
        <w:t xml:space="preserve"> </w:t>
      </w:r>
      <w:r w:rsidRPr="00F86D08">
        <w:rPr>
          <w:rtl/>
        </w:rPr>
        <w:t>غير</w:t>
      </w:r>
      <w:r w:rsidR="001163CA">
        <w:rPr>
          <w:rtl/>
        </w:rPr>
        <w:t xml:space="preserve"> </w:t>
      </w:r>
      <w:r w:rsidRPr="00F86D08">
        <w:rPr>
          <w:rtl/>
        </w:rPr>
        <w:t>النظامي،</w:t>
      </w:r>
      <w:r w:rsidR="001163CA">
        <w:rPr>
          <w:rtl/>
        </w:rPr>
        <w:t xml:space="preserve"> </w:t>
      </w:r>
      <w:r w:rsidRPr="00F86D08">
        <w:rPr>
          <w:rtl/>
        </w:rPr>
        <w:t>بالنسب</w:t>
      </w:r>
      <w:r w:rsidR="001163CA">
        <w:rPr>
          <w:rtl/>
        </w:rPr>
        <w:t xml:space="preserve"> </w:t>
      </w:r>
      <w:r w:rsidRPr="00F86D08">
        <w:rPr>
          <w:rtl/>
        </w:rPr>
        <w:t>المئوية،</w:t>
      </w:r>
      <w:r w:rsidR="001163CA">
        <w:rPr>
          <w:rtl/>
        </w:rPr>
        <w:t xml:space="preserve"> </w:t>
      </w:r>
      <w:r w:rsidRPr="00F86D08">
        <w:rPr>
          <w:rtl/>
        </w:rPr>
        <w:t>حسب</w:t>
      </w:r>
      <w:r w:rsidR="001163CA">
        <w:rPr>
          <w:rtl/>
        </w:rPr>
        <w:t xml:space="preserve"> </w:t>
      </w:r>
      <w:r w:rsidRPr="00F86D08">
        <w:rPr>
          <w:rtl/>
        </w:rPr>
        <w:t>الوضع</w:t>
      </w:r>
      <w:r w:rsidR="001163CA">
        <w:rPr>
          <w:rtl/>
        </w:rPr>
        <w:t xml:space="preserve"> </w:t>
      </w:r>
      <w:r w:rsidRPr="00F86D08">
        <w:rPr>
          <w:rtl/>
        </w:rPr>
        <w:t>الوظيفي</w:t>
      </w:r>
      <w:r w:rsidR="001163CA">
        <w:rPr>
          <w:rtl/>
        </w:rPr>
        <w:t xml:space="preserve"> </w:t>
      </w:r>
      <w:r w:rsidRPr="00F86D08">
        <w:rPr>
          <w:rFonts w:hint="cs"/>
          <w:rtl/>
        </w:rPr>
        <w:t>خلال</w:t>
      </w:r>
      <w:r w:rsidR="001163CA">
        <w:rPr>
          <w:rtl/>
        </w:rPr>
        <w:t xml:space="preserve"> </w:t>
      </w:r>
      <w:r w:rsidRPr="00F86D08">
        <w:rPr>
          <w:rFonts w:hint="cs"/>
          <w:rtl/>
        </w:rPr>
        <w:t>ا</w:t>
      </w:r>
      <w:r w:rsidRPr="00F86D08">
        <w:rPr>
          <w:rtl/>
        </w:rPr>
        <w:t>لفترتين</w:t>
      </w:r>
      <w:r w:rsidR="001163CA">
        <w:rPr>
          <w:rtl/>
        </w:rPr>
        <w:t xml:space="preserve"> </w:t>
      </w:r>
      <w:r w:rsidRPr="00F86D08">
        <w:rPr>
          <w:rtl/>
        </w:rPr>
        <w:t>2001-2002</w:t>
      </w:r>
      <w:r w:rsidR="001163CA">
        <w:rPr>
          <w:rtl/>
        </w:rPr>
        <w:t xml:space="preserve"> </w:t>
      </w:r>
      <w:r w:rsidRPr="00F86D08">
        <w:rPr>
          <w:rtl/>
        </w:rPr>
        <w:t>و</w:t>
      </w:r>
      <w:r w:rsidR="001163CA">
        <w:rPr>
          <w:rtl/>
        </w:rPr>
        <w:t xml:space="preserve"> </w:t>
      </w:r>
      <w:r w:rsidRPr="00F86D08">
        <w:rPr>
          <w:rtl/>
        </w:rPr>
        <w:t>2003-2004.</w:t>
      </w:r>
    </w:p>
    <w:p w:rsidR="00A26631" w:rsidRDefault="00A26631" w:rsidP="00A26631">
      <w:pPr>
        <w:pStyle w:val="SingleTxt"/>
        <w:rPr>
          <w:rFonts w:hint="cs"/>
          <w:rtl/>
        </w:rPr>
      </w:pPr>
      <w:r>
        <w:rPr>
          <w:rtl/>
        </w:rPr>
        <w:br w:type="page"/>
      </w:r>
      <w:r w:rsidRPr="00F86D08">
        <w:rPr>
          <w:rFonts w:hint="cs"/>
          <w:rtl/>
        </w:rPr>
        <w:t>الجدول</w:t>
      </w:r>
      <w:r w:rsidRPr="00F86D08">
        <w:rPr>
          <w:rtl/>
        </w:rPr>
        <w:t xml:space="preserve"> 7-</w:t>
      </w:r>
      <w:r w:rsidRPr="00F86D08">
        <w:rPr>
          <w:rFonts w:hint="cs"/>
          <w:rtl/>
        </w:rPr>
        <w:t>14</w:t>
      </w:r>
    </w:p>
    <w:p w:rsidR="00A26631" w:rsidRDefault="00A26631" w:rsidP="00A26631">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F86D08">
        <w:rPr>
          <w:rtl/>
        </w:rPr>
        <w:t>توزيع العاملين في القطاعات غير النظامية:</w:t>
      </w:r>
      <w:r w:rsidRPr="00F86D08">
        <w:rPr>
          <w:rFonts w:cs="Times New Roman"/>
          <w:szCs w:val="24"/>
        </w:rPr>
        <w:t xml:space="preserve"> </w:t>
      </w:r>
      <w:r w:rsidRPr="00F86D08">
        <w:rPr>
          <w:rFonts w:hint="cs"/>
          <w:rtl/>
        </w:rPr>
        <w:t>الوضع</w:t>
      </w:r>
      <w:r w:rsidRPr="00F86D08">
        <w:rPr>
          <w:rtl/>
        </w:rPr>
        <w:t xml:space="preserve"> الوظيفي (بالنسبة المئوية)</w:t>
      </w:r>
    </w:p>
    <w:p w:rsidR="00A26631" w:rsidRPr="00B773F8" w:rsidRDefault="00A26631" w:rsidP="00A26631">
      <w:pPr>
        <w:pStyle w:val="SingleTxt"/>
        <w:spacing w:after="0" w:line="120" w:lineRule="exact"/>
        <w:rPr>
          <w:rFonts w:hint="cs"/>
          <w:sz w:val="10"/>
          <w:rtl/>
        </w:rPr>
      </w:pPr>
    </w:p>
    <w:tbl>
      <w:tblPr>
        <w:bidiVisual/>
        <w:tblW w:w="7495" w:type="dxa"/>
        <w:jc w:val="center"/>
        <w:tblLayout w:type="fixed"/>
        <w:tblLook w:val="00A0" w:firstRow="1" w:lastRow="0" w:firstColumn="1" w:lastColumn="0" w:noHBand="0" w:noVBand="0"/>
      </w:tblPr>
      <w:tblGrid>
        <w:gridCol w:w="1875"/>
        <w:gridCol w:w="927"/>
        <w:gridCol w:w="927"/>
        <w:gridCol w:w="920"/>
        <w:gridCol w:w="914"/>
        <w:gridCol w:w="914"/>
        <w:gridCol w:w="1018"/>
      </w:tblGrid>
      <w:tr w:rsidR="00A26631" w:rsidRPr="00B773F8">
        <w:trPr>
          <w:cantSplit/>
          <w:tblHeader/>
          <w:jc w:val="center"/>
        </w:trPr>
        <w:tc>
          <w:tcPr>
            <w:tcW w:w="1875" w:type="dxa"/>
            <w:tcBorders>
              <w:top w:val="single" w:sz="4" w:space="0" w:color="auto"/>
            </w:tcBorders>
            <w:shd w:val="clear" w:color="auto" w:fill="auto"/>
            <w:vAlign w:val="bottom"/>
          </w:tcPr>
          <w:p w:rsidR="00A26631" w:rsidRPr="00B773F8" w:rsidRDefault="00A26631" w:rsidP="008B4A7A">
            <w:pPr>
              <w:spacing w:before="80" w:after="80" w:line="240" w:lineRule="exact"/>
              <w:rPr>
                <w:rFonts w:hint="cs"/>
                <w:i/>
                <w:iCs/>
                <w:sz w:val="16"/>
                <w:szCs w:val="24"/>
              </w:rPr>
            </w:pPr>
            <w:r w:rsidRPr="00B773F8">
              <w:rPr>
                <w:rFonts w:hint="cs"/>
                <w:i/>
                <w:iCs/>
                <w:sz w:val="16"/>
                <w:szCs w:val="24"/>
                <w:rtl/>
              </w:rPr>
              <w:t>الوضع الوظيفي</w:t>
            </w:r>
          </w:p>
        </w:tc>
        <w:tc>
          <w:tcPr>
            <w:tcW w:w="2774" w:type="dxa"/>
            <w:gridSpan w:val="3"/>
            <w:tcBorders>
              <w:top w:val="single" w:sz="4" w:space="0" w:color="auto"/>
              <w:bottom w:val="single" w:sz="4" w:space="0" w:color="auto"/>
            </w:tcBorders>
            <w:shd w:val="clear" w:color="auto" w:fill="auto"/>
            <w:vAlign w:val="bottom"/>
          </w:tcPr>
          <w:p w:rsidR="00A26631" w:rsidRPr="00B773F8" w:rsidRDefault="00A26631" w:rsidP="008B4A7A">
            <w:pPr>
              <w:spacing w:before="80" w:after="80" w:line="240" w:lineRule="exact"/>
              <w:ind w:right="144"/>
              <w:jc w:val="center"/>
              <w:rPr>
                <w:i/>
                <w:iCs/>
                <w:sz w:val="16"/>
                <w:szCs w:val="24"/>
              </w:rPr>
            </w:pPr>
            <w:r w:rsidRPr="00B773F8">
              <w:rPr>
                <w:rFonts w:hint="cs"/>
                <w:i/>
                <w:iCs/>
                <w:sz w:val="16"/>
                <w:szCs w:val="24"/>
                <w:rtl/>
              </w:rPr>
              <w:t>الفترة 2001-2002</w:t>
            </w:r>
          </w:p>
        </w:tc>
        <w:tc>
          <w:tcPr>
            <w:tcW w:w="2846" w:type="dxa"/>
            <w:gridSpan w:val="3"/>
            <w:tcBorders>
              <w:top w:val="single" w:sz="4" w:space="0" w:color="auto"/>
              <w:bottom w:val="single" w:sz="4" w:space="0" w:color="auto"/>
            </w:tcBorders>
            <w:shd w:val="clear" w:color="auto" w:fill="auto"/>
            <w:vAlign w:val="bottom"/>
          </w:tcPr>
          <w:p w:rsidR="00A26631" w:rsidRPr="00B773F8" w:rsidRDefault="00A26631" w:rsidP="008B4A7A">
            <w:pPr>
              <w:spacing w:before="80" w:after="80" w:line="240" w:lineRule="exact"/>
              <w:ind w:right="144"/>
              <w:jc w:val="center"/>
              <w:rPr>
                <w:i/>
                <w:iCs/>
                <w:sz w:val="16"/>
                <w:szCs w:val="24"/>
              </w:rPr>
            </w:pPr>
            <w:r w:rsidRPr="00B773F8">
              <w:rPr>
                <w:rFonts w:hint="cs"/>
                <w:i/>
                <w:iCs/>
                <w:sz w:val="16"/>
                <w:szCs w:val="24"/>
                <w:rtl/>
              </w:rPr>
              <w:t>الفترة 2003-2004</w:t>
            </w:r>
          </w:p>
        </w:tc>
      </w:tr>
      <w:tr w:rsidR="00A26631" w:rsidRPr="00B773F8">
        <w:trPr>
          <w:cantSplit/>
          <w:tblHeader/>
          <w:jc w:val="center"/>
        </w:trPr>
        <w:tc>
          <w:tcPr>
            <w:tcW w:w="1875" w:type="dxa"/>
            <w:tcBorders>
              <w:bottom w:val="single" w:sz="12" w:space="0" w:color="auto"/>
            </w:tcBorders>
            <w:shd w:val="clear" w:color="auto" w:fill="auto"/>
            <w:vAlign w:val="bottom"/>
          </w:tcPr>
          <w:p w:rsidR="00A26631" w:rsidRPr="00B773F8" w:rsidRDefault="00A26631" w:rsidP="008B4A7A">
            <w:pPr>
              <w:spacing w:after="80" w:line="240" w:lineRule="exact"/>
              <w:rPr>
                <w:i/>
                <w:iCs/>
                <w:sz w:val="16"/>
                <w:szCs w:val="24"/>
              </w:rPr>
            </w:pPr>
          </w:p>
        </w:tc>
        <w:tc>
          <w:tcPr>
            <w:tcW w:w="927" w:type="dxa"/>
            <w:tcBorders>
              <w:top w:val="single" w:sz="4" w:space="0" w:color="auto"/>
              <w:bottom w:val="single" w:sz="12" w:space="0" w:color="auto"/>
            </w:tcBorders>
            <w:shd w:val="clear" w:color="auto" w:fill="auto"/>
            <w:vAlign w:val="bottom"/>
          </w:tcPr>
          <w:p w:rsidR="00A26631" w:rsidRPr="00B773F8" w:rsidRDefault="00A26631" w:rsidP="008B4A7A">
            <w:pPr>
              <w:spacing w:after="80" w:line="240" w:lineRule="exact"/>
              <w:ind w:right="-276"/>
              <w:rPr>
                <w:rFonts w:hint="cs"/>
                <w:i/>
                <w:iCs/>
                <w:sz w:val="16"/>
                <w:szCs w:val="24"/>
              </w:rPr>
            </w:pPr>
            <w:r w:rsidRPr="00B773F8">
              <w:rPr>
                <w:rFonts w:hint="cs"/>
                <w:i/>
                <w:iCs/>
                <w:sz w:val="16"/>
                <w:szCs w:val="24"/>
                <w:rtl/>
              </w:rPr>
              <w:t>المجموع</w:t>
            </w:r>
          </w:p>
        </w:tc>
        <w:tc>
          <w:tcPr>
            <w:tcW w:w="927" w:type="dxa"/>
            <w:tcBorders>
              <w:top w:val="single" w:sz="4" w:space="0" w:color="auto"/>
              <w:bottom w:val="single" w:sz="12" w:space="0" w:color="auto"/>
            </w:tcBorders>
            <w:shd w:val="clear" w:color="auto" w:fill="auto"/>
            <w:vAlign w:val="bottom"/>
          </w:tcPr>
          <w:p w:rsidR="00A26631" w:rsidRPr="00B773F8" w:rsidRDefault="00A26631" w:rsidP="008B4A7A">
            <w:pPr>
              <w:spacing w:after="80" w:line="240" w:lineRule="exact"/>
              <w:ind w:right="-214"/>
              <w:rPr>
                <w:rFonts w:hint="cs"/>
                <w:i/>
                <w:iCs/>
                <w:sz w:val="16"/>
                <w:szCs w:val="24"/>
              </w:rPr>
            </w:pPr>
            <w:r w:rsidRPr="00B773F8">
              <w:rPr>
                <w:rFonts w:hint="cs"/>
                <w:i/>
                <w:iCs/>
                <w:sz w:val="16"/>
                <w:szCs w:val="24"/>
                <w:rtl/>
              </w:rPr>
              <w:t xml:space="preserve">الذكور </w:t>
            </w:r>
          </w:p>
        </w:tc>
        <w:tc>
          <w:tcPr>
            <w:tcW w:w="920" w:type="dxa"/>
            <w:tcBorders>
              <w:top w:val="single" w:sz="4" w:space="0" w:color="auto"/>
              <w:bottom w:val="single" w:sz="12" w:space="0" w:color="auto"/>
            </w:tcBorders>
            <w:shd w:val="clear" w:color="auto" w:fill="auto"/>
            <w:vAlign w:val="bottom"/>
          </w:tcPr>
          <w:p w:rsidR="00A26631" w:rsidRPr="00B773F8" w:rsidRDefault="00A26631" w:rsidP="008B4A7A">
            <w:pPr>
              <w:spacing w:after="80" w:line="240" w:lineRule="exact"/>
              <w:ind w:right="-151"/>
              <w:rPr>
                <w:rFonts w:hint="cs"/>
                <w:i/>
                <w:iCs/>
                <w:sz w:val="16"/>
                <w:szCs w:val="24"/>
              </w:rPr>
            </w:pPr>
            <w:r w:rsidRPr="00B773F8">
              <w:rPr>
                <w:rFonts w:hint="cs"/>
                <w:i/>
                <w:iCs/>
                <w:sz w:val="16"/>
                <w:szCs w:val="24"/>
                <w:rtl/>
              </w:rPr>
              <w:t>الإناث</w:t>
            </w:r>
          </w:p>
        </w:tc>
        <w:tc>
          <w:tcPr>
            <w:tcW w:w="914" w:type="dxa"/>
            <w:tcBorders>
              <w:top w:val="single" w:sz="4" w:space="0" w:color="auto"/>
              <w:bottom w:val="single" w:sz="12" w:space="0" w:color="auto"/>
            </w:tcBorders>
            <w:shd w:val="clear" w:color="auto" w:fill="auto"/>
            <w:vAlign w:val="bottom"/>
          </w:tcPr>
          <w:p w:rsidR="00A26631" w:rsidRPr="00B773F8" w:rsidRDefault="00A26631" w:rsidP="008B4A7A">
            <w:pPr>
              <w:spacing w:after="80" w:line="240" w:lineRule="exact"/>
              <w:ind w:right="-26"/>
              <w:rPr>
                <w:rFonts w:hint="cs"/>
                <w:i/>
                <w:iCs/>
                <w:sz w:val="16"/>
                <w:szCs w:val="24"/>
              </w:rPr>
            </w:pPr>
            <w:r w:rsidRPr="00B773F8">
              <w:rPr>
                <w:rFonts w:hint="cs"/>
                <w:i/>
                <w:iCs/>
                <w:sz w:val="16"/>
                <w:szCs w:val="24"/>
                <w:rtl/>
              </w:rPr>
              <w:t>المجموع</w:t>
            </w:r>
          </w:p>
        </w:tc>
        <w:tc>
          <w:tcPr>
            <w:tcW w:w="914" w:type="dxa"/>
            <w:tcBorders>
              <w:top w:val="single" w:sz="4" w:space="0" w:color="auto"/>
              <w:bottom w:val="single" w:sz="12" w:space="0" w:color="auto"/>
            </w:tcBorders>
            <w:shd w:val="clear" w:color="auto" w:fill="auto"/>
            <w:vAlign w:val="bottom"/>
          </w:tcPr>
          <w:p w:rsidR="00A26631" w:rsidRPr="00B773F8" w:rsidRDefault="00A26631" w:rsidP="008B4A7A">
            <w:pPr>
              <w:spacing w:after="80" w:line="240" w:lineRule="exact"/>
              <w:ind w:right="-26"/>
              <w:rPr>
                <w:rFonts w:hint="cs"/>
                <w:i/>
                <w:iCs/>
                <w:sz w:val="16"/>
                <w:szCs w:val="24"/>
              </w:rPr>
            </w:pPr>
            <w:r w:rsidRPr="00B773F8">
              <w:rPr>
                <w:rFonts w:hint="cs"/>
                <w:i/>
                <w:iCs/>
                <w:sz w:val="16"/>
                <w:szCs w:val="24"/>
                <w:rtl/>
              </w:rPr>
              <w:t>الذكور</w:t>
            </w:r>
          </w:p>
        </w:tc>
        <w:tc>
          <w:tcPr>
            <w:tcW w:w="1018" w:type="dxa"/>
            <w:tcBorders>
              <w:top w:val="single" w:sz="4" w:space="0" w:color="auto"/>
              <w:bottom w:val="single" w:sz="12" w:space="0" w:color="auto"/>
            </w:tcBorders>
            <w:shd w:val="clear" w:color="auto" w:fill="auto"/>
            <w:vAlign w:val="bottom"/>
          </w:tcPr>
          <w:p w:rsidR="00A26631" w:rsidRPr="00B773F8" w:rsidRDefault="00A26631" w:rsidP="008B4A7A">
            <w:pPr>
              <w:spacing w:after="80" w:line="240" w:lineRule="exact"/>
              <w:ind w:right="144"/>
              <w:rPr>
                <w:rFonts w:hint="cs"/>
                <w:i/>
                <w:iCs/>
                <w:sz w:val="16"/>
                <w:szCs w:val="24"/>
              </w:rPr>
            </w:pPr>
            <w:r w:rsidRPr="00B773F8">
              <w:rPr>
                <w:rFonts w:hint="cs"/>
                <w:i/>
                <w:iCs/>
                <w:sz w:val="16"/>
                <w:szCs w:val="24"/>
                <w:rtl/>
              </w:rPr>
              <w:t>الإناث</w:t>
            </w:r>
          </w:p>
        </w:tc>
      </w:tr>
      <w:tr w:rsidR="00A26631" w:rsidRPr="00B773F8">
        <w:trPr>
          <w:cantSplit/>
          <w:trHeight w:hRule="exact" w:val="115"/>
          <w:tblHeader/>
          <w:jc w:val="center"/>
        </w:trPr>
        <w:tc>
          <w:tcPr>
            <w:tcW w:w="1875" w:type="dxa"/>
            <w:tcBorders>
              <w:top w:val="single" w:sz="12" w:space="0" w:color="auto"/>
            </w:tcBorders>
            <w:shd w:val="clear" w:color="auto" w:fill="auto"/>
            <w:vAlign w:val="bottom"/>
          </w:tcPr>
          <w:p w:rsidR="00A26631" w:rsidRPr="00B773F8" w:rsidRDefault="00A26631" w:rsidP="008B4A7A">
            <w:pPr>
              <w:spacing w:before="40" w:after="80" w:line="240" w:lineRule="exact"/>
              <w:rPr>
                <w:rFonts w:hint="cs"/>
                <w:sz w:val="16"/>
                <w:szCs w:val="24"/>
                <w:rtl/>
              </w:rPr>
            </w:pPr>
          </w:p>
        </w:tc>
        <w:tc>
          <w:tcPr>
            <w:tcW w:w="927" w:type="dxa"/>
            <w:tcBorders>
              <w:top w:val="single" w:sz="12" w:space="0" w:color="auto"/>
            </w:tcBorders>
            <w:shd w:val="clear" w:color="auto" w:fill="auto"/>
            <w:vAlign w:val="bottom"/>
          </w:tcPr>
          <w:p w:rsidR="00A26631" w:rsidRPr="00B773F8" w:rsidRDefault="00A26631" w:rsidP="008B4A7A">
            <w:pPr>
              <w:bidi w:val="0"/>
              <w:spacing w:before="40" w:after="80" w:line="240" w:lineRule="exact"/>
              <w:ind w:right="144"/>
              <w:rPr>
                <w:sz w:val="16"/>
                <w:szCs w:val="24"/>
              </w:rPr>
            </w:pPr>
          </w:p>
        </w:tc>
        <w:tc>
          <w:tcPr>
            <w:tcW w:w="927" w:type="dxa"/>
            <w:tcBorders>
              <w:top w:val="single" w:sz="12" w:space="0" w:color="auto"/>
            </w:tcBorders>
            <w:shd w:val="clear" w:color="auto" w:fill="auto"/>
            <w:vAlign w:val="bottom"/>
          </w:tcPr>
          <w:p w:rsidR="00A26631" w:rsidRPr="00B773F8" w:rsidRDefault="00A26631" w:rsidP="008B4A7A">
            <w:pPr>
              <w:bidi w:val="0"/>
              <w:spacing w:before="40" w:after="80" w:line="240" w:lineRule="exact"/>
              <w:ind w:right="144"/>
              <w:rPr>
                <w:sz w:val="16"/>
                <w:szCs w:val="24"/>
              </w:rPr>
            </w:pPr>
          </w:p>
        </w:tc>
        <w:tc>
          <w:tcPr>
            <w:tcW w:w="920" w:type="dxa"/>
            <w:tcBorders>
              <w:top w:val="single" w:sz="12" w:space="0" w:color="auto"/>
            </w:tcBorders>
            <w:shd w:val="clear" w:color="auto" w:fill="auto"/>
            <w:vAlign w:val="bottom"/>
          </w:tcPr>
          <w:p w:rsidR="00A26631" w:rsidRPr="00B773F8" w:rsidRDefault="00A26631" w:rsidP="008B4A7A">
            <w:pPr>
              <w:bidi w:val="0"/>
              <w:spacing w:before="40" w:after="80" w:line="240" w:lineRule="exact"/>
              <w:ind w:right="144"/>
              <w:rPr>
                <w:sz w:val="16"/>
                <w:szCs w:val="24"/>
              </w:rPr>
            </w:pPr>
          </w:p>
        </w:tc>
        <w:tc>
          <w:tcPr>
            <w:tcW w:w="914" w:type="dxa"/>
            <w:tcBorders>
              <w:top w:val="single" w:sz="12" w:space="0" w:color="auto"/>
            </w:tcBorders>
            <w:shd w:val="clear" w:color="auto" w:fill="auto"/>
            <w:vAlign w:val="bottom"/>
          </w:tcPr>
          <w:p w:rsidR="00A26631" w:rsidRPr="00B773F8" w:rsidRDefault="00A26631" w:rsidP="008B4A7A">
            <w:pPr>
              <w:bidi w:val="0"/>
              <w:spacing w:before="40" w:after="80" w:line="240" w:lineRule="exact"/>
              <w:ind w:right="144"/>
              <w:rPr>
                <w:sz w:val="16"/>
                <w:szCs w:val="24"/>
              </w:rPr>
            </w:pPr>
          </w:p>
        </w:tc>
        <w:tc>
          <w:tcPr>
            <w:tcW w:w="914" w:type="dxa"/>
            <w:tcBorders>
              <w:top w:val="single" w:sz="12" w:space="0" w:color="auto"/>
            </w:tcBorders>
            <w:shd w:val="clear" w:color="auto" w:fill="auto"/>
            <w:vAlign w:val="bottom"/>
          </w:tcPr>
          <w:p w:rsidR="00A26631" w:rsidRPr="00B773F8" w:rsidRDefault="00A26631" w:rsidP="008B4A7A">
            <w:pPr>
              <w:bidi w:val="0"/>
              <w:spacing w:before="40" w:after="80" w:line="240" w:lineRule="exact"/>
              <w:ind w:right="144"/>
              <w:rPr>
                <w:sz w:val="16"/>
                <w:szCs w:val="24"/>
              </w:rPr>
            </w:pPr>
          </w:p>
        </w:tc>
        <w:tc>
          <w:tcPr>
            <w:tcW w:w="1018" w:type="dxa"/>
            <w:tcBorders>
              <w:top w:val="single" w:sz="12" w:space="0" w:color="auto"/>
            </w:tcBorders>
            <w:shd w:val="clear" w:color="auto" w:fill="auto"/>
            <w:vAlign w:val="bottom"/>
          </w:tcPr>
          <w:p w:rsidR="00A26631" w:rsidRPr="00B773F8" w:rsidRDefault="00A26631" w:rsidP="008B4A7A">
            <w:pPr>
              <w:bidi w:val="0"/>
              <w:spacing w:before="40" w:after="80" w:line="240" w:lineRule="exact"/>
              <w:ind w:right="144"/>
              <w:rPr>
                <w:sz w:val="16"/>
                <w:szCs w:val="24"/>
              </w:rPr>
            </w:pPr>
          </w:p>
        </w:tc>
      </w:tr>
      <w:tr w:rsidR="00A26631" w:rsidRPr="00B773F8">
        <w:trPr>
          <w:cantSplit/>
          <w:jc w:val="center"/>
        </w:trPr>
        <w:tc>
          <w:tcPr>
            <w:tcW w:w="1875" w:type="dxa"/>
            <w:tcBorders>
              <w:bottom w:val="single" w:sz="4" w:space="0" w:color="auto"/>
            </w:tcBorders>
            <w:shd w:val="clear" w:color="auto" w:fill="auto"/>
            <w:vAlign w:val="bottom"/>
          </w:tcPr>
          <w:p w:rsidR="00A26631" w:rsidRPr="00E95ADF" w:rsidRDefault="00A26631" w:rsidP="008B4A7A">
            <w:pPr>
              <w:spacing w:before="40" w:after="80" w:line="240" w:lineRule="exact"/>
              <w:rPr>
                <w:rFonts w:hint="cs"/>
                <w:b/>
                <w:bCs/>
                <w:sz w:val="16"/>
                <w:szCs w:val="24"/>
                <w:rtl/>
              </w:rPr>
            </w:pPr>
            <w:r w:rsidRPr="00E95ADF">
              <w:rPr>
                <w:rFonts w:hint="cs"/>
                <w:b/>
                <w:bCs/>
                <w:sz w:val="16"/>
                <w:szCs w:val="24"/>
                <w:rtl/>
              </w:rPr>
              <w:t>المجموع</w:t>
            </w:r>
            <w:r w:rsidRPr="00E95ADF">
              <w:rPr>
                <w:b/>
                <w:bCs/>
                <w:sz w:val="16"/>
                <w:szCs w:val="24"/>
                <w:rtl/>
              </w:rPr>
              <w:t xml:space="preserve"> </w:t>
            </w:r>
          </w:p>
        </w:tc>
        <w:tc>
          <w:tcPr>
            <w:tcW w:w="927" w:type="dxa"/>
            <w:tcBorders>
              <w:bottom w:val="single" w:sz="4" w:space="0" w:color="auto"/>
            </w:tcBorders>
            <w:shd w:val="clear" w:color="auto" w:fill="auto"/>
            <w:vAlign w:val="bottom"/>
          </w:tcPr>
          <w:p w:rsidR="00A26631" w:rsidRPr="00EB32E0" w:rsidRDefault="00A26631" w:rsidP="008B4A7A">
            <w:pPr>
              <w:bidi w:val="0"/>
              <w:spacing w:before="81" w:after="81" w:line="210" w:lineRule="exact"/>
              <w:jc w:val="right"/>
              <w:rPr>
                <w:b/>
                <w:bCs/>
                <w:sz w:val="24"/>
                <w:szCs w:val="24"/>
              </w:rPr>
            </w:pPr>
            <w:r w:rsidRPr="00EB32E0">
              <w:rPr>
                <w:b/>
                <w:bCs/>
                <w:sz w:val="24"/>
                <w:szCs w:val="24"/>
                <w:rtl/>
              </w:rPr>
              <w:t>100</w:t>
            </w:r>
            <w:r w:rsidRPr="00EB32E0">
              <w:rPr>
                <w:b/>
                <w:bCs/>
                <w:sz w:val="24"/>
                <w:szCs w:val="24"/>
              </w:rPr>
              <w:t>,</w:t>
            </w:r>
            <w:r w:rsidRPr="00EB32E0">
              <w:rPr>
                <w:b/>
                <w:bCs/>
                <w:sz w:val="24"/>
                <w:szCs w:val="24"/>
                <w:rtl/>
              </w:rPr>
              <w:t>0</w:t>
            </w:r>
          </w:p>
        </w:tc>
        <w:tc>
          <w:tcPr>
            <w:tcW w:w="927" w:type="dxa"/>
            <w:tcBorders>
              <w:bottom w:val="single" w:sz="4" w:space="0" w:color="auto"/>
            </w:tcBorders>
            <w:shd w:val="clear" w:color="auto" w:fill="auto"/>
            <w:vAlign w:val="bottom"/>
          </w:tcPr>
          <w:p w:rsidR="00A26631" w:rsidRPr="00EB32E0" w:rsidRDefault="00A26631" w:rsidP="008B4A7A">
            <w:pPr>
              <w:bidi w:val="0"/>
              <w:spacing w:before="81" w:after="81" w:line="210" w:lineRule="exact"/>
              <w:jc w:val="right"/>
              <w:rPr>
                <w:b/>
                <w:bCs/>
                <w:sz w:val="24"/>
                <w:szCs w:val="24"/>
              </w:rPr>
            </w:pPr>
            <w:r w:rsidRPr="00EB32E0">
              <w:rPr>
                <w:b/>
                <w:bCs/>
                <w:sz w:val="24"/>
                <w:szCs w:val="24"/>
                <w:rtl/>
              </w:rPr>
              <w:t>100</w:t>
            </w:r>
            <w:r w:rsidRPr="00EB32E0">
              <w:rPr>
                <w:b/>
                <w:bCs/>
                <w:sz w:val="24"/>
                <w:szCs w:val="24"/>
              </w:rPr>
              <w:t>,</w:t>
            </w:r>
            <w:r w:rsidRPr="00EB32E0">
              <w:rPr>
                <w:b/>
                <w:bCs/>
                <w:sz w:val="24"/>
                <w:szCs w:val="24"/>
                <w:rtl/>
              </w:rPr>
              <w:t>0</w:t>
            </w:r>
          </w:p>
        </w:tc>
        <w:tc>
          <w:tcPr>
            <w:tcW w:w="920" w:type="dxa"/>
            <w:tcBorders>
              <w:bottom w:val="single" w:sz="4" w:space="0" w:color="auto"/>
            </w:tcBorders>
            <w:shd w:val="clear" w:color="auto" w:fill="auto"/>
            <w:vAlign w:val="bottom"/>
          </w:tcPr>
          <w:p w:rsidR="00A26631" w:rsidRPr="00EB32E0" w:rsidRDefault="00A26631" w:rsidP="008B4A7A">
            <w:pPr>
              <w:bidi w:val="0"/>
              <w:spacing w:before="81" w:after="81" w:line="210" w:lineRule="exact"/>
              <w:jc w:val="right"/>
              <w:rPr>
                <w:b/>
                <w:bCs/>
                <w:sz w:val="24"/>
                <w:szCs w:val="24"/>
              </w:rPr>
            </w:pPr>
            <w:r w:rsidRPr="00EB32E0">
              <w:rPr>
                <w:b/>
                <w:bCs/>
                <w:sz w:val="24"/>
                <w:szCs w:val="24"/>
                <w:rtl/>
              </w:rPr>
              <w:t>100</w:t>
            </w:r>
            <w:r w:rsidRPr="00EB32E0">
              <w:rPr>
                <w:b/>
                <w:bCs/>
                <w:sz w:val="24"/>
                <w:szCs w:val="24"/>
              </w:rPr>
              <w:t>,</w:t>
            </w:r>
            <w:r w:rsidRPr="00EB32E0">
              <w:rPr>
                <w:b/>
                <w:bCs/>
                <w:sz w:val="24"/>
                <w:szCs w:val="24"/>
                <w:rtl/>
              </w:rPr>
              <w:t>0</w:t>
            </w:r>
          </w:p>
        </w:tc>
        <w:tc>
          <w:tcPr>
            <w:tcW w:w="914" w:type="dxa"/>
            <w:tcBorders>
              <w:bottom w:val="single" w:sz="4" w:space="0" w:color="auto"/>
            </w:tcBorders>
            <w:shd w:val="clear" w:color="auto" w:fill="auto"/>
            <w:vAlign w:val="bottom"/>
          </w:tcPr>
          <w:p w:rsidR="00A26631" w:rsidRPr="00EB32E0" w:rsidRDefault="00A26631" w:rsidP="008B4A7A">
            <w:pPr>
              <w:bidi w:val="0"/>
              <w:spacing w:before="81" w:after="81" w:line="210" w:lineRule="exact"/>
              <w:jc w:val="right"/>
              <w:rPr>
                <w:b/>
                <w:bCs/>
                <w:sz w:val="24"/>
                <w:szCs w:val="24"/>
              </w:rPr>
            </w:pPr>
            <w:r w:rsidRPr="00EB32E0">
              <w:rPr>
                <w:b/>
                <w:bCs/>
                <w:sz w:val="24"/>
                <w:szCs w:val="24"/>
                <w:rtl/>
              </w:rPr>
              <w:t>100</w:t>
            </w:r>
            <w:r w:rsidRPr="00EB32E0">
              <w:rPr>
                <w:b/>
                <w:bCs/>
                <w:sz w:val="24"/>
                <w:szCs w:val="24"/>
              </w:rPr>
              <w:t>,</w:t>
            </w:r>
            <w:r w:rsidRPr="00EB32E0">
              <w:rPr>
                <w:b/>
                <w:bCs/>
                <w:sz w:val="24"/>
                <w:szCs w:val="24"/>
                <w:rtl/>
              </w:rPr>
              <w:t>0</w:t>
            </w:r>
          </w:p>
        </w:tc>
        <w:tc>
          <w:tcPr>
            <w:tcW w:w="914" w:type="dxa"/>
            <w:tcBorders>
              <w:bottom w:val="single" w:sz="4" w:space="0" w:color="auto"/>
            </w:tcBorders>
            <w:shd w:val="clear" w:color="auto" w:fill="auto"/>
            <w:vAlign w:val="bottom"/>
          </w:tcPr>
          <w:p w:rsidR="00A26631" w:rsidRPr="00EB32E0" w:rsidRDefault="00A26631" w:rsidP="008B4A7A">
            <w:pPr>
              <w:bidi w:val="0"/>
              <w:spacing w:before="81" w:after="81" w:line="210" w:lineRule="exact"/>
              <w:jc w:val="right"/>
              <w:rPr>
                <w:b/>
                <w:bCs/>
                <w:sz w:val="24"/>
                <w:szCs w:val="24"/>
              </w:rPr>
            </w:pPr>
            <w:r w:rsidRPr="00EB32E0">
              <w:rPr>
                <w:b/>
                <w:bCs/>
                <w:sz w:val="24"/>
                <w:szCs w:val="24"/>
                <w:rtl/>
              </w:rPr>
              <w:t>100</w:t>
            </w:r>
            <w:r w:rsidRPr="00EB32E0">
              <w:rPr>
                <w:b/>
                <w:bCs/>
                <w:sz w:val="24"/>
                <w:szCs w:val="24"/>
              </w:rPr>
              <w:t>,</w:t>
            </w:r>
            <w:r w:rsidRPr="00EB32E0">
              <w:rPr>
                <w:b/>
                <w:bCs/>
                <w:sz w:val="24"/>
                <w:szCs w:val="24"/>
                <w:rtl/>
              </w:rPr>
              <w:t>0</w:t>
            </w:r>
          </w:p>
        </w:tc>
        <w:tc>
          <w:tcPr>
            <w:tcW w:w="1018" w:type="dxa"/>
            <w:tcBorders>
              <w:bottom w:val="single" w:sz="4" w:space="0" w:color="auto"/>
            </w:tcBorders>
            <w:shd w:val="clear" w:color="auto" w:fill="auto"/>
            <w:vAlign w:val="bottom"/>
          </w:tcPr>
          <w:p w:rsidR="00A26631" w:rsidRPr="00EB32E0" w:rsidRDefault="00A26631" w:rsidP="008B4A7A">
            <w:pPr>
              <w:bidi w:val="0"/>
              <w:spacing w:before="81" w:after="81" w:line="210" w:lineRule="exact"/>
              <w:jc w:val="right"/>
              <w:rPr>
                <w:b/>
                <w:bCs/>
                <w:sz w:val="24"/>
                <w:szCs w:val="24"/>
              </w:rPr>
            </w:pPr>
            <w:r w:rsidRPr="00EB32E0">
              <w:rPr>
                <w:b/>
                <w:bCs/>
                <w:sz w:val="24"/>
                <w:szCs w:val="24"/>
                <w:rtl/>
              </w:rPr>
              <w:t>100</w:t>
            </w:r>
            <w:r w:rsidRPr="00EB32E0">
              <w:rPr>
                <w:b/>
                <w:bCs/>
                <w:sz w:val="24"/>
                <w:szCs w:val="24"/>
              </w:rPr>
              <w:t>,</w:t>
            </w:r>
            <w:r w:rsidRPr="00EB32E0">
              <w:rPr>
                <w:b/>
                <w:bCs/>
                <w:sz w:val="24"/>
                <w:szCs w:val="24"/>
                <w:rtl/>
              </w:rPr>
              <w:t>0</w:t>
            </w:r>
          </w:p>
        </w:tc>
      </w:tr>
      <w:tr w:rsidR="00A26631" w:rsidRPr="00B773F8">
        <w:trPr>
          <w:cantSplit/>
          <w:jc w:val="center"/>
        </w:trPr>
        <w:tc>
          <w:tcPr>
            <w:tcW w:w="1875" w:type="dxa"/>
            <w:tcBorders>
              <w:top w:val="single" w:sz="4" w:space="0" w:color="auto"/>
            </w:tcBorders>
            <w:shd w:val="clear" w:color="auto" w:fill="auto"/>
            <w:vAlign w:val="bottom"/>
          </w:tcPr>
          <w:p w:rsidR="00A26631" w:rsidRPr="00B773F8" w:rsidRDefault="00A26631" w:rsidP="008B4A7A">
            <w:pPr>
              <w:spacing w:before="40" w:after="80" w:line="240" w:lineRule="exact"/>
              <w:rPr>
                <w:sz w:val="16"/>
                <w:szCs w:val="24"/>
              </w:rPr>
            </w:pPr>
            <w:r w:rsidRPr="00B773F8">
              <w:rPr>
                <w:rFonts w:hint="cs"/>
                <w:sz w:val="16"/>
                <w:szCs w:val="24"/>
                <w:rtl/>
              </w:rPr>
              <w:t>أصحاب</w:t>
            </w:r>
            <w:r w:rsidRPr="00B773F8">
              <w:rPr>
                <w:sz w:val="16"/>
                <w:szCs w:val="24"/>
                <w:rtl/>
              </w:rPr>
              <w:t xml:space="preserve"> العمل</w:t>
            </w:r>
          </w:p>
        </w:tc>
        <w:tc>
          <w:tcPr>
            <w:tcW w:w="927" w:type="dxa"/>
            <w:tcBorders>
              <w:top w:val="single" w:sz="4" w:space="0" w:color="auto"/>
            </w:tcBorders>
            <w:shd w:val="clear" w:color="auto" w:fill="auto"/>
            <w:vAlign w:val="bottom"/>
          </w:tcPr>
          <w:p w:rsidR="00A26631" w:rsidRPr="00EB32E0" w:rsidRDefault="00A26631" w:rsidP="008B4A7A">
            <w:pPr>
              <w:bidi w:val="0"/>
              <w:spacing w:before="81" w:after="40" w:line="210" w:lineRule="exact"/>
              <w:jc w:val="right"/>
              <w:rPr>
                <w:sz w:val="24"/>
                <w:szCs w:val="24"/>
              </w:rPr>
            </w:pPr>
            <w:r w:rsidRPr="00EB32E0">
              <w:rPr>
                <w:sz w:val="24"/>
                <w:szCs w:val="24"/>
                <w:rtl/>
              </w:rPr>
              <w:t>1</w:t>
            </w:r>
            <w:r w:rsidRPr="00EB32E0">
              <w:rPr>
                <w:sz w:val="24"/>
                <w:szCs w:val="24"/>
              </w:rPr>
              <w:t>,</w:t>
            </w:r>
            <w:r w:rsidRPr="00EB32E0">
              <w:rPr>
                <w:sz w:val="24"/>
                <w:szCs w:val="24"/>
                <w:rtl/>
              </w:rPr>
              <w:t>0</w:t>
            </w:r>
          </w:p>
        </w:tc>
        <w:tc>
          <w:tcPr>
            <w:tcW w:w="927" w:type="dxa"/>
            <w:tcBorders>
              <w:top w:val="single" w:sz="4" w:space="0" w:color="auto"/>
            </w:tcBorders>
            <w:shd w:val="clear" w:color="auto" w:fill="auto"/>
            <w:vAlign w:val="bottom"/>
          </w:tcPr>
          <w:p w:rsidR="00A26631" w:rsidRPr="00EB32E0" w:rsidRDefault="00A26631" w:rsidP="008B4A7A">
            <w:pPr>
              <w:bidi w:val="0"/>
              <w:spacing w:before="81" w:after="40" w:line="210" w:lineRule="exact"/>
              <w:jc w:val="right"/>
              <w:rPr>
                <w:sz w:val="24"/>
                <w:szCs w:val="24"/>
              </w:rPr>
            </w:pPr>
            <w:r w:rsidRPr="00EB32E0">
              <w:rPr>
                <w:sz w:val="24"/>
                <w:szCs w:val="24"/>
                <w:rtl/>
              </w:rPr>
              <w:t>1</w:t>
            </w:r>
            <w:r w:rsidRPr="00EB32E0">
              <w:rPr>
                <w:sz w:val="24"/>
                <w:szCs w:val="24"/>
              </w:rPr>
              <w:t>,</w:t>
            </w:r>
            <w:r w:rsidRPr="00EB32E0">
              <w:rPr>
                <w:sz w:val="24"/>
                <w:szCs w:val="24"/>
                <w:rtl/>
              </w:rPr>
              <w:t>1</w:t>
            </w:r>
          </w:p>
        </w:tc>
        <w:tc>
          <w:tcPr>
            <w:tcW w:w="920" w:type="dxa"/>
            <w:tcBorders>
              <w:top w:val="single" w:sz="4" w:space="0" w:color="auto"/>
            </w:tcBorders>
            <w:shd w:val="clear" w:color="auto" w:fill="auto"/>
            <w:vAlign w:val="bottom"/>
          </w:tcPr>
          <w:p w:rsidR="00A26631" w:rsidRPr="00EB32E0" w:rsidRDefault="00A26631" w:rsidP="008B4A7A">
            <w:pPr>
              <w:bidi w:val="0"/>
              <w:spacing w:before="81" w:after="40" w:line="210" w:lineRule="exact"/>
              <w:jc w:val="right"/>
              <w:rPr>
                <w:sz w:val="24"/>
                <w:szCs w:val="24"/>
              </w:rPr>
            </w:pPr>
            <w:r w:rsidRPr="00EB32E0">
              <w:rPr>
                <w:sz w:val="24"/>
                <w:szCs w:val="24"/>
                <w:rtl/>
              </w:rPr>
              <w:t>0</w:t>
            </w:r>
            <w:r w:rsidRPr="00EB32E0">
              <w:rPr>
                <w:sz w:val="24"/>
                <w:szCs w:val="24"/>
              </w:rPr>
              <w:t>,</w:t>
            </w:r>
            <w:r w:rsidRPr="00EB32E0">
              <w:rPr>
                <w:sz w:val="24"/>
                <w:szCs w:val="24"/>
                <w:rtl/>
              </w:rPr>
              <w:t>2</w:t>
            </w:r>
          </w:p>
        </w:tc>
        <w:tc>
          <w:tcPr>
            <w:tcW w:w="914" w:type="dxa"/>
            <w:tcBorders>
              <w:top w:val="single" w:sz="4" w:space="0" w:color="auto"/>
            </w:tcBorders>
            <w:shd w:val="clear" w:color="auto" w:fill="auto"/>
            <w:vAlign w:val="bottom"/>
          </w:tcPr>
          <w:p w:rsidR="00A26631" w:rsidRPr="00EB32E0" w:rsidRDefault="00A26631" w:rsidP="008B4A7A">
            <w:pPr>
              <w:bidi w:val="0"/>
              <w:spacing w:before="81" w:after="40" w:line="210" w:lineRule="exact"/>
              <w:jc w:val="right"/>
              <w:rPr>
                <w:sz w:val="24"/>
                <w:szCs w:val="24"/>
              </w:rPr>
            </w:pPr>
            <w:r w:rsidRPr="00EB32E0">
              <w:rPr>
                <w:sz w:val="24"/>
                <w:szCs w:val="24"/>
                <w:rtl/>
              </w:rPr>
              <w:t>1</w:t>
            </w:r>
            <w:r w:rsidRPr="00EB32E0">
              <w:rPr>
                <w:sz w:val="24"/>
                <w:szCs w:val="24"/>
              </w:rPr>
              <w:t>,</w:t>
            </w:r>
            <w:r w:rsidRPr="00EB32E0">
              <w:rPr>
                <w:sz w:val="24"/>
                <w:szCs w:val="24"/>
                <w:rtl/>
              </w:rPr>
              <w:t>5</w:t>
            </w:r>
          </w:p>
        </w:tc>
        <w:tc>
          <w:tcPr>
            <w:tcW w:w="914" w:type="dxa"/>
            <w:tcBorders>
              <w:top w:val="single" w:sz="4" w:space="0" w:color="auto"/>
            </w:tcBorders>
            <w:shd w:val="clear" w:color="auto" w:fill="auto"/>
            <w:vAlign w:val="bottom"/>
          </w:tcPr>
          <w:p w:rsidR="00A26631" w:rsidRPr="00EB32E0" w:rsidRDefault="00A26631" w:rsidP="008B4A7A">
            <w:pPr>
              <w:bidi w:val="0"/>
              <w:spacing w:before="81" w:after="40" w:line="210" w:lineRule="exact"/>
              <w:jc w:val="right"/>
              <w:rPr>
                <w:sz w:val="24"/>
                <w:szCs w:val="24"/>
              </w:rPr>
            </w:pPr>
            <w:r w:rsidRPr="00EB32E0">
              <w:rPr>
                <w:sz w:val="24"/>
                <w:szCs w:val="24"/>
                <w:rtl/>
              </w:rPr>
              <w:t>1</w:t>
            </w:r>
            <w:r w:rsidRPr="00EB32E0">
              <w:rPr>
                <w:sz w:val="24"/>
                <w:szCs w:val="24"/>
              </w:rPr>
              <w:t>,</w:t>
            </w:r>
            <w:r w:rsidRPr="00EB32E0">
              <w:rPr>
                <w:sz w:val="24"/>
                <w:szCs w:val="24"/>
                <w:rtl/>
              </w:rPr>
              <w:t>6</w:t>
            </w:r>
          </w:p>
        </w:tc>
        <w:tc>
          <w:tcPr>
            <w:tcW w:w="1018" w:type="dxa"/>
            <w:tcBorders>
              <w:top w:val="single" w:sz="4" w:space="0" w:color="auto"/>
            </w:tcBorders>
            <w:shd w:val="clear" w:color="auto" w:fill="auto"/>
            <w:vAlign w:val="bottom"/>
          </w:tcPr>
          <w:p w:rsidR="00A26631" w:rsidRPr="00EB32E0" w:rsidRDefault="00A26631" w:rsidP="008B4A7A">
            <w:pPr>
              <w:bidi w:val="0"/>
              <w:spacing w:before="81" w:after="40" w:line="210" w:lineRule="exact"/>
              <w:jc w:val="right"/>
              <w:rPr>
                <w:sz w:val="24"/>
                <w:szCs w:val="24"/>
              </w:rPr>
            </w:pPr>
            <w:r w:rsidRPr="00EB32E0">
              <w:rPr>
                <w:sz w:val="24"/>
                <w:szCs w:val="24"/>
                <w:rtl/>
              </w:rPr>
              <w:t>0</w:t>
            </w:r>
            <w:r w:rsidRPr="00EB32E0">
              <w:rPr>
                <w:sz w:val="24"/>
                <w:szCs w:val="24"/>
              </w:rPr>
              <w:t>,</w:t>
            </w:r>
            <w:r w:rsidRPr="00EB32E0">
              <w:rPr>
                <w:sz w:val="24"/>
                <w:szCs w:val="24"/>
                <w:rtl/>
              </w:rPr>
              <w:t>2</w:t>
            </w:r>
          </w:p>
        </w:tc>
      </w:tr>
      <w:tr w:rsidR="00A26631" w:rsidRPr="00B773F8">
        <w:trPr>
          <w:cantSplit/>
          <w:jc w:val="center"/>
        </w:trPr>
        <w:tc>
          <w:tcPr>
            <w:tcW w:w="1875" w:type="dxa"/>
            <w:shd w:val="clear" w:color="auto" w:fill="auto"/>
            <w:vAlign w:val="bottom"/>
          </w:tcPr>
          <w:p w:rsidR="00A26631" w:rsidRPr="00B773F8" w:rsidRDefault="00A26631" w:rsidP="008B4A7A">
            <w:pPr>
              <w:spacing w:before="40" w:after="80" w:line="240" w:lineRule="exact"/>
              <w:rPr>
                <w:sz w:val="16"/>
                <w:szCs w:val="24"/>
              </w:rPr>
            </w:pPr>
            <w:r w:rsidRPr="00B773F8">
              <w:rPr>
                <w:rFonts w:hint="cs"/>
                <w:sz w:val="16"/>
                <w:szCs w:val="24"/>
                <w:rtl/>
              </w:rPr>
              <w:t>العاملون</w:t>
            </w:r>
            <w:r w:rsidRPr="00B773F8">
              <w:rPr>
                <w:sz w:val="16"/>
                <w:szCs w:val="24"/>
                <w:rtl/>
              </w:rPr>
              <w:t xml:space="preserve"> لحسابهم الخاص</w:t>
            </w:r>
          </w:p>
        </w:tc>
        <w:tc>
          <w:tcPr>
            <w:tcW w:w="927"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43</w:t>
            </w:r>
            <w:r w:rsidRPr="00EB32E0">
              <w:rPr>
                <w:sz w:val="24"/>
                <w:szCs w:val="24"/>
              </w:rPr>
              <w:t>,</w:t>
            </w:r>
            <w:r w:rsidRPr="00EB32E0">
              <w:rPr>
                <w:sz w:val="24"/>
                <w:szCs w:val="24"/>
                <w:rtl/>
              </w:rPr>
              <w:t>6</w:t>
            </w:r>
          </w:p>
        </w:tc>
        <w:tc>
          <w:tcPr>
            <w:tcW w:w="927"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44</w:t>
            </w:r>
            <w:r w:rsidRPr="00EB32E0">
              <w:rPr>
                <w:sz w:val="24"/>
                <w:szCs w:val="24"/>
              </w:rPr>
              <w:t>,</w:t>
            </w:r>
            <w:r w:rsidRPr="00EB32E0">
              <w:rPr>
                <w:sz w:val="24"/>
                <w:szCs w:val="24"/>
                <w:rtl/>
              </w:rPr>
              <w:t>8</w:t>
            </w:r>
          </w:p>
        </w:tc>
        <w:tc>
          <w:tcPr>
            <w:tcW w:w="920"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31</w:t>
            </w:r>
            <w:r w:rsidRPr="00EB32E0">
              <w:rPr>
                <w:sz w:val="24"/>
                <w:szCs w:val="24"/>
              </w:rPr>
              <w:t>,</w:t>
            </w:r>
            <w:r w:rsidRPr="00EB32E0">
              <w:rPr>
                <w:sz w:val="24"/>
                <w:szCs w:val="24"/>
                <w:rtl/>
              </w:rPr>
              <w:t>0</w:t>
            </w:r>
          </w:p>
        </w:tc>
        <w:tc>
          <w:tcPr>
            <w:tcW w:w="914"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43</w:t>
            </w:r>
            <w:r w:rsidRPr="00EB32E0">
              <w:rPr>
                <w:sz w:val="24"/>
                <w:szCs w:val="24"/>
              </w:rPr>
              <w:t>,</w:t>
            </w:r>
            <w:r w:rsidRPr="00EB32E0">
              <w:rPr>
                <w:sz w:val="24"/>
                <w:szCs w:val="24"/>
                <w:rtl/>
              </w:rPr>
              <w:t>7</w:t>
            </w:r>
          </w:p>
        </w:tc>
        <w:tc>
          <w:tcPr>
            <w:tcW w:w="914"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44</w:t>
            </w:r>
            <w:r w:rsidRPr="00EB32E0">
              <w:rPr>
                <w:sz w:val="24"/>
                <w:szCs w:val="24"/>
              </w:rPr>
              <w:t>,</w:t>
            </w:r>
            <w:r w:rsidRPr="00EB32E0">
              <w:rPr>
                <w:sz w:val="24"/>
                <w:szCs w:val="24"/>
                <w:rtl/>
              </w:rPr>
              <w:t>7</w:t>
            </w:r>
          </w:p>
        </w:tc>
        <w:tc>
          <w:tcPr>
            <w:tcW w:w="1018"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34</w:t>
            </w:r>
            <w:r w:rsidRPr="00EB32E0">
              <w:rPr>
                <w:sz w:val="24"/>
                <w:szCs w:val="24"/>
              </w:rPr>
              <w:t>,</w:t>
            </w:r>
            <w:r w:rsidRPr="00EB32E0">
              <w:rPr>
                <w:sz w:val="24"/>
                <w:szCs w:val="24"/>
                <w:rtl/>
              </w:rPr>
              <w:t>0</w:t>
            </w:r>
          </w:p>
        </w:tc>
      </w:tr>
      <w:tr w:rsidR="00A26631" w:rsidRPr="00B773F8">
        <w:trPr>
          <w:cantSplit/>
          <w:jc w:val="center"/>
        </w:trPr>
        <w:tc>
          <w:tcPr>
            <w:tcW w:w="1875" w:type="dxa"/>
            <w:shd w:val="clear" w:color="auto" w:fill="auto"/>
            <w:vAlign w:val="bottom"/>
          </w:tcPr>
          <w:p w:rsidR="00A26631" w:rsidRPr="00B773F8" w:rsidRDefault="00A26631" w:rsidP="008B4A7A">
            <w:pPr>
              <w:spacing w:before="40" w:after="80" w:line="240" w:lineRule="exact"/>
              <w:rPr>
                <w:sz w:val="16"/>
                <w:szCs w:val="24"/>
              </w:rPr>
            </w:pPr>
            <w:r w:rsidRPr="00B773F8">
              <w:rPr>
                <w:rFonts w:hint="cs"/>
                <w:sz w:val="16"/>
                <w:szCs w:val="24"/>
                <w:rtl/>
              </w:rPr>
              <w:t>أفراد</w:t>
            </w:r>
            <w:r w:rsidRPr="00B773F8">
              <w:rPr>
                <w:sz w:val="16"/>
                <w:szCs w:val="24"/>
                <w:rtl/>
              </w:rPr>
              <w:t xml:space="preserve"> الأسرة المعاونون </w:t>
            </w:r>
            <w:r w:rsidRPr="00B773F8">
              <w:rPr>
                <w:rFonts w:hint="cs"/>
                <w:sz w:val="16"/>
                <w:szCs w:val="24"/>
                <w:rtl/>
              </w:rPr>
              <w:t>بدون</w:t>
            </w:r>
            <w:r w:rsidRPr="00B773F8">
              <w:rPr>
                <w:sz w:val="16"/>
                <w:szCs w:val="24"/>
                <w:rtl/>
              </w:rPr>
              <w:t xml:space="preserve"> أجر</w:t>
            </w:r>
          </w:p>
        </w:tc>
        <w:tc>
          <w:tcPr>
            <w:tcW w:w="927"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10</w:t>
            </w:r>
            <w:r w:rsidRPr="00EB32E0">
              <w:rPr>
                <w:sz w:val="24"/>
                <w:szCs w:val="24"/>
              </w:rPr>
              <w:t>,</w:t>
            </w:r>
            <w:r w:rsidRPr="00EB32E0">
              <w:rPr>
                <w:sz w:val="24"/>
                <w:szCs w:val="24"/>
                <w:rtl/>
              </w:rPr>
              <w:t>9</w:t>
            </w:r>
          </w:p>
        </w:tc>
        <w:tc>
          <w:tcPr>
            <w:tcW w:w="927"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10</w:t>
            </w:r>
            <w:r w:rsidRPr="00EB32E0">
              <w:rPr>
                <w:sz w:val="24"/>
                <w:szCs w:val="24"/>
              </w:rPr>
              <w:t>,</w:t>
            </w:r>
            <w:r w:rsidRPr="00EB32E0">
              <w:rPr>
                <w:sz w:val="24"/>
                <w:szCs w:val="24"/>
                <w:rtl/>
              </w:rPr>
              <w:t>1</w:t>
            </w:r>
          </w:p>
        </w:tc>
        <w:tc>
          <w:tcPr>
            <w:tcW w:w="920"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19</w:t>
            </w:r>
            <w:r w:rsidRPr="00EB32E0">
              <w:rPr>
                <w:sz w:val="24"/>
                <w:szCs w:val="24"/>
              </w:rPr>
              <w:t>,</w:t>
            </w:r>
            <w:r w:rsidRPr="00EB32E0">
              <w:rPr>
                <w:sz w:val="24"/>
                <w:szCs w:val="24"/>
                <w:rtl/>
              </w:rPr>
              <w:t>1</w:t>
            </w:r>
          </w:p>
        </w:tc>
        <w:tc>
          <w:tcPr>
            <w:tcW w:w="914"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11</w:t>
            </w:r>
            <w:r w:rsidRPr="00EB32E0">
              <w:rPr>
                <w:sz w:val="24"/>
                <w:szCs w:val="24"/>
              </w:rPr>
              <w:t>,</w:t>
            </w:r>
            <w:r w:rsidRPr="00EB32E0">
              <w:rPr>
                <w:sz w:val="24"/>
                <w:szCs w:val="24"/>
                <w:rtl/>
              </w:rPr>
              <w:t>7</w:t>
            </w:r>
          </w:p>
        </w:tc>
        <w:tc>
          <w:tcPr>
            <w:tcW w:w="914"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10</w:t>
            </w:r>
            <w:r w:rsidRPr="00EB32E0">
              <w:rPr>
                <w:sz w:val="24"/>
                <w:szCs w:val="24"/>
              </w:rPr>
              <w:t>,</w:t>
            </w:r>
            <w:r w:rsidRPr="00EB32E0">
              <w:rPr>
                <w:sz w:val="24"/>
                <w:szCs w:val="24"/>
                <w:rtl/>
              </w:rPr>
              <w:t>9</w:t>
            </w:r>
          </w:p>
        </w:tc>
        <w:tc>
          <w:tcPr>
            <w:tcW w:w="1018" w:type="dxa"/>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19</w:t>
            </w:r>
            <w:r w:rsidRPr="00EB32E0">
              <w:rPr>
                <w:sz w:val="24"/>
                <w:szCs w:val="24"/>
              </w:rPr>
              <w:t>,</w:t>
            </w:r>
            <w:r w:rsidRPr="00EB32E0">
              <w:rPr>
                <w:sz w:val="24"/>
                <w:szCs w:val="24"/>
                <w:rtl/>
              </w:rPr>
              <w:t>5</w:t>
            </w:r>
          </w:p>
        </w:tc>
      </w:tr>
      <w:tr w:rsidR="00A26631" w:rsidRPr="00B773F8">
        <w:trPr>
          <w:cantSplit/>
          <w:jc w:val="center"/>
        </w:trPr>
        <w:tc>
          <w:tcPr>
            <w:tcW w:w="1875" w:type="dxa"/>
            <w:tcBorders>
              <w:bottom w:val="single" w:sz="12" w:space="0" w:color="auto"/>
            </w:tcBorders>
            <w:shd w:val="clear" w:color="auto" w:fill="auto"/>
            <w:vAlign w:val="bottom"/>
          </w:tcPr>
          <w:p w:rsidR="00A26631" w:rsidRPr="00B773F8" w:rsidRDefault="00A26631" w:rsidP="008B4A7A">
            <w:pPr>
              <w:spacing w:before="40" w:after="80" w:line="240" w:lineRule="exact"/>
              <w:rPr>
                <w:sz w:val="16"/>
                <w:szCs w:val="24"/>
              </w:rPr>
            </w:pPr>
            <w:r w:rsidRPr="00B773F8">
              <w:rPr>
                <w:rFonts w:hint="cs"/>
                <w:sz w:val="16"/>
                <w:szCs w:val="24"/>
                <w:rtl/>
              </w:rPr>
              <w:t>المستخدمون</w:t>
            </w:r>
          </w:p>
        </w:tc>
        <w:tc>
          <w:tcPr>
            <w:tcW w:w="927" w:type="dxa"/>
            <w:tcBorders>
              <w:bottom w:val="single" w:sz="12" w:space="0" w:color="auto"/>
            </w:tcBorders>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44</w:t>
            </w:r>
            <w:r w:rsidRPr="00EB32E0">
              <w:rPr>
                <w:sz w:val="24"/>
                <w:szCs w:val="24"/>
              </w:rPr>
              <w:t>,</w:t>
            </w:r>
            <w:r w:rsidRPr="00EB32E0">
              <w:rPr>
                <w:sz w:val="24"/>
                <w:szCs w:val="24"/>
                <w:rtl/>
              </w:rPr>
              <w:t>5</w:t>
            </w:r>
          </w:p>
        </w:tc>
        <w:tc>
          <w:tcPr>
            <w:tcW w:w="927" w:type="dxa"/>
            <w:tcBorders>
              <w:bottom w:val="single" w:sz="12" w:space="0" w:color="auto"/>
            </w:tcBorders>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44</w:t>
            </w:r>
            <w:r w:rsidRPr="00EB32E0">
              <w:rPr>
                <w:sz w:val="24"/>
                <w:szCs w:val="24"/>
              </w:rPr>
              <w:t>,</w:t>
            </w:r>
            <w:r w:rsidRPr="00EB32E0">
              <w:rPr>
                <w:sz w:val="24"/>
                <w:szCs w:val="24"/>
                <w:rtl/>
              </w:rPr>
              <w:t>0</w:t>
            </w:r>
          </w:p>
        </w:tc>
        <w:tc>
          <w:tcPr>
            <w:tcW w:w="920" w:type="dxa"/>
            <w:tcBorders>
              <w:bottom w:val="single" w:sz="12" w:space="0" w:color="auto"/>
            </w:tcBorders>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49</w:t>
            </w:r>
            <w:r w:rsidRPr="00EB32E0">
              <w:rPr>
                <w:sz w:val="24"/>
                <w:szCs w:val="24"/>
              </w:rPr>
              <w:t>,</w:t>
            </w:r>
            <w:r w:rsidRPr="00EB32E0">
              <w:rPr>
                <w:sz w:val="24"/>
                <w:szCs w:val="24"/>
                <w:rtl/>
              </w:rPr>
              <w:t>7</w:t>
            </w:r>
          </w:p>
        </w:tc>
        <w:tc>
          <w:tcPr>
            <w:tcW w:w="914" w:type="dxa"/>
            <w:tcBorders>
              <w:bottom w:val="single" w:sz="12" w:space="0" w:color="auto"/>
            </w:tcBorders>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43</w:t>
            </w:r>
            <w:r w:rsidRPr="00EB32E0">
              <w:rPr>
                <w:sz w:val="24"/>
                <w:szCs w:val="24"/>
              </w:rPr>
              <w:t>,</w:t>
            </w:r>
            <w:r w:rsidRPr="00EB32E0">
              <w:rPr>
                <w:sz w:val="24"/>
                <w:szCs w:val="24"/>
                <w:rtl/>
              </w:rPr>
              <w:t>1</w:t>
            </w:r>
          </w:p>
        </w:tc>
        <w:tc>
          <w:tcPr>
            <w:tcW w:w="914" w:type="dxa"/>
            <w:tcBorders>
              <w:bottom w:val="single" w:sz="12" w:space="0" w:color="auto"/>
            </w:tcBorders>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42</w:t>
            </w:r>
            <w:r w:rsidRPr="00EB32E0">
              <w:rPr>
                <w:sz w:val="24"/>
                <w:szCs w:val="24"/>
              </w:rPr>
              <w:t>,</w:t>
            </w:r>
            <w:r w:rsidRPr="00EB32E0">
              <w:rPr>
                <w:sz w:val="24"/>
                <w:szCs w:val="24"/>
                <w:rtl/>
              </w:rPr>
              <w:t>8</w:t>
            </w:r>
          </w:p>
        </w:tc>
        <w:tc>
          <w:tcPr>
            <w:tcW w:w="1018" w:type="dxa"/>
            <w:tcBorders>
              <w:bottom w:val="single" w:sz="12" w:space="0" w:color="auto"/>
            </w:tcBorders>
            <w:shd w:val="clear" w:color="auto" w:fill="auto"/>
            <w:vAlign w:val="bottom"/>
          </w:tcPr>
          <w:p w:rsidR="00A26631" w:rsidRPr="00EB32E0" w:rsidRDefault="00A26631" w:rsidP="008B4A7A">
            <w:pPr>
              <w:bidi w:val="0"/>
              <w:spacing w:before="40" w:after="40" w:line="210" w:lineRule="exact"/>
              <w:jc w:val="right"/>
              <w:rPr>
                <w:sz w:val="24"/>
                <w:szCs w:val="24"/>
              </w:rPr>
            </w:pPr>
            <w:r w:rsidRPr="00EB32E0">
              <w:rPr>
                <w:sz w:val="24"/>
                <w:szCs w:val="24"/>
                <w:rtl/>
              </w:rPr>
              <w:t>46</w:t>
            </w:r>
            <w:r w:rsidRPr="00EB32E0">
              <w:rPr>
                <w:sz w:val="24"/>
                <w:szCs w:val="24"/>
              </w:rPr>
              <w:t>,</w:t>
            </w:r>
            <w:r w:rsidRPr="00EB32E0">
              <w:rPr>
                <w:sz w:val="24"/>
                <w:szCs w:val="24"/>
                <w:rtl/>
              </w:rPr>
              <w:t>3</w:t>
            </w:r>
          </w:p>
        </w:tc>
      </w:tr>
    </w:tbl>
    <w:p w:rsidR="00A26631" w:rsidRPr="00E95ADF" w:rsidRDefault="00A26631" w:rsidP="00A26631">
      <w:pPr>
        <w:pStyle w:val="FootnoteText"/>
        <w:tabs>
          <w:tab w:val="clear" w:pos="418"/>
          <w:tab w:val="right" w:pos="1915"/>
          <w:tab w:val="left" w:pos="2016"/>
          <w:tab w:val="left" w:pos="2491"/>
          <w:tab w:val="left" w:pos="2966"/>
          <w:tab w:val="left" w:pos="3442"/>
          <w:tab w:val="left" w:pos="3917"/>
        </w:tabs>
        <w:spacing w:line="120" w:lineRule="exact"/>
        <w:ind w:left="2030" w:right="1267" w:hanging="763"/>
        <w:rPr>
          <w:rFonts w:hint="cs"/>
          <w:sz w:val="10"/>
          <w:rtl/>
        </w:rPr>
      </w:pPr>
    </w:p>
    <w:p w:rsidR="00A26631" w:rsidRPr="00440DB6" w:rsidRDefault="00A26631" w:rsidP="00A26631">
      <w:pPr>
        <w:pStyle w:val="FootnoteText"/>
        <w:tabs>
          <w:tab w:val="clear" w:pos="418"/>
          <w:tab w:val="right" w:pos="1915"/>
          <w:tab w:val="left" w:pos="2016"/>
          <w:tab w:val="left" w:pos="2491"/>
          <w:tab w:val="left" w:pos="2966"/>
          <w:tab w:val="left" w:pos="3442"/>
          <w:tab w:val="left" w:pos="3917"/>
        </w:tabs>
        <w:spacing w:after="80"/>
        <w:ind w:left="2030" w:right="1267" w:hanging="763"/>
        <w:rPr>
          <w:rFonts w:cs="Times New Roman"/>
        </w:rPr>
      </w:pPr>
      <w:r>
        <w:rPr>
          <w:rFonts w:hint="cs"/>
          <w:rtl/>
        </w:rPr>
        <w:tab/>
      </w:r>
      <w:r w:rsidRPr="008D28FA">
        <w:rPr>
          <w:rFonts w:hint="cs"/>
          <w:i/>
          <w:iCs/>
          <w:rtl/>
        </w:rPr>
        <w:t>المصدر</w:t>
      </w:r>
      <w:r w:rsidRPr="00F86D08">
        <w:rPr>
          <w:rtl/>
        </w:rPr>
        <w:t>:</w:t>
      </w:r>
      <w:r>
        <w:rPr>
          <w:rFonts w:hint="cs"/>
          <w:rtl/>
        </w:rPr>
        <w:tab/>
      </w:r>
      <w:r w:rsidRPr="00F86D08">
        <w:rPr>
          <w:rtl/>
        </w:rPr>
        <w:t>الدراسة الاستقصائية للقوة العاملة، الفترتان 2001-2002 و 2003-2004</w:t>
      </w:r>
    </w:p>
    <w:p w:rsidR="00A26631" w:rsidRPr="0021179B" w:rsidRDefault="00A26631" w:rsidP="00A901F3">
      <w:pPr>
        <w:pStyle w:val="SingleTxt"/>
        <w:spacing w:after="0" w:line="240" w:lineRule="auto"/>
        <w:rPr>
          <w:rFonts w:hint="cs"/>
          <w:rtl/>
        </w:rPr>
      </w:pPr>
      <w:r>
        <w:rPr>
          <w:rFonts w:hint="cs"/>
          <w:noProof/>
          <w:w w:val="100"/>
          <w:rtl/>
        </w:rPr>
        <w:pict>
          <v:line id="_x0000_s1125" style="position:absolute;left:0;text-align:left;z-index:14" from="206.6pt,24pt" to="278.6pt,24pt" strokeweight=".25pt">
            <w10:wrap anchorx="page"/>
          </v:line>
        </w:pict>
      </w:r>
      <w:bookmarkStart w:id="3" w:name="TmpSave"/>
      <w:bookmarkEnd w:id="3"/>
    </w:p>
    <w:sectPr w:rsidR="00A26631" w:rsidRPr="0021179B" w:rsidSect="000326F5">
      <w:endnotePr>
        <w:numFmt w:val="lowerLetter"/>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3-27T11:47:00Z" w:initials="Start">
    <w:p w:rsidR="004B7342" w:rsidRDefault="004B7342" w:rsidP="004B7342">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NO&gt;&gt;N0725399A&lt;&lt;ODS JOB NO&gt;&gt;</w:t>
      </w:r>
    </w:p>
    <w:p w:rsidR="004B7342" w:rsidRDefault="004B7342" w:rsidP="004B7342">
      <w:pPr>
        <w:pStyle w:val="CommentText"/>
      </w:pPr>
      <w:r>
        <w:t>&lt;&lt;ODS DOC SYMBOL1&gt;&gt;CEDAW/C/PAK/Q/3/Add.1&lt;&lt;ODS DOC SYMBOL1&gt;&gt;</w:t>
      </w:r>
    </w:p>
    <w:p w:rsidR="004B7342" w:rsidRDefault="004B7342" w:rsidP="004B7342">
      <w:pPr>
        <w:pStyle w:val="CommentText"/>
      </w:pPr>
      <w:r>
        <w:t>&lt;&lt;ODS DOC SYMBOL2&gt;&gt;&lt;&lt;ODS DOC SYMBOL2&gt;&gt;</w:t>
      </w:r>
    </w:p>
    <w:p w:rsidR="004B7342" w:rsidRDefault="004B7342" w:rsidP="004B7342">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42" w:rsidRPr="00291A7E" w:rsidRDefault="004B7342" w:rsidP="000326F5">
      <w:pPr>
        <w:pStyle w:val="Footer"/>
        <w:rPr>
          <w:b w:val="0"/>
          <w:bCs w:val="0"/>
          <w:noProof w:val="0"/>
          <w:w w:val="103"/>
          <w:kern w:val="14"/>
          <w:sz w:val="14"/>
          <w:szCs w:val="16"/>
        </w:rPr>
      </w:pPr>
      <w:r>
        <w:separator/>
      </w:r>
    </w:p>
  </w:endnote>
  <w:endnote w:type="continuationSeparator" w:id="0">
    <w:p w:rsidR="004B7342" w:rsidRPr="00291A7E" w:rsidRDefault="004B7342" w:rsidP="000326F5">
      <w:pPr>
        <w:pStyle w:val="Footer"/>
        <w:rPr>
          <w:b w:val="0"/>
          <w:bCs w:val="0"/>
          <w:noProof w:val="0"/>
          <w:w w:val="103"/>
          <w:kern w:val="14"/>
          <w:sz w:val="14"/>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B7342">
      <w:tblPrEx>
        <w:tblCellMar>
          <w:top w:w="0" w:type="dxa"/>
          <w:bottom w:w="0" w:type="dxa"/>
        </w:tblCellMar>
      </w:tblPrEx>
      <w:tc>
        <w:tcPr>
          <w:tcW w:w="5033" w:type="dxa"/>
          <w:shd w:val="clear" w:color="auto" w:fill="auto"/>
        </w:tcPr>
        <w:p w:rsidR="004B7342" w:rsidRPr="000326F5" w:rsidRDefault="004B7342" w:rsidP="000326F5">
          <w:pPr>
            <w:pStyle w:val="Footer"/>
            <w:jc w:val="right"/>
            <w:rPr>
              <w:w w:val="103"/>
            </w:rPr>
          </w:pPr>
          <w:r>
            <w:rPr>
              <w:w w:val="103"/>
            </w:rPr>
            <w:fldChar w:fldCharType="begin"/>
          </w:r>
          <w:r>
            <w:rPr>
              <w:w w:val="103"/>
            </w:rPr>
            <w:instrText xml:space="preserve"> PAGE  \* MERGEFORMAT </w:instrText>
          </w:r>
          <w:r>
            <w:rPr>
              <w:w w:val="103"/>
            </w:rPr>
            <w:fldChar w:fldCharType="separate"/>
          </w:r>
          <w:r w:rsidR="003478A0">
            <w:rPr>
              <w:w w:val="103"/>
            </w:rPr>
            <w:t>48</w:t>
          </w:r>
          <w:r>
            <w:rPr>
              <w:w w:val="103"/>
            </w:rPr>
            <w:fldChar w:fldCharType="end"/>
          </w:r>
        </w:p>
      </w:tc>
      <w:tc>
        <w:tcPr>
          <w:tcW w:w="5033" w:type="dxa"/>
          <w:shd w:val="clear" w:color="auto" w:fill="auto"/>
        </w:tcPr>
        <w:p w:rsidR="004B7342" w:rsidRPr="000326F5" w:rsidRDefault="004B7342" w:rsidP="000326F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07-25399</w:t>
          </w:r>
          <w:r>
            <w:rPr>
              <w:b w:val="0"/>
              <w:w w:val="103"/>
            </w:rPr>
            <w:fldChar w:fldCharType="end"/>
          </w:r>
        </w:p>
      </w:tc>
    </w:tr>
  </w:tbl>
  <w:p w:rsidR="004B7342" w:rsidRPr="000326F5" w:rsidRDefault="004B7342" w:rsidP="00032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4B7342">
      <w:tblPrEx>
        <w:tblCellMar>
          <w:top w:w="0" w:type="dxa"/>
          <w:bottom w:w="0" w:type="dxa"/>
        </w:tblCellMar>
      </w:tblPrEx>
      <w:tc>
        <w:tcPr>
          <w:tcW w:w="5033" w:type="dxa"/>
          <w:shd w:val="clear" w:color="auto" w:fill="auto"/>
        </w:tcPr>
        <w:p w:rsidR="004B7342" w:rsidRPr="000326F5" w:rsidRDefault="004B7342" w:rsidP="000326F5">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07-25399</w:t>
          </w:r>
          <w:r>
            <w:rPr>
              <w:b w:val="0"/>
              <w:w w:val="103"/>
            </w:rPr>
            <w:fldChar w:fldCharType="end"/>
          </w:r>
        </w:p>
      </w:tc>
      <w:tc>
        <w:tcPr>
          <w:tcW w:w="5033" w:type="dxa"/>
          <w:shd w:val="clear" w:color="auto" w:fill="auto"/>
        </w:tcPr>
        <w:p w:rsidR="004B7342" w:rsidRPr="000326F5" w:rsidRDefault="004B7342" w:rsidP="000326F5">
          <w:pPr>
            <w:pStyle w:val="Footer"/>
            <w:rPr>
              <w:w w:val="103"/>
            </w:rPr>
          </w:pPr>
          <w:r>
            <w:rPr>
              <w:w w:val="103"/>
            </w:rPr>
            <w:fldChar w:fldCharType="begin"/>
          </w:r>
          <w:r>
            <w:rPr>
              <w:w w:val="103"/>
            </w:rPr>
            <w:instrText xml:space="preserve"> PAGE  \* MERGEFORMAT </w:instrText>
          </w:r>
          <w:r>
            <w:rPr>
              <w:w w:val="103"/>
            </w:rPr>
            <w:fldChar w:fldCharType="separate"/>
          </w:r>
          <w:r>
            <w:rPr>
              <w:w w:val="103"/>
            </w:rPr>
            <w:t>47</w:t>
          </w:r>
          <w:r>
            <w:rPr>
              <w:w w:val="103"/>
            </w:rPr>
            <w:fldChar w:fldCharType="end"/>
          </w:r>
        </w:p>
      </w:tc>
    </w:tr>
  </w:tbl>
  <w:p w:rsidR="004B7342" w:rsidRPr="000326F5" w:rsidRDefault="004B7342" w:rsidP="000326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42" w:rsidRDefault="004B7342">
    <w:pPr>
      <w:pStyle w:val="Footer"/>
    </w:pPr>
  </w:p>
  <w:p w:rsidR="004B7342" w:rsidRDefault="004B7342" w:rsidP="00F75ECB">
    <w:pPr>
      <w:pStyle w:val="Footer"/>
      <w:jc w:val="right"/>
      <w:rPr>
        <w:rFonts w:cs="Times New Roman"/>
        <w:b w:val="0"/>
        <w:w w:val="103"/>
        <w:sz w:val="20"/>
      </w:rPr>
    </w:pPr>
    <w:r>
      <w:rPr>
        <w:rFonts w:cs="Times New Roman"/>
        <w:b w:val="0"/>
        <w:w w:val="103"/>
        <w:sz w:val="20"/>
      </w:rPr>
      <w:t xml:space="preserve">260307        220307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07-25399 (A)</w:t>
    </w:r>
    <w:r>
      <w:rPr>
        <w:rFonts w:cs="Times New Roman"/>
        <w:b w:val="0"/>
        <w:w w:val="103"/>
        <w:sz w:val="20"/>
      </w:rPr>
      <w:fldChar w:fldCharType="end"/>
    </w:r>
  </w:p>
  <w:p w:rsidR="004B7342" w:rsidRPr="000326F5" w:rsidRDefault="004B7342" w:rsidP="000326F5">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*0725399*</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42" w:rsidRPr="00291A7E" w:rsidRDefault="004B7342" w:rsidP="000326F5">
      <w:pPr>
        <w:pStyle w:val="Footer"/>
        <w:rPr>
          <w:b w:val="0"/>
          <w:bCs w:val="0"/>
          <w:noProof w:val="0"/>
          <w:w w:val="103"/>
          <w:kern w:val="14"/>
          <w:sz w:val="14"/>
          <w:szCs w:val="16"/>
        </w:rPr>
      </w:pPr>
      <w:r>
        <w:separator/>
      </w:r>
    </w:p>
  </w:footnote>
  <w:footnote w:type="continuationSeparator" w:id="0">
    <w:p w:rsidR="004B7342" w:rsidRPr="00291A7E" w:rsidRDefault="004B7342" w:rsidP="000326F5">
      <w:pPr>
        <w:pStyle w:val="Footer"/>
        <w:rPr>
          <w:b w:val="0"/>
          <w:bCs w:val="0"/>
          <w:noProof w:val="0"/>
          <w:w w:val="103"/>
          <w:kern w:val="14"/>
          <w:sz w:val="14"/>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97"/>
      <w:gridCol w:w="4953"/>
    </w:tblGrid>
    <w:tr w:rsidR="004B7342">
      <w:tblPrEx>
        <w:tblCellMar>
          <w:top w:w="0" w:type="dxa"/>
          <w:bottom w:w="0" w:type="dxa"/>
        </w:tblCellMar>
      </w:tblPrEx>
      <w:trPr>
        <w:trHeight w:hRule="exact" w:val="864"/>
        <w:jc w:val="center"/>
      </w:trPr>
      <w:tc>
        <w:tcPr>
          <w:tcW w:w="5033" w:type="dxa"/>
          <w:shd w:val="clear" w:color="auto" w:fill="auto"/>
          <w:vAlign w:val="bottom"/>
        </w:tcPr>
        <w:p w:rsidR="004B7342" w:rsidRDefault="004B7342" w:rsidP="000326F5">
          <w:pPr>
            <w:pStyle w:val="Header"/>
            <w:bidi/>
            <w:jc w:val="right"/>
          </w:pPr>
        </w:p>
      </w:tc>
      <w:tc>
        <w:tcPr>
          <w:tcW w:w="5033" w:type="dxa"/>
          <w:shd w:val="clear" w:color="auto" w:fill="auto"/>
          <w:vAlign w:val="bottom"/>
        </w:tcPr>
        <w:p w:rsidR="004B7342" w:rsidRPr="000326F5" w:rsidRDefault="004B7342" w:rsidP="000326F5">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CEDAW/C/PAK/Q/3/Add.1</w:t>
          </w:r>
          <w:r>
            <w:rPr>
              <w:w w:val="103"/>
            </w:rPr>
            <w:fldChar w:fldCharType="end"/>
          </w:r>
        </w:p>
      </w:tc>
    </w:tr>
  </w:tbl>
  <w:p w:rsidR="004B7342" w:rsidRPr="000326F5" w:rsidRDefault="004B7342" w:rsidP="00032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53"/>
      <w:gridCol w:w="4897"/>
    </w:tblGrid>
    <w:tr w:rsidR="004B7342">
      <w:tblPrEx>
        <w:tblCellMar>
          <w:top w:w="0" w:type="dxa"/>
          <w:bottom w:w="0" w:type="dxa"/>
        </w:tblCellMar>
      </w:tblPrEx>
      <w:trPr>
        <w:trHeight w:hRule="exact" w:val="864"/>
        <w:jc w:val="center"/>
      </w:trPr>
      <w:tc>
        <w:tcPr>
          <w:tcW w:w="5033" w:type="dxa"/>
          <w:shd w:val="clear" w:color="auto" w:fill="auto"/>
          <w:vAlign w:val="bottom"/>
        </w:tcPr>
        <w:p w:rsidR="004B7342" w:rsidRPr="000326F5" w:rsidRDefault="004B7342" w:rsidP="000326F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CEDAW/C/PAK/Q/3/Add.1</w:t>
          </w:r>
          <w:r>
            <w:rPr>
              <w:w w:val="103"/>
            </w:rPr>
            <w:fldChar w:fldCharType="end"/>
          </w:r>
        </w:p>
      </w:tc>
      <w:tc>
        <w:tcPr>
          <w:tcW w:w="5033" w:type="dxa"/>
          <w:shd w:val="clear" w:color="auto" w:fill="auto"/>
          <w:vAlign w:val="bottom"/>
        </w:tcPr>
        <w:p w:rsidR="004B7342" w:rsidRDefault="004B7342" w:rsidP="000326F5">
          <w:pPr>
            <w:pStyle w:val="Header"/>
          </w:pPr>
        </w:p>
      </w:tc>
    </w:tr>
  </w:tbl>
  <w:p w:rsidR="004B7342" w:rsidRPr="000326F5" w:rsidRDefault="004B7342" w:rsidP="00032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B7342">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4B7342" w:rsidRDefault="004B7342" w:rsidP="000326F5">
          <w:pPr>
            <w:pStyle w:val="Header"/>
            <w:spacing w:after="120"/>
          </w:pPr>
        </w:p>
      </w:tc>
      <w:tc>
        <w:tcPr>
          <w:tcW w:w="1786" w:type="dxa"/>
          <w:tcBorders>
            <w:bottom w:val="single" w:sz="4" w:space="0" w:color="auto"/>
          </w:tcBorders>
          <w:shd w:val="clear" w:color="auto" w:fill="auto"/>
          <w:vAlign w:val="bottom"/>
        </w:tcPr>
        <w:p w:rsidR="004B7342" w:rsidRPr="000326F5" w:rsidRDefault="004B7342" w:rsidP="000326F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B7342" w:rsidRDefault="004B7342" w:rsidP="000326F5">
          <w:pPr>
            <w:pStyle w:val="Header"/>
            <w:spacing w:after="120"/>
          </w:pPr>
        </w:p>
      </w:tc>
      <w:tc>
        <w:tcPr>
          <w:tcW w:w="6523" w:type="dxa"/>
          <w:gridSpan w:val="3"/>
          <w:tcBorders>
            <w:bottom w:val="single" w:sz="4" w:space="0" w:color="auto"/>
          </w:tcBorders>
          <w:shd w:val="clear" w:color="auto" w:fill="auto"/>
          <w:vAlign w:val="bottom"/>
        </w:tcPr>
        <w:p w:rsidR="004B7342" w:rsidRPr="000326F5" w:rsidRDefault="004B7342" w:rsidP="000326F5">
          <w:pPr>
            <w:spacing w:line="380" w:lineRule="exact"/>
            <w:jc w:val="right"/>
          </w:pPr>
          <w:r>
            <w:rPr>
              <w:sz w:val="40"/>
            </w:rPr>
            <w:t>CEDAW</w:t>
          </w:r>
          <w:r>
            <w:t>/C/PAK/Q/3/Add.1</w:t>
          </w:r>
        </w:p>
      </w:tc>
    </w:tr>
    <w:tr w:rsidR="004B7342" w:rsidRPr="000326F5">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4B7342" w:rsidRDefault="004B7342" w:rsidP="000326F5">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4B7342" w:rsidRPr="000326F5" w:rsidRDefault="004B7342" w:rsidP="000326F5">
          <w:pPr>
            <w:pStyle w:val="Header"/>
            <w:spacing w:before="109"/>
            <w:jc w:val="right"/>
          </w:pPr>
        </w:p>
      </w:tc>
      <w:tc>
        <w:tcPr>
          <w:tcW w:w="5227" w:type="dxa"/>
          <w:gridSpan w:val="3"/>
          <w:tcBorders>
            <w:top w:val="single" w:sz="4" w:space="0" w:color="auto"/>
            <w:bottom w:val="single" w:sz="12" w:space="0" w:color="auto"/>
          </w:tcBorders>
          <w:shd w:val="clear" w:color="auto" w:fill="auto"/>
        </w:tcPr>
        <w:p w:rsidR="004B7342" w:rsidRPr="000326F5" w:rsidRDefault="004B7342" w:rsidP="000326F5">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4B7342" w:rsidRPr="000326F5" w:rsidRDefault="004B7342" w:rsidP="000326F5">
          <w:pPr>
            <w:pStyle w:val="Header"/>
            <w:spacing w:before="109"/>
          </w:pPr>
        </w:p>
      </w:tc>
      <w:tc>
        <w:tcPr>
          <w:tcW w:w="3100" w:type="dxa"/>
          <w:gridSpan w:val="2"/>
          <w:tcBorders>
            <w:top w:val="single" w:sz="4" w:space="0" w:color="auto"/>
            <w:bottom w:val="single" w:sz="12" w:space="0" w:color="auto"/>
          </w:tcBorders>
          <w:shd w:val="clear" w:color="auto" w:fill="auto"/>
        </w:tcPr>
        <w:p w:rsidR="004B7342" w:rsidRDefault="004B7342" w:rsidP="000326F5">
          <w:pPr>
            <w:bidi w:val="0"/>
            <w:spacing w:before="240" w:line="240" w:lineRule="exact"/>
          </w:pPr>
          <w:r>
            <w:t>Distr.:  General</w:t>
          </w:r>
        </w:p>
        <w:p w:rsidR="004B7342" w:rsidRDefault="004B7342" w:rsidP="000326F5">
          <w:pPr>
            <w:bidi w:val="0"/>
            <w:spacing w:line="240" w:lineRule="exact"/>
            <w:jc w:val="left"/>
          </w:pPr>
          <w:r>
            <w:t>1  March  2007</w:t>
          </w:r>
        </w:p>
        <w:p w:rsidR="004B7342" w:rsidRDefault="004B7342" w:rsidP="000326F5">
          <w:pPr>
            <w:bidi w:val="0"/>
            <w:spacing w:line="240" w:lineRule="exact"/>
            <w:jc w:val="left"/>
          </w:pPr>
          <w:r>
            <w:t>Arabic</w:t>
          </w:r>
        </w:p>
        <w:p w:rsidR="004B7342" w:rsidRPr="000326F5" w:rsidRDefault="004B7342" w:rsidP="000326F5">
          <w:pPr>
            <w:bidi w:val="0"/>
            <w:spacing w:line="240" w:lineRule="exact"/>
            <w:jc w:val="left"/>
          </w:pPr>
          <w:r>
            <w:t>Original:  English</w:t>
          </w:r>
        </w:p>
      </w:tc>
    </w:tr>
  </w:tbl>
  <w:p w:rsidR="004B7342" w:rsidRPr="000326F5" w:rsidRDefault="004B7342" w:rsidP="000326F5">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25399*"/>
    <w:docVar w:name="CreationDt" w:val="22/03/2007 02:573 م"/>
    <w:docVar w:name="DocCategory" w:val="Doc"/>
    <w:docVar w:name="DocType" w:val="Final"/>
    <w:docVar w:name="FooterJN" w:val="07-25399"/>
    <w:docVar w:name="Jobn" w:val="07-25399 (A)"/>
    <w:docVar w:name="jobnDT" w:val="07-25399 (A)   220307"/>
    <w:docVar w:name="jobnDTDT" w:val="07-25399 (A)   220307   220307"/>
    <w:docVar w:name="JobNo" w:val="0725399A"/>
    <w:docVar w:name="OandT" w:val=" "/>
    <w:docVar w:name="sss1" w:val="CEDAW/C/PAK/Q/3/Add.1"/>
    <w:docVar w:name="Symbol1" w:val="CEDAW/C/PAK/Q/3/Add.1"/>
  </w:docVars>
  <w:rsids>
    <w:rsidRoot w:val="00B2162B"/>
    <w:rsid w:val="00005972"/>
    <w:rsid w:val="000326F5"/>
    <w:rsid w:val="00042425"/>
    <w:rsid w:val="0006648F"/>
    <w:rsid w:val="00085F68"/>
    <w:rsid w:val="00087310"/>
    <w:rsid w:val="0009732C"/>
    <w:rsid w:val="000C4EED"/>
    <w:rsid w:val="000D2CEC"/>
    <w:rsid w:val="000F3E61"/>
    <w:rsid w:val="00101EE8"/>
    <w:rsid w:val="00112D28"/>
    <w:rsid w:val="00113349"/>
    <w:rsid w:val="0011343F"/>
    <w:rsid w:val="001163CA"/>
    <w:rsid w:val="001519A9"/>
    <w:rsid w:val="001737F8"/>
    <w:rsid w:val="00187870"/>
    <w:rsid w:val="001A0302"/>
    <w:rsid w:val="001F6786"/>
    <w:rsid w:val="00206BA7"/>
    <w:rsid w:val="00222396"/>
    <w:rsid w:val="002416C5"/>
    <w:rsid w:val="00266F59"/>
    <w:rsid w:val="00272B6C"/>
    <w:rsid w:val="0027623A"/>
    <w:rsid w:val="00290F2F"/>
    <w:rsid w:val="002937DA"/>
    <w:rsid w:val="002A09C6"/>
    <w:rsid w:val="002C2AF2"/>
    <w:rsid w:val="002C4E1B"/>
    <w:rsid w:val="00312162"/>
    <w:rsid w:val="003478A0"/>
    <w:rsid w:val="003501D5"/>
    <w:rsid w:val="00356D03"/>
    <w:rsid w:val="00371AC4"/>
    <w:rsid w:val="00383CA8"/>
    <w:rsid w:val="003A65ED"/>
    <w:rsid w:val="003B47F4"/>
    <w:rsid w:val="003D4612"/>
    <w:rsid w:val="003F4B8C"/>
    <w:rsid w:val="003F6CEA"/>
    <w:rsid w:val="00401BDF"/>
    <w:rsid w:val="00411BBD"/>
    <w:rsid w:val="004144A5"/>
    <w:rsid w:val="00415922"/>
    <w:rsid w:val="00423BD7"/>
    <w:rsid w:val="0042757D"/>
    <w:rsid w:val="00437C14"/>
    <w:rsid w:val="004527C9"/>
    <w:rsid w:val="00453069"/>
    <w:rsid w:val="00454E11"/>
    <w:rsid w:val="00464C8B"/>
    <w:rsid w:val="00477D86"/>
    <w:rsid w:val="00482245"/>
    <w:rsid w:val="00483F5B"/>
    <w:rsid w:val="0048403F"/>
    <w:rsid w:val="00490874"/>
    <w:rsid w:val="0049420B"/>
    <w:rsid w:val="00494EE2"/>
    <w:rsid w:val="00496E83"/>
    <w:rsid w:val="004A2886"/>
    <w:rsid w:val="004B14A0"/>
    <w:rsid w:val="004B7342"/>
    <w:rsid w:val="004D1B0C"/>
    <w:rsid w:val="004F04FD"/>
    <w:rsid w:val="004F1402"/>
    <w:rsid w:val="0050659B"/>
    <w:rsid w:val="00524A2E"/>
    <w:rsid w:val="005279DE"/>
    <w:rsid w:val="00534772"/>
    <w:rsid w:val="00537FCD"/>
    <w:rsid w:val="00545F76"/>
    <w:rsid w:val="005545BB"/>
    <w:rsid w:val="00556882"/>
    <w:rsid w:val="00561E43"/>
    <w:rsid w:val="0057078E"/>
    <w:rsid w:val="005727DB"/>
    <w:rsid w:val="00573C0B"/>
    <w:rsid w:val="005838F5"/>
    <w:rsid w:val="00591B45"/>
    <w:rsid w:val="005A0F73"/>
    <w:rsid w:val="005A2EA3"/>
    <w:rsid w:val="005C2ECE"/>
    <w:rsid w:val="005E1478"/>
    <w:rsid w:val="005F6250"/>
    <w:rsid w:val="00615D98"/>
    <w:rsid w:val="00616E82"/>
    <w:rsid w:val="006218A3"/>
    <w:rsid w:val="006564CE"/>
    <w:rsid w:val="00663F64"/>
    <w:rsid w:val="00685452"/>
    <w:rsid w:val="00696B7A"/>
    <w:rsid w:val="006C38EE"/>
    <w:rsid w:val="0071531E"/>
    <w:rsid w:val="0071645B"/>
    <w:rsid w:val="00716E9D"/>
    <w:rsid w:val="00747B9E"/>
    <w:rsid w:val="007524BE"/>
    <w:rsid w:val="007525FA"/>
    <w:rsid w:val="00774FF0"/>
    <w:rsid w:val="0079046D"/>
    <w:rsid w:val="0079753A"/>
    <w:rsid w:val="007A6DD9"/>
    <w:rsid w:val="007A7672"/>
    <w:rsid w:val="007D60E0"/>
    <w:rsid w:val="007D6B8D"/>
    <w:rsid w:val="007E32B9"/>
    <w:rsid w:val="007E6511"/>
    <w:rsid w:val="008059CC"/>
    <w:rsid w:val="0081284F"/>
    <w:rsid w:val="00814843"/>
    <w:rsid w:val="008170DE"/>
    <w:rsid w:val="00830E32"/>
    <w:rsid w:val="00873A11"/>
    <w:rsid w:val="00873AF9"/>
    <w:rsid w:val="008B4A7A"/>
    <w:rsid w:val="008B69EF"/>
    <w:rsid w:val="008D1C04"/>
    <w:rsid w:val="008F04A0"/>
    <w:rsid w:val="008F64A7"/>
    <w:rsid w:val="0090012B"/>
    <w:rsid w:val="0090351F"/>
    <w:rsid w:val="00910716"/>
    <w:rsid w:val="0091597F"/>
    <w:rsid w:val="00970BAD"/>
    <w:rsid w:val="009768D1"/>
    <w:rsid w:val="009829B7"/>
    <w:rsid w:val="0099067F"/>
    <w:rsid w:val="009927C0"/>
    <w:rsid w:val="009961E6"/>
    <w:rsid w:val="009A72E7"/>
    <w:rsid w:val="009B6C65"/>
    <w:rsid w:val="009C0017"/>
    <w:rsid w:val="009C15F4"/>
    <w:rsid w:val="009D62A3"/>
    <w:rsid w:val="009E2A1F"/>
    <w:rsid w:val="00A26631"/>
    <w:rsid w:val="00A37C4B"/>
    <w:rsid w:val="00A50D4C"/>
    <w:rsid w:val="00A56EFE"/>
    <w:rsid w:val="00A64AE8"/>
    <w:rsid w:val="00A66F66"/>
    <w:rsid w:val="00A71AE5"/>
    <w:rsid w:val="00A77EEF"/>
    <w:rsid w:val="00A901F3"/>
    <w:rsid w:val="00AA1E16"/>
    <w:rsid w:val="00AC002C"/>
    <w:rsid w:val="00AC6CDD"/>
    <w:rsid w:val="00AD38D0"/>
    <w:rsid w:val="00AE108C"/>
    <w:rsid w:val="00AE35F4"/>
    <w:rsid w:val="00AF1A53"/>
    <w:rsid w:val="00AF7AC7"/>
    <w:rsid w:val="00B05ADC"/>
    <w:rsid w:val="00B2162B"/>
    <w:rsid w:val="00B272BE"/>
    <w:rsid w:val="00B42AAA"/>
    <w:rsid w:val="00B838B8"/>
    <w:rsid w:val="00B86609"/>
    <w:rsid w:val="00B9542C"/>
    <w:rsid w:val="00B95560"/>
    <w:rsid w:val="00BA7FAB"/>
    <w:rsid w:val="00BC0617"/>
    <w:rsid w:val="00BC2F4C"/>
    <w:rsid w:val="00BC4A05"/>
    <w:rsid w:val="00BF0B15"/>
    <w:rsid w:val="00C12CBB"/>
    <w:rsid w:val="00C25A2D"/>
    <w:rsid w:val="00C260F8"/>
    <w:rsid w:val="00C401CD"/>
    <w:rsid w:val="00C43FBE"/>
    <w:rsid w:val="00C449C6"/>
    <w:rsid w:val="00C564B0"/>
    <w:rsid w:val="00C6283F"/>
    <w:rsid w:val="00C814A5"/>
    <w:rsid w:val="00C96573"/>
    <w:rsid w:val="00CD0BB8"/>
    <w:rsid w:val="00CD3849"/>
    <w:rsid w:val="00CF7384"/>
    <w:rsid w:val="00D2343D"/>
    <w:rsid w:val="00D247CA"/>
    <w:rsid w:val="00D2740A"/>
    <w:rsid w:val="00D30EAE"/>
    <w:rsid w:val="00D318F1"/>
    <w:rsid w:val="00D40B0E"/>
    <w:rsid w:val="00D46EF1"/>
    <w:rsid w:val="00DA29A1"/>
    <w:rsid w:val="00DA66B7"/>
    <w:rsid w:val="00DB0865"/>
    <w:rsid w:val="00DC6F1E"/>
    <w:rsid w:val="00DD4D49"/>
    <w:rsid w:val="00DE5433"/>
    <w:rsid w:val="00DE68A7"/>
    <w:rsid w:val="00DF5F38"/>
    <w:rsid w:val="00E034DF"/>
    <w:rsid w:val="00E23336"/>
    <w:rsid w:val="00E31661"/>
    <w:rsid w:val="00E32B52"/>
    <w:rsid w:val="00E47EB8"/>
    <w:rsid w:val="00E750E1"/>
    <w:rsid w:val="00E9114A"/>
    <w:rsid w:val="00EA489C"/>
    <w:rsid w:val="00EB096D"/>
    <w:rsid w:val="00EB0CA7"/>
    <w:rsid w:val="00EB32E0"/>
    <w:rsid w:val="00EB4992"/>
    <w:rsid w:val="00EF2E52"/>
    <w:rsid w:val="00F24CFE"/>
    <w:rsid w:val="00F32E4A"/>
    <w:rsid w:val="00F332C5"/>
    <w:rsid w:val="00F36D8C"/>
    <w:rsid w:val="00F75ECB"/>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326F5"/>
    <w:rPr>
      <w:szCs w:val="20"/>
    </w:rPr>
  </w:style>
  <w:style w:type="paragraph" w:styleId="CommentSubject">
    <w:name w:val="annotation subject"/>
    <w:basedOn w:val="CommentText"/>
    <w:next w:val="CommentText"/>
    <w:semiHidden/>
    <w:rsid w:val="00032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Microsoft_Excel_Chart3.xls"/><Relationship Id="rId26" Type="http://schemas.openxmlformats.org/officeDocument/2006/relationships/image" Target="media/image9.wmf"/><Relationship Id="rId39"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image" Target="media/image4.wmf"/><Relationship Id="rId25" Type="http://schemas.openxmlformats.org/officeDocument/2006/relationships/oleObject" Target="embeddings/Microsoft_Excel_Chart6.xls"/><Relationship Id="rId33" Type="http://schemas.openxmlformats.org/officeDocument/2006/relationships/oleObject" Target="embeddings/Microsoft_Excel_Chart10.xls"/><Relationship Id="rId38" Type="http://schemas.openxmlformats.org/officeDocument/2006/relationships/oleObject" Target="embeddings/Microsoft_Excel_97-2003_Worksheet12.xls"/><Relationship Id="rId2" Type="http://schemas.openxmlformats.org/officeDocument/2006/relationships/settings" Target="settings.xml"/><Relationship Id="rId16" Type="http://schemas.openxmlformats.org/officeDocument/2006/relationships/oleObject" Target="embeddings/Microsoft_Excel_Chart2.xls"/><Relationship Id="rId20" Type="http://schemas.openxmlformats.org/officeDocument/2006/relationships/oleObject" Target="embeddings/Microsoft_Excel_Chart4.xls"/><Relationship Id="rId29" Type="http://schemas.openxmlformats.org/officeDocument/2006/relationships/oleObject" Target="embeddings/Microsoft_Excel_Chart8.xls"/><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Microsoft_Excel_Chart5.xls"/><Relationship Id="rId28" Type="http://schemas.openxmlformats.org/officeDocument/2006/relationships/image" Target="media/image10.wmf"/><Relationship Id="rId36" Type="http://schemas.openxmlformats.org/officeDocument/2006/relationships/oleObject" Target="embeddings/Microsoft_Excel_Chart11.xls"/><Relationship Id="rId10" Type="http://schemas.openxmlformats.org/officeDocument/2006/relationships/header" Target="header3.xml"/><Relationship Id="rId19" Type="http://schemas.openxmlformats.org/officeDocument/2006/relationships/image" Target="media/image5.wmf"/><Relationship Id="rId31" Type="http://schemas.openxmlformats.org/officeDocument/2006/relationships/oleObject" Target="embeddings/Microsoft_Excel_Chart9.xls"/><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Microsoft_Excel_Chart1.xls"/><Relationship Id="rId22" Type="http://schemas.openxmlformats.org/officeDocument/2006/relationships/image" Target="media/image7.wmf"/><Relationship Id="rId27" Type="http://schemas.openxmlformats.org/officeDocument/2006/relationships/oleObject" Target="embeddings/Microsoft_Excel_Chart7.xls"/><Relationship Id="rId30" Type="http://schemas.openxmlformats.org/officeDocument/2006/relationships/image" Target="media/image11.wmf"/><Relationship Id="rId35" Type="http://schemas.openxmlformats.org/officeDocument/2006/relationships/image" Target="media/image14.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48</Pages>
  <Words>9630</Words>
  <Characters>54891</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64393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CMS Installer</dc:creator>
  <cp:keywords/>
  <dc:description/>
  <cp:lastModifiedBy>Ahmed Sabrah</cp:lastModifiedBy>
  <cp:revision>21</cp:revision>
  <cp:lastPrinted>2007-03-26T21:25:00Z</cp:lastPrinted>
  <dcterms:created xsi:type="dcterms:W3CDTF">2007-03-26T12:14:00Z</dcterms:created>
  <dcterms:modified xsi:type="dcterms:W3CDTF">2007-03-27T10:48:00Z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Operator">
    <vt:lpwstr/>
  </property>
  <property fmtid="{D5CDD505-2E9C-101B-9397-08002B2CF9AE}" pid="4" name="DraftPages">
    <vt:lpwstr> </vt:lpwstr>
  </property>
  <property fmtid="{D5CDD505-2E9C-101B-9397-08002B2CF9AE}" pid="5" name="Comment">
    <vt:lpwstr/>
  </property>
  <property fmtid="{D5CDD505-2E9C-101B-9397-08002B2CF9AE}" pid="6" name="JobNo">
    <vt:lpwstr>0725399A</vt:lpwstr>
  </property>
  <property fmtid="{D5CDD505-2E9C-101B-9397-08002B2CF9AE}" pid="7" name="Symbol1">
    <vt:lpwstr>CEDAW/C/PAK/Q/3/Add.1</vt:lpwstr>
  </property>
  <property fmtid="{D5CDD505-2E9C-101B-9397-08002B2CF9AE}" pid="8" name="sss1">
    <vt:lpwstr>CEDAW/C/PAK/Q/3/Add.1</vt:lpwstr>
  </property>
  <property fmtid="{D5CDD505-2E9C-101B-9397-08002B2CF9AE}" pid="9" name="Symbol2">
    <vt:lpwstr/>
  </property>
  <property fmtid="{D5CDD505-2E9C-101B-9397-08002B2CF9AE}" pid="10" name="sss2">
    <vt:lpwstr/>
  </property>
</Properties>
</file>