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B2" w:rsidRDefault="00E80AB2" w:rsidP="00E80AB2">
      <w:pPr>
        <w:spacing w:line="60" w:lineRule="exact"/>
        <w:rPr>
          <w:lang w:val="en-US"/>
        </w:rPr>
        <w:sectPr w:rsidR="00E80AB2" w:rsidSect="00E80A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commentRangeStart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00.75pt;margin-top:681.65pt;width:57.9pt;height:57.9pt;z-index:1;mso-position-horizontal-relative:page;mso-position-vertical-relative:page" o:preferrelative="f">
            <v:imagedata r:id="rId13" o:title="7-8&amp;Size =1&amp;Lang = R"/>
            <w10:wrap anchorx="page" anchory="page"/>
          </v:shape>
        </w:pict>
      </w:r>
      <w:commentRangeEnd w:id="0"/>
      <w:r>
        <w:rPr>
          <w:rStyle w:val="CommentReference"/>
        </w:rPr>
        <w:commentReference w:id="0"/>
      </w:r>
    </w:p>
    <w:p w:rsidR="00DF3BBC" w:rsidRPr="00DF3BBC" w:rsidRDefault="00DF3BBC" w:rsidP="00DF3BB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DF3BBC">
        <w:t>Комитет по ликвидации дискриминации</w:t>
      </w:r>
      <w:r w:rsidRPr="00DF3BBC">
        <w:br/>
        <w:t>в отношении женщин</w:t>
      </w:r>
    </w:p>
    <w:p w:rsidR="00DF3BBC" w:rsidRPr="00DF3BBC" w:rsidRDefault="00DF3BBC" w:rsidP="00DF3BBC">
      <w:pPr>
        <w:pStyle w:val="SingleTxt"/>
        <w:spacing w:after="0" w:line="120" w:lineRule="exact"/>
        <w:rPr>
          <w:b/>
          <w:sz w:val="10"/>
        </w:rPr>
      </w:pPr>
    </w:p>
    <w:p w:rsidR="00DF3BBC" w:rsidRPr="00DF3BBC" w:rsidRDefault="00DF3BBC" w:rsidP="00DF3BBC">
      <w:pPr>
        <w:pStyle w:val="SingleTxt"/>
        <w:spacing w:after="0" w:line="120" w:lineRule="exact"/>
        <w:rPr>
          <w:b/>
          <w:sz w:val="10"/>
        </w:rPr>
      </w:pPr>
    </w:p>
    <w:p w:rsidR="00DF3BBC" w:rsidRPr="00DF3BBC" w:rsidRDefault="00DF3BBC" w:rsidP="00DF3BBC">
      <w:pPr>
        <w:pStyle w:val="SingleTxt"/>
        <w:spacing w:after="0" w:line="120" w:lineRule="exact"/>
        <w:rPr>
          <w:b/>
          <w:sz w:val="10"/>
        </w:rPr>
      </w:pPr>
    </w:p>
    <w:p w:rsidR="00DF3BBC" w:rsidRPr="00DF3BBC" w:rsidRDefault="00DF3BBC" w:rsidP="00DF3BB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F3BBC">
        <w:tab/>
      </w:r>
      <w:r w:rsidRPr="00DF3BBC">
        <w:tab/>
        <w:t xml:space="preserve">Перечень тем и вопросов в связи с рассмотрением </w:t>
      </w:r>
      <w:r>
        <w:t xml:space="preserve">сводного — </w:t>
      </w:r>
      <w:r w:rsidRPr="00DF3BBC">
        <w:t xml:space="preserve">седьмого и </w:t>
      </w:r>
      <w:r>
        <w:t xml:space="preserve">восьмого периодических — </w:t>
      </w:r>
      <w:r w:rsidRPr="00DF3BBC">
        <w:t>доклада Перу</w:t>
      </w:r>
      <w:r w:rsidRPr="00DF3BBC">
        <w:rPr>
          <w:b w:val="0"/>
          <w:sz w:val="20"/>
          <w:vertAlign w:val="superscript"/>
        </w:rPr>
        <w:footnoteReference w:customMarkFollows="1" w:id="1"/>
        <w:t>*</w:t>
      </w:r>
    </w:p>
    <w:p w:rsidR="00DF3BBC" w:rsidRPr="00DF3BBC" w:rsidRDefault="00DF3BBC" w:rsidP="00DF3BBC">
      <w:pPr>
        <w:pStyle w:val="SingleTxt"/>
        <w:spacing w:after="0" w:line="120" w:lineRule="exact"/>
        <w:rPr>
          <w:sz w:val="10"/>
        </w:rPr>
      </w:pPr>
    </w:p>
    <w:p w:rsidR="00DF3BBC" w:rsidRPr="00DF3BBC" w:rsidRDefault="00DF3BBC" w:rsidP="00DF3BBC">
      <w:pPr>
        <w:pStyle w:val="SingleTxt"/>
        <w:spacing w:after="0" w:line="120" w:lineRule="exact"/>
        <w:rPr>
          <w:sz w:val="10"/>
        </w:rPr>
      </w:pPr>
    </w:p>
    <w:p w:rsidR="00DF3BBC" w:rsidRPr="00DF3BBC" w:rsidRDefault="00DF3BBC" w:rsidP="00DF3B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F3BBC">
        <w:tab/>
      </w:r>
      <w:r w:rsidRPr="00DF3BBC">
        <w:tab/>
        <w:t>Конституционные, законодательные и институциональные осн</w:t>
      </w:r>
      <w:r w:rsidRPr="00DF3BBC">
        <w:t>о</w:t>
      </w:r>
      <w:r w:rsidRPr="00DF3BBC">
        <w:t>вы</w:t>
      </w:r>
    </w:p>
    <w:p w:rsidR="00DF3BBC" w:rsidRPr="00DF3BBC" w:rsidRDefault="00DF3BBC" w:rsidP="00DF3BBC">
      <w:pPr>
        <w:pStyle w:val="SingleTxt"/>
        <w:spacing w:after="0" w:line="120" w:lineRule="exact"/>
        <w:rPr>
          <w:sz w:val="10"/>
        </w:rPr>
      </w:pPr>
    </w:p>
    <w:p w:rsidR="00DF3BBC" w:rsidRPr="00DF3BBC" w:rsidRDefault="00DF3BBC" w:rsidP="00DF3BBC">
      <w:pPr>
        <w:pStyle w:val="SingleTxt"/>
      </w:pPr>
      <w:r w:rsidRPr="00DF3BBC">
        <w:t>1.</w:t>
      </w:r>
      <w:r w:rsidRPr="00DF3BBC">
        <w:tab/>
        <w:t>В докладе указано, что в 2009</w:t>
      </w:r>
      <w:r w:rsidR="005434F9">
        <w:t> год</w:t>
      </w:r>
      <w:r w:rsidRPr="00DF3BBC">
        <w:t>у в Конгресс было представлено три з</w:t>
      </w:r>
      <w:r w:rsidRPr="00DF3BBC">
        <w:t>а</w:t>
      </w:r>
      <w:r w:rsidRPr="00DF3BBC">
        <w:t>конопроекта по вопросу гендерного равенства, а в 2011</w:t>
      </w:r>
      <w:r w:rsidR="005434F9">
        <w:t> год</w:t>
      </w:r>
      <w:r w:rsidRPr="00DF3BBC">
        <w:t>у был представлен законопроект о применении электор</w:t>
      </w:r>
      <w:r w:rsidR="005434F9">
        <w:t>альной квоты для женщин (пункты </w:t>
      </w:r>
      <w:r w:rsidRPr="00DF3BBC">
        <w:t>29 и 30)</w:t>
      </w:r>
      <w:r w:rsidRPr="00DF3BBC">
        <w:rPr>
          <w:vertAlign w:val="superscript"/>
        </w:rPr>
        <w:footnoteReference w:id="2"/>
      </w:r>
      <w:r w:rsidRPr="00DF3BBC">
        <w:t>. Просьба предоставить обновленную информацию о статусе этих закон</w:t>
      </w:r>
      <w:r w:rsidRPr="00DF3BBC">
        <w:t>о</w:t>
      </w:r>
      <w:r w:rsidRPr="00DF3BBC">
        <w:t xml:space="preserve">проектов. Просьба также представить новые сведения о </w:t>
      </w:r>
      <w:r>
        <w:t>любых</w:t>
      </w:r>
      <w:r w:rsidRPr="00DF3BBC">
        <w:t xml:space="preserve"> других закон</w:t>
      </w:r>
      <w:r w:rsidRPr="00DF3BBC">
        <w:t>о</w:t>
      </w:r>
      <w:r w:rsidRPr="00DF3BBC">
        <w:t>дательных мерах, принятых с момента представления доклада, а также о ш</w:t>
      </w:r>
      <w:r w:rsidRPr="00DF3BBC">
        <w:t>а</w:t>
      </w:r>
      <w:r w:rsidRPr="00DF3BBC">
        <w:t>гах, направленных на унификацию процессов на разных уровнях политич</w:t>
      </w:r>
      <w:r w:rsidRPr="00DF3BBC">
        <w:t>е</w:t>
      </w:r>
      <w:r w:rsidRPr="00DF3BBC">
        <w:t xml:space="preserve">ской структуры государства-участника. </w:t>
      </w:r>
    </w:p>
    <w:p w:rsidR="00DF3BBC" w:rsidRPr="00DF3BBC" w:rsidRDefault="00DF3BBC" w:rsidP="00DF3BBC">
      <w:pPr>
        <w:pStyle w:val="SingleTxt"/>
      </w:pPr>
      <w:r w:rsidRPr="00DF3BBC">
        <w:t>2.</w:t>
      </w:r>
      <w:r w:rsidRPr="00DF3BBC">
        <w:tab/>
        <w:t>Как сообщается в докладе, государство-участник приняло два плана обе</w:t>
      </w:r>
      <w:r w:rsidRPr="00DF3BBC">
        <w:t>с</w:t>
      </w:r>
      <w:r w:rsidRPr="00DF3BBC">
        <w:t>печения равенства возможностей для мужчин и женщин (</w:t>
      </w:r>
      <w:r w:rsidR="005434F9">
        <w:t>пункт </w:t>
      </w:r>
      <w:r w:rsidRPr="00DF3BBC">
        <w:t>92), разработ</w:t>
      </w:r>
      <w:r w:rsidRPr="00DF3BBC">
        <w:t>а</w:t>
      </w:r>
      <w:r w:rsidRPr="00DF3BBC">
        <w:t>ло План развития Перу до 2021</w:t>
      </w:r>
      <w:r w:rsidR="005434F9">
        <w:t> год</w:t>
      </w:r>
      <w:r w:rsidRPr="00DF3BBC">
        <w:t>а (</w:t>
      </w:r>
      <w:r w:rsidR="005434F9">
        <w:t>пункт </w:t>
      </w:r>
      <w:r w:rsidRPr="00DF3BBC">
        <w:t>18) и на момент составления до</w:t>
      </w:r>
      <w:r w:rsidRPr="00DF3BBC">
        <w:t>к</w:t>
      </w:r>
      <w:r w:rsidRPr="00DF3BBC">
        <w:t>лада занималось составлением Плана действий по обеспечению гендерного р</w:t>
      </w:r>
      <w:r w:rsidRPr="00DF3BBC">
        <w:t>а</w:t>
      </w:r>
      <w:r w:rsidRPr="00DF3BBC">
        <w:t>венства (</w:t>
      </w:r>
      <w:r w:rsidR="005434F9">
        <w:t>пункт </w:t>
      </w:r>
      <w:r w:rsidRPr="00DF3BBC">
        <w:t>92). В докладе указано, что препятствия в осуществлении пол</w:t>
      </w:r>
      <w:r w:rsidRPr="00DF3BBC">
        <w:t>и</w:t>
      </w:r>
      <w:r w:rsidRPr="00DF3BBC">
        <w:t xml:space="preserve">тики гендерного равенства вызваны </w:t>
      </w:r>
      <w:r>
        <w:t>недостаточным</w:t>
      </w:r>
      <w:r w:rsidRPr="00DF3BBC">
        <w:t xml:space="preserve"> объемом выделяемых бю</w:t>
      </w:r>
      <w:r w:rsidRPr="00DF3BBC">
        <w:t>д</w:t>
      </w:r>
      <w:r w:rsidRPr="00DF3BBC">
        <w:t>жетных средств (</w:t>
      </w:r>
      <w:r w:rsidR="005434F9">
        <w:t>пункт </w:t>
      </w:r>
      <w:r w:rsidRPr="00DF3BBC">
        <w:t>95). Просьба сообщить, осуществляется ли контроль за исполнением этих планов и их оценка, и, если это так, просьба представить сведения о достигнутых результатах. Необходимо также указать, какие прин</w:t>
      </w:r>
      <w:r w:rsidRPr="00DF3BBC">
        <w:t>и</w:t>
      </w:r>
      <w:r w:rsidRPr="00DF3BBC">
        <w:t>маются меры для увеличения объема финансирования в целях осуществления гендерной политики в государстве-участнике. Просьба предоставить обно</w:t>
      </w:r>
      <w:r w:rsidRPr="00DF3BBC">
        <w:t>в</w:t>
      </w:r>
      <w:r w:rsidRPr="00DF3BBC">
        <w:t>ленную информацию о статусе Плана действий по обеспечению гендерного р</w:t>
      </w:r>
      <w:r w:rsidRPr="00DF3BBC">
        <w:t>а</w:t>
      </w:r>
      <w:r w:rsidRPr="00DF3BBC">
        <w:t>венства. Просьба указать, какие меры принимаются для обеспечения участия женщин в деятельности в целях развития и в осуществлении программ по ра</w:t>
      </w:r>
      <w:r w:rsidRPr="00DF3BBC">
        <w:t>з</w:t>
      </w:r>
      <w:r w:rsidRPr="00DF3BBC">
        <w:t>витию.</w:t>
      </w:r>
    </w:p>
    <w:p w:rsidR="00DF3BBC" w:rsidRPr="00DF3BBC" w:rsidRDefault="00DF3BBC" w:rsidP="00DF3BBC">
      <w:pPr>
        <w:pStyle w:val="SingleTxt"/>
      </w:pPr>
      <w:r w:rsidRPr="00DF3BBC">
        <w:t>3.</w:t>
      </w:r>
      <w:r w:rsidRPr="00DF3BBC">
        <w:tab/>
        <w:t>В докладе говорится, что в стране по-прежнему существуют некоторые правила дискриминационного характера, касающиеся брака и семейных отн</w:t>
      </w:r>
      <w:r w:rsidRPr="00DF3BBC">
        <w:t>о</w:t>
      </w:r>
      <w:r w:rsidRPr="00DF3BBC">
        <w:t>шений, и что на дату составления доклада эти правила пока не были проанал</w:t>
      </w:r>
      <w:r w:rsidRPr="00DF3BBC">
        <w:t>и</w:t>
      </w:r>
      <w:r w:rsidRPr="00DF3BBC">
        <w:t>зированы (</w:t>
      </w:r>
      <w:r w:rsidR="005434F9">
        <w:t>пункт </w:t>
      </w:r>
      <w:r w:rsidRPr="00DF3BBC">
        <w:t>98). Просьба предоставить информацию о любых законод</w:t>
      </w:r>
      <w:r w:rsidRPr="00DF3BBC">
        <w:t>а</w:t>
      </w:r>
      <w:r w:rsidRPr="00DF3BBC">
        <w:t>тельных реформах и анализе, проводимых с целью изменить правила, подраз</w:t>
      </w:r>
      <w:r w:rsidRPr="00DF3BBC">
        <w:t>у</w:t>
      </w:r>
      <w:r w:rsidRPr="00DF3BBC">
        <w:t>мевающие дискриминацию по отношению к женщинам, во всех сферах, ос</w:t>
      </w:r>
      <w:r w:rsidRPr="00DF3BBC">
        <w:t>о</w:t>
      </w:r>
      <w:r w:rsidRPr="00DF3BBC">
        <w:t>бенно в вопросах брака и семейных отношений, трудоустройства и положения женщин-инвали</w:t>
      </w:r>
      <w:r w:rsidR="00EA53D4">
        <w:t>дов.</w:t>
      </w:r>
    </w:p>
    <w:p w:rsidR="00DF3BBC" w:rsidRPr="00DF3BBC" w:rsidRDefault="00DF3BBC" w:rsidP="00DF3BBC">
      <w:pPr>
        <w:pStyle w:val="SingleTxt"/>
        <w:spacing w:after="0" w:line="120" w:lineRule="exact"/>
        <w:rPr>
          <w:b/>
          <w:sz w:val="10"/>
        </w:rPr>
      </w:pPr>
    </w:p>
    <w:p w:rsidR="00DF3BBC" w:rsidRPr="00DF3BBC" w:rsidRDefault="00DF3BBC" w:rsidP="00DF3B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F3BBC">
        <w:tab/>
      </w:r>
      <w:r w:rsidRPr="00DF3BBC">
        <w:tab/>
        <w:t>Доступ к правосудию</w:t>
      </w:r>
    </w:p>
    <w:p w:rsidR="00DF3BBC" w:rsidRPr="00DF3BBC" w:rsidRDefault="00DF3BBC" w:rsidP="00DF3BBC">
      <w:pPr>
        <w:pStyle w:val="SingleTxt"/>
        <w:spacing w:after="0" w:line="120" w:lineRule="exact"/>
        <w:rPr>
          <w:sz w:val="10"/>
        </w:rPr>
      </w:pPr>
    </w:p>
    <w:p w:rsidR="00DF3BBC" w:rsidRPr="00DF3BBC" w:rsidRDefault="00DF3BBC" w:rsidP="00DF3BBC">
      <w:pPr>
        <w:pStyle w:val="SingleTxt"/>
      </w:pPr>
      <w:r w:rsidRPr="00DF3BBC">
        <w:t>4.</w:t>
      </w:r>
      <w:r w:rsidRPr="00DF3BBC">
        <w:tab/>
        <w:t>В докладе говорится, что доступ женщин к правосудию ограничен, в о</w:t>
      </w:r>
      <w:r w:rsidRPr="00DF3BBC">
        <w:t>с</w:t>
      </w:r>
      <w:r w:rsidR="00EA53D4">
        <w:t>новном</w:t>
      </w:r>
      <w:r w:rsidRPr="00DF3BBC">
        <w:t xml:space="preserve"> из-за недостаточного уровня подготовки кадров в судебной системе, а также из-за сохранения ге</w:t>
      </w:r>
      <w:r w:rsidR="005434F9">
        <w:t>ндерных стереотипов (приложение </w:t>
      </w:r>
      <w:r w:rsidRPr="00DF3BBC">
        <w:rPr>
          <w:lang w:val="en-GB"/>
        </w:rPr>
        <w:t>I</w:t>
      </w:r>
      <w:r w:rsidRPr="00DF3BBC">
        <w:t>). Просьба пре</w:t>
      </w:r>
      <w:r w:rsidRPr="00DF3BBC">
        <w:t>д</w:t>
      </w:r>
      <w:r w:rsidRPr="00DF3BBC">
        <w:t>ставить информацию о шагах, предпринимаемых в целях разработки стратегий и политики, направленных на ликвидацию институциональных, социальных, экономических и прочих барьеров, мешающих женщинам получить доступ к правосудию.</w:t>
      </w:r>
    </w:p>
    <w:p w:rsidR="00DF3BBC" w:rsidRPr="00DF3BBC" w:rsidRDefault="00DF3BBC" w:rsidP="00DF3BBC">
      <w:pPr>
        <w:pStyle w:val="SingleTxt"/>
        <w:spacing w:after="0" w:line="120" w:lineRule="exact"/>
        <w:rPr>
          <w:b/>
          <w:sz w:val="10"/>
        </w:rPr>
      </w:pPr>
    </w:p>
    <w:p w:rsidR="00DF3BBC" w:rsidRPr="00DF3BBC" w:rsidRDefault="00DF3BBC" w:rsidP="00DF3B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F3BBC">
        <w:tab/>
      </w:r>
      <w:r w:rsidRPr="00DF3BBC">
        <w:tab/>
        <w:t xml:space="preserve">Национальные механизмы по улучшению положения женщин </w:t>
      </w:r>
    </w:p>
    <w:p w:rsidR="00DF3BBC" w:rsidRPr="00DF3BBC" w:rsidRDefault="00DF3BBC" w:rsidP="00DF3BBC">
      <w:pPr>
        <w:pStyle w:val="SingleTxt"/>
        <w:spacing w:after="0" w:line="120" w:lineRule="exact"/>
        <w:rPr>
          <w:sz w:val="10"/>
        </w:rPr>
      </w:pPr>
    </w:p>
    <w:p w:rsidR="00DF3BBC" w:rsidRPr="00DF3BBC" w:rsidRDefault="00DF3BBC" w:rsidP="00DF3BBC">
      <w:pPr>
        <w:pStyle w:val="SingleTxt"/>
      </w:pPr>
      <w:r w:rsidRPr="00DF3BBC">
        <w:t>5.</w:t>
      </w:r>
      <w:r w:rsidRPr="00DF3BBC">
        <w:tab/>
        <w:t>В докладе указано, что в соответств</w:t>
      </w:r>
      <w:r>
        <w:t>ии с Законодательным декр</w:t>
      </w:r>
      <w:r>
        <w:t>е</w:t>
      </w:r>
      <w:r>
        <w:t>том № </w:t>
      </w:r>
      <w:r w:rsidRPr="00DF3BBC">
        <w:t>1098 министерство по делам женщин и уязвимых групп населения явл</w:t>
      </w:r>
      <w:r w:rsidRPr="00DF3BBC">
        <w:t>я</w:t>
      </w:r>
      <w:r w:rsidRPr="00DF3BBC">
        <w:t>ется национальным механизмом, отвечающим за улучшение положения же</w:t>
      </w:r>
      <w:r w:rsidRPr="00DF3BBC">
        <w:t>н</w:t>
      </w:r>
      <w:r w:rsidRPr="00DF3BBC">
        <w:t>щин (</w:t>
      </w:r>
      <w:r w:rsidR="005434F9">
        <w:t>пункт </w:t>
      </w:r>
      <w:r w:rsidRPr="00DF3BBC">
        <w:t>20). В нем также говорится о существовании трудностей, связа</w:t>
      </w:r>
      <w:r w:rsidRPr="00DF3BBC">
        <w:t>н</w:t>
      </w:r>
      <w:r w:rsidRPr="00DF3BBC">
        <w:t>ных с дальнейшим укреплением роли министерства, продолжением децентр</w:t>
      </w:r>
      <w:r w:rsidRPr="00DF3BBC">
        <w:t>а</w:t>
      </w:r>
      <w:r w:rsidRPr="00DF3BBC">
        <w:t>лизации политики в области равноправия женщин и мужчин, а также сотру</w:t>
      </w:r>
      <w:r w:rsidRPr="00DF3BBC">
        <w:t>д</w:t>
      </w:r>
      <w:r w:rsidRPr="00DF3BBC">
        <w:t>ничеством с различными женскими организациями по вопросу осущест</w:t>
      </w:r>
      <w:r w:rsidRPr="00DF3BBC">
        <w:t>в</w:t>
      </w:r>
      <w:r w:rsidRPr="00DF3BBC">
        <w:t>ления комплексных мер (</w:t>
      </w:r>
      <w:r w:rsidR="005434F9">
        <w:t>пункт </w:t>
      </w:r>
      <w:r w:rsidRPr="00DF3BBC">
        <w:t>24). Просьба представить подробную информ</w:t>
      </w:r>
      <w:r w:rsidRPr="00DF3BBC">
        <w:t>а</w:t>
      </w:r>
      <w:r w:rsidRPr="00DF3BBC">
        <w:t>цию о мандате министерства, людских и финансовых ресурсах, которыми оно расп</w:t>
      </w:r>
      <w:r w:rsidRPr="00DF3BBC">
        <w:t>о</w:t>
      </w:r>
      <w:r w:rsidRPr="00DF3BBC">
        <w:t>лагает, а также о его гендерном составе. Просьба также сообщить о всех случ</w:t>
      </w:r>
      <w:r w:rsidRPr="00DF3BBC">
        <w:t>а</w:t>
      </w:r>
      <w:r w:rsidRPr="00DF3BBC">
        <w:t>ях дискриминации по отношению к женщинам, находящихся в ведении мин</w:t>
      </w:r>
      <w:r w:rsidRPr="00DF3BBC">
        <w:t>и</w:t>
      </w:r>
      <w:r w:rsidRPr="00DF3BBC">
        <w:t>стерства, и о разработанных им показателях для оценки прогресса в деле улучшения пол</w:t>
      </w:r>
      <w:r w:rsidRPr="00DF3BBC">
        <w:t>о</w:t>
      </w:r>
      <w:r w:rsidR="00EA53D4">
        <w:t>жения женщин.</w:t>
      </w:r>
    </w:p>
    <w:p w:rsidR="00DF3BBC" w:rsidRPr="00DF3BBC" w:rsidRDefault="00DF3BBC" w:rsidP="00DF3BBC">
      <w:pPr>
        <w:pStyle w:val="SingleTxt"/>
        <w:spacing w:after="0" w:line="120" w:lineRule="exact"/>
        <w:rPr>
          <w:b/>
          <w:sz w:val="10"/>
        </w:rPr>
      </w:pPr>
    </w:p>
    <w:p w:rsidR="00DF3BBC" w:rsidRPr="00DF3BBC" w:rsidRDefault="00DF3BBC" w:rsidP="00DF3B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F3BBC">
        <w:tab/>
      </w:r>
      <w:r w:rsidRPr="00DF3BBC">
        <w:tab/>
        <w:t>Насилие в отношении женщин</w:t>
      </w:r>
    </w:p>
    <w:p w:rsidR="00DF3BBC" w:rsidRPr="00DF3BBC" w:rsidRDefault="00DF3BBC" w:rsidP="00DF3BBC">
      <w:pPr>
        <w:pStyle w:val="SingleTxt"/>
        <w:spacing w:after="0" w:line="120" w:lineRule="exact"/>
        <w:rPr>
          <w:sz w:val="10"/>
        </w:rPr>
      </w:pPr>
    </w:p>
    <w:p w:rsidR="00DF3BBC" w:rsidRPr="00DF3BBC" w:rsidRDefault="00DF3BBC" w:rsidP="00DF3BBC">
      <w:pPr>
        <w:pStyle w:val="SingleTxt"/>
      </w:pPr>
      <w:r w:rsidRPr="00DF3BBC">
        <w:t>6.</w:t>
      </w:r>
      <w:r w:rsidRPr="00DF3BBC">
        <w:tab/>
        <w:t>В докладе указано, что бюджет на осуществление Национальной пр</w:t>
      </w:r>
      <w:r w:rsidRPr="00DF3BBC">
        <w:t>о</w:t>
      </w:r>
      <w:r w:rsidRPr="00DF3BBC">
        <w:t>граммы борьбы против насилия в семье и сексуального</w:t>
      </w:r>
      <w:r>
        <w:t xml:space="preserve"> насилия составляет 1,2 </w:t>
      </w:r>
      <w:r w:rsidRPr="00DF3BBC">
        <w:t>процента национального бюджета и что на момент представления доклада реализация Стратегической программы борьбы против насилия в семье и се</w:t>
      </w:r>
      <w:r w:rsidRPr="00DF3BBC">
        <w:t>к</w:t>
      </w:r>
      <w:r w:rsidR="005434F9">
        <w:t>суального насилия (Закон </w:t>
      </w:r>
      <w:r w:rsidRPr="00DF3BBC">
        <w:t>№</w:t>
      </w:r>
      <w:r w:rsidR="005434F9">
        <w:t> </w:t>
      </w:r>
      <w:r w:rsidRPr="00DF3BBC">
        <w:t>29465) пока не была начата (</w:t>
      </w:r>
      <w:r w:rsidR="005434F9">
        <w:t>пункт </w:t>
      </w:r>
      <w:r w:rsidRPr="00DF3BBC">
        <w:t>110). В докладе упоминается факт принятия в регионе Аякучо Регионального плана действий по борьбе против насилия в отношении женщин и создания Региональной си</w:t>
      </w:r>
      <w:r w:rsidRPr="00DF3BBC">
        <w:t>с</w:t>
      </w:r>
      <w:r w:rsidRPr="00DF3BBC">
        <w:t>темы предупреждения насилия в семье и сексуального насилия и реагирования на проявления такого насилия (</w:t>
      </w:r>
      <w:r w:rsidR="005434F9">
        <w:t>пункт </w:t>
      </w:r>
      <w:r w:rsidRPr="00DF3BBC">
        <w:t>109). В докладе также отражены пробл</w:t>
      </w:r>
      <w:r w:rsidRPr="00DF3BBC">
        <w:t>е</w:t>
      </w:r>
      <w:r w:rsidRPr="00DF3BBC">
        <w:t>мы, связанные с предоставлением полноценной компенсации жертвам насилия во время внутреннего вооруженного конфликта (</w:t>
      </w:r>
      <w:r w:rsidR="005434F9">
        <w:t>пункт </w:t>
      </w:r>
      <w:r w:rsidRPr="00DF3BBC">
        <w:t>122). Просьба предост</w:t>
      </w:r>
      <w:r w:rsidRPr="00DF3BBC">
        <w:t>а</w:t>
      </w:r>
      <w:r w:rsidRPr="00DF3BBC">
        <w:t>вить информацию о том, достаточный ли объем бюджетных средств был выд</w:t>
      </w:r>
      <w:r w:rsidRPr="00DF3BBC">
        <w:t>е</w:t>
      </w:r>
      <w:r w:rsidRPr="00DF3BBC">
        <w:t>лен на программы по борьбе с насилием, какие основные факторы препятс</w:t>
      </w:r>
      <w:r w:rsidRPr="00DF3BBC">
        <w:t>т</w:t>
      </w:r>
      <w:r w:rsidRPr="00DF3BBC">
        <w:t>вуют их осуществлению и какие были приняты меры для обеспечения полн</w:t>
      </w:r>
      <w:r w:rsidRPr="00DF3BBC">
        <w:t>о</w:t>
      </w:r>
      <w:r w:rsidRPr="00DF3BBC">
        <w:t>ценной компенсации женщинам, ставшим жертвами насилия во время вну</w:t>
      </w:r>
      <w:r w:rsidRPr="00DF3BBC">
        <w:t>т</w:t>
      </w:r>
      <w:r w:rsidRPr="00DF3BBC">
        <w:t>реннего вооруженного конфликта. Также просьба сообщить, были ли созданы региональные механизмы по предупреждению насилия в семье и сексуального насилия и борьбе с ними в других регионах государс</w:t>
      </w:r>
      <w:r w:rsidRPr="00DF3BBC">
        <w:t>т</w:t>
      </w:r>
      <w:r w:rsidR="00EA53D4">
        <w:t>ва-участника.</w:t>
      </w:r>
    </w:p>
    <w:p w:rsidR="00DF3BBC" w:rsidRPr="00DF3BBC" w:rsidRDefault="00DF3BBC" w:rsidP="00DF3BBC">
      <w:pPr>
        <w:pStyle w:val="SingleTxt"/>
      </w:pPr>
      <w:r w:rsidRPr="00DF3BBC">
        <w:t>7.</w:t>
      </w:r>
      <w:r w:rsidRPr="00DF3BBC">
        <w:tab/>
        <w:t>Просьба представить и</w:t>
      </w:r>
      <w:r w:rsidR="005434F9">
        <w:t>нформацию о применении Закона № </w:t>
      </w:r>
      <w:r w:rsidRPr="00DF3BBC">
        <w:t>29819, в соо</w:t>
      </w:r>
      <w:r w:rsidRPr="00DF3BBC">
        <w:t>т</w:t>
      </w:r>
      <w:r w:rsidRPr="00DF3BBC">
        <w:t>ветствии с которым фемицид считается отдельным видом уголовных престу</w:t>
      </w:r>
      <w:r w:rsidRPr="00DF3BBC">
        <w:t>п</w:t>
      </w:r>
      <w:r w:rsidRPr="00DF3BBC">
        <w:t>лений (</w:t>
      </w:r>
      <w:r w:rsidR="005434F9">
        <w:t>пункт </w:t>
      </w:r>
      <w:r w:rsidR="00EA53D4">
        <w:t>101).</w:t>
      </w:r>
    </w:p>
    <w:p w:rsidR="00DF3BBC" w:rsidRPr="00DF3BBC" w:rsidRDefault="00DF3BBC" w:rsidP="00DF3BBC">
      <w:pPr>
        <w:pStyle w:val="SingleTxt"/>
        <w:spacing w:after="0" w:line="120" w:lineRule="exact"/>
        <w:rPr>
          <w:b/>
          <w:sz w:val="10"/>
        </w:rPr>
      </w:pPr>
    </w:p>
    <w:p w:rsidR="00DF3BBC" w:rsidRPr="00DF3BBC" w:rsidRDefault="00DF3BBC" w:rsidP="00DF3B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F3BBC">
        <w:tab/>
      </w:r>
      <w:r w:rsidRPr="00DF3BBC">
        <w:tab/>
        <w:t>Участие в политической и общественной жизни</w:t>
      </w:r>
    </w:p>
    <w:p w:rsidR="00DF3BBC" w:rsidRPr="00DF3BBC" w:rsidRDefault="00DF3BBC" w:rsidP="00DF3BBC">
      <w:pPr>
        <w:pStyle w:val="SingleTxt"/>
        <w:spacing w:after="0" w:line="120" w:lineRule="exact"/>
        <w:rPr>
          <w:sz w:val="10"/>
        </w:rPr>
      </w:pPr>
    </w:p>
    <w:p w:rsidR="00DF3BBC" w:rsidRPr="00DF3BBC" w:rsidRDefault="00DF3BBC" w:rsidP="00DF3BBC">
      <w:pPr>
        <w:pStyle w:val="SingleTxt"/>
      </w:pPr>
      <w:r w:rsidRPr="00DF3BBC">
        <w:t>8.</w:t>
      </w:r>
      <w:r w:rsidRPr="00DF3BBC">
        <w:tab/>
        <w:t>В докладе указано, что уровень представленности женщин в политич</w:t>
      </w:r>
      <w:r w:rsidRPr="00DF3BBC">
        <w:t>е</w:t>
      </w:r>
      <w:r w:rsidRPr="00DF3BBC">
        <w:t>ской и общественной жизни остается низким и что законопр</w:t>
      </w:r>
      <w:r w:rsidRPr="00DF3BBC">
        <w:t>о</w:t>
      </w:r>
      <w:r w:rsidRPr="00DF3BBC">
        <w:t>ект</w:t>
      </w:r>
      <w:r w:rsidR="005434F9">
        <w:t xml:space="preserve"> </w:t>
      </w:r>
      <w:r w:rsidRPr="00DF3BBC">
        <w:t>№</w:t>
      </w:r>
      <w:r>
        <w:t> </w:t>
      </w:r>
      <w:r w:rsidRPr="00DF3BBC">
        <w:t>00268/2011/</w:t>
      </w:r>
      <w:r w:rsidRPr="00DF3BBC">
        <w:rPr>
          <w:lang w:val="en-GB"/>
        </w:rPr>
        <w:t>JNE</w:t>
      </w:r>
      <w:r w:rsidRPr="00DF3BBC">
        <w:t>, регулирующий применение избирательных квот в пользу женщин, находится на рассмотрении комитета Конгресса по конституцио</w:t>
      </w:r>
      <w:r w:rsidRPr="00DF3BBC">
        <w:t>н</w:t>
      </w:r>
      <w:r w:rsidRPr="00DF3BBC">
        <w:t>ным и нормативно-правовым вопросам с сентября 2011</w:t>
      </w:r>
      <w:r w:rsidR="005434F9">
        <w:t> год</w:t>
      </w:r>
      <w:r w:rsidRPr="00DF3BBC">
        <w:t>а (</w:t>
      </w:r>
      <w:r w:rsidR="005434F9">
        <w:t>пункт </w:t>
      </w:r>
      <w:r w:rsidRPr="00DF3BBC">
        <w:t>49). Просьба представить информацию о трудностях, с которыми сталкивается государс</w:t>
      </w:r>
      <w:r w:rsidRPr="00DF3BBC">
        <w:t>т</w:t>
      </w:r>
      <w:r w:rsidRPr="00DF3BBC">
        <w:t>во-участник в связи с установлением необходимого количества квот для женщин на руководящих должностях в государственных учреждениях.</w:t>
      </w:r>
    </w:p>
    <w:p w:rsidR="00DF3BBC" w:rsidRPr="00DF3BBC" w:rsidRDefault="00DF3BBC" w:rsidP="00DF3BBC">
      <w:pPr>
        <w:pStyle w:val="SingleTxt"/>
      </w:pPr>
      <w:r w:rsidRPr="00DF3BBC">
        <w:t>9.</w:t>
      </w:r>
      <w:r w:rsidRPr="00DF3BBC">
        <w:tab/>
        <w:t>В докладе также указывается, что представленность женщин на междун</w:t>
      </w:r>
      <w:r w:rsidRPr="00DF3BBC">
        <w:t>а</w:t>
      </w:r>
      <w:r w:rsidRPr="00DF3BBC">
        <w:t>родном уровне остается низкой: женщины представляют собой 22</w:t>
      </w:r>
      <w:r w:rsidR="005434F9">
        <w:t> </w:t>
      </w:r>
      <w:r w:rsidRPr="00DF3BBC">
        <w:t>процента с</w:t>
      </w:r>
      <w:r w:rsidRPr="00DF3BBC">
        <w:t>о</w:t>
      </w:r>
      <w:r w:rsidRPr="00DF3BBC">
        <w:t xml:space="preserve">трудников дипломатических </w:t>
      </w:r>
      <w:r w:rsidR="005434F9">
        <w:t>служб, 11 процентов послов и 25 </w:t>
      </w:r>
      <w:r w:rsidRPr="00DF3BBC">
        <w:t>процентов ко</w:t>
      </w:r>
      <w:r w:rsidRPr="00DF3BBC">
        <w:t>н</w:t>
      </w:r>
      <w:r w:rsidRPr="00DF3BBC">
        <w:t>сулов (</w:t>
      </w:r>
      <w:r w:rsidR="005434F9">
        <w:t>пункт </w:t>
      </w:r>
      <w:r w:rsidRPr="00DF3BBC">
        <w:t>52). Просьба представить информацию об усилиях, направленных на расширение представленности женщин на международном уровне, включая временные специальные мероприятия. Также просьба предоставить информ</w:t>
      </w:r>
      <w:r w:rsidRPr="00DF3BBC">
        <w:t>а</w:t>
      </w:r>
      <w:r w:rsidRPr="00DF3BBC">
        <w:t>цию о препятствиях, включая гендерные стереотипы, не позволяющих женщ</w:t>
      </w:r>
      <w:r w:rsidRPr="00DF3BBC">
        <w:t>и</w:t>
      </w:r>
      <w:r w:rsidRPr="00DF3BBC">
        <w:t>нам участвовать в пол</w:t>
      </w:r>
      <w:r w:rsidR="00EA53D4">
        <w:t>итической и общественной жизни.</w:t>
      </w:r>
    </w:p>
    <w:p w:rsidR="00DF3BBC" w:rsidRPr="00DF3BBC" w:rsidRDefault="00DF3BBC" w:rsidP="00DF3BBC">
      <w:pPr>
        <w:pStyle w:val="SingleTxt"/>
        <w:spacing w:after="0" w:line="120" w:lineRule="exact"/>
        <w:rPr>
          <w:b/>
          <w:sz w:val="10"/>
        </w:rPr>
      </w:pPr>
    </w:p>
    <w:p w:rsidR="00DF3BBC" w:rsidRPr="00DF3BBC" w:rsidRDefault="00DF3BBC" w:rsidP="00DF3B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F3BBC">
        <w:tab/>
      </w:r>
      <w:r w:rsidRPr="00DF3BBC">
        <w:tab/>
        <w:t>Гражданство</w:t>
      </w:r>
    </w:p>
    <w:p w:rsidR="00DF3BBC" w:rsidRPr="00DF3BBC" w:rsidRDefault="00DF3BBC" w:rsidP="00DF3BBC">
      <w:pPr>
        <w:pStyle w:val="SingleTxt"/>
        <w:spacing w:after="0" w:line="120" w:lineRule="exact"/>
        <w:rPr>
          <w:sz w:val="10"/>
        </w:rPr>
      </w:pPr>
    </w:p>
    <w:p w:rsidR="00DF3BBC" w:rsidRPr="00DF3BBC" w:rsidRDefault="00DF3BBC" w:rsidP="00DF3BBC">
      <w:pPr>
        <w:pStyle w:val="SingleTxt"/>
      </w:pPr>
      <w:r w:rsidRPr="00DF3BBC">
        <w:t>10.</w:t>
      </w:r>
      <w:r w:rsidRPr="00DF3BBC">
        <w:tab/>
        <w:t>В докладе сообщается, что отсутствие документов, удостоверяющих ли</w:t>
      </w:r>
      <w:r w:rsidRPr="00DF3BBC">
        <w:t>ч</w:t>
      </w:r>
      <w:r w:rsidRPr="00DF3BBC">
        <w:t>ность, препятствует доступу женщин к образованию и здравоохранению, с</w:t>
      </w:r>
      <w:r w:rsidRPr="00DF3BBC">
        <w:t>о</w:t>
      </w:r>
      <w:r w:rsidRPr="00DF3BBC">
        <w:t>кращает возможности для получения ими кредитов и оформления имущес</w:t>
      </w:r>
      <w:r w:rsidRPr="00DF3BBC">
        <w:t>т</w:t>
      </w:r>
      <w:r w:rsidRPr="00DF3BBC">
        <w:t>венных прав на землю, а также участия в общественной жизни (</w:t>
      </w:r>
      <w:r w:rsidR="005434F9">
        <w:t>пункт </w:t>
      </w:r>
      <w:r w:rsidRPr="00DF3BBC">
        <w:t xml:space="preserve">45). В докладе упоминаются </w:t>
      </w:r>
      <w:r w:rsidR="00EA53D4">
        <w:t>2 </w:t>
      </w:r>
      <w:r w:rsidRPr="00DF3BBC">
        <w:t>региональных постановления и 53</w:t>
      </w:r>
      <w:r w:rsidR="005434F9">
        <w:t> </w:t>
      </w:r>
      <w:r w:rsidRPr="00DF3BBC">
        <w:t>муниципальных п</w:t>
      </w:r>
      <w:r w:rsidRPr="00DF3BBC">
        <w:t>о</w:t>
      </w:r>
      <w:r w:rsidRPr="00DF3BBC">
        <w:t>становления о бесплатной выдаче документов, удостоверяющих личность. Просьба представить информацию о результатах мероприятий, направленных на предоставление женщинам на территории государства-участника докуме</w:t>
      </w:r>
      <w:r w:rsidRPr="00DF3BBC">
        <w:t>н</w:t>
      </w:r>
      <w:r w:rsidRPr="00DF3BBC">
        <w:t>тов, удостоверяющих личность.</w:t>
      </w:r>
    </w:p>
    <w:p w:rsidR="00D557DC" w:rsidRPr="00D557DC" w:rsidRDefault="00D557DC" w:rsidP="00D557DC">
      <w:pPr>
        <w:pStyle w:val="SingleTxt"/>
        <w:spacing w:after="0" w:line="120" w:lineRule="exact"/>
        <w:rPr>
          <w:sz w:val="10"/>
        </w:rPr>
      </w:pPr>
    </w:p>
    <w:p w:rsidR="00D557DC" w:rsidRPr="00D557DC" w:rsidRDefault="00D557DC" w:rsidP="00D557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53656">
        <w:tab/>
      </w:r>
      <w:r w:rsidRPr="00353656">
        <w:tab/>
        <w:t>Образование</w:t>
      </w:r>
    </w:p>
    <w:p w:rsidR="00D557DC" w:rsidRPr="00D557DC" w:rsidRDefault="00D557DC" w:rsidP="00D557DC">
      <w:pPr>
        <w:pStyle w:val="SingleTxt"/>
        <w:spacing w:after="0" w:line="120" w:lineRule="exact"/>
        <w:rPr>
          <w:sz w:val="10"/>
        </w:rPr>
      </w:pPr>
    </w:p>
    <w:p w:rsidR="00D557DC" w:rsidRPr="00353656" w:rsidRDefault="00D557DC" w:rsidP="00D557DC">
      <w:pPr>
        <w:pStyle w:val="SingleTxt"/>
      </w:pPr>
      <w:r w:rsidRPr="00353656">
        <w:t>11.</w:t>
      </w:r>
      <w:r w:rsidRPr="00353656">
        <w:tab/>
        <w:t>Просьба предоставить данные с разбивкой по признаку пола о количестве учащихся, выбывающих из образовательных учреждений на всех уровнях, ос</w:t>
      </w:r>
      <w:r w:rsidRPr="00353656">
        <w:t>о</w:t>
      </w:r>
      <w:r w:rsidRPr="00353656">
        <w:t>бенно в сельских районах, а также информацию о конкретных мерах, прин</w:t>
      </w:r>
      <w:r w:rsidRPr="00353656">
        <w:t>и</w:t>
      </w:r>
      <w:r w:rsidRPr="00353656">
        <w:t>маемых для снижения показателей отсева девочек, особенно если они выбыв</w:t>
      </w:r>
      <w:r w:rsidRPr="00353656">
        <w:t>а</w:t>
      </w:r>
      <w:r w:rsidRPr="00353656">
        <w:t>ют из учебного заведения по причине беременности в подростковом возрасте (пункт</w:t>
      </w:r>
      <w:r>
        <w:rPr>
          <w:lang w:val="en-US"/>
        </w:rPr>
        <w:t> </w:t>
      </w:r>
      <w:r w:rsidRPr="00353656">
        <w:t>58). Просьба представить информацию о принимаемых мерах, напра</w:t>
      </w:r>
      <w:r w:rsidRPr="00353656">
        <w:t>в</w:t>
      </w:r>
      <w:r w:rsidRPr="00353656">
        <w:t>ленных на ликвидацию дискриминации по отношению к уязвимым группам девочек и девушек в сфере образования (пункт</w:t>
      </w:r>
      <w:r>
        <w:rPr>
          <w:lang w:val="en-US"/>
        </w:rPr>
        <w:t> </w:t>
      </w:r>
      <w:r w:rsidRPr="00353656">
        <w:t>59). Просьба также представить информацию о мероприятиях по включению в обычную программу учебных заведений (в том числе специализированных образовательных учреждений) комплексных, инновационных, более эффективных и подходящих соответс</w:t>
      </w:r>
      <w:r w:rsidRPr="00353656">
        <w:t>т</w:t>
      </w:r>
      <w:r w:rsidRPr="00353656">
        <w:t>вующей возрастной группе программ о сексуальном и репродуктивном здор</w:t>
      </w:r>
      <w:r w:rsidRPr="00353656">
        <w:t>о</w:t>
      </w:r>
      <w:r w:rsidRPr="00353656">
        <w:t>вье и правах, ориентированных на девочек и мальчиков подросткового возра</w:t>
      </w:r>
      <w:r w:rsidRPr="00353656">
        <w:t>с</w:t>
      </w:r>
      <w:r w:rsidRPr="00353656">
        <w:t>та, в целях поощрения ответственного отношения к половой жизни и предо</w:t>
      </w:r>
      <w:r w:rsidRPr="00353656">
        <w:t>т</w:t>
      </w:r>
      <w:r w:rsidRPr="00353656">
        <w:t>вращения ранней беременности и распространения заболеваний, передаваемых половым пут</w:t>
      </w:r>
      <w:r>
        <w:t>ем, в том числе ВИЧ (пункт 59).</w:t>
      </w:r>
    </w:p>
    <w:p w:rsidR="00D557DC" w:rsidRDefault="00D557DC" w:rsidP="00D557DC">
      <w:pPr>
        <w:pStyle w:val="SingleTxt"/>
      </w:pPr>
      <w:r w:rsidRPr="00353656">
        <w:t>12.</w:t>
      </w:r>
      <w:r w:rsidRPr="00353656">
        <w:tab/>
        <w:t>В докладе указано, что уровень неграмотности среди женщин</w:t>
      </w:r>
      <w:r>
        <w:t>-</w:t>
      </w:r>
      <w:r w:rsidRPr="00353656">
        <w:t xml:space="preserve"> представ</w:t>
      </w:r>
      <w:r w:rsidRPr="00353656">
        <w:t>и</w:t>
      </w:r>
      <w:r w:rsidRPr="00353656">
        <w:t>тельниц коренного населения составляет 28,1</w:t>
      </w:r>
      <w:r>
        <w:t> </w:t>
      </w:r>
      <w:r w:rsidRPr="00353656">
        <w:t>процента, что 47,3</w:t>
      </w:r>
      <w:r>
        <w:t> </w:t>
      </w:r>
      <w:r w:rsidRPr="00353656">
        <w:t>процента женщин</w:t>
      </w:r>
      <w:r>
        <w:t>-</w:t>
      </w:r>
      <w:r w:rsidRPr="00353656">
        <w:t>представительниц коренного населения окончили несколько классов начального школьного образования и только 28,7</w:t>
      </w:r>
      <w:r>
        <w:t> </w:t>
      </w:r>
      <w:r w:rsidRPr="00353656">
        <w:t>процента окончили несколь</w:t>
      </w:r>
      <w:r>
        <w:t>ко классов средней школы (пункт </w:t>
      </w:r>
      <w:r w:rsidRPr="00353656">
        <w:t>86). Просьба представить информацию о мерах, принимаемых для повышения уровня грамотности и увеличения числа око</w:t>
      </w:r>
      <w:r w:rsidRPr="00353656">
        <w:t>н</w:t>
      </w:r>
      <w:r w:rsidRPr="00353656">
        <w:t>чивших школу граждан государства-участника, особенно среди женщин и д</w:t>
      </w:r>
      <w:r w:rsidRPr="00353656">
        <w:t>е</w:t>
      </w:r>
      <w:r w:rsidRPr="00353656">
        <w:t>вочек</w:t>
      </w:r>
      <w:r>
        <w:t>-</w:t>
      </w:r>
      <w:r w:rsidRPr="00353656">
        <w:t>предст</w:t>
      </w:r>
      <w:r>
        <w:t>авительниц коренного населения.</w:t>
      </w:r>
    </w:p>
    <w:p w:rsidR="00D557DC" w:rsidRPr="00353656" w:rsidRDefault="00D557DC" w:rsidP="00D557DC">
      <w:pPr>
        <w:pStyle w:val="SingleTxt"/>
        <w:spacing w:after="0" w:line="120" w:lineRule="exact"/>
        <w:rPr>
          <w:sz w:val="10"/>
        </w:rPr>
      </w:pPr>
    </w:p>
    <w:p w:rsidR="00D557DC" w:rsidRDefault="00D557DC" w:rsidP="00D557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53656">
        <w:tab/>
      </w:r>
      <w:r w:rsidRPr="00353656">
        <w:tab/>
        <w:t>Занятость</w:t>
      </w:r>
    </w:p>
    <w:p w:rsidR="00D557DC" w:rsidRPr="00353656" w:rsidRDefault="00D557DC" w:rsidP="00D557DC">
      <w:pPr>
        <w:pStyle w:val="SingleTxt"/>
        <w:spacing w:after="0" w:line="120" w:lineRule="exact"/>
        <w:rPr>
          <w:sz w:val="10"/>
        </w:rPr>
      </w:pPr>
    </w:p>
    <w:p w:rsidR="00D557DC" w:rsidRPr="00353656" w:rsidRDefault="00D557DC" w:rsidP="00D557DC">
      <w:pPr>
        <w:pStyle w:val="SingleTxt"/>
      </w:pPr>
      <w:r w:rsidRPr="00353656">
        <w:t>13.</w:t>
      </w:r>
      <w:r w:rsidRPr="00353656">
        <w:tab/>
        <w:t>В докладе сообщается об укоренившейся проблеме дискриминации в о</w:t>
      </w:r>
      <w:r w:rsidRPr="00353656">
        <w:t>т</w:t>
      </w:r>
      <w:r w:rsidRPr="00353656">
        <w:t>ношении женщин в сфере трудоустройства, особенно о сохраняющемся разр</w:t>
      </w:r>
      <w:r w:rsidRPr="00353656">
        <w:t>ы</w:t>
      </w:r>
      <w:r w:rsidRPr="00353656">
        <w:t>ве в оплате труда женщин и мужчин (пункт 66). Просьба представить инфо</w:t>
      </w:r>
      <w:r w:rsidRPr="00353656">
        <w:t>р</w:t>
      </w:r>
      <w:r w:rsidRPr="00353656">
        <w:t>мацию о конкретных мерах, направленных на расширение доступа женщин к официальному рынку труда, сокращение и ликвидацию гендерного разрыва в оплате труда, осуществление принципа равной оплаты за равный труд, а также обеспечение того, чтобы женщины, работающие в неофициальном секторе, имели доступ к социальному страхованию и другим льготам. Просьба также предоставить информацию о мерах борьбы с принудительным трудом, секс</w:t>
      </w:r>
      <w:r w:rsidRPr="00353656">
        <w:t>у</w:t>
      </w:r>
      <w:r w:rsidRPr="00353656">
        <w:t>альными домо</w:t>
      </w:r>
      <w:r>
        <w:t>гательствами и крайней нищетой.</w:t>
      </w:r>
    </w:p>
    <w:p w:rsidR="00D557DC" w:rsidRDefault="00D557DC" w:rsidP="00D557DC">
      <w:pPr>
        <w:pStyle w:val="SingleTxt"/>
      </w:pPr>
      <w:r w:rsidRPr="00353656">
        <w:t>14.</w:t>
      </w:r>
      <w:r w:rsidRPr="00353656">
        <w:tab/>
        <w:t>В докладе указано, что государством-участником была усовершенствов</w:t>
      </w:r>
      <w:r w:rsidRPr="00353656">
        <w:t>а</w:t>
      </w:r>
      <w:r w:rsidRPr="00353656">
        <w:t>на нормативно-правовая база, обеспечивающая защиту материнства, благодаря внедрению положений, касающихся дородового и послеродового периодов в случаях многоплодных родов, перенесения сроков дородовой части декретного отпуска, учета изменения вероятной даты наступления родов и прав работа</w:t>
      </w:r>
      <w:r w:rsidRPr="00353656">
        <w:t>ю</w:t>
      </w:r>
      <w:r w:rsidRPr="00353656">
        <w:t>щих женщин-матерей по окончании отпуска по беременности и родам (пункт</w:t>
      </w:r>
      <w:r>
        <w:t> </w:t>
      </w:r>
      <w:r w:rsidRPr="00353656">
        <w:t>62). Просьба предоставить информацию о последствиях этих мер и о том, пр</w:t>
      </w:r>
      <w:r w:rsidRPr="00353656">
        <w:t>и</w:t>
      </w:r>
      <w:r w:rsidRPr="00353656">
        <w:t>меняются ли они к женщинам, работающим как в официальном, так и в неоф</w:t>
      </w:r>
      <w:r w:rsidRPr="00353656">
        <w:t>и</w:t>
      </w:r>
      <w:r w:rsidRPr="00353656">
        <w:t>циальном секторах, в том числе домашним работникам.</w:t>
      </w:r>
    </w:p>
    <w:p w:rsidR="00D557DC" w:rsidRPr="00353656" w:rsidRDefault="00D557DC" w:rsidP="00D557DC">
      <w:pPr>
        <w:pStyle w:val="SingleTxt"/>
        <w:spacing w:after="0" w:line="120" w:lineRule="exact"/>
        <w:rPr>
          <w:sz w:val="10"/>
        </w:rPr>
      </w:pPr>
    </w:p>
    <w:p w:rsidR="00D557DC" w:rsidRDefault="00D557DC" w:rsidP="00D557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53656">
        <w:tab/>
      </w:r>
      <w:r w:rsidRPr="00353656">
        <w:tab/>
        <w:t>Здравоохранение</w:t>
      </w:r>
    </w:p>
    <w:p w:rsidR="00D557DC" w:rsidRPr="00353656" w:rsidRDefault="00D557DC" w:rsidP="00D557DC">
      <w:pPr>
        <w:pStyle w:val="SingleTxt"/>
        <w:keepNext/>
        <w:spacing w:after="0" w:line="120" w:lineRule="exact"/>
        <w:rPr>
          <w:sz w:val="10"/>
        </w:rPr>
      </w:pPr>
    </w:p>
    <w:p w:rsidR="00D557DC" w:rsidRPr="00353656" w:rsidRDefault="00D557DC" w:rsidP="00D557DC">
      <w:pPr>
        <w:pStyle w:val="SingleTxt"/>
      </w:pPr>
      <w:r w:rsidRPr="00353656">
        <w:t>15.</w:t>
      </w:r>
      <w:r w:rsidRPr="00353656">
        <w:tab/>
        <w:t>В докладе указан ряд нерешенных проблем в области охраны здоровья женщин, в том числе связанных с доступом к современным средствам контр</w:t>
      </w:r>
      <w:r w:rsidRPr="00353656">
        <w:t>а</w:t>
      </w:r>
      <w:r w:rsidRPr="00353656">
        <w:t xml:space="preserve">цепции, распространенностью ВИЧ/СПИДа и беременностью </w:t>
      </w:r>
      <w:r>
        <w:t>среди девочек-подростков (пункт </w:t>
      </w:r>
      <w:r w:rsidRPr="00353656">
        <w:t>74). Просьба предоставить обновленную информацию о ш</w:t>
      </w:r>
      <w:r w:rsidRPr="00353656">
        <w:t>а</w:t>
      </w:r>
      <w:r w:rsidRPr="00353656">
        <w:t>гах, предпринимаемых в этой связи, а также существующих или планируемых мерах для обеспечения равного доступа к медицинским услугам и учрежден</w:t>
      </w:r>
      <w:r w:rsidRPr="00353656">
        <w:t>и</w:t>
      </w:r>
      <w:r w:rsidRPr="00353656">
        <w:t>ям, особенно к центрам по охране репродуктивного здоровья, для женщин</w:t>
      </w:r>
      <w:r>
        <w:t>-</w:t>
      </w:r>
      <w:r w:rsidRPr="00353656">
        <w:t>представительниц коренного населен</w:t>
      </w:r>
      <w:r>
        <w:t>ия и женщин в сельских районах.</w:t>
      </w:r>
    </w:p>
    <w:p w:rsidR="00D557DC" w:rsidRPr="00D557DC" w:rsidRDefault="00D557DC" w:rsidP="00D557DC">
      <w:pPr>
        <w:pStyle w:val="SingleTxt"/>
        <w:rPr>
          <w:w w:val="102"/>
        </w:rPr>
      </w:pPr>
      <w:r w:rsidRPr="00D557DC">
        <w:rPr>
          <w:w w:val="102"/>
        </w:rPr>
        <w:t>16.</w:t>
      </w:r>
      <w:r w:rsidRPr="00D557DC">
        <w:rPr>
          <w:w w:val="102"/>
        </w:rPr>
        <w:tab/>
        <w:t>В докладе сообщается, что аборт по-прежнему является главной прич</w:t>
      </w:r>
      <w:r w:rsidRPr="00D557DC">
        <w:rPr>
          <w:w w:val="102"/>
        </w:rPr>
        <w:t>и</w:t>
      </w:r>
      <w:r w:rsidRPr="00D557DC">
        <w:rPr>
          <w:w w:val="102"/>
        </w:rPr>
        <w:t>ной материнской смертности и что в октябре 2009 года был подготовлен проект п</w:t>
      </w:r>
      <w:r w:rsidRPr="00D557DC">
        <w:rPr>
          <w:w w:val="102"/>
        </w:rPr>
        <w:t>о</w:t>
      </w:r>
      <w:r w:rsidRPr="00D557DC">
        <w:rPr>
          <w:w w:val="102"/>
        </w:rPr>
        <w:t>правок к Уголовному кодексу, предусматривающий легализацию абортов в двух конкретных случаях, который, однако, пока не обсуждался на п</w:t>
      </w:r>
      <w:r>
        <w:rPr>
          <w:w w:val="102"/>
        </w:rPr>
        <w:t>ленарных зас</w:t>
      </w:r>
      <w:r>
        <w:rPr>
          <w:w w:val="102"/>
        </w:rPr>
        <w:t>е</w:t>
      </w:r>
      <w:r>
        <w:rPr>
          <w:w w:val="102"/>
        </w:rPr>
        <w:t>даниях (приложение </w:t>
      </w:r>
      <w:r w:rsidRPr="00D557DC">
        <w:rPr>
          <w:w w:val="102"/>
          <w:lang w:val="en-GB"/>
        </w:rPr>
        <w:t>I</w:t>
      </w:r>
      <w:r w:rsidRPr="00D557DC">
        <w:rPr>
          <w:w w:val="102"/>
        </w:rPr>
        <w:t>). Просьба предоставить информацию о мерах, принима</w:t>
      </w:r>
      <w:r w:rsidRPr="00D557DC">
        <w:rPr>
          <w:w w:val="102"/>
        </w:rPr>
        <w:t>е</w:t>
      </w:r>
      <w:r w:rsidRPr="00D557DC">
        <w:rPr>
          <w:w w:val="102"/>
        </w:rPr>
        <w:t>мых в целях снижения материнской смертности. Просьба также предоставить новые сведения о том, были ли приняты поправки к Уголовному коде</w:t>
      </w:r>
      <w:r w:rsidRPr="00D557DC">
        <w:rPr>
          <w:w w:val="102"/>
        </w:rPr>
        <w:t>к</w:t>
      </w:r>
      <w:r w:rsidRPr="00D557DC">
        <w:rPr>
          <w:w w:val="102"/>
        </w:rPr>
        <w:t>су.</w:t>
      </w:r>
    </w:p>
    <w:p w:rsidR="00D557DC" w:rsidRPr="00353656" w:rsidRDefault="00D557DC" w:rsidP="00D557DC">
      <w:pPr>
        <w:pStyle w:val="SingleTxt"/>
        <w:spacing w:after="0" w:line="120" w:lineRule="exact"/>
        <w:rPr>
          <w:sz w:val="10"/>
        </w:rPr>
      </w:pPr>
    </w:p>
    <w:p w:rsidR="00D557DC" w:rsidRDefault="00D557DC" w:rsidP="00D557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53656">
        <w:tab/>
      </w:r>
      <w:r w:rsidRPr="00353656">
        <w:tab/>
        <w:t>Женщины и развитие</w:t>
      </w:r>
    </w:p>
    <w:p w:rsidR="00D557DC" w:rsidRPr="00353656" w:rsidRDefault="00D557DC" w:rsidP="00D557DC">
      <w:pPr>
        <w:pStyle w:val="SingleTxt"/>
        <w:spacing w:after="0" w:line="120" w:lineRule="exact"/>
        <w:rPr>
          <w:sz w:val="10"/>
        </w:rPr>
      </w:pPr>
    </w:p>
    <w:p w:rsidR="00D557DC" w:rsidRDefault="00D557DC" w:rsidP="00D557DC">
      <w:pPr>
        <w:pStyle w:val="SingleTxt"/>
      </w:pPr>
      <w:r w:rsidRPr="00353656">
        <w:t>17.</w:t>
      </w:r>
      <w:r w:rsidRPr="00353656">
        <w:tab/>
        <w:t>В докладе говорится, что в стране не проводится специальной государс</w:t>
      </w:r>
      <w:r w:rsidRPr="00353656">
        <w:t>т</w:t>
      </w:r>
      <w:r w:rsidRPr="00353656">
        <w:t>венной политики по вопросам доступа женщин к кредитованию и рынку и что новый Закон о водных ресурсах изменил критерии, на основании которых г</w:t>
      </w:r>
      <w:r w:rsidRPr="00353656">
        <w:t>о</w:t>
      </w:r>
      <w:r w:rsidRPr="00353656">
        <w:t>лоса распределяются в соответствии с площадью орошаемых земель (пун</w:t>
      </w:r>
      <w:r w:rsidRPr="00353656">
        <w:t>к</w:t>
      </w:r>
      <w:r w:rsidRPr="00353656">
        <w:t>ты</w:t>
      </w:r>
      <w:r>
        <w:t> </w:t>
      </w:r>
      <w:r w:rsidRPr="00353656">
        <w:t>78 и 80), благодаря чему женщины теперь находятся в более выгодных эк</w:t>
      </w:r>
      <w:r w:rsidRPr="00353656">
        <w:t>о</w:t>
      </w:r>
      <w:r w:rsidRPr="00353656">
        <w:t>номических условиях. Просьба представить информацию о мерах, направле</w:t>
      </w:r>
      <w:r w:rsidRPr="00353656">
        <w:t>н</w:t>
      </w:r>
      <w:r w:rsidRPr="00353656">
        <w:t>ных на разработку стратегий для расширения доступа женщин к экономич</w:t>
      </w:r>
      <w:r w:rsidRPr="00353656">
        <w:t>е</w:t>
      </w:r>
      <w:r w:rsidRPr="00353656">
        <w:t>ским и социальным привилегиям, особенно в сельских районах. Просьба пре</w:t>
      </w:r>
      <w:r w:rsidRPr="00353656">
        <w:t>д</w:t>
      </w:r>
      <w:r w:rsidRPr="00353656">
        <w:t>ставить подробную информацию о том, как Закон о водных ресурсах способс</w:t>
      </w:r>
      <w:r w:rsidRPr="00353656">
        <w:t>т</w:t>
      </w:r>
      <w:r w:rsidRPr="00353656">
        <w:t>вует улучшению положения женщин, а также информацию о роли женщин в Национальном плане действий по охране окру</w:t>
      </w:r>
      <w:r>
        <w:t>жающей среды.</w:t>
      </w:r>
    </w:p>
    <w:p w:rsidR="00D557DC" w:rsidRPr="00353656" w:rsidRDefault="00D557DC" w:rsidP="00D557DC">
      <w:pPr>
        <w:pStyle w:val="SingleTxt"/>
        <w:spacing w:after="0" w:line="120" w:lineRule="exact"/>
        <w:rPr>
          <w:sz w:val="10"/>
        </w:rPr>
      </w:pPr>
    </w:p>
    <w:p w:rsidR="00D557DC" w:rsidRDefault="00D557DC" w:rsidP="00D557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53656">
        <w:tab/>
      </w:r>
      <w:r w:rsidRPr="00353656">
        <w:tab/>
        <w:t>Представительницы коренных народов и женщины африканского происхождения</w:t>
      </w:r>
    </w:p>
    <w:p w:rsidR="00D557DC" w:rsidRPr="00353656" w:rsidRDefault="00D557DC" w:rsidP="00D557DC">
      <w:pPr>
        <w:pStyle w:val="SingleTxt"/>
        <w:spacing w:after="0" w:line="120" w:lineRule="exact"/>
        <w:rPr>
          <w:sz w:val="10"/>
        </w:rPr>
      </w:pPr>
    </w:p>
    <w:p w:rsidR="00D557DC" w:rsidRDefault="00D557DC" w:rsidP="00D557DC">
      <w:pPr>
        <w:pStyle w:val="SingleTxt"/>
      </w:pPr>
      <w:r w:rsidRPr="00353656">
        <w:t>18.</w:t>
      </w:r>
      <w:r w:rsidRPr="00353656">
        <w:tab/>
        <w:t>Просьба представить информацию о принимаемых или запланированных мерах, в том числе мерах в области политики и временных специальных мер</w:t>
      </w:r>
      <w:r w:rsidRPr="00353656">
        <w:t>о</w:t>
      </w:r>
      <w:r w:rsidRPr="00353656">
        <w:t>приятиях, направленных на расширение доступа к правосудию, образованию, трудоустройству, здравоохранению, земле и природным ресурсам, услугам кредитования, социальному обеспечению, процессу принятия решений, уч</w:t>
      </w:r>
      <w:r w:rsidRPr="00353656">
        <w:t>а</w:t>
      </w:r>
      <w:r w:rsidRPr="00353656">
        <w:t>стию в политической и общественной жизни, а также улучшение социоэкон</w:t>
      </w:r>
      <w:r w:rsidRPr="00353656">
        <w:t>о</w:t>
      </w:r>
      <w:r w:rsidRPr="00353656">
        <w:t>мического положения женщин</w:t>
      </w:r>
      <w:r>
        <w:t>-</w:t>
      </w:r>
      <w:r w:rsidRPr="00353656">
        <w:t>представительниц коренных народов, явля</w:t>
      </w:r>
      <w:r w:rsidRPr="00353656">
        <w:t>ю</w:t>
      </w:r>
      <w:r w:rsidRPr="00353656">
        <w:t>щихся беднейшими группами населения страны, а также жен</w:t>
      </w:r>
      <w:r>
        <w:t>щин африканского происхождения.</w:t>
      </w:r>
    </w:p>
    <w:p w:rsidR="00D557DC" w:rsidRPr="00353656" w:rsidRDefault="00D557DC" w:rsidP="00D557DC">
      <w:pPr>
        <w:pStyle w:val="SingleTxt"/>
        <w:spacing w:after="0" w:line="120" w:lineRule="exact"/>
        <w:rPr>
          <w:sz w:val="10"/>
        </w:rPr>
      </w:pPr>
    </w:p>
    <w:p w:rsidR="00D557DC" w:rsidRDefault="00D557DC" w:rsidP="00D557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53656">
        <w:tab/>
      </w:r>
      <w:r w:rsidRPr="00353656">
        <w:tab/>
        <w:t>Женщины, находящиеся под стражей</w:t>
      </w:r>
    </w:p>
    <w:p w:rsidR="00D557DC" w:rsidRPr="00353656" w:rsidRDefault="00D557DC" w:rsidP="00D557DC">
      <w:pPr>
        <w:pStyle w:val="SingleTxt"/>
        <w:spacing w:after="0" w:line="120" w:lineRule="exact"/>
        <w:rPr>
          <w:sz w:val="10"/>
        </w:rPr>
      </w:pPr>
    </w:p>
    <w:p w:rsidR="00D557DC" w:rsidRDefault="00D557DC" w:rsidP="00D557DC">
      <w:pPr>
        <w:pStyle w:val="SingleTxt"/>
      </w:pPr>
      <w:r w:rsidRPr="00353656">
        <w:t>19.</w:t>
      </w:r>
      <w:r w:rsidRPr="00353656">
        <w:tab/>
        <w:t>В докладе не приводится какой-либо информации о положении женщин, содержащихся под стражей. Просьба представить сведения и данные с разби</w:t>
      </w:r>
      <w:r w:rsidRPr="00353656">
        <w:t>в</w:t>
      </w:r>
      <w:r w:rsidRPr="00353656">
        <w:t>кой по возрастной категории, географическому местонахождению и этнической принадлежности о женщинах, находящихся под стражей, о том, каким образом отслеживаются гигиенические и санитарные условия в тюрьмах, в которых они содержатся, соответствуют ли эти условия требованиям общих международных стандартов, а также предоставить информацию о программах по реабилитации и социальной реинтеграции, доступных женщинам, находящимся в заключ</w:t>
      </w:r>
      <w:r w:rsidRPr="00353656">
        <w:t>е</w:t>
      </w:r>
      <w:r w:rsidRPr="00353656">
        <w:t>нии.</w:t>
      </w:r>
    </w:p>
    <w:p w:rsidR="00D557DC" w:rsidRPr="00353656" w:rsidRDefault="00D557DC" w:rsidP="00D557DC">
      <w:pPr>
        <w:pStyle w:val="SingleTxt"/>
        <w:spacing w:after="0" w:line="120" w:lineRule="exact"/>
        <w:rPr>
          <w:sz w:val="10"/>
        </w:rPr>
      </w:pPr>
    </w:p>
    <w:p w:rsidR="00D557DC" w:rsidRDefault="00D557DC" w:rsidP="00D557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53656">
        <w:tab/>
      </w:r>
      <w:r w:rsidRPr="00353656">
        <w:tab/>
        <w:t>Женщины-инвалиды и пожилые женщины</w:t>
      </w:r>
    </w:p>
    <w:p w:rsidR="00D557DC" w:rsidRPr="00353656" w:rsidRDefault="00D557DC" w:rsidP="00D557DC">
      <w:pPr>
        <w:pStyle w:val="SingleTxt"/>
        <w:spacing w:after="0" w:line="120" w:lineRule="exact"/>
        <w:rPr>
          <w:sz w:val="10"/>
        </w:rPr>
      </w:pPr>
    </w:p>
    <w:p w:rsidR="00D557DC" w:rsidRDefault="00D557DC" w:rsidP="00D557DC">
      <w:pPr>
        <w:pStyle w:val="SingleTxt"/>
      </w:pPr>
      <w:r w:rsidRPr="00353656">
        <w:t>20.</w:t>
      </w:r>
      <w:r w:rsidRPr="00353656">
        <w:tab/>
        <w:t>В докладе приводится мало сведений о положении женщин-инвалидов в государстве-участнике и о положении пожилых женщин. Просьба предост</w:t>
      </w:r>
      <w:r w:rsidRPr="00353656">
        <w:t>а</w:t>
      </w:r>
      <w:r w:rsidRPr="00353656">
        <w:t>вить информацию о мерах, принимаемых для расширения доступа женщин-инвалидов к образованию, трудоустройству и здравоохранению с учетом ос</w:t>
      </w:r>
      <w:r w:rsidRPr="00353656">
        <w:t>о</w:t>
      </w:r>
      <w:r w:rsidRPr="00353656">
        <w:t>бых потребностей таких женщин. Просьба предоставить информацию о мерах, принимаемых для улучшения положения пожилых женщин с учетом общей р</w:t>
      </w:r>
      <w:r w:rsidRPr="00353656">
        <w:t>е</w:t>
      </w:r>
      <w:r>
        <w:t>комендации Комитета № </w:t>
      </w:r>
      <w:r w:rsidRPr="00353656">
        <w:t>27 в отношении пожилых женщин и защиты их прав человека. Просьба также предоставить сведения о средствах правовой защиты, имеющихся в распоряжении девочек и женщин-инвалидов, а также пожилых женщин, ставших жертвами насилия.</w:t>
      </w:r>
    </w:p>
    <w:p w:rsidR="00D557DC" w:rsidRPr="00353656" w:rsidRDefault="00D557DC" w:rsidP="00D557DC">
      <w:pPr>
        <w:pStyle w:val="SingleTxt"/>
        <w:spacing w:after="0" w:line="120" w:lineRule="exact"/>
        <w:rPr>
          <w:sz w:val="10"/>
        </w:rPr>
      </w:pPr>
    </w:p>
    <w:p w:rsidR="00D557DC" w:rsidRDefault="00D557DC" w:rsidP="00D557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Поправка к статье 20 </w:t>
      </w:r>
      <w:r w:rsidRPr="00353656">
        <w:t>(1) Конвенции</w:t>
      </w:r>
    </w:p>
    <w:p w:rsidR="00D557DC" w:rsidRPr="00353656" w:rsidRDefault="00D557DC" w:rsidP="00D557DC">
      <w:pPr>
        <w:pStyle w:val="SingleTxt"/>
        <w:spacing w:after="0" w:line="120" w:lineRule="exact"/>
        <w:rPr>
          <w:sz w:val="10"/>
        </w:rPr>
      </w:pPr>
    </w:p>
    <w:p w:rsidR="00D557DC" w:rsidRDefault="00D557DC" w:rsidP="00D557DC">
      <w:pPr>
        <w:pStyle w:val="SingleTxt"/>
      </w:pPr>
      <w:r w:rsidRPr="00353656">
        <w:t>21.</w:t>
      </w:r>
      <w:r w:rsidRPr="00353656">
        <w:tab/>
        <w:t xml:space="preserve">Просьба сообщить о прогрессе  в </w:t>
      </w:r>
      <w:r>
        <w:t>деле принятия поправки к статье 20 </w:t>
      </w:r>
      <w:r w:rsidRPr="00353656">
        <w:t>(1) Конвенции.</w:t>
      </w:r>
    </w:p>
    <w:p w:rsidR="00D557DC" w:rsidRPr="00D557DC" w:rsidRDefault="00D557DC" w:rsidP="00D557DC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8" style="position:absolute;left:0;text-align:left;z-index:2" from="210.2pt,30pt" to="282.2pt,30pt" strokeweight=".25pt"/>
        </w:pict>
      </w:r>
    </w:p>
    <w:sectPr w:rsidR="00D557DC" w:rsidRPr="00D557DC" w:rsidSect="00E80AB2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3-11-13T15:42:00Z" w:initials="Start">
    <w:p w:rsidR="00CE1277" w:rsidRPr="00DF3BBC" w:rsidRDefault="00CE1277">
      <w:pPr>
        <w:pStyle w:val="CommentText"/>
        <w:rPr>
          <w:lang w:val="en-US"/>
        </w:rPr>
      </w:pPr>
      <w:r>
        <w:fldChar w:fldCharType="begin"/>
      </w:r>
      <w:r w:rsidRPr="00DF3BBC">
        <w:rPr>
          <w:rStyle w:val="CommentReference"/>
          <w:lang w:val="en-US"/>
        </w:rPr>
        <w:instrText xml:space="preserve"> </w:instrText>
      </w:r>
      <w:r w:rsidRPr="00DF3BBC">
        <w:rPr>
          <w:lang w:val="en-US"/>
        </w:rPr>
        <w:instrText>PAGE \# "'Page: '#'</w:instrText>
      </w:r>
      <w:r w:rsidRPr="00DF3BBC">
        <w:rPr>
          <w:lang w:val="en-US"/>
        </w:rPr>
        <w:br/>
        <w:instrText>'"</w:instrText>
      </w:r>
      <w:r w:rsidRPr="00DF3BB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F3BBC">
        <w:rPr>
          <w:lang w:val="en-US"/>
        </w:rPr>
        <w:t>&lt;&lt;ODS JOB NO&gt;&gt;N1353313R&lt;&lt;ODS JOB NO&gt;&gt;</w:t>
      </w:r>
    </w:p>
    <w:p w:rsidR="00CE1277" w:rsidRPr="00DF3BBC" w:rsidRDefault="00CE1277">
      <w:pPr>
        <w:pStyle w:val="CommentText"/>
        <w:rPr>
          <w:lang w:val="en-US"/>
        </w:rPr>
      </w:pPr>
      <w:r w:rsidRPr="00DF3BBC">
        <w:rPr>
          <w:lang w:val="en-US"/>
        </w:rPr>
        <w:t>&lt;&lt;ODS DOC SYMBOL1&gt;&gt;CEDAW/C/PER/Q/7-8&lt;&lt;ODS DOC SYMBOL1&gt;&gt;</w:t>
      </w:r>
    </w:p>
    <w:p w:rsidR="00CE1277" w:rsidRPr="00DF3BBC" w:rsidRDefault="00CE1277">
      <w:pPr>
        <w:pStyle w:val="CommentText"/>
        <w:rPr>
          <w:lang w:val="en-US"/>
        </w:rPr>
      </w:pPr>
      <w:r w:rsidRPr="00DF3BBC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D4" w:rsidRPr="00F04080" w:rsidRDefault="006B6FD4" w:rsidP="00E80AB2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6B6FD4" w:rsidRPr="00F04080" w:rsidRDefault="006B6FD4" w:rsidP="00E80AB2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CE1277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CE1277" w:rsidRPr="00E80AB2" w:rsidRDefault="00CE1277" w:rsidP="00E80AB2">
          <w:pPr>
            <w:pStyle w:val="Footer"/>
          </w:pPr>
          <w:fldSimple w:instr=" PAGE  \* Arabic  \* MERGEFORMAT ">
            <w:r w:rsidR="0055552D">
              <w:t>2</w:t>
            </w:r>
          </w:fldSimple>
          <w:r>
            <w:t>/</w:t>
          </w:r>
          <w:fldSimple w:instr=" NUMPAGES  \* Arabic  \* MERGEFORMAT ">
            <w:r>
              <w:t>6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CE1277" w:rsidRPr="00E80AB2" w:rsidRDefault="00CE1277" w:rsidP="00E80AB2">
          <w:pPr>
            <w:pStyle w:val="Footer"/>
            <w:jc w:val="right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13-53313</w:t>
            </w:r>
          </w:fldSimple>
        </w:p>
      </w:tc>
    </w:tr>
  </w:tbl>
  <w:p w:rsidR="00CE1277" w:rsidRPr="00E80AB2" w:rsidRDefault="00CE1277" w:rsidP="00E80A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CE1277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CE1277" w:rsidRPr="00E80AB2" w:rsidRDefault="00CE1277" w:rsidP="00E80AB2">
          <w:pPr>
            <w:pStyle w:val="Footer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13-53313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CE1277" w:rsidRPr="00E80AB2" w:rsidRDefault="00CE1277" w:rsidP="00E80AB2">
          <w:pPr>
            <w:pStyle w:val="Footer"/>
            <w:jc w:val="right"/>
          </w:pPr>
          <w:fldSimple w:instr=" PAGE  \* Arabic  \* MERGEFORMAT ">
            <w:r w:rsidR="00836EA4">
              <w:t>5</w:t>
            </w:r>
          </w:fldSimple>
          <w:r>
            <w:t>/</w:t>
          </w:r>
          <w:fldSimple w:instr=" NUMPAGES  \* Arabic  \* MERGEFORMAT ">
            <w:r>
              <w:t>6</w:t>
            </w:r>
          </w:fldSimple>
        </w:p>
      </w:tc>
    </w:tr>
  </w:tbl>
  <w:p w:rsidR="00CE1277" w:rsidRPr="00E80AB2" w:rsidRDefault="00CE1277" w:rsidP="00E80A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77" w:rsidRDefault="00CE1277">
    <w:pPr>
      <w:pStyle w:val="Footer"/>
    </w:pPr>
  </w:p>
  <w:tbl>
    <w:tblPr>
      <w:tblW w:w="0" w:type="auto"/>
      <w:tblLayout w:type="fixed"/>
      <w:tblLook w:val="0000"/>
    </w:tblPr>
    <w:tblGrid>
      <w:gridCol w:w="3830"/>
      <w:gridCol w:w="5033"/>
    </w:tblGrid>
    <w:tr w:rsidR="00CE1277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CE1277" w:rsidRDefault="00CE1277" w:rsidP="00E80AB2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13-53313 (R)    131113    1</w:t>
          </w:r>
          <w:r>
            <w:rPr>
              <w:b w:val="0"/>
              <w:sz w:val="20"/>
              <w:lang w:val="ru-RU"/>
            </w:rPr>
            <w:t>4</w:t>
          </w:r>
          <w:r>
            <w:rPr>
              <w:b w:val="0"/>
              <w:sz w:val="20"/>
            </w:rPr>
            <w:t>1113</w:t>
          </w:r>
        </w:p>
        <w:p w:rsidR="00CE1277" w:rsidRPr="00E80AB2" w:rsidRDefault="00CE1277" w:rsidP="00E80AB2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fldSimple w:instr=" DOCVARIABLE &quot;Barcode&quot; \* MERGEFORMAT ">
            <w:r>
              <w:rPr>
                <w:rFonts w:ascii="Barcode 3 of 9 by request" w:hAnsi="Barcode 3 of 9 by request"/>
                <w:b w:val="0"/>
                <w:sz w:val="24"/>
              </w:rPr>
              <w:t>*1353313*</w:t>
            </w:r>
          </w:fldSimple>
        </w:p>
      </w:tc>
      <w:tc>
        <w:tcPr>
          <w:tcW w:w="5033" w:type="dxa"/>
        </w:tcPr>
        <w:p w:rsidR="00CE1277" w:rsidRDefault="00CE1277" w:rsidP="00E80AB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 w:rsidRPr="00E80AB2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CE1277" w:rsidRPr="00E80AB2" w:rsidRDefault="00CE1277" w:rsidP="00E80AB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D4" w:rsidRPr="00DF3BBC" w:rsidRDefault="006B6FD4" w:rsidP="00DF3BBC">
      <w:pPr>
        <w:pStyle w:val="Footer"/>
        <w:spacing w:after="80"/>
        <w:ind w:left="792"/>
        <w:rPr>
          <w:sz w:val="16"/>
        </w:rPr>
      </w:pPr>
      <w:r w:rsidRPr="00DF3BBC">
        <w:rPr>
          <w:sz w:val="16"/>
        </w:rPr>
        <w:t>__________________</w:t>
      </w:r>
    </w:p>
  </w:footnote>
  <w:footnote w:type="continuationSeparator" w:id="0">
    <w:p w:rsidR="006B6FD4" w:rsidRPr="00DF3BBC" w:rsidRDefault="006B6FD4" w:rsidP="00DF3BBC">
      <w:pPr>
        <w:pStyle w:val="Footer"/>
        <w:spacing w:after="80"/>
        <w:ind w:left="792"/>
        <w:rPr>
          <w:sz w:val="16"/>
        </w:rPr>
      </w:pPr>
      <w:r w:rsidRPr="00DF3BBC">
        <w:rPr>
          <w:sz w:val="16"/>
        </w:rPr>
        <w:t>__________________</w:t>
      </w:r>
    </w:p>
  </w:footnote>
  <w:footnote w:id="1">
    <w:p w:rsidR="00CE1277" w:rsidRPr="00EF5311" w:rsidRDefault="00CE1277" w:rsidP="00EA53D4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576"/>
      </w:pPr>
      <w:r w:rsidRPr="00EF5311">
        <w:rPr>
          <w:rStyle w:val="FootnoteReference"/>
        </w:rPr>
        <w:tab/>
      </w:r>
      <w:r w:rsidRPr="00EF5311">
        <w:rPr>
          <w:rStyle w:val="FootnoteReference"/>
          <w:sz w:val="20"/>
        </w:rPr>
        <w:t>*</w:t>
      </w:r>
      <w:r w:rsidRPr="00EF5311">
        <w:rPr>
          <w:rStyle w:val="FootnoteReference"/>
          <w:sz w:val="20"/>
        </w:rPr>
        <w:tab/>
      </w:r>
      <w:r>
        <w:t>Утвержден</w:t>
      </w:r>
      <w:r w:rsidRPr="00EF5311">
        <w:t xml:space="preserve"> предсессионной </w:t>
      </w:r>
      <w:r>
        <w:t xml:space="preserve">(пятьдесят восьмая сессия) </w:t>
      </w:r>
      <w:r w:rsidRPr="00EF5311">
        <w:t xml:space="preserve">рабочей группой </w:t>
      </w:r>
      <w:r>
        <w:t>на заседании, состоявшемся с 21 по 25 октября 2013 </w:t>
      </w:r>
      <w:r w:rsidRPr="00EF5311">
        <w:t>года.</w:t>
      </w:r>
    </w:p>
  </w:footnote>
  <w:footnote w:id="2">
    <w:p w:rsidR="00CE1277" w:rsidRPr="005E7305" w:rsidRDefault="00CE1277" w:rsidP="00EA53D4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576"/>
      </w:pPr>
      <w:r w:rsidRPr="00DF3BBC">
        <w:tab/>
      </w:r>
      <w:r>
        <w:rPr>
          <w:rStyle w:val="FootnoteReference"/>
        </w:rPr>
        <w:footnoteRef/>
      </w:r>
      <w:r w:rsidRPr="00DF3BBC">
        <w:tab/>
      </w:r>
      <w:r>
        <w:t>Если не указано иное, номера пунктов относятся к сводному — седьмому и восьмому периодическим — докладу государства-участника (</w:t>
      </w:r>
      <w:r w:rsidRPr="005E7305">
        <w:t>CEDAW/C/PER/7-8</w:t>
      </w:r>
      <w: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CE127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E1277" w:rsidRPr="00E80AB2" w:rsidRDefault="00CE1277" w:rsidP="00E80AB2">
          <w:pPr>
            <w:pStyle w:val="Header"/>
            <w:spacing w:after="80"/>
            <w:rPr>
              <w:b/>
            </w:rPr>
          </w:pPr>
          <w:fldSimple w:instr=" DOCVARIABLE &quot;sss1&quot; \* MERGEFORMAT ">
            <w:r>
              <w:rPr>
                <w:b/>
              </w:rPr>
              <w:t>CEDAW/C/PER/Q/7-8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CE1277" w:rsidRDefault="00CE1277" w:rsidP="00E80AB2">
          <w:pPr>
            <w:pStyle w:val="Header"/>
          </w:pPr>
        </w:p>
      </w:tc>
    </w:tr>
  </w:tbl>
  <w:p w:rsidR="00CE1277" w:rsidRPr="00E80AB2" w:rsidRDefault="00CE1277" w:rsidP="00E80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CE127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E1277" w:rsidRDefault="00CE1277" w:rsidP="00E80AB2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CE1277" w:rsidRPr="00E80AB2" w:rsidRDefault="00CE1277" w:rsidP="00E80AB2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>
              <w:rPr>
                <w:b/>
              </w:rPr>
              <w:t>CEDAW/C/PER/Q/7-8</w:t>
            </w:r>
          </w:fldSimple>
        </w:p>
      </w:tc>
    </w:tr>
  </w:tbl>
  <w:p w:rsidR="00CE1277" w:rsidRPr="00E80AB2" w:rsidRDefault="00CE1277" w:rsidP="00E80A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CE127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E1277" w:rsidRPr="00E80AB2" w:rsidRDefault="00CE1277" w:rsidP="00E80AB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E1277" w:rsidRDefault="00CE1277" w:rsidP="00E80AB2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E1277" w:rsidRPr="00E80AB2" w:rsidRDefault="00CE1277" w:rsidP="00E80AB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/C/PER/Q/7-8</w:t>
          </w:r>
        </w:p>
      </w:tc>
    </w:tr>
    <w:tr w:rsidR="00CE1277" w:rsidRPr="00DF3BBC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E1277" w:rsidRDefault="00CE1277" w:rsidP="00E80AB2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CE1277" w:rsidRPr="00E80AB2" w:rsidRDefault="00CE1277" w:rsidP="00E80AB2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E1277" w:rsidRPr="00E80AB2" w:rsidRDefault="00CE1277" w:rsidP="00E80AB2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E1277" w:rsidRPr="00DF3BBC" w:rsidRDefault="00CE1277" w:rsidP="00E80AB2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E1277" w:rsidRPr="00DF3BBC" w:rsidRDefault="00CE1277" w:rsidP="00E80AB2">
          <w:pPr>
            <w:spacing w:before="240"/>
            <w:rPr>
              <w:lang w:val="en-US"/>
            </w:rPr>
          </w:pPr>
          <w:r w:rsidRPr="00DF3BBC">
            <w:rPr>
              <w:lang w:val="en-US"/>
            </w:rPr>
            <w:t>Distr.: General</w:t>
          </w:r>
        </w:p>
        <w:p w:rsidR="00CE1277" w:rsidRPr="00DF3BBC" w:rsidRDefault="00CE1277" w:rsidP="00E80AB2">
          <w:pPr>
            <w:rPr>
              <w:lang w:val="en-US"/>
            </w:rPr>
          </w:pPr>
          <w:r w:rsidRPr="00DF3BBC">
            <w:rPr>
              <w:lang w:val="en-US"/>
            </w:rPr>
            <w:t>28 October 2013</w:t>
          </w:r>
        </w:p>
        <w:p w:rsidR="00CE1277" w:rsidRPr="00DF3BBC" w:rsidRDefault="00CE1277" w:rsidP="00E80AB2">
          <w:pPr>
            <w:rPr>
              <w:lang w:val="en-US"/>
            </w:rPr>
          </w:pPr>
          <w:r w:rsidRPr="00DF3BBC">
            <w:rPr>
              <w:lang w:val="en-US"/>
            </w:rPr>
            <w:t>Russian</w:t>
          </w:r>
        </w:p>
        <w:p w:rsidR="00CE1277" w:rsidRPr="00DF3BBC" w:rsidRDefault="00CE1277" w:rsidP="00E80AB2">
          <w:pPr>
            <w:rPr>
              <w:lang w:val="en-US"/>
            </w:rPr>
          </w:pPr>
          <w:r w:rsidRPr="00DF3BBC">
            <w:rPr>
              <w:lang w:val="en-US"/>
            </w:rPr>
            <w:t>Original: English</w:t>
          </w:r>
        </w:p>
      </w:tc>
    </w:tr>
  </w:tbl>
  <w:p w:rsidR="00CE1277" w:rsidRPr="00E80AB2" w:rsidRDefault="00CE1277" w:rsidP="00E80AB2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353313*"/>
    <w:docVar w:name="CreationDt" w:val="13/11/2013 15:42:26"/>
    <w:docVar w:name="DocCategory" w:val="Doc"/>
    <w:docVar w:name="DocType" w:val="Final"/>
    <w:docVar w:name="FooterJN" w:val="13-53313"/>
    <w:docVar w:name="jobn" w:val="13-53313 (R)"/>
    <w:docVar w:name="jobnDT" w:val="13-53313 (R)   131113"/>
    <w:docVar w:name="jobnDTDT" w:val="13-53313 (R)   131113   131113"/>
    <w:docVar w:name="JobNo" w:val="1353313R"/>
    <w:docVar w:name="OandT" w:val=" "/>
    <w:docVar w:name="sss1" w:val="CEDAW/C/PER/Q/7-8"/>
    <w:docVar w:name="sss2" w:val="-"/>
    <w:docVar w:name="Symbol1" w:val="CEDAW/C/PER/Q/7-8"/>
    <w:docVar w:name="Symbol2" w:val="-"/>
  </w:docVars>
  <w:rsids>
    <w:rsidRoot w:val="00497309"/>
    <w:rsid w:val="00005D71"/>
    <w:rsid w:val="000121EB"/>
    <w:rsid w:val="00027C74"/>
    <w:rsid w:val="000453DA"/>
    <w:rsid w:val="000456EE"/>
    <w:rsid w:val="00051525"/>
    <w:rsid w:val="00060967"/>
    <w:rsid w:val="00067768"/>
    <w:rsid w:val="00072B9A"/>
    <w:rsid w:val="00086C68"/>
    <w:rsid w:val="00094451"/>
    <w:rsid w:val="000A140F"/>
    <w:rsid w:val="000A257D"/>
    <w:rsid w:val="000B55FB"/>
    <w:rsid w:val="000C7E7B"/>
    <w:rsid w:val="000D4332"/>
    <w:rsid w:val="000E22D8"/>
    <w:rsid w:val="000E5959"/>
    <w:rsid w:val="000E5AE4"/>
    <w:rsid w:val="0010004F"/>
    <w:rsid w:val="00101C22"/>
    <w:rsid w:val="001107C6"/>
    <w:rsid w:val="001117C6"/>
    <w:rsid w:val="0011681A"/>
    <w:rsid w:val="0012286E"/>
    <w:rsid w:val="00124792"/>
    <w:rsid w:val="001316F9"/>
    <w:rsid w:val="00132C80"/>
    <w:rsid w:val="00136264"/>
    <w:rsid w:val="00137928"/>
    <w:rsid w:val="00153F7F"/>
    <w:rsid w:val="0015549A"/>
    <w:rsid w:val="00155888"/>
    <w:rsid w:val="00162122"/>
    <w:rsid w:val="00163E9E"/>
    <w:rsid w:val="00166134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1AAB"/>
    <w:rsid w:val="001D616C"/>
    <w:rsid w:val="001E0D73"/>
    <w:rsid w:val="001E1376"/>
    <w:rsid w:val="001E2245"/>
    <w:rsid w:val="001E2434"/>
    <w:rsid w:val="001E549D"/>
    <w:rsid w:val="001F1622"/>
    <w:rsid w:val="00204B80"/>
    <w:rsid w:val="002063C7"/>
    <w:rsid w:val="00206D99"/>
    <w:rsid w:val="002111D1"/>
    <w:rsid w:val="00224617"/>
    <w:rsid w:val="002300BF"/>
    <w:rsid w:val="0023167F"/>
    <w:rsid w:val="00252F1F"/>
    <w:rsid w:val="00254933"/>
    <w:rsid w:val="002549E8"/>
    <w:rsid w:val="0026033B"/>
    <w:rsid w:val="002625F5"/>
    <w:rsid w:val="00263747"/>
    <w:rsid w:val="002656BA"/>
    <w:rsid w:val="0027035E"/>
    <w:rsid w:val="00273D16"/>
    <w:rsid w:val="00274115"/>
    <w:rsid w:val="00290971"/>
    <w:rsid w:val="00295953"/>
    <w:rsid w:val="002A529E"/>
    <w:rsid w:val="002B7B47"/>
    <w:rsid w:val="002D0A63"/>
    <w:rsid w:val="002E6BF4"/>
    <w:rsid w:val="002F7CE3"/>
    <w:rsid w:val="00301FA0"/>
    <w:rsid w:val="00304CD3"/>
    <w:rsid w:val="003078EF"/>
    <w:rsid w:val="00322BEE"/>
    <w:rsid w:val="00323640"/>
    <w:rsid w:val="003245A4"/>
    <w:rsid w:val="00324CF9"/>
    <w:rsid w:val="00334763"/>
    <w:rsid w:val="00340AEC"/>
    <w:rsid w:val="00342A7A"/>
    <w:rsid w:val="003439DF"/>
    <w:rsid w:val="00350BA4"/>
    <w:rsid w:val="003537FA"/>
    <w:rsid w:val="003546B2"/>
    <w:rsid w:val="00355ACD"/>
    <w:rsid w:val="003575F3"/>
    <w:rsid w:val="0036225D"/>
    <w:rsid w:val="00363C4B"/>
    <w:rsid w:val="003723B7"/>
    <w:rsid w:val="00385C15"/>
    <w:rsid w:val="003967E4"/>
    <w:rsid w:val="003A0598"/>
    <w:rsid w:val="003A6FDC"/>
    <w:rsid w:val="003B41AA"/>
    <w:rsid w:val="003B4951"/>
    <w:rsid w:val="003C543A"/>
    <w:rsid w:val="003C5DC2"/>
    <w:rsid w:val="003E2B4F"/>
    <w:rsid w:val="003E5CCD"/>
    <w:rsid w:val="003E5D5E"/>
    <w:rsid w:val="003E5F2D"/>
    <w:rsid w:val="003E730F"/>
    <w:rsid w:val="003F2AAD"/>
    <w:rsid w:val="003F31EE"/>
    <w:rsid w:val="003F6585"/>
    <w:rsid w:val="0040369D"/>
    <w:rsid w:val="004069A2"/>
    <w:rsid w:val="0040710C"/>
    <w:rsid w:val="00407E18"/>
    <w:rsid w:val="004106FC"/>
    <w:rsid w:val="00412514"/>
    <w:rsid w:val="004238B0"/>
    <w:rsid w:val="00425121"/>
    <w:rsid w:val="00426C2A"/>
    <w:rsid w:val="00427059"/>
    <w:rsid w:val="00435D4E"/>
    <w:rsid w:val="00450ABB"/>
    <w:rsid w:val="0045465A"/>
    <w:rsid w:val="0045480F"/>
    <w:rsid w:val="00465704"/>
    <w:rsid w:val="00472B05"/>
    <w:rsid w:val="00476C43"/>
    <w:rsid w:val="0047733F"/>
    <w:rsid w:val="00480A82"/>
    <w:rsid w:val="0049561B"/>
    <w:rsid w:val="00497309"/>
    <w:rsid w:val="004A3A8A"/>
    <w:rsid w:val="004B2572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311E8"/>
    <w:rsid w:val="00541410"/>
    <w:rsid w:val="00543171"/>
    <w:rsid w:val="005434F9"/>
    <w:rsid w:val="005447CB"/>
    <w:rsid w:val="0055246B"/>
    <w:rsid w:val="00554D90"/>
    <w:rsid w:val="0055552D"/>
    <w:rsid w:val="00555E22"/>
    <w:rsid w:val="0056278A"/>
    <w:rsid w:val="00571248"/>
    <w:rsid w:val="005A3562"/>
    <w:rsid w:val="005A3C68"/>
    <w:rsid w:val="005A3F58"/>
    <w:rsid w:val="005B4EA0"/>
    <w:rsid w:val="005C0A7D"/>
    <w:rsid w:val="005C1AB0"/>
    <w:rsid w:val="005C45D1"/>
    <w:rsid w:val="005D2513"/>
    <w:rsid w:val="005E0019"/>
    <w:rsid w:val="005E0023"/>
    <w:rsid w:val="005F415D"/>
    <w:rsid w:val="00602143"/>
    <w:rsid w:val="00604510"/>
    <w:rsid w:val="00615153"/>
    <w:rsid w:val="006176BE"/>
    <w:rsid w:val="0062643E"/>
    <w:rsid w:val="00632D0B"/>
    <w:rsid w:val="00636167"/>
    <w:rsid w:val="006373F3"/>
    <w:rsid w:val="00656FF1"/>
    <w:rsid w:val="00663E67"/>
    <w:rsid w:val="00670BE6"/>
    <w:rsid w:val="00684F20"/>
    <w:rsid w:val="0069766D"/>
    <w:rsid w:val="006A4674"/>
    <w:rsid w:val="006A581C"/>
    <w:rsid w:val="006A70C8"/>
    <w:rsid w:val="006B27EC"/>
    <w:rsid w:val="006B6FD4"/>
    <w:rsid w:val="006D7766"/>
    <w:rsid w:val="006E57BD"/>
    <w:rsid w:val="006F23E6"/>
    <w:rsid w:val="006F365F"/>
    <w:rsid w:val="0070092E"/>
    <w:rsid w:val="007211BA"/>
    <w:rsid w:val="00733A96"/>
    <w:rsid w:val="007422C8"/>
    <w:rsid w:val="007465AD"/>
    <w:rsid w:val="007529E4"/>
    <w:rsid w:val="0075643A"/>
    <w:rsid w:val="00772B06"/>
    <w:rsid w:val="0077752C"/>
    <w:rsid w:val="00777664"/>
    <w:rsid w:val="007807F7"/>
    <w:rsid w:val="00782033"/>
    <w:rsid w:val="00785467"/>
    <w:rsid w:val="007A7D19"/>
    <w:rsid w:val="007B0281"/>
    <w:rsid w:val="007B1F15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36EA4"/>
    <w:rsid w:val="00840E1D"/>
    <w:rsid w:val="00842CEF"/>
    <w:rsid w:val="00864B77"/>
    <w:rsid w:val="00871EEE"/>
    <w:rsid w:val="00877B57"/>
    <w:rsid w:val="008809D0"/>
    <w:rsid w:val="00882568"/>
    <w:rsid w:val="00882AA2"/>
    <w:rsid w:val="00884F66"/>
    <w:rsid w:val="00890728"/>
    <w:rsid w:val="00891440"/>
    <w:rsid w:val="008A267B"/>
    <w:rsid w:val="008A2A07"/>
    <w:rsid w:val="008B1543"/>
    <w:rsid w:val="008B2406"/>
    <w:rsid w:val="008B4830"/>
    <w:rsid w:val="008D20C2"/>
    <w:rsid w:val="008D2173"/>
    <w:rsid w:val="008D7EF0"/>
    <w:rsid w:val="008E463A"/>
    <w:rsid w:val="008F21B6"/>
    <w:rsid w:val="00902AC8"/>
    <w:rsid w:val="00910652"/>
    <w:rsid w:val="0091632F"/>
    <w:rsid w:val="00916CD9"/>
    <w:rsid w:val="00920724"/>
    <w:rsid w:val="009228A5"/>
    <w:rsid w:val="00927EEA"/>
    <w:rsid w:val="00930B0F"/>
    <w:rsid w:val="00944E74"/>
    <w:rsid w:val="00956090"/>
    <w:rsid w:val="00960D80"/>
    <w:rsid w:val="0097608B"/>
    <w:rsid w:val="009766F4"/>
    <w:rsid w:val="00981D86"/>
    <w:rsid w:val="00990926"/>
    <w:rsid w:val="009A4712"/>
    <w:rsid w:val="009B1853"/>
    <w:rsid w:val="009B3F4B"/>
    <w:rsid w:val="009C1519"/>
    <w:rsid w:val="009C5D0D"/>
    <w:rsid w:val="009D18FE"/>
    <w:rsid w:val="009D5AA3"/>
    <w:rsid w:val="009D76A8"/>
    <w:rsid w:val="009E7068"/>
    <w:rsid w:val="009F64BE"/>
    <w:rsid w:val="00A25540"/>
    <w:rsid w:val="00A2634B"/>
    <w:rsid w:val="00A506DF"/>
    <w:rsid w:val="00A60D1F"/>
    <w:rsid w:val="00A64BF3"/>
    <w:rsid w:val="00A66744"/>
    <w:rsid w:val="00A66F3C"/>
    <w:rsid w:val="00A72FB2"/>
    <w:rsid w:val="00A77434"/>
    <w:rsid w:val="00A932C5"/>
    <w:rsid w:val="00AA7911"/>
    <w:rsid w:val="00AB0F2F"/>
    <w:rsid w:val="00AB20FA"/>
    <w:rsid w:val="00AB749A"/>
    <w:rsid w:val="00AC27C8"/>
    <w:rsid w:val="00AC4CCE"/>
    <w:rsid w:val="00AE4E7F"/>
    <w:rsid w:val="00AF046A"/>
    <w:rsid w:val="00AF4CCE"/>
    <w:rsid w:val="00B10627"/>
    <w:rsid w:val="00B31A62"/>
    <w:rsid w:val="00B33B92"/>
    <w:rsid w:val="00B37093"/>
    <w:rsid w:val="00B41EE7"/>
    <w:rsid w:val="00B44850"/>
    <w:rsid w:val="00B46D7A"/>
    <w:rsid w:val="00B50A04"/>
    <w:rsid w:val="00B53281"/>
    <w:rsid w:val="00B54356"/>
    <w:rsid w:val="00B545A9"/>
    <w:rsid w:val="00B56FC7"/>
    <w:rsid w:val="00B742FC"/>
    <w:rsid w:val="00B93D7B"/>
    <w:rsid w:val="00BA4E05"/>
    <w:rsid w:val="00BA6CEF"/>
    <w:rsid w:val="00BB39DF"/>
    <w:rsid w:val="00BB592C"/>
    <w:rsid w:val="00BC030B"/>
    <w:rsid w:val="00BC46C1"/>
    <w:rsid w:val="00BD1023"/>
    <w:rsid w:val="00BD2395"/>
    <w:rsid w:val="00BD48EB"/>
    <w:rsid w:val="00BD5105"/>
    <w:rsid w:val="00BE732F"/>
    <w:rsid w:val="00BE735B"/>
    <w:rsid w:val="00BF1904"/>
    <w:rsid w:val="00C00F56"/>
    <w:rsid w:val="00C14817"/>
    <w:rsid w:val="00C15911"/>
    <w:rsid w:val="00C22F31"/>
    <w:rsid w:val="00C3021A"/>
    <w:rsid w:val="00C323D9"/>
    <w:rsid w:val="00C32BF1"/>
    <w:rsid w:val="00C330A4"/>
    <w:rsid w:val="00C3589B"/>
    <w:rsid w:val="00C35DAF"/>
    <w:rsid w:val="00C36C3D"/>
    <w:rsid w:val="00C4049B"/>
    <w:rsid w:val="00C44942"/>
    <w:rsid w:val="00C52EE8"/>
    <w:rsid w:val="00C551BA"/>
    <w:rsid w:val="00C5793A"/>
    <w:rsid w:val="00C62474"/>
    <w:rsid w:val="00C62D32"/>
    <w:rsid w:val="00C636EC"/>
    <w:rsid w:val="00C6448D"/>
    <w:rsid w:val="00C67968"/>
    <w:rsid w:val="00C7271C"/>
    <w:rsid w:val="00C74A64"/>
    <w:rsid w:val="00C75B7B"/>
    <w:rsid w:val="00C77E70"/>
    <w:rsid w:val="00C80852"/>
    <w:rsid w:val="00C8725A"/>
    <w:rsid w:val="00C91290"/>
    <w:rsid w:val="00C916ED"/>
    <w:rsid w:val="00C91E89"/>
    <w:rsid w:val="00CA13D0"/>
    <w:rsid w:val="00CA5356"/>
    <w:rsid w:val="00CA5648"/>
    <w:rsid w:val="00CB1880"/>
    <w:rsid w:val="00CB4DF3"/>
    <w:rsid w:val="00CB63B3"/>
    <w:rsid w:val="00CD1F13"/>
    <w:rsid w:val="00CD3494"/>
    <w:rsid w:val="00CD5C17"/>
    <w:rsid w:val="00CE06DF"/>
    <w:rsid w:val="00CE1277"/>
    <w:rsid w:val="00CE23C8"/>
    <w:rsid w:val="00CE57D7"/>
    <w:rsid w:val="00CE5881"/>
    <w:rsid w:val="00CF623C"/>
    <w:rsid w:val="00D06046"/>
    <w:rsid w:val="00D06B8D"/>
    <w:rsid w:val="00D157DB"/>
    <w:rsid w:val="00D30806"/>
    <w:rsid w:val="00D43AF1"/>
    <w:rsid w:val="00D463F0"/>
    <w:rsid w:val="00D46822"/>
    <w:rsid w:val="00D47267"/>
    <w:rsid w:val="00D47558"/>
    <w:rsid w:val="00D557DC"/>
    <w:rsid w:val="00D5676A"/>
    <w:rsid w:val="00D60737"/>
    <w:rsid w:val="00D620B2"/>
    <w:rsid w:val="00D62FD0"/>
    <w:rsid w:val="00D66C34"/>
    <w:rsid w:val="00D70633"/>
    <w:rsid w:val="00D90ECE"/>
    <w:rsid w:val="00D91718"/>
    <w:rsid w:val="00D932CB"/>
    <w:rsid w:val="00D95BEC"/>
    <w:rsid w:val="00D95CBB"/>
    <w:rsid w:val="00D96620"/>
    <w:rsid w:val="00DA1F57"/>
    <w:rsid w:val="00DA5F52"/>
    <w:rsid w:val="00DA666E"/>
    <w:rsid w:val="00DB6461"/>
    <w:rsid w:val="00DB699A"/>
    <w:rsid w:val="00DC24D3"/>
    <w:rsid w:val="00DC32E5"/>
    <w:rsid w:val="00DC4696"/>
    <w:rsid w:val="00DD591B"/>
    <w:rsid w:val="00DD7228"/>
    <w:rsid w:val="00DE2DB0"/>
    <w:rsid w:val="00DE5E5D"/>
    <w:rsid w:val="00DF1785"/>
    <w:rsid w:val="00DF3BBC"/>
    <w:rsid w:val="00DF7D80"/>
    <w:rsid w:val="00E05593"/>
    <w:rsid w:val="00E16068"/>
    <w:rsid w:val="00E17DE0"/>
    <w:rsid w:val="00E3468B"/>
    <w:rsid w:val="00E41818"/>
    <w:rsid w:val="00E45880"/>
    <w:rsid w:val="00E45B2C"/>
    <w:rsid w:val="00E54D9D"/>
    <w:rsid w:val="00E55342"/>
    <w:rsid w:val="00E6707A"/>
    <w:rsid w:val="00E72374"/>
    <w:rsid w:val="00E80AB2"/>
    <w:rsid w:val="00E825E7"/>
    <w:rsid w:val="00E840BA"/>
    <w:rsid w:val="00E9069B"/>
    <w:rsid w:val="00E946FF"/>
    <w:rsid w:val="00EA047B"/>
    <w:rsid w:val="00EA2334"/>
    <w:rsid w:val="00EA53D4"/>
    <w:rsid w:val="00EB05F9"/>
    <w:rsid w:val="00EB451F"/>
    <w:rsid w:val="00EC0362"/>
    <w:rsid w:val="00EC3050"/>
    <w:rsid w:val="00EC4F9E"/>
    <w:rsid w:val="00EC55FB"/>
    <w:rsid w:val="00ED2DC7"/>
    <w:rsid w:val="00ED6B18"/>
    <w:rsid w:val="00EE63BD"/>
    <w:rsid w:val="00EF3CC4"/>
    <w:rsid w:val="00EF5A01"/>
    <w:rsid w:val="00F01AD0"/>
    <w:rsid w:val="00F1582B"/>
    <w:rsid w:val="00F219A2"/>
    <w:rsid w:val="00F24A3B"/>
    <w:rsid w:val="00F3094F"/>
    <w:rsid w:val="00F32208"/>
    <w:rsid w:val="00F34ED6"/>
    <w:rsid w:val="00F409BE"/>
    <w:rsid w:val="00F4347F"/>
    <w:rsid w:val="00F52825"/>
    <w:rsid w:val="00F55344"/>
    <w:rsid w:val="00F76664"/>
    <w:rsid w:val="00F76E96"/>
    <w:rsid w:val="00F91203"/>
    <w:rsid w:val="00FA0AC9"/>
    <w:rsid w:val="00FB140E"/>
    <w:rsid w:val="00FB6F38"/>
    <w:rsid w:val="00FC49A2"/>
    <w:rsid w:val="00FC6CE4"/>
    <w:rsid w:val="00FD3C21"/>
    <w:rsid w:val="00FD49A4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basedOn w:val="DefaultParagraphFont"/>
    <w:semiHidden/>
    <w:rsid w:val="00B46D7A"/>
    <w:rPr>
      <w:sz w:val="6"/>
    </w:rPr>
  </w:style>
  <w:style w:type="character" w:styleId="FootnoteReference">
    <w:name w:val="footnote reference"/>
    <w:basedOn w:val="DefaultParagraphFont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basedOn w:val="DefaultParagraphFont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E80AB2"/>
  </w:style>
  <w:style w:type="paragraph" w:styleId="CommentSubject">
    <w:name w:val="annotation subject"/>
    <w:basedOn w:val="CommentText"/>
    <w:next w:val="CommentText"/>
    <w:semiHidden/>
    <w:rsid w:val="00E80AB2"/>
    <w:rPr>
      <w:b/>
      <w:bCs/>
    </w:rPr>
  </w:style>
  <w:style w:type="character" w:styleId="Hyperlink">
    <w:name w:val="Hyperlink"/>
    <w:basedOn w:val="DefaultParagraphFont"/>
    <w:rsid w:val="00C52EE8"/>
    <w:rPr>
      <w:color w:val="0000FF"/>
      <w:u w:val="none"/>
    </w:rPr>
  </w:style>
  <w:style w:type="character" w:styleId="FollowedHyperlink">
    <w:name w:val="FollowedHyperlink"/>
    <w:basedOn w:val="DefaultParagraphFont"/>
    <w:rsid w:val="00C52EE8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2072</Words>
  <Characters>11813</Characters>
  <Application>Microsoft Office Outlook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RTPU User</dc:creator>
  <cp:keywords/>
  <dc:description/>
  <cp:lastModifiedBy>RTPU User</cp:lastModifiedBy>
  <cp:revision>8</cp:revision>
  <cp:lastPrinted>2013-11-13T14:50:00Z</cp:lastPrinted>
  <dcterms:created xsi:type="dcterms:W3CDTF">2013-11-14T11:38:00Z</dcterms:created>
  <dcterms:modified xsi:type="dcterms:W3CDTF">2013-11-14T12:09:00Z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1353313</vt:lpwstr>
  </property>
  <property fmtid="{D5CDD505-2E9C-101B-9397-08002B2CF9AE}" pid="3" name="Symbol1">
    <vt:lpwstr>CEDAW/C/PER/Q/7-8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6</vt:lpwstr>
  </property>
  <property fmtid="{D5CDD505-2E9C-101B-9397-08002B2CF9AE}" pid="8" name="Operator">
    <vt:lpwstr> Litvinova</vt:lpwstr>
  </property>
</Properties>
</file>