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3A1648">
              <w:rPr>
                <w:rFonts w:hint="eastAsia"/>
                <w:sz w:val="20"/>
              </w:rPr>
              <w:t>C/OPSC/</w:t>
            </w:r>
            <w:r w:rsidR="00D01A11">
              <w:rPr>
                <w:rFonts w:hint="eastAsia"/>
                <w:sz w:val="20"/>
              </w:rPr>
              <w:t>MNE</w:t>
            </w:r>
            <w:r w:rsidR="003A1648">
              <w:rPr>
                <w:rFonts w:hint="eastAsia"/>
                <w:sz w:val="20"/>
              </w:rPr>
              <w:t>/CO/1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04214E" w:rsidP="00DA36A7">
            <w:pPr>
              <w:spacing w:before="240" w:line="240" w:lineRule="atLeast"/>
              <w:rPr>
                <w:rFonts w:hint="eastAsia"/>
                <w:sz w:val="20"/>
              </w:rPr>
            </w:pPr>
            <w:r>
              <w:rPr>
                <w:sz w:val="20"/>
              </w:rPr>
              <w:t xml:space="preserve">Distr.: </w:t>
            </w:r>
            <w:r w:rsidR="003A1648" w:rsidRPr="003A1648">
              <w:rPr>
                <w:sz w:val="20"/>
              </w:rPr>
              <w:t>General</w:t>
            </w:r>
          </w:p>
          <w:p w:rsidR="00E06285" w:rsidRPr="00DA36A7" w:rsidRDefault="00D01A11">
            <w:pPr>
              <w:spacing w:line="240" w:lineRule="atLeast"/>
              <w:rPr>
                <w:sz w:val="20"/>
              </w:rPr>
            </w:pPr>
            <w:r>
              <w:rPr>
                <w:rFonts w:hint="eastAsia"/>
                <w:sz w:val="20"/>
              </w:rPr>
              <w:t>1</w:t>
            </w:r>
            <w:r w:rsidR="003A1648">
              <w:rPr>
                <w:rFonts w:hint="eastAsia"/>
                <w:sz w:val="20"/>
              </w:rPr>
              <w:t xml:space="preserve"> </w:t>
            </w:r>
            <w:r w:rsidRPr="00D01A11">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04214E">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8D51EA" w:rsidRPr="008D51EA">
        <w:rPr>
          <w:rFonts w:eastAsia="SimHei" w:hint="eastAsia"/>
          <w:szCs w:val="21"/>
        </w:rPr>
        <w:t>五十五</w:t>
      </w:r>
      <w:r>
        <w:rPr>
          <w:rFonts w:eastAsia="SimHei" w:hint="eastAsia"/>
          <w:szCs w:val="21"/>
        </w:rPr>
        <w:t>届会议</w:t>
      </w:r>
    </w:p>
    <w:p w:rsidR="00C74D57" w:rsidRDefault="003A1648" w:rsidP="003A1648">
      <w:pPr>
        <w:rPr>
          <w:rFonts w:hint="eastAsia"/>
        </w:rPr>
      </w:pPr>
      <w:r>
        <w:rPr>
          <w:rFonts w:hint="eastAsia"/>
        </w:rPr>
        <w:t>2010</w:t>
      </w:r>
      <w:r>
        <w:rPr>
          <w:rFonts w:hint="eastAsia"/>
        </w:rPr>
        <w:t>年</w:t>
      </w:r>
      <w:r>
        <w:rPr>
          <w:rFonts w:hint="eastAsia"/>
        </w:rPr>
        <w:t>9</w:t>
      </w:r>
      <w:r>
        <w:rPr>
          <w:rFonts w:hint="eastAsia"/>
        </w:rPr>
        <w:t>月</w:t>
      </w:r>
      <w:r>
        <w:rPr>
          <w:rFonts w:hint="eastAsia"/>
        </w:rPr>
        <w:t>13</w:t>
      </w:r>
      <w:r>
        <w:rPr>
          <w:rFonts w:hint="eastAsia"/>
        </w:rPr>
        <w:t>日至</w:t>
      </w:r>
      <w:r>
        <w:rPr>
          <w:rFonts w:hint="eastAsia"/>
        </w:rPr>
        <w:t>10</w:t>
      </w:r>
      <w:r>
        <w:rPr>
          <w:rFonts w:hint="eastAsia"/>
        </w:rPr>
        <w:t>月</w:t>
      </w:r>
      <w:r>
        <w:rPr>
          <w:rFonts w:hint="eastAsia"/>
        </w:rPr>
        <w:t>1</w:t>
      </w:r>
      <w:r>
        <w:rPr>
          <w:rFonts w:hint="eastAsia"/>
        </w:rPr>
        <w:t>日</w:t>
      </w:r>
    </w:p>
    <w:p w:rsidR="00CE5421" w:rsidRPr="00805C5E" w:rsidRDefault="00CE5421" w:rsidP="003A1648">
      <w:pPr>
        <w:rPr>
          <w:rFonts w:hint="eastAsia"/>
        </w:rPr>
      </w:pPr>
    </w:p>
    <w:p w:rsidR="008D51EA" w:rsidRPr="00845231" w:rsidRDefault="008D51EA" w:rsidP="00805C5E">
      <w:pPr>
        <w:pStyle w:val="HChGC"/>
        <w:spacing w:before="480"/>
        <w:rPr>
          <w:rFonts w:hint="eastAsia"/>
          <w:spacing w:val="-2"/>
        </w:rPr>
      </w:pPr>
      <w:r>
        <w:rPr>
          <w:rFonts w:hint="eastAsia"/>
        </w:rPr>
        <w:tab/>
      </w:r>
      <w:r>
        <w:rPr>
          <w:rFonts w:hint="eastAsia"/>
        </w:rPr>
        <w:tab/>
      </w:r>
      <w:r w:rsidRPr="00845231">
        <w:rPr>
          <w:rFonts w:hint="eastAsia"/>
          <w:spacing w:val="-2"/>
        </w:rPr>
        <w:t>审议缔约国根据《儿童权利公约关于买卖儿童、儿童卖淫和儿童色情制品问题的任择议定书》第</w:t>
      </w:r>
      <w:r w:rsidRPr="00845231">
        <w:rPr>
          <w:rFonts w:hint="eastAsia"/>
          <w:spacing w:val="-2"/>
        </w:rPr>
        <w:t>12</w:t>
      </w:r>
      <w:r w:rsidRPr="00845231">
        <w:rPr>
          <w:rFonts w:hint="eastAsia"/>
          <w:spacing w:val="-2"/>
        </w:rPr>
        <w:t>条第</w:t>
      </w:r>
      <w:r w:rsidRPr="00845231">
        <w:rPr>
          <w:rFonts w:hint="eastAsia"/>
          <w:spacing w:val="-2"/>
        </w:rPr>
        <w:t>1</w:t>
      </w:r>
      <w:r w:rsidRPr="00845231">
        <w:rPr>
          <w:rFonts w:hint="eastAsia"/>
          <w:spacing w:val="-2"/>
        </w:rPr>
        <w:t>款提交的报告</w:t>
      </w:r>
    </w:p>
    <w:p w:rsidR="008D51EA" w:rsidRDefault="008D51EA" w:rsidP="00504836">
      <w:pPr>
        <w:pStyle w:val="H1GC"/>
        <w:rPr>
          <w:rFonts w:hint="eastAsia"/>
        </w:rPr>
      </w:pPr>
      <w:r>
        <w:rPr>
          <w:rFonts w:hint="eastAsia"/>
        </w:rPr>
        <w:tab/>
      </w:r>
      <w:r>
        <w:rPr>
          <w:rFonts w:hint="eastAsia"/>
        </w:rPr>
        <w:tab/>
      </w:r>
      <w:r>
        <w:rPr>
          <w:rFonts w:hint="eastAsia"/>
        </w:rPr>
        <w:t>结论性意见：</w:t>
      </w:r>
      <w:r w:rsidR="00D01A11">
        <w:rPr>
          <w:rFonts w:hint="eastAsia"/>
        </w:rPr>
        <w:t>黑山</w:t>
      </w:r>
    </w:p>
    <w:p w:rsidR="00D01A11" w:rsidRDefault="00D01A11" w:rsidP="00845231">
      <w:pPr>
        <w:pStyle w:val="SingleTxtGC"/>
        <w:rPr>
          <w:rFonts w:hint="eastAsia"/>
        </w:rPr>
      </w:pPr>
      <w:r>
        <w:rPr>
          <w:rFonts w:hint="eastAsia"/>
        </w:rPr>
        <w:t>1.</w:t>
      </w:r>
      <w:r>
        <w:t xml:space="preserve">  </w:t>
      </w:r>
      <w:r w:rsidRPr="00905CCA">
        <w:rPr>
          <w:rFonts w:hint="eastAsia"/>
          <w:lang w:val="fr-CH"/>
        </w:rPr>
        <w:t>委员会在</w:t>
      </w:r>
      <w:r w:rsidRPr="00905CCA">
        <w:rPr>
          <w:rFonts w:hint="eastAsia"/>
          <w:lang w:val="fr-CH"/>
        </w:rPr>
        <w:t>2010</w:t>
      </w:r>
      <w:r w:rsidRPr="00905CCA">
        <w:rPr>
          <w:rFonts w:hint="eastAsia"/>
          <w:lang w:val="fr-CH"/>
        </w:rPr>
        <w:t>年</w:t>
      </w:r>
      <w:r w:rsidRPr="00905CCA">
        <w:rPr>
          <w:rFonts w:hint="eastAsia"/>
          <w:lang w:val="fr-CH"/>
        </w:rPr>
        <w:t>9</w:t>
      </w:r>
      <w:r w:rsidRPr="00905CCA">
        <w:rPr>
          <w:rFonts w:hint="eastAsia"/>
          <w:lang w:val="fr-CH"/>
        </w:rPr>
        <w:t>月</w:t>
      </w:r>
      <w:r>
        <w:rPr>
          <w:rFonts w:hint="eastAsia"/>
          <w:lang w:val="fr-CH"/>
        </w:rPr>
        <w:t>21</w:t>
      </w:r>
      <w:r w:rsidRPr="00905CCA">
        <w:rPr>
          <w:rFonts w:hint="eastAsia"/>
          <w:lang w:val="fr-CH"/>
        </w:rPr>
        <w:t>日举行的第</w:t>
      </w:r>
      <w:r w:rsidRPr="00905CCA">
        <w:rPr>
          <w:rFonts w:hint="eastAsia"/>
          <w:lang w:val="fr-CH"/>
        </w:rPr>
        <w:t>15</w:t>
      </w:r>
      <w:r>
        <w:rPr>
          <w:rFonts w:hint="eastAsia"/>
          <w:lang w:val="fr-CH"/>
        </w:rPr>
        <w:t>62</w:t>
      </w:r>
      <w:r w:rsidRPr="00905CCA">
        <w:rPr>
          <w:rFonts w:hint="eastAsia"/>
          <w:lang w:val="fr-CH"/>
        </w:rPr>
        <w:t>次会议</w:t>
      </w:r>
      <w:r>
        <w:rPr>
          <w:rFonts w:hint="eastAsia"/>
          <w:lang w:val="fr-CH"/>
        </w:rPr>
        <w:t>(</w:t>
      </w:r>
      <w:r w:rsidRPr="00905CCA">
        <w:rPr>
          <w:rFonts w:hint="eastAsia"/>
          <w:lang w:val="fr-CH"/>
        </w:rPr>
        <w:t>见</w:t>
      </w:r>
      <w:r w:rsidRPr="00905CCA">
        <w:rPr>
          <w:rFonts w:hint="eastAsia"/>
          <w:lang w:val="fr-CH"/>
        </w:rPr>
        <w:t>CRC</w:t>
      </w:r>
      <w:r>
        <w:rPr>
          <w:rFonts w:hint="eastAsia"/>
          <w:lang w:val="fr-CH"/>
        </w:rPr>
        <w:t>/</w:t>
      </w:r>
      <w:r w:rsidRPr="00905CCA">
        <w:rPr>
          <w:rFonts w:hint="eastAsia"/>
          <w:lang w:val="fr-CH"/>
        </w:rPr>
        <w:t>C</w:t>
      </w:r>
      <w:r>
        <w:rPr>
          <w:rFonts w:hint="eastAsia"/>
          <w:lang w:val="fr-CH"/>
        </w:rPr>
        <w:t>/</w:t>
      </w:r>
      <w:r w:rsidRPr="00905CCA">
        <w:rPr>
          <w:rFonts w:hint="eastAsia"/>
          <w:lang w:val="fr-CH"/>
        </w:rPr>
        <w:t>SR.15</w:t>
      </w:r>
      <w:r>
        <w:rPr>
          <w:rFonts w:hint="eastAsia"/>
          <w:lang w:val="fr-CH"/>
        </w:rPr>
        <w:t>62)</w:t>
      </w:r>
      <w:r w:rsidRPr="00905CCA">
        <w:rPr>
          <w:rFonts w:hint="eastAsia"/>
          <w:lang w:val="fr-CH"/>
        </w:rPr>
        <w:t>上审议了</w:t>
      </w:r>
      <w:r>
        <w:rPr>
          <w:rFonts w:hint="eastAsia"/>
        </w:rPr>
        <w:t>黑山</w:t>
      </w:r>
      <w:r>
        <w:rPr>
          <w:rFonts w:hint="eastAsia"/>
          <w:lang w:val="fr-CH"/>
        </w:rPr>
        <w:t>根据</w:t>
      </w:r>
      <w:r>
        <w:rPr>
          <w:rFonts w:hint="eastAsia"/>
        </w:rPr>
        <w:t>关于买卖儿童、儿童卖淫和儿童色情制品问题的任择议定书</w:t>
      </w:r>
      <w:r>
        <w:rPr>
          <w:rFonts w:hint="eastAsia"/>
          <w:lang w:val="fr-CH"/>
        </w:rPr>
        <w:t>提交的初次</w:t>
      </w:r>
      <w:r w:rsidRPr="00905CCA">
        <w:rPr>
          <w:rFonts w:hint="eastAsia"/>
          <w:lang w:val="fr-CH"/>
        </w:rPr>
        <w:t>报告</w:t>
      </w:r>
      <w:r>
        <w:rPr>
          <w:rFonts w:hint="eastAsia"/>
          <w:lang w:val="fr-CH"/>
        </w:rPr>
        <w:t>(</w:t>
      </w:r>
      <w:r w:rsidRPr="00905CCA">
        <w:rPr>
          <w:rFonts w:hint="eastAsia"/>
          <w:lang w:val="fr-CH"/>
        </w:rPr>
        <w:t>CRC</w:t>
      </w:r>
      <w:r>
        <w:rPr>
          <w:rFonts w:hint="eastAsia"/>
          <w:lang w:val="fr-CH"/>
        </w:rPr>
        <w:t>/</w:t>
      </w:r>
      <w:r w:rsidRPr="00905CCA">
        <w:rPr>
          <w:rFonts w:hint="eastAsia"/>
          <w:lang w:val="fr-CH"/>
        </w:rPr>
        <w:t>C</w:t>
      </w:r>
      <w:r>
        <w:rPr>
          <w:rFonts w:hint="eastAsia"/>
          <w:lang w:val="fr-CH"/>
        </w:rPr>
        <w:t>/OPSC/MNE/1)</w:t>
      </w:r>
      <w:r>
        <w:rPr>
          <w:rFonts w:hint="eastAsia"/>
          <w:lang w:val="fr-CH"/>
        </w:rPr>
        <w:t>，</w:t>
      </w:r>
      <w:r w:rsidRPr="00905CCA">
        <w:rPr>
          <w:rFonts w:hint="eastAsia"/>
          <w:lang w:val="fr-CH"/>
        </w:rPr>
        <w:t>并在</w:t>
      </w:r>
      <w:r w:rsidRPr="00905CCA">
        <w:rPr>
          <w:rFonts w:hint="eastAsia"/>
          <w:lang w:val="fr-CH"/>
        </w:rPr>
        <w:t>2010</w:t>
      </w:r>
      <w:r w:rsidRPr="00905CCA">
        <w:rPr>
          <w:rFonts w:hint="eastAsia"/>
          <w:lang w:val="fr-CH"/>
        </w:rPr>
        <w:t>年</w:t>
      </w:r>
      <w:r w:rsidRPr="00905CCA">
        <w:rPr>
          <w:rFonts w:hint="eastAsia"/>
          <w:lang w:val="fr-CH"/>
        </w:rPr>
        <w:t>10</w:t>
      </w:r>
      <w:r w:rsidRPr="00905CCA">
        <w:rPr>
          <w:rFonts w:hint="eastAsia"/>
          <w:lang w:val="fr-CH"/>
        </w:rPr>
        <w:t>月</w:t>
      </w:r>
      <w:r w:rsidRPr="00905CCA">
        <w:rPr>
          <w:rFonts w:hint="eastAsia"/>
          <w:lang w:val="fr-CH"/>
        </w:rPr>
        <w:t>1</w:t>
      </w:r>
      <w:r w:rsidRPr="00905CCA">
        <w:rPr>
          <w:rFonts w:hint="eastAsia"/>
          <w:lang w:val="fr-CH"/>
        </w:rPr>
        <w:t>日举行</w:t>
      </w:r>
      <w:r>
        <w:rPr>
          <w:rFonts w:hint="eastAsia"/>
          <w:lang w:val="fr-CH"/>
        </w:rPr>
        <w:t>的第</w:t>
      </w:r>
      <w:r w:rsidRPr="00905CCA">
        <w:rPr>
          <w:rFonts w:hint="eastAsia"/>
          <w:lang w:val="fr-CH"/>
        </w:rPr>
        <w:t>1583</w:t>
      </w:r>
      <w:r w:rsidRPr="00905CCA">
        <w:rPr>
          <w:rFonts w:hint="eastAsia"/>
          <w:lang w:val="fr-CH"/>
        </w:rPr>
        <w:t>次会议上通过了下</w:t>
      </w:r>
      <w:r>
        <w:rPr>
          <w:rFonts w:hint="eastAsia"/>
          <w:lang w:val="fr-CH"/>
        </w:rPr>
        <w:t>述</w:t>
      </w:r>
      <w:r w:rsidRPr="00905CCA">
        <w:rPr>
          <w:rFonts w:hint="eastAsia"/>
          <w:lang w:val="fr-CH"/>
        </w:rPr>
        <w:t>结论性意见。</w:t>
      </w:r>
    </w:p>
    <w:p w:rsidR="00D01A11" w:rsidRDefault="00D01A11" w:rsidP="00D01A11">
      <w:pPr>
        <w:pStyle w:val="H1GC"/>
        <w:rPr>
          <w:rFonts w:hint="eastAsia"/>
        </w:rPr>
      </w:pPr>
      <w:r>
        <w:rPr>
          <w:rFonts w:hint="eastAsia"/>
        </w:rPr>
        <w:tab/>
      </w:r>
      <w:r>
        <w:rPr>
          <w:rFonts w:hint="eastAsia"/>
        </w:rPr>
        <w:tab/>
      </w:r>
      <w:r>
        <w:rPr>
          <w:rFonts w:hint="eastAsia"/>
        </w:rPr>
        <w:t>导言</w:t>
      </w:r>
    </w:p>
    <w:p w:rsidR="00D01A11" w:rsidRDefault="00D01A11" w:rsidP="00845231">
      <w:pPr>
        <w:pStyle w:val="SingleTxtGC"/>
        <w:rPr>
          <w:rFonts w:hint="eastAsia"/>
        </w:rPr>
      </w:pPr>
      <w:r>
        <w:rPr>
          <w:rFonts w:hint="eastAsia"/>
        </w:rPr>
        <w:t>2.</w:t>
      </w:r>
      <w:r>
        <w:t xml:space="preserve">  </w:t>
      </w:r>
      <w:r w:rsidRPr="00905CCA">
        <w:rPr>
          <w:rFonts w:hint="eastAsia"/>
        </w:rPr>
        <w:t>委员会欢迎缔约国提交</w:t>
      </w:r>
      <w:r>
        <w:rPr>
          <w:rFonts w:hint="eastAsia"/>
        </w:rPr>
        <w:t>初次</w:t>
      </w:r>
      <w:r w:rsidRPr="00905CCA">
        <w:rPr>
          <w:rFonts w:hint="eastAsia"/>
        </w:rPr>
        <w:t>报告</w:t>
      </w:r>
      <w:r>
        <w:rPr>
          <w:rFonts w:hint="eastAsia"/>
        </w:rPr>
        <w:t>并对问</w:t>
      </w:r>
      <w:r w:rsidRPr="00905CCA">
        <w:rPr>
          <w:rFonts w:hint="eastAsia"/>
        </w:rPr>
        <w:t>题清单</w:t>
      </w:r>
      <w:r>
        <w:rPr>
          <w:rFonts w:hint="eastAsia"/>
        </w:rPr>
        <w:t>做出</w:t>
      </w:r>
      <w:r w:rsidRPr="00905CCA">
        <w:rPr>
          <w:rFonts w:hint="eastAsia"/>
        </w:rPr>
        <w:t>答复</w:t>
      </w:r>
      <w:r>
        <w:rPr>
          <w:rFonts w:hint="eastAsia"/>
        </w:rPr>
        <w:t>(CRC/C/</w:t>
      </w:r>
      <w:r>
        <w:rPr>
          <w:rFonts w:hint="eastAsia"/>
          <w:lang w:val="fr-CH"/>
        </w:rPr>
        <w:t>OPSC/MNE</w:t>
      </w:r>
      <w:r>
        <w:rPr>
          <w:rFonts w:hint="eastAsia"/>
        </w:rPr>
        <w:t>/</w:t>
      </w:r>
      <w:r w:rsidR="00406FE0">
        <w:br/>
      </w:r>
      <w:r w:rsidRPr="00905CCA">
        <w:rPr>
          <w:rFonts w:hint="eastAsia"/>
        </w:rPr>
        <w:t>Q</w:t>
      </w:r>
      <w:r>
        <w:rPr>
          <w:rFonts w:hint="eastAsia"/>
        </w:rPr>
        <w:t>/1/Add.1)</w:t>
      </w:r>
      <w:r>
        <w:rPr>
          <w:rFonts w:hint="eastAsia"/>
        </w:rPr>
        <w:t>。委员会还赞赏与高级别多部门代表团举行的开放、坦率和建设性对话。然而，委员会感到遗憾的是，报告没有遵守</w:t>
      </w:r>
      <w:r>
        <w:rPr>
          <w:rFonts w:hint="eastAsia"/>
        </w:rPr>
        <w:t>2006</w:t>
      </w:r>
      <w:r w:rsidR="0040053F">
        <w:rPr>
          <w:rFonts w:hint="eastAsia"/>
        </w:rPr>
        <w:t>年通过的缔约国提交</w:t>
      </w:r>
      <w:r>
        <w:rPr>
          <w:rFonts w:hint="eastAsia"/>
        </w:rPr>
        <w:t>初次报告的形式和内容的修订准则</w:t>
      </w:r>
      <w:r>
        <w:rPr>
          <w:rFonts w:hint="eastAsia"/>
        </w:rPr>
        <w:t>(CRC/C/</w:t>
      </w:r>
      <w:r>
        <w:rPr>
          <w:rFonts w:hint="eastAsia"/>
          <w:lang w:val="fr-CH"/>
        </w:rPr>
        <w:t>OPSC/2</w:t>
      </w:r>
      <w:r>
        <w:rPr>
          <w:rFonts w:hint="eastAsia"/>
        </w:rPr>
        <w:t>)</w:t>
      </w:r>
      <w:r>
        <w:rPr>
          <w:rFonts w:hint="eastAsia"/>
        </w:rPr>
        <w:t>。</w:t>
      </w:r>
    </w:p>
    <w:p w:rsidR="00D01A11" w:rsidRDefault="00D01A11" w:rsidP="00845231">
      <w:pPr>
        <w:pStyle w:val="SingleTxtGC"/>
        <w:rPr>
          <w:rFonts w:hint="eastAsia"/>
        </w:rPr>
      </w:pPr>
      <w:r>
        <w:rPr>
          <w:rFonts w:hint="eastAsia"/>
        </w:rPr>
        <w:t xml:space="preserve">3.  </w:t>
      </w:r>
      <w:r>
        <w:rPr>
          <w:rFonts w:hint="eastAsia"/>
        </w:rPr>
        <w:t>委员会提醒缔约国，本结论性意见应该结合下述文件来读：委员会就缔约国根据</w:t>
      </w:r>
      <w:r w:rsidR="0040053F">
        <w:rPr>
          <w:rFonts w:hint="eastAsia"/>
        </w:rPr>
        <w:t>《</w:t>
      </w:r>
      <w:r>
        <w:rPr>
          <w:rFonts w:hint="eastAsia"/>
        </w:rPr>
        <w:t>儿童权利公约</w:t>
      </w:r>
      <w:r w:rsidR="0040053F">
        <w:rPr>
          <w:rFonts w:hint="eastAsia"/>
        </w:rPr>
        <w:t>》</w:t>
      </w:r>
      <w:r>
        <w:rPr>
          <w:rFonts w:hint="eastAsia"/>
        </w:rPr>
        <w:t>提交的初次报告而作出的结论性意见</w:t>
      </w:r>
      <w:r>
        <w:rPr>
          <w:rFonts w:hint="eastAsia"/>
        </w:rPr>
        <w:t>(CRC/C</w:t>
      </w:r>
      <w:r>
        <w:rPr>
          <w:rFonts w:hint="eastAsia"/>
          <w:lang w:val="fr-CH"/>
        </w:rPr>
        <w:t>/MNE</w:t>
      </w:r>
      <w:r>
        <w:rPr>
          <w:rFonts w:hint="eastAsia"/>
        </w:rPr>
        <w:t>/CO/1)</w:t>
      </w:r>
      <w:r>
        <w:rPr>
          <w:rFonts w:hint="eastAsia"/>
        </w:rPr>
        <w:t>和就缔约国根据关于儿童介入武装冲突问题的任择议定书提交的初次报告而作出的结论性意见</w:t>
      </w:r>
      <w:r>
        <w:rPr>
          <w:rFonts w:hint="eastAsia"/>
        </w:rPr>
        <w:t>(CRC/C/OPAC/MNE/CO/1)</w:t>
      </w:r>
      <w:r>
        <w:rPr>
          <w:rFonts w:hint="eastAsia"/>
        </w:rPr>
        <w:t>，这些意见于</w:t>
      </w:r>
      <w:r>
        <w:rPr>
          <w:rFonts w:hint="eastAsia"/>
        </w:rPr>
        <w:t>2010</w:t>
      </w:r>
      <w:r>
        <w:rPr>
          <w:rFonts w:hint="eastAsia"/>
        </w:rPr>
        <w:t>年</w:t>
      </w:r>
      <w:r>
        <w:rPr>
          <w:rFonts w:hint="eastAsia"/>
        </w:rPr>
        <w:t>10</w:t>
      </w:r>
      <w:r>
        <w:rPr>
          <w:rFonts w:hint="eastAsia"/>
        </w:rPr>
        <w:t>月</w:t>
      </w:r>
      <w:r>
        <w:rPr>
          <w:rFonts w:hint="eastAsia"/>
        </w:rPr>
        <w:t>1</w:t>
      </w:r>
      <w:r>
        <w:rPr>
          <w:rFonts w:hint="eastAsia"/>
        </w:rPr>
        <w:t>日通过。</w:t>
      </w:r>
    </w:p>
    <w:p w:rsidR="00D01A11" w:rsidRDefault="00D01A11" w:rsidP="00504836">
      <w:pPr>
        <w:pStyle w:val="HChGC"/>
        <w:rPr>
          <w:rFonts w:hint="eastAsia"/>
        </w:rPr>
      </w:pPr>
      <w:r>
        <w:rPr>
          <w:rFonts w:hint="eastAsia"/>
        </w:rPr>
        <w:tab/>
      </w:r>
      <w:r>
        <w:rPr>
          <w:rFonts w:hint="eastAsia"/>
        </w:rPr>
        <w:t>一</w:t>
      </w:r>
      <w:r>
        <w:rPr>
          <w:rFonts w:hint="eastAsia"/>
        </w:rPr>
        <w:t>.</w:t>
      </w:r>
      <w:r>
        <w:rPr>
          <w:rFonts w:hint="eastAsia"/>
        </w:rPr>
        <w:tab/>
      </w:r>
      <w:r>
        <w:rPr>
          <w:rFonts w:hint="eastAsia"/>
        </w:rPr>
        <w:t>一般性意见</w:t>
      </w:r>
    </w:p>
    <w:p w:rsidR="00D01A11" w:rsidRDefault="00D01A11" w:rsidP="00504836">
      <w:pPr>
        <w:pStyle w:val="H1GC"/>
        <w:rPr>
          <w:rFonts w:hint="eastAsia"/>
        </w:rPr>
      </w:pPr>
      <w:r>
        <w:rPr>
          <w:rFonts w:hint="eastAsia"/>
        </w:rPr>
        <w:tab/>
      </w:r>
      <w:r>
        <w:rPr>
          <w:rFonts w:hint="eastAsia"/>
        </w:rPr>
        <w:tab/>
      </w:r>
      <w:r>
        <w:rPr>
          <w:rFonts w:hint="eastAsia"/>
        </w:rPr>
        <w:t>积极方面</w:t>
      </w:r>
    </w:p>
    <w:p w:rsidR="00D01A11" w:rsidRPr="00466710" w:rsidRDefault="00D01A11" w:rsidP="00466710">
      <w:pPr>
        <w:pStyle w:val="SingleTxtGC"/>
        <w:rPr>
          <w:rFonts w:hint="eastAsia"/>
          <w:spacing w:val="-3"/>
        </w:rPr>
      </w:pPr>
      <w:r>
        <w:rPr>
          <w:rFonts w:hint="eastAsia"/>
        </w:rPr>
        <w:t xml:space="preserve">4.  </w:t>
      </w:r>
      <w:r w:rsidRPr="00466710">
        <w:rPr>
          <w:rFonts w:hint="eastAsia"/>
          <w:spacing w:val="-3"/>
        </w:rPr>
        <w:t>委员会注意到缔约国为落实任择议定书而通过了下列立法和其他措施，例如：</w:t>
      </w:r>
    </w:p>
    <w:p w:rsidR="00D01A11" w:rsidRDefault="00D01A11" w:rsidP="00466710">
      <w:pPr>
        <w:pStyle w:val="SingleTxtGC"/>
        <w:numPr>
          <w:ilvl w:val="0"/>
          <w:numId w:val="4"/>
        </w:numPr>
        <w:rPr>
          <w:rFonts w:hint="eastAsia"/>
        </w:rPr>
      </w:pPr>
      <w:r>
        <w:rPr>
          <w:rFonts w:hint="eastAsia"/>
        </w:rPr>
        <w:t>修订的刑事诉讼法，于</w:t>
      </w:r>
      <w:r>
        <w:rPr>
          <w:rFonts w:hint="eastAsia"/>
        </w:rPr>
        <w:t>2009</w:t>
      </w:r>
      <w:r>
        <w:rPr>
          <w:rFonts w:hint="eastAsia"/>
        </w:rPr>
        <w:t>年</w:t>
      </w:r>
      <w:r>
        <w:rPr>
          <w:rFonts w:hint="eastAsia"/>
        </w:rPr>
        <w:t>8</w:t>
      </w:r>
      <w:r>
        <w:rPr>
          <w:rFonts w:hint="eastAsia"/>
        </w:rPr>
        <w:t>月通过；</w:t>
      </w:r>
    </w:p>
    <w:p w:rsidR="00D01A11" w:rsidRDefault="00D01A11" w:rsidP="00466710">
      <w:pPr>
        <w:pStyle w:val="SingleTxtGC"/>
        <w:numPr>
          <w:ilvl w:val="0"/>
          <w:numId w:val="4"/>
        </w:numPr>
        <w:rPr>
          <w:rFonts w:hint="eastAsia"/>
        </w:rPr>
      </w:pPr>
      <w:r>
        <w:rPr>
          <w:rFonts w:hint="eastAsia"/>
        </w:rPr>
        <w:t>改善黑山境内罗姆人、阿什卡利人和埃及人地位的战略</w:t>
      </w:r>
      <w:r>
        <w:rPr>
          <w:rFonts w:hint="eastAsia"/>
        </w:rPr>
        <w:t>(2008-2012)</w:t>
      </w:r>
      <w:r>
        <w:rPr>
          <w:rFonts w:hint="eastAsia"/>
        </w:rPr>
        <w:t>；</w:t>
      </w:r>
    </w:p>
    <w:p w:rsidR="00D01A11" w:rsidRDefault="00D01A11" w:rsidP="00466710">
      <w:pPr>
        <w:pStyle w:val="SingleTxtGC"/>
        <w:numPr>
          <w:ilvl w:val="0"/>
          <w:numId w:val="4"/>
        </w:numPr>
        <w:rPr>
          <w:rFonts w:hint="eastAsia"/>
        </w:rPr>
      </w:pPr>
      <w:r>
        <w:rPr>
          <w:rFonts w:hint="eastAsia"/>
        </w:rPr>
        <w:t>发展黑山社会和儿童保护制度的战略</w:t>
      </w:r>
      <w:r>
        <w:rPr>
          <w:rFonts w:hint="eastAsia"/>
        </w:rPr>
        <w:t>(2008-2012)</w:t>
      </w:r>
      <w:r>
        <w:rPr>
          <w:rFonts w:hint="eastAsia"/>
        </w:rPr>
        <w:t>。</w:t>
      </w:r>
    </w:p>
    <w:p w:rsidR="00D01A11" w:rsidRDefault="00D01A11" w:rsidP="00D01A11">
      <w:pPr>
        <w:pStyle w:val="SingleTxtGC"/>
        <w:rPr>
          <w:rFonts w:hint="eastAsia"/>
        </w:rPr>
      </w:pPr>
      <w:r>
        <w:rPr>
          <w:rFonts w:hint="eastAsia"/>
        </w:rPr>
        <w:t xml:space="preserve">5.  </w:t>
      </w:r>
      <w:r>
        <w:rPr>
          <w:rFonts w:hint="eastAsia"/>
        </w:rPr>
        <w:t>委员会还赞赏地注意到缔约国批准了下列文件：</w:t>
      </w:r>
    </w:p>
    <w:p w:rsidR="00D01A11" w:rsidRDefault="00D01A11" w:rsidP="00466710">
      <w:pPr>
        <w:pStyle w:val="SingleTxtGC"/>
        <w:numPr>
          <w:ilvl w:val="0"/>
          <w:numId w:val="5"/>
        </w:numPr>
        <w:rPr>
          <w:rFonts w:hint="eastAsia"/>
        </w:rPr>
      </w:pPr>
      <w:r>
        <w:rPr>
          <w:rFonts w:hint="eastAsia"/>
        </w:rPr>
        <w:t>关于儿童介入武装冲突的任择议定书，</w:t>
      </w:r>
      <w:r>
        <w:rPr>
          <w:rFonts w:hint="eastAsia"/>
        </w:rPr>
        <w:t>2007</w:t>
      </w:r>
      <w:r>
        <w:rPr>
          <w:rFonts w:hint="eastAsia"/>
        </w:rPr>
        <w:t>年</w:t>
      </w:r>
      <w:r>
        <w:rPr>
          <w:rFonts w:hint="eastAsia"/>
        </w:rPr>
        <w:t>5</w:t>
      </w:r>
      <w:r>
        <w:rPr>
          <w:rFonts w:hint="eastAsia"/>
        </w:rPr>
        <w:t>月</w:t>
      </w:r>
      <w:r>
        <w:rPr>
          <w:rFonts w:hint="eastAsia"/>
        </w:rPr>
        <w:t>2</w:t>
      </w:r>
      <w:r>
        <w:rPr>
          <w:rFonts w:hint="eastAsia"/>
        </w:rPr>
        <w:t>日；</w:t>
      </w:r>
    </w:p>
    <w:p w:rsidR="00D01A11" w:rsidRDefault="00D01A11" w:rsidP="00466710">
      <w:pPr>
        <w:pStyle w:val="SingleTxtGC"/>
        <w:numPr>
          <w:ilvl w:val="0"/>
          <w:numId w:val="5"/>
        </w:numPr>
        <w:rPr>
          <w:rFonts w:hint="eastAsia"/>
        </w:rPr>
      </w:pPr>
      <w:r>
        <w:rPr>
          <w:rFonts w:hint="eastAsia"/>
        </w:rPr>
        <w:t>欧洲委员会</w:t>
      </w:r>
      <w:r w:rsidR="0040053F">
        <w:rPr>
          <w:rFonts w:hint="eastAsia"/>
        </w:rPr>
        <w:t>《</w:t>
      </w:r>
      <w:r>
        <w:rPr>
          <w:rFonts w:hint="eastAsia"/>
        </w:rPr>
        <w:t>防止网络犯罪公约</w:t>
      </w:r>
      <w:r w:rsidR="0040053F">
        <w:rPr>
          <w:rFonts w:hint="eastAsia"/>
        </w:rPr>
        <w:t>》</w:t>
      </w:r>
      <w:r>
        <w:rPr>
          <w:rFonts w:hint="eastAsia"/>
        </w:rPr>
        <w:t>(2001</w:t>
      </w:r>
      <w:r>
        <w:rPr>
          <w:rFonts w:hint="eastAsia"/>
        </w:rPr>
        <w:t>年</w:t>
      </w:r>
      <w:r>
        <w:rPr>
          <w:rFonts w:hint="eastAsia"/>
        </w:rPr>
        <w:t>)</w:t>
      </w:r>
      <w:r>
        <w:rPr>
          <w:rFonts w:hint="eastAsia"/>
        </w:rPr>
        <w:t>，</w:t>
      </w:r>
      <w:r>
        <w:rPr>
          <w:rFonts w:hint="eastAsia"/>
        </w:rPr>
        <w:t>2010</w:t>
      </w:r>
      <w:r>
        <w:rPr>
          <w:rFonts w:hint="eastAsia"/>
        </w:rPr>
        <w:t>年</w:t>
      </w:r>
      <w:r>
        <w:rPr>
          <w:rFonts w:hint="eastAsia"/>
        </w:rPr>
        <w:t>3</w:t>
      </w:r>
      <w:r>
        <w:rPr>
          <w:rFonts w:hint="eastAsia"/>
        </w:rPr>
        <w:t>月通过。</w:t>
      </w:r>
    </w:p>
    <w:p w:rsidR="00D01A11" w:rsidRDefault="00D01A11" w:rsidP="00504836">
      <w:pPr>
        <w:pStyle w:val="HChGC"/>
        <w:rPr>
          <w:rFonts w:hint="eastAsia"/>
        </w:rPr>
      </w:pPr>
      <w:r>
        <w:rPr>
          <w:rFonts w:hint="eastAsia"/>
        </w:rPr>
        <w:tab/>
      </w:r>
      <w:r>
        <w:rPr>
          <w:rFonts w:hint="eastAsia"/>
        </w:rPr>
        <w:t>二</w:t>
      </w:r>
      <w:r>
        <w:rPr>
          <w:rFonts w:hint="eastAsia"/>
        </w:rPr>
        <w:t>.</w:t>
      </w:r>
      <w:r>
        <w:rPr>
          <w:rFonts w:hint="eastAsia"/>
        </w:rPr>
        <w:tab/>
      </w:r>
      <w:r>
        <w:rPr>
          <w:rFonts w:hint="eastAsia"/>
        </w:rPr>
        <w:t>数据</w:t>
      </w:r>
    </w:p>
    <w:p w:rsidR="00D01A11" w:rsidRDefault="00D01A11" w:rsidP="00D01A11">
      <w:pPr>
        <w:pStyle w:val="SingleTxtGC"/>
        <w:rPr>
          <w:rFonts w:hint="eastAsia"/>
        </w:rPr>
      </w:pPr>
      <w:r>
        <w:rPr>
          <w:rFonts w:hint="eastAsia"/>
        </w:rPr>
        <w:t xml:space="preserve">6.  </w:t>
      </w:r>
      <w:r>
        <w:rPr>
          <w:rFonts w:hint="eastAsia"/>
        </w:rPr>
        <w:t>委员会注意到虽然该国在一定程度上收集关于贩运人口的数据，但感到遗憾的是，这种数据只涉及贩运人口案件，而该国尚未建立关于买卖儿童、儿童卖淫和儿童色情制品以及一般儿童状况的一体化中心数据收集系统。</w:t>
      </w:r>
    </w:p>
    <w:p w:rsidR="00D01A11" w:rsidRDefault="00D01A11" w:rsidP="00D01A11">
      <w:pPr>
        <w:pStyle w:val="SingleTxtGC"/>
        <w:rPr>
          <w:rFonts w:eastAsia="SimHei" w:hint="eastAsia"/>
        </w:rPr>
      </w:pPr>
      <w:r>
        <w:rPr>
          <w:rFonts w:eastAsia="SimHei" w:hint="eastAsia"/>
        </w:rPr>
        <w:t>7.</w:t>
      </w:r>
      <w:r w:rsidRPr="00CB4720">
        <w:rPr>
          <w:rFonts w:eastAsia="SimHei" w:hint="eastAsia"/>
        </w:rPr>
        <w:t xml:space="preserve">  </w:t>
      </w:r>
      <w:r w:rsidRPr="00CB4720">
        <w:rPr>
          <w:rFonts w:eastAsia="SimHei" w:hint="eastAsia"/>
        </w:rPr>
        <w:t>委员会建议</w:t>
      </w:r>
      <w:r>
        <w:rPr>
          <w:rFonts w:eastAsia="SimHei" w:hint="eastAsia"/>
        </w:rPr>
        <w:t>，缔约国应建立系统地</w:t>
      </w:r>
      <w:r w:rsidRPr="00CB4720">
        <w:rPr>
          <w:rFonts w:eastAsia="SimHei" w:hint="eastAsia"/>
        </w:rPr>
        <w:t>收集数据的一体化系统</w:t>
      </w:r>
      <w:r>
        <w:rPr>
          <w:rFonts w:eastAsia="SimHei" w:hint="eastAsia"/>
        </w:rPr>
        <w:t>，</w:t>
      </w:r>
      <w:r w:rsidRPr="00CB4720">
        <w:rPr>
          <w:rFonts w:eastAsia="SimHei" w:hint="eastAsia"/>
        </w:rPr>
        <w:t>以便有效地分析、监测和评估法律、政策和方案对任择议定书所涉及的各个领域的影响。这样的系统应收集买卖儿童、儿童卖淫和儿童色情制品方面犯罪者和受害者两方面的资料。数据应该详细地按照犯罪性质以及性别、年龄、民族出身、城市</w:t>
      </w:r>
      <w:r>
        <w:rPr>
          <w:rFonts w:eastAsia="SimHei" w:hint="eastAsia"/>
        </w:rPr>
        <w:t>/</w:t>
      </w:r>
      <w:r w:rsidRPr="00CB4720">
        <w:rPr>
          <w:rFonts w:eastAsia="SimHei" w:hint="eastAsia"/>
        </w:rPr>
        <w:t>乡村地区细分</w:t>
      </w:r>
      <w:r>
        <w:rPr>
          <w:rFonts w:eastAsia="SimHei" w:hint="eastAsia"/>
        </w:rPr>
        <w:t>，</w:t>
      </w:r>
      <w:r w:rsidRPr="00CB4720">
        <w:rPr>
          <w:rFonts w:eastAsia="SimHei" w:hint="eastAsia"/>
        </w:rPr>
        <w:t>尤其注意特别容易遭受到任择议定书所</w:t>
      </w:r>
      <w:r w:rsidR="0040053F">
        <w:rPr>
          <w:rFonts w:eastAsia="SimHei" w:hint="eastAsia"/>
        </w:rPr>
        <w:t>提及</w:t>
      </w:r>
      <w:r w:rsidRPr="00CB4720">
        <w:rPr>
          <w:rFonts w:eastAsia="SimHei" w:hint="eastAsia"/>
        </w:rPr>
        <w:t>的那些罪行伤害的儿童。</w:t>
      </w:r>
    </w:p>
    <w:p w:rsidR="00D01A11" w:rsidRDefault="00D01A11" w:rsidP="00504836">
      <w:pPr>
        <w:pStyle w:val="HChGC"/>
        <w:rPr>
          <w:rFonts w:hint="eastAsia"/>
        </w:rPr>
      </w:pPr>
      <w:r>
        <w:rPr>
          <w:rFonts w:hint="eastAsia"/>
        </w:rPr>
        <w:tab/>
      </w:r>
      <w:r>
        <w:rPr>
          <w:rFonts w:hint="eastAsia"/>
        </w:rPr>
        <w:t>三</w:t>
      </w:r>
      <w:r>
        <w:rPr>
          <w:rFonts w:hint="eastAsia"/>
        </w:rPr>
        <w:t>.</w:t>
      </w:r>
      <w:r>
        <w:rPr>
          <w:rFonts w:hint="eastAsia"/>
        </w:rPr>
        <w:tab/>
      </w:r>
      <w:r>
        <w:rPr>
          <w:rFonts w:hint="eastAsia"/>
        </w:rPr>
        <w:t>一般执行措施</w:t>
      </w:r>
    </w:p>
    <w:p w:rsidR="00D01A11" w:rsidRDefault="00D01A11" w:rsidP="00504836">
      <w:pPr>
        <w:pStyle w:val="H1GC"/>
        <w:rPr>
          <w:rFonts w:hint="eastAsia"/>
        </w:rPr>
      </w:pPr>
      <w:r>
        <w:rPr>
          <w:rFonts w:hint="eastAsia"/>
        </w:rPr>
        <w:tab/>
      </w:r>
      <w:r>
        <w:rPr>
          <w:rFonts w:hint="eastAsia"/>
        </w:rPr>
        <w:tab/>
      </w:r>
      <w:r>
        <w:rPr>
          <w:rFonts w:hint="eastAsia"/>
        </w:rPr>
        <w:t>立法</w:t>
      </w:r>
    </w:p>
    <w:p w:rsidR="00D01A11" w:rsidRDefault="00D01A11" w:rsidP="00D01A11">
      <w:pPr>
        <w:pStyle w:val="SingleTxtGC"/>
        <w:rPr>
          <w:rFonts w:hint="eastAsia"/>
        </w:rPr>
      </w:pPr>
      <w:r>
        <w:rPr>
          <w:rFonts w:hint="eastAsia"/>
        </w:rPr>
        <w:t xml:space="preserve">8.  </w:t>
      </w:r>
      <w:r>
        <w:rPr>
          <w:rFonts w:hint="eastAsia"/>
        </w:rPr>
        <w:t>委员会注意到该国为将任择议定书各个方面纳入到该缔约国立法中而作出的努力。然而委员会感到关切的是，这些措施几乎仅仅侧重于人口贩运问题，而忽略了买卖儿童问题的其他方面。此外，委员会感到关切的是，现有的立法并没有对儿童做出定义。</w:t>
      </w:r>
    </w:p>
    <w:p w:rsidR="00D01A11" w:rsidRDefault="00D01A11" w:rsidP="00D01A11">
      <w:pPr>
        <w:pStyle w:val="SingleTxtGC"/>
        <w:rPr>
          <w:rFonts w:eastAsia="SimHei" w:hint="eastAsia"/>
        </w:rPr>
      </w:pPr>
      <w:r>
        <w:rPr>
          <w:rFonts w:hint="eastAsia"/>
        </w:rPr>
        <w:t xml:space="preserve">9.  </w:t>
      </w:r>
      <w:r w:rsidRPr="00CB4720">
        <w:rPr>
          <w:rFonts w:eastAsia="SimHei" w:hint="eastAsia"/>
        </w:rPr>
        <w:t>委员会提醒缔约国</w:t>
      </w:r>
      <w:r>
        <w:rPr>
          <w:rFonts w:eastAsia="SimHei" w:hint="eastAsia"/>
        </w:rPr>
        <w:t>，</w:t>
      </w:r>
      <w:r w:rsidRPr="00CB4720">
        <w:rPr>
          <w:rFonts w:eastAsia="SimHei" w:hint="eastAsia"/>
        </w:rPr>
        <w:t>其立法必须满足在买卖儿童问题上所承担的义务</w:t>
      </w:r>
      <w:r>
        <w:rPr>
          <w:rFonts w:eastAsia="SimHei" w:hint="eastAsia"/>
        </w:rPr>
        <w:t>，</w:t>
      </w:r>
      <w:r w:rsidRPr="00CB4720">
        <w:rPr>
          <w:rFonts w:eastAsia="SimHei" w:hint="eastAsia"/>
        </w:rPr>
        <w:t>这一概念不同于贩运人口问题</w:t>
      </w:r>
      <w:r>
        <w:rPr>
          <w:rFonts w:eastAsia="SimHei" w:hint="eastAsia"/>
        </w:rPr>
        <w:t>，</w:t>
      </w:r>
      <w:r w:rsidRPr="00CB4720">
        <w:rPr>
          <w:rFonts w:eastAsia="SimHei" w:hint="eastAsia"/>
        </w:rPr>
        <w:t>以此充分地落实任择议定书所提到</w:t>
      </w:r>
      <w:r>
        <w:rPr>
          <w:rFonts w:eastAsia="SimHei" w:hint="eastAsia"/>
        </w:rPr>
        <w:t>的</w:t>
      </w:r>
      <w:r w:rsidRPr="00CB4720">
        <w:rPr>
          <w:rFonts w:eastAsia="SimHei" w:hint="eastAsia"/>
        </w:rPr>
        <w:t>涉及买卖儿童问题的规定。此外</w:t>
      </w:r>
      <w:r>
        <w:rPr>
          <w:rFonts w:eastAsia="SimHei" w:hint="eastAsia"/>
        </w:rPr>
        <w:t>，</w:t>
      </w:r>
      <w:r w:rsidRPr="00CB4720">
        <w:rPr>
          <w:rFonts w:eastAsia="SimHei" w:hint="eastAsia"/>
        </w:rPr>
        <w:t>委员会建议缔约国应按照《公约》第一条的规定</w:t>
      </w:r>
      <w:r>
        <w:rPr>
          <w:rFonts w:eastAsia="SimHei" w:hint="eastAsia"/>
        </w:rPr>
        <w:t>，</w:t>
      </w:r>
      <w:r w:rsidRPr="00CB4720">
        <w:rPr>
          <w:rFonts w:eastAsia="SimHei" w:hint="eastAsia"/>
        </w:rPr>
        <w:t>对儿童做出定义。</w:t>
      </w:r>
    </w:p>
    <w:p w:rsidR="00D01A11" w:rsidRDefault="00D01A11" w:rsidP="00504836">
      <w:pPr>
        <w:pStyle w:val="H1GC"/>
        <w:rPr>
          <w:rFonts w:hint="eastAsia"/>
        </w:rPr>
      </w:pPr>
      <w:r>
        <w:rPr>
          <w:rFonts w:hint="eastAsia"/>
        </w:rPr>
        <w:tab/>
      </w:r>
      <w:r>
        <w:rPr>
          <w:rFonts w:hint="eastAsia"/>
        </w:rPr>
        <w:tab/>
      </w:r>
      <w:r>
        <w:rPr>
          <w:rFonts w:hint="eastAsia"/>
        </w:rPr>
        <w:t>国家行动计划</w:t>
      </w:r>
    </w:p>
    <w:p w:rsidR="00D01A11" w:rsidRDefault="00D01A11" w:rsidP="00D01A11">
      <w:pPr>
        <w:pStyle w:val="SingleTxtGC"/>
        <w:rPr>
          <w:rFonts w:hint="eastAsia"/>
        </w:rPr>
      </w:pPr>
      <w:r>
        <w:rPr>
          <w:rFonts w:hint="eastAsia"/>
        </w:rPr>
        <w:t xml:space="preserve">10.  </w:t>
      </w:r>
      <w:r>
        <w:rPr>
          <w:rFonts w:hint="eastAsia"/>
        </w:rPr>
        <w:t>委员会欢迎该国通过了若干政策、战略和计划，包括通过了促进儿童权利全国行动计划</w:t>
      </w:r>
      <w:r>
        <w:rPr>
          <w:rFonts w:hint="eastAsia"/>
        </w:rPr>
        <w:t>(2004-2010)</w:t>
      </w:r>
      <w:r>
        <w:rPr>
          <w:rFonts w:hint="eastAsia"/>
        </w:rPr>
        <w:t>以及惩治贩卖人口的全国战略</w:t>
      </w:r>
      <w:r>
        <w:rPr>
          <w:rFonts w:hint="eastAsia"/>
        </w:rPr>
        <w:t>(2010-2011)</w:t>
      </w:r>
      <w:r>
        <w:rPr>
          <w:rFonts w:hint="eastAsia"/>
        </w:rPr>
        <w:t>，以此落实任择议定书的规定。然而，委员会遗憾的是，这些计划没有全面地涉及任择议定书所提到的所有方面。</w:t>
      </w:r>
    </w:p>
    <w:p w:rsidR="00D01A11" w:rsidRPr="00653C3D" w:rsidRDefault="00D01A11" w:rsidP="00D01A11">
      <w:pPr>
        <w:pStyle w:val="SingleTxtGC"/>
        <w:rPr>
          <w:rFonts w:eastAsia="SimHei" w:hint="eastAsia"/>
        </w:rPr>
      </w:pPr>
      <w:r w:rsidRPr="00653C3D">
        <w:rPr>
          <w:rFonts w:eastAsia="SimHei" w:hint="eastAsia"/>
        </w:rPr>
        <w:t xml:space="preserve">11.  </w:t>
      </w:r>
      <w:r w:rsidRPr="00653C3D">
        <w:rPr>
          <w:rFonts w:eastAsia="SimHei" w:hint="eastAsia"/>
        </w:rPr>
        <w:t>委员会建议缔约国与所有有关利益相关者包括儿童和民间社会在内磋商与合作：</w:t>
      </w:r>
    </w:p>
    <w:p w:rsidR="00D01A11" w:rsidRPr="00653C3D" w:rsidRDefault="00D01A11" w:rsidP="00466710">
      <w:pPr>
        <w:pStyle w:val="SingleTxtGC"/>
        <w:numPr>
          <w:ilvl w:val="0"/>
          <w:numId w:val="6"/>
        </w:numPr>
        <w:rPr>
          <w:rFonts w:eastAsia="SimHei" w:hint="eastAsia"/>
          <w:spacing w:val="-3"/>
        </w:rPr>
      </w:pPr>
      <w:r w:rsidRPr="00653C3D">
        <w:rPr>
          <w:rFonts w:eastAsia="SimHei" w:hint="eastAsia"/>
          <w:spacing w:val="-3"/>
        </w:rPr>
        <w:t>将任择议定书所涉及的所有问题纳入到新的国家行动计划以及惩治贩卖人口罪行国家战略中，</w:t>
      </w:r>
      <w:r w:rsidR="0040053F" w:rsidRPr="00653C3D">
        <w:rPr>
          <w:rFonts w:eastAsia="SimHei" w:hint="eastAsia"/>
          <w:spacing w:val="-3"/>
        </w:rPr>
        <w:t>将</w:t>
      </w:r>
      <w:r w:rsidRPr="00653C3D">
        <w:rPr>
          <w:rFonts w:eastAsia="SimHei" w:hint="eastAsia"/>
          <w:spacing w:val="-3"/>
        </w:rPr>
        <w:t>保护儿童使之不受互联网上色情信息伤害也纳入其内；</w:t>
      </w:r>
    </w:p>
    <w:p w:rsidR="00D01A11" w:rsidRPr="00653C3D" w:rsidRDefault="00D01A11" w:rsidP="00466710">
      <w:pPr>
        <w:pStyle w:val="SingleTxtGC"/>
        <w:numPr>
          <w:ilvl w:val="0"/>
          <w:numId w:val="6"/>
        </w:numPr>
        <w:rPr>
          <w:rFonts w:eastAsia="SimHei" w:hint="eastAsia"/>
        </w:rPr>
      </w:pPr>
      <w:r w:rsidRPr="00653C3D">
        <w:rPr>
          <w:rFonts w:eastAsia="SimHei" w:hint="eastAsia"/>
        </w:rPr>
        <w:t>为实施上述各项倡议，提供足够的人力和财力资源；</w:t>
      </w:r>
    </w:p>
    <w:p w:rsidR="00D01A11" w:rsidRPr="00653C3D" w:rsidRDefault="00D01A11" w:rsidP="00466710">
      <w:pPr>
        <w:pStyle w:val="SingleTxtGC"/>
        <w:numPr>
          <w:ilvl w:val="0"/>
          <w:numId w:val="6"/>
        </w:numPr>
        <w:rPr>
          <w:rFonts w:eastAsia="SimHei" w:hint="eastAsia"/>
        </w:rPr>
      </w:pPr>
      <w:r w:rsidRPr="00653C3D">
        <w:rPr>
          <w:rFonts w:eastAsia="SimHei" w:hint="eastAsia"/>
        </w:rPr>
        <w:t>确保有效地落实任择议定书的所有规定，并考虑到分别于</w:t>
      </w:r>
      <w:r w:rsidRPr="00653C3D">
        <w:rPr>
          <w:rFonts w:eastAsia="SimHei" w:hint="eastAsia"/>
        </w:rPr>
        <w:t>1996</w:t>
      </w:r>
      <w:r w:rsidRPr="00653C3D">
        <w:rPr>
          <w:rFonts w:eastAsia="SimHei" w:hint="eastAsia"/>
        </w:rPr>
        <w:t>、</w:t>
      </w:r>
      <w:r w:rsidRPr="00653C3D">
        <w:rPr>
          <w:rFonts w:eastAsia="SimHei" w:hint="eastAsia"/>
        </w:rPr>
        <w:t>2001</w:t>
      </w:r>
      <w:r w:rsidRPr="00653C3D">
        <w:rPr>
          <w:rFonts w:eastAsia="SimHei" w:hint="eastAsia"/>
        </w:rPr>
        <w:t>和</w:t>
      </w:r>
      <w:r w:rsidRPr="00653C3D">
        <w:rPr>
          <w:rFonts w:eastAsia="SimHei" w:hint="eastAsia"/>
        </w:rPr>
        <w:t>2008</w:t>
      </w:r>
      <w:r w:rsidR="0040053F" w:rsidRPr="00653C3D">
        <w:rPr>
          <w:rFonts w:eastAsia="SimHei" w:hint="eastAsia"/>
        </w:rPr>
        <w:t>年在斯德哥尔摩、横滨和里约热内卢举行的第一届、第二届和第三届</w:t>
      </w:r>
      <w:r w:rsidRPr="00653C3D">
        <w:rPr>
          <w:rFonts w:eastAsia="SimHei" w:hint="eastAsia"/>
        </w:rPr>
        <w:t>反对</w:t>
      </w:r>
      <w:r w:rsidR="0040053F" w:rsidRPr="00653C3D">
        <w:rPr>
          <w:rFonts w:eastAsia="SimHei" w:hint="eastAsia"/>
        </w:rPr>
        <w:t>对</w:t>
      </w:r>
      <w:r w:rsidRPr="00653C3D">
        <w:rPr>
          <w:rFonts w:eastAsia="SimHei" w:hint="eastAsia"/>
        </w:rPr>
        <w:t>儿童性剥削</w:t>
      </w:r>
      <w:r w:rsidR="0040053F" w:rsidRPr="00653C3D">
        <w:rPr>
          <w:rFonts w:eastAsia="SimHei" w:hint="eastAsia"/>
        </w:rPr>
        <w:t>世界</w:t>
      </w:r>
      <w:r w:rsidRPr="00653C3D">
        <w:rPr>
          <w:rFonts w:eastAsia="SimHei" w:hint="eastAsia"/>
        </w:rPr>
        <w:t>大会所通过的宣言、行动议程以及全球承诺。</w:t>
      </w:r>
    </w:p>
    <w:p w:rsidR="00D01A11" w:rsidRDefault="00D01A11" w:rsidP="002C3E69">
      <w:pPr>
        <w:pStyle w:val="H1GC"/>
        <w:rPr>
          <w:rFonts w:hint="eastAsia"/>
        </w:rPr>
      </w:pPr>
      <w:r>
        <w:rPr>
          <w:rFonts w:hint="eastAsia"/>
        </w:rPr>
        <w:tab/>
      </w:r>
      <w:r>
        <w:rPr>
          <w:rFonts w:hint="eastAsia"/>
        </w:rPr>
        <w:tab/>
      </w:r>
      <w:r>
        <w:rPr>
          <w:rFonts w:hint="eastAsia"/>
        </w:rPr>
        <w:t>协调与评价</w:t>
      </w:r>
    </w:p>
    <w:p w:rsidR="00D01A11" w:rsidRDefault="00D01A11" w:rsidP="00D01A11">
      <w:pPr>
        <w:pStyle w:val="SingleTxtGC"/>
        <w:rPr>
          <w:rFonts w:hint="eastAsia"/>
        </w:rPr>
      </w:pPr>
      <w:r>
        <w:rPr>
          <w:rFonts w:hint="eastAsia"/>
        </w:rPr>
        <w:t xml:space="preserve">12.  </w:t>
      </w:r>
      <w:r>
        <w:rPr>
          <w:rFonts w:hint="eastAsia"/>
        </w:rPr>
        <w:t>委员会注意到儿童权利理事会在监测缔约国遵守任择议定书方面的任务，但委员会感到关切的是，这一机构在制定政策和确立优先事项以实施任择议定书方面没有充分发挥积极的作用。</w:t>
      </w:r>
    </w:p>
    <w:p w:rsidR="00D01A11" w:rsidRDefault="00D01A11" w:rsidP="00D01A11">
      <w:pPr>
        <w:pStyle w:val="SingleTxtGC"/>
        <w:rPr>
          <w:rFonts w:eastAsia="SimHei" w:hint="eastAsia"/>
        </w:rPr>
      </w:pPr>
      <w:r>
        <w:rPr>
          <w:rFonts w:hint="eastAsia"/>
        </w:rPr>
        <w:t xml:space="preserve">13.  </w:t>
      </w:r>
      <w:r w:rsidRPr="00993D47">
        <w:rPr>
          <w:rFonts w:eastAsia="SimHei" w:hint="eastAsia"/>
        </w:rPr>
        <w:t>委员会鼓励缔约国加强儿童权利理事会的作用</w:t>
      </w:r>
      <w:r>
        <w:rPr>
          <w:rFonts w:eastAsia="SimHei" w:hint="eastAsia"/>
        </w:rPr>
        <w:t>，</w:t>
      </w:r>
      <w:r w:rsidRPr="00993D47">
        <w:rPr>
          <w:rFonts w:eastAsia="SimHei" w:hint="eastAsia"/>
        </w:rPr>
        <w:t>使之成为各部门以及国家和地方当局之间进行有效协调的制度性机制</w:t>
      </w:r>
      <w:r>
        <w:rPr>
          <w:rFonts w:eastAsia="SimHei" w:hint="eastAsia"/>
        </w:rPr>
        <w:t>，</w:t>
      </w:r>
      <w:r w:rsidRPr="00993D47">
        <w:rPr>
          <w:rFonts w:eastAsia="SimHei" w:hint="eastAsia"/>
        </w:rPr>
        <w:t>以便创立系统性和协调一致的做法</w:t>
      </w:r>
      <w:r>
        <w:rPr>
          <w:rFonts w:eastAsia="SimHei" w:hint="eastAsia"/>
        </w:rPr>
        <w:t>，</w:t>
      </w:r>
      <w:r w:rsidRPr="00993D47">
        <w:rPr>
          <w:rFonts w:eastAsia="SimHei" w:hint="eastAsia"/>
        </w:rPr>
        <w:t>解决任择议定书所涉及的问题。儿童权利理事会应该确保能够定期地监测和评价所采取的措施</w:t>
      </w:r>
      <w:r>
        <w:rPr>
          <w:rFonts w:eastAsia="SimHei" w:hint="eastAsia"/>
        </w:rPr>
        <w:t>，</w:t>
      </w:r>
      <w:r w:rsidRPr="00993D47">
        <w:rPr>
          <w:rFonts w:eastAsia="SimHei" w:hint="eastAsia"/>
        </w:rPr>
        <w:t>并利用评价结果进一步推动在任择议定书所涉及的领域的战略和政策的制定工作。</w:t>
      </w:r>
      <w:r>
        <w:rPr>
          <w:rFonts w:eastAsia="SimHei" w:hint="eastAsia"/>
        </w:rPr>
        <w:t>委员会还建议缔约国给这一机构提供充足的人力、财力和技术资源，以有效地履行其职责。</w:t>
      </w:r>
    </w:p>
    <w:p w:rsidR="00D01A11" w:rsidRDefault="00D01A11" w:rsidP="002C3E69">
      <w:pPr>
        <w:pStyle w:val="H1GC"/>
        <w:rPr>
          <w:rFonts w:hint="eastAsia"/>
        </w:rPr>
      </w:pPr>
      <w:r>
        <w:rPr>
          <w:rFonts w:hint="eastAsia"/>
        </w:rPr>
        <w:tab/>
      </w:r>
      <w:r>
        <w:rPr>
          <w:rFonts w:hint="eastAsia"/>
        </w:rPr>
        <w:tab/>
      </w:r>
      <w:r>
        <w:rPr>
          <w:rFonts w:hint="eastAsia"/>
        </w:rPr>
        <w:t>宣传和提高认识</w:t>
      </w:r>
    </w:p>
    <w:p w:rsidR="00D01A11" w:rsidRDefault="00D01A11" w:rsidP="00D01A11">
      <w:pPr>
        <w:pStyle w:val="SingleTxtGC"/>
        <w:rPr>
          <w:rFonts w:hint="eastAsia"/>
        </w:rPr>
      </w:pPr>
      <w:r>
        <w:rPr>
          <w:rFonts w:hint="eastAsia"/>
        </w:rPr>
        <w:t xml:space="preserve">14.  </w:t>
      </w:r>
      <w:r>
        <w:rPr>
          <w:rFonts w:hint="eastAsia"/>
        </w:rPr>
        <w:t>委员会赞赏缔约国重视宣传和提高认识方面的活动，但委员会感到关切的是，这些活动局限于贩卖人口的问题，而对于任择议定书并没有</w:t>
      </w:r>
      <w:r w:rsidR="0040053F">
        <w:rPr>
          <w:rFonts w:hint="eastAsia"/>
        </w:rPr>
        <w:t>给予</w:t>
      </w:r>
      <w:r>
        <w:rPr>
          <w:rFonts w:hint="eastAsia"/>
        </w:rPr>
        <w:t>足够的宣传和介绍。在这方面，委员会感到遗憾的是，儿童，包括少数民族的儿童、街头儿童以及难民儿童，</w:t>
      </w:r>
      <w:r w:rsidR="0040053F">
        <w:rPr>
          <w:rFonts w:hint="eastAsia"/>
        </w:rPr>
        <w:t>以及</w:t>
      </w:r>
      <w:r>
        <w:rPr>
          <w:rFonts w:hint="eastAsia"/>
        </w:rPr>
        <w:t>父母都不十分了解任择议定书所规定的权利受到侵犯的危险以及保护儿童使他们不受这些侵犯的战略。</w:t>
      </w:r>
    </w:p>
    <w:p w:rsidR="00D01A11" w:rsidRPr="00F50165" w:rsidRDefault="00D01A11" w:rsidP="00D01A11">
      <w:pPr>
        <w:pStyle w:val="SingleTxtGC"/>
        <w:rPr>
          <w:rFonts w:eastAsia="SimHei" w:hint="eastAsia"/>
        </w:rPr>
      </w:pPr>
      <w:r>
        <w:rPr>
          <w:rFonts w:hint="eastAsia"/>
        </w:rPr>
        <w:t xml:space="preserve">15.  </w:t>
      </w:r>
      <w:r w:rsidRPr="00F50165">
        <w:rPr>
          <w:rFonts w:eastAsia="SimHei" w:hint="eastAsia"/>
        </w:rPr>
        <w:t>委员会敦促缔约国</w:t>
      </w:r>
      <w:r>
        <w:rPr>
          <w:rFonts w:eastAsia="SimHei" w:hint="eastAsia"/>
        </w:rPr>
        <w:t>：</w:t>
      </w:r>
    </w:p>
    <w:p w:rsidR="00D01A11" w:rsidRPr="00653C3D" w:rsidRDefault="00D01A11" w:rsidP="00653C3D">
      <w:pPr>
        <w:pStyle w:val="SingleTxtGC"/>
        <w:numPr>
          <w:ilvl w:val="0"/>
          <w:numId w:val="13"/>
        </w:numPr>
        <w:rPr>
          <w:rFonts w:eastAsia="SimHei" w:hint="eastAsia"/>
        </w:rPr>
      </w:pPr>
      <w:r w:rsidRPr="00653C3D">
        <w:rPr>
          <w:rFonts w:eastAsia="SimHei" w:hint="eastAsia"/>
        </w:rPr>
        <w:t>向公众特别是儿童和其家人广泛地宣传任择议定书的规定，制定并实施长期的提高认识活动，并将任择议定书的规定纳入到教育系统各级学校的课程中，采用适当的材料专门针对儿童；</w:t>
      </w:r>
    </w:p>
    <w:p w:rsidR="00D01A11" w:rsidRPr="00653C3D" w:rsidRDefault="00D01A11" w:rsidP="00653C3D">
      <w:pPr>
        <w:pStyle w:val="SingleTxtGC"/>
        <w:numPr>
          <w:ilvl w:val="0"/>
          <w:numId w:val="13"/>
        </w:numPr>
        <w:rPr>
          <w:rFonts w:eastAsia="SimHei" w:hint="eastAsia"/>
        </w:rPr>
      </w:pPr>
      <w:r w:rsidRPr="00653C3D">
        <w:rPr>
          <w:rFonts w:eastAsia="SimHei" w:hint="eastAsia"/>
        </w:rPr>
        <w:t>与民间社会与媒体一道合作，并按照任择议定书第</w:t>
      </w:r>
      <w:r w:rsidR="0040053F" w:rsidRPr="00653C3D">
        <w:rPr>
          <w:rFonts w:eastAsia="SimHei" w:hint="eastAsia"/>
        </w:rPr>
        <w:t>9</w:t>
      </w:r>
      <w:r w:rsidRPr="00653C3D">
        <w:rPr>
          <w:rFonts w:eastAsia="SimHei" w:hint="eastAsia"/>
        </w:rPr>
        <w:t>条第</w:t>
      </w:r>
      <w:r w:rsidRPr="00653C3D">
        <w:rPr>
          <w:rFonts w:eastAsia="SimHei" w:hint="eastAsia"/>
        </w:rPr>
        <w:t>2</w:t>
      </w:r>
      <w:r w:rsidRPr="00653C3D">
        <w:rPr>
          <w:rFonts w:eastAsia="SimHei" w:hint="eastAsia"/>
        </w:rPr>
        <w:t>款，加强包括儿童在内的一般公众的宣传活动，提高其认识，通过一切可用的适当手段，使他们了解任择议定书所提到的所有犯罪活动的有害性，并鼓励社区特别是儿童和其中的受害者参加到宣传和提高认识及教育方案中。</w:t>
      </w:r>
    </w:p>
    <w:p w:rsidR="00D01A11" w:rsidRDefault="00D01A11" w:rsidP="002C3E69">
      <w:pPr>
        <w:pStyle w:val="H1GC"/>
        <w:rPr>
          <w:rFonts w:hint="eastAsia"/>
        </w:rPr>
      </w:pPr>
      <w:r>
        <w:rPr>
          <w:rFonts w:hint="eastAsia"/>
        </w:rPr>
        <w:tab/>
      </w:r>
      <w:r>
        <w:rPr>
          <w:rFonts w:hint="eastAsia"/>
        </w:rPr>
        <w:tab/>
      </w:r>
      <w:r>
        <w:rPr>
          <w:rFonts w:hint="eastAsia"/>
        </w:rPr>
        <w:t>训练</w:t>
      </w:r>
    </w:p>
    <w:p w:rsidR="00D01A11" w:rsidRDefault="00D01A11" w:rsidP="00D01A11">
      <w:pPr>
        <w:pStyle w:val="SingleTxtGC"/>
        <w:rPr>
          <w:rFonts w:hint="eastAsia"/>
        </w:rPr>
      </w:pPr>
      <w:r>
        <w:rPr>
          <w:rFonts w:hint="eastAsia"/>
        </w:rPr>
        <w:t xml:space="preserve">16.  </w:t>
      </w:r>
      <w:r>
        <w:rPr>
          <w:rFonts w:hint="eastAsia"/>
        </w:rPr>
        <w:t>委员会赞赏缔约国和国际及非政府组织所开展的与</w:t>
      </w:r>
      <w:r w:rsidR="0040053F">
        <w:rPr>
          <w:rFonts w:hint="eastAsia"/>
        </w:rPr>
        <w:t>制止</w:t>
      </w:r>
      <w:r>
        <w:rPr>
          <w:rFonts w:hint="eastAsia"/>
        </w:rPr>
        <w:t>人口贩运有关的若干项培训活动。然而，委员会感到遗憾的是，这些活动不够系统，没有涉及任择议定书所包括的所有领域。</w:t>
      </w:r>
    </w:p>
    <w:p w:rsidR="00D01A11" w:rsidRPr="00653C3D" w:rsidRDefault="00D01A11" w:rsidP="00D01A11">
      <w:pPr>
        <w:pStyle w:val="SingleTxtGC"/>
        <w:rPr>
          <w:rFonts w:eastAsia="SimHei" w:hint="eastAsia"/>
        </w:rPr>
      </w:pPr>
      <w:r w:rsidRPr="00653C3D">
        <w:rPr>
          <w:rFonts w:eastAsia="SimHei" w:hint="eastAsia"/>
        </w:rPr>
        <w:t xml:space="preserve">17.  </w:t>
      </w:r>
      <w:r w:rsidRPr="00653C3D">
        <w:rPr>
          <w:rFonts w:eastAsia="SimHei" w:hint="eastAsia"/>
        </w:rPr>
        <w:t>委员会建议缔约国与有关组织协作，加强培训活动并拨出充足的资金，用于编制培训材料，开设有关课程，使从事儿童工作的所有有关专业</w:t>
      </w:r>
      <w:r w:rsidR="0040053F" w:rsidRPr="00653C3D">
        <w:rPr>
          <w:rFonts w:eastAsia="SimHei" w:hint="eastAsia"/>
        </w:rPr>
        <w:t>人员包括法官、公共检察官、警察、医务人员、社会福利工作者、媒体</w:t>
      </w:r>
      <w:r w:rsidRPr="00653C3D">
        <w:rPr>
          <w:rFonts w:eastAsia="SimHei" w:hint="eastAsia"/>
        </w:rPr>
        <w:t>以及其他有关专业人员了解任择议定书的所有有关方面。</w:t>
      </w:r>
    </w:p>
    <w:p w:rsidR="00D01A11" w:rsidRDefault="00D01A11" w:rsidP="002C3E69">
      <w:pPr>
        <w:pStyle w:val="H1GC"/>
        <w:rPr>
          <w:rFonts w:hint="eastAsia"/>
        </w:rPr>
      </w:pPr>
      <w:r>
        <w:rPr>
          <w:rFonts w:hint="eastAsia"/>
        </w:rPr>
        <w:tab/>
      </w:r>
      <w:r>
        <w:rPr>
          <w:rFonts w:hint="eastAsia"/>
        </w:rPr>
        <w:tab/>
      </w:r>
      <w:r>
        <w:rPr>
          <w:rFonts w:hint="eastAsia"/>
        </w:rPr>
        <w:t>划拨资源</w:t>
      </w:r>
    </w:p>
    <w:p w:rsidR="00D01A11" w:rsidRDefault="00D01A11" w:rsidP="00D01A11">
      <w:pPr>
        <w:pStyle w:val="SingleTxtGC"/>
        <w:rPr>
          <w:rFonts w:hint="eastAsia"/>
        </w:rPr>
      </w:pPr>
      <w:r>
        <w:rPr>
          <w:rFonts w:hint="eastAsia"/>
        </w:rPr>
        <w:t xml:space="preserve">18.  </w:t>
      </w:r>
      <w:r>
        <w:rPr>
          <w:rFonts w:hint="eastAsia"/>
        </w:rPr>
        <w:t>委员会注意到虽然为惩治贩运人口的活动拨出了一些资源，但感到关切的是，对于实施任择议定书，没有专门拨出必要的人力、技术和财力资源。</w:t>
      </w:r>
    </w:p>
    <w:p w:rsidR="00D01A11" w:rsidRPr="00653C3D" w:rsidRDefault="00D01A11" w:rsidP="00D01A11">
      <w:pPr>
        <w:pStyle w:val="SingleTxtGC"/>
        <w:rPr>
          <w:rFonts w:eastAsia="SimHei" w:hint="eastAsia"/>
        </w:rPr>
      </w:pPr>
      <w:r w:rsidRPr="00653C3D">
        <w:rPr>
          <w:rFonts w:eastAsia="SimHei" w:hint="eastAsia"/>
        </w:rPr>
        <w:t xml:space="preserve">19.  </w:t>
      </w:r>
      <w:r w:rsidRPr="00653C3D">
        <w:rPr>
          <w:rFonts w:eastAsia="SimHei" w:hint="eastAsia"/>
        </w:rPr>
        <w:t>委员会鼓励缔约国确保为实施任择议定书的各个方面拨出充足的资源，尤其应为制定并实施有关方案拨出必要的人力、技术和财力资源，开展预防和保护工作，对受害者的身心恢复和社会融合提供帮助，并对任择议定书所</w:t>
      </w:r>
      <w:r w:rsidR="003C2241" w:rsidRPr="00653C3D">
        <w:rPr>
          <w:rFonts w:eastAsia="SimHei" w:hint="eastAsia"/>
        </w:rPr>
        <w:t>提</w:t>
      </w:r>
      <w:r w:rsidRPr="00653C3D">
        <w:rPr>
          <w:rFonts w:eastAsia="SimHei" w:hint="eastAsia"/>
        </w:rPr>
        <w:t>及的罪行进行调查和起诉。</w:t>
      </w:r>
    </w:p>
    <w:p w:rsidR="00D01A11" w:rsidRDefault="00D01A11" w:rsidP="002C3E69">
      <w:pPr>
        <w:pStyle w:val="H1GC"/>
        <w:rPr>
          <w:rFonts w:hint="eastAsia"/>
        </w:rPr>
      </w:pPr>
      <w:r>
        <w:rPr>
          <w:rFonts w:hint="eastAsia"/>
        </w:rPr>
        <w:tab/>
      </w:r>
      <w:r>
        <w:rPr>
          <w:rFonts w:hint="eastAsia"/>
        </w:rPr>
        <w:tab/>
      </w:r>
      <w:r>
        <w:rPr>
          <w:rFonts w:hint="eastAsia"/>
        </w:rPr>
        <w:t>与民间社会合作</w:t>
      </w:r>
    </w:p>
    <w:p w:rsidR="00D01A11" w:rsidRDefault="00D01A11" w:rsidP="00D01A11">
      <w:pPr>
        <w:pStyle w:val="SingleTxtGC"/>
        <w:rPr>
          <w:rFonts w:hint="eastAsia"/>
        </w:rPr>
      </w:pPr>
      <w:r>
        <w:rPr>
          <w:rFonts w:hint="eastAsia"/>
        </w:rPr>
        <w:t xml:space="preserve">20.  </w:t>
      </w:r>
      <w:r>
        <w:rPr>
          <w:rFonts w:hint="eastAsia"/>
        </w:rPr>
        <w:t>委员会欢迎缔约国与非政府组织合作，以便开展涉及人口贩运方面的所有服务工作。然而委员会感到遗憾的是没有拨出必要的财力资源以有效地</w:t>
      </w:r>
      <w:r w:rsidR="003C2241">
        <w:rPr>
          <w:rFonts w:hint="eastAsia"/>
        </w:rPr>
        <w:t>履行</w:t>
      </w:r>
      <w:r>
        <w:rPr>
          <w:rFonts w:hint="eastAsia"/>
        </w:rPr>
        <w:t>这方面的责任。</w:t>
      </w:r>
    </w:p>
    <w:p w:rsidR="00D01A11" w:rsidRPr="00653C3D" w:rsidRDefault="00D01A11" w:rsidP="00D01A11">
      <w:pPr>
        <w:pStyle w:val="SingleTxtGC"/>
        <w:rPr>
          <w:rFonts w:eastAsia="SimHei" w:hint="eastAsia"/>
        </w:rPr>
      </w:pPr>
      <w:r w:rsidRPr="00653C3D">
        <w:rPr>
          <w:rFonts w:eastAsia="SimHei" w:hint="eastAsia"/>
        </w:rPr>
        <w:t xml:space="preserve">21.  </w:t>
      </w:r>
      <w:r w:rsidRPr="00653C3D">
        <w:rPr>
          <w:rFonts w:eastAsia="SimHei" w:hint="eastAsia"/>
        </w:rPr>
        <w:t>委员会建议缔约国向非政府组织提供充足的财力和其他资源，使他们能够参与履行政府的职责，实施儿童权利。</w:t>
      </w:r>
    </w:p>
    <w:p w:rsidR="00D01A11" w:rsidRDefault="00D01A11" w:rsidP="002C3E69">
      <w:pPr>
        <w:pStyle w:val="HChGC"/>
        <w:rPr>
          <w:rFonts w:hint="eastAsia"/>
        </w:rPr>
      </w:pPr>
      <w:r>
        <w:rPr>
          <w:rFonts w:hint="eastAsia"/>
        </w:rPr>
        <w:tab/>
      </w:r>
      <w:r>
        <w:rPr>
          <w:rFonts w:hint="eastAsia"/>
        </w:rPr>
        <w:t>四</w:t>
      </w:r>
      <w:r>
        <w:rPr>
          <w:rFonts w:hint="eastAsia"/>
        </w:rPr>
        <w:t>.</w:t>
      </w:r>
      <w:r>
        <w:rPr>
          <w:rFonts w:hint="eastAsia"/>
        </w:rPr>
        <w:tab/>
      </w:r>
      <w:r>
        <w:rPr>
          <w:rFonts w:hint="eastAsia"/>
        </w:rPr>
        <w:t>预防买卖儿童、儿童卖淫和儿童色情制品</w:t>
      </w:r>
    </w:p>
    <w:p w:rsidR="00D01A11" w:rsidRDefault="00D01A11" w:rsidP="002C3E69">
      <w:pPr>
        <w:pStyle w:val="H1GC"/>
        <w:rPr>
          <w:rFonts w:hint="eastAsia"/>
        </w:rPr>
      </w:pPr>
      <w:r>
        <w:rPr>
          <w:rFonts w:hint="eastAsia"/>
        </w:rPr>
        <w:tab/>
      </w:r>
      <w:r>
        <w:rPr>
          <w:rFonts w:hint="eastAsia"/>
        </w:rPr>
        <w:tab/>
      </w:r>
      <w:r>
        <w:rPr>
          <w:rFonts w:hint="eastAsia"/>
        </w:rPr>
        <w:t>为预防任择议定书所提到的罪行而采取的措施</w:t>
      </w:r>
    </w:p>
    <w:p w:rsidR="00D01A11" w:rsidRDefault="00D01A11" w:rsidP="00D01A11">
      <w:pPr>
        <w:pStyle w:val="SingleTxtGC"/>
        <w:rPr>
          <w:rFonts w:hint="eastAsia"/>
        </w:rPr>
      </w:pPr>
      <w:r>
        <w:rPr>
          <w:rFonts w:hint="eastAsia"/>
        </w:rPr>
        <w:t xml:space="preserve">22.  </w:t>
      </w:r>
      <w:r>
        <w:rPr>
          <w:rFonts w:hint="eastAsia"/>
        </w:rPr>
        <w:t>委员会注意到缔约国在对话期间所提供的资料，这些资料表明该国在与非政府组织一起在媒体参与下存在的一些反对人口贩运的方案，并为消除这些问题的根源采取了一些措施。然而委员会感到遗憾的是，没有专门针对预防买卖儿童、包括预防强迫劳动和领养、儿童卖淫和儿童色情制品而采取预防性措施。</w:t>
      </w:r>
    </w:p>
    <w:p w:rsidR="00D01A11" w:rsidRPr="00653C3D" w:rsidRDefault="00D01A11" w:rsidP="00D01A11">
      <w:pPr>
        <w:pStyle w:val="SingleTxtGC"/>
        <w:rPr>
          <w:rFonts w:eastAsia="SimHei" w:hint="eastAsia"/>
        </w:rPr>
      </w:pPr>
      <w:r w:rsidRPr="00653C3D">
        <w:rPr>
          <w:rFonts w:eastAsia="SimHei" w:hint="eastAsia"/>
        </w:rPr>
        <w:t xml:space="preserve">23.  </w:t>
      </w:r>
      <w:r w:rsidRPr="00653C3D">
        <w:rPr>
          <w:rFonts w:eastAsia="SimHei" w:hint="eastAsia"/>
        </w:rPr>
        <w:t>委员会鼓励缔约国：</w:t>
      </w:r>
    </w:p>
    <w:p w:rsidR="00D01A11" w:rsidRPr="00653C3D" w:rsidRDefault="00D01A11" w:rsidP="002C3E69">
      <w:pPr>
        <w:pStyle w:val="SingleTxtGC"/>
        <w:numPr>
          <w:ilvl w:val="0"/>
          <w:numId w:val="8"/>
        </w:numPr>
        <w:rPr>
          <w:rFonts w:eastAsia="SimHei" w:hint="eastAsia"/>
        </w:rPr>
      </w:pPr>
      <w:r w:rsidRPr="00653C3D">
        <w:rPr>
          <w:rFonts w:eastAsia="SimHei" w:hint="eastAsia"/>
        </w:rPr>
        <w:t>就买卖儿童、对儿童的经济和性剥削、儿童卖淫和儿童色情制品</w:t>
      </w:r>
      <w:r w:rsidR="003C2241" w:rsidRPr="00653C3D">
        <w:rPr>
          <w:rFonts w:eastAsia="SimHei" w:hint="eastAsia"/>
        </w:rPr>
        <w:t>等问题的</w:t>
      </w:r>
      <w:r w:rsidRPr="00653C3D">
        <w:rPr>
          <w:rFonts w:eastAsia="SimHei" w:hint="eastAsia"/>
        </w:rPr>
        <w:t>性质和范围</w:t>
      </w:r>
      <w:r w:rsidR="003C2241" w:rsidRPr="00653C3D">
        <w:rPr>
          <w:rFonts w:eastAsia="SimHei" w:hint="eastAsia"/>
        </w:rPr>
        <w:t>开展</w:t>
      </w:r>
      <w:r w:rsidRPr="00653C3D">
        <w:rPr>
          <w:rFonts w:eastAsia="SimHei" w:hint="eastAsia"/>
        </w:rPr>
        <w:t>研究，以便找出哪些儿童处在危险中，并解决这些问题以及主要风险因素的根源；</w:t>
      </w:r>
    </w:p>
    <w:p w:rsidR="00D01A11" w:rsidRPr="00653C3D" w:rsidRDefault="00D01A11" w:rsidP="00466710">
      <w:pPr>
        <w:pStyle w:val="SingleTxtGC"/>
        <w:numPr>
          <w:ilvl w:val="0"/>
          <w:numId w:val="8"/>
        </w:numPr>
        <w:rPr>
          <w:rFonts w:eastAsia="SimHei" w:hint="eastAsia"/>
        </w:rPr>
      </w:pPr>
      <w:r w:rsidRPr="00653C3D">
        <w:rPr>
          <w:rFonts w:eastAsia="SimHei" w:hint="eastAsia"/>
        </w:rPr>
        <w:t>根据上述研究，并且在与非政府组织以及媒体的协作之下，采取有针对性的办法，解决买卖儿童、儿童卖淫和儿童色情制品问题，将受害儿童的预防、恢复和融合措施结合起来，尤其注意女童以及基于性别的问题。</w:t>
      </w:r>
    </w:p>
    <w:p w:rsidR="00D01A11" w:rsidRPr="00653C3D" w:rsidRDefault="00D01A11" w:rsidP="00D01A11">
      <w:pPr>
        <w:pStyle w:val="SingleTxtGC"/>
        <w:rPr>
          <w:rFonts w:eastAsia="SimHei" w:hint="eastAsia"/>
        </w:rPr>
      </w:pPr>
      <w:r w:rsidRPr="00653C3D">
        <w:rPr>
          <w:rFonts w:eastAsia="SimHei" w:hint="eastAsia"/>
        </w:rPr>
        <w:t xml:space="preserve">24.  </w:t>
      </w:r>
      <w:r w:rsidRPr="00653C3D">
        <w:rPr>
          <w:rFonts w:eastAsia="SimHei" w:hint="eastAsia"/>
        </w:rPr>
        <w:t>委员会建议缔约国继续加强防止儿童性旅游的措施，开展研究并收集资料，了解决有关案例，确立其程度和根源，提高儿童和一般公众的认识。缔约国通过有关当局应该继续与旅游行业、非政府组织以及民间组织合作，加强国际合作，以促进有责任的旅游。此外，委员会鼓励缔约国继续在所有有关伙伴中间宣传得到世界旅游组织支持的旅游和旅游业保护儿童使他们免受性剥削行为守则。</w:t>
      </w:r>
    </w:p>
    <w:p w:rsidR="00D01A11" w:rsidRDefault="00D01A11" w:rsidP="00D01A11">
      <w:pPr>
        <w:pStyle w:val="SingleTxtGC"/>
        <w:rPr>
          <w:rFonts w:hint="eastAsia"/>
        </w:rPr>
      </w:pPr>
      <w:r>
        <w:rPr>
          <w:rFonts w:hint="eastAsia"/>
        </w:rPr>
        <w:t xml:space="preserve">25.  </w:t>
      </w:r>
      <w:r>
        <w:rPr>
          <w:rFonts w:hint="eastAsia"/>
        </w:rPr>
        <w:t>委员会感到关切的是，互联网、移动电话以及其他新技术不断地提供儿童色情的内容，这导致遭受性剥削和虐待的儿童人数增加。委员会还感到关切的是，对于通过互联网散布儿童色情制品，犯下任择议定书所指的罪行，存在着有罪不罚的情况。</w:t>
      </w:r>
    </w:p>
    <w:p w:rsidR="00D01A11" w:rsidRPr="00653C3D" w:rsidRDefault="00D01A11" w:rsidP="00D01A11">
      <w:pPr>
        <w:pStyle w:val="SingleTxtGC"/>
        <w:rPr>
          <w:rFonts w:eastAsia="SimHei" w:hint="eastAsia"/>
        </w:rPr>
      </w:pPr>
      <w:r w:rsidRPr="00653C3D">
        <w:rPr>
          <w:rFonts w:eastAsia="SimHei" w:hint="eastAsia"/>
        </w:rPr>
        <w:t xml:space="preserve">26.  </w:t>
      </w:r>
      <w:r w:rsidRPr="00653C3D">
        <w:rPr>
          <w:rFonts w:eastAsia="SimHei" w:hint="eastAsia"/>
        </w:rPr>
        <w:t>委员会建议缔约国：</w:t>
      </w:r>
    </w:p>
    <w:p w:rsidR="00D01A11" w:rsidRPr="00653C3D" w:rsidRDefault="00D01A11" w:rsidP="00466710">
      <w:pPr>
        <w:pStyle w:val="SingleTxtGC"/>
        <w:numPr>
          <w:ilvl w:val="0"/>
          <w:numId w:val="9"/>
        </w:numPr>
        <w:rPr>
          <w:rFonts w:eastAsia="SimHei" w:hint="eastAsia"/>
        </w:rPr>
      </w:pPr>
      <w:r w:rsidRPr="00653C3D">
        <w:rPr>
          <w:rFonts w:eastAsia="SimHei" w:hint="eastAsia"/>
        </w:rPr>
        <w:t>采取措施，实施适当的政策和方案，防止并惩治网络犯罪，特别是在互联网上传播儿童色情内容；</w:t>
      </w:r>
    </w:p>
    <w:p w:rsidR="00D01A11" w:rsidRPr="00653C3D" w:rsidRDefault="00D01A11" w:rsidP="00466710">
      <w:pPr>
        <w:pStyle w:val="SingleTxtGC"/>
        <w:numPr>
          <w:ilvl w:val="0"/>
          <w:numId w:val="9"/>
        </w:numPr>
        <w:rPr>
          <w:rFonts w:eastAsia="SimHei" w:hint="eastAsia"/>
        </w:rPr>
      </w:pPr>
      <w:r w:rsidRPr="00653C3D">
        <w:rPr>
          <w:rFonts w:eastAsia="SimHei" w:hint="eastAsia"/>
        </w:rPr>
        <w:t>加强与媒体和民间社会的合作，特别是在儿童的参与之下，使儿童及其父母了解如何安全地使用互联网；</w:t>
      </w:r>
    </w:p>
    <w:p w:rsidR="00D01A11" w:rsidRPr="00653C3D" w:rsidRDefault="00D01A11" w:rsidP="00466710">
      <w:pPr>
        <w:pStyle w:val="SingleTxtGC"/>
        <w:numPr>
          <w:ilvl w:val="0"/>
          <w:numId w:val="9"/>
        </w:numPr>
        <w:rPr>
          <w:rFonts w:eastAsia="SimHei" w:hint="eastAsia"/>
        </w:rPr>
      </w:pPr>
      <w:r w:rsidRPr="00653C3D">
        <w:rPr>
          <w:rFonts w:eastAsia="SimHei" w:hint="eastAsia"/>
        </w:rPr>
        <w:t>采取一切适当措施，加强双边、区域和国际合作，以强化对互联网</w:t>
      </w:r>
      <w:r w:rsidRPr="00653C3D">
        <w:rPr>
          <w:rFonts w:eastAsia="SimHei" w:hint="eastAsia"/>
        </w:rPr>
        <w:t>IP</w:t>
      </w:r>
      <w:r w:rsidRPr="00653C3D">
        <w:rPr>
          <w:rFonts w:eastAsia="SimHei" w:hint="eastAsia"/>
        </w:rPr>
        <w:t>地址的追踪系统，以便追踪散布色情制品的犯罪人和代理人的网站，从而建立更准确的互联网</w:t>
      </w:r>
      <w:r w:rsidRPr="00653C3D">
        <w:rPr>
          <w:rFonts w:eastAsia="SimHei" w:hint="eastAsia"/>
        </w:rPr>
        <w:t>IP</w:t>
      </w:r>
      <w:r w:rsidRPr="00653C3D">
        <w:rPr>
          <w:rFonts w:eastAsia="SimHei" w:hint="eastAsia"/>
        </w:rPr>
        <w:t>地址数据库，以查明互联网服务提供商，同儿童色情制品做斗争；</w:t>
      </w:r>
    </w:p>
    <w:p w:rsidR="00D01A11" w:rsidRPr="00653C3D" w:rsidRDefault="00D01A11" w:rsidP="00466710">
      <w:pPr>
        <w:pStyle w:val="SingleTxtGC"/>
        <w:numPr>
          <w:ilvl w:val="0"/>
          <w:numId w:val="9"/>
        </w:numPr>
        <w:rPr>
          <w:rFonts w:eastAsia="SimHei" w:hint="eastAsia"/>
        </w:rPr>
      </w:pPr>
      <w:r w:rsidRPr="00653C3D">
        <w:rPr>
          <w:rFonts w:eastAsia="SimHei" w:hint="eastAsia"/>
        </w:rPr>
        <w:t>对于提供公共互联网服务的场所的管制和管理，应加强有关规定的落实并监测；</w:t>
      </w:r>
    </w:p>
    <w:p w:rsidR="00D01A11" w:rsidRPr="00653C3D" w:rsidRDefault="00D01A11" w:rsidP="00466710">
      <w:pPr>
        <w:pStyle w:val="SingleTxtGC"/>
        <w:numPr>
          <w:ilvl w:val="0"/>
          <w:numId w:val="9"/>
        </w:numPr>
        <w:rPr>
          <w:rFonts w:eastAsia="SimHei" w:hint="eastAsia"/>
        </w:rPr>
      </w:pPr>
      <w:r w:rsidRPr="00653C3D">
        <w:rPr>
          <w:rFonts w:eastAsia="SimHei" w:hint="eastAsia"/>
        </w:rPr>
        <w:t>通过并采取具体的法律措施，规定互联网提供者的义务，使他们在尽可能的程度内防止传播儿童色情制品，并防止儿童接触这些内容。</w:t>
      </w:r>
    </w:p>
    <w:p w:rsidR="00D01A11" w:rsidRDefault="00D01A11" w:rsidP="002C3E69">
      <w:pPr>
        <w:pStyle w:val="H1GC"/>
        <w:rPr>
          <w:rFonts w:hint="eastAsia"/>
        </w:rPr>
      </w:pPr>
      <w:r>
        <w:rPr>
          <w:rFonts w:hint="eastAsia"/>
        </w:rPr>
        <w:tab/>
      </w:r>
      <w:r>
        <w:rPr>
          <w:rFonts w:hint="eastAsia"/>
        </w:rPr>
        <w:tab/>
      </w:r>
      <w:r>
        <w:rPr>
          <w:rFonts w:hint="eastAsia"/>
        </w:rPr>
        <w:t>针对特定群体的方案</w:t>
      </w:r>
    </w:p>
    <w:p w:rsidR="00D01A11" w:rsidRDefault="00D01A11" w:rsidP="00D01A11">
      <w:pPr>
        <w:pStyle w:val="SingleTxtGC"/>
        <w:rPr>
          <w:rFonts w:hint="eastAsia"/>
        </w:rPr>
      </w:pPr>
      <w:r>
        <w:rPr>
          <w:rFonts w:hint="eastAsia"/>
        </w:rPr>
        <w:t xml:space="preserve">27.  </w:t>
      </w:r>
      <w:r w:rsidR="00F60F46">
        <w:rPr>
          <w:rFonts w:hint="eastAsia"/>
        </w:rPr>
        <w:t>委员会欢迎缔约国代表团提供的关于为加强社会包容而针对特定儿童群体的方案的情况。例如针对罗姆、阿什卡利、埃及儿童以及街头儿童的方案</w:t>
      </w:r>
      <w:r w:rsidR="0004214E">
        <w:rPr>
          <w:rFonts w:hint="eastAsia"/>
        </w:rPr>
        <w:t>，</w:t>
      </w:r>
      <w:r w:rsidR="00F60F46">
        <w:rPr>
          <w:rFonts w:hint="eastAsia"/>
        </w:rPr>
        <w:t>但委员会感到遗憾的是</w:t>
      </w:r>
      <w:r w:rsidR="0004214E">
        <w:rPr>
          <w:rFonts w:hint="eastAsia"/>
        </w:rPr>
        <w:t>，</w:t>
      </w:r>
      <w:r w:rsidR="00F60F46">
        <w:rPr>
          <w:rFonts w:hint="eastAsia"/>
        </w:rPr>
        <w:t>儿童依然容易受到任择议定书所提及的罪行的伤害。</w:t>
      </w:r>
    </w:p>
    <w:p w:rsidR="00F60F46" w:rsidRPr="00653C3D" w:rsidRDefault="00F60F46" w:rsidP="00D01A11">
      <w:pPr>
        <w:pStyle w:val="SingleTxtGC"/>
        <w:rPr>
          <w:rFonts w:eastAsia="SimHei" w:hint="eastAsia"/>
        </w:rPr>
      </w:pPr>
      <w:r w:rsidRPr="00653C3D">
        <w:rPr>
          <w:rFonts w:eastAsia="SimHei" w:hint="eastAsia"/>
        </w:rPr>
        <w:t xml:space="preserve">28.  </w:t>
      </w:r>
      <w:r w:rsidRPr="00653C3D">
        <w:rPr>
          <w:rFonts w:eastAsia="SimHei" w:hint="eastAsia"/>
        </w:rPr>
        <w:t>委员会建议缔约国开展包括出生登记在内的有系统的预防活动</w:t>
      </w:r>
      <w:r w:rsidR="0004214E">
        <w:rPr>
          <w:rFonts w:eastAsia="SimHei" w:hint="eastAsia"/>
        </w:rPr>
        <w:t>，</w:t>
      </w:r>
      <w:r w:rsidR="000D27CE">
        <w:rPr>
          <w:rFonts w:eastAsia="SimHei" w:hint="eastAsia"/>
        </w:rPr>
        <w:t>针对特别易受侵害</w:t>
      </w:r>
      <w:r w:rsidRPr="00653C3D">
        <w:rPr>
          <w:rFonts w:eastAsia="SimHei" w:hint="eastAsia"/>
        </w:rPr>
        <w:t>或遭受危险的儿童</w:t>
      </w:r>
      <w:r w:rsidR="0004214E">
        <w:rPr>
          <w:rFonts w:eastAsia="SimHei" w:hint="eastAsia"/>
        </w:rPr>
        <w:t>，</w:t>
      </w:r>
      <w:r w:rsidRPr="00653C3D">
        <w:rPr>
          <w:rFonts w:eastAsia="SimHei" w:hint="eastAsia"/>
        </w:rPr>
        <w:t>尤其注意女童</w:t>
      </w:r>
      <w:r w:rsidR="0004214E">
        <w:rPr>
          <w:rFonts w:eastAsia="SimHei" w:hint="eastAsia"/>
        </w:rPr>
        <w:t>，</w:t>
      </w:r>
      <w:r w:rsidRPr="00653C3D">
        <w:rPr>
          <w:rFonts w:eastAsia="SimHei" w:hint="eastAsia"/>
        </w:rPr>
        <w:t>使</w:t>
      </w:r>
      <w:r w:rsidR="000D27CE">
        <w:rPr>
          <w:rFonts w:eastAsia="SimHei" w:hint="eastAsia"/>
        </w:rPr>
        <w:t>她</w:t>
      </w:r>
      <w:r w:rsidRPr="00653C3D">
        <w:rPr>
          <w:rFonts w:eastAsia="SimHei" w:hint="eastAsia"/>
        </w:rPr>
        <w:t>们不会成为任择议定书所提及的罪行的受害者。</w:t>
      </w:r>
    </w:p>
    <w:p w:rsidR="00F60F46" w:rsidRDefault="00F60F46" w:rsidP="002C3E69">
      <w:pPr>
        <w:pStyle w:val="HChGC"/>
        <w:rPr>
          <w:rFonts w:hint="eastAsia"/>
        </w:rPr>
      </w:pPr>
      <w:r>
        <w:rPr>
          <w:rFonts w:hint="eastAsia"/>
        </w:rPr>
        <w:tab/>
      </w:r>
      <w:r>
        <w:rPr>
          <w:rFonts w:hint="eastAsia"/>
        </w:rPr>
        <w:t>五</w:t>
      </w:r>
      <w:r>
        <w:rPr>
          <w:rFonts w:hint="eastAsia"/>
        </w:rPr>
        <w:t>.</w:t>
      </w:r>
      <w:r>
        <w:rPr>
          <w:rFonts w:hint="eastAsia"/>
        </w:rPr>
        <w:tab/>
      </w:r>
      <w:r>
        <w:rPr>
          <w:rFonts w:hint="eastAsia"/>
        </w:rPr>
        <w:t>禁止买卖儿童、儿童色情制品和儿童卖淫</w:t>
      </w:r>
    </w:p>
    <w:p w:rsidR="00F60F46" w:rsidRDefault="00F60F46" w:rsidP="002C3E69">
      <w:pPr>
        <w:pStyle w:val="H1GC"/>
        <w:rPr>
          <w:rFonts w:hint="eastAsia"/>
        </w:rPr>
      </w:pPr>
      <w:r>
        <w:rPr>
          <w:rFonts w:hint="eastAsia"/>
        </w:rPr>
        <w:tab/>
      </w:r>
      <w:r>
        <w:rPr>
          <w:rFonts w:hint="eastAsia"/>
        </w:rPr>
        <w:tab/>
      </w:r>
      <w:r>
        <w:rPr>
          <w:rFonts w:hint="eastAsia"/>
        </w:rPr>
        <w:t>现有刑法和条例</w:t>
      </w:r>
    </w:p>
    <w:p w:rsidR="00F60F46" w:rsidRDefault="00F60F46" w:rsidP="00F60F46">
      <w:pPr>
        <w:pStyle w:val="SingleTxtGC"/>
        <w:rPr>
          <w:rFonts w:hint="eastAsia"/>
        </w:rPr>
      </w:pPr>
      <w:r>
        <w:rPr>
          <w:rFonts w:hint="eastAsia"/>
        </w:rPr>
        <w:t xml:space="preserve">29.  </w:t>
      </w:r>
      <w:r>
        <w:rPr>
          <w:rFonts w:hint="eastAsia"/>
        </w:rPr>
        <w:t>委员会感到关切的是</w:t>
      </w:r>
      <w:r w:rsidR="0004214E">
        <w:rPr>
          <w:rFonts w:hint="eastAsia"/>
        </w:rPr>
        <w:t>，</w:t>
      </w:r>
      <w:r>
        <w:rPr>
          <w:rFonts w:hint="eastAsia"/>
        </w:rPr>
        <w:t>按照刑法</w:t>
      </w:r>
      <w:r w:rsidR="0004214E">
        <w:rPr>
          <w:rFonts w:hint="eastAsia"/>
        </w:rPr>
        <w:t>，</w:t>
      </w:r>
      <w:r>
        <w:rPr>
          <w:rFonts w:hint="eastAsia"/>
        </w:rPr>
        <w:t>儿童的最大年龄为</w:t>
      </w:r>
      <w:r>
        <w:rPr>
          <w:rFonts w:hint="eastAsia"/>
        </w:rPr>
        <w:t>14</w:t>
      </w:r>
      <w:r>
        <w:rPr>
          <w:rFonts w:hint="eastAsia"/>
        </w:rPr>
        <w:t>岁</w:t>
      </w:r>
      <w:r w:rsidR="0004214E">
        <w:rPr>
          <w:rFonts w:hint="eastAsia"/>
        </w:rPr>
        <w:t>，</w:t>
      </w:r>
      <w:r>
        <w:rPr>
          <w:rFonts w:hint="eastAsia"/>
        </w:rPr>
        <w:t>而未成年人的年龄为</w:t>
      </w:r>
      <w:r>
        <w:rPr>
          <w:rFonts w:hint="eastAsia"/>
        </w:rPr>
        <w:t>14-18</w:t>
      </w:r>
      <w:r>
        <w:rPr>
          <w:rFonts w:hint="eastAsia"/>
        </w:rPr>
        <w:t>岁。委员会还感到关切的是</w:t>
      </w:r>
      <w:r w:rsidR="0004214E">
        <w:rPr>
          <w:rFonts w:hint="eastAsia"/>
        </w:rPr>
        <w:t>，</w:t>
      </w:r>
      <w:r>
        <w:rPr>
          <w:rFonts w:hint="eastAsia"/>
        </w:rPr>
        <w:t>缔约国没有明文禁止任择议定书第</w:t>
      </w:r>
      <w:r>
        <w:rPr>
          <w:rFonts w:hint="eastAsia"/>
        </w:rPr>
        <w:t>2</w:t>
      </w:r>
      <w:r>
        <w:rPr>
          <w:rFonts w:hint="eastAsia"/>
        </w:rPr>
        <w:t>和第</w:t>
      </w:r>
      <w:r>
        <w:rPr>
          <w:rFonts w:hint="eastAsia"/>
        </w:rPr>
        <w:t>3</w:t>
      </w:r>
      <w:r>
        <w:rPr>
          <w:rFonts w:hint="eastAsia"/>
        </w:rPr>
        <w:t>条所定义的买卖儿童、儿童卖淫和儿童色情制品。此外</w:t>
      </w:r>
      <w:r w:rsidR="0004214E">
        <w:rPr>
          <w:rFonts w:hint="eastAsia"/>
        </w:rPr>
        <w:t>，</w:t>
      </w:r>
      <w:r>
        <w:rPr>
          <w:rFonts w:hint="eastAsia"/>
        </w:rPr>
        <w:t>委员会感到遗憾的是</w:t>
      </w:r>
      <w:r w:rsidR="0004214E">
        <w:rPr>
          <w:rFonts w:hint="eastAsia"/>
        </w:rPr>
        <w:t>，</w:t>
      </w:r>
      <w:r>
        <w:rPr>
          <w:rFonts w:hint="eastAsia"/>
        </w:rPr>
        <w:t>刑法没有规定对参与买卖儿童、儿童卖淫和儿童色情制品的法人给予起诉。</w:t>
      </w:r>
    </w:p>
    <w:p w:rsidR="00F60F46" w:rsidRPr="00653C3D" w:rsidRDefault="00F60F46" w:rsidP="00F60F46">
      <w:pPr>
        <w:pStyle w:val="SingleTxtGC"/>
        <w:rPr>
          <w:rFonts w:eastAsia="SimHei" w:hint="eastAsia"/>
        </w:rPr>
      </w:pPr>
      <w:r w:rsidRPr="00653C3D">
        <w:rPr>
          <w:rFonts w:eastAsia="SimHei" w:hint="eastAsia"/>
        </w:rPr>
        <w:t xml:space="preserve">30.  </w:t>
      </w:r>
      <w:r w:rsidRPr="00653C3D">
        <w:rPr>
          <w:rFonts w:eastAsia="SimHei" w:hint="eastAsia"/>
        </w:rPr>
        <w:t>委员会建议缔约国修订刑法</w:t>
      </w:r>
      <w:r w:rsidR="0004214E">
        <w:rPr>
          <w:rFonts w:eastAsia="SimHei" w:hint="eastAsia"/>
        </w:rPr>
        <w:t>，</w:t>
      </w:r>
      <w:r w:rsidRPr="00653C3D">
        <w:rPr>
          <w:rFonts w:eastAsia="SimHei" w:hint="eastAsia"/>
        </w:rPr>
        <w:t>使之充分遵守任择议定书第</w:t>
      </w:r>
      <w:r w:rsidRPr="00653C3D">
        <w:rPr>
          <w:rFonts w:eastAsia="SimHei" w:hint="eastAsia"/>
        </w:rPr>
        <w:t>2</w:t>
      </w:r>
      <w:r w:rsidRPr="00653C3D">
        <w:rPr>
          <w:rFonts w:eastAsia="SimHei" w:hint="eastAsia"/>
        </w:rPr>
        <w:t>和第</w:t>
      </w:r>
      <w:r w:rsidRPr="00653C3D">
        <w:rPr>
          <w:rFonts w:eastAsia="SimHei" w:hint="eastAsia"/>
        </w:rPr>
        <w:t>3</w:t>
      </w:r>
      <w:r w:rsidRPr="00653C3D">
        <w:rPr>
          <w:rFonts w:eastAsia="SimHei" w:hint="eastAsia"/>
        </w:rPr>
        <w:t>条</w:t>
      </w:r>
      <w:r w:rsidR="0004214E">
        <w:rPr>
          <w:rFonts w:eastAsia="SimHei" w:hint="eastAsia"/>
        </w:rPr>
        <w:t>，</w:t>
      </w:r>
      <w:r w:rsidRPr="00653C3D">
        <w:rPr>
          <w:rFonts w:eastAsia="SimHei" w:hint="eastAsia"/>
        </w:rPr>
        <w:t>确保所有未满</w:t>
      </w:r>
      <w:r w:rsidRPr="00653C3D">
        <w:rPr>
          <w:rFonts w:eastAsia="SimHei" w:hint="eastAsia"/>
        </w:rPr>
        <w:t>18</w:t>
      </w:r>
      <w:r w:rsidRPr="00653C3D">
        <w:rPr>
          <w:rFonts w:eastAsia="SimHei" w:hint="eastAsia"/>
        </w:rPr>
        <w:t>周岁的儿童都得到任择议定书的保护。缔约国尤其应规定下列行为为犯罪行为</w:t>
      </w:r>
      <w:r w:rsidR="0004214E">
        <w:rPr>
          <w:rFonts w:eastAsia="SimHei" w:hint="eastAsia"/>
        </w:rPr>
        <w:t>：</w:t>
      </w:r>
    </w:p>
    <w:p w:rsidR="00F60F46" w:rsidRPr="00653C3D" w:rsidRDefault="00F60F46" w:rsidP="00AD74CB">
      <w:pPr>
        <w:pStyle w:val="SingleTxtGC"/>
        <w:numPr>
          <w:ilvl w:val="0"/>
          <w:numId w:val="12"/>
        </w:numPr>
        <w:rPr>
          <w:rFonts w:eastAsia="SimHei" w:hint="eastAsia"/>
        </w:rPr>
      </w:pPr>
      <w:r w:rsidRPr="00653C3D">
        <w:rPr>
          <w:rFonts w:eastAsia="SimHei" w:hint="eastAsia"/>
        </w:rPr>
        <w:t>为下述目的以任何手段提供、送交或接受儿童</w:t>
      </w:r>
      <w:r w:rsidR="0004214E">
        <w:rPr>
          <w:rFonts w:eastAsia="SimHei" w:hint="eastAsia"/>
        </w:rPr>
        <w:t>：</w:t>
      </w:r>
      <w:r w:rsidRPr="00653C3D">
        <w:rPr>
          <w:rFonts w:eastAsia="SimHei" w:hint="eastAsia"/>
        </w:rPr>
        <w:t>对儿童进行性剥削</w:t>
      </w:r>
      <w:r w:rsidR="0004214E">
        <w:rPr>
          <w:rFonts w:eastAsia="SimHei" w:hint="eastAsia"/>
        </w:rPr>
        <w:t>；</w:t>
      </w:r>
      <w:r w:rsidRPr="00653C3D">
        <w:rPr>
          <w:rFonts w:eastAsia="SimHei" w:hint="eastAsia"/>
        </w:rPr>
        <w:t>为牟利而转移儿童器官</w:t>
      </w:r>
      <w:r w:rsidR="0004214E">
        <w:rPr>
          <w:rFonts w:eastAsia="SimHei" w:hint="eastAsia"/>
        </w:rPr>
        <w:t>；</w:t>
      </w:r>
      <w:r w:rsidRPr="00653C3D">
        <w:rPr>
          <w:rFonts w:eastAsia="SimHei" w:hint="eastAsia"/>
        </w:rPr>
        <w:t>使用儿童从事强迫劳动</w:t>
      </w:r>
      <w:r w:rsidR="0004214E">
        <w:rPr>
          <w:rFonts w:eastAsia="SimHei" w:hint="eastAsia"/>
        </w:rPr>
        <w:t>；</w:t>
      </w:r>
      <w:r w:rsidRPr="00653C3D">
        <w:rPr>
          <w:rFonts w:eastAsia="SimHei" w:hint="eastAsia"/>
        </w:rPr>
        <w:t>作为中介不正当</w:t>
      </w:r>
      <w:r w:rsidR="00AD74CB" w:rsidRPr="00653C3D">
        <w:rPr>
          <w:rFonts w:eastAsia="SimHei" w:hint="eastAsia"/>
        </w:rPr>
        <w:t>地诱使同意</w:t>
      </w:r>
      <w:r w:rsidR="0004214E">
        <w:rPr>
          <w:rFonts w:eastAsia="SimHei" w:hint="eastAsia"/>
        </w:rPr>
        <w:t>，</w:t>
      </w:r>
      <w:r w:rsidR="00AD74CB" w:rsidRPr="00653C3D">
        <w:rPr>
          <w:rFonts w:eastAsia="SimHei" w:hint="eastAsia"/>
        </w:rPr>
        <w:t>以违反适用的有关收养的国际法律文书的方式收养儿童</w:t>
      </w:r>
      <w:r w:rsidR="0004214E">
        <w:rPr>
          <w:rFonts w:eastAsia="SimHei" w:hint="eastAsia"/>
        </w:rPr>
        <w:t>；</w:t>
      </w:r>
    </w:p>
    <w:p w:rsidR="00AD74CB" w:rsidRPr="00653C3D" w:rsidRDefault="00AD74CB" w:rsidP="00AD74CB">
      <w:pPr>
        <w:pStyle w:val="SingleTxtGC"/>
        <w:numPr>
          <w:ilvl w:val="0"/>
          <w:numId w:val="12"/>
        </w:numPr>
        <w:rPr>
          <w:rFonts w:eastAsia="SimHei" w:hint="eastAsia"/>
        </w:rPr>
      </w:pPr>
      <w:r w:rsidRPr="00653C3D">
        <w:rPr>
          <w:rFonts w:eastAsia="SimHei" w:hint="eastAsia"/>
        </w:rPr>
        <w:t>出售、获取、介绍或提供儿童</w:t>
      </w:r>
      <w:r w:rsidR="0004214E">
        <w:rPr>
          <w:rFonts w:eastAsia="SimHei" w:hint="eastAsia"/>
        </w:rPr>
        <w:t>，</w:t>
      </w:r>
      <w:r w:rsidRPr="00653C3D">
        <w:rPr>
          <w:rFonts w:eastAsia="SimHei" w:hint="eastAsia"/>
        </w:rPr>
        <w:t>进行第</w:t>
      </w:r>
      <w:r w:rsidRPr="00653C3D">
        <w:rPr>
          <w:rFonts w:eastAsia="SimHei" w:hint="eastAsia"/>
        </w:rPr>
        <w:t>2</w:t>
      </w:r>
      <w:r w:rsidRPr="00653C3D">
        <w:rPr>
          <w:rFonts w:eastAsia="SimHei" w:hint="eastAsia"/>
        </w:rPr>
        <w:t>条所界定的儿童卖淫活动</w:t>
      </w:r>
      <w:r w:rsidR="0004214E">
        <w:rPr>
          <w:rFonts w:eastAsia="SimHei" w:hint="eastAsia"/>
        </w:rPr>
        <w:t>；</w:t>
      </w:r>
    </w:p>
    <w:p w:rsidR="00AD74CB" w:rsidRPr="00653C3D" w:rsidRDefault="00AD74CB" w:rsidP="00AD74CB">
      <w:pPr>
        <w:pStyle w:val="SingleTxtGC"/>
        <w:numPr>
          <w:ilvl w:val="0"/>
          <w:numId w:val="12"/>
        </w:numPr>
        <w:rPr>
          <w:rFonts w:eastAsia="SimHei" w:hint="eastAsia"/>
        </w:rPr>
      </w:pPr>
      <w:r w:rsidRPr="00653C3D">
        <w:rPr>
          <w:rFonts w:eastAsia="SimHei" w:hint="eastAsia"/>
        </w:rPr>
        <w:t>为上述目的制作、分销、传送、进口、出口、出售、销售或拥有儿童色情制品</w:t>
      </w:r>
      <w:r w:rsidR="0004214E">
        <w:rPr>
          <w:rFonts w:eastAsia="SimHei" w:hint="eastAsia"/>
        </w:rPr>
        <w:t>；</w:t>
      </w:r>
    </w:p>
    <w:p w:rsidR="00AD74CB" w:rsidRPr="00653C3D" w:rsidRDefault="00AD74CB" w:rsidP="00AD74CB">
      <w:pPr>
        <w:pStyle w:val="SingleTxtGC"/>
        <w:numPr>
          <w:ilvl w:val="0"/>
          <w:numId w:val="12"/>
        </w:numPr>
        <w:rPr>
          <w:rFonts w:eastAsia="SimHei" w:hint="eastAsia"/>
        </w:rPr>
      </w:pPr>
      <w:r w:rsidRPr="00653C3D">
        <w:rPr>
          <w:rFonts w:eastAsia="SimHei" w:hint="eastAsia"/>
        </w:rPr>
        <w:t>这些行为的犯罪未遂、共谋或共犯</w:t>
      </w:r>
      <w:r w:rsidR="0004214E">
        <w:rPr>
          <w:rFonts w:eastAsia="SimHei" w:hint="eastAsia"/>
        </w:rPr>
        <w:t>；</w:t>
      </w:r>
    </w:p>
    <w:p w:rsidR="00D01A11" w:rsidRPr="00653C3D" w:rsidRDefault="00D01A11" w:rsidP="00AD74CB">
      <w:pPr>
        <w:pStyle w:val="SingleTxtGC"/>
        <w:numPr>
          <w:ilvl w:val="0"/>
          <w:numId w:val="12"/>
        </w:numPr>
        <w:tabs>
          <w:tab w:val="clear" w:pos="2426"/>
          <w:tab w:val="left" w:pos="2427"/>
        </w:tabs>
        <w:rPr>
          <w:rFonts w:eastAsia="SimHei" w:hint="eastAsia"/>
        </w:rPr>
      </w:pPr>
      <w:r w:rsidRPr="00653C3D">
        <w:rPr>
          <w:rFonts w:eastAsia="SimHei" w:hint="eastAsia"/>
        </w:rPr>
        <w:t>制作和传播宣扬任何这些行为的广告材料。</w:t>
      </w:r>
    </w:p>
    <w:p w:rsidR="00D01A11" w:rsidRPr="00E513E1" w:rsidRDefault="00D01A11" w:rsidP="00D01A11">
      <w:pPr>
        <w:pStyle w:val="SingleTxtGC"/>
        <w:rPr>
          <w:rFonts w:eastAsia="SimHei" w:hint="eastAsia"/>
        </w:rPr>
      </w:pPr>
      <w:r w:rsidRPr="00E513E1">
        <w:rPr>
          <w:rFonts w:eastAsia="SimHei" w:hint="eastAsia"/>
        </w:rPr>
        <w:t>3</w:t>
      </w:r>
      <w:r>
        <w:rPr>
          <w:rFonts w:eastAsia="SimHei" w:hint="eastAsia"/>
        </w:rPr>
        <w:t>1.</w:t>
      </w:r>
      <w:r w:rsidRPr="00E513E1">
        <w:rPr>
          <w:rFonts w:eastAsia="SimHei" w:hint="eastAsia"/>
        </w:rPr>
        <w:t xml:space="preserve">  </w:t>
      </w:r>
      <w:r w:rsidRPr="00E513E1">
        <w:rPr>
          <w:rFonts w:eastAsia="SimHei" w:hint="eastAsia"/>
        </w:rPr>
        <w:t>委员会还建议缔约国应在其刑法中规定</w:t>
      </w:r>
      <w:r>
        <w:rPr>
          <w:rFonts w:eastAsia="SimHei" w:hint="eastAsia"/>
        </w:rPr>
        <w:t>，</w:t>
      </w:r>
      <w:r w:rsidRPr="00E513E1">
        <w:rPr>
          <w:rFonts w:eastAsia="SimHei" w:hint="eastAsia"/>
        </w:rPr>
        <w:t>对于犯下任择议定书所指的罪行的法人应给予起诉。委员会还鼓励缔约国尽一切努力确保关于保护儿童使他们不受买卖、儿童卖淫和儿童色情行为伤害的法律得到充分和有效的实施。</w:t>
      </w:r>
    </w:p>
    <w:p w:rsidR="00D01A11" w:rsidRPr="00E513E1" w:rsidRDefault="00D01A11" w:rsidP="00D01A11">
      <w:pPr>
        <w:pStyle w:val="SingleTxtGC"/>
        <w:rPr>
          <w:rFonts w:eastAsia="SimHei" w:hint="eastAsia"/>
        </w:rPr>
      </w:pPr>
      <w:r w:rsidRPr="00E513E1">
        <w:rPr>
          <w:rFonts w:eastAsia="SimHei" w:hint="eastAsia"/>
        </w:rPr>
        <w:t>3</w:t>
      </w:r>
      <w:r>
        <w:rPr>
          <w:rFonts w:eastAsia="SimHei" w:hint="eastAsia"/>
        </w:rPr>
        <w:t>2.</w:t>
      </w:r>
      <w:r w:rsidRPr="00E513E1">
        <w:rPr>
          <w:rFonts w:eastAsia="SimHei" w:hint="eastAsia"/>
        </w:rPr>
        <w:t xml:space="preserve">  </w:t>
      </w:r>
      <w:r w:rsidRPr="00E513E1">
        <w:rPr>
          <w:rFonts w:eastAsia="SimHei" w:hint="eastAsia"/>
        </w:rPr>
        <w:t>委员会建议缔约国采取一切必要措施惩治非法领养的行为</w:t>
      </w:r>
      <w:r>
        <w:rPr>
          <w:rFonts w:eastAsia="SimHei" w:hint="eastAsia"/>
        </w:rPr>
        <w:t>，包括采取</w:t>
      </w:r>
      <w:r w:rsidRPr="00E513E1">
        <w:rPr>
          <w:rFonts w:eastAsia="SimHei" w:hint="eastAsia"/>
        </w:rPr>
        <w:t>一切必要的刑事制裁措施</w:t>
      </w:r>
      <w:r>
        <w:rPr>
          <w:rFonts w:eastAsia="SimHei" w:hint="eastAsia"/>
        </w:rPr>
        <w:t>，</w:t>
      </w:r>
      <w:r w:rsidR="003C2241">
        <w:rPr>
          <w:rFonts w:eastAsia="SimHei" w:hint="eastAsia"/>
        </w:rPr>
        <w:t>以确保任择议定书所提及</w:t>
      </w:r>
      <w:r w:rsidRPr="00E513E1">
        <w:rPr>
          <w:rFonts w:eastAsia="SimHei" w:hint="eastAsia"/>
        </w:rPr>
        <w:t>的所有行为被充分认定为罪行并得到起诉。委员会还建议缔约国考虑批准并实施《关于在跨国收养方面保护儿童和进行合作的公约》</w:t>
      </w:r>
      <w:r>
        <w:rPr>
          <w:rFonts w:eastAsia="SimHei" w:hint="eastAsia"/>
        </w:rPr>
        <w:t>(</w:t>
      </w:r>
      <w:r w:rsidRPr="00E513E1">
        <w:rPr>
          <w:rFonts w:eastAsia="SimHei" w:hint="eastAsia"/>
        </w:rPr>
        <w:t>1993</w:t>
      </w:r>
      <w:r w:rsidRPr="00E513E1">
        <w:rPr>
          <w:rFonts w:eastAsia="SimHei" w:hint="eastAsia"/>
        </w:rPr>
        <w:t>年</w:t>
      </w:r>
      <w:r>
        <w:rPr>
          <w:rFonts w:eastAsia="SimHei" w:hint="eastAsia"/>
        </w:rPr>
        <w:t>)</w:t>
      </w:r>
      <w:r w:rsidRPr="00E513E1">
        <w:rPr>
          <w:rFonts w:eastAsia="SimHei" w:hint="eastAsia"/>
        </w:rPr>
        <w:t>。</w:t>
      </w:r>
    </w:p>
    <w:p w:rsidR="00D01A11" w:rsidRDefault="00D01A11" w:rsidP="002C3E69">
      <w:pPr>
        <w:pStyle w:val="H1GC"/>
        <w:rPr>
          <w:rFonts w:hint="eastAsia"/>
        </w:rPr>
      </w:pPr>
      <w:r>
        <w:rPr>
          <w:rFonts w:hint="eastAsia"/>
        </w:rPr>
        <w:tab/>
      </w:r>
      <w:r>
        <w:rPr>
          <w:rFonts w:hint="eastAsia"/>
        </w:rPr>
        <w:tab/>
      </w:r>
      <w:r>
        <w:rPr>
          <w:rFonts w:hint="eastAsia"/>
        </w:rPr>
        <w:t>管辖权与引渡</w:t>
      </w:r>
    </w:p>
    <w:p w:rsidR="00D01A11" w:rsidRDefault="00D01A11" w:rsidP="00D01A11">
      <w:pPr>
        <w:pStyle w:val="SingleTxtGC"/>
        <w:rPr>
          <w:rFonts w:hint="eastAsia"/>
        </w:rPr>
      </w:pPr>
      <w:r>
        <w:rPr>
          <w:rFonts w:hint="eastAsia"/>
        </w:rPr>
        <w:t xml:space="preserve">33.  </w:t>
      </w:r>
      <w:r>
        <w:rPr>
          <w:rFonts w:hint="eastAsia"/>
        </w:rPr>
        <w:t>委员会</w:t>
      </w:r>
      <w:r w:rsidR="003C2241">
        <w:rPr>
          <w:rFonts w:hint="eastAsia"/>
        </w:rPr>
        <w:t>注意到</w:t>
      </w:r>
      <w:r>
        <w:rPr>
          <w:rFonts w:hint="eastAsia"/>
        </w:rPr>
        <w:t>，可以国家最高检察官批准为理由，行使域外管辖权。然而委员会感到遗憾的是，刑法并不容许对任择议定书第</w:t>
      </w:r>
      <w:r w:rsidR="003C2241">
        <w:rPr>
          <w:rFonts w:hint="eastAsia"/>
        </w:rPr>
        <w:t>4</w:t>
      </w:r>
      <w:r>
        <w:rPr>
          <w:rFonts w:hint="eastAsia"/>
        </w:rPr>
        <w:t>条第</w:t>
      </w:r>
      <w:r>
        <w:rPr>
          <w:rFonts w:hint="eastAsia"/>
        </w:rPr>
        <w:t>2</w:t>
      </w:r>
      <w:r>
        <w:rPr>
          <w:rFonts w:hint="eastAsia"/>
        </w:rPr>
        <w:t>款所提到的所有情况进行域外管辖。此外，委员会关切的是，域外管辖需受制于双重定罪标准。</w:t>
      </w:r>
    </w:p>
    <w:p w:rsidR="00D01A11" w:rsidRPr="00653C3D" w:rsidRDefault="00D01A11" w:rsidP="00D01A11">
      <w:pPr>
        <w:pStyle w:val="SingleTxtGC"/>
        <w:rPr>
          <w:rFonts w:eastAsia="SimHei" w:hint="eastAsia"/>
        </w:rPr>
      </w:pPr>
      <w:r w:rsidRPr="00653C3D">
        <w:rPr>
          <w:rFonts w:eastAsia="SimHei" w:hint="eastAsia"/>
        </w:rPr>
        <w:t xml:space="preserve">34.  </w:t>
      </w:r>
      <w:r w:rsidRPr="00653C3D">
        <w:rPr>
          <w:rFonts w:eastAsia="SimHei" w:hint="eastAsia"/>
        </w:rPr>
        <w:t>委员会建议缔约国采取措施，确保其国内立法能够使缔约国针对任择议定书所</w:t>
      </w:r>
      <w:r w:rsidR="003C2241" w:rsidRPr="00653C3D">
        <w:rPr>
          <w:rFonts w:eastAsia="SimHei" w:hint="eastAsia"/>
        </w:rPr>
        <w:t>提及的所有罪行行使域外管辖权，并建议对任择议定书所提</w:t>
      </w:r>
      <w:r w:rsidRPr="00653C3D">
        <w:rPr>
          <w:rFonts w:eastAsia="SimHei" w:hint="eastAsia"/>
        </w:rPr>
        <w:t>及的所有罪行一概实施域外管辖，而不采用双重定罪标准。</w:t>
      </w:r>
    </w:p>
    <w:p w:rsidR="00D01A11" w:rsidRDefault="00D01A11" w:rsidP="002C3E69">
      <w:pPr>
        <w:pStyle w:val="HChGC"/>
        <w:rPr>
          <w:rFonts w:hint="eastAsia"/>
        </w:rPr>
      </w:pPr>
      <w:r>
        <w:rPr>
          <w:rFonts w:hint="eastAsia"/>
        </w:rPr>
        <w:tab/>
      </w:r>
      <w:r w:rsidR="00653C3D">
        <w:rPr>
          <w:rFonts w:hint="eastAsia"/>
        </w:rPr>
        <w:t>六</w:t>
      </w:r>
      <w:r>
        <w:rPr>
          <w:rFonts w:hint="eastAsia"/>
        </w:rPr>
        <w:t>.</w:t>
      </w:r>
      <w:r>
        <w:rPr>
          <w:rFonts w:hint="eastAsia"/>
        </w:rPr>
        <w:tab/>
      </w:r>
      <w:r>
        <w:rPr>
          <w:rFonts w:hint="eastAsia"/>
        </w:rPr>
        <w:t>保护儿童受害者的权利</w:t>
      </w:r>
    </w:p>
    <w:p w:rsidR="00D01A11" w:rsidRDefault="00D01A11" w:rsidP="002C3E69">
      <w:pPr>
        <w:pStyle w:val="H1GC"/>
        <w:rPr>
          <w:rFonts w:hint="eastAsia"/>
        </w:rPr>
      </w:pPr>
      <w:r>
        <w:rPr>
          <w:rFonts w:hint="eastAsia"/>
        </w:rPr>
        <w:tab/>
      </w:r>
      <w:r>
        <w:rPr>
          <w:rFonts w:hint="eastAsia"/>
        </w:rPr>
        <w:tab/>
      </w:r>
      <w:r>
        <w:rPr>
          <w:rFonts w:hint="eastAsia"/>
        </w:rPr>
        <w:t>为保护任择议定书所指的罪行的儿童受害者的权利和利益而</w:t>
      </w:r>
      <w:r w:rsidR="0002194F">
        <w:br/>
      </w:r>
      <w:r>
        <w:rPr>
          <w:rFonts w:hint="eastAsia"/>
        </w:rPr>
        <w:t>采取的措施</w:t>
      </w:r>
    </w:p>
    <w:p w:rsidR="00D01A11" w:rsidRDefault="00D01A11" w:rsidP="00D01A11">
      <w:pPr>
        <w:pStyle w:val="SingleTxtGC"/>
        <w:rPr>
          <w:rFonts w:hint="eastAsia"/>
        </w:rPr>
      </w:pPr>
      <w:r>
        <w:rPr>
          <w:rFonts w:hint="eastAsia"/>
        </w:rPr>
        <w:t xml:space="preserve">35.  </w:t>
      </w:r>
      <w:r>
        <w:rPr>
          <w:rFonts w:hint="eastAsia"/>
        </w:rPr>
        <w:t>委员会注意到该缔约国对于</w:t>
      </w:r>
      <w:r w:rsidR="003C2241">
        <w:rPr>
          <w:rFonts w:hint="eastAsia"/>
        </w:rPr>
        <w:t>遭受过</w:t>
      </w:r>
      <w:r>
        <w:rPr>
          <w:rFonts w:hint="eastAsia"/>
        </w:rPr>
        <w:t>贩运</w:t>
      </w:r>
      <w:r w:rsidR="003C2241">
        <w:rPr>
          <w:rFonts w:hint="eastAsia"/>
        </w:rPr>
        <w:t>的</w:t>
      </w:r>
      <w:r>
        <w:rPr>
          <w:rFonts w:hint="eastAsia"/>
        </w:rPr>
        <w:t>儿童受害者存在着一些服务，但感到关切的是，没有全面的社会保护系统，对缔约国境内任择议定书所指罪行的儿童受害者给予保护。此外，委员会关切的是，任择议定书所指罪行的儿童受害者不能总是作为任择议定书第</w:t>
      </w:r>
      <w:r w:rsidR="003C2241">
        <w:rPr>
          <w:rFonts w:hint="eastAsia"/>
        </w:rPr>
        <w:t>8</w:t>
      </w:r>
      <w:r>
        <w:rPr>
          <w:rFonts w:hint="eastAsia"/>
        </w:rPr>
        <w:t>条所规定的受害者而得到考虑和对待，为防止儿童受害者边缘化和名誉受到损害，也没有采取足够措施。</w:t>
      </w:r>
    </w:p>
    <w:p w:rsidR="00D01A11" w:rsidRPr="00E513E1" w:rsidRDefault="00D01A11" w:rsidP="00466710">
      <w:pPr>
        <w:pStyle w:val="SingleTxtGC"/>
        <w:rPr>
          <w:rFonts w:eastAsia="SimHei" w:hint="eastAsia"/>
        </w:rPr>
      </w:pPr>
      <w:r w:rsidRPr="00E513E1">
        <w:rPr>
          <w:rFonts w:eastAsia="SimHei" w:hint="eastAsia"/>
        </w:rPr>
        <w:t>3</w:t>
      </w:r>
      <w:r>
        <w:rPr>
          <w:rFonts w:eastAsia="SimHei" w:hint="eastAsia"/>
        </w:rPr>
        <w:t>6.</w:t>
      </w:r>
      <w:r w:rsidRPr="00E513E1">
        <w:rPr>
          <w:rFonts w:eastAsia="SimHei" w:hint="eastAsia"/>
        </w:rPr>
        <w:t xml:space="preserve">  </w:t>
      </w:r>
      <w:r w:rsidRPr="00E513E1">
        <w:rPr>
          <w:rFonts w:eastAsia="SimHei" w:hint="eastAsia"/>
        </w:rPr>
        <w:t>委员会建议缔约国</w:t>
      </w:r>
      <w:r>
        <w:rPr>
          <w:rFonts w:eastAsia="SimHei" w:hint="eastAsia"/>
        </w:rPr>
        <w:t>：</w:t>
      </w:r>
    </w:p>
    <w:p w:rsidR="00D01A11" w:rsidRPr="00E513E1" w:rsidRDefault="00D01A11" w:rsidP="00653C3D">
      <w:pPr>
        <w:pStyle w:val="SingleTxtGC"/>
        <w:numPr>
          <w:ilvl w:val="0"/>
          <w:numId w:val="10"/>
        </w:numPr>
        <w:rPr>
          <w:rFonts w:eastAsia="SimHei" w:hint="eastAsia"/>
        </w:rPr>
      </w:pPr>
      <w:r w:rsidRPr="00E513E1">
        <w:rPr>
          <w:rFonts w:eastAsia="SimHei" w:hint="eastAsia"/>
        </w:rPr>
        <w:t>进一步作出努力建立全面的社会保护系统</w:t>
      </w:r>
      <w:r>
        <w:rPr>
          <w:rFonts w:eastAsia="SimHei" w:hint="eastAsia"/>
        </w:rPr>
        <w:t>，</w:t>
      </w:r>
      <w:r w:rsidRPr="00E513E1">
        <w:rPr>
          <w:rFonts w:eastAsia="SimHei" w:hint="eastAsia"/>
        </w:rPr>
        <w:t>考虑与业务跨部门工作队协作</w:t>
      </w:r>
      <w:r>
        <w:rPr>
          <w:rFonts w:eastAsia="SimHei" w:hint="eastAsia"/>
        </w:rPr>
        <w:t>，对任择</w:t>
      </w:r>
      <w:r w:rsidRPr="00E513E1">
        <w:rPr>
          <w:rFonts w:eastAsia="SimHei" w:hint="eastAsia"/>
        </w:rPr>
        <w:t>议定书所涉及的所有罪行的儿童受害者给予保护</w:t>
      </w:r>
      <w:r>
        <w:rPr>
          <w:rFonts w:eastAsia="SimHei" w:hint="eastAsia"/>
        </w:rPr>
        <w:t>；</w:t>
      </w:r>
    </w:p>
    <w:p w:rsidR="00D01A11" w:rsidRPr="00E513E1" w:rsidRDefault="00D01A11" w:rsidP="00653C3D">
      <w:pPr>
        <w:pStyle w:val="SingleTxtGC"/>
        <w:numPr>
          <w:ilvl w:val="0"/>
          <w:numId w:val="10"/>
        </w:numPr>
        <w:rPr>
          <w:rFonts w:eastAsia="SimHei" w:hint="eastAsia"/>
        </w:rPr>
      </w:pPr>
      <w:r w:rsidRPr="00E513E1">
        <w:rPr>
          <w:rFonts w:eastAsia="SimHei" w:hint="eastAsia"/>
        </w:rPr>
        <w:t>有鉴于任择议定书第</w:t>
      </w:r>
      <w:r w:rsidR="003C2241">
        <w:rPr>
          <w:rFonts w:eastAsia="SimHei" w:hint="eastAsia"/>
        </w:rPr>
        <w:t>8</w:t>
      </w:r>
      <w:r w:rsidRPr="00E513E1">
        <w:rPr>
          <w:rFonts w:eastAsia="SimHei" w:hint="eastAsia"/>
        </w:rPr>
        <w:t>条第</w:t>
      </w:r>
      <w:r w:rsidRPr="00E513E1">
        <w:rPr>
          <w:rFonts w:eastAsia="SimHei" w:hint="eastAsia"/>
        </w:rPr>
        <w:t>1</w:t>
      </w:r>
      <w:r w:rsidRPr="00E513E1">
        <w:rPr>
          <w:rFonts w:eastAsia="SimHei" w:hint="eastAsia"/>
        </w:rPr>
        <w:t>款</w:t>
      </w:r>
      <w:r>
        <w:rPr>
          <w:rFonts w:eastAsia="SimHei" w:hint="eastAsia"/>
        </w:rPr>
        <w:t>，</w:t>
      </w:r>
      <w:r w:rsidRPr="00E513E1">
        <w:rPr>
          <w:rFonts w:eastAsia="SimHei" w:hint="eastAsia"/>
        </w:rPr>
        <w:t>应确保在刑事司法程序的所有阶段</w:t>
      </w:r>
      <w:r>
        <w:rPr>
          <w:rFonts w:eastAsia="SimHei" w:hint="eastAsia"/>
        </w:rPr>
        <w:t>，使儿童受害者和证人得到保护，尤其</w:t>
      </w:r>
      <w:r w:rsidRPr="00E513E1">
        <w:rPr>
          <w:rFonts w:eastAsia="SimHei" w:hint="eastAsia"/>
        </w:rPr>
        <w:t>应确保在全国境内建立听证的设施。缔约国在这方面应遵守《关于在涉及罪行的儿童被害</w:t>
      </w:r>
      <w:r>
        <w:rPr>
          <w:rFonts w:eastAsia="SimHei" w:hint="eastAsia"/>
        </w:rPr>
        <w:t>人</w:t>
      </w:r>
      <w:r w:rsidRPr="00E513E1">
        <w:rPr>
          <w:rFonts w:eastAsia="SimHei" w:hint="eastAsia"/>
        </w:rPr>
        <w:t>和证人的事项上坚持公理的准则》</w:t>
      </w:r>
      <w:r>
        <w:rPr>
          <w:rFonts w:eastAsia="SimHei" w:hint="eastAsia"/>
        </w:rPr>
        <w:t>(</w:t>
      </w:r>
      <w:r w:rsidRPr="00E513E1">
        <w:rPr>
          <w:rFonts w:eastAsia="SimHei" w:hint="eastAsia"/>
        </w:rPr>
        <w:t>经济及社会理事会第</w:t>
      </w:r>
      <w:r w:rsidRPr="00E513E1">
        <w:rPr>
          <w:rFonts w:eastAsia="SimHei" w:hint="eastAsia"/>
        </w:rPr>
        <w:t>2005</w:t>
      </w:r>
      <w:r>
        <w:rPr>
          <w:rFonts w:eastAsia="SimHei" w:hint="eastAsia"/>
        </w:rPr>
        <w:t>/</w:t>
      </w:r>
      <w:r w:rsidRPr="00E513E1">
        <w:rPr>
          <w:rFonts w:eastAsia="SimHei" w:hint="eastAsia"/>
        </w:rPr>
        <w:t>20</w:t>
      </w:r>
      <w:r w:rsidRPr="00E513E1">
        <w:rPr>
          <w:rFonts w:eastAsia="SimHei" w:hint="eastAsia"/>
        </w:rPr>
        <w:t>号决议附件</w:t>
      </w:r>
      <w:r>
        <w:rPr>
          <w:rFonts w:eastAsia="SimHei" w:hint="eastAsia"/>
        </w:rPr>
        <w:t>)</w:t>
      </w:r>
      <w:r>
        <w:rPr>
          <w:rFonts w:eastAsia="SimHei" w:hint="eastAsia"/>
        </w:rPr>
        <w:t>；</w:t>
      </w:r>
    </w:p>
    <w:p w:rsidR="00D01A11" w:rsidRPr="00466710" w:rsidRDefault="00D01A11" w:rsidP="00653C3D">
      <w:pPr>
        <w:pStyle w:val="SingleTxtGC"/>
        <w:numPr>
          <w:ilvl w:val="0"/>
          <w:numId w:val="10"/>
        </w:numPr>
        <w:rPr>
          <w:rFonts w:eastAsia="SimHei" w:hint="eastAsia"/>
          <w:spacing w:val="3"/>
        </w:rPr>
      </w:pPr>
      <w:r w:rsidRPr="00466710">
        <w:rPr>
          <w:rFonts w:eastAsia="SimHei" w:hint="eastAsia"/>
          <w:spacing w:val="3"/>
        </w:rPr>
        <w:t>确保任择议定书所指的罪行的任何儿童受害人都不会依据民法和刑法被视为犯罪者，应采取一切可能的措施来避免儿童受害人名誉受到损害并被边缘化。</w:t>
      </w:r>
    </w:p>
    <w:p w:rsidR="00D01A11" w:rsidRDefault="00D01A11" w:rsidP="00D01A11">
      <w:pPr>
        <w:pStyle w:val="H1GC"/>
        <w:rPr>
          <w:rFonts w:hint="eastAsia"/>
        </w:rPr>
      </w:pPr>
      <w:r>
        <w:rPr>
          <w:rFonts w:hint="eastAsia"/>
        </w:rPr>
        <w:tab/>
      </w:r>
      <w:r>
        <w:rPr>
          <w:rFonts w:hint="eastAsia"/>
        </w:rPr>
        <w:tab/>
      </w:r>
      <w:r>
        <w:rPr>
          <w:rFonts w:hint="eastAsia"/>
        </w:rPr>
        <w:t>受害人的恢复和重新融合</w:t>
      </w:r>
    </w:p>
    <w:p w:rsidR="00D01A11" w:rsidRDefault="00D01A11" w:rsidP="00D01A11">
      <w:pPr>
        <w:pStyle w:val="SingleTxtGC"/>
        <w:rPr>
          <w:rFonts w:hint="eastAsia"/>
        </w:rPr>
      </w:pPr>
      <w:r>
        <w:rPr>
          <w:rFonts w:hint="eastAsia"/>
        </w:rPr>
        <w:t xml:space="preserve">37.  </w:t>
      </w:r>
      <w:r>
        <w:rPr>
          <w:rFonts w:hint="eastAsia"/>
        </w:rPr>
        <w:t>委员会指出，缔约国与一些民间组织包括非政府组织和国际组织进行了协作，向</w:t>
      </w:r>
      <w:r w:rsidR="003C2241">
        <w:rPr>
          <w:rFonts w:hint="eastAsia"/>
        </w:rPr>
        <w:t>遭受过</w:t>
      </w:r>
      <w:r>
        <w:rPr>
          <w:rFonts w:hint="eastAsia"/>
        </w:rPr>
        <w:t>贩运</w:t>
      </w:r>
      <w:r w:rsidR="003C2241">
        <w:rPr>
          <w:rFonts w:hint="eastAsia"/>
        </w:rPr>
        <w:t>的</w:t>
      </w:r>
      <w:r>
        <w:rPr>
          <w:rFonts w:hint="eastAsia"/>
        </w:rPr>
        <w:t>儿童受害者提供了一些帮助。然而，委员会感到关切的是，缔约国缺乏全面的服务系统，为买卖儿童、儿童卖淫和色情制品方面的儿童受害人的恢复包括特殊的心理和精神帮助和重新融合提供服务，因为该国对于这些行为的儿童受害人也没有任何赔偿的途径。委员会还感到关切的是，缔约国缺乏由国家经管的庇护所，贩运人口行为的儿童受害人被放在没有父母保护的社会保护机构，或者放在收留贩运人口的成年受害人的庇护所中。此外，委员会关切的是缔约国没有提供信息说明儿童有哪些机会参与关于恢复和社会融合的政策和方案的制订。</w:t>
      </w:r>
    </w:p>
    <w:p w:rsidR="00D01A11" w:rsidRDefault="00D01A11" w:rsidP="00CE5421">
      <w:pPr>
        <w:pStyle w:val="H1GC"/>
        <w:keepNext w:val="0"/>
        <w:rPr>
          <w:rFonts w:hint="eastAsia"/>
        </w:rPr>
      </w:pPr>
      <w:r>
        <w:rPr>
          <w:rFonts w:hint="eastAsia"/>
        </w:rPr>
        <w:tab/>
      </w:r>
      <w:r>
        <w:rPr>
          <w:rFonts w:hint="eastAsia"/>
        </w:rPr>
        <w:tab/>
        <w:t xml:space="preserve">38.  </w:t>
      </w:r>
      <w:r>
        <w:rPr>
          <w:rFonts w:hint="eastAsia"/>
        </w:rPr>
        <w:t>委员会建议缔约国采取进一步措施：</w:t>
      </w:r>
    </w:p>
    <w:p w:rsidR="00D01A11" w:rsidRPr="00E513E1" w:rsidRDefault="00D01A11" w:rsidP="00466710">
      <w:pPr>
        <w:pStyle w:val="SingleTxtGC"/>
        <w:numPr>
          <w:ilvl w:val="0"/>
          <w:numId w:val="11"/>
        </w:numPr>
        <w:rPr>
          <w:rFonts w:eastAsia="SimHei" w:hint="eastAsia"/>
        </w:rPr>
      </w:pPr>
      <w:r w:rsidRPr="00E513E1">
        <w:rPr>
          <w:rFonts w:eastAsia="SimHei" w:hint="eastAsia"/>
        </w:rPr>
        <w:t>按照任择议定书第</w:t>
      </w:r>
      <w:r w:rsidR="003C2241">
        <w:rPr>
          <w:rFonts w:eastAsia="SimHei" w:hint="eastAsia"/>
        </w:rPr>
        <w:t>9</w:t>
      </w:r>
      <w:r w:rsidRPr="00E513E1">
        <w:rPr>
          <w:rFonts w:eastAsia="SimHei" w:hint="eastAsia"/>
        </w:rPr>
        <w:t>条第</w:t>
      </w:r>
      <w:r w:rsidRPr="00E513E1">
        <w:rPr>
          <w:rFonts w:eastAsia="SimHei" w:hint="eastAsia"/>
        </w:rPr>
        <w:t>3</w:t>
      </w:r>
      <w:r w:rsidRPr="00E513E1">
        <w:rPr>
          <w:rFonts w:eastAsia="SimHei" w:hint="eastAsia"/>
        </w:rPr>
        <w:t>款</w:t>
      </w:r>
      <w:r>
        <w:rPr>
          <w:rFonts w:eastAsia="SimHei" w:hint="eastAsia"/>
        </w:rPr>
        <w:t>，</w:t>
      </w:r>
      <w:r w:rsidRPr="00E513E1">
        <w:rPr>
          <w:rFonts w:eastAsia="SimHei" w:hint="eastAsia"/>
        </w:rPr>
        <w:t>确保为所有儿童受害人</w:t>
      </w:r>
      <w:r>
        <w:rPr>
          <w:rFonts w:eastAsia="SimHei" w:hint="eastAsia"/>
        </w:rPr>
        <w:t>，</w:t>
      </w:r>
      <w:r w:rsidRPr="00E513E1">
        <w:rPr>
          <w:rFonts w:eastAsia="SimHei" w:hint="eastAsia"/>
        </w:rPr>
        <w:t>男童和女童都包括在内</w:t>
      </w:r>
      <w:r>
        <w:rPr>
          <w:rFonts w:eastAsia="SimHei" w:hint="eastAsia"/>
        </w:rPr>
        <w:t>，</w:t>
      </w:r>
      <w:r w:rsidRPr="00E513E1">
        <w:rPr>
          <w:rFonts w:eastAsia="SimHei" w:hint="eastAsia"/>
        </w:rPr>
        <w:t>提供充分的服务</w:t>
      </w:r>
      <w:r>
        <w:rPr>
          <w:rFonts w:eastAsia="SimHei" w:hint="eastAsia"/>
        </w:rPr>
        <w:t>，</w:t>
      </w:r>
      <w:r w:rsidRPr="00E513E1">
        <w:rPr>
          <w:rFonts w:eastAsia="SimHei" w:hint="eastAsia"/>
        </w:rPr>
        <w:t>包括提供</w:t>
      </w:r>
      <w:r>
        <w:rPr>
          <w:rFonts w:eastAsia="SimHei" w:hint="eastAsia"/>
        </w:rPr>
        <w:t>充分</w:t>
      </w:r>
      <w:r w:rsidRPr="00E513E1">
        <w:rPr>
          <w:rFonts w:eastAsia="SimHei" w:hint="eastAsia"/>
        </w:rPr>
        <w:t>的身心康复和社会融合</w:t>
      </w:r>
      <w:r>
        <w:rPr>
          <w:rFonts w:eastAsia="SimHei" w:hint="eastAsia"/>
        </w:rPr>
        <w:t>，</w:t>
      </w:r>
      <w:r w:rsidRPr="00E513E1">
        <w:rPr>
          <w:rFonts w:eastAsia="SimHei" w:hint="eastAsia"/>
        </w:rPr>
        <w:t>并为此拨出足够的财政资源并培训足够的人力</w:t>
      </w:r>
      <w:r>
        <w:rPr>
          <w:rFonts w:eastAsia="SimHei" w:hint="eastAsia"/>
        </w:rPr>
        <w:t>；</w:t>
      </w:r>
    </w:p>
    <w:p w:rsidR="00D01A11" w:rsidRPr="00E513E1" w:rsidRDefault="00D01A11" w:rsidP="00653C3D">
      <w:pPr>
        <w:pStyle w:val="SingleTxtGC"/>
        <w:numPr>
          <w:ilvl w:val="0"/>
          <w:numId w:val="11"/>
        </w:numPr>
        <w:rPr>
          <w:rFonts w:eastAsia="SimHei" w:hint="eastAsia"/>
        </w:rPr>
      </w:pPr>
      <w:r w:rsidRPr="00E513E1">
        <w:rPr>
          <w:rFonts w:eastAsia="SimHei" w:hint="eastAsia"/>
        </w:rPr>
        <w:t>按照任择议定书第</w:t>
      </w:r>
      <w:r w:rsidR="003C2241">
        <w:rPr>
          <w:rFonts w:eastAsia="SimHei" w:hint="eastAsia"/>
        </w:rPr>
        <w:t>9</w:t>
      </w:r>
      <w:r w:rsidRPr="00E513E1">
        <w:rPr>
          <w:rFonts w:eastAsia="SimHei" w:hint="eastAsia"/>
        </w:rPr>
        <w:t>条第</w:t>
      </w:r>
      <w:r w:rsidRPr="00E513E1">
        <w:rPr>
          <w:rFonts w:eastAsia="SimHei" w:hint="eastAsia"/>
        </w:rPr>
        <w:t>4</w:t>
      </w:r>
      <w:r w:rsidRPr="00E513E1">
        <w:rPr>
          <w:rFonts w:eastAsia="SimHei" w:hint="eastAsia"/>
        </w:rPr>
        <w:t>款</w:t>
      </w:r>
      <w:r>
        <w:rPr>
          <w:rFonts w:eastAsia="SimHei" w:hint="eastAsia"/>
        </w:rPr>
        <w:t>，</w:t>
      </w:r>
      <w:r w:rsidRPr="00E513E1">
        <w:rPr>
          <w:rFonts w:eastAsia="SimHei" w:hint="eastAsia"/>
        </w:rPr>
        <w:t>确保任择议定书所指的罪行的所有儿童受害人更能够得到充分的救助</w:t>
      </w:r>
      <w:r>
        <w:rPr>
          <w:rFonts w:eastAsia="SimHei" w:hint="eastAsia"/>
        </w:rPr>
        <w:t>，</w:t>
      </w:r>
      <w:r w:rsidRPr="00E513E1">
        <w:rPr>
          <w:rFonts w:eastAsia="SimHei" w:hint="eastAsia"/>
        </w:rPr>
        <w:t>以便在不受歧视的情况下从那些负有法律责任者获得损害赔偿</w:t>
      </w:r>
      <w:r>
        <w:rPr>
          <w:rFonts w:eastAsia="SimHei" w:hint="eastAsia"/>
        </w:rPr>
        <w:t>；</w:t>
      </w:r>
    </w:p>
    <w:p w:rsidR="00D01A11" w:rsidRPr="00E513E1" w:rsidRDefault="00D01A11" w:rsidP="00653C3D">
      <w:pPr>
        <w:pStyle w:val="SingleTxtGC"/>
        <w:numPr>
          <w:ilvl w:val="0"/>
          <w:numId w:val="11"/>
        </w:numPr>
        <w:rPr>
          <w:rFonts w:eastAsia="SimHei" w:hint="eastAsia"/>
        </w:rPr>
      </w:pPr>
      <w:r w:rsidRPr="00E513E1">
        <w:rPr>
          <w:rFonts w:eastAsia="SimHei" w:hint="eastAsia"/>
        </w:rPr>
        <w:t>为任择议定书所指</w:t>
      </w:r>
      <w:r>
        <w:rPr>
          <w:rFonts w:eastAsia="SimHei" w:hint="eastAsia"/>
        </w:rPr>
        <w:t>罪行的</w:t>
      </w:r>
      <w:r w:rsidRPr="00E513E1">
        <w:rPr>
          <w:rFonts w:eastAsia="SimHei" w:hint="eastAsia"/>
        </w:rPr>
        <w:t>受害人提供庇难所</w:t>
      </w:r>
      <w:r>
        <w:rPr>
          <w:rFonts w:eastAsia="SimHei" w:hint="eastAsia"/>
        </w:rPr>
        <w:t>，</w:t>
      </w:r>
      <w:r w:rsidRPr="00E513E1">
        <w:rPr>
          <w:rFonts w:eastAsia="SimHei" w:hint="eastAsia"/>
        </w:rPr>
        <w:t>确保儿童与成人分开</w:t>
      </w:r>
      <w:r>
        <w:rPr>
          <w:rFonts w:eastAsia="SimHei" w:hint="eastAsia"/>
        </w:rPr>
        <w:t>；</w:t>
      </w:r>
    </w:p>
    <w:p w:rsidR="00D01A11" w:rsidRPr="00E513E1" w:rsidRDefault="00D01A11" w:rsidP="00653C3D">
      <w:pPr>
        <w:pStyle w:val="SingleTxtGC"/>
        <w:numPr>
          <w:ilvl w:val="0"/>
          <w:numId w:val="11"/>
        </w:numPr>
        <w:rPr>
          <w:rFonts w:eastAsia="SimHei" w:hint="eastAsia"/>
        </w:rPr>
      </w:pPr>
      <w:r w:rsidRPr="00E513E1">
        <w:rPr>
          <w:rFonts w:eastAsia="SimHei" w:hint="eastAsia"/>
        </w:rPr>
        <w:t>确保儿童能够参与其恢复和融合的政策和方案的制订</w:t>
      </w:r>
      <w:r>
        <w:rPr>
          <w:rFonts w:eastAsia="SimHei" w:hint="eastAsia"/>
        </w:rPr>
        <w:t>；</w:t>
      </w:r>
    </w:p>
    <w:p w:rsidR="00D01A11" w:rsidRPr="00E513E1" w:rsidRDefault="00D01A11" w:rsidP="00653C3D">
      <w:pPr>
        <w:pStyle w:val="SingleTxtGC"/>
        <w:numPr>
          <w:ilvl w:val="0"/>
          <w:numId w:val="11"/>
        </w:numPr>
        <w:rPr>
          <w:rFonts w:eastAsia="SimHei" w:hint="eastAsia"/>
        </w:rPr>
      </w:pPr>
      <w:r w:rsidRPr="00E513E1">
        <w:rPr>
          <w:rFonts w:eastAsia="SimHei" w:hint="eastAsia"/>
        </w:rPr>
        <w:t>按照任择议定书第</w:t>
      </w:r>
      <w:r w:rsidR="003C2241">
        <w:rPr>
          <w:rFonts w:eastAsia="SimHei" w:hint="eastAsia"/>
        </w:rPr>
        <w:t>8</w:t>
      </w:r>
      <w:r w:rsidRPr="00E513E1">
        <w:rPr>
          <w:rFonts w:eastAsia="SimHei" w:hint="eastAsia"/>
        </w:rPr>
        <w:t>条第</w:t>
      </w:r>
      <w:r w:rsidRPr="00E513E1">
        <w:rPr>
          <w:rFonts w:eastAsia="SimHei" w:hint="eastAsia"/>
        </w:rPr>
        <w:t>4</w:t>
      </w:r>
      <w:r w:rsidRPr="00E513E1">
        <w:rPr>
          <w:rFonts w:eastAsia="SimHei" w:hint="eastAsia"/>
        </w:rPr>
        <w:t>款</w:t>
      </w:r>
      <w:r>
        <w:rPr>
          <w:rFonts w:eastAsia="SimHei" w:hint="eastAsia"/>
        </w:rPr>
        <w:t>，</w:t>
      </w:r>
      <w:r w:rsidRPr="00E513E1">
        <w:rPr>
          <w:rFonts w:eastAsia="SimHei" w:hint="eastAsia"/>
        </w:rPr>
        <w:t>确保对在业务上与本议定书所禁止的罪行的受害人接触的人员进行适当的培训</w:t>
      </w:r>
      <w:r>
        <w:rPr>
          <w:rFonts w:eastAsia="SimHei" w:hint="eastAsia"/>
        </w:rPr>
        <w:t>，</w:t>
      </w:r>
      <w:r w:rsidRPr="00E513E1">
        <w:rPr>
          <w:rFonts w:eastAsia="SimHei" w:hint="eastAsia"/>
        </w:rPr>
        <w:t>特别是法律和心理培训。</w:t>
      </w:r>
    </w:p>
    <w:p w:rsidR="00D01A11" w:rsidRDefault="00D01A11" w:rsidP="0002194F">
      <w:pPr>
        <w:pStyle w:val="HChGC"/>
        <w:rPr>
          <w:rFonts w:hint="eastAsia"/>
        </w:rPr>
      </w:pPr>
      <w:r>
        <w:rPr>
          <w:rFonts w:hint="eastAsia"/>
        </w:rPr>
        <w:tab/>
      </w:r>
      <w:r>
        <w:rPr>
          <w:rFonts w:hint="eastAsia"/>
        </w:rPr>
        <w:t>七</w:t>
      </w:r>
      <w:r>
        <w:rPr>
          <w:rFonts w:hint="eastAsia"/>
        </w:rPr>
        <w:t>.</w:t>
      </w:r>
      <w:r>
        <w:rPr>
          <w:rFonts w:hint="eastAsia"/>
        </w:rPr>
        <w:tab/>
      </w:r>
      <w:r>
        <w:rPr>
          <w:rFonts w:hint="eastAsia"/>
        </w:rPr>
        <w:t>国际援助和合作</w:t>
      </w:r>
    </w:p>
    <w:p w:rsidR="00D01A11" w:rsidRPr="00653C3D" w:rsidRDefault="00D01A11" w:rsidP="00D01A11">
      <w:pPr>
        <w:pStyle w:val="SingleTxtGC"/>
        <w:rPr>
          <w:rFonts w:eastAsia="SimHei" w:hint="eastAsia"/>
        </w:rPr>
      </w:pPr>
      <w:r>
        <w:rPr>
          <w:rFonts w:hint="eastAsia"/>
        </w:rPr>
        <w:t xml:space="preserve">39. </w:t>
      </w:r>
      <w:r w:rsidRPr="00653C3D">
        <w:rPr>
          <w:rFonts w:eastAsia="SimHei" w:hint="eastAsia"/>
        </w:rPr>
        <w:t xml:space="preserve"> </w:t>
      </w:r>
      <w:r w:rsidRPr="00653C3D">
        <w:rPr>
          <w:rFonts w:eastAsia="SimHei" w:hint="eastAsia"/>
        </w:rPr>
        <w:t>委员会建议缔约国应加强与其他国家和国际组织的双边、区域和国际司法、警察和犯罪受害人方面的合作活动，以便预防并惩治买卖儿童、儿童卖淫和儿童色情等方面的活动。在这方面委员会提请缔约国注意委员会关于远离原籍国的无人陪伴或无父母陪伴的儿童待遇的第六号一般性意见</w:t>
      </w:r>
      <w:r w:rsidRPr="00653C3D">
        <w:rPr>
          <w:rFonts w:eastAsia="SimHei" w:hint="eastAsia"/>
        </w:rPr>
        <w:t>(2005</w:t>
      </w:r>
      <w:r w:rsidRPr="00653C3D">
        <w:rPr>
          <w:rFonts w:eastAsia="SimHei" w:hint="eastAsia"/>
        </w:rPr>
        <w:t>年</w:t>
      </w:r>
      <w:r w:rsidRPr="00653C3D">
        <w:rPr>
          <w:rFonts w:eastAsia="SimHei" w:hint="eastAsia"/>
        </w:rPr>
        <w:t>)</w:t>
      </w:r>
      <w:r w:rsidRPr="00653C3D">
        <w:rPr>
          <w:rFonts w:eastAsia="SimHei" w:hint="eastAsia"/>
        </w:rPr>
        <w:t>。</w:t>
      </w:r>
    </w:p>
    <w:p w:rsidR="00D01A11" w:rsidRDefault="00D01A11" w:rsidP="0002194F">
      <w:pPr>
        <w:pStyle w:val="HChGC"/>
        <w:rPr>
          <w:rFonts w:hint="eastAsia"/>
        </w:rPr>
      </w:pPr>
      <w:r>
        <w:rPr>
          <w:rFonts w:hint="eastAsia"/>
        </w:rPr>
        <w:tab/>
      </w:r>
      <w:r>
        <w:rPr>
          <w:rFonts w:hint="eastAsia"/>
        </w:rPr>
        <w:t>八</w:t>
      </w:r>
      <w:r>
        <w:rPr>
          <w:rFonts w:hint="eastAsia"/>
        </w:rPr>
        <w:t>.</w:t>
      </w:r>
      <w:r>
        <w:rPr>
          <w:rFonts w:hint="eastAsia"/>
        </w:rPr>
        <w:tab/>
      </w:r>
      <w:r>
        <w:rPr>
          <w:rFonts w:hint="eastAsia"/>
        </w:rPr>
        <w:t>后续行动与传播</w:t>
      </w:r>
    </w:p>
    <w:p w:rsidR="00D01A11" w:rsidRDefault="00D01A11" w:rsidP="0002194F">
      <w:pPr>
        <w:pStyle w:val="H1GC"/>
        <w:rPr>
          <w:rFonts w:hint="eastAsia"/>
        </w:rPr>
      </w:pPr>
      <w:r>
        <w:rPr>
          <w:rFonts w:hint="eastAsia"/>
        </w:rPr>
        <w:tab/>
      </w:r>
      <w:r>
        <w:rPr>
          <w:rFonts w:hint="eastAsia"/>
        </w:rPr>
        <w:tab/>
      </w:r>
      <w:r>
        <w:rPr>
          <w:rFonts w:hint="eastAsia"/>
        </w:rPr>
        <w:t>后续行动</w:t>
      </w:r>
    </w:p>
    <w:p w:rsidR="00D01A11" w:rsidRPr="00E513E1" w:rsidRDefault="00D01A11" w:rsidP="00D01A11">
      <w:pPr>
        <w:pStyle w:val="SingleTxtGC"/>
        <w:rPr>
          <w:rFonts w:eastAsia="SimHei" w:hint="eastAsia"/>
        </w:rPr>
      </w:pPr>
      <w:r w:rsidRPr="00E513E1">
        <w:rPr>
          <w:rFonts w:eastAsia="SimHei" w:hint="eastAsia"/>
        </w:rPr>
        <w:t>4</w:t>
      </w:r>
      <w:r>
        <w:rPr>
          <w:rFonts w:eastAsia="SimHei" w:hint="eastAsia"/>
        </w:rPr>
        <w:t>0.</w:t>
      </w:r>
      <w:r w:rsidRPr="00E513E1">
        <w:rPr>
          <w:rFonts w:eastAsia="SimHei" w:hint="eastAsia"/>
        </w:rPr>
        <w:t xml:space="preserve">  </w:t>
      </w:r>
      <w:r w:rsidRPr="00E513E1">
        <w:rPr>
          <w:rFonts w:eastAsia="SimHei" w:hint="eastAsia"/>
        </w:rPr>
        <w:t>委员会建议缔约国采取一切适当措施确保本建议得到充分执行</w:t>
      </w:r>
      <w:r>
        <w:rPr>
          <w:rFonts w:eastAsia="SimHei" w:hint="eastAsia"/>
        </w:rPr>
        <w:t>，</w:t>
      </w:r>
      <w:r w:rsidRPr="00E513E1">
        <w:rPr>
          <w:rFonts w:eastAsia="SimHei" w:hint="eastAsia"/>
        </w:rPr>
        <w:t>应将本建议发给国家元首、最高法院、议会以及有关的政府部门和地方当局</w:t>
      </w:r>
      <w:r>
        <w:rPr>
          <w:rFonts w:eastAsia="SimHei" w:hint="eastAsia"/>
        </w:rPr>
        <w:t>，</w:t>
      </w:r>
      <w:r w:rsidRPr="00E513E1">
        <w:rPr>
          <w:rFonts w:eastAsia="SimHei" w:hint="eastAsia"/>
        </w:rPr>
        <w:t>以便适当审议并采取进一步行动。</w:t>
      </w:r>
    </w:p>
    <w:p w:rsidR="00D01A11" w:rsidRPr="00E513E1" w:rsidRDefault="00466710" w:rsidP="00CE5421">
      <w:pPr>
        <w:pStyle w:val="H1GC"/>
        <w:rPr>
          <w:rFonts w:hint="eastAsia"/>
        </w:rPr>
      </w:pPr>
      <w:r>
        <w:rPr>
          <w:rFonts w:hint="eastAsia"/>
        </w:rPr>
        <w:tab/>
      </w:r>
      <w:r>
        <w:rPr>
          <w:rFonts w:hint="eastAsia"/>
        </w:rPr>
        <w:tab/>
      </w:r>
      <w:r w:rsidR="00D01A11" w:rsidRPr="00E513E1">
        <w:rPr>
          <w:rFonts w:hint="eastAsia"/>
        </w:rPr>
        <w:t>结论性意见的传播</w:t>
      </w:r>
    </w:p>
    <w:p w:rsidR="00D01A11" w:rsidRPr="00E513E1" w:rsidRDefault="00D01A11" w:rsidP="00D01A11">
      <w:pPr>
        <w:pStyle w:val="SingleTxtGC"/>
        <w:rPr>
          <w:rFonts w:eastAsia="SimHei" w:hint="eastAsia"/>
        </w:rPr>
      </w:pPr>
      <w:r w:rsidRPr="00E513E1">
        <w:rPr>
          <w:rFonts w:eastAsia="SimHei" w:hint="eastAsia"/>
        </w:rPr>
        <w:t>4</w:t>
      </w:r>
      <w:r>
        <w:rPr>
          <w:rFonts w:eastAsia="SimHei" w:hint="eastAsia"/>
        </w:rPr>
        <w:t>1.</w:t>
      </w:r>
      <w:r w:rsidRPr="00E513E1">
        <w:rPr>
          <w:rFonts w:eastAsia="SimHei" w:hint="eastAsia"/>
        </w:rPr>
        <w:t xml:space="preserve">  </w:t>
      </w:r>
      <w:r w:rsidRPr="00E513E1">
        <w:rPr>
          <w:rFonts w:eastAsia="SimHei" w:hint="eastAsia"/>
        </w:rPr>
        <w:t>委员会建议本报告以及缔约国提交的书面答复以及本结论性意见通过互联网</w:t>
      </w:r>
      <w:r>
        <w:rPr>
          <w:rFonts w:eastAsia="SimHei" w:hint="eastAsia"/>
        </w:rPr>
        <w:t>(</w:t>
      </w:r>
      <w:r w:rsidRPr="00E513E1">
        <w:rPr>
          <w:rFonts w:eastAsia="SimHei" w:hint="eastAsia"/>
        </w:rPr>
        <w:t>但不局限于互联网</w:t>
      </w:r>
      <w:r>
        <w:rPr>
          <w:rFonts w:eastAsia="SimHei" w:hint="eastAsia"/>
        </w:rPr>
        <w:t>)</w:t>
      </w:r>
      <w:r w:rsidRPr="00E513E1">
        <w:rPr>
          <w:rFonts w:eastAsia="SimHei" w:hint="eastAsia"/>
        </w:rPr>
        <w:t>向一般公众、民间组织、青年团体、专业团体以及儿童广泛散发</w:t>
      </w:r>
      <w:r>
        <w:rPr>
          <w:rFonts w:eastAsia="SimHei" w:hint="eastAsia"/>
        </w:rPr>
        <w:t>，</w:t>
      </w:r>
      <w:r w:rsidRPr="00E513E1">
        <w:rPr>
          <w:rFonts w:eastAsia="SimHei" w:hint="eastAsia"/>
        </w:rPr>
        <w:t>以便促进对任择议定书的讨论和认识</w:t>
      </w:r>
      <w:r>
        <w:rPr>
          <w:rFonts w:eastAsia="SimHei" w:hint="eastAsia"/>
        </w:rPr>
        <w:t>，</w:t>
      </w:r>
      <w:r w:rsidRPr="00E513E1">
        <w:rPr>
          <w:rFonts w:eastAsia="SimHei" w:hint="eastAsia"/>
        </w:rPr>
        <w:t>并促进其落实和监测。</w:t>
      </w:r>
    </w:p>
    <w:p w:rsidR="00D01A11" w:rsidRPr="00E513E1" w:rsidRDefault="00CE5421" w:rsidP="00CE5421">
      <w:pPr>
        <w:pStyle w:val="HChGC"/>
        <w:keepNext w:val="0"/>
        <w:rPr>
          <w:rFonts w:hint="eastAsia"/>
        </w:rPr>
      </w:pPr>
      <w:r>
        <w:br w:type="page"/>
      </w:r>
      <w:r w:rsidR="00D01A11">
        <w:rPr>
          <w:rFonts w:hint="eastAsia"/>
        </w:rPr>
        <w:tab/>
      </w:r>
      <w:r w:rsidR="00D01A11" w:rsidRPr="00E513E1">
        <w:rPr>
          <w:rFonts w:hint="eastAsia"/>
        </w:rPr>
        <w:t>九</w:t>
      </w:r>
      <w:r w:rsidR="00D01A11" w:rsidRPr="00E513E1">
        <w:rPr>
          <w:rFonts w:hint="eastAsia"/>
        </w:rPr>
        <w:t>.</w:t>
      </w:r>
      <w:r w:rsidR="00D01A11">
        <w:rPr>
          <w:rFonts w:hint="eastAsia"/>
        </w:rPr>
        <w:tab/>
      </w:r>
      <w:r w:rsidR="00D01A11" w:rsidRPr="00E513E1">
        <w:rPr>
          <w:rFonts w:hint="eastAsia"/>
        </w:rPr>
        <w:t>下一次报告</w:t>
      </w:r>
    </w:p>
    <w:p w:rsidR="003C2241" w:rsidRDefault="00D01A11" w:rsidP="00845231">
      <w:pPr>
        <w:pStyle w:val="SingleTxtGC"/>
        <w:rPr>
          <w:rFonts w:hint="eastAsia"/>
        </w:rPr>
      </w:pPr>
      <w:r w:rsidRPr="00E513E1">
        <w:rPr>
          <w:rFonts w:hint="eastAsia"/>
        </w:rPr>
        <w:t>4</w:t>
      </w:r>
      <w:r>
        <w:rPr>
          <w:rFonts w:hint="eastAsia"/>
        </w:rPr>
        <w:t>2.</w:t>
      </w:r>
      <w:r w:rsidRPr="00E513E1">
        <w:rPr>
          <w:rFonts w:hint="eastAsia"/>
        </w:rPr>
        <w:t xml:space="preserve">  </w:t>
      </w:r>
      <w:r w:rsidRPr="00E513E1">
        <w:rPr>
          <w:rFonts w:hint="eastAsia"/>
        </w:rPr>
        <w:t>按照第</w:t>
      </w:r>
      <w:r w:rsidR="003C2241">
        <w:rPr>
          <w:rFonts w:hint="eastAsia"/>
        </w:rPr>
        <w:t>12</w:t>
      </w:r>
      <w:r w:rsidRPr="00E513E1">
        <w:rPr>
          <w:rFonts w:hint="eastAsia"/>
        </w:rPr>
        <w:t>条第</w:t>
      </w:r>
      <w:r w:rsidRPr="00E513E1">
        <w:rPr>
          <w:rFonts w:hint="eastAsia"/>
        </w:rPr>
        <w:t>2</w:t>
      </w:r>
      <w:r w:rsidRPr="00E513E1">
        <w:rPr>
          <w:rFonts w:hint="eastAsia"/>
        </w:rPr>
        <w:t>款</w:t>
      </w:r>
      <w:r>
        <w:rPr>
          <w:rFonts w:hint="eastAsia"/>
        </w:rPr>
        <w:t>，</w:t>
      </w:r>
      <w:r w:rsidRPr="00E513E1">
        <w:rPr>
          <w:rFonts w:hint="eastAsia"/>
        </w:rPr>
        <w:t>委员会请缔约国在其按照公约第四十四条预订于</w:t>
      </w:r>
      <w:r>
        <w:rPr>
          <w:rFonts w:hint="eastAsia"/>
        </w:rPr>
        <w:t>2015</w:t>
      </w:r>
      <w:r w:rsidRPr="00E513E1">
        <w:rPr>
          <w:rFonts w:hint="eastAsia"/>
        </w:rPr>
        <w:t>年</w:t>
      </w:r>
      <w:r w:rsidRPr="00E513E1">
        <w:rPr>
          <w:rFonts w:hint="eastAsia"/>
        </w:rPr>
        <w:t>10</w:t>
      </w:r>
      <w:r w:rsidRPr="00E513E1">
        <w:rPr>
          <w:rFonts w:hint="eastAsia"/>
        </w:rPr>
        <w:t>月</w:t>
      </w:r>
      <w:r w:rsidRPr="00E513E1">
        <w:rPr>
          <w:rFonts w:hint="eastAsia"/>
        </w:rPr>
        <w:t>1</w:t>
      </w:r>
      <w:r w:rsidR="003C2241">
        <w:rPr>
          <w:rFonts w:hint="eastAsia"/>
        </w:rPr>
        <w:t>日之前提交的合并的第二和第三次定期报告中说明</w:t>
      </w:r>
      <w:r>
        <w:rPr>
          <w:rFonts w:hint="eastAsia"/>
        </w:rPr>
        <w:t>落实</w:t>
      </w:r>
      <w:r w:rsidRPr="00E513E1">
        <w:rPr>
          <w:rFonts w:hint="eastAsia"/>
        </w:rPr>
        <w:t>任择议定书和本结论性意见的进一步情况。</w:t>
      </w:r>
    </w:p>
    <w:p w:rsidR="00845231" w:rsidRPr="00845231" w:rsidRDefault="00845231" w:rsidP="00845231">
      <w:pPr>
        <w:pStyle w:val="SingleTxtGC"/>
        <w:rPr>
          <w:rFonts w:eastAsia="SimHei" w:hint="eastAsia"/>
        </w:rPr>
      </w:pPr>
    </w:p>
    <w:p w:rsidR="00D01A11" w:rsidRPr="002D6A9C" w:rsidRDefault="00D01A11" w:rsidP="00D01A1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1A11" w:rsidRPr="00D01A11" w:rsidRDefault="00D01A11" w:rsidP="00D01A11">
      <w:pPr>
        <w:pStyle w:val="SingleTxtGC"/>
        <w:rPr>
          <w:rFonts w:hint="eastAsia"/>
        </w:rPr>
      </w:pPr>
    </w:p>
    <w:sectPr w:rsidR="00D01A11" w:rsidRPr="00D01A11" w:rsidSect="00805C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96" w:rsidRPr="008845C5" w:rsidRDefault="00B0019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00196" w:rsidRPr="008845C5" w:rsidRDefault="00B00196"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Pr="0040053F" w:rsidRDefault="00FF75AA"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F55AE">
      <w:rPr>
        <w:rStyle w:val="PageNumber"/>
        <w:noProof/>
      </w:rPr>
      <w:t>8</w:t>
    </w:r>
    <w:r>
      <w:rPr>
        <w:rStyle w:val="PageNumber"/>
      </w:rPr>
      <w:fldChar w:fldCharType="end"/>
    </w:r>
    <w:r>
      <w:rPr>
        <w:rStyle w:val="PageNumber"/>
        <w:rFonts w:eastAsia="SimSun" w:hint="eastAsia"/>
        <w:lang w:eastAsia="zh-CN"/>
      </w:rPr>
      <w:tab/>
    </w:r>
    <w:r w:rsidRPr="0040053F">
      <w:rPr>
        <w:rFonts w:eastAsia="SimSun"/>
        <w:lang w:eastAsia="zh-CN"/>
      </w:rPr>
      <w:t>GE.10-</w:t>
    </w:r>
    <w:r>
      <w:rPr>
        <w:rFonts w:eastAsia="SimSun" w:hint="eastAsia"/>
        <w:lang w:eastAsia="zh-CN"/>
      </w:rPr>
      <w:t>46098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Default="00FF75AA">
    <w:pPr>
      <w:pStyle w:val="Footer"/>
      <w:tabs>
        <w:tab w:val="right" w:pos="9639"/>
      </w:tabs>
    </w:pPr>
    <w:r w:rsidRPr="0040053F">
      <w:rPr>
        <w:rFonts w:eastAsia="SimSun"/>
        <w:lang w:eastAsia="zh-CN"/>
      </w:rPr>
      <w:t>GE.10-4</w:t>
    </w:r>
    <w:r>
      <w:rPr>
        <w:rFonts w:eastAsia="SimSun" w:hint="eastAsia"/>
        <w:lang w:eastAsia="zh-CN"/>
      </w:rPr>
      <w:t>6098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F55AE">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Pr="005C5B87" w:rsidRDefault="00FF75A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46098</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301110</w:t>
    </w:r>
    <w:r>
      <w:rPr>
        <w:rFonts w:eastAsia="SimSun"/>
        <w:sz w:val="20"/>
        <w:lang w:eastAsia="zh-CN"/>
      </w:rPr>
      <w:tab/>
    </w:r>
    <w:r>
      <w:rPr>
        <w:rFonts w:eastAsia="SimSun" w:hint="eastAsia"/>
        <w:sz w:val="20"/>
        <w:lang w:eastAsia="zh-CN"/>
      </w:rPr>
      <w:t>021210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96" w:rsidRPr="00363561" w:rsidRDefault="00B001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00196" w:rsidRPr="00363561" w:rsidRDefault="00B0019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Pr="0040053F" w:rsidRDefault="00FF75AA">
    <w:pPr>
      <w:pStyle w:val="Header"/>
    </w:pPr>
    <w:r w:rsidRPr="0040053F">
      <w:t>CRC/C/OPSC/MNE/CO/1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Pr="0040053F" w:rsidRDefault="00FF75AA" w:rsidP="00DA36A7">
    <w:pPr>
      <w:pStyle w:val="Header"/>
      <w:jc w:val="right"/>
      <w:rPr>
        <w:rFonts w:hint="eastAsia"/>
        <w:lang w:eastAsia="zh-CN"/>
      </w:rPr>
    </w:pPr>
    <w:r w:rsidRPr="0040053F">
      <w:rPr>
        <w:lang w:eastAsia="zh-CN"/>
      </w:rPr>
      <w:t>CRC/C/OPSC/MNE/CO/1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AA" w:rsidRDefault="00FF75A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2C"/>
    <w:multiLevelType w:val="hybridMultilevel"/>
    <w:tmpl w:val="55D43E62"/>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DA0EDA"/>
    <w:multiLevelType w:val="hybridMultilevel"/>
    <w:tmpl w:val="DC228AF4"/>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E2E5F1B"/>
    <w:multiLevelType w:val="hybridMultilevel"/>
    <w:tmpl w:val="983239FA"/>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6AA4B5E"/>
    <w:multiLevelType w:val="hybridMultilevel"/>
    <w:tmpl w:val="57CED3EC"/>
    <w:lvl w:ilvl="0" w:tplc="D34EE89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93D0B73"/>
    <w:multiLevelType w:val="hybridMultilevel"/>
    <w:tmpl w:val="CFDA75E4"/>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C3C5DFE"/>
    <w:multiLevelType w:val="hybridMultilevel"/>
    <w:tmpl w:val="309ADD60"/>
    <w:lvl w:ilvl="0" w:tplc="E40C532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E46739F"/>
    <w:multiLevelType w:val="hybridMultilevel"/>
    <w:tmpl w:val="CD2EFB9A"/>
    <w:lvl w:ilvl="0" w:tplc="D34EE89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BB436E2"/>
    <w:multiLevelType w:val="hybridMultilevel"/>
    <w:tmpl w:val="61902FBC"/>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3473956"/>
    <w:multiLevelType w:val="hybridMultilevel"/>
    <w:tmpl w:val="9FB46006"/>
    <w:lvl w:ilvl="0" w:tplc="E40C532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C8415A2"/>
    <w:multiLevelType w:val="hybridMultilevel"/>
    <w:tmpl w:val="5AEEC8A8"/>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3"/>
  </w:num>
  <w:num w:numId="4">
    <w:abstractNumId w:val="12"/>
  </w:num>
  <w:num w:numId="5">
    <w:abstractNumId w:val="10"/>
  </w:num>
  <w:num w:numId="6">
    <w:abstractNumId w:val="0"/>
  </w:num>
  <w:num w:numId="7">
    <w:abstractNumId w:val="6"/>
  </w:num>
  <w:num w:numId="8">
    <w:abstractNumId w:val="7"/>
  </w:num>
  <w:num w:numId="9">
    <w:abstractNumId w:val="11"/>
  </w:num>
  <w:num w:numId="10">
    <w:abstractNumId w:val="5"/>
  </w:num>
  <w:num w:numId="11">
    <w:abstractNumId w:val="8"/>
  </w:num>
  <w:num w:numId="12">
    <w:abstractNumId w:val="1"/>
  </w:num>
  <w:num w:numId="1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1EA"/>
    <w:rsid w:val="0002194F"/>
    <w:rsid w:val="000277CB"/>
    <w:rsid w:val="0004214E"/>
    <w:rsid w:val="00085957"/>
    <w:rsid w:val="000A1150"/>
    <w:rsid w:val="000A3236"/>
    <w:rsid w:val="000B40D6"/>
    <w:rsid w:val="000B5AAE"/>
    <w:rsid w:val="000D27CE"/>
    <w:rsid w:val="0012768D"/>
    <w:rsid w:val="00130D2B"/>
    <w:rsid w:val="00172AFC"/>
    <w:rsid w:val="0018164C"/>
    <w:rsid w:val="00192816"/>
    <w:rsid w:val="001974C5"/>
    <w:rsid w:val="001A5226"/>
    <w:rsid w:val="001B5B95"/>
    <w:rsid w:val="001D5EC5"/>
    <w:rsid w:val="00217162"/>
    <w:rsid w:val="00252D02"/>
    <w:rsid w:val="00261DBA"/>
    <w:rsid w:val="002B4FD9"/>
    <w:rsid w:val="002C38F6"/>
    <w:rsid w:val="002C3E69"/>
    <w:rsid w:val="002C6169"/>
    <w:rsid w:val="003057D0"/>
    <w:rsid w:val="003267E2"/>
    <w:rsid w:val="003356FF"/>
    <w:rsid w:val="003359FE"/>
    <w:rsid w:val="00340568"/>
    <w:rsid w:val="00343E38"/>
    <w:rsid w:val="00360A5A"/>
    <w:rsid w:val="00363561"/>
    <w:rsid w:val="003755D0"/>
    <w:rsid w:val="003A118E"/>
    <w:rsid w:val="003A1648"/>
    <w:rsid w:val="003C2241"/>
    <w:rsid w:val="003C59D1"/>
    <w:rsid w:val="003D0921"/>
    <w:rsid w:val="003D0CAD"/>
    <w:rsid w:val="003E1FA3"/>
    <w:rsid w:val="003F57BA"/>
    <w:rsid w:val="0040053F"/>
    <w:rsid w:val="0040530D"/>
    <w:rsid w:val="00406FE0"/>
    <w:rsid w:val="00421E43"/>
    <w:rsid w:val="00427D63"/>
    <w:rsid w:val="004455D3"/>
    <w:rsid w:val="00466710"/>
    <w:rsid w:val="00471429"/>
    <w:rsid w:val="004719EB"/>
    <w:rsid w:val="004838FD"/>
    <w:rsid w:val="00493C2C"/>
    <w:rsid w:val="004E2F17"/>
    <w:rsid w:val="004E626A"/>
    <w:rsid w:val="00504836"/>
    <w:rsid w:val="005069C1"/>
    <w:rsid w:val="00545D76"/>
    <w:rsid w:val="00547708"/>
    <w:rsid w:val="00547CDB"/>
    <w:rsid w:val="00560878"/>
    <w:rsid w:val="00570754"/>
    <w:rsid w:val="005C5B87"/>
    <w:rsid w:val="005D25AD"/>
    <w:rsid w:val="005E28F8"/>
    <w:rsid w:val="005E47D2"/>
    <w:rsid w:val="005E6EDE"/>
    <w:rsid w:val="00607439"/>
    <w:rsid w:val="00612927"/>
    <w:rsid w:val="006156DF"/>
    <w:rsid w:val="006269D7"/>
    <w:rsid w:val="00633ED9"/>
    <w:rsid w:val="00636379"/>
    <w:rsid w:val="006465BF"/>
    <w:rsid w:val="00646B81"/>
    <w:rsid w:val="0065153A"/>
    <w:rsid w:val="00653C3D"/>
    <w:rsid w:val="006951FC"/>
    <w:rsid w:val="006A59A2"/>
    <w:rsid w:val="006B3F2D"/>
    <w:rsid w:val="006C22D9"/>
    <w:rsid w:val="006F20AD"/>
    <w:rsid w:val="00720CB2"/>
    <w:rsid w:val="00740E67"/>
    <w:rsid w:val="007500A3"/>
    <w:rsid w:val="00787E80"/>
    <w:rsid w:val="007E5193"/>
    <w:rsid w:val="007F6102"/>
    <w:rsid w:val="007F7187"/>
    <w:rsid w:val="00805C5E"/>
    <w:rsid w:val="0081277D"/>
    <w:rsid w:val="008233D3"/>
    <w:rsid w:val="008315A9"/>
    <w:rsid w:val="008354CE"/>
    <w:rsid w:val="00840A66"/>
    <w:rsid w:val="00845231"/>
    <w:rsid w:val="00867C57"/>
    <w:rsid w:val="00872452"/>
    <w:rsid w:val="008747DC"/>
    <w:rsid w:val="008845C5"/>
    <w:rsid w:val="0089021E"/>
    <w:rsid w:val="00891FDF"/>
    <w:rsid w:val="00897E24"/>
    <w:rsid w:val="008C5B1D"/>
    <w:rsid w:val="008D51EA"/>
    <w:rsid w:val="008F16E5"/>
    <w:rsid w:val="00903C3E"/>
    <w:rsid w:val="009305E5"/>
    <w:rsid w:val="00961300"/>
    <w:rsid w:val="00966CAE"/>
    <w:rsid w:val="00981BBE"/>
    <w:rsid w:val="0098424F"/>
    <w:rsid w:val="009921A5"/>
    <w:rsid w:val="0099424D"/>
    <w:rsid w:val="009A05E0"/>
    <w:rsid w:val="009C1A5F"/>
    <w:rsid w:val="009D1A81"/>
    <w:rsid w:val="009D6897"/>
    <w:rsid w:val="00A075AA"/>
    <w:rsid w:val="00A64FC3"/>
    <w:rsid w:val="00AA000E"/>
    <w:rsid w:val="00AA3046"/>
    <w:rsid w:val="00AA6C5D"/>
    <w:rsid w:val="00AB16A6"/>
    <w:rsid w:val="00AD29BB"/>
    <w:rsid w:val="00AD74CB"/>
    <w:rsid w:val="00AF0610"/>
    <w:rsid w:val="00AF55AE"/>
    <w:rsid w:val="00AF7C1B"/>
    <w:rsid w:val="00B00196"/>
    <w:rsid w:val="00B0412A"/>
    <w:rsid w:val="00B11CC6"/>
    <w:rsid w:val="00B626A4"/>
    <w:rsid w:val="00B973F8"/>
    <w:rsid w:val="00BA46F0"/>
    <w:rsid w:val="00BF1BC1"/>
    <w:rsid w:val="00BF3DDF"/>
    <w:rsid w:val="00BF691A"/>
    <w:rsid w:val="00BF6CF0"/>
    <w:rsid w:val="00C15389"/>
    <w:rsid w:val="00C22268"/>
    <w:rsid w:val="00C44524"/>
    <w:rsid w:val="00C47CB8"/>
    <w:rsid w:val="00C53F61"/>
    <w:rsid w:val="00C606E5"/>
    <w:rsid w:val="00C74D57"/>
    <w:rsid w:val="00C86495"/>
    <w:rsid w:val="00C958AA"/>
    <w:rsid w:val="00CA5F0A"/>
    <w:rsid w:val="00CC5FAA"/>
    <w:rsid w:val="00CD454E"/>
    <w:rsid w:val="00CE3787"/>
    <w:rsid w:val="00CE5421"/>
    <w:rsid w:val="00D01A11"/>
    <w:rsid w:val="00D143C0"/>
    <w:rsid w:val="00D25318"/>
    <w:rsid w:val="00D37DC3"/>
    <w:rsid w:val="00D56F18"/>
    <w:rsid w:val="00D7377C"/>
    <w:rsid w:val="00DA36A7"/>
    <w:rsid w:val="00DA4E91"/>
    <w:rsid w:val="00DC4381"/>
    <w:rsid w:val="00E06285"/>
    <w:rsid w:val="00E0787A"/>
    <w:rsid w:val="00E76A86"/>
    <w:rsid w:val="00E9425B"/>
    <w:rsid w:val="00E96B7F"/>
    <w:rsid w:val="00ED539D"/>
    <w:rsid w:val="00EE16D3"/>
    <w:rsid w:val="00EF4A8D"/>
    <w:rsid w:val="00F0027D"/>
    <w:rsid w:val="00F03C40"/>
    <w:rsid w:val="00F11C42"/>
    <w:rsid w:val="00F55CFA"/>
    <w:rsid w:val="00F60F46"/>
    <w:rsid w:val="00F65065"/>
    <w:rsid w:val="00F76359"/>
    <w:rsid w:val="00FA06FB"/>
    <w:rsid w:val="00FA7375"/>
    <w:rsid w:val="00FC4442"/>
    <w:rsid w:val="00FC741A"/>
    <w:rsid w:val="00FE0142"/>
    <w:rsid w:val="00FE2B7C"/>
    <w:rsid w:val="00FF474E"/>
    <w:rsid w:val="00FF75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3222</Words>
  <Characters>3416</Characters>
  <Application>Microsoft Office Word</Application>
  <DocSecurity>4</DocSecurity>
  <Lines>136</Lines>
  <Paragraphs>112</Paragraphs>
  <ScaleCrop>false</ScaleCrop>
  <Company>CSD</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3</cp:revision>
  <cp:lastPrinted>2010-12-03T09:03:00Z</cp:lastPrinted>
  <dcterms:created xsi:type="dcterms:W3CDTF">2010-12-03T09:03:00Z</dcterms:created>
  <dcterms:modified xsi:type="dcterms:W3CDTF">2010-12-03T09:05:00Z</dcterms:modified>
</cp:coreProperties>
</file>