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Borders>
          <w:bottom w:val="single" w:sz="2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559"/>
        <w:gridCol w:w="4534"/>
        <w:gridCol w:w="3402"/>
      </w:tblGrid>
      <w:tr w:rsidR="00133AD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bottom w:val="single" w:sz="8" w:space="0" w:color="auto"/>
            </w:tcBorders>
          </w:tcPr>
          <w:p w:rsidR="00133AD6" w:rsidRDefault="00133AD6">
            <w:pPr>
              <w:spacing w:before="60"/>
            </w:pPr>
            <w:r>
              <w:rPr>
                <w:rFonts w:ascii="Arial" w:hAnsi="Arial" w:cs="Arial"/>
                <w:b/>
                <w:bCs/>
                <w:sz w:val="28"/>
              </w:rPr>
              <w:t>NATIONS</w:t>
            </w:r>
            <w:r>
              <w:rPr>
                <w:rFonts w:ascii="Arial" w:hAnsi="Arial" w:cs="Arial"/>
                <w:b/>
                <w:bCs/>
                <w:sz w:val="28"/>
              </w:rPr>
              <w:br/>
              <w:t>UNIES</w:t>
            </w:r>
          </w:p>
        </w:tc>
        <w:tc>
          <w:tcPr>
            <w:tcW w:w="4534" w:type="dxa"/>
            <w:tcBorders>
              <w:bottom w:val="single" w:sz="8" w:space="0" w:color="auto"/>
            </w:tcBorders>
          </w:tcPr>
          <w:p w:rsidR="00133AD6" w:rsidRDefault="00133AD6">
            <w:pPr>
              <w:tabs>
                <w:tab w:val="right" w:pos="3195"/>
              </w:tabs>
              <w:ind w:hanging="1"/>
            </w:pPr>
          </w:p>
        </w:tc>
        <w:tc>
          <w:tcPr>
            <w:tcW w:w="3402" w:type="dxa"/>
            <w:tcBorders>
              <w:bottom w:val="single" w:sz="8" w:space="0" w:color="auto"/>
            </w:tcBorders>
          </w:tcPr>
          <w:p w:rsidR="00133AD6" w:rsidRDefault="00133AD6">
            <w:pPr>
              <w:spacing w:after="120"/>
              <w:ind w:left="1134"/>
              <w:rPr>
                <w:b/>
                <w:bCs/>
                <w:sz w:val="72"/>
              </w:rPr>
            </w:pPr>
            <w:r>
              <w:rPr>
                <w:rFonts w:ascii="Arial" w:hAnsi="Arial"/>
                <w:b/>
                <w:bCs/>
                <w:sz w:val="72"/>
              </w:rPr>
              <w:t>CRC</w:t>
            </w:r>
          </w:p>
        </w:tc>
      </w:tr>
      <w:tr w:rsidR="00133AD6">
        <w:tblPrEx>
          <w:tblCellMar>
            <w:top w:w="0" w:type="dxa"/>
            <w:bottom w:w="0" w:type="dxa"/>
          </w:tblCellMar>
        </w:tblPrEx>
        <w:trPr>
          <w:trHeight w:hRule="exact" w:val="2552"/>
        </w:trPr>
        <w:tc>
          <w:tcPr>
            <w:tcW w:w="1559" w:type="dxa"/>
            <w:tcBorders>
              <w:top w:val="single" w:sz="8" w:space="0" w:color="auto"/>
              <w:bottom w:val="single" w:sz="36" w:space="0" w:color="auto"/>
            </w:tcBorders>
            <w:tcMar>
              <w:top w:w="119" w:type="dxa"/>
            </w:tcMar>
          </w:tcPr>
          <w:p w:rsidR="00133AD6" w:rsidRDefault="00133AD6">
            <w:pPr>
              <w:rPr>
                <w:rFonts w:ascii="Courier New" w:hAnsi="Courier New"/>
                <w:sz w:val="20"/>
              </w:rPr>
            </w:pPr>
            <w:r>
              <w:object w:dxaOrig="1361" w:dyaOrig="12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63.75pt" o:ole="" o:allowoverlap="f">
                  <v:imagedata r:id="rId7" o:title=""/>
                </v:shape>
                <o:OLEObject Type="Embed" ProgID="Word.Picture.8" ShapeID="_x0000_i1025" DrawAspect="Content" ObjectID="_1395211050" r:id="rId8"/>
              </w:object>
            </w:r>
          </w:p>
        </w:tc>
        <w:tc>
          <w:tcPr>
            <w:tcW w:w="4534" w:type="dxa"/>
            <w:tcBorders>
              <w:top w:val="single" w:sz="8" w:space="0" w:color="auto"/>
              <w:bottom w:val="single" w:sz="36" w:space="0" w:color="auto"/>
            </w:tcBorders>
            <w:tcMar>
              <w:top w:w="119" w:type="dxa"/>
            </w:tcMar>
          </w:tcPr>
          <w:p w:rsidR="00133AD6" w:rsidRDefault="00133AD6" w:rsidP="00497CAD">
            <w:pPr>
              <w:spacing w:before="120"/>
              <w:rPr>
                <w:rFonts w:ascii="Courier New" w:hAnsi="Courier New"/>
                <w:sz w:val="20"/>
              </w:rPr>
            </w:pPr>
            <w:r>
              <w:rPr>
                <w:rFonts w:ascii="Arial" w:hAnsi="Arial"/>
                <w:b/>
                <w:sz w:val="34"/>
              </w:rPr>
              <w:t>Convention relative</w:t>
            </w:r>
            <w:r>
              <w:rPr>
                <w:rFonts w:ascii="Arial" w:hAnsi="Arial"/>
                <w:b/>
                <w:sz w:val="34"/>
              </w:rPr>
              <w:br/>
              <w:t>aux droits de l</w:t>
            </w:r>
            <w:r w:rsidR="001F03A1">
              <w:rPr>
                <w:rFonts w:ascii="Arial" w:hAnsi="Arial"/>
                <w:b/>
                <w:sz w:val="34"/>
              </w:rPr>
              <w:t>’</w:t>
            </w:r>
            <w:r>
              <w:rPr>
                <w:rFonts w:ascii="Arial" w:hAnsi="Arial"/>
                <w:b/>
                <w:sz w:val="34"/>
              </w:rPr>
              <w:t>enfant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36" w:space="0" w:color="auto"/>
            </w:tcBorders>
            <w:tcMar>
              <w:top w:w="119" w:type="dxa"/>
            </w:tcMar>
          </w:tcPr>
          <w:p w:rsidR="00133AD6" w:rsidRDefault="00133AD6" w:rsidP="00497CAD">
            <w:pPr>
              <w:spacing w:before="120" w:after="240"/>
            </w:pPr>
            <w:r>
              <w:t>Distr.</w:t>
            </w:r>
            <w:bookmarkStart w:id="0" w:name="a1"/>
            <w:r>
              <w:br/>
              <w:t>GÉNÉRALE</w:t>
            </w:r>
            <w:bookmarkEnd w:id="0"/>
          </w:p>
          <w:p w:rsidR="00133AD6" w:rsidRDefault="001F03A1" w:rsidP="00497CAD">
            <w:pPr>
              <w:spacing w:after="240"/>
            </w:pPr>
            <w:r>
              <w:t>CRC/C/OPSC/N</w:t>
            </w:r>
            <w:r w:rsidR="002A3213" w:rsidRPr="002A3213">
              <w:t>L</w:t>
            </w:r>
            <w:r>
              <w:t>D</w:t>
            </w:r>
            <w:r w:rsidR="002A3213" w:rsidRPr="002A3213">
              <w:t>/Q/1</w:t>
            </w:r>
            <w:bookmarkStart w:id="1" w:name="a3"/>
            <w:r w:rsidR="00133AD6">
              <w:br/>
            </w:r>
            <w:bookmarkEnd w:id="1"/>
            <w:r w:rsidR="002A3213">
              <w:t>20 octobre</w:t>
            </w:r>
            <w:r w:rsidR="00133AD6">
              <w:t xml:space="preserve"> 200</w:t>
            </w:r>
            <w:r w:rsidR="00497CAD">
              <w:t>8</w:t>
            </w:r>
          </w:p>
          <w:p w:rsidR="00133AD6" w:rsidRDefault="00133AD6" w:rsidP="00497CAD">
            <w:pPr>
              <w:spacing w:after="120"/>
            </w:pPr>
            <w:r>
              <w:t>FRANÇAIS</w:t>
            </w:r>
            <w:r>
              <w:br/>
              <w:t>Original: ANGLAIS</w:t>
            </w:r>
          </w:p>
        </w:tc>
      </w:tr>
    </w:tbl>
    <w:p w:rsidR="006B1208" w:rsidRPr="00413A81" w:rsidRDefault="006B1208" w:rsidP="006B1208">
      <w:pPr>
        <w:spacing w:before="240" w:after="480"/>
      </w:pPr>
      <w:r w:rsidRPr="00413A81">
        <w:t>COMITÉ DES DROITS DE L</w:t>
      </w:r>
      <w:r w:rsidR="001F03A1">
        <w:t>’</w:t>
      </w:r>
      <w:r w:rsidRPr="00413A81">
        <w:t>ENFANT</w:t>
      </w:r>
      <w:r w:rsidRPr="00413A81">
        <w:br/>
        <w:t>Cinquantième session</w:t>
      </w:r>
      <w:r w:rsidRPr="00413A81">
        <w:br/>
        <w:t>12-30 janvier 2009</w:t>
      </w:r>
    </w:p>
    <w:p w:rsidR="006B1208" w:rsidRPr="00413A81" w:rsidRDefault="006B1208" w:rsidP="006B1208">
      <w:pPr>
        <w:spacing w:before="240" w:after="360"/>
        <w:jc w:val="center"/>
        <w:rPr>
          <w:b/>
        </w:rPr>
      </w:pPr>
      <w:r w:rsidRPr="00413A81">
        <w:rPr>
          <w:b/>
        </w:rPr>
        <w:t>PROTOCOLE FACULTATIF CONCERNANT LA VENTE D</w:t>
      </w:r>
      <w:r w:rsidR="001F03A1">
        <w:rPr>
          <w:b/>
        </w:rPr>
        <w:t>’</w:t>
      </w:r>
      <w:r w:rsidRPr="00413A81">
        <w:rPr>
          <w:b/>
        </w:rPr>
        <w:t>ENFANTS,</w:t>
      </w:r>
      <w:r w:rsidRPr="00413A81">
        <w:rPr>
          <w:b/>
        </w:rPr>
        <w:br/>
        <w:t>LA PROSTITUTION DES ENFANTS ET LA PORNOGRAPHIE</w:t>
      </w:r>
      <w:r w:rsidRPr="00413A81">
        <w:rPr>
          <w:b/>
        </w:rPr>
        <w:br/>
        <w:t>METTANT EN SCÈNE DES ENFANTS</w:t>
      </w:r>
    </w:p>
    <w:p w:rsidR="006B1208" w:rsidRPr="00413A81" w:rsidRDefault="006B1208" w:rsidP="006B1208">
      <w:pPr>
        <w:spacing w:before="240" w:after="360"/>
        <w:jc w:val="center"/>
        <w:rPr>
          <w:b/>
        </w:rPr>
      </w:pPr>
      <w:r w:rsidRPr="00413A81">
        <w:rPr>
          <w:b/>
        </w:rPr>
        <w:t>Liste des points à traiter à l</w:t>
      </w:r>
      <w:r w:rsidR="001F03A1">
        <w:rPr>
          <w:b/>
        </w:rPr>
        <w:t>’</w:t>
      </w:r>
      <w:r w:rsidRPr="00413A81">
        <w:rPr>
          <w:b/>
        </w:rPr>
        <w:t>occasion de l</w:t>
      </w:r>
      <w:r w:rsidR="001F03A1">
        <w:rPr>
          <w:b/>
        </w:rPr>
        <w:t>’</w:t>
      </w:r>
      <w:r w:rsidRPr="00413A81">
        <w:rPr>
          <w:b/>
        </w:rPr>
        <w:t>examen du rapport initial des Pays-Bas</w:t>
      </w:r>
    </w:p>
    <w:p w:rsidR="006B1208" w:rsidRPr="00413A81" w:rsidRDefault="006B1208" w:rsidP="006B1208">
      <w:pPr>
        <w:spacing w:before="240" w:after="240"/>
        <w:ind w:firstLine="567"/>
        <w:rPr>
          <w:b/>
        </w:rPr>
      </w:pPr>
      <w:r w:rsidRPr="00413A81">
        <w:rPr>
          <w:b/>
        </w:rPr>
        <w:t>L</w:t>
      </w:r>
      <w:r w:rsidR="001F03A1">
        <w:rPr>
          <w:b/>
        </w:rPr>
        <w:t>’</w:t>
      </w:r>
      <w:r w:rsidRPr="00413A81">
        <w:rPr>
          <w:b/>
        </w:rPr>
        <w:t xml:space="preserve">État partie est invité à communiquer </w:t>
      </w:r>
      <w:r w:rsidRPr="00413A81">
        <w:rPr>
          <w:b/>
          <w:u w:val="single"/>
        </w:rPr>
        <w:t>par écrit</w:t>
      </w:r>
      <w:r w:rsidRPr="00413A81">
        <w:rPr>
          <w:b/>
        </w:rPr>
        <w:t xml:space="preserve"> des renseignements supplémentaires et à jour, si possible </w:t>
      </w:r>
      <w:r w:rsidRPr="00413A81">
        <w:rPr>
          <w:b/>
          <w:u w:val="single"/>
        </w:rPr>
        <w:t>avant le 24 novembre 2008</w:t>
      </w:r>
      <w:r w:rsidRPr="00413A81">
        <w:rPr>
          <w:b/>
        </w:rPr>
        <w:t>.</w:t>
      </w:r>
    </w:p>
    <w:p w:rsidR="006B1208" w:rsidRPr="00413A81" w:rsidRDefault="006B1208" w:rsidP="006B1208">
      <w:pPr>
        <w:spacing w:before="240" w:after="240"/>
        <w:ind w:left="567" w:hanging="567"/>
      </w:pPr>
      <w:r w:rsidRPr="00413A81">
        <w:t>1.</w:t>
      </w:r>
      <w:r w:rsidRPr="00413A81">
        <w:tab/>
        <w:t>Fournir (si elles existent), des données statistiques (ventilées par sexe, tranche d</w:t>
      </w:r>
      <w:r w:rsidR="001F03A1">
        <w:t>’</w:t>
      </w:r>
      <w:r w:rsidRPr="00413A81">
        <w:t>âge et zone urbaine/rurale) pour 2005, 2006 et 2007 sur:</w:t>
      </w:r>
    </w:p>
    <w:p w:rsidR="006B1208" w:rsidRPr="00413A81" w:rsidRDefault="006B1208" w:rsidP="006B1208">
      <w:pPr>
        <w:spacing w:before="240" w:after="240"/>
        <w:ind w:left="1134" w:hanging="567"/>
      </w:pPr>
      <w:r w:rsidRPr="00413A81">
        <w:t>a)</w:t>
      </w:r>
      <w:r w:rsidRPr="00413A81">
        <w:tab/>
        <w:t>Le nombre de cas signalés de vente d</w:t>
      </w:r>
      <w:r w:rsidR="001F03A1">
        <w:t>’</w:t>
      </w:r>
      <w:r w:rsidRPr="00413A81">
        <w:t>enfants, de prostitution des enfants et de pornographie mettant en scène des enfants, et la suite donnée aux cas signalés, y compris les poursuites, les désistements</w:t>
      </w:r>
      <w:r>
        <w:t xml:space="preserve"> ainsi que</w:t>
      </w:r>
      <w:r w:rsidRPr="00413A81">
        <w:t xml:space="preserve"> les sanctions infligées aux responsables </w:t>
      </w:r>
      <w:r>
        <w:t xml:space="preserve">et </w:t>
      </w:r>
      <w:r w:rsidRPr="00413A81">
        <w:t>les mesures de redressement qui leur sont destinées;</w:t>
      </w:r>
    </w:p>
    <w:p w:rsidR="006B1208" w:rsidRPr="00413A81" w:rsidRDefault="006B1208" w:rsidP="006B1208">
      <w:pPr>
        <w:spacing w:before="240" w:after="240"/>
        <w:ind w:left="1134" w:hanging="567"/>
      </w:pPr>
      <w:r w:rsidRPr="00413A81">
        <w:t>b)</w:t>
      </w:r>
      <w:r w:rsidRPr="00413A81">
        <w:tab/>
        <w:t>Le nombre d</w:t>
      </w:r>
      <w:r w:rsidR="001F03A1">
        <w:t>’</w:t>
      </w:r>
      <w:r w:rsidRPr="00413A81">
        <w:t>enfants victimes de la traite vers et depuis les Pays-Bas et Aruba, ainsi qu</w:t>
      </w:r>
      <w:r w:rsidR="001F03A1">
        <w:t>’</w:t>
      </w:r>
      <w:r w:rsidRPr="00413A81">
        <w:t>à l</w:t>
      </w:r>
      <w:r w:rsidR="001F03A1">
        <w:t>’</w:t>
      </w:r>
      <w:r w:rsidRPr="00413A81">
        <w:t>intérieur du pays, à des fins d</w:t>
      </w:r>
      <w:r w:rsidR="001F03A1">
        <w:t>’</w:t>
      </w:r>
      <w:r w:rsidRPr="00413A81">
        <w:t>exploitation sexuelle;</w:t>
      </w:r>
    </w:p>
    <w:p w:rsidR="006B1208" w:rsidRPr="00413A81" w:rsidRDefault="006B1208" w:rsidP="006B1208">
      <w:pPr>
        <w:spacing w:before="240" w:after="240"/>
        <w:ind w:left="1134" w:hanging="567"/>
      </w:pPr>
      <w:r w:rsidRPr="00413A81">
        <w:t>c)</w:t>
      </w:r>
      <w:r w:rsidRPr="00413A81">
        <w:tab/>
        <w:t>Le nombre d</w:t>
      </w:r>
      <w:r w:rsidR="001F03A1">
        <w:t>’</w:t>
      </w:r>
      <w:r w:rsidRPr="00413A81">
        <w:t>infractions signalées liées au tourisme pédophile impliquant des citoyens néerlandais et la suite donnée aux cas signalés, y compris les poursuites, les désistements et les sanctions infligées aux responsables; et</w:t>
      </w:r>
    </w:p>
    <w:p w:rsidR="006B1208" w:rsidRPr="00413A81" w:rsidRDefault="006B1208" w:rsidP="006B1208">
      <w:pPr>
        <w:spacing w:before="240" w:after="240"/>
        <w:ind w:left="1134" w:hanging="567"/>
      </w:pPr>
      <w:r w:rsidRPr="00413A81">
        <w:t>d)</w:t>
      </w:r>
      <w:r w:rsidRPr="00413A81">
        <w:tab/>
        <w:t>Le nombre d</w:t>
      </w:r>
      <w:r w:rsidR="001F03A1">
        <w:t>’</w:t>
      </w:r>
      <w:r w:rsidRPr="00413A81">
        <w:t>enfants victimes bénéficiant d</w:t>
      </w:r>
      <w:r w:rsidR="001F03A1">
        <w:t>’</w:t>
      </w:r>
      <w:r w:rsidRPr="00413A81">
        <w:t>une aide à la réadaptation et obtenant réparation, conformément aux paragraphes 3 et 4 de l</w:t>
      </w:r>
      <w:r w:rsidR="001F03A1">
        <w:t>’</w:t>
      </w:r>
      <w:r w:rsidRPr="00413A81">
        <w:t>article 9 du Protocole.</w:t>
      </w:r>
    </w:p>
    <w:p w:rsidR="006B1208" w:rsidRPr="00413A81" w:rsidRDefault="006B1208" w:rsidP="006B1208">
      <w:pPr>
        <w:spacing w:before="240" w:after="240"/>
        <w:ind w:left="567" w:hanging="567"/>
      </w:pPr>
      <w:r w:rsidRPr="00413A81">
        <w:t>2.</w:t>
      </w:r>
      <w:r w:rsidRPr="00413A81">
        <w:tab/>
        <w:t>Indiquer s</w:t>
      </w:r>
      <w:r w:rsidR="001F03A1">
        <w:t>’</w:t>
      </w:r>
      <w:r w:rsidRPr="00413A81">
        <w:t>il existe des plans visant à étendre l</w:t>
      </w:r>
      <w:r w:rsidR="001F03A1">
        <w:t>’</w:t>
      </w:r>
      <w:r w:rsidRPr="00413A81">
        <w:t>application du Protocole facultatif aux Antilles néerlandaises.</w:t>
      </w:r>
    </w:p>
    <w:p w:rsidR="006B1208" w:rsidRPr="00413A81" w:rsidRDefault="006B1208" w:rsidP="006B1208">
      <w:pPr>
        <w:spacing w:before="240" w:after="240"/>
        <w:ind w:left="567" w:hanging="567"/>
      </w:pPr>
      <w:r w:rsidRPr="00413A81">
        <w:t>3.</w:t>
      </w:r>
      <w:r w:rsidRPr="00413A81">
        <w:tab/>
        <w:t>Indiquer si le Bureau du médiateur ou tout autre mécanisme indépendant de surveillance du respect des droits de l</w:t>
      </w:r>
      <w:r w:rsidR="001F03A1">
        <w:t>’</w:t>
      </w:r>
      <w:r w:rsidRPr="00413A81">
        <w:t>enfant ont pour mandat de recevoir des plaintes émanant d</w:t>
      </w:r>
      <w:r w:rsidR="001F03A1">
        <w:t>’</w:t>
      </w:r>
      <w:r w:rsidRPr="00413A81">
        <w:t>enfants ou présentées en leur nom, concernant des violations du Protocole.</w:t>
      </w:r>
    </w:p>
    <w:p w:rsidR="006B1208" w:rsidRPr="00413A81" w:rsidRDefault="006B1208" w:rsidP="006B1208">
      <w:pPr>
        <w:spacing w:before="240" w:after="240"/>
        <w:ind w:left="567" w:hanging="567"/>
      </w:pPr>
      <w:r w:rsidRPr="00413A81">
        <w:t>4.</w:t>
      </w:r>
      <w:r w:rsidRPr="00413A81">
        <w:tab/>
        <w:t>Indiquer si l</w:t>
      </w:r>
      <w:r w:rsidR="001F03A1">
        <w:t>’</w:t>
      </w:r>
      <w:r w:rsidRPr="00413A81">
        <w:t>État partie dispose d</w:t>
      </w:r>
      <w:r w:rsidR="001F03A1">
        <w:t>’</w:t>
      </w:r>
      <w:r w:rsidRPr="00413A81">
        <w:t>un plan d</w:t>
      </w:r>
      <w:r w:rsidR="001F03A1">
        <w:t>’</w:t>
      </w:r>
      <w:r w:rsidRPr="00413A81">
        <w:t>action concernant la vente d</w:t>
      </w:r>
      <w:r w:rsidR="001F03A1">
        <w:t>’</w:t>
      </w:r>
      <w:r w:rsidRPr="00413A81">
        <w:t>enfants, la prostitution des enfants et la pornographie mettant en scène des enfants et, dans l</w:t>
      </w:r>
      <w:r w:rsidR="001F03A1">
        <w:t>’</w:t>
      </w:r>
      <w:r w:rsidRPr="00413A81">
        <w:t>affirmative, fournir des informations sur les autorités chargées de sa mise en œuvre et de sa coordination.</w:t>
      </w:r>
    </w:p>
    <w:p w:rsidR="00CB1E02" w:rsidRDefault="006B1208" w:rsidP="00CB1E02">
      <w:pPr>
        <w:spacing w:before="240" w:after="240"/>
        <w:ind w:left="567" w:hanging="567"/>
      </w:pPr>
      <w:r w:rsidRPr="00413A81">
        <w:t>5.</w:t>
      </w:r>
      <w:r w:rsidRPr="00413A81">
        <w:tab/>
        <w:t>Indiquer s</w:t>
      </w:r>
      <w:r w:rsidR="001F03A1">
        <w:t>’</w:t>
      </w:r>
      <w:r w:rsidRPr="00413A81">
        <w:t>il a été donné suite à la recommandation du Conseil des procureurs généraux d</w:t>
      </w:r>
      <w:r w:rsidR="001F03A1">
        <w:t>’</w:t>
      </w:r>
      <w:r w:rsidRPr="00413A81">
        <w:t>appliquer des sanctions plus lourdes dans les affaires de pédopornographie.</w:t>
      </w:r>
    </w:p>
    <w:p w:rsidR="006B1208" w:rsidRPr="00413A81" w:rsidRDefault="006B1208" w:rsidP="001F03A1">
      <w:pPr>
        <w:spacing w:before="240" w:after="240"/>
        <w:ind w:left="567" w:hanging="567"/>
      </w:pPr>
      <w:r w:rsidRPr="00413A81">
        <w:t>6.</w:t>
      </w:r>
      <w:r w:rsidRPr="00413A81">
        <w:tab/>
        <w:t>Indiquer si des mesures ont</w:t>
      </w:r>
      <w:r w:rsidR="001F03A1">
        <w:t xml:space="preserve"> </w:t>
      </w:r>
      <w:r w:rsidRPr="00413A81">
        <w:t>été prises, le cas échéant, afin d</w:t>
      </w:r>
      <w:r w:rsidR="001F03A1">
        <w:t>’</w:t>
      </w:r>
      <w:r w:rsidRPr="00413A81">
        <w:t>incriminer la production et la diffusion de matériels faisant la publicité de la vente d</w:t>
      </w:r>
      <w:r w:rsidR="001F03A1">
        <w:t>’</w:t>
      </w:r>
      <w:r w:rsidRPr="00413A81">
        <w:t>enfants, de la prostitution des enfants ou de la pornograph</w:t>
      </w:r>
      <w:r>
        <w:t>ie mettant en scène des enfants.</w:t>
      </w:r>
    </w:p>
    <w:p w:rsidR="006B1208" w:rsidRPr="00413A81" w:rsidRDefault="006B1208" w:rsidP="006B1208">
      <w:pPr>
        <w:spacing w:before="240" w:after="240"/>
        <w:ind w:left="567" w:hanging="567"/>
      </w:pPr>
      <w:r w:rsidRPr="00413A81">
        <w:t>7.</w:t>
      </w:r>
      <w:r w:rsidRPr="00413A81">
        <w:tab/>
        <w:t xml:space="preserve">Donner des informations sur le cadre juridique régissant les procédures </w:t>
      </w:r>
      <w:r>
        <w:t xml:space="preserve">relatives à </w:t>
      </w:r>
      <w:r w:rsidRPr="00413A81">
        <w:t>l</w:t>
      </w:r>
      <w:r w:rsidR="001F03A1">
        <w:t>’</w:t>
      </w:r>
      <w:r w:rsidRPr="00413A81">
        <w:t xml:space="preserve">adoption et </w:t>
      </w:r>
      <w:r>
        <w:t xml:space="preserve">à </w:t>
      </w:r>
      <w:r w:rsidRPr="00413A81">
        <w:t>la maternité de substitution aux niveaux national et international, y compris la législation incriminant les infractions visées par l</w:t>
      </w:r>
      <w:r w:rsidR="001F03A1">
        <w:t>’</w:t>
      </w:r>
      <w:r w:rsidRPr="00413A81">
        <w:t>article 3 a) ii).</w:t>
      </w:r>
    </w:p>
    <w:p w:rsidR="006B1208" w:rsidRPr="00413A81" w:rsidRDefault="006B1208" w:rsidP="006B1208">
      <w:pPr>
        <w:spacing w:before="240" w:after="240"/>
        <w:ind w:left="567" w:hanging="567"/>
      </w:pPr>
      <w:r w:rsidRPr="00413A81">
        <w:t>8.</w:t>
      </w:r>
      <w:r w:rsidRPr="00413A81">
        <w:tab/>
        <w:t>Fournir des informations sur les mesures prises pour renforcer l</w:t>
      </w:r>
      <w:r w:rsidR="001F03A1">
        <w:t>’</w:t>
      </w:r>
      <w:r w:rsidRPr="00413A81">
        <w:t xml:space="preserve">entraide internationale </w:t>
      </w:r>
      <w:r w:rsidRPr="00413A81">
        <w:rPr>
          <w:rFonts w:eastAsia="MS Mincho"/>
        </w:rPr>
        <w:t>en ce qui concerne</w:t>
      </w:r>
      <w:r w:rsidRPr="00413A81">
        <w:t xml:space="preserve"> les enquêtes, les procédures pénales et les procédures d</w:t>
      </w:r>
      <w:r w:rsidR="001F03A1">
        <w:t>’</w:t>
      </w:r>
      <w:r w:rsidRPr="00413A81">
        <w:t>extradition relatives aux infractions visées par le Protocole facultatif.</w:t>
      </w:r>
    </w:p>
    <w:p w:rsidR="006B1208" w:rsidRPr="00413A81" w:rsidRDefault="006B1208" w:rsidP="006B1208">
      <w:pPr>
        <w:spacing w:before="240" w:after="240"/>
        <w:ind w:left="567" w:hanging="567"/>
      </w:pPr>
      <w:r w:rsidRPr="00413A81">
        <w:t>9.</w:t>
      </w:r>
      <w:r w:rsidRPr="00413A81">
        <w:tab/>
        <w:t>Indiquer si une formation spéciale, notamment d</w:t>
      </w:r>
      <w:r w:rsidR="001F03A1">
        <w:t>’</w:t>
      </w:r>
      <w:r w:rsidRPr="00413A81">
        <w:t>ordre social et psychologique, est dispensée aux personnes travaillant dans le domaine de la réadaptation et de la réinsertion sociale des enfants victimes des infractions visées par le Protocole facultatif.</w:t>
      </w:r>
    </w:p>
    <w:p w:rsidR="006B1208" w:rsidRPr="00413A81" w:rsidRDefault="006B1208" w:rsidP="006B1208">
      <w:pPr>
        <w:spacing w:before="240" w:after="240"/>
        <w:ind w:left="567" w:hanging="567"/>
      </w:pPr>
      <w:r w:rsidRPr="00413A81">
        <w:t>10.</w:t>
      </w:r>
      <w:r w:rsidRPr="00413A81">
        <w:tab/>
        <w:t>Indiquer si des enquêtes systématiques sont réalisées en vue de déterminer si l</w:t>
      </w:r>
      <w:r w:rsidR="001F03A1">
        <w:t>’</w:t>
      </w:r>
      <w:r w:rsidRPr="00413A81">
        <w:t>exploitation des enfants à des fins sexuelles existe à Aruba.</w:t>
      </w:r>
    </w:p>
    <w:p w:rsidR="006B1208" w:rsidRPr="00413A81" w:rsidRDefault="006B1208" w:rsidP="006B1208">
      <w:pPr>
        <w:spacing w:before="240" w:after="240"/>
        <w:ind w:left="567" w:hanging="567"/>
      </w:pPr>
      <w:r>
        <w:t>11.</w:t>
      </w:r>
      <w:r>
        <w:tab/>
      </w:r>
      <w:r w:rsidRPr="00413A81">
        <w:t xml:space="preserve">Indiquer si </w:t>
      </w:r>
      <w:r>
        <w:t xml:space="preserve">les élèves sont sensibilisés à </w:t>
      </w:r>
      <w:r w:rsidRPr="00413A81">
        <w:t>l</w:t>
      </w:r>
      <w:r w:rsidR="001F03A1">
        <w:t>’</w:t>
      </w:r>
      <w:r w:rsidRPr="00413A81">
        <w:t xml:space="preserve">exploitation sexuelle dans </w:t>
      </w:r>
      <w:r>
        <w:t>le cadre des</w:t>
      </w:r>
      <w:r w:rsidRPr="00413A81">
        <w:t xml:space="preserve"> programmes scolaires</w:t>
      </w:r>
      <w:r>
        <w:t>.</w:t>
      </w:r>
    </w:p>
    <w:p w:rsidR="00133AD6" w:rsidRDefault="006B1208" w:rsidP="006B1208">
      <w:pPr>
        <w:spacing w:before="240" w:after="240"/>
        <w:jc w:val="center"/>
      </w:pPr>
      <w:r w:rsidRPr="00413A81">
        <w:t>-----</w:t>
      </w:r>
    </w:p>
    <w:sectPr w:rsidR="00133AD6" w:rsidSect="002A3213">
      <w:headerReference w:type="even" r:id="rId9"/>
      <w:headerReference w:type="default" r:id="rId10"/>
      <w:footerReference w:type="first" r:id="rId11"/>
      <w:endnotePr>
        <w:numFmt w:val="decimal"/>
      </w:endnotePr>
      <w:pgSz w:w="11907" w:h="16840" w:code="9"/>
      <w:pgMar w:top="1134" w:right="850" w:bottom="1984" w:left="1701" w:header="850" w:footer="17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CA" w:rsidRDefault="00C810CA">
      <w:r>
        <w:separator/>
      </w:r>
    </w:p>
  </w:endnote>
  <w:endnote w:type="continuationSeparator" w:id="0">
    <w:p w:rsidR="00C810CA" w:rsidRDefault="00C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Gras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57F" w:rsidRDefault="00CE557F">
    <w:pPr>
      <w:pStyle w:val="Footer"/>
      <w:spacing w:before="240"/>
    </w:pPr>
    <w:r>
      <w:t>GE.08</w:t>
    </w:r>
    <w:r>
      <w:noBreakHyphen/>
      <w:t>44597 (F)    111108    121108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CA" w:rsidRDefault="00C810CA">
      <w:r>
        <w:separator/>
      </w:r>
    </w:p>
  </w:footnote>
  <w:footnote w:type="continuationSeparator" w:id="0">
    <w:p w:rsidR="00C810CA" w:rsidRDefault="00C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57F" w:rsidRDefault="00CE557F">
    <w:pPr>
      <w:pStyle w:val="Header"/>
    </w:pPr>
    <w:r>
      <w:t>CRC/C/OPSC/NDL/Q/1</w:t>
    </w:r>
  </w:p>
  <w:p w:rsidR="00CE557F" w:rsidRDefault="00CE557F">
    <w:pPr>
      <w:pStyle w:val="Head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A359D7">
      <w:rPr>
        <w:noProof/>
      </w:rPr>
      <w:t>2</w:t>
    </w:r>
    <w:r>
      <w:fldChar w:fldCharType="end"/>
    </w:r>
  </w:p>
  <w:p w:rsidR="00CE557F" w:rsidRDefault="00CE55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57F" w:rsidRDefault="00CE557F" w:rsidP="002A3213">
    <w:pPr>
      <w:pStyle w:val="Header"/>
      <w:tabs>
        <w:tab w:val="clear" w:pos="4320"/>
        <w:tab w:val="clear" w:pos="8640"/>
        <w:tab w:val="left" w:pos="6803"/>
      </w:tabs>
    </w:pPr>
    <w:r>
      <w:tab/>
      <w:t>CRC/C/OPSC/NDL/Q/1</w:t>
    </w:r>
  </w:p>
  <w:p w:rsidR="00CE557F" w:rsidRDefault="00CE557F" w:rsidP="002A3213">
    <w:pPr>
      <w:pStyle w:val="Header"/>
      <w:tabs>
        <w:tab w:val="clear" w:pos="4320"/>
        <w:tab w:val="clear" w:pos="8640"/>
        <w:tab w:val="left" w:pos="6803"/>
      </w:tabs>
    </w:pP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CE557F" w:rsidRDefault="00CE557F" w:rsidP="002A3213">
    <w:pPr>
      <w:pStyle w:val="Header"/>
      <w:tabs>
        <w:tab w:val="clear" w:pos="4320"/>
        <w:tab w:val="clear" w:pos="8640"/>
        <w:tab w:val="left" w:pos="680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F49C6"/>
    <w:multiLevelType w:val="singleLevel"/>
    <w:tmpl w:val="E3B2C61A"/>
    <w:lvl w:ilvl="0">
      <w:start w:val="1"/>
      <w:numFmt w:val="lowerRoman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">
    <w:nsid w:val="3CB061AB"/>
    <w:multiLevelType w:val="singleLevel"/>
    <w:tmpl w:val="243A09C4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">
    <w:nsid w:val="4F71550D"/>
    <w:multiLevelType w:val="singleLevel"/>
    <w:tmpl w:val="2354CE3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">
    <w:nsid w:val="7CF349BD"/>
    <w:multiLevelType w:val="singleLevel"/>
    <w:tmpl w:val="1AEC463A"/>
    <w:lvl w:ilvl="0">
      <w:start w:val="1"/>
      <w:numFmt w:val="lowerRoman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3"/>
  </w:num>
  <w:num w:numId="5">
    <w:abstractNumId w:val="0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1"/>
  </w:num>
  <w:num w:numId="12">
    <w:abstractNumId w:val="3"/>
  </w:num>
  <w:num w:numId="13">
    <w:abstractNumId w:val="1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1"/>
  </w:num>
  <w:num w:numId="26">
    <w:abstractNumId w:val="1"/>
  </w:num>
  <w:num w:numId="27">
    <w:abstractNumId w:val="0"/>
  </w:num>
  <w:num w:numId="28">
    <w:abstractNumId w:val="1"/>
  </w:num>
  <w:num w:numId="29">
    <w:abstractNumId w:val="1"/>
  </w:num>
  <w:num w:numId="30">
    <w:abstractNumId w:val="1"/>
  </w:num>
  <w:num w:numId="31">
    <w:abstractNumId w:val="0"/>
  </w:num>
  <w:num w:numId="32">
    <w:abstractNumId w:val="0"/>
  </w:num>
  <w:num w:numId="33">
    <w:abstractNumId w:val="3"/>
  </w:num>
  <w:num w:numId="34">
    <w:abstractNumId w:val="0"/>
  </w:num>
  <w:num w:numId="35">
    <w:abstractNumId w:val="3"/>
  </w:num>
  <w:num w:numId="36">
    <w:abstractNumId w:val="3"/>
  </w:num>
  <w:num w:numId="37">
    <w:abstractNumId w:val="0"/>
  </w:num>
  <w:num w:numId="38">
    <w:abstractNumId w:val="3"/>
  </w:num>
  <w:num w:numId="39">
    <w:abstractNumId w:val="0"/>
  </w:num>
  <w:num w:numId="40">
    <w:abstractNumId w:val="0"/>
  </w:num>
  <w:num w:numId="41">
    <w:abstractNumId w:val="0"/>
  </w:num>
  <w:num w:numId="42">
    <w:abstractNumId w:val="3"/>
  </w:num>
  <w:num w:numId="43">
    <w:abstractNumId w:val="0"/>
  </w:num>
  <w:num w:numId="44">
    <w:abstractNumId w:val="3"/>
  </w:num>
  <w:num w:numId="45">
    <w:abstractNumId w:val="0"/>
  </w:num>
  <w:num w:numId="46">
    <w:abstractNumId w:val="0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ctiveWritingStyle w:appName="MSWord" w:lang="fr-FR" w:vendorID="9" w:dllVersion="512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efaultTabStop w:val="567"/>
  <w:hyphenationZone w:val="425"/>
  <w:evenAndOddHeaders/>
  <w:drawingGridHorizontalSpacing w:val="120"/>
  <w:drawingGridVerticalSpacing w:val="107"/>
  <w:displayHorizont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5BE5"/>
    <w:rsid w:val="00133AD6"/>
    <w:rsid w:val="001F03A1"/>
    <w:rsid w:val="002A3213"/>
    <w:rsid w:val="00497CAD"/>
    <w:rsid w:val="0066105E"/>
    <w:rsid w:val="006B1208"/>
    <w:rsid w:val="0072410D"/>
    <w:rsid w:val="009B5CC0"/>
    <w:rsid w:val="009D0D9A"/>
    <w:rsid w:val="00A359D7"/>
    <w:rsid w:val="00C810CA"/>
    <w:rsid w:val="00CB1E02"/>
    <w:rsid w:val="00CD5BE5"/>
    <w:rsid w:val="00CE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5CC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B5CC0"/>
    <w:pPr>
      <w:keepNext/>
      <w:spacing w:after="2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B5CC0"/>
    <w:pPr>
      <w:keepNext/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B5CC0"/>
    <w:pPr>
      <w:keepNext/>
      <w:spacing w:after="240"/>
      <w:outlineLvl w:val="2"/>
    </w:p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rFonts w:ascii="Times New Roman Gras" w:hAnsi="Times New Roman Gras"/>
      <w:b/>
    </w:rPr>
  </w:style>
  <w:style w:type="character" w:default="1" w:styleId="DefaultParagraphFont">
    <w:name w:val="Default Paragraph Font"/>
    <w:rsid w:val="009B5CC0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B5CC0"/>
  </w:style>
  <w:style w:type="character" w:styleId="FootnoteReference">
    <w:name w:val="footnote reference"/>
    <w:rsid w:val="009B5CC0"/>
    <w:rPr>
      <w:rFonts w:ascii="Times New Roman" w:hAnsi="Times New Roman"/>
      <w:b/>
      <w:sz w:val="24"/>
      <w:vertAlign w:val="superscript"/>
    </w:rPr>
  </w:style>
  <w:style w:type="paragraph" w:styleId="Header">
    <w:name w:val="header"/>
    <w:basedOn w:val="Normal"/>
    <w:rsid w:val="009B5C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5CC0"/>
  </w:style>
  <w:style w:type="paragraph" w:styleId="Footer">
    <w:name w:val="footer"/>
    <w:basedOn w:val="Normal"/>
    <w:rsid w:val="009B5CC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sid w:val="009B5CC0"/>
  </w:style>
  <w:style w:type="character" w:styleId="EndnoteReference">
    <w:name w:val="endnote reference"/>
    <w:rsid w:val="009B5CC0"/>
    <w:rPr>
      <w:rFonts w:ascii="Times New Roman" w:hAnsi="Times New Roman"/>
      <w:b/>
      <w:sz w:val="24"/>
      <w:vertAlign w:val="superscript"/>
    </w:rPr>
  </w:style>
  <w:style w:type="paragraph" w:styleId="EndnoteText">
    <w:name w:val="endnote text"/>
    <w:basedOn w:val="Normal"/>
    <w:rsid w:val="009B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1</TotalTime>
  <Pages>1</Pages>
  <Words>554</Words>
  <Characters>3115</Characters>
  <Application>Microsoft Office Word</Application>
  <DocSecurity>4</DocSecurity>
  <Lines>63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CRC/C/OPSC/NDL/Q/1</vt:lpstr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CRC/C/OPSC/NDL/Q/1</dc:title>
  <dc:subject>FINAL</dc:subject>
  <dc:creator>Lamy Sylvie</dc:creator>
  <cp:keywords/>
  <dc:description/>
  <cp:lastModifiedBy>DEVOUASSOUX</cp:lastModifiedBy>
  <cp:revision>3</cp:revision>
  <cp:lastPrinted>2008-11-12T07:48:00Z</cp:lastPrinted>
  <dcterms:created xsi:type="dcterms:W3CDTF">2008-11-12T07:48:00Z</dcterms:created>
  <dcterms:modified xsi:type="dcterms:W3CDTF">2008-11-12T07:49:00Z</dcterms:modified>
</cp:coreProperties>
</file>