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61934" w14:textId="77777777" w:rsidR="00F44899" w:rsidRDefault="00F44899" w:rsidP="00F44899">
      <w:pPr>
        <w:spacing w:line="60" w:lineRule="exact"/>
        <w:rPr>
          <w:sz w:val="2"/>
        </w:rPr>
        <w:sectPr w:rsidR="00F44899" w:rsidSect="0052686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a"/>
        </w:rPr>
        <w:commentReference w:id="0"/>
      </w:r>
    </w:p>
    <w:p w14:paraId="45912786" w14:textId="77777777" w:rsidR="00C1729F" w:rsidRPr="00C57DE5" w:rsidRDefault="00C1729F" w:rsidP="00C172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360"/>
        <w:ind w:left="1267" w:right="1264" w:hanging="1267"/>
      </w:pPr>
      <w:r w:rsidRPr="00C57DE5">
        <w:rPr>
          <w:rFonts w:hint="eastAsia"/>
        </w:rPr>
        <w:t>消除对妇女歧视委员会</w:t>
      </w:r>
    </w:p>
    <w:p w14:paraId="6CA629C7" w14:textId="77777777" w:rsidR="00C1729F" w:rsidRPr="00C57DE5" w:rsidRDefault="00C1729F" w:rsidP="00C1729F">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rPr>
          <w:b/>
        </w:rPr>
      </w:pPr>
      <w:r w:rsidRPr="00C57DE5">
        <w:tab/>
      </w:r>
      <w:r w:rsidRPr="00C57DE5">
        <w:tab/>
      </w:r>
      <w:r w:rsidRPr="00C57DE5">
        <w:rPr>
          <w:bdr w:val="nil"/>
        </w:rPr>
        <w:t>委员会根据《任择议定书》第4条第2款(c)项通过的关</w:t>
      </w:r>
      <w:r w:rsidRPr="00C57DE5">
        <w:rPr>
          <w:rFonts w:hint="eastAsia"/>
          <w:bdr w:val="nil"/>
        </w:rPr>
        <w:t>于</w:t>
      </w:r>
      <w:r w:rsidRPr="00C57DE5">
        <w:rPr>
          <w:bdr w:val="nil"/>
        </w:rPr>
        <w:t>第80/2015号来文的决定</w:t>
      </w:r>
      <w:r w:rsidRPr="00C1729F">
        <w:rPr>
          <w:rStyle w:val="a3"/>
          <w:b/>
          <w:sz w:val="21"/>
        </w:rPr>
        <w:footnoteReference w:customMarkFollows="1" w:id="1"/>
        <w:t>*</w:t>
      </w:r>
      <w:r w:rsidRPr="00C1729F">
        <w:rPr>
          <w:vertAlign w:val="superscript"/>
        </w:rPr>
        <w:t>,</w:t>
      </w:r>
      <w:r w:rsidRPr="00C1729F">
        <w:rPr>
          <w:rStyle w:val="a3"/>
          <w:b/>
          <w:sz w:val="21"/>
        </w:rPr>
        <w:footnoteReference w:customMarkFollows="1" w:id="2"/>
        <w:t>**</w:t>
      </w:r>
    </w:p>
    <w:tbl>
      <w:tblPr>
        <w:tblW w:w="7304" w:type="dxa"/>
        <w:tblInd w:w="1276" w:type="dxa"/>
        <w:tblLayout w:type="fixed"/>
        <w:tblCellMar>
          <w:left w:w="0" w:type="dxa"/>
          <w:right w:w="0" w:type="dxa"/>
        </w:tblCellMar>
        <w:tblLook w:val="0000" w:firstRow="0" w:lastRow="0" w:firstColumn="0" w:lastColumn="0" w:noHBand="0" w:noVBand="0"/>
      </w:tblPr>
      <w:tblGrid>
        <w:gridCol w:w="3644"/>
        <w:gridCol w:w="3660"/>
      </w:tblGrid>
      <w:tr w:rsidR="00C1729F" w:rsidRPr="00C57DE5" w14:paraId="49AD7F12" w14:textId="77777777" w:rsidTr="007E78D0">
        <w:tc>
          <w:tcPr>
            <w:tcW w:w="3644" w:type="dxa"/>
            <w:shd w:val="clear" w:color="auto" w:fill="auto"/>
          </w:tcPr>
          <w:p w14:paraId="3D9D98ED" w14:textId="77777777" w:rsidR="00C1729F" w:rsidRPr="00C57DE5" w:rsidRDefault="00C1729F" w:rsidP="007E78D0">
            <w:pPr>
              <w:spacing w:after="140"/>
              <w:rPr>
                <w:rFonts w:eastAsia="楷体_GB2312"/>
                <w:kern w:val="0"/>
              </w:rPr>
            </w:pPr>
            <w:r w:rsidRPr="00C57DE5">
              <w:rPr>
                <w:rFonts w:eastAsia="楷体_GB2312" w:hint="eastAsia"/>
                <w:kern w:val="0"/>
              </w:rPr>
              <w:t>来文提交人：</w:t>
            </w:r>
          </w:p>
        </w:tc>
        <w:tc>
          <w:tcPr>
            <w:tcW w:w="3660" w:type="dxa"/>
          </w:tcPr>
          <w:p w14:paraId="620089A6" w14:textId="77777777" w:rsidR="00C1729F" w:rsidRPr="00C57DE5" w:rsidRDefault="00C1729F" w:rsidP="007E78D0">
            <w:pPr>
              <w:tabs>
                <w:tab w:val="left" w:pos="288"/>
                <w:tab w:val="left" w:pos="576"/>
                <w:tab w:val="left" w:pos="864"/>
                <w:tab w:val="left" w:pos="1152"/>
              </w:tabs>
              <w:spacing w:after="140"/>
              <w:ind w:left="144" w:right="43"/>
              <w:rPr>
                <w:kern w:val="0"/>
              </w:rPr>
            </w:pPr>
            <w:r w:rsidRPr="00C57DE5">
              <w:rPr>
                <w:kern w:val="0"/>
                <w:bdr w:val="nil"/>
                <w:lang w:val="en-GB"/>
              </w:rPr>
              <w:t>A.S.(</w:t>
            </w:r>
            <w:r w:rsidRPr="00C57DE5">
              <w:rPr>
                <w:kern w:val="0"/>
                <w:bdr w:val="nil"/>
                <w:lang w:val="en-GB"/>
              </w:rPr>
              <w:t>由律师</w:t>
            </w:r>
            <w:r w:rsidRPr="00C57DE5">
              <w:rPr>
                <w:kern w:val="0"/>
                <w:bdr w:val="nil"/>
                <w:lang w:val="en-GB"/>
              </w:rPr>
              <w:t>Niels-Erik Hansen</w:t>
            </w:r>
            <w:r w:rsidRPr="00C57DE5">
              <w:rPr>
                <w:kern w:val="0"/>
                <w:bdr w:val="nil"/>
                <w:lang w:val="en-GB"/>
              </w:rPr>
              <w:t>代理</w:t>
            </w:r>
            <w:r w:rsidRPr="00C57DE5">
              <w:rPr>
                <w:kern w:val="0"/>
                <w:bdr w:val="nil"/>
                <w:lang w:val="en-GB"/>
              </w:rPr>
              <w:t>)</w:t>
            </w:r>
          </w:p>
        </w:tc>
      </w:tr>
      <w:tr w:rsidR="00C1729F" w:rsidRPr="00C57DE5" w14:paraId="56184F1E" w14:textId="77777777" w:rsidTr="007E78D0">
        <w:tc>
          <w:tcPr>
            <w:tcW w:w="3644" w:type="dxa"/>
            <w:shd w:val="clear" w:color="auto" w:fill="auto"/>
          </w:tcPr>
          <w:p w14:paraId="1FF0A03F" w14:textId="77777777" w:rsidR="00C1729F" w:rsidRPr="00C57DE5" w:rsidRDefault="00C1729F" w:rsidP="007E78D0">
            <w:pPr>
              <w:tabs>
                <w:tab w:val="left" w:pos="288"/>
                <w:tab w:val="left" w:pos="576"/>
                <w:tab w:val="left" w:pos="864"/>
                <w:tab w:val="left" w:pos="1152"/>
              </w:tabs>
              <w:spacing w:after="140"/>
              <w:ind w:right="43"/>
              <w:rPr>
                <w:rFonts w:eastAsia="楷体_GB2312"/>
                <w:kern w:val="0"/>
              </w:rPr>
            </w:pPr>
            <w:r w:rsidRPr="00C57DE5">
              <w:rPr>
                <w:rFonts w:eastAsia="楷体_GB2312" w:hint="eastAsia"/>
                <w:kern w:val="0"/>
              </w:rPr>
              <w:t>据称受害人：</w:t>
            </w:r>
          </w:p>
        </w:tc>
        <w:tc>
          <w:tcPr>
            <w:tcW w:w="3660" w:type="dxa"/>
          </w:tcPr>
          <w:p w14:paraId="6D404808" w14:textId="77777777" w:rsidR="00C1729F" w:rsidRPr="00C57DE5" w:rsidRDefault="00C1729F" w:rsidP="007E78D0">
            <w:pPr>
              <w:tabs>
                <w:tab w:val="left" w:pos="288"/>
                <w:tab w:val="left" w:pos="576"/>
                <w:tab w:val="left" w:pos="864"/>
                <w:tab w:val="left" w:pos="1152"/>
              </w:tabs>
              <w:spacing w:after="140"/>
              <w:ind w:left="144" w:right="43"/>
              <w:rPr>
                <w:rFonts w:cs="宋体"/>
                <w:kern w:val="0"/>
              </w:rPr>
            </w:pPr>
            <w:r w:rsidRPr="00C57DE5">
              <w:rPr>
                <w:kern w:val="0"/>
                <w:bdr w:val="nil"/>
                <w:lang w:val="en-GB"/>
              </w:rPr>
              <w:t>提交人</w:t>
            </w:r>
          </w:p>
        </w:tc>
      </w:tr>
      <w:tr w:rsidR="00C1729F" w:rsidRPr="00C57DE5" w14:paraId="527D2CBE" w14:textId="77777777" w:rsidTr="007E78D0">
        <w:tc>
          <w:tcPr>
            <w:tcW w:w="3644" w:type="dxa"/>
            <w:shd w:val="clear" w:color="auto" w:fill="auto"/>
          </w:tcPr>
          <w:p w14:paraId="7DA0279B" w14:textId="77777777" w:rsidR="00C1729F" w:rsidRPr="00C57DE5" w:rsidRDefault="00C1729F" w:rsidP="007E78D0">
            <w:pPr>
              <w:tabs>
                <w:tab w:val="left" w:pos="288"/>
                <w:tab w:val="left" w:pos="576"/>
                <w:tab w:val="left" w:pos="864"/>
                <w:tab w:val="left" w:pos="1152"/>
              </w:tabs>
              <w:spacing w:after="140"/>
              <w:ind w:right="40"/>
              <w:rPr>
                <w:rFonts w:eastAsia="楷体_GB2312"/>
                <w:kern w:val="0"/>
              </w:rPr>
            </w:pPr>
            <w:r w:rsidRPr="00C57DE5">
              <w:rPr>
                <w:rFonts w:eastAsia="楷体_GB2312" w:hint="eastAsia"/>
                <w:kern w:val="0"/>
              </w:rPr>
              <w:t>所涉缔约国：</w:t>
            </w:r>
          </w:p>
        </w:tc>
        <w:tc>
          <w:tcPr>
            <w:tcW w:w="3660" w:type="dxa"/>
          </w:tcPr>
          <w:p w14:paraId="041C733A" w14:textId="77777777" w:rsidR="00C1729F" w:rsidRPr="00C57DE5" w:rsidRDefault="00C1729F" w:rsidP="007E78D0">
            <w:pPr>
              <w:tabs>
                <w:tab w:val="left" w:pos="288"/>
                <w:tab w:val="left" w:pos="576"/>
                <w:tab w:val="left" w:pos="864"/>
                <w:tab w:val="left" w:pos="1152"/>
              </w:tabs>
              <w:spacing w:after="140"/>
              <w:ind w:left="144" w:right="43"/>
              <w:rPr>
                <w:rFonts w:cs="宋体"/>
                <w:kern w:val="0"/>
              </w:rPr>
            </w:pPr>
            <w:r w:rsidRPr="00C57DE5">
              <w:rPr>
                <w:kern w:val="0"/>
                <w:bdr w:val="nil"/>
                <w:lang w:val="en-GB"/>
              </w:rPr>
              <w:t>丹麦</w:t>
            </w:r>
          </w:p>
        </w:tc>
      </w:tr>
      <w:tr w:rsidR="00C1729F" w:rsidRPr="00C57DE5" w14:paraId="65CD7894" w14:textId="77777777" w:rsidTr="007E78D0">
        <w:tc>
          <w:tcPr>
            <w:tcW w:w="3644" w:type="dxa"/>
            <w:shd w:val="clear" w:color="auto" w:fill="auto"/>
          </w:tcPr>
          <w:p w14:paraId="272A6977" w14:textId="77777777" w:rsidR="00C1729F" w:rsidRPr="00C57DE5" w:rsidRDefault="00C1729F" w:rsidP="007E78D0">
            <w:pPr>
              <w:tabs>
                <w:tab w:val="left" w:pos="288"/>
                <w:tab w:val="left" w:pos="576"/>
                <w:tab w:val="left" w:pos="864"/>
                <w:tab w:val="left" w:pos="1152"/>
              </w:tabs>
              <w:spacing w:after="140"/>
              <w:ind w:right="40"/>
              <w:rPr>
                <w:rFonts w:eastAsia="楷体_GB2312"/>
                <w:kern w:val="0"/>
              </w:rPr>
            </w:pPr>
            <w:r w:rsidRPr="00C57DE5">
              <w:rPr>
                <w:rFonts w:eastAsia="楷体_GB2312" w:hint="eastAsia"/>
                <w:kern w:val="0"/>
              </w:rPr>
              <w:t>来文日期：</w:t>
            </w:r>
          </w:p>
        </w:tc>
        <w:tc>
          <w:tcPr>
            <w:tcW w:w="3660" w:type="dxa"/>
          </w:tcPr>
          <w:p w14:paraId="211CB80C" w14:textId="77777777" w:rsidR="00C1729F" w:rsidRPr="00C57DE5" w:rsidRDefault="00C1729F" w:rsidP="007E78D0">
            <w:pPr>
              <w:tabs>
                <w:tab w:val="left" w:pos="288"/>
                <w:tab w:val="left" w:pos="576"/>
                <w:tab w:val="left" w:pos="864"/>
                <w:tab w:val="left" w:pos="1152"/>
              </w:tabs>
              <w:spacing w:after="140"/>
              <w:ind w:left="144" w:right="43"/>
              <w:rPr>
                <w:kern w:val="0"/>
              </w:rPr>
            </w:pPr>
            <w:r w:rsidRPr="00C57DE5">
              <w:rPr>
                <w:kern w:val="0"/>
                <w:bdr w:val="nil"/>
                <w:lang w:val="en-GB"/>
              </w:rPr>
              <w:t>2015</w:t>
            </w:r>
            <w:r w:rsidRPr="00C57DE5">
              <w:rPr>
                <w:kern w:val="0"/>
                <w:bdr w:val="nil"/>
                <w:lang w:val="en-GB"/>
              </w:rPr>
              <w:t>年</w:t>
            </w:r>
            <w:r w:rsidRPr="00C57DE5">
              <w:rPr>
                <w:kern w:val="0"/>
                <w:bdr w:val="nil"/>
                <w:lang w:val="en-GB"/>
              </w:rPr>
              <w:t>1</w:t>
            </w:r>
            <w:r w:rsidRPr="00C57DE5">
              <w:rPr>
                <w:kern w:val="0"/>
                <w:bdr w:val="nil"/>
                <w:lang w:val="en-GB"/>
              </w:rPr>
              <w:t>月</w:t>
            </w:r>
            <w:r w:rsidRPr="00C57DE5">
              <w:rPr>
                <w:kern w:val="0"/>
                <w:bdr w:val="nil"/>
                <w:lang w:val="en-GB"/>
              </w:rPr>
              <w:t>28</w:t>
            </w:r>
            <w:r w:rsidRPr="00C57DE5">
              <w:rPr>
                <w:kern w:val="0"/>
                <w:bdr w:val="nil"/>
                <w:lang w:val="en-GB"/>
              </w:rPr>
              <w:t>日</w:t>
            </w:r>
            <w:r w:rsidRPr="00C57DE5">
              <w:rPr>
                <w:kern w:val="0"/>
                <w:bdr w:val="nil"/>
                <w:lang w:val="en-GB"/>
              </w:rPr>
              <w:t>(</w:t>
            </w:r>
            <w:r w:rsidRPr="00C57DE5">
              <w:rPr>
                <w:kern w:val="0"/>
                <w:bdr w:val="nil"/>
                <w:lang w:val="en-GB"/>
              </w:rPr>
              <w:t>首次提交</w:t>
            </w:r>
            <w:r w:rsidRPr="00C57DE5">
              <w:rPr>
                <w:kern w:val="0"/>
                <w:bdr w:val="nil"/>
                <w:lang w:val="en-GB"/>
              </w:rPr>
              <w:t>)</w:t>
            </w:r>
          </w:p>
        </w:tc>
      </w:tr>
      <w:tr w:rsidR="00C1729F" w:rsidRPr="00C57DE5" w14:paraId="4E760B63" w14:textId="77777777" w:rsidTr="007E78D0">
        <w:tc>
          <w:tcPr>
            <w:tcW w:w="3644" w:type="dxa"/>
            <w:shd w:val="clear" w:color="auto" w:fill="auto"/>
          </w:tcPr>
          <w:p w14:paraId="1697A5E7" w14:textId="77777777" w:rsidR="00C1729F" w:rsidRPr="00C57DE5" w:rsidRDefault="00C1729F" w:rsidP="007E78D0">
            <w:pPr>
              <w:tabs>
                <w:tab w:val="left" w:pos="288"/>
                <w:tab w:val="left" w:pos="576"/>
                <w:tab w:val="left" w:pos="864"/>
                <w:tab w:val="left" w:pos="1152"/>
              </w:tabs>
              <w:spacing w:after="140"/>
              <w:ind w:right="40"/>
              <w:rPr>
                <w:rFonts w:eastAsia="楷体_GB2312"/>
                <w:kern w:val="0"/>
              </w:rPr>
            </w:pPr>
            <w:r w:rsidRPr="00C57DE5">
              <w:rPr>
                <w:rFonts w:eastAsia="楷体_GB2312" w:hint="eastAsia"/>
                <w:kern w:val="0"/>
              </w:rPr>
              <w:t>参考文件：</w:t>
            </w:r>
          </w:p>
        </w:tc>
        <w:tc>
          <w:tcPr>
            <w:tcW w:w="3660" w:type="dxa"/>
          </w:tcPr>
          <w:p w14:paraId="52C4441E" w14:textId="77777777" w:rsidR="00C1729F" w:rsidRPr="00C57DE5" w:rsidRDefault="00C1729F" w:rsidP="007E78D0">
            <w:pPr>
              <w:tabs>
                <w:tab w:val="left" w:pos="288"/>
                <w:tab w:val="left" w:pos="576"/>
                <w:tab w:val="left" w:pos="864"/>
                <w:tab w:val="left" w:pos="1152"/>
              </w:tabs>
              <w:spacing w:after="140"/>
              <w:ind w:left="144" w:right="43"/>
              <w:rPr>
                <w:rFonts w:cs="宋体"/>
                <w:kern w:val="0"/>
              </w:rPr>
            </w:pPr>
            <w:r w:rsidRPr="00C57DE5">
              <w:rPr>
                <w:kern w:val="0"/>
                <w:bdr w:val="nil"/>
                <w:lang w:val="en-GB"/>
              </w:rPr>
              <w:t>已于</w:t>
            </w:r>
            <w:r w:rsidRPr="00C57DE5">
              <w:rPr>
                <w:kern w:val="0"/>
                <w:bdr w:val="nil"/>
                <w:lang w:val="en-GB"/>
              </w:rPr>
              <w:t>2015</w:t>
            </w:r>
            <w:r w:rsidRPr="00C57DE5">
              <w:rPr>
                <w:kern w:val="0"/>
                <w:bdr w:val="nil"/>
                <w:lang w:val="en-GB"/>
              </w:rPr>
              <w:t>年</w:t>
            </w:r>
            <w:r w:rsidRPr="00C57DE5">
              <w:rPr>
                <w:rFonts w:hint="eastAsia"/>
                <w:kern w:val="0"/>
                <w:bdr w:val="nil"/>
                <w:lang w:val="en-GB"/>
              </w:rPr>
              <w:t>7</w:t>
            </w:r>
            <w:r w:rsidRPr="00C57DE5">
              <w:rPr>
                <w:kern w:val="0"/>
                <w:bdr w:val="nil"/>
                <w:lang w:val="en-GB"/>
              </w:rPr>
              <w:t>月</w:t>
            </w:r>
            <w:r w:rsidRPr="00C57DE5">
              <w:rPr>
                <w:kern w:val="0"/>
                <w:bdr w:val="nil"/>
                <w:lang w:val="en-GB"/>
              </w:rPr>
              <w:t>14</w:t>
            </w:r>
            <w:r w:rsidRPr="00C57DE5">
              <w:rPr>
                <w:kern w:val="0"/>
                <w:bdr w:val="nil"/>
                <w:lang w:val="en-GB"/>
              </w:rPr>
              <w:t>日转交缔约国</w:t>
            </w:r>
            <w:r w:rsidRPr="00C57DE5">
              <w:rPr>
                <w:kern w:val="0"/>
                <w:bdr w:val="nil"/>
                <w:lang w:val="en-GB"/>
              </w:rPr>
              <w:t>(</w:t>
            </w:r>
            <w:r w:rsidRPr="00C57DE5">
              <w:rPr>
                <w:kern w:val="0"/>
                <w:bdr w:val="nil"/>
                <w:lang w:val="en-GB"/>
              </w:rPr>
              <w:t>未以文件形式印发</w:t>
            </w:r>
            <w:r w:rsidRPr="00C57DE5">
              <w:rPr>
                <w:kern w:val="0"/>
                <w:bdr w:val="nil"/>
                <w:lang w:val="en-GB"/>
              </w:rPr>
              <w:t>)</w:t>
            </w:r>
          </w:p>
        </w:tc>
      </w:tr>
      <w:tr w:rsidR="00C1729F" w:rsidRPr="00C57DE5" w14:paraId="38D87FA4" w14:textId="77777777" w:rsidTr="007E78D0">
        <w:tc>
          <w:tcPr>
            <w:tcW w:w="3644" w:type="dxa"/>
            <w:shd w:val="clear" w:color="auto" w:fill="auto"/>
          </w:tcPr>
          <w:p w14:paraId="219FC2A9" w14:textId="77777777" w:rsidR="00C1729F" w:rsidRPr="00C57DE5" w:rsidRDefault="00C1729F" w:rsidP="007E78D0">
            <w:pPr>
              <w:tabs>
                <w:tab w:val="left" w:pos="288"/>
                <w:tab w:val="left" w:pos="576"/>
                <w:tab w:val="left" w:pos="864"/>
                <w:tab w:val="left" w:pos="1152"/>
              </w:tabs>
              <w:spacing w:after="140"/>
              <w:ind w:right="40"/>
              <w:rPr>
                <w:rFonts w:eastAsia="楷体_GB2312"/>
                <w:kern w:val="0"/>
              </w:rPr>
            </w:pPr>
            <w:r w:rsidRPr="00C57DE5">
              <w:rPr>
                <w:rFonts w:eastAsia="楷体_GB2312"/>
                <w:kern w:val="0"/>
              </w:rPr>
              <w:t>决定通过日期：</w:t>
            </w:r>
          </w:p>
        </w:tc>
        <w:tc>
          <w:tcPr>
            <w:tcW w:w="3660" w:type="dxa"/>
          </w:tcPr>
          <w:p w14:paraId="08FBA43D" w14:textId="77777777" w:rsidR="00C1729F" w:rsidRPr="00C57DE5" w:rsidRDefault="00C1729F" w:rsidP="007E78D0">
            <w:pPr>
              <w:tabs>
                <w:tab w:val="left" w:pos="288"/>
                <w:tab w:val="left" w:pos="576"/>
                <w:tab w:val="left" w:pos="864"/>
                <w:tab w:val="left" w:pos="1152"/>
              </w:tabs>
              <w:spacing w:after="140"/>
              <w:ind w:left="144" w:right="43"/>
              <w:rPr>
                <w:kern w:val="0"/>
              </w:rPr>
            </w:pPr>
            <w:r w:rsidRPr="00C57DE5">
              <w:rPr>
                <w:kern w:val="0"/>
                <w:bdr w:val="nil"/>
                <w:lang w:val="en-GB"/>
              </w:rPr>
              <w:t>2018</w:t>
            </w:r>
            <w:r w:rsidRPr="00C57DE5">
              <w:rPr>
                <w:kern w:val="0"/>
                <w:bdr w:val="nil"/>
                <w:lang w:val="en-GB"/>
              </w:rPr>
              <w:t>年</w:t>
            </w:r>
            <w:r w:rsidRPr="00C57DE5">
              <w:rPr>
                <w:kern w:val="0"/>
                <w:bdr w:val="nil"/>
                <w:lang w:val="en-GB"/>
              </w:rPr>
              <w:t>2</w:t>
            </w:r>
            <w:r w:rsidRPr="00C57DE5">
              <w:rPr>
                <w:kern w:val="0"/>
                <w:bdr w:val="nil"/>
                <w:lang w:val="en-GB"/>
              </w:rPr>
              <w:t>月</w:t>
            </w:r>
            <w:r w:rsidRPr="00C57DE5">
              <w:rPr>
                <w:kern w:val="0"/>
                <w:bdr w:val="nil"/>
                <w:lang w:val="en-GB"/>
              </w:rPr>
              <w:t>26</w:t>
            </w:r>
            <w:r w:rsidRPr="00C57DE5">
              <w:rPr>
                <w:kern w:val="0"/>
                <w:bdr w:val="nil"/>
                <w:lang w:val="en-GB"/>
              </w:rPr>
              <w:t>日</w:t>
            </w:r>
          </w:p>
        </w:tc>
      </w:tr>
    </w:tbl>
    <w:p w14:paraId="64A59B5B" w14:textId="77777777" w:rsidR="00C1729F" w:rsidRPr="00C57DE5" w:rsidRDefault="00C1729F" w:rsidP="00C1729F">
      <w:pPr>
        <w:pStyle w:val="H1G"/>
        <w:spacing w:before="0" w:after="120" w:line="320" w:lineRule="exact"/>
        <w:ind w:left="1264" w:right="1264"/>
        <w:rPr>
          <w:rFonts w:eastAsia="黑体"/>
          <w:b w:val="0"/>
          <w:lang w:eastAsia="zh-CN"/>
        </w:rPr>
      </w:pPr>
    </w:p>
    <w:p w14:paraId="4045D7A9" w14:textId="77777777" w:rsidR="00C1729F" w:rsidRPr="00C57DE5" w:rsidRDefault="00C1729F" w:rsidP="00C1729F">
      <w:pPr>
        <w:spacing w:line="240" w:lineRule="auto"/>
        <w:jc w:val="left"/>
        <w:rPr>
          <w:rFonts w:eastAsia="黑体"/>
          <w:kern w:val="0"/>
          <w:sz w:val="24"/>
          <w:lang w:val="en-GB"/>
        </w:rPr>
      </w:pPr>
      <w:r w:rsidRPr="00C57DE5">
        <w:rPr>
          <w:rFonts w:eastAsia="黑体"/>
          <w:b/>
          <w:kern w:val="0"/>
        </w:rPr>
        <w:br w:type="page"/>
      </w:r>
    </w:p>
    <w:p w14:paraId="526F53EC" w14:textId="77777777" w:rsidR="00C1729F" w:rsidRPr="00C57DE5" w:rsidRDefault="00C1729F" w:rsidP="00C172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7" w:right="1260" w:hanging="1267"/>
        <w:rPr>
          <w:spacing w:val="0"/>
          <w:kern w:val="0"/>
          <w:szCs w:val="21"/>
        </w:rPr>
      </w:pPr>
      <w:r w:rsidRPr="00C57DE5">
        <w:rPr>
          <w:bCs/>
          <w:spacing w:val="0"/>
          <w:kern w:val="0"/>
          <w:szCs w:val="21"/>
          <w:bdr w:val="nil"/>
        </w:rPr>
        <w:lastRenderedPageBreak/>
        <w:tab/>
      </w:r>
      <w:r w:rsidRPr="00C57DE5">
        <w:rPr>
          <w:bCs/>
          <w:spacing w:val="0"/>
          <w:kern w:val="0"/>
          <w:szCs w:val="21"/>
          <w:bdr w:val="nil"/>
        </w:rPr>
        <w:tab/>
        <w:t>关于可受理</w:t>
      </w:r>
      <w:r w:rsidRPr="00C57DE5">
        <w:rPr>
          <w:rFonts w:hint="eastAsia"/>
          <w:bCs/>
          <w:spacing w:val="0"/>
          <w:kern w:val="0"/>
          <w:szCs w:val="21"/>
          <w:bdr w:val="nil"/>
        </w:rPr>
        <w:t>性</w:t>
      </w:r>
      <w:r w:rsidRPr="00C57DE5">
        <w:rPr>
          <w:bCs/>
          <w:spacing w:val="0"/>
          <w:kern w:val="0"/>
          <w:szCs w:val="21"/>
          <w:bdr w:val="nil"/>
        </w:rPr>
        <w:t>的决定</w:t>
      </w:r>
    </w:p>
    <w:p w14:paraId="13F3634C" w14:textId="77777777" w:rsidR="00C1729F" w:rsidRPr="00C57DE5" w:rsidRDefault="00C1729F" w:rsidP="00C1729F">
      <w:pPr>
        <w:pStyle w:val="SingleTxt"/>
        <w:tabs>
          <w:tab w:val="left" w:pos="1861"/>
        </w:tabs>
        <w:rPr>
          <w:kern w:val="0"/>
          <w:szCs w:val="21"/>
        </w:rPr>
      </w:pPr>
      <w:r w:rsidRPr="00C57DE5">
        <w:rPr>
          <w:kern w:val="0"/>
          <w:szCs w:val="21"/>
          <w:bdr w:val="nil"/>
        </w:rPr>
        <w:t>1.1</w:t>
      </w:r>
      <w:r w:rsidRPr="00C57DE5">
        <w:rPr>
          <w:kern w:val="0"/>
          <w:szCs w:val="21"/>
          <w:bdr w:val="nil"/>
        </w:rPr>
        <w:tab/>
      </w:r>
      <w:r w:rsidRPr="00C57DE5">
        <w:rPr>
          <w:kern w:val="0"/>
          <w:szCs w:val="21"/>
          <w:bdr w:val="nil"/>
        </w:rPr>
        <w:t>来文提交人</w:t>
      </w:r>
      <w:r w:rsidRPr="00C57DE5">
        <w:rPr>
          <w:rFonts w:hint="eastAsia"/>
          <w:kern w:val="0"/>
          <w:szCs w:val="21"/>
          <w:bdr w:val="nil"/>
        </w:rPr>
        <w:t>为</w:t>
      </w:r>
      <w:r w:rsidRPr="00C57DE5">
        <w:rPr>
          <w:kern w:val="0"/>
          <w:szCs w:val="21"/>
          <w:bdr w:val="nil"/>
        </w:rPr>
        <w:t>A.S.</w:t>
      </w:r>
      <w:r w:rsidRPr="00C57DE5">
        <w:rPr>
          <w:kern w:val="0"/>
          <w:szCs w:val="21"/>
          <w:bdr w:val="nil"/>
        </w:rPr>
        <w:t>，</w:t>
      </w:r>
      <w:r w:rsidRPr="00C57DE5">
        <w:rPr>
          <w:rFonts w:hint="eastAsia"/>
          <w:kern w:val="0"/>
          <w:szCs w:val="21"/>
          <w:bdr w:val="nil"/>
        </w:rPr>
        <w:t>系</w:t>
      </w:r>
      <w:r w:rsidRPr="00C57DE5">
        <w:rPr>
          <w:kern w:val="0"/>
          <w:szCs w:val="21"/>
          <w:bdr w:val="nil"/>
        </w:rPr>
        <w:t>乌干达</w:t>
      </w:r>
      <w:r w:rsidRPr="00C57DE5">
        <w:rPr>
          <w:rFonts w:hint="eastAsia"/>
          <w:kern w:val="0"/>
          <w:szCs w:val="21"/>
          <w:bdr w:val="nil"/>
        </w:rPr>
        <w:t>公</w:t>
      </w:r>
      <w:r w:rsidRPr="00C57DE5">
        <w:rPr>
          <w:kern w:val="0"/>
          <w:szCs w:val="21"/>
          <w:bdr w:val="nil"/>
        </w:rPr>
        <w:t>民，生于</w:t>
      </w:r>
      <w:r w:rsidRPr="00C57DE5">
        <w:rPr>
          <w:kern w:val="0"/>
          <w:szCs w:val="21"/>
          <w:bdr w:val="nil"/>
        </w:rPr>
        <w:t>1974</w:t>
      </w:r>
      <w:r w:rsidRPr="00C57DE5">
        <w:rPr>
          <w:kern w:val="0"/>
          <w:szCs w:val="21"/>
          <w:bdr w:val="nil"/>
        </w:rPr>
        <w:t>年。她</w:t>
      </w:r>
      <w:r w:rsidRPr="00C57DE5">
        <w:rPr>
          <w:rFonts w:hint="eastAsia"/>
          <w:kern w:val="0"/>
          <w:szCs w:val="21"/>
          <w:bdr w:val="nil"/>
        </w:rPr>
        <w:t>在</w:t>
      </w:r>
      <w:r w:rsidRPr="00C57DE5">
        <w:rPr>
          <w:kern w:val="0"/>
          <w:szCs w:val="21"/>
          <w:bdr w:val="nil"/>
        </w:rPr>
        <w:t>丹麦</w:t>
      </w:r>
      <w:r w:rsidRPr="00C57DE5">
        <w:rPr>
          <w:rFonts w:hint="eastAsia"/>
          <w:kern w:val="0"/>
          <w:szCs w:val="21"/>
          <w:bdr w:val="nil"/>
        </w:rPr>
        <w:t>寻求</w:t>
      </w:r>
      <w:r w:rsidRPr="00C57DE5">
        <w:rPr>
          <w:kern w:val="0"/>
          <w:szCs w:val="21"/>
          <w:bdr w:val="nil"/>
        </w:rPr>
        <w:t>庇护，</w:t>
      </w:r>
      <w:r w:rsidRPr="00C57DE5">
        <w:rPr>
          <w:rFonts w:hint="eastAsia"/>
          <w:kern w:val="0"/>
          <w:szCs w:val="21"/>
          <w:bdr w:val="nil"/>
        </w:rPr>
        <w:t>但</w:t>
      </w:r>
      <w:r w:rsidRPr="00C57DE5">
        <w:rPr>
          <w:kern w:val="0"/>
          <w:szCs w:val="21"/>
          <w:bdr w:val="nil"/>
        </w:rPr>
        <w:t>遭到驳回。她声称，丹麦将她</w:t>
      </w:r>
      <w:r w:rsidRPr="00C57DE5">
        <w:rPr>
          <w:rFonts w:hint="eastAsia"/>
          <w:kern w:val="0"/>
          <w:szCs w:val="21"/>
          <w:bdr w:val="nil"/>
        </w:rPr>
        <w:t>递解出境至</w:t>
      </w:r>
      <w:r w:rsidRPr="00C57DE5">
        <w:rPr>
          <w:kern w:val="0"/>
          <w:szCs w:val="21"/>
          <w:bdr w:val="nil"/>
        </w:rPr>
        <w:t>乌干达将侵犯</w:t>
      </w:r>
      <w:r w:rsidRPr="00C57DE5">
        <w:rPr>
          <w:rFonts w:hint="eastAsia"/>
          <w:kern w:val="0"/>
          <w:szCs w:val="21"/>
          <w:bdr w:val="nil"/>
        </w:rPr>
        <w:t>其依</w:t>
      </w:r>
      <w:r w:rsidRPr="00C57DE5">
        <w:rPr>
          <w:kern w:val="0"/>
          <w:szCs w:val="21"/>
          <w:bdr w:val="nil"/>
        </w:rPr>
        <w:t>据《消除对妇女一切形式歧视公约》第一条至第三条享有的权利。《公约》及其《任择议定书》分别于</w:t>
      </w:r>
      <w:r w:rsidRPr="00C57DE5">
        <w:rPr>
          <w:kern w:val="0"/>
          <w:szCs w:val="21"/>
          <w:bdr w:val="nil"/>
        </w:rPr>
        <w:t>1983</w:t>
      </w:r>
      <w:r w:rsidRPr="00C57DE5">
        <w:rPr>
          <w:kern w:val="0"/>
          <w:szCs w:val="21"/>
          <w:bdr w:val="nil"/>
        </w:rPr>
        <w:t>年和</w:t>
      </w:r>
      <w:r w:rsidRPr="00C57DE5">
        <w:rPr>
          <w:kern w:val="0"/>
          <w:szCs w:val="21"/>
          <w:bdr w:val="nil"/>
        </w:rPr>
        <w:t>2000</w:t>
      </w:r>
      <w:r w:rsidRPr="00C57DE5">
        <w:rPr>
          <w:kern w:val="0"/>
          <w:szCs w:val="21"/>
          <w:bdr w:val="nil"/>
        </w:rPr>
        <w:t>年</w:t>
      </w:r>
      <w:r w:rsidRPr="00C57DE5">
        <w:rPr>
          <w:rFonts w:hint="eastAsia"/>
          <w:kern w:val="0"/>
          <w:szCs w:val="21"/>
          <w:bdr w:val="nil"/>
        </w:rPr>
        <w:t>对</w:t>
      </w:r>
      <w:r w:rsidRPr="00C57DE5">
        <w:rPr>
          <w:kern w:val="0"/>
          <w:szCs w:val="21"/>
          <w:bdr w:val="nil"/>
        </w:rPr>
        <w:t>丹麦生效。提交人由律师</w:t>
      </w:r>
      <w:r w:rsidRPr="00C57DE5">
        <w:rPr>
          <w:kern w:val="0"/>
          <w:szCs w:val="21"/>
          <w:bdr w:val="nil"/>
        </w:rPr>
        <w:t>Niels-Erik Hansen</w:t>
      </w:r>
      <w:r w:rsidRPr="00C57DE5">
        <w:rPr>
          <w:kern w:val="0"/>
          <w:szCs w:val="21"/>
          <w:bdr w:val="nil"/>
        </w:rPr>
        <w:t>代理。</w:t>
      </w:r>
    </w:p>
    <w:p w14:paraId="7B3516EC" w14:textId="77777777" w:rsidR="00C1729F" w:rsidRPr="00C57DE5" w:rsidRDefault="00C1729F" w:rsidP="00C1729F">
      <w:pPr>
        <w:pStyle w:val="SingleTxt"/>
        <w:rPr>
          <w:kern w:val="0"/>
          <w:szCs w:val="21"/>
        </w:rPr>
      </w:pPr>
      <w:r w:rsidRPr="00C57DE5">
        <w:rPr>
          <w:kern w:val="0"/>
          <w:szCs w:val="21"/>
          <w:bdr w:val="nil"/>
        </w:rPr>
        <w:t>1.2</w:t>
      </w:r>
      <w:r w:rsidRPr="00C57DE5">
        <w:rPr>
          <w:kern w:val="0"/>
          <w:szCs w:val="21"/>
          <w:bdr w:val="nil"/>
        </w:rPr>
        <w:tab/>
        <w:t>2013</w:t>
      </w:r>
      <w:r w:rsidRPr="00C57DE5">
        <w:rPr>
          <w:kern w:val="0"/>
          <w:szCs w:val="21"/>
          <w:bdr w:val="nil"/>
        </w:rPr>
        <w:t>年</w:t>
      </w:r>
      <w:r w:rsidRPr="00C57DE5">
        <w:rPr>
          <w:kern w:val="0"/>
          <w:szCs w:val="21"/>
          <w:bdr w:val="nil"/>
        </w:rPr>
        <w:t>1</w:t>
      </w:r>
      <w:r w:rsidRPr="00C57DE5">
        <w:rPr>
          <w:kern w:val="0"/>
          <w:szCs w:val="21"/>
          <w:bdr w:val="nil"/>
        </w:rPr>
        <w:t>月</w:t>
      </w:r>
      <w:r w:rsidRPr="00C57DE5">
        <w:rPr>
          <w:kern w:val="0"/>
          <w:szCs w:val="21"/>
          <w:bdr w:val="nil"/>
        </w:rPr>
        <w:t>31</w:t>
      </w:r>
      <w:r w:rsidRPr="00C57DE5">
        <w:rPr>
          <w:kern w:val="0"/>
          <w:szCs w:val="21"/>
          <w:bdr w:val="nil"/>
        </w:rPr>
        <w:t>日，丹麦移民局</w:t>
      </w:r>
      <w:r w:rsidRPr="00C57DE5">
        <w:rPr>
          <w:rFonts w:hint="eastAsia"/>
          <w:kern w:val="0"/>
          <w:szCs w:val="21"/>
          <w:bdr w:val="nil"/>
        </w:rPr>
        <w:t>拒绝</w:t>
      </w:r>
      <w:r w:rsidRPr="00C57DE5">
        <w:rPr>
          <w:kern w:val="0"/>
          <w:szCs w:val="21"/>
          <w:bdr w:val="nil"/>
        </w:rPr>
        <w:t>了</w:t>
      </w:r>
      <w:r w:rsidRPr="00C57DE5">
        <w:rPr>
          <w:rFonts w:hint="eastAsia"/>
          <w:kern w:val="0"/>
          <w:szCs w:val="21"/>
          <w:bdr w:val="nil"/>
        </w:rPr>
        <w:t>提交</w:t>
      </w:r>
      <w:r w:rsidRPr="00C57DE5">
        <w:rPr>
          <w:kern w:val="0"/>
          <w:szCs w:val="21"/>
          <w:bdr w:val="nil"/>
        </w:rPr>
        <w:t>人的庇护申请。难民上诉委员会于</w:t>
      </w:r>
      <w:r w:rsidRPr="00C57DE5">
        <w:rPr>
          <w:kern w:val="0"/>
          <w:szCs w:val="21"/>
          <w:bdr w:val="nil"/>
        </w:rPr>
        <w:t>2013</w:t>
      </w:r>
      <w:r w:rsidRPr="00C57DE5">
        <w:rPr>
          <w:kern w:val="0"/>
          <w:szCs w:val="21"/>
          <w:bdr w:val="nil"/>
        </w:rPr>
        <w:t>年</w:t>
      </w:r>
      <w:r w:rsidRPr="00C57DE5">
        <w:rPr>
          <w:kern w:val="0"/>
          <w:szCs w:val="21"/>
          <w:bdr w:val="nil"/>
        </w:rPr>
        <w:t>4</w:t>
      </w:r>
      <w:r w:rsidRPr="00C57DE5">
        <w:rPr>
          <w:kern w:val="0"/>
          <w:szCs w:val="21"/>
          <w:bdr w:val="nil"/>
        </w:rPr>
        <w:t>月</w:t>
      </w:r>
      <w:r w:rsidRPr="00C57DE5">
        <w:rPr>
          <w:kern w:val="0"/>
          <w:szCs w:val="21"/>
          <w:bdr w:val="nil"/>
        </w:rPr>
        <w:t>18</w:t>
      </w:r>
      <w:r w:rsidRPr="00C57DE5">
        <w:rPr>
          <w:kern w:val="0"/>
          <w:szCs w:val="21"/>
          <w:bdr w:val="nil"/>
        </w:rPr>
        <w:t>日和</w:t>
      </w:r>
      <w:r w:rsidRPr="00C57DE5">
        <w:rPr>
          <w:kern w:val="0"/>
          <w:szCs w:val="21"/>
          <w:bdr w:val="nil"/>
        </w:rPr>
        <w:t>2014</w:t>
      </w:r>
      <w:r w:rsidRPr="00C57DE5">
        <w:rPr>
          <w:kern w:val="0"/>
          <w:szCs w:val="21"/>
          <w:bdr w:val="nil"/>
        </w:rPr>
        <w:t>年</w:t>
      </w:r>
      <w:r w:rsidRPr="00C57DE5">
        <w:rPr>
          <w:kern w:val="0"/>
          <w:szCs w:val="21"/>
          <w:bdr w:val="nil"/>
        </w:rPr>
        <w:t>12</w:t>
      </w:r>
      <w:r w:rsidRPr="00C57DE5">
        <w:rPr>
          <w:kern w:val="0"/>
          <w:szCs w:val="21"/>
          <w:bdr w:val="nil"/>
        </w:rPr>
        <w:t>月</w:t>
      </w:r>
      <w:r w:rsidRPr="00C57DE5">
        <w:rPr>
          <w:kern w:val="0"/>
          <w:szCs w:val="21"/>
          <w:bdr w:val="nil"/>
        </w:rPr>
        <w:t>5</w:t>
      </w:r>
      <w:r w:rsidRPr="00C57DE5">
        <w:rPr>
          <w:kern w:val="0"/>
          <w:szCs w:val="21"/>
          <w:bdr w:val="nil"/>
        </w:rPr>
        <w:t>日驳回了</w:t>
      </w:r>
      <w:r w:rsidRPr="00C57DE5">
        <w:rPr>
          <w:rFonts w:hint="eastAsia"/>
          <w:kern w:val="0"/>
          <w:szCs w:val="21"/>
          <w:bdr w:val="nil"/>
        </w:rPr>
        <w:t>针</w:t>
      </w:r>
      <w:r w:rsidRPr="00C57DE5">
        <w:rPr>
          <w:kern w:val="0"/>
          <w:szCs w:val="21"/>
          <w:bdr w:val="nil"/>
        </w:rPr>
        <w:t>对该决定的上诉。提交人被</w:t>
      </w:r>
      <w:r w:rsidRPr="00C57DE5">
        <w:rPr>
          <w:rFonts w:hint="eastAsia"/>
          <w:kern w:val="0"/>
          <w:szCs w:val="21"/>
          <w:bdr w:val="nil"/>
        </w:rPr>
        <w:t>勒</w:t>
      </w:r>
      <w:r w:rsidRPr="00C57DE5">
        <w:rPr>
          <w:kern w:val="0"/>
          <w:szCs w:val="21"/>
          <w:bdr w:val="nil"/>
        </w:rPr>
        <w:t>令在</w:t>
      </w:r>
      <w:r w:rsidRPr="00C57DE5">
        <w:rPr>
          <w:kern w:val="0"/>
          <w:szCs w:val="21"/>
          <w:bdr w:val="nil"/>
        </w:rPr>
        <w:t>2014</w:t>
      </w:r>
      <w:r w:rsidRPr="00C57DE5">
        <w:rPr>
          <w:kern w:val="0"/>
          <w:szCs w:val="21"/>
          <w:bdr w:val="nil"/>
        </w:rPr>
        <w:t>年</w:t>
      </w:r>
      <w:r w:rsidRPr="00C57DE5">
        <w:rPr>
          <w:kern w:val="0"/>
          <w:szCs w:val="21"/>
          <w:bdr w:val="nil"/>
        </w:rPr>
        <w:t>12</w:t>
      </w:r>
      <w:r w:rsidRPr="00C57DE5">
        <w:rPr>
          <w:kern w:val="0"/>
          <w:szCs w:val="21"/>
          <w:bdr w:val="nil"/>
        </w:rPr>
        <w:t>月</w:t>
      </w:r>
      <w:r w:rsidRPr="00C57DE5">
        <w:rPr>
          <w:kern w:val="0"/>
          <w:szCs w:val="21"/>
          <w:bdr w:val="nil"/>
        </w:rPr>
        <w:t>20</w:t>
      </w:r>
      <w:r w:rsidRPr="00C57DE5">
        <w:rPr>
          <w:kern w:val="0"/>
          <w:szCs w:val="21"/>
          <w:bdr w:val="nil"/>
        </w:rPr>
        <w:t>日前离开丹麦。</w:t>
      </w:r>
      <w:r w:rsidRPr="00C57DE5">
        <w:rPr>
          <w:kern w:val="0"/>
          <w:szCs w:val="21"/>
          <w:bdr w:val="nil"/>
        </w:rPr>
        <w:t>2015</w:t>
      </w:r>
      <w:r w:rsidRPr="00C57DE5">
        <w:rPr>
          <w:kern w:val="0"/>
          <w:szCs w:val="21"/>
          <w:bdr w:val="nil"/>
        </w:rPr>
        <w:t>年</w:t>
      </w:r>
      <w:r w:rsidRPr="00C57DE5">
        <w:rPr>
          <w:kern w:val="0"/>
          <w:szCs w:val="21"/>
          <w:bdr w:val="nil"/>
        </w:rPr>
        <w:t>1</w:t>
      </w:r>
      <w:r w:rsidRPr="00C57DE5">
        <w:rPr>
          <w:kern w:val="0"/>
          <w:szCs w:val="21"/>
          <w:bdr w:val="nil"/>
        </w:rPr>
        <w:t>月</w:t>
      </w:r>
      <w:r w:rsidRPr="00C57DE5">
        <w:rPr>
          <w:kern w:val="0"/>
          <w:szCs w:val="21"/>
          <w:bdr w:val="nil"/>
        </w:rPr>
        <w:t>30</w:t>
      </w:r>
      <w:r w:rsidRPr="00C57DE5">
        <w:rPr>
          <w:kern w:val="0"/>
          <w:szCs w:val="21"/>
          <w:bdr w:val="nil"/>
        </w:rPr>
        <w:t>日，委员会</w:t>
      </w:r>
      <w:r w:rsidRPr="00C57DE5">
        <w:rPr>
          <w:rFonts w:hint="eastAsia"/>
          <w:kern w:val="0"/>
          <w:szCs w:val="21"/>
          <w:bdr w:val="nil"/>
        </w:rPr>
        <w:t>依据</w:t>
      </w:r>
      <w:r w:rsidRPr="00C57DE5">
        <w:rPr>
          <w:kern w:val="0"/>
          <w:szCs w:val="21"/>
          <w:bdr w:val="nil"/>
        </w:rPr>
        <w:t>《任择议定书》第</w:t>
      </w:r>
      <w:r w:rsidRPr="00C57DE5">
        <w:rPr>
          <w:kern w:val="0"/>
          <w:szCs w:val="21"/>
          <w:bdr w:val="nil"/>
        </w:rPr>
        <w:t>5</w:t>
      </w:r>
      <w:r w:rsidRPr="00C57DE5">
        <w:rPr>
          <w:kern w:val="0"/>
          <w:szCs w:val="21"/>
          <w:bdr w:val="nil"/>
        </w:rPr>
        <w:t>条第</w:t>
      </w:r>
      <w:r w:rsidRPr="00C57DE5">
        <w:rPr>
          <w:kern w:val="0"/>
          <w:szCs w:val="21"/>
          <w:bdr w:val="nil"/>
        </w:rPr>
        <w:t>1</w:t>
      </w:r>
      <w:r w:rsidRPr="00C57DE5">
        <w:rPr>
          <w:kern w:val="0"/>
          <w:szCs w:val="21"/>
          <w:bdr w:val="nil"/>
        </w:rPr>
        <w:t>款和委员会议事规则第</w:t>
      </w:r>
      <w:r w:rsidRPr="00C57DE5">
        <w:rPr>
          <w:kern w:val="0"/>
          <w:szCs w:val="21"/>
          <w:bdr w:val="nil"/>
        </w:rPr>
        <w:t>63</w:t>
      </w:r>
      <w:r w:rsidRPr="00C57DE5">
        <w:rPr>
          <w:kern w:val="0"/>
          <w:szCs w:val="21"/>
          <w:bdr w:val="nil"/>
        </w:rPr>
        <w:t>条，通过其任择议定书来文工作组</w:t>
      </w:r>
      <w:r w:rsidRPr="00C57DE5">
        <w:rPr>
          <w:rFonts w:hint="eastAsia"/>
          <w:kern w:val="0"/>
          <w:szCs w:val="21"/>
          <w:bdr w:val="nil"/>
        </w:rPr>
        <w:t>采取行动</w:t>
      </w:r>
      <w:r w:rsidRPr="00C57DE5">
        <w:rPr>
          <w:kern w:val="0"/>
          <w:szCs w:val="21"/>
          <w:bdr w:val="nil"/>
        </w:rPr>
        <w:t>，</w:t>
      </w:r>
      <w:r w:rsidRPr="00C57DE5">
        <w:rPr>
          <w:rFonts w:hint="eastAsia"/>
          <w:kern w:val="0"/>
          <w:szCs w:val="21"/>
          <w:bdr w:val="nil"/>
        </w:rPr>
        <w:t>发出</w:t>
      </w:r>
      <w:r w:rsidRPr="00C57DE5">
        <w:rPr>
          <w:kern w:val="0"/>
          <w:szCs w:val="21"/>
          <w:bdr w:val="nil"/>
        </w:rPr>
        <w:t>采取临时保护措施</w:t>
      </w:r>
      <w:r w:rsidRPr="00C57DE5">
        <w:rPr>
          <w:rFonts w:hint="eastAsia"/>
          <w:kern w:val="0"/>
          <w:szCs w:val="21"/>
          <w:bdr w:val="nil"/>
        </w:rPr>
        <w:t>的要求</w:t>
      </w:r>
      <w:r w:rsidRPr="00C57DE5">
        <w:rPr>
          <w:kern w:val="0"/>
          <w:szCs w:val="21"/>
          <w:bdr w:val="nil"/>
        </w:rPr>
        <w:t>，</w:t>
      </w:r>
      <w:r w:rsidRPr="00C57DE5">
        <w:rPr>
          <w:rFonts w:hint="eastAsia"/>
          <w:kern w:val="0"/>
          <w:szCs w:val="21"/>
          <w:bdr w:val="nil"/>
        </w:rPr>
        <w:t>要求</w:t>
      </w:r>
      <w:r w:rsidRPr="00C57DE5">
        <w:rPr>
          <w:kern w:val="0"/>
          <w:szCs w:val="21"/>
          <w:bdr w:val="nil"/>
        </w:rPr>
        <w:t>缔约国不要将提交</w:t>
      </w:r>
      <w:r w:rsidRPr="00C57DE5">
        <w:rPr>
          <w:rFonts w:hint="eastAsia"/>
          <w:kern w:val="0"/>
          <w:szCs w:val="21"/>
          <w:bdr w:val="nil"/>
        </w:rPr>
        <w:t>人</w:t>
      </w:r>
      <w:r w:rsidRPr="00C57DE5">
        <w:rPr>
          <w:kern w:val="0"/>
          <w:szCs w:val="21"/>
          <w:bdr w:val="nil"/>
        </w:rPr>
        <w:t>驱逐出境</w:t>
      </w:r>
      <w:r w:rsidRPr="00C57DE5">
        <w:rPr>
          <w:rFonts w:hint="eastAsia"/>
          <w:kern w:val="0"/>
          <w:szCs w:val="21"/>
          <w:bdr w:val="nil"/>
        </w:rPr>
        <w:t>，等待委员会对其</w:t>
      </w:r>
      <w:r w:rsidRPr="00C57DE5">
        <w:rPr>
          <w:kern w:val="0"/>
          <w:szCs w:val="21"/>
          <w:bdr w:val="nil"/>
        </w:rPr>
        <w:t>案件</w:t>
      </w:r>
      <w:r w:rsidRPr="00C57DE5">
        <w:rPr>
          <w:rFonts w:hint="eastAsia"/>
          <w:kern w:val="0"/>
          <w:szCs w:val="21"/>
          <w:bdr w:val="nil"/>
        </w:rPr>
        <w:t>进行审议</w:t>
      </w:r>
      <w:r w:rsidRPr="00C57DE5">
        <w:rPr>
          <w:kern w:val="0"/>
          <w:szCs w:val="21"/>
          <w:bdr w:val="nil"/>
        </w:rPr>
        <w:t>。</w:t>
      </w:r>
    </w:p>
    <w:p w14:paraId="3EBD6467" w14:textId="77777777" w:rsidR="00C1729F" w:rsidRPr="00C57DE5" w:rsidRDefault="00C1729F" w:rsidP="00C1729F">
      <w:pPr>
        <w:pStyle w:val="SingleTxt"/>
        <w:rPr>
          <w:kern w:val="0"/>
          <w:szCs w:val="21"/>
        </w:rPr>
      </w:pPr>
      <w:r w:rsidRPr="00C57DE5">
        <w:rPr>
          <w:kern w:val="0"/>
          <w:szCs w:val="21"/>
          <w:bdr w:val="nil"/>
        </w:rPr>
        <w:t>1.3</w:t>
      </w:r>
      <w:r w:rsidRPr="00C57DE5">
        <w:rPr>
          <w:kern w:val="0"/>
          <w:szCs w:val="21"/>
          <w:bdr w:val="nil"/>
        </w:rPr>
        <w:tab/>
        <w:t>2015</w:t>
      </w:r>
      <w:r w:rsidRPr="00C57DE5">
        <w:rPr>
          <w:kern w:val="0"/>
          <w:szCs w:val="21"/>
          <w:bdr w:val="nil"/>
        </w:rPr>
        <w:t>年</w:t>
      </w:r>
      <w:r w:rsidRPr="00C57DE5">
        <w:rPr>
          <w:kern w:val="0"/>
          <w:szCs w:val="21"/>
          <w:bdr w:val="nil"/>
        </w:rPr>
        <w:t>2</w:t>
      </w:r>
      <w:r w:rsidRPr="00C57DE5">
        <w:rPr>
          <w:kern w:val="0"/>
          <w:szCs w:val="21"/>
          <w:bdr w:val="nil"/>
        </w:rPr>
        <w:t>月</w:t>
      </w:r>
      <w:r w:rsidRPr="00C57DE5">
        <w:rPr>
          <w:kern w:val="0"/>
          <w:szCs w:val="21"/>
          <w:bdr w:val="nil"/>
        </w:rPr>
        <w:t>6</w:t>
      </w:r>
      <w:r w:rsidRPr="00C57DE5">
        <w:rPr>
          <w:kern w:val="0"/>
          <w:szCs w:val="21"/>
          <w:bdr w:val="nil"/>
        </w:rPr>
        <w:t>日，丹麦难民上诉委员会根据委员会的</w:t>
      </w:r>
      <w:r w:rsidRPr="00C57DE5">
        <w:rPr>
          <w:rFonts w:hint="eastAsia"/>
          <w:kern w:val="0"/>
          <w:szCs w:val="21"/>
          <w:bdr w:val="nil"/>
        </w:rPr>
        <w:t>要</w:t>
      </w:r>
      <w:r w:rsidRPr="00C57DE5">
        <w:rPr>
          <w:kern w:val="0"/>
          <w:szCs w:val="21"/>
          <w:bdr w:val="nil"/>
        </w:rPr>
        <w:t>求</w:t>
      </w:r>
      <w:r w:rsidRPr="00C57DE5">
        <w:rPr>
          <w:rFonts w:hint="eastAsia"/>
          <w:kern w:val="0"/>
          <w:szCs w:val="21"/>
          <w:bdr w:val="nil"/>
        </w:rPr>
        <w:t>，</w:t>
      </w:r>
      <w:r w:rsidRPr="00C57DE5">
        <w:rPr>
          <w:kern w:val="0"/>
          <w:szCs w:val="21"/>
          <w:bdr w:val="nil"/>
        </w:rPr>
        <w:t>暂</w:t>
      </w:r>
      <w:r w:rsidRPr="00C57DE5">
        <w:rPr>
          <w:rFonts w:hint="eastAsia"/>
          <w:kern w:val="0"/>
          <w:szCs w:val="21"/>
          <w:bdr w:val="nil"/>
        </w:rPr>
        <w:t>时取消</w:t>
      </w:r>
      <w:r w:rsidRPr="00C57DE5">
        <w:rPr>
          <w:kern w:val="0"/>
          <w:szCs w:val="21"/>
          <w:bdr w:val="nil"/>
        </w:rPr>
        <w:t>提交人离开丹麦的时限，</w:t>
      </w:r>
      <w:r w:rsidRPr="00C57DE5">
        <w:rPr>
          <w:rFonts w:hint="eastAsia"/>
          <w:kern w:val="0"/>
          <w:szCs w:val="21"/>
          <w:bdr w:val="nil"/>
        </w:rPr>
        <w:t>等待</w:t>
      </w:r>
      <w:r w:rsidRPr="00C57DE5">
        <w:rPr>
          <w:kern w:val="0"/>
          <w:szCs w:val="21"/>
          <w:bdr w:val="nil"/>
        </w:rPr>
        <w:t>进一步通知。</w:t>
      </w:r>
    </w:p>
    <w:p w14:paraId="02C1A940" w14:textId="77777777" w:rsidR="00C1729F" w:rsidRPr="00C57DE5" w:rsidRDefault="00C1729F" w:rsidP="00C1729F">
      <w:pPr>
        <w:pStyle w:val="SingleTxt"/>
        <w:rPr>
          <w:kern w:val="0"/>
          <w:szCs w:val="21"/>
        </w:rPr>
      </w:pPr>
      <w:r w:rsidRPr="00C57DE5">
        <w:rPr>
          <w:kern w:val="0"/>
          <w:szCs w:val="21"/>
          <w:bdr w:val="nil"/>
        </w:rPr>
        <w:t>1.4</w:t>
      </w:r>
      <w:r w:rsidRPr="00C57DE5">
        <w:rPr>
          <w:kern w:val="0"/>
          <w:szCs w:val="21"/>
          <w:bdr w:val="nil"/>
        </w:rPr>
        <w:tab/>
        <w:t>2015</w:t>
      </w:r>
      <w:r w:rsidRPr="00C57DE5">
        <w:rPr>
          <w:kern w:val="0"/>
          <w:szCs w:val="21"/>
          <w:bdr w:val="nil"/>
        </w:rPr>
        <w:t>年</w:t>
      </w:r>
      <w:r w:rsidRPr="00C57DE5">
        <w:rPr>
          <w:kern w:val="0"/>
          <w:szCs w:val="21"/>
          <w:bdr w:val="nil"/>
        </w:rPr>
        <w:t>7</w:t>
      </w:r>
      <w:r w:rsidRPr="00C57DE5">
        <w:rPr>
          <w:kern w:val="0"/>
          <w:szCs w:val="21"/>
          <w:bdr w:val="nil"/>
        </w:rPr>
        <w:t>月</w:t>
      </w:r>
      <w:r w:rsidRPr="00C57DE5">
        <w:rPr>
          <w:kern w:val="0"/>
          <w:szCs w:val="21"/>
          <w:bdr w:val="nil"/>
        </w:rPr>
        <w:t>14</w:t>
      </w:r>
      <w:r w:rsidRPr="00C57DE5">
        <w:rPr>
          <w:kern w:val="0"/>
          <w:szCs w:val="21"/>
          <w:bdr w:val="nil"/>
        </w:rPr>
        <w:t>日，缔约国请委员会取消</w:t>
      </w:r>
      <w:r w:rsidRPr="00C57DE5">
        <w:rPr>
          <w:rFonts w:hint="eastAsia"/>
          <w:kern w:val="0"/>
          <w:szCs w:val="21"/>
          <w:bdr w:val="nil"/>
        </w:rPr>
        <w:t>采取</w:t>
      </w:r>
      <w:r w:rsidRPr="00C57DE5">
        <w:rPr>
          <w:kern w:val="0"/>
          <w:szCs w:val="21"/>
          <w:bdr w:val="nil"/>
        </w:rPr>
        <w:t>临时措施</w:t>
      </w:r>
      <w:r w:rsidRPr="00C57DE5">
        <w:rPr>
          <w:rFonts w:hint="eastAsia"/>
          <w:kern w:val="0"/>
          <w:szCs w:val="21"/>
          <w:bdr w:val="nil"/>
        </w:rPr>
        <w:t>的要</w:t>
      </w:r>
      <w:r w:rsidRPr="00C57DE5">
        <w:rPr>
          <w:kern w:val="0"/>
          <w:szCs w:val="21"/>
          <w:bdr w:val="nil"/>
        </w:rPr>
        <w:t>求。</w:t>
      </w:r>
      <w:r w:rsidRPr="00C57DE5">
        <w:rPr>
          <w:kern w:val="0"/>
          <w:szCs w:val="21"/>
          <w:bdr w:val="nil"/>
        </w:rPr>
        <w:t>2016</w:t>
      </w:r>
      <w:r w:rsidRPr="00C57DE5">
        <w:rPr>
          <w:kern w:val="0"/>
          <w:szCs w:val="21"/>
          <w:bdr w:val="nil"/>
        </w:rPr>
        <w:t>年</w:t>
      </w:r>
      <w:r w:rsidRPr="00C57DE5">
        <w:rPr>
          <w:kern w:val="0"/>
          <w:szCs w:val="21"/>
          <w:bdr w:val="nil"/>
        </w:rPr>
        <w:t>5</w:t>
      </w:r>
      <w:r w:rsidRPr="00C57DE5">
        <w:rPr>
          <w:kern w:val="0"/>
          <w:szCs w:val="21"/>
          <w:bdr w:val="nil"/>
        </w:rPr>
        <w:t>月</w:t>
      </w:r>
      <w:r w:rsidRPr="00C57DE5">
        <w:rPr>
          <w:kern w:val="0"/>
          <w:szCs w:val="21"/>
          <w:bdr w:val="nil"/>
        </w:rPr>
        <w:t>12</w:t>
      </w:r>
      <w:r w:rsidRPr="00C57DE5">
        <w:rPr>
          <w:kern w:val="0"/>
          <w:szCs w:val="21"/>
          <w:bdr w:val="nil"/>
        </w:rPr>
        <w:t>日，委员会</w:t>
      </w:r>
      <w:r w:rsidRPr="00C57DE5">
        <w:rPr>
          <w:rFonts w:hint="eastAsia"/>
          <w:kern w:val="0"/>
          <w:szCs w:val="21"/>
          <w:bdr w:val="nil"/>
        </w:rPr>
        <w:t>拒绝</w:t>
      </w:r>
      <w:r w:rsidRPr="00C57DE5">
        <w:rPr>
          <w:kern w:val="0"/>
          <w:szCs w:val="21"/>
          <w:bdr w:val="nil"/>
        </w:rPr>
        <w:t>了</w:t>
      </w:r>
      <w:r w:rsidRPr="00C57DE5">
        <w:rPr>
          <w:rFonts w:hint="eastAsia"/>
          <w:kern w:val="0"/>
          <w:szCs w:val="21"/>
          <w:bdr w:val="nil"/>
        </w:rPr>
        <w:t>缔约国</w:t>
      </w:r>
      <w:r w:rsidRPr="00C57DE5">
        <w:rPr>
          <w:kern w:val="0"/>
          <w:szCs w:val="21"/>
          <w:bdr w:val="nil"/>
        </w:rPr>
        <w:t>这一</w:t>
      </w:r>
      <w:r w:rsidRPr="00C57DE5">
        <w:rPr>
          <w:rFonts w:hint="eastAsia"/>
          <w:kern w:val="0"/>
          <w:szCs w:val="21"/>
          <w:bdr w:val="nil"/>
        </w:rPr>
        <w:t>要</w:t>
      </w:r>
      <w:r w:rsidRPr="00C57DE5">
        <w:rPr>
          <w:kern w:val="0"/>
          <w:szCs w:val="21"/>
          <w:bdr w:val="nil"/>
        </w:rPr>
        <w:t>求。</w:t>
      </w:r>
    </w:p>
    <w:p w14:paraId="5A86A9F4" w14:textId="77777777" w:rsidR="00C1729F" w:rsidRPr="00C57DE5" w:rsidRDefault="00C1729F" w:rsidP="00C172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7" w:right="1260" w:hanging="1267"/>
        <w:rPr>
          <w:spacing w:val="0"/>
          <w:kern w:val="0"/>
          <w:szCs w:val="21"/>
        </w:rPr>
      </w:pPr>
      <w:r w:rsidRPr="00C57DE5">
        <w:rPr>
          <w:bCs/>
          <w:spacing w:val="0"/>
          <w:kern w:val="0"/>
          <w:szCs w:val="21"/>
          <w:bdr w:val="nil"/>
        </w:rPr>
        <w:tab/>
      </w:r>
      <w:r w:rsidRPr="00C57DE5">
        <w:rPr>
          <w:bCs/>
          <w:spacing w:val="0"/>
          <w:kern w:val="0"/>
          <w:szCs w:val="21"/>
          <w:bdr w:val="nil"/>
        </w:rPr>
        <w:tab/>
        <w:t>事实背景</w:t>
      </w:r>
    </w:p>
    <w:p w14:paraId="7B32EE33" w14:textId="77777777" w:rsidR="00C1729F" w:rsidRPr="00C57DE5" w:rsidRDefault="00C1729F" w:rsidP="00C1729F">
      <w:pPr>
        <w:pStyle w:val="SingleTxt"/>
        <w:tabs>
          <w:tab w:val="left" w:pos="1801"/>
        </w:tabs>
        <w:rPr>
          <w:spacing w:val="4"/>
          <w:kern w:val="0"/>
          <w:szCs w:val="21"/>
        </w:rPr>
      </w:pPr>
      <w:r w:rsidRPr="00C57DE5">
        <w:rPr>
          <w:kern w:val="0"/>
          <w:szCs w:val="21"/>
          <w:bdr w:val="nil"/>
        </w:rPr>
        <w:t>2.1</w:t>
      </w:r>
      <w:r w:rsidRPr="00C57DE5">
        <w:rPr>
          <w:kern w:val="0"/>
          <w:szCs w:val="21"/>
          <w:bdr w:val="nil"/>
        </w:rPr>
        <w:tab/>
      </w:r>
      <w:r w:rsidRPr="00C57DE5">
        <w:rPr>
          <w:spacing w:val="4"/>
          <w:kern w:val="0"/>
          <w:szCs w:val="21"/>
          <w:bdr w:val="nil"/>
        </w:rPr>
        <w:t>提交人是穆干达族</w:t>
      </w:r>
      <w:r w:rsidRPr="00C57DE5">
        <w:rPr>
          <w:rFonts w:hint="eastAsia"/>
          <w:spacing w:val="4"/>
          <w:kern w:val="0"/>
          <w:szCs w:val="21"/>
          <w:bdr w:val="nil"/>
        </w:rPr>
        <w:t>裔</w:t>
      </w:r>
      <w:r w:rsidRPr="00C57DE5">
        <w:rPr>
          <w:spacing w:val="4"/>
          <w:kern w:val="0"/>
          <w:szCs w:val="21"/>
          <w:bdr w:val="nil"/>
        </w:rPr>
        <w:t>，信仰穆斯林，来自卡永加。她目前单身，有三个子</w:t>
      </w:r>
      <w:r w:rsidRPr="00C57DE5">
        <w:rPr>
          <w:rFonts w:hint="eastAsia"/>
          <w:spacing w:val="4"/>
          <w:kern w:val="0"/>
          <w:szCs w:val="21"/>
          <w:bdr w:val="nil"/>
        </w:rPr>
        <w:t>女</w:t>
      </w:r>
      <w:r w:rsidRPr="00C57DE5">
        <w:rPr>
          <w:spacing w:val="4"/>
          <w:kern w:val="0"/>
          <w:szCs w:val="21"/>
          <w:bdr w:val="nil"/>
        </w:rPr>
        <w:t>。她申请庇护的理由是</w:t>
      </w:r>
      <w:r w:rsidRPr="00C57DE5">
        <w:rPr>
          <w:rFonts w:hint="eastAsia"/>
          <w:spacing w:val="4"/>
          <w:kern w:val="0"/>
          <w:szCs w:val="21"/>
          <w:bdr w:val="nil"/>
        </w:rPr>
        <w:t>她是</w:t>
      </w:r>
      <w:r w:rsidRPr="00C57DE5">
        <w:rPr>
          <w:spacing w:val="4"/>
          <w:kern w:val="0"/>
          <w:szCs w:val="21"/>
          <w:bdr w:val="nil"/>
        </w:rPr>
        <w:t>女同性恋者，因此在乌干达遭到通缉，并有被</w:t>
      </w:r>
      <w:r w:rsidRPr="00C57DE5">
        <w:rPr>
          <w:rFonts w:hint="eastAsia"/>
          <w:spacing w:val="4"/>
          <w:kern w:val="0"/>
          <w:szCs w:val="21"/>
          <w:bdr w:val="nil"/>
        </w:rPr>
        <w:t>杀</w:t>
      </w:r>
      <w:r w:rsidRPr="00C57DE5">
        <w:rPr>
          <w:spacing w:val="4"/>
          <w:kern w:val="0"/>
          <w:szCs w:val="21"/>
          <w:bdr w:val="nil"/>
        </w:rPr>
        <w:t>害的</w:t>
      </w:r>
      <w:r w:rsidRPr="00C57DE5">
        <w:rPr>
          <w:rFonts w:hint="eastAsia"/>
          <w:spacing w:val="4"/>
          <w:kern w:val="0"/>
          <w:szCs w:val="21"/>
          <w:bdr w:val="nil"/>
        </w:rPr>
        <w:t>风险</w:t>
      </w:r>
      <w:r w:rsidRPr="00C57DE5">
        <w:rPr>
          <w:spacing w:val="4"/>
          <w:kern w:val="0"/>
          <w:szCs w:val="21"/>
          <w:bdr w:val="nil"/>
        </w:rPr>
        <w:t>。</w:t>
      </w:r>
    </w:p>
    <w:p w14:paraId="6BE91555" w14:textId="77777777" w:rsidR="00C1729F" w:rsidRPr="00C57DE5" w:rsidRDefault="00C1729F" w:rsidP="00C1729F">
      <w:pPr>
        <w:pStyle w:val="SingleTxt"/>
        <w:rPr>
          <w:kern w:val="0"/>
          <w:szCs w:val="21"/>
        </w:rPr>
      </w:pPr>
      <w:r w:rsidRPr="00C57DE5">
        <w:rPr>
          <w:kern w:val="0"/>
          <w:szCs w:val="21"/>
          <w:bdr w:val="nil"/>
        </w:rPr>
        <w:t>2.2</w:t>
      </w:r>
      <w:r w:rsidRPr="00C57DE5">
        <w:rPr>
          <w:kern w:val="0"/>
          <w:szCs w:val="21"/>
          <w:bdr w:val="nil"/>
        </w:rPr>
        <w:tab/>
      </w:r>
      <w:r w:rsidRPr="00C57DE5">
        <w:rPr>
          <w:kern w:val="0"/>
          <w:szCs w:val="21"/>
          <w:bdr w:val="nil"/>
        </w:rPr>
        <w:t>提交人</w:t>
      </w:r>
      <w:r w:rsidRPr="00C57DE5">
        <w:rPr>
          <w:rFonts w:hint="eastAsia"/>
          <w:kern w:val="0"/>
          <w:szCs w:val="21"/>
          <w:bdr w:val="nil"/>
        </w:rPr>
        <w:t>在</w:t>
      </w:r>
      <w:r w:rsidRPr="00C57DE5">
        <w:rPr>
          <w:kern w:val="0"/>
          <w:szCs w:val="21"/>
          <w:bdr w:val="nil"/>
        </w:rPr>
        <w:t>儿时就被告知不要与</w:t>
      </w:r>
      <w:r w:rsidRPr="00C57DE5">
        <w:rPr>
          <w:rFonts w:hint="eastAsia"/>
          <w:kern w:val="0"/>
          <w:szCs w:val="21"/>
          <w:bdr w:val="nil"/>
        </w:rPr>
        <w:t>和自己相</w:t>
      </w:r>
      <w:r w:rsidRPr="00C57DE5">
        <w:rPr>
          <w:kern w:val="0"/>
          <w:szCs w:val="21"/>
          <w:bdr w:val="nil"/>
        </w:rPr>
        <w:t>同性别的人发生性关系。她被迫</w:t>
      </w:r>
      <w:r w:rsidRPr="00C57DE5">
        <w:rPr>
          <w:rFonts w:hint="eastAsia"/>
          <w:kern w:val="0"/>
          <w:szCs w:val="21"/>
          <w:bdr w:val="nil"/>
        </w:rPr>
        <w:t>与</w:t>
      </w:r>
      <w:r w:rsidRPr="00C57DE5">
        <w:rPr>
          <w:kern w:val="0"/>
          <w:szCs w:val="21"/>
          <w:bdr w:val="nil"/>
        </w:rPr>
        <w:t>一</w:t>
      </w:r>
      <w:r w:rsidRPr="00C57DE5">
        <w:rPr>
          <w:rFonts w:hint="eastAsia"/>
          <w:kern w:val="0"/>
          <w:szCs w:val="21"/>
          <w:bdr w:val="nil"/>
        </w:rPr>
        <w:t>名</w:t>
      </w:r>
      <w:r w:rsidRPr="00C57DE5">
        <w:rPr>
          <w:kern w:val="0"/>
          <w:szCs w:val="21"/>
          <w:bdr w:val="nil"/>
        </w:rPr>
        <w:t>男</w:t>
      </w:r>
      <w:r w:rsidRPr="00C57DE5">
        <w:rPr>
          <w:rFonts w:hint="eastAsia"/>
          <w:kern w:val="0"/>
          <w:szCs w:val="21"/>
          <w:bdr w:val="nil"/>
        </w:rPr>
        <w:t>子结婚</w:t>
      </w:r>
      <w:r w:rsidRPr="00C57DE5">
        <w:rPr>
          <w:kern w:val="0"/>
          <w:szCs w:val="21"/>
          <w:bdr w:val="nil"/>
        </w:rPr>
        <w:t>，在丈夫于</w:t>
      </w:r>
      <w:r w:rsidRPr="00C57DE5">
        <w:rPr>
          <w:kern w:val="0"/>
          <w:szCs w:val="21"/>
          <w:bdr w:val="nil"/>
        </w:rPr>
        <w:t>2005</w:t>
      </w:r>
      <w:r w:rsidRPr="00C57DE5">
        <w:rPr>
          <w:kern w:val="0"/>
          <w:szCs w:val="21"/>
          <w:bdr w:val="nil"/>
        </w:rPr>
        <w:t>年去世之前育有三个子</w:t>
      </w:r>
      <w:r w:rsidRPr="00C57DE5">
        <w:rPr>
          <w:rFonts w:hint="eastAsia"/>
          <w:kern w:val="0"/>
          <w:szCs w:val="21"/>
          <w:bdr w:val="nil"/>
        </w:rPr>
        <w:t>女</w:t>
      </w:r>
      <w:r w:rsidRPr="00C57DE5">
        <w:rPr>
          <w:kern w:val="0"/>
          <w:szCs w:val="21"/>
          <w:bdr w:val="nil"/>
        </w:rPr>
        <w:t>。作为单身母亲，她不得不自食其力。她第一次</w:t>
      </w:r>
      <w:r w:rsidRPr="00C57DE5">
        <w:rPr>
          <w:rFonts w:hint="eastAsia"/>
          <w:kern w:val="0"/>
          <w:szCs w:val="21"/>
          <w:bdr w:val="nil"/>
        </w:rPr>
        <w:t>有</w:t>
      </w:r>
      <w:r w:rsidRPr="00C57DE5">
        <w:rPr>
          <w:kern w:val="0"/>
          <w:szCs w:val="21"/>
          <w:bdr w:val="nil"/>
        </w:rPr>
        <w:t>机会</w:t>
      </w:r>
      <w:r w:rsidRPr="00C57DE5">
        <w:rPr>
          <w:rFonts w:hint="eastAsia"/>
          <w:kern w:val="0"/>
          <w:szCs w:val="21"/>
          <w:bdr w:val="nil"/>
        </w:rPr>
        <w:t>结交</w:t>
      </w:r>
      <w:r w:rsidRPr="00C57DE5">
        <w:rPr>
          <w:kern w:val="0"/>
          <w:szCs w:val="21"/>
          <w:bdr w:val="nil"/>
        </w:rPr>
        <w:t>女友，虽然</w:t>
      </w:r>
      <w:r w:rsidRPr="00C57DE5">
        <w:rPr>
          <w:rFonts w:hint="eastAsia"/>
          <w:kern w:val="0"/>
          <w:szCs w:val="21"/>
          <w:bdr w:val="nil"/>
        </w:rPr>
        <w:t>只能</w:t>
      </w:r>
      <w:r w:rsidRPr="00C57DE5">
        <w:rPr>
          <w:kern w:val="0"/>
          <w:szCs w:val="21"/>
          <w:bdr w:val="nil"/>
        </w:rPr>
        <w:t>秘密</w:t>
      </w:r>
      <w:r w:rsidRPr="00C57DE5">
        <w:rPr>
          <w:rFonts w:hint="eastAsia"/>
          <w:kern w:val="0"/>
          <w:szCs w:val="21"/>
          <w:bdr w:val="nil"/>
        </w:rPr>
        <w:t>进行</w:t>
      </w:r>
      <w:r w:rsidRPr="00C57DE5">
        <w:rPr>
          <w:kern w:val="0"/>
          <w:szCs w:val="21"/>
          <w:bdr w:val="nil"/>
        </w:rPr>
        <w:t>。</w:t>
      </w:r>
      <w:r w:rsidRPr="00C57DE5">
        <w:rPr>
          <w:kern w:val="0"/>
          <w:szCs w:val="21"/>
          <w:bdr w:val="nil"/>
        </w:rPr>
        <w:t>2007</w:t>
      </w:r>
      <w:r w:rsidRPr="00C57DE5">
        <w:rPr>
          <w:kern w:val="0"/>
          <w:szCs w:val="21"/>
          <w:bdr w:val="nil"/>
        </w:rPr>
        <w:t>至</w:t>
      </w:r>
      <w:r w:rsidRPr="00C57DE5">
        <w:rPr>
          <w:kern w:val="0"/>
          <w:szCs w:val="21"/>
          <w:bdr w:val="nil"/>
        </w:rPr>
        <w:t>2011</w:t>
      </w:r>
      <w:r w:rsidRPr="00C57DE5">
        <w:rPr>
          <w:kern w:val="0"/>
          <w:szCs w:val="21"/>
          <w:bdr w:val="nil"/>
        </w:rPr>
        <w:t>年</w:t>
      </w:r>
      <w:r w:rsidRPr="00C57DE5">
        <w:rPr>
          <w:rFonts w:hint="eastAsia"/>
          <w:kern w:val="0"/>
          <w:szCs w:val="21"/>
          <w:bdr w:val="nil"/>
        </w:rPr>
        <w:t>期</w:t>
      </w:r>
      <w:r w:rsidRPr="00C57DE5">
        <w:rPr>
          <w:kern w:val="0"/>
          <w:szCs w:val="21"/>
          <w:bdr w:val="nil"/>
        </w:rPr>
        <w:t>间，提交人在</w:t>
      </w:r>
      <w:r w:rsidRPr="00C57DE5">
        <w:rPr>
          <w:rFonts w:hint="eastAsia"/>
          <w:kern w:val="0"/>
          <w:szCs w:val="21"/>
          <w:bdr w:val="nil"/>
        </w:rPr>
        <w:t>卡推</w:t>
      </w:r>
      <w:r w:rsidRPr="00C57DE5">
        <w:rPr>
          <w:kern w:val="0"/>
          <w:szCs w:val="21"/>
          <w:bdr w:val="nil"/>
        </w:rPr>
        <w:t>的一家酒吧工作，那里</w:t>
      </w:r>
      <w:r w:rsidRPr="00C57DE5">
        <w:rPr>
          <w:rFonts w:hint="eastAsia"/>
          <w:kern w:val="0"/>
          <w:szCs w:val="21"/>
          <w:bdr w:val="nil"/>
        </w:rPr>
        <w:t>经</w:t>
      </w:r>
      <w:r w:rsidRPr="00C57DE5">
        <w:rPr>
          <w:kern w:val="0"/>
          <w:szCs w:val="21"/>
          <w:bdr w:val="nil"/>
        </w:rPr>
        <w:t>常有女同性恋者</w:t>
      </w:r>
      <w:r w:rsidRPr="00C57DE5">
        <w:rPr>
          <w:rFonts w:hint="eastAsia"/>
          <w:kern w:val="0"/>
          <w:szCs w:val="21"/>
          <w:bdr w:val="nil"/>
        </w:rPr>
        <w:t>光顾</w:t>
      </w:r>
      <w:r w:rsidRPr="00C57DE5">
        <w:rPr>
          <w:kern w:val="0"/>
          <w:szCs w:val="21"/>
          <w:bdr w:val="nil"/>
        </w:rPr>
        <w:t>。她在酒吧结交了一位女友。</w:t>
      </w:r>
      <w:r w:rsidRPr="00C57DE5">
        <w:rPr>
          <w:kern w:val="0"/>
          <w:szCs w:val="21"/>
          <w:bdr w:val="nil"/>
        </w:rPr>
        <w:t>2011</w:t>
      </w:r>
      <w:r w:rsidRPr="00C57DE5">
        <w:rPr>
          <w:kern w:val="0"/>
          <w:szCs w:val="21"/>
          <w:bdr w:val="nil"/>
        </w:rPr>
        <w:t>年</w:t>
      </w:r>
      <w:r w:rsidRPr="00C57DE5">
        <w:rPr>
          <w:kern w:val="0"/>
          <w:szCs w:val="21"/>
          <w:bdr w:val="nil"/>
        </w:rPr>
        <w:t>11</w:t>
      </w:r>
      <w:r w:rsidRPr="00C57DE5">
        <w:rPr>
          <w:kern w:val="0"/>
          <w:szCs w:val="21"/>
          <w:bdr w:val="nil"/>
        </w:rPr>
        <w:t>月</w:t>
      </w:r>
      <w:r w:rsidRPr="00C57DE5">
        <w:rPr>
          <w:kern w:val="0"/>
          <w:szCs w:val="21"/>
          <w:bdr w:val="nil"/>
        </w:rPr>
        <w:t>6</w:t>
      </w:r>
      <w:r w:rsidRPr="00C57DE5">
        <w:rPr>
          <w:kern w:val="0"/>
          <w:szCs w:val="21"/>
          <w:bdr w:val="nil"/>
        </w:rPr>
        <w:t>日，三名男子在酒吧</w:t>
      </w:r>
      <w:r w:rsidRPr="00C57DE5">
        <w:rPr>
          <w:rFonts w:hint="eastAsia"/>
          <w:kern w:val="0"/>
          <w:szCs w:val="21"/>
          <w:bdr w:val="nil"/>
        </w:rPr>
        <w:t>向</w:t>
      </w:r>
      <w:r w:rsidRPr="00C57DE5">
        <w:rPr>
          <w:kern w:val="0"/>
          <w:szCs w:val="21"/>
          <w:bdr w:val="nil"/>
        </w:rPr>
        <w:t>提交人献殷勤，并提出与她发生性关系。她拒绝了他们的提议，这些男子便认</w:t>
      </w:r>
      <w:r w:rsidRPr="00C57DE5">
        <w:rPr>
          <w:rFonts w:hint="eastAsia"/>
          <w:kern w:val="0"/>
          <w:szCs w:val="21"/>
          <w:bdr w:val="nil"/>
        </w:rPr>
        <w:t>定</w:t>
      </w:r>
      <w:r w:rsidRPr="00C57DE5">
        <w:rPr>
          <w:kern w:val="0"/>
          <w:szCs w:val="21"/>
          <w:bdr w:val="nil"/>
        </w:rPr>
        <w:t>该酒吧是女同性恋</w:t>
      </w:r>
      <w:r w:rsidRPr="00C57DE5">
        <w:rPr>
          <w:rFonts w:hint="eastAsia"/>
          <w:kern w:val="0"/>
          <w:szCs w:val="21"/>
          <w:bdr w:val="nil"/>
        </w:rPr>
        <w:t>者的</w:t>
      </w:r>
      <w:r w:rsidRPr="00C57DE5">
        <w:rPr>
          <w:kern w:val="0"/>
          <w:szCs w:val="21"/>
          <w:bdr w:val="nil"/>
        </w:rPr>
        <w:t>聚集地。</w:t>
      </w:r>
      <w:r w:rsidRPr="00C57DE5">
        <w:rPr>
          <w:rFonts w:hint="eastAsia"/>
          <w:kern w:val="0"/>
          <w:szCs w:val="21"/>
          <w:bdr w:val="nil"/>
        </w:rPr>
        <w:t>这</w:t>
      </w:r>
      <w:r w:rsidRPr="00C57DE5">
        <w:rPr>
          <w:kern w:val="0"/>
          <w:szCs w:val="21"/>
          <w:bdr w:val="nil"/>
        </w:rPr>
        <w:t>三名男子</w:t>
      </w:r>
      <w:r w:rsidRPr="00C57DE5">
        <w:rPr>
          <w:rFonts w:hint="eastAsia"/>
          <w:kern w:val="0"/>
          <w:szCs w:val="21"/>
          <w:bdr w:val="nil"/>
        </w:rPr>
        <w:t>寻衅挑事</w:t>
      </w:r>
      <w:r w:rsidRPr="00C57DE5">
        <w:rPr>
          <w:kern w:val="0"/>
          <w:szCs w:val="21"/>
          <w:bdr w:val="nil"/>
        </w:rPr>
        <w:t>，</w:t>
      </w:r>
      <w:r w:rsidRPr="00C57DE5">
        <w:rPr>
          <w:rFonts w:hint="eastAsia"/>
          <w:kern w:val="0"/>
          <w:szCs w:val="21"/>
          <w:bdr w:val="nil"/>
        </w:rPr>
        <w:t>开始</w:t>
      </w:r>
      <w:r w:rsidRPr="00C57DE5">
        <w:rPr>
          <w:kern w:val="0"/>
          <w:szCs w:val="21"/>
          <w:bdr w:val="nil"/>
        </w:rPr>
        <w:t>在酒吧</w:t>
      </w:r>
      <w:r w:rsidRPr="00C57DE5">
        <w:rPr>
          <w:rFonts w:hint="eastAsia"/>
          <w:kern w:val="0"/>
          <w:szCs w:val="21"/>
          <w:bdr w:val="nil"/>
        </w:rPr>
        <w:t>里砸东西</w:t>
      </w:r>
      <w:r w:rsidRPr="00C57DE5">
        <w:rPr>
          <w:kern w:val="0"/>
          <w:szCs w:val="21"/>
          <w:bdr w:val="nil"/>
        </w:rPr>
        <w:t>。当日，提交人的家遭到</w:t>
      </w:r>
      <w:r w:rsidRPr="00C57DE5">
        <w:rPr>
          <w:rFonts w:hint="eastAsia"/>
          <w:kern w:val="0"/>
          <w:szCs w:val="21"/>
          <w:bdr w:val="nil"/>
        </w:rPr>
        <w:t>抢</w:t>
      </w:r>
      <w:r w:rsidRPr="00C57DE5">
        <w:rPr>
          <w:kern w:val="0"/>
          <w:szCs w:val="21"/>
          <w:bdr w:val="nil"/>
        </w:rPr>
        <w:t>劫和焚烧，</w:t>
      </w:r>
      <w:r w:rsidRPr="00C57DE5">
        <w:rPr>
          <w:rFonts w:hint="eastAsia"/>
          <w:kern w:val="0"/>
          <w:szCs w:val="21"/>
          <w:bdr w:val="nil"/>
        </w:rPr>
        <w:t>她的</w:t>
      </w:r>
      <w:r w:rsidRPr="00C57DE5">
        <w:rPr>
          <w:kern w:val="0"/>
          <w:szCs w:val="21"/>
          <w:bdr w:val="nil"/>
        </w:rPr>
        <w:t>所有财产被</w:t>
      </w:r>
      <w:r w:rsidRPr="00C57DE5">
        <w:rPr>
          <w:rFonts w:hint="eastAsia"/>
          <w:kern w:val="0"/>
          <w:szCs w:val="21"/>
          <w:bdr w:val="nil"/>
        </w:rPr>
        <w:t>洗劫一空</w:t>
      </w:r>
      <w:r w:rsidRPr="00C57DE5">
        <w:rPr>
          <w:kern w:val="0"/>
          <w:szCs w:val="21"/>
          <w:bdr w:val="nil"/>
        </w:rPr>
        <w:t>。警察为寻找提交人还搜查了</w:t>
      </w:r>
      <w:r w:rsidRPr="00C57DE5">
        <w:rPr>
          <w:rFonts w:hint="eastAsia"/>
          <w:kern w:val="0"/>
          <w:szCs w:val="21"/>
          <w:bdr w:val="nil"/>
        </w:rPr>
        <w:t>其</w:t>
      </w:r>
      <w:r w:rsidRPr="00C57DE5">
        <w:rPr>
          <w:kern w:val="0"/>
          <w:szCs w:val="21"/>
          <w:bdr w:val="nil"/>
        </w:rPr>
        <w:t>母亲的</w:t>
      </w:r>
      <w:r w:rsidRPr="00C57DE5">
        <w:rPr>
          <w:rFonts w:hint="eastAsia"/>
          <w:kern w:val="0"/>
          <w:szCs w:val="21"/>
          <w:bdr w:val="nil"/>
        </w:rPr>
        <w:t>住所</w:t>
      </w:r>
      <w:r w:rsidRPr="00C57DE5">
        <w:rPr>
          <w:kern w:val="0"/>
          <w:szCs w:val="21"/>
          <w:bdr w:val="nil"/>
        </w:rPr>
        <w:t>。</w:t>
      </w:r>
    </w:p>
    <w:p w14:paraId="67E452FD" w14:textId="77777777" w:rsidR="00C1729F" w:rsidRPr="00C57DE5" w:rsidRDefault="00C1729F" w:rsidP="00C1729F">
      <w:pPr>
        <w:pStyle w:val="SingleTxt"/>
        <w:rPr>
          <w:kern w:val="0"/>
          <w:szCs w:val="21"/>
        </w:rPr>
      </w:pPr>
      <w:r w:rsidRPr="00C57DE5">
        <w:rPr>
          <w:kern w:val="0"/>
          <w:szCs w:val="21"/>
          <w:bdr w:val="nil"/>
        </w:rPr>
        <w:t>2.3</w:t>
      </w:r>
      <w:r w:rsidRPr="00C57DE5">
        <w:rPr>
          <w:kern w:val="0"/>
          <w:szCs w:val="21"/>
          <w:bdr w:val="nil"/>
        </w:rPr>
        <w:tab/>
        <w:t>2011</w:t>
      </w:r>
      <w:r w:rsidRPr="00C57DE5">
        <w:rPr>
          <w:kern w:val="0"/>
          <w:szCs w:val="21"/>
          <w:bdr w:val="nil"/>
        </w:rPr>
        <w:t>年</w:t>
      </w:r>
      <w:r w:rsidRPr="00C57DE5">
        <w:rPr>
          <w:kern w:val="0"/>
          <w:szCs w:val="21"/>
          <w:bdr w:val="nil"/>
        </w:rPr>
        <w:t>11</w:t>
      </w:r>
      <w:r w:rsidRPr="00C57DE5">
        <w:rPr>
          <w:kern w:val="0"/>
          <w:szCs w:val="21"/>
          <w:bdr w:val="nil"/>
        </w:rPr>
        <w:t>月</w:t>
      </w:r>
      <w:r w:rsidRPr="00C57DE5">
        <w:rPr>
          <w:kern w:val="0"/>
          <w:szCs w:val="21"/>
          <w:bdr w:val="nil"/>
        </w:rPr>
        <w:t>8</w:t>
      </w:r>
      <w:r w:rsidRPr="00C57DE5">
        <w:rPr>
          <w:kern w:val="0"/>
          <w:szCs w:val="21"/>
          <w:bdr w:val="nil"/>
        </w:rPr>
        <w:t>日，提交人驱车前往卢旺达。她在基加利</w:t>
      </w:r>
      <w:r w:rsidRPr="00C57DE5">
        <w:rPr>
          <w:rFonts w:hint="eastAsia"/>
          <w:kern w:val="0"/>
          <w:szCs w:val="21"/>
          <w:bdr w:val="nil"/>
        </w:rPr>
        <w:t>待了</w:t>
      </w:r>
      <w:r w:rsidRPr="00C57DE5">
        <w:rPr>
          <w:kern w:val="0"/>
          <w:szCs w:val="21"/>
          <w:bdr w:val="nil"/>
        </w:rPr>
        <w:t>八个月，与另外四名同样计划前往欧洲的妇女躲在一起。一名妇女</w:t>
      </w:r>
      <w:r w:rsidRPr="00C57DE5">
        <w:rPr>
          <w:kern w:val="0"/>
          <w:szCs w:val="21"/>
          <w:bdr w:val="nil"/>
        </w:rPr>
        <w:t>(</w:t>
      </w:r>
      <w:r w:rsidRPr="00C57DE5">
        <w:rPr>
          <w:kern w:val="0"/>
          <w:szCs w:val="21"/>
          <w:bdr w:val="nil"/>
        </w:rPr>
        <w:t>提交人</w:t>
      </w:r>
      <w:r w:rsidRPr="00C57DE5">
        <w:rPr>
          <w:rFonts w:hint="eastAsia"/>
          <w:kern w:val="0"/>
          <w:szCs w:val="21"/>
          <w:bdr w:val="nil"/>
        </w:rPr>
        <w:t>列出其姓</w:t>
      </w:r>
      <w:r w:rsidRPr="00C57DE5">
        <w:rPr>
          <w:kern w:val="0"/>
          <w:szCs w:val="21"/>
          <w:bdr w:val="nil"/>
        </w:rPr>
        <w:t>名</w:t>
      </w:r>
      <w:r w:rsidRPr="00C57DE5">
        <w:rPr>
          <w:kern w:val="0"/>
          <w:szCs w:val="21"/>
          <w:bdr w:val="nil"/>
        </w:rPr>
        <w:t>)</w:t>
      </w:r>
      <w:r w:rsidRPr="00C57DE5">
        <w:rPr>
          <w:kern w:val="0"/>
          <w:szCs w:val="21"/>
          <w:bdr w:val="nil"/>
        </w:rPr>
        <w:t>帮助她</w:t>
      </w:r>
      <w:r w:rsidRPr="00C57DE5">
        <w:rPr>
          <w:rFonts w:hint="eastAsia"/>
          <w:kern w:val="0"/>
          <w:szCs w:val="21"/>
          <w:bdr w:val="nil"/>
        </w:rPr>
        <w:t>安排</w:t>
      </w:r>
      <w:r w:rsidRPr="00C57DE5">
        <w:rPr>
          <w:kern w:val="0"/>
          <w:szCs w:val="21"/>
          <w:bdr w:val="nil"/>
        </w:rPr>
        <w:t>离开。提交人从挪威驻坎帕拉大使馆获得了丹麦签证。</w:t>
      </w:r>
      <w:r w:rsidRPr="00C57DE5">
        <w:rPr>
          <w:kern w:val="0"/>
          <w:szCs w:val="21"/>
          <w:bdr w:val="nil"/>
        </w:rPr>
        <w:t>2012</w:t>
      </w:r>
      <w:r w:rsidRPr="00C57DE5">
        <w:rPr>
          <w:kern w:val="0"/>
          <w:szCs w:val="21"/>
          <w:bdr w:val="nil"/>
        </w:rPr>
        <w:t>年</w:t>
      </w:r>
      <w:r w:rsidRPr="00C57DE5">
        <w:rPr>
          <w:kern w:val="0"/>
          <w:szCs w:val="21"/>
          <w:bdr w:val="nil"/>
        </w:rPr>
        <w:t>7</w:t>
      </w:r>
      <w:r w:rsidRPr="00C57DE5">
        <w:rPr>
          <w:kern w:val="0"/>
          <w:szCs w:val="21"/>
          <w:bdr w:val="nil"/>
        </w:rPr>
        <w:t>月</w:t>
      </w:r>
      <w:r w:rsidRPr="00C57DE5">
        <w:rPr>
          <w:kern w:val="0"/>
          <w:szCs w:val="21"/>
          <w:bdr w:val="nil"/>
        </w:rPr>
        <w:t>22</w:t>
      </w:r>
      <w:r w:rsidRPr="00C57DE5">
        <w:rPr>
          <w:kern w:val="0"/>
          <w:szCs w:val="21"/>
          <w:bdr w:val="nil"/>
        </w:rPr>
        <w:t>日，她开始</w:t>
      </w:r>
      <w:r w:rsidRPr="00C57DE5">
        <w:rPr>
          <w:rFonts w:hint="eastAsia"/>
          <w:kern w:val="0"/>
          <w:szCs w:val="21"/>
          <w:bdr w:val="nil"/>
        </w:rPr>
        <w:t>了</w:t>
      </w:r>
      <w:r w:rsidRPr="00C57DE5">
        <w:rPr>
          <w:kern w:val="0"/>
          <w:szCs w:val="21"/>
          <w:bdr w:val="nil"/>
        </w:rPr>
        <w:t>经由布鲁塞尔前往丹麦</w:t>
      </w:r>
      <w:r w:rsidRPr="00C57DE5">
        <w:rPr>
          <w:rFonts w:hint="eastAsia"/>
          <w:kern w:val="0"/>
          <w:szCs w:val="21"/>
          <w:bdr w:val="nil"/>
        </w:rPr>
        <w:t>的旅程</w:t>
      </w:r>
      <w:r w:rsidRPr="00C57DE5">
        <w:rPr>
          <w:kern w:val="0"/>
          <w:szCs w:val="21"/>
          <w:bdr w:val="nil"/>
        </w:rPr>
        <w:t>。她未持有旅行证件。</w:t>
      </w:r>
    </w:p>
    <w:p w14:paraId="3D50B084" w14:textId="77777777" w:rsidR="00C1729F" w:rsidRPr="00C57DE5" w:rsidRDefault="00C1729F" w:rsidP="00C1729F">
      <w:pPr>
        <w:pStyle w:val="SingleTxt"/>
        <w:rPr>
          <w:kern w:val="0"/>
          <w:szCs w:val="21"/>
        </w:rPr>
      </w:pPr>
      <w:r w:rsidRPr="00C57DE5">
        <w:rPr>
          <w:kern w:val="0"/>
          <w:szCs w:val="21"/>
          <w:bdr w:val="nil"/>
        </w:rPr>
        <w:t>2.4</w:t>
      </w:r>
      <w:r w:rsidRPr="00C57DE5">
        <w:rPr>
          <w:kern w:val="0"/>
          <w:szCs w:val="21"/>
          <w:bdr w:val="nil"/>
        </w:rPr>
        <w:tab/>
        <w:t>2013</w:t>
      </w:r>
      <w:r w:rsidRPr="00C57DE5">
        <w:rPr>
          <w:kern w:val="0"/>
          <w:szCs w:val="21"/>
          <w:bdr w:val="nil"/>
        </w:rPr>
        <w:t>年</w:t>
      </w:r>
      <w:r w:rsidRPr="00C57DE5">
        <w:rPr>
          <w:kern w:val="0"/>
          <w:szCs w:val="21"/>
          <w:bdr w:val="nil"/>
        </w:rPr>
        <w:t>1</w:t>
      </w:r>
      <w:r w:rsidRPr="00C57DE5">
        <w:rPr>
          <w:kern w:val="0"/>
          <w:szCs w:val="21"/>
          <w:bdr w:val="nil"/>
        </w:rPr>
        <w:t>月</w:t>
      </w:r>
      <w:r w:rsidRPr="00C57DE5">
        <w:rPr>
          <w:kern w:val="0"/>
          <w:szCs w:val="21"/>
          <w:bdr w:val="nil"/>
        </w:rPr>
        <w:t>31</w:t>
      </w:r>
      <w:r w:rsidRPr="00C57DE5">
        <w:rPr>
          <w:kern w:val="0"/>
          <w:szCs w:val="21"/>
          <w:bdr w:val="nil"/>
        </w:rPr>
        <w:t>日，丹麦移民局</w:t>
      </w:r>
      <w:r w:rsidRPr="00C57DE5">
        <w:rPr>
          <w:rFonts w:hint="eastAsia"/>
          <w:kern w:val="0"/>
          <w:szCs w:val="21"/>
          <w:bdr w:val="nil"/>
        </w:rPr>
        <w:t>拒绝</w:t>
      </w:r>
      <w:r w:rsidRPr="00C57DE5">
        <w:rPr>
          <w:kern w:val="0"/>
          <w:szCs w:val="21"/>
          <w:bdr w:val="nil"/>
        </w:rPr>
        <w:t>了提交人的庇护申请。移民局注意到，提交人持挪威驻坎帕拉大使馆签发的签证进入丹麦，签证上的姓名是</w:t>
      </w:r>
      <w:r w:rsidRPr="00C57DE5">
        <w:rPr>
          <w:kern w:val="0"/>
          <w:szCs w:val="21"/>
          <w:bdr w:val="nil"/>
        </w:rPr>
        <w:t>A.N.</w:t>
      </w:r>
      <w:r w:rsidRPr="00C57DE5">
        <w:rPr>
          <w:kern w:val="0"/>
          <w:szCs w:val="21"/>
          <w:bdr w:val="nil"/>
        </w:rPr>
        <w:t>，出生</w:t>
      </w:r>
      <w:r w:rsidRPr="00C57DE5">
        <w:rPr>
          <w:rFonts w:hint="eastAsia"/>
          <w:kern w:val="0"/>
          <w:szCs w:val="21"/>
          <w:bdr w:val="nil"/>
        </w:rPr>
        <w:t>于</w:t>
      </w:r>
      <w:r w:rsidRPr="00C57DE5">
        <w:rPr>
          <w:kern w:val="0"/>
          <w:szCs w:val="21"/>
          <w:bdr w:val="nil"/>
        </w:rPr>
        <w:t>1973</w:t>
      </w:r>
      <w:r w:rsidRPr="00C57DE5">
        <w:rPr>
          <w:kern w:val="0"/>
          <w:szCs w:val="21"/>
          <w:bdr w:val="nil"/>
        </w:rPr>
        <w:t>年</w:t>
      </w:r>
      <w:r w:rsidRPr="00C57DE5">
        <w:rPr>
          <w:kern w:val="0"/>
          <w:szCs w:val="21"/>
          <w:bdr w:val="nil"/>
        </w:rPr>
        <w:t>11</w:t>
      </w:r>
      <w:r w:rsidRPr="00C57DE5">
        <w:rPr>
          <w:kern w:val="0"/>
          <w:szCs w:val="21"/>
          <w:bdr w:val="nil"/>
        </w:rPr>
        <w:t>月</w:t>
      </w:r>
      <w:r w:rsidRPr="00C57DE5">
        <w:rPr>
          <w:kern w:val="0"/>
          <w:szCs w:val="21"/>
          <w:bdr w:val="nil"/>
        </w:rPr>
        <w:t>12</w:t>
      </w:r>
      <w:r w:rsidRPr="00C57DE5">
        <w:rPr>
          <w:kern w:val="0"/>
          <w:szCs w:val="21"/>
          <w:bdr w:val="nil"/>
        </w:rPr>
        <w:t>日。</w:t>
      </w:r>
      <w:r w:rsidRPr="00C57DE5">
        <w:rPr>
          <w:kern w:val="0"/>
          <w:szCs w:val="21"/>
          <w:bdr w:val="nil"/>
        </w:rPr>
        <w:t>2013</w:t>
      </w:r>
      <w:r w:rsidRPr="00C57DE5">
        <w:rPr>
          <w:kern w:val="0"/>
          <w:szCs w:val="21"/>
          <w:bdr w:val="nil"/>
        </w:rPr>
        <w:t>年</w:t>
      </w:r>
      <w:r w:rsidRPr="00C57DE5">
        <w:rPr>
          <w:kern w:val="0"/>
          <w:szCs w:val="21"/>
          <w:bdr w:val="nil"/>
        </w:rPr>
        <w:t>4</w:t>
      </w:r>
      <w:r w:rsidRPr="00C57DE5">
        <w:rPr>
          <w:kern w:val="0"/>
          <w:szCs w:val="21"/>
          <w:bdr w:val="nil"/>
        </w:rPr>
        <w:t>月</w:t>
      </w:r>
      <w:r w:rsidRPr="00C57DE5">
        <w:rPr>
          <w:kern w:val="0"/>
          <w:szCs w:val="21"/>
          <w:bdr w:val="nil"/>
        </w:rPr>
        <w:t>18</w:t>
      </w:r>
      <w:r w:rsidRPr="00C57DE5">
        <w:rPr>
          <w:kern w:val="0"/>
          <w:szCs w:val="21"/>
          <w:bdr w:val="nil"/>
        </w:rPr>
        <w:t>日，难民上诉委员会将案件</w:t>
      </w:r>
      <w:r w:rsidRPr="00C57DE5">
        <w:rPr>
          <w:rFonts w:hint="eastAsia"/>
          <w:kern w:val="0"/>
          <w:szCs w:val="21"/>
          <w:bdr w:val="nil"/>
        </w:rPr>
        <w:t>发回</w:t>
      </w:r>
      <w:r w:rsidRPr="00C57DE5">
        <w:rPr>
          <w:kern w:val="0"/>
          <w:szCs w:val="21"/>
          <w:bdr w:val="nil"/>
        </w:rPr>
        <w:t>移民局重新审议，并进一步调查提交人</w:t>
      </w:r>
      <w:r w:rsidRPr="00C57DE5">
        <w:rPr>
          <w:rFonts w:hint="eastAsia"/>
          <w:kern w:val="0"/>
          <w:szCs w:val="21"/>
          <w:bdr w:val="nil"/>
        </w:rPr>
        <w:t>的</w:t>
      </w:r>
      <w:r w:rsidRPr="00C57DE5">
        <w:rPr>
          <w:kern w:val="0"/>
          <w:szCs w:val="21"/>
          <w:bdr w:val="nil"/>
        </w:rPr>
        <w:t>身份。</w:t>
      </w:r>
      <w:r w:rsidRPr="00C57DE5">
        <w:rPr>
          <w:kern w:val="0"/>
          <w:szCs w:val="21"/>
          <w:bdr w:val="nil"/>
        </w:rPr>
        <w:t>2014</w:t>
      </w:r>
      <w:r w:rsidRPr="00C57DE5">
        <w:rPr>
          <w:kern w:val="0"/>
          <w:szCs w:val="21"/>
          <w:bdr w:val="nil"/>
        </w:rPr>
        <w:t>年</w:t>
      </w:r>
      <w:r w:rsidRPr="00C57DE5">
        <w:rPr>
          <w:kern w:val="0"/>
          <w:szCs w:val="21"/>
          <w:bdr w:val="nil"/>
        </w:rPr>
        <w:t>5</w:t>
      </w:r>
      <w:r w:rsidRPr="00C57DE5">
        <w:rPr>
          <w:kern w:val="0"/>
          <w:szCs w:val="21"/>
          <w:bdr w:val="nil"/>
        </w:rPr>
        <w:t>月</w:t>
      </w:r>
      <w:r w:rsidRPr="00C57DE5">
        <w:rPr>
          <w:kern w:val="0"/>
          <w:szCs w:val="21"/>
          <w:bdr w:val="nil"/>
        </w:rPr>
        <w:t>28</w:t>
      </w:r>
      <w:r w:rsidRPr="00C57DE5">
        <w:rPr>
          <w:kern w:val="0"/>
          <w:szCs w:val="21"/>
          <w:bdr w:val="nil"/>
        </w:rPr>
        <w:t>日，移民局再次</w:t>
      </w:r>
      <w:r w:rsidRPr="00C57DE5">
        <w:rPr>
          <w:rFonts w:hint="eastAsia"/>
          <w:kern w:val="0"/>
          <w:szCs w:val="21"/>
          <w:bdr w:val="nil"/>
        </w:rPr>
        <w:t>拒绝</w:t>
      </w:r>
      <w:r w:rsidRPr="00C57DE5">
        <w:rPr>
          <w:kern w:val="0"/>
          <w:szCs w:val="21"/>
          <w:bdr w:val="nil"/>
        </w:rPr>
        <w:t>她的申请。</w:t>
      </w:r>
      <w:r w:rsidRPr="00C57DE5">
        <w:rPr>
          <w:kern w:val="0"/>
          <w:szCs w:val="21"/>
          <w:bdr w:val="nil"/>
        </w:rPr>
        <w:t>2014</w:t>
      </w:r>
      <w:r w:rsidRPr="00C57DE5">
        <w:rPr>
          <w:kern w:val="0"/>
          <w:szCs w:val="21"/>
          <w:bdr w:val="nil"/>
        </w:rPr>
        <w:t>年</w:t>
      </w:r>
      <w:r w:rsidRPr="00C57DE5">
        <w:rPr>
          <w:kern w:val="0"/>
          <w:szCs w:val="21"/>
          <w:bdr w:val="nil"/>
        </w:rPr>
        <w:t>12</w:t>
      </w:r>
      <w:r w:rsidRPr="00C57DE5">
        <w:rPr>
          <w:kern w:val="0"/>
          <w:szCs w:val="21"/>
          <w:bdr w:val="nil"/>
        </w:rPr>
        <w:t>月</w:t>
      </w:r>
      <w:r w:rsidRPr="00C57DE5">
        <w:rPr>
          <w:kern w:val="0"/>
          <w:szCs w:val="21"/>
          <w:bdr w:val="nil"/>
        </w:rPr>
        <w:t>5</w:t>
      </w:r>
      <w:r w:rsidRPr="00C57DE5">
        <w:rPr>
          <w:kern w:val="0"/>
          <w:szCs w:val="21"/>
          <w:bdr w:val="nil"/>
        </w:rPr>
        <w:t>日，难民上诉委员会维持该决定。在移民局的决定中，提</w:t>
      </w:r>
      <w:r w:rsidRPr="00C57DE5">
        <w:rPr>
          <w:kern w:val="0"/>
          <w:szCs w:val="21"/>
          <w:bdr w:val="nil"/>
        </w:rPr>
        <w:lastRenderedPageBreak/>
        <w:t>交人的姓名为</w:t>
      </w:r>
      <w:r w:rsidRPr="00C57DE5">
        <w:rPr>
          <w:kern w:val="0"/>
          <w:szCs w:val="21"/>
          <w:bdr w:val="nil"/>
        </w:rPr>
        <w:t>A.N.</w:t>
      </w:r>
      <w:r w:rsidRPr="00C57DE5">
        <w:rPr>
          <w:kern w:val="0"/>
          <w:szCs w:val="21"/>
          <w:bdr w:val="nil"/>
        </w:rPr>
        <w:t>，</w:t>
      </w:r>
      <w:r w:rsidRPr="00C57DE5">
        <w:rPr>
          <w:rFonts w:hint="eastAsia"/>
          <w:kern w:val="0"/>
          <w:szCs w:val="21"/>
          <w:bdr w:val="nil"/>
        </w:rPr>
        <w:t>在</w:t>
      </w:r>
      <w:r w:rsidRPr="00C57DE5">
        <w:rPr>
          <w:kern w:val="0"/>
          <w:szCs w:val="21"/>
          <w:bdr w:val="nil"/>
        </w:rPr>
        <w:t>外国人登记</w:t>
      </w:r>
      <w:r w:rsidRPr="00C57DE5">
        <w:rPr>
          <w:rFonts w:hint="eastAsia"/>
          <w:kern w:val="0"/>
          <w:szCs w:val="21"/>
          <w:bdr w:val="nil"/>
        </w:rPr>
        <w:t>册里并未</w:t>
      </w:r>
      <w:r w:rsidRPr="00C57DE5">
        <w:rPr>
          <w:kern w:val="0"/>
          <w:szCs w:val="21"/>
          <w:bdr w:val="nil"/>
        </w:rPr>
        <w:t>更正。</w:t>
      </w:r>
      <w:r w:rsidRPr="00C57DE5">
        <w:rPr>
          <w:kern w:val="0"/>
          <w:szCs w:val="21"/>
          <w:bdr w:val="nil"/>
        </w:rPr>
        <w:t>2014</w:t>
      </w:r>
      <w:r w:rsidRPr="00C57DE5">
        <w:rPr>
          <w:kern w:val="0"/>
          <w:szCs w:val="21"/>
          <w:bdr w:val="nil"/>
        </w:rPr>
        <w:t>年</w:t>
      </w:r>
      <w:r w:rsidRPr="00C57DE5">
        <w:rPr>
          <w:kern w:val="0"/>
          <w:szCs w:val="21"/>
          <w:bdr w:val="nil"/>
        </w:rPr>
        <w:t>12</w:t>
      </w:r>
      <w:r w:rsidRPr="00C57DE5">
        <w:rPr>
          <w:kern w:val="0"/>
          <w:szCs w:val="21"/>
          <w:bdr w:val="nil"/>
        </w:rPr>
        <w:t>月</w:t>
      </w:r>
      <w:r w:rsidRPr="00C57DE5">
        <w:rPr>
          <w:kern w:val="0"/>
          <w:szCs w:val="21"/>
          <w:bdr w:val="nil"/>
        </w:rPr>
        <w:t>8</w:t>
      </w:r>
      <w:r w:rsidRPr="00C57DE5">
        <w:rPr>
          <w:kern w:val="0"/>
          <w:szCs w:val="21"/>
          <w:bdr w:val="nil"/>
        </w:rPr>
        <w:t>日，难民上诉委员会在决定中更正了</w:t>
      </w:r>
      <w:r w:rsidRPr="00C57DE5">
        <w:rPr>
          <w:rFonts w:hint="eastAsia"/>
          <w:kern w:val="0"/>
          <w:szCs w:val="21"/>
          <w:bdr w:val="nil"/>
        </w:rPr>
        <w:t>其</w:t>
      </w:r>
      <w:r w:rsidRPr="00C57DE5">
        <w:rPr>
          <w:kern w:val="0"/>
          <w:szCs w:val="21"/>
          <w:bdr w:val="nil"/>
        </w:rPr>
        <w:t>姓名。</w:t>
      </w:r>
    </w:p>
    <w:p w14:paraId="5B90946A" w14:textId="77777777" w:rsidR="00C1729F" w:rsidRPr="00C57DE5" w:rsidRDefault="00C1729F" w:rsidP="00C1729F">
      <w:pPr>
        <w:pStyle w:val="SingleTxt"/>
        <w:rPr>
          <w:kern w:val="0"/>
          <w:szCs w:val="21"/>
        </w:rPr>
      </w:pPr>
      <w:r w:rsidRPr="00C57DE5">
        <w:rPr>
          <w:kern w:val="0"/>
          <w:szCs w:val="21"/>
          <w:bdr w:val="nil"/>
        </w:rPr>
        <w:t>2.5</w:t>
      </w:r>
      <w:r w:rsidRPr="00C57DE5">
        <w:rPr>
          <w:kern w:val="0"/>
          <w:szCs w:val="21"/>
          <w:bdr w:val="nil"/>
        </w:rPr>
        <w:tab/>
      </w:r>
      <w:r w:rsidRPr="00C57DE5">
        <w:rPr>
          <w:kern w:val="0"/>
          <w:szCs w:val="21"/>
          <w:bdr w:val="nil"/>
        </w:rPr>
        <w:t>提交人</w:t>
      </w:r>
      <w:r w:rsidRPr="00C57DE5">
        <w:rPr>
          <w:rFonts w:hint="eastAsia"/>
          <w:kern w:val="0"/>
          <w:szCs w:val="21"/>
          <w:bdr w:val="nil"/>
        </w:rPr>
        <w:t>声</w:t>
      </w:r>
      <w:r w:rsidRPr="00C57DE5">
        <w:rPr>
          <w:kern w:val="0"/>
          <w:szCs w:val="21"/>
          <w:bdr w:val="nil"/>
        </w:rPr>
        <w:t>称，由于无法对难民上诉委员会的决定提出上诉，她已用尽了所有可用的国内补救办法。</w:t>
      </w:r>
    </w:p>
    <w:p w14:paraId="549A85E4" w14:textId="77777777" w:rsidR="00C1729F" w:rsidRPr="00C57DE5" w:rsidRDefault="00C1729F" w:rsidP="00C1729F">
      <w:pPr>
        <w:pStyle w:val="SingleTxt"/>
        <w:rPr>
          <w:kern w:val="0"/>
          <w:szCs w:val="21"/>
        </w:rPr>
      </w:pPr>
      <w:r w:rsidRPr="00C57DE5">
        <w:rPr>
          <w:kern w:val="0"/>
          <w:szCs w:val="21"/>
          <w:bdr w:val="nil"/>
        </w:rPr>
        <w:t>2.6</w:t>
      </w:r>
      <w:r w:rsidRPr="00C57DE5">
        <w:rPr>
          <w:kern w:val="0"/>
          <w:szCs w:val="21"/>
          <w:bdr w:val="nil"/>
        </w:rPr>
        <w:tab/>
      </w:r>
      <w:r w:rsidRPr="00C57DE5">
        <w:rPr>
          <w:kern w:val="0"/>
          <w:szCs w:val="21"/>
          <w:bdr w:val="nil"/>
        </w:rPr>
        <w:t>提交人于</w:t>
      </w:r>
      <w:r w:rsidRPr="00C57DE5">
        <w:rPr>
          <w:kern w:val="0"/>
          <w:szCs w:val="21"/>
          <w:bdr w:val="nil"/>
        </w:rPr>
        <w:t>2013</w:t>
      </w:r>
      <w:r w:rsidRPr="00C57DE5">
        <w:rPr>
          <w:kern w:val="0"/>
          <w:szCs w:val="21"/>
          <w:bdr w:val="nil"/>
        </w:rPr>
        <w:t>年</w:t>
      </w:r>
      <w:r w:rsidRPr="00C57DE5">
        <w:rPr>
          <w:kern w:val="0"/>
          <w:szCs w:val="21"/>
          <w:bdr w:val="nil"/>
        </w:rPr>
        <w:t>2</w:t>
      </w:r>
      <w:r w:rsidRPr="00C57DE5">
        <w:rPr>
          <w:kern w:val="0"/>
          <w:szCs w:val="21"/>
          <w:bdr w:val="nil"/>
        </w:rPr>
        <w:t>月</w:t>
      </w:r>
      <w:r w:rsidRPr="00C57DE5">
        <w:rPr>
          <w:kern w:val="0"/>
          <w:szCs w:val="21"/>
          <w:bdr w:val="nil"/>
        </w:rPr>
        <w:t>24</w:t>
      </w:r>
      <w:r w:rsidRPr="00C57DE5">
        <w:rPr>
          <w:kern w:val="0"/>
          <w:szCs w:val="21"/>
          <w:bdr w:val="nil"/>
        </w:rPr>
        <w:t>日在丹麦霍尔森斯自由教会接受洗礼。</w:t>
      </w:r>
      <w:r w:rsidRPr="00C1729F">
        <w:rPr>
          <w:rStyle w:val="a3"/>
          <w:kern w:val="0"/>
          <w:szCs w:val="21"/>
        </w:rPr>
        <w:footnoteReference w:id="3"/>
      </w:r>
      <w:r w:rsidRPr="00C57DE5">
        <w:rPr>
          <w:kern w:val="0"/>
          <w:szCs w:val="21"/>
          <w:bdr w:val="nil"/>
        </w:rPr>
        <w:t>她参加了男女同性恋、双性恋和</w:t>
      </w:r>
      <w:r w:rsidRPr="00C57DE5">
        <w:rPr>
          <w:rFonts w:hint="eastAsia"/>
          <w:kern w:val="0"/>
          <w:szCs w:val="21"/>
          <w:bdr w:val="nil"/>
        </w:rPr>
        <w:t>跨</w:t>
      </w:r>
      <w:r w:rsidRPr="00C57DE5">
        <w:rPr>
          <w:kern w:val="0"/>
          <w:szCs w:val="21"/>
          <w:bdr w:val="nil"/>
        </w:rPr>
        <w:t>性</w:t>
      </w:r>
      <w:r w:rsidRPr="00C57DE5">
        <w:rPr>
          <w:rFonts w:hint="eastAsia"/>
          <w:kern w:val="0"/>
          <w:szCs w:val="21"/>
          <w:bdr w:val="nil"/>
        </w:rPr>
        <w:t>别</w:t>
      </w:r>
      <w:r w:rsidRPr="00C57DE5">
        <w:rPr>
          <w:kern w:val="0"/>
          <w:szCs w:val="21"/>
          <w:bdr w:val="nil"/>
        </w:rPr>
        <w:t>者社区活动，包括在乌干达驻赫勒鲁普大使馆前对</w:t>
      </w:r>
      <w:r w:rsidRPr="00C57DE5">
        <w:rPr>
          <w:kern w:val="0"/>
          <w:szCs w:val="21"/>
          <w:bdr w:val="nil"/>
        </w:rPr>
        <w:t>2014</w:t>
      </w:r>
      <w:r w:rsidRPr="00C57DE5">
        <w:rPr>
          <w:kern w:val="0"/>
          <w:szCs w:val="21"/>
          <w:bdr w:val="nil"/>
        </w:rPr>
        <w:t>年乌干达《反同性恋法》的抗议活动。她还在继续教育学校发表过演讲。</w:t>
      </w:r>
      <w:r w:rsidRPr="00C1729F">
        <w:rPr>
          <w:rStyle w:val="a3"/>
          <w:kern w:val="0"/>
          <w:szCs w:val="21"/>
        </w:rPr>
        <w:footnoteReference w:id="4"/>
      </w:r>
    </w:p>
    <w:p w14:paraId="470F5E6F" w14:textId="77777777" w:rsidR="00C1729F" w:rsidRPr="00C57DE5" w:rsidRDefault="00C1729F" w:rsidP="00C172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7" w:right="1260" w:hanging="1267"/>
        <w:rPr>
          <w:spacing w:val="0"/>
          <w:kern w:val="0"/>
          <w:szCs w:val="21"/>
        </w:rPr>
      </w:pPr>
      <w:r w:rsidRPr="00C57DE5">
        <w:rPr>
          <w:bCs/>
          <w:spacing w:val="0"/>
          <w:kern w:val="0"/>
          <w:szCs w:val="21"/>
          <w:bdr w:val="nil"/>
        </w:rPr>
        <w:tab/>
      </w:r>
      <w:r w:rsidRPr="00C57DE5">
        <w:rPr>
          <w:bCs/>
          <w:spacing w:val="0"/>
          <w:kern w:val="0"/>
          <w:szCs w:val="21"/>
          <w:bdr w:val="nil"/>
        </w:rPr>
        <w:tab/>
        <w:t>申诉</w:t>
      </w:r>
    </w:p>
    <w:p w14:paraId="33A6A3AA" w14:textId="77777777" w:rsidR="00C1729F" w:rsidRPr="00C57DE5" w:rsidRDefault="00C1729F" w:rsidP="00C1729F">
      <w:pPr>
        <w:pStyle w:val="SingleTxt"/>
        <w:rPr>
          <w:kern w:val="0"/>
          <w:szCs w:val="21"/>
        </w:rPr>
      </w:pPr>
      <w:r w:rsidRPr="00C57DE5">
        <w:rPr>
          <w:kern w:val="0"/>
          <w:szCs w:val="21"/>
          <w:bdr w:val="nil"/>
        </w:rPr>
        <w:t>3.1</w:t>
      </w:r>
      <w:r w:rsidRPr="00C57DE5">
        <w:rPr>
          <w:kern w:val="0"/>
          <w:szCs w:val="21"/>
          <w:bdr w:val="nil"/>
        </w:rPr>
        <w:tab/>
      </w:r>
      <w:r w:rsidRPr="00C57DE5">
        <w:rPr>
          <w:kern w:val="0"/>
          <w:szCs w:val="21"/>
          <w:bdr w:val="nil"/>
        </w:rPr>
        <w:t>提交人</w:t>
      </w:r>
      <w:r w:rsidRPr="00C57DE5">
        <w:rPr>
          <w:rFonts w:hint="eastAsia"/>
          <w:kern w:val="0"/>
          <w:szCs w:val="21"/>
          <w:bdr w:val="nil"/>
        </w:rPr>
        <w:t>指出</w:t>
      </w:r>
      <w:r w:rsidRPr="00C57DE5">
        <w:rPr>
          <w:kern w:val="0"/>
          <w:szCs w:val="21"/>
          <w:bdr w:val="nil"/>
        </w:rPr>
        <w:t>，如果</w:t>
      </w:r>
      <w:r w:rsidRPr="00C57DE5">
        <w:rPr>
          <w:rFonts w:hint="eastAsia"/>
          <w:kern w:val="0"/>
          <w:szCs w:val="21"/>
          <w:bdr w:val="nil"/>
        </w:rPr>
        <w:t>被送</w:t>
      </w:r>
      <w:r w:rsidRPr="00C57DE5">
        <w:rPr>
          <w:kern w:val="0"/>
          <w:szCs w:val="21"/>
          <w:bdr w:val="nil"/>
        </w:rPr>
        <w:t>回乌干达，她的生命</w:t>
      </w:r>
      <w:r w:rsidRPr="00C57DE5">
        <w:rPr>
          <w:rFonts w:hint="eastAsia"/>
          <w:kern w:val="0"/>
          <w:szCs w:val="21"/>
          <w:bdr w:val="nil"/>
        </w:rPr>
        <w:t>有可能</w:t>
      </w:r>
      <w:r w:rsidRPr="00C57DE5">
        <w:rPr>
          <w:kern w:val="0"/>
          <w:szCs w:val="21"/>
          <w:bdr w:val="nil"/>
        </w:rPr>
        <w:t>受到</w:t>
      </w:r>
      <w:r w:rsidRPr="00C57DE5">
        <w:rPr>
          <w:rFonts w:hint="eastAsia"/>
          <w:kern w:val="0"/>
          <w:szCs w:val="21"/>
          <w:bdr w:val="nil"/>
        </w:rPr>
        <w:t>来自</w:t>
      </w:r>
      <w:r w:rsidRPr="00C57DE5">
        <w:rPr>
          <w:kern w:val="0"/>
          <w:szCs w:val="21"/>
          <w:bdr w:val="nil"/>
        </w:rPr>
        <w:t>警察和普通人的威胁。她补充说，</w:t>
      </w:r>
      <w:r w:rsidRPr="00C57DE5">
        <w:rPr>
          <w:rFonts w:hint="eastAsia"/>
          <w:kern w:val="0"/>
          <w:szCs w:val="21"/>
          <w:bdr w:val="nil"/>
        </w:rPr>
        <w:t>由于</w:t>
      </w:r>
      <w:r w:rsidRPr="00C57DE5">
        <w:rPr>
          <w:kern w:val="0"/>
          <w:szCs w:val="21"/>
          <w:bdr w:val="nil"/>
        </w:rPr>
        <w:t>乌干达是一个</w:t>
      </w:r>
      <w:r w:rsidRPr="00C57DE5">
        <w:rPr>
          <w:rFonts w:hint="eastAsia"/>
          <w:kern w:val="0"/>
          <w:szCs w:val="21"/>
          <w:bdr w:val="nil"/>
        </w:rPr>
        <w:t>严重</w:t>
      </w:r>
      <w:r w:rsidRPr="00C57DE5">
        <w:rPr>
          <w:kern w:val="0"/>
          <w:szCs w:val="21"/>
          <w:bdr w:val="nil"/>
        </w:rPr>
        <w:t>的</w:t>
      </w:r>
      <w:r w:rsidRPr="00C57DE5">
        <w:rPr>
          <w:rFonts w:hint="eastAsia"/>
          <w:kern w:val="0"/>
          <w:szCs w:val="21"/>
          <w:bdr w:val="nil"/>
        </w:rPr>
        <w:t>重男轻女</w:t>
      </w:r>
      <w:r w:rsidRPr="00C57DE5">
        <w:rPr>
          <w:kern w:val="0"/>
          <w:szCs w:val="21"/>
          <w:bdr w:val="nil"/>
        </w:rPr>
        <w:t>国家，她</w:t>
      </w:r>
      <w:r w:rsidRPr="00C57DE5">
        <w:rPr>
          <w:rFonts w:hint="eastAsia"/>
          <w:kern w:val="0"/>
          <w:szCs w:val="21"/>
          <w:bdr w:val="nil"/>
        </w:rPr>
        <w:t>是在逃离</w:t>
      </w:r>
      <w:r w:rsidRPr="00C57DE5">
        <w:rPr>
          <w:kern w:val="0"/>
          <w:szCs w:val="21"/>
          <w:bdr w:val="nil"/>
        </w:rPr>
        <w:t>不仅作为女同性恋者</w:t>
      </w:r>
      <w:r w:rsidRPr="00C57DE5">
        <w:rPr>
          <w:rFonts w:hint="eastAsia"/>
          <w:kern w:val="0"/>
          <w:szCs w:val="21"/>
          <w:bdr w:val="nil"/>
        </w:rPr>
        <w:t>、而且</w:t>
      </w:r>
      <w:r w:rsidRPr="00C57DE5">
        <w:rPr>
          <w:kern w:val="0"/>
          <w:szCs w:val="21"/>
          <w:bdr w:val="nil"/>
        </w:rPr>
        <w:t>由于</w:t>
      </w:r>
      <w:r w:rsidRPr="00C57DE5">
        <w:rPr>
          <w:rFonts w:hint="eastAsia"/>
          <w:kern w:val="0"/>
          <w:szCs w:val="21"/>
          <w:bdr w:val="nil"/>
        </w:rPr>
        <w:t>身为</w:t>
      </w:r>
      <w:r w:rsidRPr="00C57DE5">
        <w:rPr>
          <w:kern w:val="0"/>
          <w:szCs w:val="21"/>
          <w:bdr w:val="nil"/>
        </w:rPr>
        <w:t>妇女</w:t>
      </w:r>
      <w:r w:rsidRPr="00C57DE5">
        <w:rPr>
          <w:rFonts w:hint="eastAsia"/>
          <w:kern w:val="0"/>
          <w:szCs w:val="21"/>
          <w:bdr w:val="nil"/>
        </w:rPr>
        <w:t>会遭</w:t>
      </w:r>
      <w:r w:rsidRPr="00C57DE5">
        <w:rPr>
          <w:kern w:val="0"/>
          <w:szCs w:val="21"/>
          <w:bdr w:val="nil"/>
        </w:rPr>
        <w:t>受</w:t>
      </w:r>
      <w:r w:rsidRPr="00C57DE5">
        <w:rPr>
          <w:rFonts w:hint="eastAsia"/>
          <w:kern w:val="0"/>
          <w:szCs w:val="21"/>
          <w:bdr w:val="nil"/>
        </w:rPr>
        <w:t>的镇</w:t>
      </w:r>
      <w:r w:rsidRPr="00C57DE5">
        <w:rPr>
          <w:kern w:val="0"/>
          <w:szCs w:val="21"/>
          <w:bdr w:val="nil"/>
        </w:rPr>
        <w:t>压。她强调了</w:t>
      </w:r>
      <w:r w:rsidRPr="00C57DE5">
        <w:rPr>
          <w:rFonts w:hint="eastAsia"/>
          <w:kern w:val="0"/>
          <w:szCs w:val="21"/>
          <w:bdr w:val="nil"/>
        </w:rPr>
        <w:t>她</w:t>
      </w:r>
      <w:r w:rsidRPr="00C57DE5">
        <w:rPr>
          <w:kern w:val="0"/>
          <w:szCs w:val="21"/>
          <w:bdr w:val="nil"/>
        </w:rPr>
        <w:t>所</w:t>
      </w:r>
      <w:r w:rsidRPr="00C57DE5">
        <w:rPr>
          <w:rFonts w:hint="eastAsia"/>
          <w:kern w:val="0"/>
          <w:szCs w:val="21"/>
          <w:bdr w:val="nil"/>
        </w:rPr>
        <w:t>声</w:t>
      </w:r>
      <w:r w:rsidRPr="00C57DE5">
        <w:rPr>
          <w:kern w:val="0"/>
          <w:szCs w:val="21"/>
          <w:bdr w:val="nil"/>
        </w:rPr>
        <w:t>称的乌干达仇视同性恋</w:t>
      </w:r>
      <w:r w:rsidRPr="00C57DE5">
        <w:rPr>
          <w:rFonts w:hint="eastAsia"/>
          <w:kern w:val="0"/>
          <w:szCs w:val="21"/>
          <w:bdr w:val="nil"/>
        </w:rPr>
        <w:t>者</w:t>
      </w:r>
      <w:r w:rsidRPr="00C57DE5">
        <w:rPr>
          <w:kern w:val="0"/>
          <w:szCs w:val="21"/>
          <w:bdr w:val="nil"/>
        </w:rPr>
        <w:t>的本质，议会通过一项法案禁止</w:t>
      </w:r>
      <w:r w:rsidRPr="00C57DE5">
        <w:rPr>
          <w:rFonts w:hint="eastAsia"/>
          <w:kern w:val="0"/>
          <w:szCs w:val="21"/>
          <w:bdr w:val="nil"/>
        </w:rPr>
        <w:t>宣传</w:t>
      </w:r>
      <w:r w:rsidRPr="00C57DE5">
        <w:rPr>
          <w:kern w:val="0"/>
          <w:szCs w:val="21"/>
          <w:bdr w:val="nil"/>
        </w:rPr>
        <w:t>所谓的</w:t>
      </w:r>
      <w:r w:rsidRPr="00C57DE5">
        <w:rPr>
          <w:rFonts w:ascii="宋体" w:hAnsi="宋体"/>
          <w:kern w:val="0"/>
          <w:szCs w:val="21"/>
          <w:bdr w:val="nil"/>
        </w:rPr>
        <w:t>“非自然性行为”</w:t>
      </w:r>
      <w:r w:rsidRPr="00C57DE5">
        <w:rPr>
          <w:rFonts w:ascii="宋体" w:hAnsi="宋体" w:hint="eastAsia"/>
          <w:kern w:val="0"/>
          <w:szCs w:val="21"/>
          <w:bdr w:val="nil"/>
        </w:rPr>
        <w:t>就</w:t>
      </w:r>
      <w:r w:rsidRPr="00C57DE5">
        <w:rPr>
          <w:kern w:val="0"/>
          <w:szCs w:val="21"/>
          <w:bdr w:val="nil"/>
        </w:rPr>
        <w:t>证明了这一点。</w:t>
      </w:r>
    </w:p>
    <w:p w14:paraId="1AE17459" w14:textId="77777777" w:rsidR="00C1729F" w:rsidRPr="00C57DE5" w:rsidRDefault="00C1729F" w:rsidP="00C1729F">
      <w:pPr>
        <w:pStyle w:val="SingleTxt"/>
        <w:rPr>
          <w:kern w:val="0"/>
          <w:szCs w:val="21"/>
        </w:rPr>
      </w:pPr>
      <w:r w:rsidRPr="00C57DE5">
        <w:rPr>
          <w:kern w:val="0"/>
          <w:szCs w:val="21"/>
          <w:bdr w:val="nil"/>
        </w:rPr>
        <w:t>3.2</w:t>
      </w:r>
      <w:r w:rsidRPr="00C57DE5">
        <w:rPr>
          <w:kern w:val="0"/>
          <w:szCs w:val="21"/>
          <w:bdr w:val="nil"/>
        </w:rPr>
        <w:tab/>
      </w:r>
      <w:r w:rsidRPr="00C57DE5">
        <w:rPr>
          <w:kern w:val="0"/>
          <w:szCs w:val="21"/>
          <w:bdr w:val="nil"/>
        </w:rPr>
        <w:t>提交</w:t>
      </w:r>
      <w:r w:rsidRPr="00C57DE5">
        <w:rPr>
          <w:rFonts w:hint="eastAsia"/>
          <w:kern w:val="0"/>
          <w:szCs w:val="21"/>
          <w:bdr w:val="nil"/>
        </w:rPr>
        <w:t>人坚持认为难民上诉委员会没有对其案件进行适当调查，并控诉该</w:t>
      </w:r>
      <w:r w:rsidRPr="00C57DE5">
        <w:rPr>
          <w:kern w:val="0"/>
          <w:szCs w:val="21"/>
          <w:bdr w:val="nil"/>
        </w:rPr>
        <w:t>委员会</w:t>
      </w:r>
      <w:r w:rsidRPr="00C57DE5">
        <w:rPr>
          <w:rFonts w:hint="eastAsia"/>
          <w:kern w:val="0"/>
          <w:szCs w:val="21"/>
          <w:bdr w:val="nil"/>
        </w:rPr>
        <w:t>未能就将她遣返是否违反《公约》的决定提供</w:t>
      </w:r>
      <w:r w:rsidRPr="00C57DE5">
        <w:rPr>
          <w:kern w:val="0"/>
          <w:szCs w:val="21"/>
          <w:bdr w:val="nil"/>
        </w:rPr>
        <w:t>论证</w:t>
      </w:r>
      <w:r w:rsidRPr="00C57DE5">
        <w:rPr>
          <w:rFonts w:hint="eastAsia"/>
          <w:kern w:val="0"/>
          <w:szCs w:val="21"/>
          <w:bdr w:val="nil"/>
        </w:rPr>
        <w:t>。她表示移民局拒绝了她提出的让在丹麦的女友出庭作证的请求。</w:t>
      </w:r>
    </w:p>
    <w:p w14:paraId="563927AA" w14:textId="77777777" w:rsidR="00C1729F" w:rsidRPr="00C57DE5" w:rsidRDefault="00C1729F" w:rsidP="00C1729F">
      <w:pPr>
        <w:pStyle w:val="SingleTxt"/>
        <w:rPr>
          <w:kern w:val="0"/>
          <w:szCs w:val="21"/>
        </w:rPr>
      </w:pPr>
      <w:r w:rsidRPr="00C57DE5">
        <w:rPr>
          <w:kern w:val="0"/>
          <w:szCs w:val="21"/>
          <w:bdr w:val="nil"/>
        </w:rPr>
        <w:t>3.3</w:t>
      </w:r>
      <w:r w:rsidRPr="00C57DE5">
        <w:rPr>
          <w:kern w:val="0"/>
          <w:szCs w:val="21"/>
          <w:bdr w:val="nil"/>
        </w:rPr>
        <w:tab/>
      </w:r>
      <w:r w:rsidRPr="00C57DE5">
        <w:rPr>
          <w:kern w:val="0"/>
          <w:szCs w:val="21"/>
          <w:bdr w:val="nil"/>
        </w:rPr>
        <w:t>由于难民上诉委员会</w:t>
      </w:r>
      <w:r w:rsidRPr="00C57DE5">
        <w:rPr>
          <w:kern w:val="0"/>
          <w:szCs w:val="21"/>
          <w:bdr w:val="nil"/>
        </w:rPr>
        <w:t>2014</w:t>
      </w:r>
      <w:r w:rsidRPr="00C57DE5">
        <w:rPr>
          <w:kern w:val="0"/>
          <w:szCs w:val="21"/>
          <w:bdr w:val="nil"/>
        </w:rPr>
        <w:t>年</w:t>
      </w:r>
      <w:r w:rsidRPr="00C57DE5">
        <w:rPr>
          <w:kern w:val="0"/>
          <w:szCs w:val="21"/>
          <w:bdr w:val="nil"/>
        </w:rPr>
        <w:t>12</w:t>
      </w:r>
      <w:r w:rsidRPr="00C57DE5">
        <w:rPr>
          <w:kern w:val="0"/>
          <w:szCs w:val="21"/>
          <w:bdr w:val="nil"/>
        </w:rPr>
        <w:t>月</w:t>
      </w:r>
      <w:r w:rsidRPr="00C57DE5">
        <w:rPr>
          <w:kern w:val="0"/>
          <w:szCs w:val="21"/>
          <w:bdr w:val="nil"/>
        </w:rPr>
        <w:t>5</w:t>
      </w:r>
      <w:r w:rsidRPr="00C57DE5">
        <w:rPr>
          <w:kern w:val="0"/>
          <w:szCs w:val="21"/>
          <w:bdr w:val="nil"/>
        </w:rPr>
        <w:t>日的最后决定没有</w:t>
      </w:r>
      <w:r w:rsidRPr="00C57DE5">
        <w:rPr>
          <w:rFonts w:hint="eastAsia"/>
          <w:kern w:val="0"/>
          <w:szCs w:val="21"/>
          <w:bdr w:val="nil"/>
        </w:rPr>
        <w:t>正</w:t>
      </w:r>
      <w:r w:rsidRPr="00C57DE5">
        <w:rPr>
          <w:kern w:val="0"/>
          <w:szCs w:val="21"/>
          <w:bdr w:val="nil"/>
        </w:rPr>
        <w:t>确反映她的姓名，且</w:t>
      </w:r>
      <w:r w:rsidRPr="00C57DE5">
        <w:rPr>
          <w:rFonts w:hint="eastAsia"/>
          <w:kern w:val="0"/>
          <w:szCs w:val="21"/>
          <w:bdr w:val="nil"/>
        </w:rPr>
        <w:t>之后</w:t>
      </w:r>
      <w:r w:rsidRPr="00C57DE5">
        <w:rPr>
          <w:kern w:val="0"/>
          <w:szCs w:val="21"/>
          <w:bdr w:val="nil"/>
        </w:rPr>
        <w:t>仅通过</w:t>
      </w:r>
      <w:r w:rsidRPr="00C57DE5">
        <w:rPr>
          <w:rFonts w:hint="eastAsia"/>
          <w:kern w:val="0"/>
          <w:szCs w:val="21"/>
          <w:bdr w:val="nil"/>
        </w:rPr>
        <w:t>手写来</w:t>
      </w:r>
      <w:r w:rsidRPr="00C57DE5">
        <w:rPr>
          <w:kern w:val="0"/>
          <w:szCs w:val="21"/>
          <w:bdr w:val="nil"/>
        </w:rPr>
        <w:t>更正，提交人坚称，她作为女</w:t>
      </w:r>
      <w:r w:rsidRPr="00C57DE5">
        <w:rPr>
          <w:rFonts w:hint="eastAsia"/>
          <w:kern w:val="0"/>
          <w:szCs w:val="21"/>
          <w:bdr w:val="nil"/>
        </w:rPr>
        <w:t>性</w:t>
      </w:r>
      <w:r w:rsidRPr="00C57DE5">
        <w:rPr>
          <w:kern w:val="0"/>
          <w:szCs w:val="21"/>
          <w:bdr w:val="nil"/>
        </w:rPr>
        <w:t>提出的</w:t>
      </w:r>
      <w:r w:rsidRPr="00C57DE5">
        <w:rPr>
          <w:rFonts w:hint="eastAsia"/>
          <w:kern w:val="0"/>
          <w:szCs w:val="21"/>
          <w:bdr w:val="nil"/>
        </w:rPr>
        <w:t>提供保护防范</w:t>
      </w:r>
      <w:r w:rsidRPr="00C57DE5">
        <w:rPr>
          <w:kern w:val="0"/>
          <w:szCs w:val="21"/>
          <w:bdr w:val="nil"/>
        </w:rPr>
        <w:t>迫害的申请没有得到认真对待。此外，难民上诉委员会拒绝了她</w:t>
      </w:r>
      <w:r w:rsidRPr="00C57DE5">
        <w:rPr>
          <w:rFonts w:hint="eastAsia"/>
          <w:kern w:val="0"/>
          <w:szCs w:val="21"/>
          <w:bdr w:val="nil"/>
        </w:rPr>
        <w:t>提出的</w:t>
      </w:r>
      <w:r w:rsidRPr="00C57DE5">
        <w:rPr>
          <w:kern w:val="0"/>
          <w:szCs w:val="21"/>
          <w:bdr w:val="nil"/>
        </w:rPr>
        <w:t>传唤</w:t>
      </w:r>
      <w:r w:rsidRPr="00C57DE5">
        <w:rPr>
          <w:rFonts w:hint="eastAsia"/>
          <w:kern w:val="0"/>
          <w:szCs w:val="21"/>
          <w:bdr w:val="nil"/>
        </w:rPr>
        <w:t>一名</w:t>
      </w:r>
      <w:r w:rsidRPr="00C57DE5">
        <w:rPr>
          <w:kern w:val="0"/>
          <w:szCs w:val="21"/>
          <w:bdr w:val="nil"/>
        </w:rPr>
        <w:t>证人</w:t>
      </w:r>
      <w:r w:rsidRPr="00C57DE5">
        <w:rPr>
          <w:rFonts w:hint="eastAsia"/>
          <w:kern w:val="0"/>
          <w:szCs w:val="21"/>
          <w:bdr w:val="nil"/>
        </w:rPr>
        <w:t>以</w:t>
      </w:r>
      <w:r w:rsidRPr="00C57DE5">
        <w:rPr>
          <w:kern w:val="0"/>
          <w:szCs w:val="21"/>
          <w:bdr w:val="nil"/>
        </w:rPr>
        <w:t>在审理过程中作证的请求。</w:t>
      </w:r>
    </w:p>
    <w:p w14:paraId="69B37A79" w14:textId="77777777" w:rsidR="00C1729F" w:rsidRPr="00C57DE5" w:rsidRDefault="00C1729F" w:rsidP="00C172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7" w:right="1260" w:hanging="1267"/>
        <w:rPr>
          <w:spacing w:val="0"/>
          <w:kern w:val="0"/>
          <w:szCs w:val="21"/>
        </w:rPr>
      </w:pPr>
      <w:r w:rsidRPr="00C57DE5">
        <w:rPr>
          <w:bCs/>
          <w:spacing w:val="0"/>
          <w:kern w:val="0"/>
          <w:szCs w:val="21"/>
          <w:bdr w:val="nil"/>
        </w:rPr>
        <w:tab/>
      </w:r>
      <w:r w:rsidRPr="00C57DE5">
        <w:rPr>
          <w:bCs/>
          <w:spacing w:val="0"/>
          <w:kern w:val="0"/>
          <w:szCs w:val="21"/>
          <w:bdr w:val="nil"/>
        </w:rPr>
        <w:tab/>
        <w:t>缔约国关于可否受理</w:t>
      </w:r>
      <w:r w:rsidRPr="00C57DE5">
        <w:rPr>
          <w:rFonts w:hint="eastAsia"/>
          <w:bCs/>
          <w:spacing w:val="0"/>
          <w:kern w:val="0"/>
          <w:szCs w:val="21"/>
          <w:bdr w:val="nil"/>
        </w:rPr>
        <w:t>及</w:t>
      </w:r>
      <w:r w:rsidRPr="00C57DE5">
        <w:rPr>
          <w:bCs/>
          <w:spacing w:val="0"/>
          <w:kern w:val="0"/>
          <w:szCs w:val="21"/>
          <w:bdr w:val="nil"/>
        </w:rPr>
        <w:t>案情的意见</w:t>
      </w:r>
    </w:p>
    <w:p w14:paraId="256E6C5E" w14:textId="77777777" w:rsidR="00C1729F" w:rsidRPr="00C57DE5" w:rsidRDefault="00C1729F" w:rsidP="00C1729F">
      <w:pPr>
        <w:pStyle w:val="SingleTxt"/>
        <w:rPr>
          <w:spacing w:val="4"/>
          <w:kern w:val="0"/>
          <w:szCs w:val="21"/>
        </w:rPr>
      </w:pPr>
      <w:r w:rsidRPr="00C57DE5">
        <w:rPr>
          <w:kern w:val="0"/>
          <w:szCs w:val="21"/>
          <w:bdr w:val="nil"/>
        </w:rPr>
        <w:t>4.1</w:t>
      </w:r>
      <w:r w:rsidRPr="00C57DE5">
        <w:rPr>
          <w:kern w:val="0"/>
          <w:szCs w:val="21"/>
          <w:bdr w:val="nil"/>
        </w:rPr>
        <w:tab/>
      </w:r>
      <w:r w:rsidRPr="00C57DE5">
        <w:rPr>
          <w:spacing w:val="4"/>
          <w:kern w:val="0"/>
          <w:szCs w:val="21"/>
          <w:bdr w:val="nil"/>
        </w:rPr>
        <w:t>缔约国在</w:t>
      </w:r>
      <w:r w:rsidRPr="00C57DE5">
        <w:rPr>
          <w:spacing w:val="4"/>
          <w:kern w:val="0"/>
          <w:szCs w:val="21"/>
          <w:bdr w:val="nil"/>
        </w:rPr>
        <w:t>2015</w:t>
      </w:r>
      <w:r w:rsidRPr="00C57DE5">
        <w:rPr>
          <w:spacing w:val="4"/>
          <w:kern w:val="0"/>
          <w:szCs w:val="21"/>
          <w:bdr w:val="nil"/>
        </w:rPr>
        <w:t>年</w:t>
      </w:r>
      <w:r w:rsidRPr="00C57DE5">
        <w:rPr>
          <w:spacing w:val="4"/>
          <w:kern w:val="0"/>
          <w:szCs w:val="21"/>
          <w:bdr w:val="nil"/>
        </w:rPr>
        <w:t>7</w:t>
      </w:r>
      <w:r w:rsidRPr="00C57DE5">
        <w:rPr>
          <w:spacing w:val="4"/>
          <w:kern w:val="0"/>
          <w:szCs w:val="21"/>
          <w:bdr w:val="nil"/>
        </w:rPr>
        <w:t>月</w:t>
      </w:r>
      <w:r w:rsidRPr="00C57DE5">
        <w:rPr>
          <w:spacing w:val="4"/>
          <w:kern w:val="0"/>
          <w:szCs w:val="21"/>
          <w:bdr w:val="nil"/>
        </w:rPr>
        <w:t>14</w:t>
      </w:r>
      <w:r w:rsidRPr="00C57DE5">
        <w:rPr>
          <w:spacing w:val="4"/>
          <w:kern w:val="0"/>
          <w:szCs w:val="21"/>
          <w:bdr w:val="nil"/>
        </w:rPr>
        <w:t>日的普通照会中就来文可否受理及案情提交了意见。</w:t>
      </w:r>
    </w:p>
    <w:p w14:paraId="18402805" w14:textId="77777777" w:rsidR="00C1729F" w:rsidRPr="00C57DE5" w:rsidRDefault="00C1729F" w:rsidP="00C1729F">
      <w:pPr>
        <w:pStyle w:val="SingleTxt"/>
        <w:rPr>
          <w:kern w:val="0"/>
          <w:szCs w:val="21"/>
        </w:rPr>
      </w:pPr>
      <w:r w:rsidRPr="00C57DE5">
        <w:rPr>
          <w:kern w:val="0"/>
          <w:szCs w:val="21"/>
          <w:bdr w:val="nil"/>
        </w:rPr>
        <w:t>4.2</w:t>
      </w:r>
      <w:r w:rsidRPr="00C57DE5">
        <w:rPr>
          <w:kern w:val="0"/>
          <w:szCs w:val="21"/>
          <w:bdr w:val="nil"/>
        </w:rPr>
        <w:tab/>
      </w:r>
      <w:r w:rsidRPr="00C57DE5">
        <w:rPr>
          <w:kern w:val="0"/>
          <w:szCs w:val="21"/>
          <w:bdr w:val="nil"/>
        </w:rPr>
        <w:t>缔约国</w:t>
      </w:r>
      <w:r w:rsidRPr="00C57DE5">
        <w:rPr>
          <w:rFonts w:hint="eastAsia"/>
          <w:kern w:val="0"/>
          <w:szCs w:val="21"/>
          <w:bdr w:val="nil"/>
        </w:rPr>
        <w:t>指出</w:t>
      </w:r>
      <w:r w:rsidRPr="00C57DE5">
        <w:rPr>
          <w:kern w:val="0"/>
          <w:szCs w:val="21"/>
          <w:bdr w:val="nil"/>
        </w:rPr>
        <w:t>，提交人未能为其来文</w:t>
      </w:r>
      <w:r w:rsidRPr="00C57DE5">
        <w:rPr>
          <w:rFonts w:hint="eastAsia"/>
          <w:kern w:val="0"/>
          <w:szCs w:val="21"/>
          <w:bdr w:val="nil"/>
        </w:rPr>
        <w:t>的</w:t>
      </w:r>
      <w:r w:rsidRPr="00C57DE5">
        <w:rPr>
          <w:kern w:val="0"/>
          <w:szCs w:val="21"/>
          <w:bdr w:val="nil"/>
        </w:rPr>
        <w:t>可受理</w:t>
      </w:r>
      <w:r w:rsidRPr="00C57DE5">
        <w:rPr>
          <w:rFonts w:hint="eastAsia"/>
          <w:kern w:val="0"/>
          <w:szCs w:val="21"/>
          <w:bdr w:val="nil"/>
        </w:rPr>
        <w:t>性</w:t>
      </w:r>
      <w:r w:rsidRPr="00C57DE5">
        <w:rPr>
          <w:kern w:val="0"/>
          <w:szCs w:val="21"/>
          <w:bdr w:val="nil"/>
        </w:rPr>
        <w:t>目的确立表面</w:t>
      </w:r>
      <w:r w:rsidRPr="00C57DE5">
        <w:rPr>
          <w:rFonts w:hint="eastAsia"/>
          <w:kern w:val="0"/>
          <w:szCs w:val="21"/>
          <w:bdr w:val="nil"/>
        </w:rPr>
        <w:t>上</w:t>
      </w:r>
      <w:r w:rsidRPr="00C57DE5">
        <w:rPr>
          <w:kern w:val="0"/>
          <w:szCs w:val="21"/>
          <w:bdr w:val="nil"/>
        </w:rPr>
        <w:t>证据确凿的案件。缔约国补充</w:t>
      </w:r>
      <w:r w:rsidRPr="00C57DE5">
        <w:rPr>
          <w:rFonts w:hint="eastAsia"/>
          <w:kern w:val="0"/>
          <w:szCs w:val="21"/>
          <w:bdr w:val="nil"/>
        </w:rPr>
        <w:t>说</w:t>
      </w:r>
      <w:r w:rsidRPr="00C57DE5">
        <w:rPr>
          <w:kern w:val="0"/>
          <w:szCs w:val="21"/>
          <w:bdr w:val="nil"/>
        </w:rPr>
        <w:t>，难民上诉委员会无法</w:t>
      </w:r>
      <w:r w:rsidRPr="00C57DE5">
        <w:rPr>
          <w:rFonts w:hint="eastAsia"/>
          <w:kern w:val="0"/>
          <w:szCs w:val="21"/>
          <w:bdr w:val="nil"/>
        </w:rPr>
        <w:t>将</w:t>
      </w:r>
      <w:r w:rsidRPr="00C57DE5">
        <w:rPr>
          <w:kern w:val="0"/>
          <w:szCs w:val="21"/>
          <w:bdr w:val="nil"/>
        </w:rPr>
        <w:t>提交人陈述的任何部分</w:t>
      </w:r>
      <w:r w:rsidRPr="00C57DE5">
        <w:rPr>
          <w:rFonts w:hint="eastAsia"/>
          <w:kern w:val="0"/>
          <w:szCs w:val="21"/>
          <w:bdr w:val="nil"/>
        </w:rPr>
        <w:t>认定</w:t>
      </w:r>
      <w:r w:rsidRPr="00C57DE5">
        <w:rPr>
          <w:kern w:val="0"/>
          <w:szCs w:val="21"/>
          <w:bdr w:val="nil"/>
        </w:rPr>
        <w:t>为事实，并回顾了</w:t>
      </w:r>
      <w:r w:rsidRPr="00C57DE5">
        <w:rPr>
          <w:rFonts w:hint="eastAsia"/>
          <w:kern w:val="0"/>
          <w:szCs w:val="21"/>
          <w:bdr w:val="nil"/>
        </w:rPr>
        <w:t>其</w:t>
      </w:r>
      <w:r w:rsidRPr="00C57DE5">
        <w:rPr>
          <w:kern w:val="0"/>
          <w:szCs w:val="21"/>
          <w:bdr w:val="nil"/>
        </w:rPr>
        <w:t>陈述中的不一致之处。</w:t>
      </w:r>
    </w:p>
    <w:p w14:paraId="704C016F" w14:textId="77777777" w:rsidR="00C1729F" w:rsidRPr="00C57DE5" w:rsidRDefault="00C1729F" w:rsidP="00C1729F">
      <w:pPr>
        <w:pStyle w:val="SingleTxt"/>
        <w:rPr>
          <w:kern w:val="0"/>
          <w:szCs w:val="21"/>
        </w:rPr>
      </w:pPr>
      <w:r w:rsidRPr="00C57DE5">
        <w:rPr>
          <w:kern w:val="0"/>
          <w:szCs w:val="21"/>
          <w:bdr w:val="nil"/>
        </w:rPr>
        <w:t>4.3</w:t>
      </w:r>
      <w:r w:rsidRPr="00C57DE5">
        <w:rPr>
          <w:kern w:val="0"/>
          <w:szCs w:val="21"/>
          <w:bdr w:val="nil"/>
        </w:rPr>
        <w:tab/>
      </w:r>
      <w:r w:rsidRPr="00C57DE5">
        <w:rPr>
          <w:kern w:val="0"/>
          <w:szCs w:val="21"/>
          <w:bdr w:val="nil"/>
        </w:rPr>
        <w:t>此外，缔约国</w:t>
      </w:r>
      <w:r w:rsidRPr="00C57DE5">
        <w:rPr>
          <w:rFonts w:hint="eastAsia"/>
          <w:kern w:val="0"/>
          <w:szCs w:val="21"/>
          <w:bdr w:val="nil"/>
        </w:rPr>
        <w:t>还</w:t>
      </w:r>
      <w:r w:rsidRPr="00C57DE5">
        <w:rPr>
          <w:kern w:val="0"/>
          <w:szCs w:val="21"/>
          <w:bdr w:val="nil"/>
        </w:rPr>
        <w:t>对难民上诉委员会的组织、</w:t>
      </w:r>
      <w:r w:rsidRPr="00C57DE5">
        <w:rPr>
          <w:rFonts w:hint="eastAsia"/>
          <w:kern w:val="0"/>
          <w:szCs w:val="21"/>
          <w:bdr w:val="nil"/>
        </w:rPr>
        <w:t>构</w:t>
      </w:r>
      <w:r w:rsidRPr="00C57DE5">
        <w:rPr>
          <w:kern w:val="0"/>
          <w:szCs w:val="21"/>
          <w:bdr w:val="nil"/>
        </w:rPr>
        <w:t>成、职责、特权和管辖权以及对寻求庇护者的保障</w:t>
      </w:r>
      <w:r w:rsidRPr="00C57DE5">
        <w:rPr>
          <w:rFonts w:hint="eastAsia"/>
          <w:kern w:val="0"/>
          <w:szCs w:val="21"/>
          <w:bdr w:val="nil"/>
        </w:rPr>
        <w:t>措施</w:t>
      </w:r>
      <w:r w:rsidRPr="00C57DE5">
        <w:rPr>
          <w:kern w:val="0"/>
          <w:szCs w:val="21"/>
          <w:bdr w:val="nil"/>
        </w:rPr>
        <w:t>，包括法律代理、</w:t>
      </w:r>
      <w:r w:rsidRPr="00C57DE5">
        <w:rPr>
          <w:rFonts w:hint="eastAsia"/>
          <w:kern w:val="0"/>
          <w:szCs w:val="21"/>
          <w:bdr w:val="nil"/>
        </w:rPr>
        <w:t>一</w:t>
      </w:r>
      <w:r w:rsidRPr="00C57DE5">
        <w:rPr>
          <w:kern w:val="0"/>
          <w:szCs w:val="21"/>
          <w:bdr w:val="nil"/>
        </w:rPr>
        <w:t>名口译</w:t>
      </w:r>
      <w:r w:rsidRPr="00C57DE5">
        <w:rPr>
          <w:rFonts w:hint="eastAsia"/>
          <w:kern w:val="0"/>
          <w:szCs w:val="21"/>
          <w:bdr w:val="nil"/>
        </w:rPr>
        <w:t>人</w:t>
      </w:r>
      <w:r w:rsidRPr="00C57DE5">
        <w:rPr>
          <w:kern w:val="0"/>
          <w:szCs w:val="21"/>
          <w:bdr w:val="nil"/>
        </w:rPr>
        <w:t>员在场以及寻求庇护者就上诉</w:t>
      </w:r>
      <w:r w:rsidRPr="00C57DE5">
        <w:rPr>
          <w:rFonts w:hint="eastAsia"/>
          <w:kern w:val="0"/>
          <w:szCs w:val="21"/>
          <w:bdr w:val="nil"/>
        </w:rPr>
        <w:t>进行</w:t>
      </w:r>
      <w:r w:rsidRPr="00C57DE5">
        <w:rPr>
          <w:kern w:val="0"/>
          <w:szCs w:val="21"/>
          <w:bdr w:val="nil"/>
        </w:rPr>
        <w:t>陈述的可能性</w:t>
      </w:r>
      <w:r w:rsidRPr="00C57DE5">
        <w:rPr>
          <w:rFonts w:hint="eastAsia"/>
          <w:kern w:val="0"/>
          <w:szCs w:val="21"/>
          <w:bdr w:val="nil"/>
        </w:rPr>
        <w:t>作</w:t>
      </w:r>
      <w:r w:rsidRPr="00C57DE5">
        <w:rPr>
          <w:kern w:val="0"/>
          <w:szCs w:val="21"/>
          <w:bdr w:val="nil"/>
        </w:rPr>
        <w:t>了</w:t>
      </w:r>
      <w:r w:rsidRPr="00C57DE5">
        <w:rPr>
          <w:rFonts w:hint="eastAsia"/>
          <w:kern w:val="0"/>
          <w:szCs w:val="21"/>
          <w:bdr w:val="nil"/>
        </w:rPr>
        <w:t>全面</w:t>
      </w:r>
      <w:r w:rsidRPr="00C57DE5">
        <w:rPr>
          <w:kern w:val="0"/>
          <w:szCs w:val="21"/>
          <w:bdr w:val="nil"/>
        </w:rPr>
        <w:t>说明。</w:t>
      </w:r>
      <w:r w:rsidRPr="00C57DE5">
        <w:rPr>
          <w:rFonts w:hint="eastAsia"/>
          <w:kern w:val="0"/>
          <w:szCs w:val="21"/>
          <w:bdr w:val="nil"/>
        </w:rPr>
        <w:t>难民</w:t>
      </w:r>
      <w:r w:rsidRPr="00C57DE5">
        <w:rPr>
          <w:kern w:val="0"/>
          <w:szCs w:val="21"/>
          <w:bdr w:val="nil"/>
        </w:rPr>
        <w:t>上诉委员会</w:t>
      </w:r>
      <w:r w:rsidRPr="00C57DE5">
        <w:rPr>
          <w:rFonts w:hint="eastAsia"/>
          <w:kern w:val="0"/>
          <w:szCs w:val="21"/>
          <w:bdr w:val="nil"/>
        </w:rPr>
        <w:t>指出</w:t>
      </w:r>
      <w:r w:rsidRPr="00C57DE5">
        <w:rPr>
          <w:kern w:val="0"/>
          <w:szCs w:val="21"/>
          <w:bdr w:val="nil"/>
        </w:rPr>
        <w:t>，</w:t>
      </w:r>
      <w:r w:rsidRPr="00C57DE5">
        <w:rPr>
          <w:rFonts w:hint="eastAsia"/>
          <w:kern w:val="0"/>
          <w:szCs w:val="21"/>
          <w:bdr w:val="nil"/>
        </w:rPr>
        <w:t>它</w:t>
      </w:r>
      <w:r w:rsidRPr="00C57DE5">
        <w:rPr>
          <w:kern w:val="0"/>
          <w:szCs w:val="21"/>
          <w:bdr w:val="nil"/>
        </w:rPr>
        <w:t>全面收集了关于缔约国</w:t>
      </w:r>
      <w:r w:rsidRPr="00C57DE5">
        <w:rPr>
          <w:rFonts w:hint="eastAsia"/>
          <w:kern w:val="0"/>
          <w:szCs w:val="21"/>
          <w:bdr w:val="nil"/>
        </w:rPr>
        <w:t>所</w:t>
      </w:r>
      <w:r w:rsidRPr="00C57DE5">
        <w:rPr>
          <w:kern w:val="0"/>
          <w:szCs w:val="21"/>
          <w:bdr w:val="nil"/>
        </w:rPr>
        <w:t>接收寻求庇护者的</w:t>
      </w:r>
      <w:r w:rsidRPr="00C57DE5">
        <w:rPr>
          <w:rFonts w:hint="eastAsia"/>
          <w:kern w:val="0"/>
          <w:szCs w:val="21"/>
          <w:bdr w:val="nil"/>
        </w:rPr>
        <w:t>来源</w:t>
      </w:r>
      <w:r w:rsidRPr="00C57DE5">
        <w:rPr>
          <w:kern w:val="0"/>
          <w:szCs w:val="21"/>
          <w:bdr w:val="nil"/>
        </w:rPr>
        <w:t>国情况的一般背景材料，</w:t>
      </w:r>
      <w:r w:rsidRPr="00C57DE5">
        <w:rPr>
          <w:rFonts w:hint="eastAsia"/>
          <w:kern w:val="0"/>
          <w:szCs w:val="21"/>
          <w:bdr w:val="nil"/>
        </w:rPr>
        <w:t>而且</w:t>
      </w:r>
      <w:r w:rsidRPr="00C57DE5">
        <w:rPr>
          <w:kern w:val="0"/>
          <w:szCs w:val="21"/>
          <w:bdr w:val="nil"/>
        </w:rPr>
        <w:t>从各种公认来源</w:t>
      </w:r>
      <w:r w:rsidRPr="00C57DE5">
        <w:rPr>
          <w:rFonts w:hint="eastAsia"/>
          <w:kern w:val="0"/>
          <w:szCs w:val="21"/>
          <w:bdr w:val="nil"/>
        </w:rPr>
        <w:t>不断予以</w:t>
      </w:r>
      <w:r w:rsidRPr="00C57DE5">
        <w:rPr>
          <w:kern w:val="0"/>
          <w:szCs w:val="21"/>
          <w:bdr w:val="nil"/>
        </w:rPr>
        <w:t>更新和补充，</w:t>
      </w:r>
      <w:r w:rsidRPr="00C57DE5">
        <w:rPr>
          <w:rFonts w:hint="eastAsia"/>
          <w:kern w:val="0"/>
          <w:szCs w:val="21"/>
          <w:bdr w:val="nil"/>
        </w:rPr>
        <w:t>并</w:t>
      </w:r>
      <w:r w:rsidRPr="00C57DE5">
        <w:rPr>
          <w:kern w:val="0"/>
          <w:szCs w:val="21"/>
          <w:bdr w:val="nil"/>
        </w:rPr>
        <w:t>会在评估案件时</w:t>
      </w:r>
      <w:r w:rsidRPr="00C57DE5">
        <w:rPr>
          <w:rFonts w:hint="eastAsia"/>
          <w:kern w:val="0"/>
          <w:szCs w:val="21"/>
          <w:bdr w:val="nil"/>
        </w:rPr>
        <w:t>将</w:t>
      </w:r>
      <w:r w:rsidRPr="00C57DE5">
        <w:rPr>
          <w:kern w:val="0"/>
          <w:szCs w:val="21"/>
          <w:bdr w:val="nil"/>
        </w:rPr>
        <w:t>所有这些</w:t>
      </w:r>
      <w:r w:rsidRPr="00C57DE5">
        <w:rPr>
          <w:rFonts w:hint="eastAsia"/>
          <w:kern w:val="0"/>
          <w:szCs w:val="21"/>
          <w:bdr w:val="nil"/>
        </w:rPr>
        <w:t>都</w:t>
      </w:r>
      <w:r w:rsidRPr="00C57DE5">
        <w:rPr>
          <w:kern w:val="0"/>
          <w:szCs w:val="21"/>
          <w:bdr w:val="nil"/>
        </w:rPr>
        <w:t>考虑</w:t>
      </w:r>
      <w:r w:rsidRPr="00C57DE5">
        <w:rPr>
          <w:rFonts w:hint="eastAsia"/>
          <w:kern w:val="0"/>
          <w:szCs w:val="21"/>
          <w:bdr w:val="nil"/>
        </w:rPr>
        <w:t>在</w:t>
      </w:r>
      <w:r w:rsidRPr="00C57DE5">
        <w:rPr>
          <w:kern w:val="0"/>
          <w:szCs w:val="21"/>
          <w:bdr w:val="nil"/>
        </w:rPr>
        <w:t>内。</w:t>
      </w:r>
    </w:p>
    <w:p w14:paraId="2EDFF351" w14:textId="77777777" w:rsidR="00C1729F" w:rsidRPr="00C57DE5" w:rsidRDefault="00C1729F" w:rsidP="00C1729F">
      <w:pPr>
        <w:pStyle w:val="SingleTxt"/>
        <w:rPr>
          <w:kern w:val="0"/>
          <w:szCs w:val="21"/>
        </w:rPr>
      </w:pPr>
      <w:r w:rsidRPr="00C57DE5">
        <w:rPr>
          <w:kern w:val="0"/>
          <w:szCs w:val="21"/>
          <w:bdr w:val="nil"/>
        </w:rPr>
        <w:lastRenderedPageBreak/>
        <w:t>4.4</w:t>
      </w:r>
      <w:r w:rsidRPr="00C57DE5">
        <w:rPr>
          <w:kern w:val="0"/>
          <w:szCs w:val="21"/>
          <w:bdr w:val="nil"/>
        </w:rPr>
        <w:tab/>
      </w:r>
      <w:r w:rsidRPr="00C57DE5">
        <w:rPr>
          <w:kern w:val="0"/>
          <w:szCs w:val="21"/>
          <w:bdr w:val="nil"/>
        </w:rPr>
        <w:t>缔约国在提到</w:t>
      </w:r>
      <w:r w:rsidRPr="00C57DE5">
        <w:rPr>
          <w:rFonts w:eastAsia="楷体_GB2312"/>
          <w:iCs/>
          <w:kern w:val="0"/>
          <w:szCs w:val="21"/>
          <w:bdr w:val="nil"/>
        </w:rPr>
        <w:t>M.N.N.</w:t>
      </w:r>
      <w:r w:rsidRPr="00C57DE5">
        <w:rPr>
          <w:rFonts w:eastAsia="楷体_GB2312"/>
          <w:iCs/>
          <w:kern w:val="0"/>
          <w:szCs w:val="21"/>
          <w:bdr w:val="nil"/>
        </w:rPr>
        <w:t>诉丹麦</w:t>
      </w:r>
      <w:r w:rsidRPr="00C1729F">
        <w:rPr>
          <w:rStyle w:val="a3"/>
          <w:kern w:val="0"/>
          <w:szCs w:val="21"/>
        </w:rPr>
        <w:footnoteReference w:id="5"/>
      </w:r>
      <w:r w:rsidRPr="00C57DE5">
        <w:rPr>
          <w:kern w:val="0"/>
          <w:szCs w:val="21"/>
          <w:bdr w:val="nil"/>
        </w:rPr>
        <w:t>一案时认为，只有在可以预见</w:t>
      </w:r>
      <w:r w:rsidRPr="00C57DE5">
        <w:rPr>
          <w:rFonts w:hint="eastAsia"/>
          <w:kern w:val="0"/>
          <w:szCs w:val="21"/>
          <w:bdr w:val="nil"/>
        </w:rPr>
        <w:t>提交</w:t>
      </w:r>
      <w:r w:rsidRPr="00C57DE5">
        <w:rPr>
          <w:kern w:val="0"/>
          <w:szCs w:val="21"/>
          <w:bdr w:val="nil"/>
        </w:rPr>
        <w:t>人</w:t>
      </w:r>
      <w:r w:rsidRPr="00C57DE5">
        <w:rPr>
          <w:rFonts w:hint="eastAsia"/>
          <w:kern w:val="0"/>
          <w:szCs w:val="21"/>
          <w:bdr w:val="nil"/>
        </w:rPr>
        <w:t>被</w:t>
      </w:r>
      <w:r w:rsidRPr="00C57DE5">
        <w:rPr>
          <w:kern w:val="0"/>
          <w:szCs w:val="21"/>
          <w:bdr w:val="nil"/>
        </w:rPr>
        <w:t>遣返后</w:t>
      </w:r>
      <w:r w:rsidRPr="00C57DE5">
        <w:rPr>
          <w:rFonts w:hint="eastAsia"/>
          <w:kern w:val="0"/>
          <w:szCs w:val="21"/>
          <w:bdr w:val="nil"/>
        </w:rPr>
        <w:t>将</w:t>
      </w:r>
      <w:r w:rsidRPr="00C57DE5">
        <w:rPr>
          <w:kern w:val="0"/>
          <w:szCs w:val="21"/>
          <w:bdr w:val="nil"/>
        </w:rPr>
        <w:t>遭</w:t>
      </w:r>
      <w:r w:rsidRPr="00C57DE5">
        <w:rPr>
          <w:rFonts w:hint="eastAsia"/>
          <w:kern w:val="0"/>
          <w:szCs w:val="21"/>
          <w:bdr w:val="nil"/>
        </w:rPr>
        <w:t>遇</w:t>
      </w:r>
      <w:r w:rsidRPr="00C57DE5">
        <w:rPr>
          <w:kern w:val="0"/>
          <w:szCs w:val="21"/>
          <w:bdr w:val="nil"/>
        </w:rPr>
        <w:t>严重性别暴力的情况下才可</w:t>
      </w:r>
      <w:r w:rsidRPr="00C57DE5">
        <w:rPr>
          <w:rFonts w:hint="eastAsia"/>
          <w:kern w:val="0"/>
          <w:szCs w:val="21"/>
          <w:bdr w:val="nil"/>
        </w:rPr>
        <w:t>援引</w:t>
      </w:r>
      <w:r w:rsidRPr="00C57DE5">
        <w:rPr>
          <w:kern w:val="0"/>
          <w:szCs w:val="21"/>
          <w:bdr w:val="nil"/>
        </w:rPr>
        <w:t>《公约》的域外效力。因此，缔约国认为，遭受这种暴力的风险必须是真实的、</w:t>
      </w:r>
      <w:r w:rsidRPr="00C57DE5">
        <w:rPr>
          <w:rFonts w:hint="eastAsia"/>
          <w:kern w:val="0"/>
          <w:szCs w:val="21"/>
          <w:bdr w:val="nil"/>
        </w:rPr>
        <w:t>切身</w:t>
      </w:r>
      <w:r w:rsidRPr="00C57DE5">
        <w:rPr>
          <w:kern w:val="0"/>
          <w:szCs w:val="21"/>
          <w:bdr w:val="nil"/>
        </w:rPr>
        <w:t>的</w:t>
      </w:r>
      <w:r w:rsidRPr="00C57DE5">
        <w:rPr>
          <w:rFonts w:hint="eastAsia"/>
          <w:kern w:val="0"/>
          <w:szCs w:val="21"/>
          <w:bdr w:val="nil"/>
        </w:rPr>
        <w:t>和</w:t>
      </w:r>
      <w:r w:rsidRPr="00C57DE5">
        <w:rPr>
          <w:kern w:val="0"/>
          <w:szCs w:val="21"/>
          <w:bdr w:val="nil"/>
        </w:rPr>
        <w:t>可预见的。在这方面，缔约国声称提交人</w:t>
      </w:r>
      <w:r w:rsidRPr="00C57DE5">
        <w:rPr>
          <w:rFonts w:hint="eastAsia"/>
          <w:kern w:val="0"/>
          <w:szCs w:val="21"/>
          <w:bdr w:val="nil"/>
        </w:rPr>
        <w:t>没有</w:t>
      </w:r>
      <w:r w:rsidRPr="00C57DE5">
        <w:rPr>
          <w:kern w:val="0"/>
          <w:szCs w:val="21"/>
          <w:bdr w:val="nil"/>
        </w:rPr>
        <w:t>为委员会根据《任择议定书》第</w:t>
      </w:r>
      <w:r w:rsidRPr="00C57DE5">
        <w:rPr>
          <w:kern w:val="0"/>
          <w:szCs w:val="21"/>
          <w:bdr w:val="nil"/>
        </w:rPr>
        <w:t>4</w:t>
      </w:r>
      <w:r w:rsidRPr="00C57DE5">
        <w:rPr>
          <w:kern w:val="0"/>
          <w:szCs w:val="21"/>
          <w:bdr w:val="nil"/>
        </w:rPr>
        <w:t>条第</w:t>
      </w:r>
      <w:r w:rsidRPr="00C57DE5">
        <w:rPr>
          <w:kern w:val="0"/>
          <w:szCs w:val="21"/>
          <w:bdr w:val="nil"/>
        </w:rPr>
        <w:t>2</w:t>
      </w:r>
      <w:r w:rsidRPr="00C57DE5">
        <w:rPr>
          <w:kern w:val="0"/>
          <w:szCs w:val="21"/>
          <w:bdr w:val="nil"/>
        </w:rPr>
        <w:t>款</w:t>
      </w:r>
      <w:r w:rsidRPr="00C57DE5">
        <w:rPr>
          <w:kern w:val="0"/>
          <w:szCs w:val="21"/>
          <w:bdr w:val="nil"/>
        </w:rPr>
        <w:t>(c)</w:t>
      </w:r>
      <w:r w:rsidRPr="00C57DE5">
        <w:rPr>
          <w:kern w:val="0"/>
          <w:szCs w:val="21"/>
          <w:bdr w:val="nil"/>
        </w:rPr>
        <w:t>项</w:t>
      </w:r>
      <w:r w:rsidRPr="00C57DE5">
        <w:rPr>
          <w:rFonts w:hint="eastAsia"/>
          <w:kern w:val="0"/>
          <w:szCs w:val="21"/>
          <w:bdr w:val="nil"/>
        </w:rPr>
        <w:t>受理</w:t>
      </w:r>
      <w:r w:rsidRPr="00C57DE5">
        <w:rPr>
          <w:kern w:val="0"/>
          <w:szCs w:val="21"/>
          <w:bdr w:val="nil"/>
        </w:rPr>
        <w:t>她的来文确立表面</w:t>
      </w:r>
      <w:r w:rsidRPr="00C57DE5">
        <w:rPr>
          <w:rFonts w:hint="eastAsia"/>
          <w:kern w:val="0"/>
          <w:szCs w:val="21"/>
          <w:bdr w:val="nil"/>
        </w:rPr>
        <w:t>上</w:t>
      </w:r>
      <w:r w:rsidRPr="00C57DE5">
        <w:rPr>
          <w:kern w:val="0"/>
          <w:szCs w:val="21"/>
          <w:bdr w:val="nil"/>
        </w:rPr>
        <w:t>证据确凿的案件，理由是她</w:t>
      </w:r>
      <w:r w:rsidRPr="00C57DE5">
        <w:rPr>
          <w:rFonts w:hint="eastAsia"/>
          <w:kern w:val="0"/>
          <w:szCs w:val="21"/>
          <w:bdr w:val="nil"/>
        </w:rPr>
        <w:t>尚</w:t>
      </w:r>
      <w:r w:rsidRPr="00C57DE5">
        <w:rPr>
          <w:kern w:val="0"/>
          <w:szCs w:val="21"/>
          <w:bdr w:val="nil"/>
        </w:rPr>
        <w:t>未证明</w:t>
      </w:r>
      <w:r w:rsidRPr="00C57DE5">
        <w:rPr>
          <w:rFonts w:hint="eastAsia"/>
          <w:kern w:val="0"/>
          <w:szCs w:val="21"/>
          <w:bdr w:val="nil"/>
        </w:rPr>
        <w:t>她</w:t>
      </w:r>
      <w:r w:rsidRPr="00C57DE5">
        <w:rPr>
          <w:kern w:val="0"/>
          <w:szCs w:val="21"/>
          <w:bdr w:val="nil"/>
        </w:rPr>
        <w:t>被遣返乌干达</w:t>
      </w:r>
      <w:r w:rsidRPr="00C57DE5">
        <w:rPr>
          <w:rFonts w:hint="eastAsia"/>
          <w:kern w:val="0"/>
          <w:szCs w:val="21"/>
          <w:bdr w:val="nil"/>
        </w:rPr>
        <w:t>之</w:t>
      </w:r>
      <w:r w:rsidRPr="00C57DE5">
        <w:rPr>
          <w:kern w:val="0"/>
          <w:szCs w:val="21"/>
          <w:bdr w:val="nil"/>
        </w:rPr>
        <w:t>后将面临真</w:t>
      </w:r>
      <w:r w:rsidRPr="00C57DE5">
        <w:rPr>
          <w:rFonts w:hint="eastAsia"/>
          <w:kern w:val="0"/>
          <w:szCs w:val="21"/>
          <w:bdr w:val="nil"/>
        </w:rPr>
        <w:t>实</w:t>
      </w:r>
      <w:r w:rsidRPr="00C57DE5">
        <w:rPr>
          <w:kern w:val="0"/>
          <w:szCs w:val="21"/>
          <w:bdr w:val="nil"/>
        </w:rPr>
        <w:t>的、</w:t>
      </w:r>
      <w:r w:rsidRPr="00C57DE5">
        <w:rPr>
          <w:rFonts w:hint="eastAsia"/>
          <w:kern w:val="0"/>
          <w:szCs w:val="21"/>
          <w:bdr w:val="nil"/>
        </w:rPr>
        <w:t>切身</w:t>
      </w:r>
      <w:r w:rsidRPr="00C57DE5">
        <w:rPr>
          <w:kern w:val="0"/>
          <w:szCs w:val="21"/>
          <w:bdr w:val="nil"/>
        </w:rPr>
        <w:t>的</w:t>
      </w:r>
      <w:r w:rsidRPr="00C57DE5">
        <w:rPr>
          <w:rFonts w:hint="eastAsia"/>
          <w:kern w:val="0"/>
          <w:szCs w:val="21"/>
          <w:bdr w:val="nil"/>
        </w:rPr>
        <w:t>和</w:t>
      </w:r>
      <w:r w:rsidRPr="00C57DE5">
        <w:rPr>
          <w:kern w:val="0"/>
          <w:szCs w:val="21"/>
          <w:bdr w:val="nil"/>
        </w:rPr>
        <w:t>可预见的严重性别暴力风险。</w:t>
      </w:r>
    </w:p>
    <w:p w14:paraId="608624CB" w14:textId="77777777" w:rsidR="00C1729F" w:rsidRPr="00C57DE5" w:rsidRDefault="00C1729F" w:rsidP="00C1729F">
      <w:pPr>
        <w:pStyle w:val="SingleTxt"/>
        <w:rPr>
          <w:kern w:val="0"/>
          <w:szCs w:val="21"/>
        </w:rPr>
      </w:pPr>
      <w:r w:rsidRPr="00C57DE5">
        <w:rPr>
          <w:kern w:val="0"/>
          <w:szCs w:val="21"/>
          <w:bdr w:val="nil"/>
        </w:rPr>
        <w:t>4.5</w:t>
      </w:r>
      <w:r w:rsidRPr="00C57DE5">
        <w:rPr>
          <w:kern w:val="0"/>
          <w:szCs w:val="21"/>
          <w:bdr w:val="nil"/>
        </w:rPr>
        <w:tab/>
      </w:r>
      <w:r w:rsidRPr="00C57DE5">
        <w:rPr>
          <w:kern w:val="0"/>
          <w:szCs w:val="21"/>
          <w:bdr w:val="nil"/>
        </w:rPr>
        <w:t>缔约国声称，</w:t>
      </w:r>
      <w:r w:rsidRPr="00C57DE5">
        <w:rPr>
          <w:rFonts w:hint="eastAsia"/>
          <w:kern w:val="0"/>
          <w:szCs w:val="21"/>
          <w:bdr w:val="nil"/>
        </w:rPr>
        <w:t>如果</w:t>
      </w:r>
      <w:r w:rsidRPr="00C57DE5">
        <w:rPr>
          <w:kern w:val="0"/>
          <w:szCs w:val="21"/>
          <w:bdr w:val="nil"/>
        </w:rPr>
        <w:t>委员会认</w:t>
      </w:r>
      <w:r w:rsidRPr="00C57DE5">
        <w:rPr>
          <w:rFonts w:hint="eastAsia"/>
          <w:kern w:val="0"/>
          <w:szCs w:val="21"/>
          <w:bdr w:val="nil"/>
        </w:rPr>
        <w:t>定</w:t>
      </w:r>
      <w:r w:rsidRPr="00C57DE5">
        <w:rPr>
          <w:kern w:val="0"/>
          <w:szCs w:val="21"/>
          <w:bdr w:val="nil"/>
        </w:rPr>
        <w:t>来文可受理并着手审议案情，提交人</w:t>
      </w:r>
      <w:r w:rsidRPr="00C57DE5">
        <w:rPr>
          <w:rFonts w:hint="eastAsia"/>
          <w:kern w:val="0"/>
          <w:szCs w:val="21"/>
          <w:bdr w:val="nil"/>
        </w:rPr>
        <w:t>也</w:t>
      </w:r>
      <w:r w:rsidRPr="00C57DE5">
        <w:rPr>
          <w:kern w:val="0"/>
          <w:szCs w:val="21"/>
          <w:bdr w:val="nil"/>
        </w:rPr>
        <w:t>未能充分证</w:t>
      </w:r>
      <w:r w:rsidRPr="00C57DE5">
        <w:rPr>
          <w:rFonts w:hint="eastAsia"/>
          <w:kern w:val="0"/>
          <w:szCs w:val="21"/>
          <w:bdr w:val="nil"/>
        </w:rPr>
        <w:t>明她</w:t>
      </w:r>
      <w:r w:rsidRPr="00C57DE5">
        <w:rPr>
          <w:kern w:val="0"/>
          <w:szCs w:val="21"/>
          <w:bdr w:val="nil"/>
        </w:rPr>
        <w:t>若</w:t>
      </w:r>
      <w:r w:rsidRPr="00C57DE5">
        <w:rPr>
          <w:rFonts w:hint="eastAsia"/>
          <w:kern w:val="0"/>
          <w:szCs w:val="21"/>
          <w:bdr w:val="nil"/>
        </w:rPr>
        <w:t>被遣</w:t>
      </w:r>
      <w:r w:rsidRPr="00C57DE5">
        <w:rPr>
          <w:kern w:val="0"/>
          <w:szCs w:val="21"/>
          <w:bdr w:val="nil"/>
        </w:rPr>
        <w:t>返回乌干达将面临真</w:t>
      </w:r>
      <w:r w:rsidRPr="00C57DE5">
        <w:rPr>
          <w:rFonts w:hint="eastAsia"/>
          <w:kern w:val="0"/>
          <w:szCs w:val="21"/>
          <w:bdr w:val="nil"/>
        </w:rPr>
        <w:t>实</w:t>
      </w:r>
      <w:r w:rsidRPr="00C57DE5">
        <w:rPr>
          <w:kern w:val="0"/>
          <w:szCs w:val="21"/>
          <w:bdr w:val="nil"/>
        </w:rPr>
        <w:t>的、</w:t>
      </w:r>
      <w:r w:rsidRPr="00C57DE5">
        <w:rPr>
          <w:rFonts w:hint="eastAsia"/>
          <w:kern w:val="0"/>
          <w:szCs w:val="21"/>
          <w:bdr w:val="nil"/>
        </w:rPr>
        <w:t>切身</w:t>
      </w:r>
      <w:r w:rsidRPr="00C57DE5">
        <w:rPr>
          <w:kern w:val="0"/>
          <w:szCs w:val="21"/>
          <w:bdr w:val="nil"/>
        </w:rPr>
        <w:t>的</w:t>
      </w:r>
      <w:r w:rsidRPr="00C57DE5">
        <w:rPr>
          <w:rFonts w:hint="eastAsia"/>
          <w:kern w:val="0"/>
          <w:szCs w:val="21"/>
          <w:bdr w:val="nil"/>
        </w:rPr>
        <w:t>和</w:t>
      </w:r>
      <w:r w:rsidRPr="00C57DE5">
        <w:rPr>
          <w:kern w:val="0"/>
          <w:szCs w:val="21"/>
          <w:bdr w:val="nil"/>
        </w:rPr>
        <w:t>可预见的严重</w:t>
      </w:r>
      <w:r w:rsidRPr="00C57DE5">
        <w:rPr>
          <w:rFonts w:hint="eastAsia"/>
          <w:kern w:val="0"/>
          <w:szCs w:val="21"/>
          <w:bdr w:val="nil"/>
        </w:rPr>
        <w:t>形式</w:t>
      </w:r>
      <w:r w:rsidRPr="00C57DE5">
        <w:rPr>
          <w:kern w:val="0"/>
          <w:szCs w:val="21"/>
          <w:bdr w:val="nil"/>
        </w:rPr>
        <w:t>性别暴力的风险。</w:t>
      </w:r>
    </w:p>
    <w:p w14:paraId="153E6CB2" w14:textId="77777777" w:rsidR="00C1729F" w:rsidRPr="00C57DE5" w:rsidRDefault="00C1729F" w:rsidP="00C1729F">
      <w:pPr>
        <w:pStyle w:val="SingleTxt"/>
        <w:tabs>
          <w:tab w:val="left" w:pos="1801"/>
        </w:tabs>
        <w:rPr>
          <w:kern w:val="0"/>
          <w:szCs w:val="21"/>
        </w:rPr>
      </w:pPr>
      <w:r w:rsidRPr="00C57DE5">
        <w:rPr>
          <w:kern w:val="0"/>
          <w:szCs w:val="21"/>
          <w:bdr w:val="nil"/>
        </w:rPr>
        <w:t>4.6</w:t>
      </w:r>
      <w:r w:rsidRPr="00C57DE5">
        <w:rPr>
          <w:kern w:val="0"/>
          <w:szCs w:val="21"/>
          <w:bdr w:val="nil"/>
        </w:rPr>
        <w:tab/>
      </w:r>
      <w:r w:rsidRPr="00C57DE5">
        <w:rPr>
          <w:kern w:val="0"/>
          <w:szCs w:val="21"/>
          <w:bdr w:val="nil"/>
        </w:rPr>
        <w:t>关于提交人的身份，缔约国</w:t>
      </w:r>
      <w:r w:rsidRPr="00C57DE5">
        <w:rPr>
          <w:rFonts w:hint="eastAsia"/>
          <w:kern w:val="0"/>
          <w:szCs w:val="21"/>
          <w:bdr w:val="nil"/>
        </w:rPr>
        <w:t>指出</w:t>
      </w:r>
      <w:r w:rsidRPr="00C57DE5">
        <w:rPr>
          <w:kern w:val="0"/>
          <w:szCs w:val="21"/>
          <w:bdr w:val="nil"/>
        </w:rPr>
        <w:t>，丹麦移民局在审议提交人的庇护申请时，误将提交人的身份认作是</w:t>
      </w:r>
      <w:r w:rsidRPr="00C57DE5">
        <w:rPr>
          <w:rFonts w:hint="eastAsia"/>
          <w:kern w:val="0"/>
          <w:szCs w:val="21"/>
          <w:bdr w:val="nil"/>
        </w:rPr>
        <w:t>出</w:t>
      </w:r>
      <w:r w:rsidRPr="00C57DE5">
        <w:rPr>
          <w:kern w:val="0"/>
          <w:szCs w:val="21"/>
          <w:bdr w:val="nil"/>
        </w:rPr>
        <w:t>生于</w:t>
      </w:r>
      <w:r w:rsidRPr="00C57DE5">
        <w:rPr>
          <w:kern w:val="0"/>
          <w:szCs w:val="21"/>
          <w:bdr w:val="nil"/>
        </w:rPr>
        <w:t>1973</w:t>
      </w:r>
      <w:r w:rsidRPr="00C57DE5">
        <w:rPr>
          <w:kern w:val="0"/>
          <w:szCs w:val="21"/>
          <w:bdr w:val="nil"/>
        </w:rPr>
        <w:t>年</w:t>
      </w:r>
      <w:r w:rsidRPr="00C57DE5">
        <w:rPr>
          <w:kern w:val="0"/>
          <w:szCs w:val="21"/>
          <w:bdr w:val="nil"/>
        </w:rPr>
        <w:t>11</w:t>
      </w:r>
      <w:r w:rsidRPr="00C57DE5">
        <w:rPr>
          <w:kern w:val="0"/>
          <w:szCs w:val="21"/>
          <w:bdr w:val="nil"/>
        </w:rPr>
        <w:t>月</w:t>
      </w:r>
      <w:r w:rsidRPr="00C57DE5">
        <w:rPr>
          <w:kern w:val="0"/>
          <w:szCs w:val="21"/>
          <w:bdr w:val="nil"/>
        </w:rPr>
        <w:t>12</w:t>
      </w:r>
      <w:r w:rsidRPr="00C57DE5">
        <w:rPr>
          <w:kern w:val="0"/>
          <w:szCs w:val="21"/>
          <w:bdr w:val="nil"/>
        </w:rPr>
        <w:t>日的乌干达</w:t>
      </w:r>
      <w:r w:rsidRPr="00C57DE5">
        <w:rPr>
          <w:rFonts w:hint="eastAsia"/>
          <w:kern w:val="0"/>
          <w:szCs w:val="21"/>
          <w:bdr w:val="nil"/>
        </w:rPr>
        <w:t>公民</w:t>
      </w:r>
      <w:r w:rsidRPr="00C57DE5">
        <w:rPr>
          <w:kern w:val="0"/>
          <w:szCs w:val="21"/>
          <w:bdr w:val="nil"/>
        </w:rPr>
        <w:t>A.N.</w:t>
      </w:r>
      <w:r w:rsidRPr="00C57DE5">
        <w:rPr>
          <w:kern w:val="0"/>
          <w:szCs w:val="21"/>
          <w:bdr w:val="nil"/>
        </w:rPr>
        <w:t>，</w:t>
      </w:r>
      <w:r w:rsidRPr="00C57DE5">
        <w:rPr>
          <w:rFonts w:hint="eastAsia"/>
          <w:kern w:val="0"/>
          <w:szCs w:val="21"/>
          <w:bdr w:val="nil"/>
        </w:rPr>
        <w:t>后者</w:t>
      </w:r>
      <w:r w:rsidRPr="00C57DE5">
        <w:rPr>
          <w:kern w:val="0"/>
          <w:szCs w:val="21"/>
          <w:bdr w:val="nil"/>
        </w:rPr>
        <w:t>于</w:t>
      </w:r>
      <w:r w:rsidRPr="00C57DE5">
        <w:rPr>
          <w:kern w:val="0"/>
          <w:szCs w:val="21"/>
          <w:bdr w:val="nil"/>
        </w:rPr>
        <w:t>2012</w:t>
      </w:r>
      <w:r w:rsidRPr="00C57DE5">
        <w:rPr>
          <w:kern w:val="0"/>
          <w:szCs w:val="21"/>
          <w:bdr w:val="nil"/>
        </w:rPr>
        <w:t>年</w:t>
      </w:r>
      <w:r w:rsidRPr="00C57DE5">
        <w:rPr>
          <w:kern w:val="0"/>
          <w:szCs w:val="21"/>
          <w:bdr w:val="nil"/>
        </w:rPr>
        <w:t>4</w:t>
      </w:r>
      <w:r w:rsidRPr="00C57DE5">
        <w:rPr>
          <w:kern w:val="0"/>
          <w:szCs w:val="21"/>
          <w:bdr w:val="nil"/>
        </w:rPr>
        <w:t>月</w:t>
      </w:r>
      <w:r w:rsidRPr="00C57DE5">
        <w:rPr>
          <w:kern w:val="0"/>
          <w:szCs w:val="21"/>
          <w:bdr w:val="nil"/>
        </w:rPr>
        <w:t>6</w:t>
      </w:r>
      <w:r w:rsidRPr="00C57DE5">
        <w:rPr>
          <w:kern w:val="0"/>
          <w:szCs w:val="21"/>
          <w:bdr w:val="nil"/>
        </w:rPr>
        <w:t>日进入丹麦，持有有效旅行证件和挪威驻坎帕拉大使馆签发的有效商务签证。</w:t>
      </w:r>
    </w:p>
    <w:p w14:paraId="16DCA030" w14:textId="77777777" w:rsidR="00C1729F" w:rsidRPr="00C57DE5" w:rsidRDefault="00C1729F" w:rsidP="00C1729F">
      <w:pPr>
        <w:pStyle w:val="SingleTxt"/>
        <w:rPr>
          <w:kern w:val="0"/>
          <w:szCs w:val="21"/>
        </w:rPr>
      </w:pPr>
      <w:r w:rsidRPr="00C57DE5">
        <w:rPr>
          <w:kern w:val="0"/>
          <w:szCs w:val="21"/>
          <w:bdr w:val="nil"/>
        </w:rPr>
        <w:t>4.7</w:t>
      </w:r>
      <w:r w:rsidRPr="00C57DE5">
        <w:rPr>
          <w:kern w:val="0"/>
          <w:szCs w:val="21"/>
          <w:bdr w:val="nil"/>
        </w:rPr>
        <w:tab/>
        <w:t>2013</w:t>
      </w:r>
      <w:r w:rsidRPr="00C57DE5">
        <w:rPr>
          <w:kern w:val="0"/>
          <w:szCs w:val="21"/>
          <w:bdr w:val="nil"/>
        </w:rPr>
        <w:t>年</w:t>
      </w:r>
      <w:r w:rsidRPr="00C57DE5">
        <w:rPr>
          <w:kern w:val="0"/>
          <w:szCs w:val="21"/>
          <w:bdr w:val="nil"/>
        </w:rPr>
        <w:t>1</w:t>
      </w:r>
      <w:r w:rsidRPr="00C57DE5">
        <w:rPr>
          <w:kern w:val="0"/>
          <w:szCs w:val="21"/>
          <w:bdr w:val="nil"/>
        </w:rPr>
        <w:t>月</w:t>
      </w:r>
      <w:r w:rsidRPr="00C57DE5">
        <w:rPr>
          <w:kern w:val="0"/>
          <w:szCs w:val="21"/>
          <w:bdr w:val="nil"/>
        </w:rPr>
        <w:t>31</w:t>
      </w:r>
      <w:r w:rsidRPr="00C57DE5">
        <w:rPr>
          <w:kern w:val="0"/>
          <w:szCs w:val="21"/>
          <w:bdr w:val="nil"/>
        </w:rPr>
        <w:t>日，移民局根据《外国人法》第</w:t>
      </w:r>
      <w:r w:rsidRPr="00C57DE5">
        <w:rPr>
          <w:kern w:val="0"/>
          <w:szCs w:val="21"/>
          <w:bdr w:val="nil"/>
        </w:rPr>
        <w:t>7</w:t>
      </w:r>
      <w:r w:rsidRPr="00C57DE5">
        <w:rPr>
          <w:kern w:val="0"/>
          <w:szCs w:val="21"/>
          <w:bdr w:val="nil"/>
        </w:rPr>
        <w:t>条驳回了提交人的庇护申请。提交人对这一决定提出上诉，</w:t>
      </w:r>
      <w:r w:rsidRPr="00C57DE5">
        <w:rPr>
          <w:kern w:val="0"/>
          <w:szCs w:val="21"/>
          <w:bdr w:val="nil"/>
        </w:rPr>
        <w:t>2013</w:t>
      </w:r>
      <w:r w:rsidRPr="00C57DE5">
        <w:rPr>
          <w:kern w:val="0"/>
          <w:szCs w:val="21"/>
          <w:bdr w:val="nil"/>
        </w:rPr>
        <w:t>年</w:t>
      </w:r>
      <w:r w:rsidRPr="00C57DE5">
        <w:rPr>
          <w:kern w:val="0"/>
          <w:szCs w:val="21"/>
          <w:bdr w:val="nil"/>
        </w:rPr>
        <w:t>4</w:t>
      </w:r>
      <w:r w:rsidRPr="00C57DE5">
        <w:rPr>
          <w:kern w:val="0"/>
          <w:szCs w:val="21"/>
          <w:bdr w:val="nil"/>
        </w:rPr>
        <w:t>月</w:t>
      </w:r>
      <w:r w:rsidRPr="00C57DE5">
        <w:rPr>
          <w:kern w:val="0"/>
          <w:szCs w:val="21"/>
          <w:bdr w:val="nil"/>
        </w:rPr>
        <w:t>18</w:t>
      </w:r>
      <w:r w:rsidRPr="00C57DE5">
        <w:rPr>
          <w:kern w:val="0"/>
          <w:szCs w:val="21"/>
          <w:bdr w:val="nil"/>
        </w:rPr>
        <w:t>日，难民上诉委员会将案件</w:t>
      </w:r>
      <w:r w:rsidRPr="00C57DE5">
        <w:rPr>
          <w:rFonts w:hint="eastAsia"/>
          <w:kern w:val="0"/>
          <w:szCs w:val="21"/>
          <w:bdr w:val="nil"/>
        </w:rPr>
        <w:t>发回</w:t>
      </w:r>
      <w:r w:rsidRPr="00C57DE5">
        <w:rPr>
          <w:kern w:val="0"/>
          <w:szCs w:val="21"/>
          <w:bdr w:val="nil"/>
        </w:rPr>
        <w:t>移民局重新审议，并进一步调查提交人的身份。</w:t>
      </w:r>
      <w:r w:rsidRPr="00C57DE5">
        <w:rPr>
          <w:kern w:val="0"/>
          <w:szCs w:val="21"/>
          <w:bdr w:val="nil"/>
        </w:rPr>
        <w:t>2014</w:t>
      </w:r>
      <w:r w:rsidRPr="00C57DE5">
        <w:rPr>
          <w:kern w:val="0"/>
          <w:szCs w:val="21"/>
          <w:bdr w:val="nil"/>
        </w:rPr>
        <w:t>年</w:t>
      </w:r>
      <w:r w:rsidRPr="00C57DE5">
        <w:rPr>
          <w:kern w:val="0"/>
          <w:szCs w:val="21"/>
          <w:bdr w:val="nil"/>
        </w:rPr>
        <w:t>5</w:t>
      </w:r>
      <w:r w:rsidRPr="00C57DE5">
        <w:rPr>
          <w:kern w:val="0"/>
          <w:szCs w:val="21"/>
          <w:bdr w:val="nil"/>
        </w:rPr>
        <w:t>月</w:t>
      </w:r>
      <w:r w:rsidRPr="00C57DE5">
        <w:rPr>
          <w:kern w:val="0"/>
          <w:szCs w:val="21"/>
          <w:bdr w:val="nil"/>
        </w:rPr>
        <w:t>28</w:t>
      </w:r>
      <w:r w:rsidRPr="00C57DE5">
        <w:rPr>
          <w:kern w:val="0"/>
          <w:szCs w:val="21"/>
          <w:bdr w:val="nil"/>
        </w:rPr>
        <w:t>日，移民局再次驳回提交人的庇护申请。由于一个</w:t>
      </w:r>
      <w:r w:rsidRPr="00C57DE5">
        <w:rPr>
          <w:rFonts w:hint="eastAsia"/>
          <w:kern w:val="0"/>
          <w:szCs w:val="21"/>
          <w:bdr w:val="nil"/>
        </w:rPr>
        <w:t>令人</w:t>
      </w:r>
      <w:r w:rsidRPr="00C57DE5">
        <w:rPr>
          <w:kern w:val="0"/>
          <w:szCs w:val="21"/>
          <w:bdr w:val="nil"/>
        </w:rPr>
        <w:t>遗憾的错误，这项决定再次被错误地发</w:t>
      </w:r>
      <w:r w:rsidRPr="00C57DE5">
        <w:rPr>
          <w:rFonts w:hint="eastAsia"/>
          <w:kern w:val="0"/>
          <w:szCs w:val="21"/>
          <w:bdr w:val="nil"/>
        </w:rPr>
        <w:t>给</w:t>
      </w:r>
      <w:r w:rsidRPr="00C57DE5">
        <w:rPr>
          <w:kern w:val="0"/>
          <w:szCs w:val="21"/>
          <w:bdr w:val="nil"/>
        </w:rPr>
        <w:t>A.N.</w:t>
      </w:r>
      <w:r w:rsidRPr="00C57DE5">
        <w:rPr>
          <w:kern w:val="0"/>
          <w:szCs w:val="21"/>
          <w:bdr w:val="nil"/>
        </w:rPr>
        <w:t>，提交人的姓名并未在移民局的外国人登记册上更正。提交人对这一决定提出上诉，难民上诉委员会</w:t>
      </w:r>
      <w:r w:rsidRPr="00C57DE5">
        <w:rPr>
          <w:kern w:val="0"/>
          <w:szCs w:val="21"/>
          <w:bdr w:val="nil"/>
        </w:rPr>
        <w:t>2014</w:t>
      </w:r>
      <w:r w:rsidRPr="00C57DE5">
        <w:rPr>
          <w:kern w:val="0"/>
          <w:szCs w:val="21"/>
          <w:bdr w:val="nil"/>
        </w:rPr>
        <w:t>年</w:t>
      </w:r>
      <w:r w:rsidRPr="00C57DE5">
        <w:rPr>
          <w:kern w:val="0"/>
          <w:szCs w:val="21"/>
          <w:bdr w:val="nil"/>
        </w:rPr>
        <w:t>12</w:t>
      </w:r>
      <w:r w:rsidRPr="00C57DE5">
        <w:rPr>
          <w:kern w:val="0"/>
          <w:szCs w:val="21"/>
          <w:bdr w:val="nil"/>
        </w:rPr>
        <w:t>月</w:t>
      </w:r>
      <w:r w:rsidRPr="00C57DE5">
        <w:rPr>
          <w:kern w:val="0"/>
          <w:szCs w:val="21"/>
          <w:bdr w:val="nil"/>
        </w:rPr>
        <w:t>5</w:t>
      </w:r>
      <w:r w:rsidRPr="00C57DE5">
        <w:rPr>
          <w:kern w:val="0"/>
          <w:szCs w:val="21"/>
          <w:bdr w:val="nil"/>
        </w:rPr>
        <w:t>日的决定也误用了</w:t>
      </w:r>
      <w:r w:rsidRPr="00C57DE5">
        <w:rPr>
          <w:kern w:val="0"/>
          <w:szCs w:val="21"/>
          <w:bdr w:val="nil"/>
        </w:rPr>
        <w:t>A.N.</w:t>
      </w:r>
      <w:r w:rsidRPr="00C57DE5">
        <w:rPr>
          <w:kern w:val="0"/>
          <w:szCs w:val="21"/>
          <w:bdr w:val="nil"/>
        </w:rPr>
        <w:t>的姓名。然而，提交人关于其正确身份的陈述被</w:t>
      </w:r>
      <w:r w:rsidRPr="00C57DE5">
        <w:rPr>
          <w:rFonts w:hint="eastAsia"/>
          <w:kern w:val="0"/>
          <w:szCs w:val="21"/>
          <w:bdr w:val="nil"/>
        </w:rPr>
        <w:t>认定</w:t>
      </w:r>
      <w:r w:rsidRPr="00C57DE5">
        <w:rPr>
          <w:kern w:val="0"/>
          <w:szCs w:val="21"/>
          <w:bdr w:val="nil"/>
        </w:rPr>
        <w:t>为事实，难民上诉委员会三天后在决定中</w:t>
      </w:r>
      <w:r w:rsidRPr="00C57DE5">
        <w:rPr>
          <w:rFonts w:hint="eastAsia"/>
          <w:kern w:val="0"/>
          <w:szCs w:val="21"/>
          <w:bdr w:val="nil"/>
        </w:rPr>
        <w:t>改为她的真</w:t>
      </w:r>
      <w:r w:rsidRPr="00C57DE5">
        <w:rPr>
          <w:kern w:val="0"/>
          <w:szCs w:val="21"/>
          <w:bdr w:val="nil"/>
        </w:rPr>
        <w:t>名</w:t>
      </w:r>
      <w:r w:rsidRPr="00C57DE5">
        <w:rPr>
          <w:rFonts w:hint="eastAsia"/>
          <w:kern w:val="0"/>
          <w:szCs w:val="21"/>
          <w:bdr w:val="nil"/>
        </w:rPr>
        <w:t>，</w:t>
      </w:r>
      <w:r w:rsidRPr="00C57DE5">
        <w:rPr>
          <w:kern w:val="0"/>
          <w:szCs w:val="21"/>
          <w:bdr w:val="nil"/>
        </w:rPr>
        <w:t>A.S.</w:t>
      </w:r>
      <w:r w:rsidRPr="00C57DE5">
        <w:rPr>
          <w:kern w:val="0"/>
          <w:szCs w:val="21"/>
          <w:bdr w:val="nil"/>
        </w:rPr>
        <w:t>。</w:t>
      </w:r>
    </w:p>
    <w:p w14:paraId="28FA1BC5" w14:textId="77777777" w:rsidR="00C1729F" w:rsidRPr="00C57DE5" w:rsidRDefault="00C1729F" w:rsidP="00C1729F">
      <w:pPr>
        <w:pStyle w:val="SingleTxt"/>
        <w:rPr>
          <w:kern w:val="0"/>
          <w:szCs w:val="21"/>
        </w:rPr>
      </w:pPr>
      <w:r w:rsidRPr="00C57DE5">
        <w:rPr>
          <w:kern w:val="0"/>
          <w:szCs w:val="21"/>
          <w:bdr w:val="nil"/>
        </w:rPr>
        <w:t>4.8</w:t>
      </w:r>
      <w:r w:rsidRPr="00C57DE5">
        <w:rPr>
          <w:kern w:val="0"/>
          <w:szCs w:val="21"/>
          <w:bdr w:val="nil"/>
        </w:rPr>
        <w:tab/>
      </w:r>
      <w:r w:rsidRPr="00C57DE5">
        <w:rPr>
          <w:kern w:val="0"/>
          <w:szCs w:val="21"/>
          <w:bdr w:val="nil"/>
        </w:rPr>
        <w:t>缔约国</w:t>
      </w:r>
      <w:r w:rsidRPr="00C57DE5">
        <w:rPr>
          <w:rFonts w:hint="eastAsia"/>
          <w:kern w:val="0"/>
          <w:szCs w:val="21"/>
          <w:bdr w:val="nil"/>
        </w:rPr>
        <w:t>又指出</w:t>
      </w:r>
      <w:r w:rsidRPr="00C57DE5">
        <w:rPr>
          <w:kern w:val="0"/>
          <w:szCs w:val="21"/>
          <w:bdr w:val="nil"/>
        </w:rPr>
        <w:t>，提交人的身份问题已</w:t>
      </w:r>
      <w:r w:rsidRPr="00C57DE5">
        <w:rPr>
          <w:rFonts w:hint="eastAsia"/>
          <w:kern w:val="0"/>
          <w:szCs w:val="21"/>
          <w:bdr w:val="nil"/>
        </w:rPr>
        <w:t>由</w:t>
      </w:r>
      <w:r w:rsidRPr="00C57DE5">
        <w:rPr>
          <w:kern w:val="0"/>
          <w:szCs w:val="21"/>
          <w:bdr w:val="nil"/>
        </w:rPr>
        <w:t>国家当局充分审查，关于其身份的陈述已被</w:t>
      </w:r>
      <w:r w:rsidRPr="00C57DE5">
        <w:rPr>
          <w:rFonts w:hint="eastAsia"/>
          <w:kern w:val="0"/>
          <w:szCs w:val="21"/>
          <w:bdr w:val="nil"/>
        </w:rPr>
        <w:t>认定</w:t>
      </w:r>
      <w:r w:rsidRPr="00C57DE5">
        <w:rPr>
          <w:kern w:val="0"/>
          <w:szCs w:val="21"/>
          <w:bdr w:val="nil"/>
        </w:rPr>
        <w:t>为事实，</w:t>
      </w:r>
      <w:r w:rsidRPr="00C57DE5">
        <w:rPr>
          <w:rFonts w:hint="eastAsia"/>
          <w:kern w:val="0"/>
          <w:szCs w:val="21"/>
          <w:bdr w:val="nil"/>
        </w:rPr>
        <w:t>而且</w:t>
      </w:r>
      <w:r w:rsidRPr="00C57DE5">
        <w:rPr>
          <w:kern w:val="0"/>
          <w:szCs w:val="21"/>
          <w:bdr w:val="nil"/>
        </w:rPr>
        <w:t>她未能证实</w:t>
      </w:r>
      <w:r w:rsidRPr="00C57DE5">
        <w:rPr>
          <w:rFonts w:hint="eastAsia"/>
          <w:kern w:val="0"/>
          <w:szCs w:val="21"/>
          <w:bdr w:val="nil"/>
        </w:rPr>
        <w:t>因为这个问题有</w:t>
      </w:r>
      <w:r w:rsidRPr="00C57DE5">
        <w:rPr>
          <w:kern w:val="0"/>
          <w:szCs w:val="21"/>
          <w:bdr w:val="nil"/>
        </w:rPr>
        <w:t>任何违反《公约》的</w:t>
      </w:r>
      <w:r w:rsidRPr="00C57DE5">
        <w:rPr>
          <w:rFonts w:hint="eastAsia"/>
          <w:kern w:val="0"/>
          <w:szCs w:val="21"/>
          <w:bdr w:val="nil"/>
        </w:rPr>
        <w:t>情形</w:t>
      </w:r>
      <w:r w:rsidRPr="00C57DE5">
        <w:rPr>
          <w:kern w:val="0"/>
          <w:szCs w:val="21"/>
          <w:bdr w:val="nil"/>
        </w:rPr>
        <w:t>。她声称未能重新登记</w:t>
      </w:r>
      <w:r w:rsidRPr="00C57DE5">
        <w:rPr>
          <w:rFonts w:hint="eastAsia"/>
          <w:kern w:val="0"/>
          <w:szCs w:val="21"/>
          <w:bdr w:val="nil"/>
        </w:rPr>
        <w:t>其</w:t>
      </w:r>
      <w:r w:rsidRPr="00C57DE5">
        <w:rPr>
          <w:kern w:val="0"/>
          <w:szCs w:val="21"/>
          <w:bdr w:val="nil"/>
        </w:rPr>
        <w:t>姓名构成了对妇女的歧视，这一点</w:t>
      </w:r>
      <w:r w:rsidRPr="00C57DE5">
        <w:rPr>
          <w:rFonts w:hint="eastAsia"/>
          <w:kern w:val="0"/>
          <w:szCs w:val="21"/>
          <w:bdr w:val="nil"/>
        </w:rPr>
        <w:t>完全没有事实</w:t>
      </w:r>
      <w:r w:rsidRPr="00C57DE5">
        <w:rPr>
          <w:kern w:val="0"/>
          <w:szCs w:val="21"/>
          <w:bdr w:val="nil"/>
        </w:rPr>
        <w:t>根据，缔约国认为这</w:t>
      </w:r>
      <w:r w:rsidRPr="00C57DE5">
        <w:rPr>
          <w:rFonts w:hint="eastAsia"/>
          <w:kern w:val="0"/>
          <w:szCs w:val="21"/>
          <w:bdr w:val="nil"/>
        </w:rPr>
        <w:t>显然是</w:t>
      </w:r>
      <w:r w:rsidRPr="00C57DE5">
        <w:rPr>
          <w:kern w:val="0"/>
          <w:szCs w:val="21"/>
          <w:bdr w:val="nil"/>
        </w:rPr>
        <w:t>不</w:t>
      </w:r>
      <w:r w:rsidRPr="00C57DE5">
        <w:rPr>
          <w:rFonts w:hint="eastAsia"/>
          <w:kern w:val="0"/>
          <w:szCs w:val="21"/>
          <w:bdr w:val="nil"/>
        </w:rPr>
        <w:t>正确的</w:t>
      </w:r>
      <w:r w:rsidRPr="00C57DE5">
        <w:rPr>
          <w:kern w:val="0"/>
          <w:szCs w:val="21"/>
          <w:bdr w:val="nil"/>
        </w:rPr>
        <w:t>。</w:t>
      </w:r>
    </w:p>
    <w:p w14:paraId="1E080F3D" w14:textId="77777777" w:rsidR="00C1729F" w:rsidRPr="00C57DE5" w:rsidRDefault="00C1729F" w:rsidP="00C1729F">
      <w:pPr>
        <w:pStyle w:val="SingleTxt"/>
        <w:rPr>
          <w:kern w:val="0"/>
          <w:szCs w:val="21"/>
        </w:rPr>
      </w:pPr>
      <w:r w:rsidRPr="00C57DE5">
        <w:rPr>
          <w:kern w:val="0"/>
          <w:szCs w:val="21"/>
          <w:bdr w:val="nil"/>
        </w:rPr>
        <w:t>4.9</w:t>
      </w:r>
      <w:r w:rsidRPr="00C57DE5">
        <w:rPr>
          <w:kern w:val="0"/>
          <w:szCs w:val="21"/>
          <w:bdr w:val="nil"/>
        </w:rPr>
        <w:tab/>
      </w:r>
      <w:r w:rsidRPr="00C57DE5">
        <w:rPr>
          <w:kern w:val="0"/>
          <w:szCs w:val="21"/>
          <w:bdr w:val="nil"/>
        </w:rPr>
        <w:t>关于提交</w:t>
      </w:r>
      <w:r w:rsidRPr="00C57DE5">
        <w:rPr>
          <w:rFonts w:hint="eastAsia"/>
          <w:kern w:val="0"/>
          <w:szCs w:val="21"/>
          <w:bdr w:val="nil"/>
        </w:rPr>
        <w:t>人的庇护理由，缔约国忆及移民局完全驳回了</w:t>
      </w:r>
      <w:r w:rsidRPr="00C57DE5">
        <w:rPr>
          <w:kern w:val="0"/>
          <w:szCs w:val="21"/>
          <w:bdr w:val="nil"/>
        </w:rPr>
        <w:t>提交人关于这些理由的陈述，包括其性倾向和离开乌干达的理由。难民上诉委员会在评估提交人陈述的可信度时强调，提交人对其庇护理由的关键要素作了前后不一</w:t>
      </w:r>
      <w:r w:rsidRPr="00C57DE5">
        <w:rPr>
          <w:rFonts w:hint="eastAsia"/>
          <w:kern w:val="0"/>
          <w:szCs w:val="21"/>
          <w:bdr w:val="nil"/>
        </w:rPr>
        <w:t>致</w:t>
      </w:r>
      <w:r w:rsidRPr="00C57DE5">
        <w:rPr>
          <w:kern w:val="0"/>
          <w:szCs w:val="21"/>
          <w:bdr w:val="nil"/>
        </w:rPr>
        <w:t>、时而详尽、时而粗略的陈述，部分陈述似乎</w:t>
      </w:r>
      <w:r w:rsidRPr="00C57DE5">
        <w:rPr>
          <w:rFonts w:hint="eastAsia"/>
          <w:kern w:val="0"/>
          <w:szCs w:val="21"/>
          <w:bdr w:val="nil"/>
        </w:rPr>
        <w:t>也</w:t>
      </w:r>
      <w:r w:rsidRPr="00C57DE5">
        <w:rPr>
          <w:kern w:val="0"/>
          <w:szCs w:val="21"/>
          <w:bdr w:val="nil"/>
        </w:rPr>
        <w:t>并不可靠。难民上诉委员会特别审议了提交人关于</w:t>
      </w:r>
      <w:r w:rsidRPr="00C57DE5">
        <w:rPr>
          <w:rFonts w:hint="eastAsia"/>
          <w:kern w:val="0"/>
          <w:szCs w:val="21"/>
          <w:bdr w:val="nil"/>
        </w:rPr>
        <w:t>她</w:t>
      </w:r>
      <w:r w:rsidRPr="00C57DE5">
        <w:rPr>
          <w:kern w:val="0"/>
          <w:szCs w:val="21"/>
          <w:bdr w:val="nil"/>
        </w:rPr>
        <w:t>何时和如何发现</w:t>
      </w:r>
      <w:r w:rsidRPr="00C57DE5">
        <w:rPr>
          <w:rFonts w:hint="eastAsia"/>
          <w:kern w:val="0"/>
          <w:szCs w:val="21"/>
          <w:bdr w:val="nil"/>
        </w:rPr>
        <w:t>自己</w:t>
      </w:r>
      <w:r w:rsidRPr="00C57DE5">
        <w:rPr>
          <w:kern w:val="0"/>
          <w:szCs w:val="21"/>
          <w:bdr w:val="nil"/>
        </w:rPr>
        <w:t>是女同性恋</w:t>
      </w:r>
      <w:r w:rsidRPr="00C57DE5">
        <w:rPr>
          <w:rFonts w:hint="eastAsia"/>
          <w:kern w:val="0"/>
          <w:szCs w:val="21"/>
          <w:bdr w:val="nil"/>
        </w:rPr>
        <w:t>者</w:t>
      </w:r>
      <w:r w:rsidRPr="00C57DE5">
        <w:rPr>
          <w:kern w:val="0"/>
          <w:szCs w:val="21"/>
          <w:bdr w:val="nil"/>
        </w:rPr>
        <w:t>以及她与其他女</w:t>
      </w:r>
      <w:r w:rsidRPr="00C57DE5">
        <w:rPr>
          <w:rFonts w:hint="eastAsia"/>
          <w:kern w:val="0"/>
          <w:szCs w:val="21"/>
          <w:bdr w:val="nil"/>
        </w:rPr>
        <w:t>性</w:t>
      </w:r>
      <w:r w:rsidRPr="00C57DE5">
        <w:rPr>
          <w:kern w:val="0"/>
          <w:szCs w:val="21"/>
          <w:bdr w:val="nil"/>
        </w:rPr>
        <w:t>的性关系的陈述。在这方面，缔约国回顾提交人在庇护程序</w:t>
      </w:r>
      <w:r w:rsidRPr="00C57DE5">
        <w:rPr>
          <w:rFonts w:hint="eastAsia"/>
          <w:kern w:val="0"/>
          <w:szCs w:val="21"/>
          <w:bdr w:val="nil"/>
        </w:rPr>
        <w:t>中</w:t>
      </w:r>
      <w:r w:rsidRPr="00C57DE5">
        <w:rPr>
          <w:kern w:val="0"/>
          <w:szCs w:val="21"/>
          <w:bdr w:val="nil"/>
        </w:rPr>
        <w:t>作了以下陈述：</w:t>
      </w:r>
    </w:p>
    <w:p w14:paraId="363D5341" w14:textId="77777777" w:rsidR="00C1729F" w:rsidRPr="00C57DE5" w:rsidRDefault="00C1729F" w:rsidP="00C1729F">
      <w:pPr>
        <w:pStyle w:val="SingleTxt"/>
        <w:rPr>
          <w:kern w:val="0"/>
          <w:szCs w:val="21"/>
        </w:rPr>
      </w:pPr>
      <w:r w:rsidRPr="00C57DE5">
        <w:rPr>
          <w:kern w:val="0"/>
          <w:szCs w:val="21"/>
          <w:bdr w:val="nil"/>
        </w:rPr>
        <w:tab/>
        <w:t>(a)</w:t>
      </w:r>
      <w:r w:rsidRPr="00C57DE5">
        <w:rPr>
          <w:kern w:val="0"/>
          <w:szCs w:val="21"/>
          <w:bdr w:val="nil"/>
        </w:rPr>
        <w:tab/>
        <w:t>2013</w:t>
      </w:r>
      <w:r w:rsidRPr="00C57DE5">
        <w:rPr>
          <w:kern w:val="0"/>
          <w:szCs w:val="21"/>
          <w:bdr w:val="nil"/>
        </w:rPr>
        <w:t>年</w:t>
      </w:r>
      <w:r w:rsidRPr="00C57DE5">
        <w:rPr>
          <w:kern w:val="0"/>
          <w:szCs w:val="21"/>
          <w:bdr w:val="nil"/>
        </w:rPr>
        <w:t>1</w:t>
      </w:r>
      <w:r w:rsidRPr="00C57DE5">
        <w:rPr>
          <w:kern w:val="0"/>
          <w:szCs w:val="21"/>
          <w:bdr w:val="nil"/>
        </w:rPr>
        <w:t>月</w:t>
      </w:r>
      <w:r w:rsidRPr="00C57DE5">
        <w:rPr>
          <w:kern w:val="0"/>
          <w:szCs w:val="21"/>
          <w:bdr w:val="nil"/>
        </w:rPr>
        <w:t>7</w:t>
      </w:r>
      <w:r w:rsidRPr="00C57DE5">
        <w:rPr>
          <w:kern w:val="0"/>
          <w:szCs w:val="21"/>
          <w:bdr w:val="nil"/>
        </w:rPr>
        <w:t>日，她告知丹麦移民局</w:t>
      </w:r>
      <w:r w:rsidRPr="00C57DE5">
        <w:rPr>
          <w:kern w:val="0"/>
          <w:szCs w:val="21"/>
          <w:bdr w:val="nil"/>
        </w:rPr>
        <w:t>2007</w:t>
      </w:r>
      <w:r w:rsidRPr="00C57DE5">
        <w:rPr>
          <w:kern w:val="0"/>
          <w:szCs w:val="21"/>
          <w:bdr w:val="nil"/>
        </w:rPr>
        <w:t>年</w:t>
      </w:r>
      <w:r w:rsidRPr="00C57DE5">
        <w:rPr>
          <w:rFonts w:hint="eastAsia"/>
          <w:kern w:val="0"/>
          <w:szCs w:val="21"/>
          <w:bdr w:val="nil"/>
        </w:rPr>
        <w:t>她</w:t>
      </w:r>
      <w:r w:rsidRPr="00C57DE5">
        <w:rPr>
          <w:kern w:val="0"/>
          <w:szCs w:val="21"/>
          <w:bdr w:val="nil"/>
        </w:rPr>
        <w:t>发现自己是女同性恋</w:t>
      </w:r>
      <w:r w:rsidRPr="00C57DE5">
        <w:rPr>
          <w:rFonts w:hint="eastAsia"/>
          <w:kern w:val="0"/>
          <w:szCs w:val="21"/>
          <w:bdr w:val="nil"/>
        </w:rPr>
        <w:t>者</w:t>
      </w:r>
      <w:r w:rsidRPr="00C57DE5">
        <w:rPr>
          <w:kern w:val="0"/>
          <w:szCs w:val="21"/>
          <w:bdr w:val="nil"/>
        </w:rPr>
        <w:t>，当时有一些妇女来到酒吧，问她是否愿意参与女同性恋的性关系。她先</w:t>
      </w:r>
      <w:r w:rsidRPr="00C57DE5">
        <w:rPr>
          <w:rFonts w:hint="eastAsia"/>
          <w:kern w:val="0"/>
          <w:szCs w:val="21"/>
          <w:bdr w:val="nil"/>
        </w:rPr>
        <w:t>观</w:t>
      </w:r>
      <w:r w:rsidRPr="00C57DE5">
        <w:rPr>
          <w:kern w:val="0"/>
          <w:szCs w:val="21"/>
          <w:bdr w:val="nil"/>
        </w:rPr>
        <w:t>看两</w:t>
      </w:r>
      <w:r w:rsidRPr="00C57DE5">
        <w:rPr>
          <w:rFonts w:hint="eastAsia"/>
          <w:kern w:val="0"/>
          <w:szCs w:val="21"/>
          <w:bdr w:val="nil"/>
        </w:rPr>
        <w:t>名</w:t>
      </w:r>
      <w:r w:rsidRPr="00C57DE5">
        <w:rPr>
          <w:kern w:val="0"/>
          <w:szCs w:val="21"/>
          <w:bdr w:val="nil"/>
        </w:rPr>
        <w:t>女</w:t>
      </w:r>
      <w:r w:rsidRPr="00C57DE5">
        <w:rPr>
          <w:rFonts w:hint="eastAsia"/>
          <w:kern w:val="0"/>
          <w:szCs w:val="21"/>
          <w:bdr w:val="nil"/>
        </w:rPr>
        <w:t>性</w:t>
      </w:r>
      <w:r w:rsidRPr="00C57DE5">
        <w:rPr>
          <w:kern w:val="0"/>
          <w:szCs w:val="21"/>
          <w:bdr w:val="nil"/>
        </w:rPr>
        <w:t>发生性关系，然后决定自己开始与女</w:t>
      </w:r>
      <w:r w:rsidRPr="00C57DE5">
        <w:rPr>
          <w:rFonts w:hint="eastAsia"/>
          <w:kern w:val="0"/>
          <w:szCs w:val="21"/>
          <w:bdr w:val="nil"/>
        </w:rPr>
        <w:t>性</w:t>
      </w:r>
      <w:r w:rsidRPr="00C57DE5">
        <w:rPr>
          <w:kern w:val="0"/>
          <w:szCs w:val="21"/>
          <w:bdr w:val="nil"/>
        </w:rPr>
        <w:t>发生关系。她与一位名叫</w:t>
      </w:r>
      <w:r w:rsidRPr="00C57DE5">
        <w:rPr>
          <w:kern w:val="0"/>
          <w:szCs w:val="21"/>
          <w:bdr w:val="nil"/>
        </w:rPr>
        <w:t>J.N.</w:t>
      </w:r>
      <w:r w:rsidRPr="00C57DE5">
        <w:rPr>
          <w:kern w:val="0"/>
          <w:szCs w:val="21"/>
          <w:bdr w:val="nil"/>
        </w:rPr>
        <w:t>的女</w:t>
      </w:r>
      <w:r w:rsidRPr="00C57DE5">
        <w:rPr>
          <w:rFonts w:hint="eastAsia"/>
          <w:kern w:val="0"/>
          <w:szCs w:val="21"/>
          <w:bdr w:val="nil"/>
        </w:rPr>
        <w:t>子有过</w:t>
      </w:r>
      <w:r w:rsidRPr="00C57DE5">
        <w:rPr>
          <w:kern w:val="0"/>
          <w:szCs w:val="21"/>
          <w:bdr w:val="nil"/>
        </w:rPr>
        <w:t>一段女同性恋关系，从</w:t>
      </w:r>
      <w:r w:rsidRPr="00C57DE5">
        <w:rPr>
          <w:kern w:val="0"/>
          <w:szCs w:val="21"/>
          <w:bdr w:val="nil"/>
        </w:rPr>
        <w:t>2007</w:t>
      </w:r>
      <w:r w:rsidRPr="00C57DE5">
        <w:rPr>
          <w:kern w:val="0"/>
          <w:szCs w:val="21"/>
          <w:bdr w:val="nil"/>
        </w:rPr>
        <w:t>年持续到</w:t>
      </w:r>
      <w:r w:rsidRPr="00C57DE5">
        <w:rPr>
          <w:kern w:val="0"/>
          <w:szCs w:val="21"/>
          <w:bdr w:val="nil"/>
        </w:rPr>
        <w:t>2011</w:t>
      </w:r>
      <w:r w:rsidRPr="00C57DE5">
        <w:rPr>
          <w:kern w:val="0"/>
          <w:szCs w:val="21"/>
          <w:bdr w:val="nil"/>
        </w:rPr>
        <w:t>年；</w:t>
      </w:r>
    </w:p>
    <w:p w14:paraId="69AFB203" w14:textId="77777777" w:rsidR="00C1729F" w:rsidRPr="00C57DE5" w:rsidRDefault="00C1729F" w:rsidP="00C1729F">
      <w:pPr>
        <w:pStyle w:val="SingleTxt"/>
        <w:rPr>
          <w:kern w:val="0"/>
          <w:szCs w:val="21"/>
        </w:rPr>
      </w:pPr>
      <w:r w:rsidRPr="00C57DE5">
        <w:rPr>
          <w:kern w:val="0"/>
          <w:szCs w:val="21"/>
          <w:bdr w:val="nil"/>
        </w:rPr>
        <w:lastRenderedPageBreak/>
        <w:tab/>
        <w:t>(b)</w:t>
      </w:r>
      <w:r w:rsidRPr="00C57DE5">
        <w:rPr>
          <w:kern w:val="0"/>
          <w:szCs w:val="21"/>
          <w:bdr w:val="nil"/>
        </w:rPr>
        <w:tab/>
      </w:r>
      <w:r w:rsidRPr="00C57DE5">
        <w:rPr>
          <w:kern w:val="0"/>
          <w:szCs w:val="21"/>
          <w:bdr w:val="nil"/>
        </w:rPr>
        <w:t>提交人在</w:t>
      </w:r>
      <w:r w:rsidRPr="00C57DE5">
        <w:rPr>
          <w:kern w:val="0"/>
          <w:szCs w:val="21"/>
          <w:bdr w:val="nil"/>
        </w:rPr>
        <w:t>2014</w:t>
      </w:r>
      <w:r w:rsidRPr="00C57DE5">
        <w:rPr>
          <w:kern w:val="0"/>
          <w:szCs w:val="21"/>
          <w:bdr w:val="nil"/>
        </w:rPr>
        <w:t>年</w:t>
      </w:r>
      <w:r w:rsidRPr="00C57DE5">
        <w:rPr>
          <w:kern w:val="0"/>
          <w:szCs w:val="21"/>
          <w:bdr w:val="nil"/>
        </w:rPr>
        <w:t>12</w:t>
      </w:r>
      <w:r w:rsidRPr="00C57DE5">
        <w:rPr>
          <w:kern w:val="0"/>
          <w:szCs w:val="21"/>
          <w:bdr w:val="nil"/>
        </w:rPr>
        <w:t>月</w:t>
      </w:r>
      <w:r w:rsidRPr="00C57DE5">
        <w:rPr>
          <w:kern w:val="0"/>
          <w:szCs w:val="21"/>
          <w:bdr w:val="nil"/>
        </w:rPr>
        <w:t>5</w:t>
      </w:r>
      <w:r w:rsidRPr="00C57DE5">
        <w:rPr>
          <w:kern w:val="0"/>
          <w:szCs w:val="21"/>
          <w:bdr w:val="nil"/>
        </w:rPr>
        <w:t>日</w:t>
      </w:r>
      <w:r w:rsidRPr="00C57DE5">
        <w:rPr>
          <w:rFonts w:hint="eastAsia"/>
          <w:kern w:val="0"/>
          <w:szCs w:val="21"/>
          <w:bdr w:val="nil"/>
        </w:rPr>
        <w:t>为听证目的</w:t>
      </w:r>
      <w:r w:rsidRPr="00C57DE5">
        <w:rPr>
          <w:kern w:val="0"/>
          <w:szCs w:val="21"/>
          <w:bdr w:val="nil"/>
        </w:rPr>
        <w:t>向难民上诉委员会提交的摘要中解释</w:t>
      </w:r>
      <w:r w:rsidRPr="00C57DE5">
        <w:rPr>
          <w:rFonts w:hint="eastAsia"/>
          <w:kern w:val="0"/>
          <w:szCs w:val="21"/>
          <w:bdr w:val="nil"/>
        </w:rPr>
        <w:t>说</w:t>
      </w:r>
      <w:r w:rsidRPr="00C57DE5">
        <w:rPr>
          <w:kern w:val="0"/>
          <w:szCs w:val="21"/>
          <w:bdr w:val="nil"/>
        </w:rPr>
        <w:t>，她在</w:t>
      </w:r>
      <w:r w:rsidRPr="00C57DE5">
        <w:rPr>
          <w:kern w:val="0"/>
          <w:szCs w:val="21"/>
          <w:bdr w:val="nil"/>
        </w:rPr>
        <w:t>10</w:t>
      </w:r>
      <w:r w:rsidRPr="00C57DE5">
        <w:rPr>
          <w:kern w:val="0"/>
          <w:szCs w:val="21"/>
          <w:bdr w:val="nil"/>
        </w:rPr>
        <w:t>岁时与另一个名叫</w:t>
      </w:r>
      <w:r w:rsidRPr="00C57DE5">
        <w:rPr>
          <w:kern w:val="0"/>
          <w:szCs w:val="21"/>
          <w:bdr w:val="nil"/>
        </w:rPr>
        <w:t>A.</w:t>
      </w:r>
      <w:r w:rsidRPr="00C57DE5">
        <w:rPr>
          <w:kern w:val="0"/>
          <w:szCs w:val="21"/>
          <w:bdr w:val="nil"/>
        </w:rPr>
        <w:t>的女</w:t>
      </w:r>
      <w:r w:rsidRPr="00C57DE5">
        <w:rPr>
          <w:rFonts w:hint="eastAsia"/>
          <w:kern w:val="0"/>
          <w:szCs w:val="21"/>
          <w:bdr w:val="nil"/>
        </w:rPr>
        <w:t>童</w:t>
      </w:r>
      <w:r w:rsidRPr="00C57DE5">
        <w:rPr>
          <w:kern w:val="0"/>
          <w:szCs w:val="21"/>
          <w:bdr w:val="nil"/>
        </w:rPr>
        <w:t>发生</w:t>
      </w:r>
      <w:r w:rsidRPr="00C57DE5">
        <w:rPr>
          <w:rFonts w:hint="eastAsia"/>
          <w:kern w:val="0"/>
          <w:szCs w:val="21"/>
          <w:bdr w:val="nil"/>
        </w:rPr>
        <w:t>过</w:t>
      </w:r>
      <w:r w:rsidRPr="00C57DE5">
        <w:rPr>
          <w:kern w:val="0"/>
          <w:szCs w:val="21"/>
          <w:bdr w:val="nil"/>
        </w:rPr>
        <w:t>性关系，目前在丹麦有一个名叫</w:t>
      </w:r>
      <w:r w:rsidRPr="00C57DE5">
        <w:rPr>
          <w:kern w:val="0"/>
          <w:szCs w:val="21"/>
          <w:bdr w:val="nil"/>
        </w:rPr>
        <w:t>I.N.</w:t>
      </w:r>
      <w:r w:rsidRPr="00C57DE5">
        <w:rPr>
          <w:kern w:val="0"/>
          <w:szCs w:val="21"/>
          <w:bdr w:val="nil"/>
        </w:rPr>
        <w:t>的女友；</w:t>
      </w:r>
    </w:p>
    <w:p w14:paraId="144D0F49" w14:textId="77777777" w:rsidR="00C1729F" w:rsidRPr="00C57DE5" w:rsidRDefault="00C1729F" w:rsidP="00C1729F">
      <w:pPr>
        <w:pStyle w:val="SingleTxt"/>
        <w:rPr>
          <w:kern w:val="0"/>
          <w:szCs w:val="21"/>
        </w:rPr>
      </w:pPr>
      <w:r w:rsidRPr="00C57DE5">
        <w:rPr>
          <w:kern w:val="0"/>
          <w:szCs w:val="21"/>
          <w:bdr w:val="nil"/>
        </w:rPr>
        <w:tab/>
        <w:t>(c)</w:t>
      </w:r>
      <w:r w:rsidRPr="00C57DE5">
        <w:rPr>
          <w:kern w:val="0"/>
          <w:szCs w:val="21"/>
          <w:bdr w:val="nil"/>
        </w:rPr>
        <w:tab/>
      </w:r>
      <w:r w:rsidRPr="00C57DE5">
        <w:rPr>
          <w:kern w:val="0"/>
          <w:szCs w:val="21"/>
          <w:bdr w:val="nil"/>
        </w:rPr>
        <w:t>在难民上诉委员会</w:t>
      </w:r>
      <w:r w:rsidRPr="00C57DE5">
        <w:rPr>
          <w:kern w:val="0"/>
          <w:szCs w:val="21"/>
          <w:bdr w:val="nil"/>
        </w:rPr>
        <w:t>2014</w:t>
      </w:r>
      <w:r w:rsidRPr="00C57DE5">
        <w:rPr>
          <w:kern w:val="0"/>
          <w:szCs w:val="21"/>
          <w:bdr w:val="nil"/>
        </w:rPr>
        <w:t>年</w:t>
      </w:r>
      <w:r w:rsidRPr="00C57DE5">
        <w:rPr>
          <w:kern w:val="0"/>
          <w:szCs w:val="21"/>
          <w:bdr w:val="nil"/>
        </w:rPr>
        <w:t>12</w:t>
      </w:r>
      <w:r w:rsidRPr="00C57DE5">
        <w:rPr>
          <w:kern w:val="0"/>
          <w:szCs w:val="21"/>
          <w:bdr w:val="nil"/>
        </w:rPr>
        <w:t>月</w:t>
      </w:r>
      <w:r w:rsidRPr="00C57DE5">
        <w:rPr>
          <w:kern w:val="0"/>
          <w:szCs w:val="21"/>
          <w:bdr w:val="nil"/>
        </w:rPr>
        <w:t>5</w:t>
      </w:r>
      <w:r w:rsidRPr="00C57DE5">
        <w:rPr>
          <w:kern w:val="0"/>
          <w:szCs w:val="21"/>
          <w:bdr w:val="nil"/>
        </w:rPr>
        <w:t>日的听证会上，她表示</w:t>
      </w:r>
      <w:r w:rsidRPr="00C57DE5">
        <w:rPr>
          <w:kern w:val="0"/>
          <w:szCs w:val="21"/>
          <w:bdr w:val="nil"/>
        </w:rPr>
        <w:t>2007</w:t>
      </w:r>
      <w:r w:rsidRPr="00C57DE5">
        <w:rPr>
          <w:kern w:val="0"/>
          <w:szCs w:val="21"/>
          <w:bdr w:val="nil"/>
        </w:rPr>
        <w:t>年</w:t>
      </w:r>
      <w:r w:rsidRPr="00C57DE5">
        <w:rPr>
          <w:rFonts w:hint="eastAsia"/>
          <w:kern w:val="0"/>
          <w:szCs w:val="21"/>
          <w:bdr w:val="nil"/>
        </w:rPr>
        <w:t>她</w:t>
      </w:r>
      <w:r w:rsidRPr="00C57DE5">
        <w:rPr>
          <w:kern w:val="0"/>
          <w:szCs w:val="21"/>
          <w:bdr w:val="nil"/>
        </w:rPr>
        <w:t>意识到自己是女同性恋</w:t>
      </w:r>
      <w:r w:rsidRPr="00C57DE5">
        <w:rPr>
          <w:rFonts w:hint="eastAsia"/>
          <w:kern w:val="0"/>
          <w:szCs w:val="21"/>
          <w:bdr w:val="nil"/>
        </w:rPr>
        <w:t>者</w:t>
      </w:r>
      <w:r w:rsidRPr="00C57DE5">
        <w:rPr>
          <w:kern w:val="0"/>
          <w:szCs w:val="21"/>
          <w:bdr w:val="nil"/>
        </w:rPr>
        <w:t>，当时她与一位名叫</w:t>
      </w:r>
      <w:r w:rsidRPr="00C57DE5">
        <w:rPr>
          <w:kern w:val="0"/>
          <w:szCs w:val="21"/>
          <w:bdr w:val="nil"/>
        </w:rPr>
        <w:t>J.</w:t>
      </w:r>
      <w:r w:rsidRPr="00C57DE5">
        <w:rPr>
          <w:kern w:val="0"/>
          <w:szCs w:val="21"/>
          <w:bdr w:val="nil"/>
        </w:rPr>
        <w:t>的妇女在一起，</w:t>
      </w:r>
      <w:r w:rsidRPr="00C57DE5">
        <w:rPr>
          <w:rFonts w:hint="eastAsia"/>
          <w:kern w:val="0"/>
          <w:szCs w:val="21"/>
          <w:bdr w:val="nil"/>
        </w:rPr>
        <w:t>而且</w:t>
      </w:r>
      <w:r w:rsidRPr="00C57DE5">
        <w:rPr>
          <w:kern w:val="0"/>
          <w:szCs w:val="21"/>
          <w:bdr w:val="nil"/>
        </w:rPr>
        <w:t>她在结婚前也知道自己是女同性恋</w:t>
      </w:r>
      <w:r w:rsidRPr="00C57DE5">
        <w:rPr>
          <w:rFonts w:hint="eastAsia"/>
          <w:kern w:val="0"/>
          <w:szCs w:val="21"/>
          <w:bdr w:val="nil"/>
        </w:rPr>
        <w:t>者</w:t>
      </w:r>
      <w:r w:rsidRPr="00C57DE5">
        <w:rPr>
          <w:kern w:val="0"/>
          <w:szCs w:val="21"/>
          <w:bdr w:val="nil"/>
        </w:rPr>
        <w:t>。她随后表示，她与现任女友</w:t>
      </w:r>
      <w:r w:rsidRPr="00C57DE5">
        <w:rPr>
          <w:kern w:val="0"/>
          <w:szCs w:val="21"/>
          <w:bdr w:val="nil"/>
        </w:rPr>
        <w:t>I.</w:t>
      </w:r>
      <w:r w:rsidRPr="00C57DE5">
        <w:rPr>
          <w:kern w:val="0"/>
          <w:szCs w:val="21"/>
          <w:bdr w:val="nil"/>
        </w:rPr>
        <w:t>的关系始于</w:t>
      </w:r>
      <w:r w:rsidRPr="00C57DE5">
        <w:rPr>
          <w:kern w:val="0"/>
          <w:szCs w:val="21"/>
          <w:bdr w:val="nil"/>
        </w:rPr>
        <w:t>2012</w:t>
      </w:r>
      <w:r w:rsidRPr="00C57DE5">
        <w:rPr>
          <w:kern w:val="0"/>
          <w:szCs w:val="21"/>
          <w:bdr w:val="nil"/>
        </w:rPr>
        <w:t>年</w:t>
      </w:r>
      <w:r w:rsidRPr="00C57DE5">
        <w:rPr>
          <w:kern w:val="0"/>
          <w:szCs w:val="21"/>
          <w:bdr w:val="nil"/>
        </w:rPr>
        <w:t>9</w:t>
      </w:r>
      <w:r w:rsidRPr="00C57DE5">
        <w:rPr>
          <w:kern w:val="0"/>
          <w:szCs w:val="21"/>
          <w:bdr w:val="nil"/>
        </w:rPr>
        <w:t>月或</w:t>
      </w:r>
      <w:r w:rsidRPr="00C57DE5">
        <w:rPr>
          <w:kern w:val="0"/>
          <w:szCs w:val="21"/>
          <w:bdr w:val="nil"/>
        </w:rPr>
        <w:t>10</w:t>
      </w:r>
      <w:r w:rsidRPr="00C57DE5">
        <w:rPr>
          <w:kern w:val="0"/>
          <w:szCs w:val="21"/>
          <w:bdr w:val="nil"/>
        </w:rPr>
        <w:t>月。当</w:t>
      </w:r>
      <w:r w:rsidRPr="00C57DE5">
        <w:rPr>
          <w:rFonts w:hint="eastAsia"/>
          <w:kern w:val="0"/>
          <w:szCs w:val="21"/>
          <w:bdr w:val="nil"/>
        </w:rPr>
        <w:t>被告</w:t>
      </w:r>
      <w:r w:rsidRPr="00C57DE5">
        <w:rPr>
          <w:kern w:val="0"/>
          <w:szCs w:val="21"/>
          <w:bdr w:val="nil"/>
        </w:rPr>
        <w:t>知她在之前的庇护程序中没有提到这段关系时，</w:t>
      </w:r>
      <w:r w:rsidRPr="00C57DE5">
        <w:rPr>
          <w:rFonts w:hint="eastAsia"/>
          <w:kern w:val="0"/>
          <w:szCs w:val="21"/>
          <w:bdr w:val="nil"/>
        </w:rPr>
        <w:t>提交人</w:t>
      </w:r>
      <w:r w:rsidRPr="00C57DE5">
        <w:rPr>
          <w:kern w:val="0"/>
          <w:szCs w:val="21"/>
          <w:bdr w:val="nil"/>
        </w:rPr>
        <w:t>回答说没有</w:t>
      </w:r>
      <w:r w:rsidRPr="00C57DE5">
        <w:rPr>
          <w:rFonts w:hint="eastAsia"/>
          <w:kern w:val="0"/>
          <w:szCs w:val="21"/>
          <w:bdr w:val="nil"/>
        </w:rPr>
        <w:t>问过</w:t>
      </w:r>
      <w:r w:rsidRPr="00C57DE5">
        <w:rPr>
          <w:kern w:val="0"/>
          <w:szCs w:val="21"/>
          <w:bdr w:val="nil"/>
        </w:rPr>
        <w:t>她这个问题。</w:t>
      </w:r>
    </w:p>
    <w:p w14:paraId="6B501019" w14:textId="77777777" w:rsidR="00C1729F" w:rsidRPr="00C57DE5" w:rsidRDefault="00C1729F" w:rsidP="00C1729F">
      <w:pPr>
        <w:pStyle w:val="SingleTxt"/>
        <w:rPr>
          <w:kern w:val="0"/>
          <w:szCs w:val="21"/>
        </w:rPr>
      </w:pPr>
      <w:r w:rsidRPr="00C57DE5">
        <w:rPr>
          <w:kern w:val="0"/>
          <w:szCs w:val="21"/>
          <w:bdr w:val="nil"/>
        </w:rPr>
        <w:t>4.10</w:t>
      </w:r>
      <w:r w:rsidRPr="00C57DE5">
        <w:rPr>
          <w:kern w:val="0"/>
          <w:szCs w:val="21"/>
          <w:bdr w:val="nil"/>
        </w:rPr>
        <w:tab/>
      </w:r>
      <w:r w:rsidRPr="00C57DE5">
        <w:rPr>
          <w:kern w:val="0"/>
          <w:szCs w:val="21"/>
          <w:bdr w:val="nil"/>
        </w:rPr>
        <w:t>难民上诉委员会还认定，提交人未能详细说明据</w:t>
      </w:r>
      <w:r w:rsidRPr="00C57DE5">
        <w:rPr>
          <w:rFonts w:hint="eastAsia"/>
          <w:kern w:val="0"/>
          <w:szCs w:val="21"/>
          <w:bdr w:val="nil"/>
        </w:rPr>
        <w:t>她自己所述</w:t>
      </w:r>
      <w:r w:rsidRPr="00C57DE5">
        <w:rPr>
          <w:kern w:val="0"/>
          <w:szCs w:val="21"/>
          <w:bdr w:val="nil"/>
        </w:rPr>
        <w:t>拥有并经营了四年的酒吧的</w:t>
      </w:r>
      <w:r w:rsidRPr="00C57DE5">
        <w:rPr>
          <w:rFonts w:hint="eastAsia"/>
          <w:kern w:val="0"/>
          <w:szCs w:val="21"/>
          <w:bdr w:val="nil"/>
        </w:rPr>
        <w:t>营业</w:t>
      </w:r>
      <w:r w:rsidRPr="00C57DE5">
        <w:rPr>
          <w:kern w:val="0"/>
          <w:szCs w:val="21"/>
          <w:bdr w:val="nil"/>
        </w:rPr>
        <w:t>情况，而且，尽管</w:t>
      </w:r>
      <w:r w:rsidRPr="00C57DE5">
        <w:rPr>
          <w:rFonts w:hint="eastAsia"/>
          <w:kern w:val="0"/>
          <w:szCs w:val="21"/>
          <w:bdr w:val="nil"/>
        </w:rPr>
        <w:t>她</w:t>
      </w:r>
      <w:r w:rsidRPr="00C57DE5">
        <w:rPr>
          <w:kern w:val="0"/>
          <w:szCs w:val="21"/>
          <w:bdr w:val="nil"/>
        </w:rPr>
        <w:t>声称一些顾客是公开的女同性恋者，但她能够</w:t>
      </w:r>
      <w:r w:rsidRPr="00C57DE5">
        <w:rPr>
          <w:rFonts w:hint="eastAsia"/>
          <w:kern w:val="0"/>
          <w:szCs w:val="21"/>
          <w:bdr w:val="nil"/>
        </w:rPr>
        <w:t>在</w:t>
      </w:r>
      <w:r w:rsidRPr="00C57DE5">
        <w:rPr>
          <w:kern w:val="0"/>
          <w:szCs w:val="21"/>
          <w:bdr w:val="nil"/>
        </w:rPr>
        <w:t>经营酒吧期间不与顾客或当局</w:t>
      </w:r>
      <w:r w:rsidRPr="00C57DE5">
        <w:rPr>
          <w:rFonts w:hint="eastAsia"/>
          <w:kern w:val="0"/>
          <w:szCs w:val="21"/>
          <w:bdr w:val="nil"/>
        </w:rPr>
        <w:t>发生</w:t>
      </w:r>
      <w:r w:rsidRPr="00C57DE5">
        <w:rPr>
          <w:kern w:val="0"/>
          <w:szCs w:val="21"/>
          <w:bdr w:val="nil"/>
        </w:rPr>
        <w:t>任何问题，这一点</w:t>
      </w:r>
      <w:r w:rsidRPr="00C57DE5">
        <w:rPr>
          <w:rFonts w:hint="eastAsia"/>
          <w:kern w:val="0"/>
          <w:szCs w:val="21"/>
          <w:bdr w:val="nil"/>
        </w:rPr>
        <w:t>显得非常奇怪</w:t>
      </w:r>
      <w:r w:rsidRPr="00C57DE5">
        <w:rPr>
          <w:kern w:val="0"/>
          <w:szCs w:val="21"/>
          <w:bdr w:val="nil"/>
        </w:rPr>
        <w:t>。</w:t>
      </w:r>
    </w:p>
    <w:p w14:paraId="79869234" w14:textId="77777777" w:rsidR="00C1729F" w:rsidRPr="00C57DE5" w:rsidRDefault="00C1729F" w:rsidP="00C1729F">
      <w:pPr>
        <w:pStyle w:val="SingleTxt"/>
        <w:rPr>
          <w:kern w:val="0"/>
          <w:szCs w:val="21"/>
        </w:rPr>
      </w:pPr>
      <w:r w:rsidRPr="00C57DE5">
        <w:rPr>
          <w:kern w:val="0"/>
          <w:szCs w:val="21"/>
          <w:bdr w:val="nil"/>
        </w:rPr>
        <w:t>4.11</w:t>
      </w:r>
      <w:r w:rsidRPr="00C57DE5">
        <w:rPr>
          <w:kern w:val="0"/>
          <w:szCs w:val="21"/>
          <w:bdr w:val="nil"/>
        </w:rPr>
        <w:tab/>
      </w:r>
      <w:r w:rsidRPr="00C57DE5">
        <w:rPr>
          <w:kern w:val="0"/>
          <w:szCs w:val="21"/>
          <w:bdr w:val="nil"/>
        </w:rPr>
        <w:t>难民上诉委员会进一步强调，提交人也未能详细说明在抵达丹麦之前逃往卢旺达的计划和资金情况，包括与她一同逃往卢旺达并</w:t>
      </w:r>
      <w:r w:rsidRPr="00C57DE5">
        <w:rPr>
          <w:rFonts w:hint="eastAsia"/>
          <w:kern w:val="0"/>
          <w:szCs w:val="21"/>
          <w:bdr w:val="nil"/>
        </w:rPr>
        <w:t>待在那里</w:t>
      </w:r>
      <w:r w:rsidRPr="00C57DE5">
        <w:rPr>
          <w:kern w:val="0"/>
          <w:szCs w:val="21"/>
          <w:bdr w:val="nil"/>
        </w:rPr>
        <w:t>的妇女的姓名。移民局认为，</w:t>
      </w:r>
      <w:r w:rsidRPr="00C57DE5">
        <w:rPr>
          <w:rFonts w:hint="eastAsia"/>
          <w:kern w:val="0"/>
          <w:szCs w:val="21"/>
          <w:bdr w:val="nil"/>
        </w:rPr>
        <w:t>由于</w:t>
      </w:r>
      <w:r w:rsidRPr="00C57DE5">
        <w:rPr>
          <w:kern w:val="0"/>
          <w:szCs w:val="21"/>
          <w:bdr w:val="nil"/>
        </w:rPr>
        <w:t>2011</w:t>
      </w:r>
      <w:r w:rsidRPr="00C57DE5">
        <w:rPr>
          <w:kern w:val="0"/>
          <w:szCs w:val="21"/>
          <w:bdr w:val="nil"/>
        </w:rPr>
        <w:t>年</w:t>
      </w:r>
      <w:r w:rsidRPr="00C57DE5">
        <w:rPr>
          <w:kern w:val="0"/>
          <w:szCs w:val="21"/>
          <w:bdr w:val="nil"/>
        </w:rPr>
        <w:t>11</w:t>
      </w:r>
      <w:r w:rsidRPr="00C57DE5">
        <w:rPr>
          <w:kern w:val="0"/>
          <w:szCs w:val="21"/>
          <w:bdr w:val="nil"/>
        </w:rPr>
        <w:t>月</w:t>
      </w:r>
      <w:r w:rsidRPr="00C57DE5">
        <w:rPr>
          <w:kern w:val="0"/>
          <w:szCs w:val="21"/>
          <w:bdr w:val="nil"/>
        </w:rPr>
        <w:t>6</w:t>
      </w:r>
      <w:r w:rsidRPr="00C57DE5">
        <w:rPr>
          <w:kern w:val="0"/>
          <w:szCs w:val="21"/>
          <w:bdr w:val="nil"/>
        </w:rPr>
        <w:t>日酒吧</w:t>
      </w:r>
      <w:r w:rsidRPr="00C57DE5">
        <w:rPr>
          <w:rFonts w:hint="eastAsia"/>
          <w:kern w:val="0"/>
          <w:szCs w:val="21"/>
          <w:bdr w:val="nil"/>
        </w:rPr>
        <w:t>里</w:t>
      </w:r>
      <w:r w:rsidRPr="00C57DE5">
        <w:rPr>
          <w:kern w:val="0"/>
          <w:szCs w:val="21"/>
          <w:bdr w:val="nil"/>
        </w:rPr>
        <w:t>发生的事件，提交人母亲的</w:t>
      </w:r>
      <w:r w:rsidRPr="00C57DE5">
        <w:rPr>
          <w:rFonts w:hint="eastAsia"/>
          <w:kern w:val="0"/>
          <w:szCs w:val="21"/>
          <w:bdr w:val="nil"/>
        </w:rPr>
        <w:t>住所</w:t>
      </w:r>
      <w:r w:rsidRPr="00C57DE5">
        <w:rPr>
          <w:kern w:val="0"/>
          <w:szCs w:val="21"/>
          <w:bdr w:val="nil"/>
        </w:rPr>
        <w:t>遭到搜查</w:t>
      </w:r>
      <w:r w:rsidRPr="00C57DE5">
        <w:rPr>
          <w:rFonts w:hint="eastAsia"/>
          <w:kern w:val="0"/>
          <w:szCs w:val="21"/>
          <w:bdr w:val="nil"/>
        </w:rPr>
        <w:t>是</w:t>
      </w:r>
      <w:r w:rsidRPr="00C57DE5">
        <w:rPr>
          <w:kern w:val="0"/>
          <w:szCs w:val="21"/>
          <w:bdr w:val="nil"/>
        </w:rPr>
        <w:t>不太可能</w:t>
      </w:r>
      <w:r w:rsidRPr="00C57DE5">
        <w:rPr>
          <w:rFonts w:hint="eastAsia"/>
          <w:kern w:val="0"/>
          <w:szCs w:val="21"/>
          <w:bdr w:val="nil"/>
        </w:rPr>
        <w:t>的</w:t>
      </w:r>
      <w:r w:rsidRPr="00C57DE5">
        <w:rPr>
          <w:kern w:val="0"/>
          <w:szCs w:val="21"/>
          <w:bdr w:val="nil"/>
        </w:rPr>
        <w:t>，因为</w:t>
      </w:r>
      <w:r w:rsidRPr="00C57DE5">
        <w:rPr>
          <w:rFonts w:hint="eastAsia"/>
          <w:kern w:val="0"/>
          <w:szCs w:val="21"/>
          <w:bdr w:val="nil"/>
        </w:rPr>
        <w:t>其</w:t>
      </w:r>
      <w:r w:rsidRPr="00C57DE5">
        <w:rPr>
          <w:kern w:val="0"/>
          <w:szCs w:val="21"/>
          <w:bdr w:val="nil"/>
        </w:rPr>
        <w:t>母亲的住所距酒吧约</w:t>
      </w:r>
      <w:r w:rsidRPr="00C57DE5">
        <w:rPr>
          <w:kern w:val="0"/>
          <w:szCs w:val="21"/>
          <w:bdr w:val="nil"/>
        </w:rPr>
        <w:t>80</w:t>
      </w:r>
      <w:r w:rsidRPr="00C57DE5">
        <w:rPr>
          <w:kern w:val="0"/>
          <w:szCs w:val="21"/>
          <w:bdr w:val="nil"/>
        </w:rPr>
        <w:t>至</w:t>
      </w:r>
      <w:r w:rsidRPr="00C57DE5">
        <w:rPr>
          <w:kern w:val="0"/>
          <w:szCs w:val="21"/>
          <w:bdr w:val="nil"/>
        </w:rPr>
        <w:t>100</w:t>
      </w:r>
      <w:r w:rsidRPr="00C57DE5">
        <w:rPr>
          <w:kern w:val="0"/>
          <w:szCs w:val="21"/>
          <w:bdr w:val="nil"/>
        </w:rPr>
        <w:t>公里。</w:t>
      </w:r>
    </w:p>
    <w:p w14:paraId="3AA3D04C" w14:textId="77777777" w:rsidR="00C1729F" w:rsidRPr="00C57DE5" w:rsidRDefault="00C1729F" w:rsidP="00C1729F">
      <w:pPr>
        <w:pStyle w:val="SingleTxt"/>
        <w:rPr>
          <w:kern w:val="0"/>
          <w:szCs w:val="21"/>
        </w:rPr>
      </w:pPr>
      <w:r w:rsidRPr="00C57DE5">
        <w:rPr>
          <w:kern w:val="0"/>
          <w:szCs w:val="21"/>
          <w:bdr w:val="nil"/>
        </w:rPr>
        <w:t>4.12</w:t>
      </w:r>
      <w:r w:rsidRPr="00C57DE5">
        <w:rPr>
          <w:kern w:val="0"/>
          <w:szCs w:val="21"/>
          <w:bdr w:val="nil"/>
        </w:rPr>
        <w:tab/>
      </w:r>
      <w:r w:rsidRPr="00C57DE5">
        <w:rPr>
          <w:kern w:val="0"/>
          <w:szCs w:val="21"/>
          <w:bdr w:val="nil"/>
        </w:rPr>
        <w:t>因此，移民局认定，提交人未能证明</w:t>
      </w:r>
      <w:r w:rsidRPr="00C57DE5">
        <w:rPr>
          <w:rFonts w:hint="eastAsia"/>
          <w:kern w:val="0"/>
          <w:szCs w:val="21"/>
          <w:bdr w:val="nil"/>
        </w:rPr>
        <w:t>如果她被</w:t>
      </w:r>
      <w:r w:rsidRPr="00C57DE5">
        <w:rPr>
          <w:kern w:val="0"/>
          <w:szCs w:val="21"/>
          <w:bdr w:val="nil"/>
        </w:rPr>
        <w:t>遣返</w:t>
      </w:r>
      <w:r w:rsidRPr="00C57DE5">
        <w:rPr>
          <w:rFonts w:hint="eastAsia"/>
          <w:kern w:val="0"/>
          <w:szCs w:val="21"/>
          <w:bdr w:val="nil"/>
        </w:rPr>
        <w:t>回</w:t>
      </w:r>
      <w:r w:rsidRPr="00C57DE5">
        <w:rPr>
          <w:kern w:val="0"/>
          <w:szCs w:val="21"/>
          <w:bdr w:val="nil"/>
        </w:rPr>
        <w:t>原籍国，她有可能</w:t>
      </w:r>
      <w:r w:rsidRPr="00C57DE5">
        <w:rPr>
          <w:rFonts w:hint="eastAsia"/>
          <w:kern w:val="0"/>
          <w:szCs w:val="21"/>
          <w:bdr w:val="nil"/>
        </w:rPr>
        <w:t>面临</w:t>
      </w:r>
      <w:r w:rsidRPr="00C57DE5">
        <w:rPr>
          <w:kern w:val="0"/>
          <w:szCs w:val="21"/>
          <w:bdr w:val="nil"/>
        </w:rPr>
        <w:t>《外国人法》第</w:t>
      </w:r>
      <w:r w:rsidRPr="00C57DE5">
        <w:rPr>
          <w:kern w:val="0"/>
          <w:szCs w:val="21"/>
          <w:bdr w:val="nil"/>
        </w:rPr>
        <w:t>7 (1)</w:t>
      </w:r>
      <w:r w:rsidRPr="00C57DE5">
        <w:rPr>
          <w:kern w:val="0"/>
          <w:szCs w:val="21"/>
          <w:bdr w:val="nil"/>
        </w:rPr>
        <w:t>条所述</w:t>
      </w:r>
      <w:r w:rsidRPr="00C57DE5">
        <w:rPr>
          <w:rFonts w:hint="eastAsia"/>
          <w:kern w:val="0"/>
          <w:szCs w:val="21"/>
          <w:bdr w:val="nil"/>
        </w:rPr>
        <w:t>具体的遭受</w:t>
      </w:r>
      <w:r w:rsidRPr="00C57DE5">
        <w:rPr>
          <w:kern w:val="0"/>
          <w:szCs w:val="21"/>
          <w:bdr w:val="nil"/>
        </w:rPr>
        <w:t>迫害的个人风险，或有可能</w:t>
      </w:r>
      <w:r w:rsidRPr="00C57DE5">
        <w:rPr>
          <w:rFonts w:hint="eastAsia"/>
          <w:kern w:val="0"/>
          <w:szCs w:val="21"/>
          <w:bdr w:val="nil"/>
        </w:rPr>
        <w:t>面临</w:t>
      </w:r>
      <w:r w:rsidRPr="00C57DE5">
        <w:rPr>
          <w:kern w:val="0"/>
          <w:szCs w:val="21"/>
          <w:bdr w:val="nil"/>
        </w:rPr>
        <w:t>该法第</w:t>
      </w:r>
      <w:r w:rsidRPr="00C57DE5">
        <w:rPr>
          <w:kern w:val="0"/>
          <w:szCs w:val="21"/>
          <w:bdr w:val="nil"/>
        </w:rPr>
        <w:t>7 (2)</w:t>
      </w:r>
      <w:r w:rsidRPr="00C57DE5">
        <w:rPr>
          <w:kern w:val="0"/>
          <w:szCs w:val="21"/>
          <w:bdr w:val="nil"/>
        </w:rPr>
        <w:t>条所述</w:t>
      </w:r>
      <w:r w:rsidRPr="00C57DE5">
        <w:rPr>
          <w:rFonts w:hint="eastAsia"/>
          <w:kern w:val="0"/>
          <w:szCs w:val="21"/>
          <w:bdr w:val="nil"/>
        </w:rPr>
        <w:t>具体</w:t>
      </w:r>
      <w:r w:rsidRPr="00C57DE5">
        <w:rPr>
          <w:kern w:val="0"/>
          <w:szCs w:val="21"/>
          <w:bdr w:val="nil"/>
        </w:rPr>
        <w:t>的</w:t>
      </w:r>
      <w:r w:rsidRPr="00C57DE5">
        <w:rPr>
          <w:rFonts w:hint="eastAsia"/>
          <w:kern w:val="0"/>
          <w:szCs w:val="21"/>
          <w:bdr w:val="nil"/>
        </w:rPr>
        <w:t>遭受</w:t>
      </w:r>
      <w:r w:rsidRPr="00C57DE5">
        <w:rPr>
          <w:kern w:val="0"/>
          <w:szCs w:val="21"/>
          <w:bdr w:val="nil"/>
        </w:rPr>
        <w:t>不人道待遇或其他处罚</w:t>
      </w:r>
      <w:r w:rsidRPr="00C57DE5">
        <w:rPr>
          <w:rFonts w:hint="eastAsia"/>
          <w:kern w:val="0"/>
          <w:szCs w:val="21"/>
          <w:bdr w:val="nil"/>
        </w:rPr>
        <w:t>的个人风险</w:t>
      </w:r>
      <w:r w:rsidRPr="00C57DE5">
        <w:rPr>
          <w:kern w:val="0"/>
          <w:szCs w:val="21"/>
          <w:bdr w:val="nil"/>
        </w:rPr>
        <w:t>。在</w:t>
      </w:r>
      <w:r w:rsidRPr="00C57DE5">
        <w:rPr>
          <w:rFonts w:hint="eastAsia"/>
          <w:kern w:val="0"/>
          <w:szCs w:val="21"/>
          <w:bdr w:val="nil"/>
        </w:rPr>
        <w:t>此</w:t>
      </w:r>
      <w:r w:rsidRPr="00C57DE5">
        <w:rPr>
          <w:kern w:val="0"/>
          <w:szCs w:val="21"/>
          <w:bdr w:val="nil"/>
        </w:rPr>
        <w:t>背景下，难民上诉委员会维持了移民局</w:t>
      </w:r>
      <w:r w:rsidRPr="00C57DE5">
        <w:rPr>
          <w:kern w:val="0"/>
          <w:szCs w:val="21"/>
          <w:bdr w:val="nil"/>
        </w:rPr>
        <w:t>2014</w:t>
      </w:r>
      <w:r w:rsidRPr="00C57DE5">
        <w:rPr>
          <w:kern w:val="0"/>
          <w:szCs w:val="21"/>
          <w:bdr w:val="nil"/>
        </w:rPr>
        <w:t>年</w:t>
      </w:r>
      <w:r w:rsidRPr="00C57DE5">
        <w:rPr>
          <w:kern w:val="0"/>
          <w:szCs w:val="21"/>
          <w:bdr w:val="nil"/>
        </w:rPr>
        <w:t>5</w:t>
      </w:r>
      <w:r w:rsidRPr="00C57DE5">
        <w:rPr>
          <w:kern w:val="0"/>
          <w:szCs w:val="21"/>
          <w:bdr w:val="nil"/>
        </w:rPr>
        <w:t>月</w:t>
      </w:r>
      <w:r w:rsidRPr="00C57DE5">
        <w:rPr>
          <w:kern w:val="0"/>
          <w:szCs w:val="21"/>
          <w:bdr w:val="nil"/>
        </w:rPr>
        <w:t>28</w:t>
      </w:r>
      <w:r w:rsidRPr="00C57DE5">
        <w:rPr>
          <w:kern w:val="0"/>
          <w:szCs w:val="21"/>
          <w:bdr w:val="nil"/>
        </w:rPr>
        <w:t>日拒绝</w:t>
      </w:r>
      <w:r w:rsidRPr="00C57DE5">
        <w:rPr>
          <w:rFonts w:hint="eastAsia"/>
          <w:kern w:val="0"/>
          <w:szCs w:val="21"/>
          <w:bdr w:val="nil"/>
        </w:rPr>
        <w:t>给</w:t>
      </w:r>
      <w:r w:rsidRPr="00C57DE5">
        <w:rPr>
          <w:kern w:val="0"/>
          <w:szCs w:val="21"/>
          <w:bdr w:val="nil"/>
        </w:rPr>
        <w:t>提交人</w:t>
      </w:r>
      <w:r w:rsidRPr="00C57DE5">
        <w:rPr>
          <w:rFonts w:hint="eastAsia"/>
          <w:kern w:val="0"/>
          <w:szCs w:val="21"/>
          <w:bdr w:val="nil"/>
        </w:rPr>
        <w:t>提供</w:t>
      </w:r>
      <w:r w:rsidRPr="00C57DE5">
        <w:rPr>
          <w:kern w:val="0"/>
          <w:szCs w:val="21"/>
          <w:bdr w:val="nil"/>
        </w:rPr>
        <w:t>庇护的决定。缔约国完全赞同难民上诉委员会的结论，即提交人关于其庇护理由的关键要素的陈述不一致、时而详尽、时而粗略，她的部分陈述</w:t>
      </w:r>
      <w:r w:rsidRPr="00C57DE5">
        <w:rPr>
          <w:rFonts w:hint="eastAsia"/>
          <w:kern w:val="0"/>
          <w:szCs w:val="21"/>
          <w:bdr w:val="nil"/>
        </w:rPr>
        <w:t>显得</w:t>
      </w:r>
      <w:r w:rsidRPr="00C57DE5">
        <w:rPr>
          <w:kern w:val="0"/>
          <w:szCs w:val="21"/>
          <w:bdr w:val="nil"/>
        </w:rPr>
        <w:t>不太可靠。因此，缔约国</w:t>
      </w:r>
      <w:r w:rsidRPr="00C57DE5">
        <w:rPr>
          <w:rFonts w:hint="eastAsia"/>
          <w:kern w:val="0"/>
          <w:szCs w:val="21"/>
          <w:bdr w:val="nil"/>
        </w:rPr>
        <w:t>指出</w:t>
      </w:r>
      <w:r w:rsidRPr="00C57DE5">
        <w:rPr>
          <w:kern w:val="0"/>
          <w:szCs w:val="21"/>
          <w:bdr w:val="nil"/>
        </w:rPr>
        <w:t>不</w:t>
      </w:r>
      <w:r w:rsidRPr="00C57DE5">
        <w:rPr>
          <w:rFonts w:hint="eastAsia"/>
          <w:kern w:val="0"/>
          <w:szCs w:val="21"/>
          <w:bdr w:val="nil"/>
        </w:rPr>
        <w:t>把</w:t>
      </w:r>
      <w:r w:rsidRPr="00C57DE5">
        <w:rPr>
          <w:kern w:val="0"/>
          <w:szCs w:val="21"/>
          <w:bdr w:val="nil"/>
        </w:rPr>
        <w:t>提交人寻求庇护的理由及其女同性恋</w:t>
      </w:r>
      <w:r w:rsidRPr="00C57DE5">
        <w:rPr>
          <w:rFonts w:hint="eastAsia"/>
          <w:kern w:val="0"/>
          <w:szCs w:val="21"/>
          <w:bdr w:val="nil"/>
        </w:rPr>
        <w:t>者</w:t>
      </w:r>
      <w:r w:rsidRPr="00C57DE5">
        <w:rPr>
          <w:kern w:val="0"/>
          <w:szCs w:val="21"/>
          <w:bdr w:val="nil"/>
        </w:rPr>
        <w:t>的身份</w:t>
      </w:r>
      <w:r w:rsidRPr="00C57DE5">
        <w:rPr>
          <w:rFonts w:hint="eastAsia"/>
          <w:kern w:val="0"/>
          <w:szCs w:val="21"/>
          <w:bdr w:val="nil"/>
        </w:rPr>
        <w:t>认定</w:t>
      </w:r>
      <w:r w:rsidRPr="00C57DE5">
        <w:rPr>
          <w:kern w:val="0"/>
          <w:szCs w:val="21"/>
          <w:bdr w:val="nil"/>
        </w:rPr>
        <w:t>为事实。关于提交人声称她逃避不仅作为女同性恋</w:t>
      </w:r>
      <w:r w:rsidRPr="00C57DE5">
        <w:rPr>
          <w:rFonts w:hint="eastAsia"/>
          <w:kern w:val="0"/>
          <w:szCs w:val="21"/>
          <w:bdr w:val="nil"/>
        </w:rPr>
        <w:t>者</w:t>
      </w:r>
      <w:r w:rsidRPr="00C57DE5">
        <w:rPr>
          <w:kern w:val="0"/>
          <w:szCs w:val="21"/>
          <w:bdr w:val="nil"/>
        </w:rPr>
        <w:t>而且作为妇女</w:t>
      </w:r>
      <w:r w:rsidRPr="00C57DE5">
        <w:rPr>
          <w:rFonts w:hint="eastAsia"/>
          <w:kern w:val="0"/>
          <w:szCs w:val="21"/>
          <w:bdr w:val="nil"/>
        </w:rPr>
        <w:t>所受</w:t>
      </w:r>
      <w:r w:rsidRPr="00C57DE5">
        <w:rPr>
          <w:kern w:val="0"/>
          <w:szCs w:val="21"/>
          <w:bdr w:val="nil"/>
        </w:rPr>
        <w:t>镇压</w:t>
      </w:r>
      <w:r w:rsidRPr="00C57DE5">
        <w:rPr>
          <w:rFonts w:hint="eastAsia"/>
          <w:kern w:val="0"/>
          <w:szCs w:val="21"/>
          <w:bdr w:val="nil"/>
        </w:rPr>
        <w:t>的说法</w:t>
      </w:r>
      <w:r w:rsidRPr="00C57DE5">
        <w:rPr>
          <w:kern w:val="0"/>
          <w:szCs w:val="21"/>
          <w:bdr w:val="nil"/>
        </w:rPr>
        <w:t>，缔约国认为，乌干达妇女的总体</w:t>
      </w:r>
      <w:r w:rsidRPr="00C57DE5">
        <w:rPr>
          <w:rFonts w:hint="eastAsia"/>
          <w:kern w:val="0"/>
          <w:szCs w:val="21"/>
          <w:bdr w:val="nil"/>
        </w:rPr>
        <w:t>处境</w:t>
      </w:r>
      <w:r w:rsidRPr="00C57DE5">
        <w:rPr>
          <w:kern w:val="0"/>
          <w:szCs w:val="21"/>
          <w:bdr w:val="nil"/>
        </w:rPr>
        <w:t>不能成为给予庇护的理由。</w:t>
      </w:r>
    </w:p>
    <w:p w14:paraId="397AD3BE" w14:textId="77777777" w:rsidR="00C1729F" w:rsidRPr="00C57DE5" w:rsidRDefault="00C1729F" w:rsidP="00C1729F">
      <w:pPr>
        <w:pStyle w:val="SingleTxt"/>
        <w:rPr>
          <w:kern w:val="0"/>
          <w:szCs w:val="21"/>
        </w:rPr>
      </w:pPr>
      <w:r w:rsidRPr="00C57DE5">
        <w:rPr>
          <w:kern w:val="0"/>
          <w:szCs w:val="21"/>
          <w:bdr w:val="nil"/>
        </w:rPr>
        <w:t>4.13</w:t>
      </w:r>
      <w:r w:rsidRPr="00C57DE5">
        <w:rPr>
          <w:kern w:val="0"/>
          <w:szCs w:val="21"/>
          <w:bdr w:val="nil"/>
        </w:rPr>
        <w:tab/>
      </w:r>
      <w:r w:rsidRPr="00C57DE5">
        <w:rPr>
          <w:kern w:val="0"/>
          <w:szCs w:val="21"/>
          <w:bdr w:val="nil"/>
        </w:rPr>
        <w:t>关于提交人在丹麦的活动及其自抵达该国以来一直活跃于</w:t>
      </w:r>
      <w:r w:rsidRPr="00C57DE5">
        <w:rPr>
          <w:rFonts w:hint="eastAsia"/>
          <w:kern w:val="0"/>
          <w:szCs w:val="21"/>
          <w:bdr w:val="nil"/>
        </w:rPr>
        <w:t>男</w:t>
      </w:r>
      <w:r w:rsidRPr="00C57DE5">
        <w:rPr>
          <w:kern w:val="0"/>
          <w:szCs w:val="21"/>
          <w:bdr w:val="nil"/>
        </w:rPr>
        <w:t>女同性恋、双性恋和</w:t>
      </w:r>
      <w:r w:rsidRPr="00C57DE5">
        <w:rPr>
          <w:rFonts w:hint="eastAsia"/>
          <w:kern w:val="0"/>
          <w:szCs w:val="21"/>
          <w:bdr w:val="nil"/>
        </w:rPr>
        <w:t>跨</w:t>
      </w:r>
      <w:r w:rsidRPr="00C57DE5">
        <w:rPr>
          <w:kern w:val="0"/>
          <w:szCs w:val="21"/>
          <w:bdr w:val="nil"/>
        </w:rPr>
        <w:t>性</w:t>
      </w:r>
      <w:r w:rsidRPr="00C57DE5">
        <w:rPr>
          <w:rFonts w:hint="eastAsia"/>
          <w:kern w:val="0"/>
          <w:szCs w:val="21"/>
          <w:bdr w:val="nil"/>
        </w:rPr>
        <w:t>别</w:t>
      </w:r>
      <w:r w:rsidRPr="00C57DE5">
        <w:rPr>
          <w:kern w:val="0"/>
          <w:szCs w:val="21"/>
          <w:bdr w:val="nil"/>
        </w:rPr>
        <w:t>者</w:t>
      </w:r>
      <w:r w:rsidRPr="00C57DE5">
        <w:rPr>
          <w:rFonts w:hint="eastAsia"/>
          <w:kern w:val="0"/>
          <w:szCs w:val="21"/>
          <w:bdr w:val="nil"/>
        </w:rPr>
        <w:t>群体</w:t>
      </w:r>
      <w:r w:rsidRPr="00C57DE5">
        <w:rPr>
          <w:kern w:val="0"/>
          <w:szCs w:val="21"/>
          <w:bdr w:val="nil"/>
        </w:rPr>
        <w:t>的</w:t>
      </w:r>
      <w:r w:rsidRPr="00C57DE5">
        <w:rPr>
          <w:rFonts w:hint="eastAsia"/>
          <w:kern w:val="0"/>
          <w:szCs w:val="21"/>
          <w:bdr w:val="nil"/>
        </w:rPr>
        <w:t>论点</w:t>
      </w:r>
      <w:r w:rsidRPr="00C57DE5">
        <w:rPr>
          <w:kern w:val="0"/>
          <w:szCs w:val="21"/>
          <w:bdr w:val="nil"/>
        </w:rPr>
        <w:t>，缔约国重申，难民上诉委员会和政府均不承认提交人是</w:t>
      </w:r>
      <w:r w:rsidRPr="00C57DE5">
        <w:rPr>
          <w:rFonts w:hint="eastAsia"/>
          <w:kern w:val="0"/>
          <w:szCs w:val="21"/>
          <w:bdr w:val="nil"/>
        </w:rPr>
        <w:t>真正的</w:t>
      </w:r>
      <w:r w:rsidRPr="00C57DE5">
        <w:rPr>
          <w:kern w:val="0"/>
          <w:szCs w:val="21"/>
          <w:bdr w:val="nil"/>
        </w:rPr>
        <w:t>女同性恋</w:t>
      </w:r>
      <w:r w:rsidRPr="00C57DE5">
        <w:rPr>
          <w:rFonts w:hint="eastAsia"/>
          <w:kern w:val="0"/>
          <w:szCs w:val="21"/>
          <w:bdr w:val="nil"/>
        </w:rPr>
        <w:t>者</w:t>
      </w:r>
      <w:r w:rsidRPr="00C57DE5">
        <w:rPr>
          <w:kern w:val="0"/>
          <w:szCs w:val="21"/>
          <w:bdr w:val="nil"/>
        </w:rPr>
        <w:t>，也不承认她在</w:t>
      </w:r>
      <w:r w:rsidRPr="00C57DE5">
        <w:rPr>
          <w:kern w:val="0"/>
          <w:szCs w:val="21"/>
          <w:bdr w:val="nil"/>
        </w:rPr>
        <w:t>2012</w:t>
      </w:r>
      <w:r w:rsidRPr="00C57DE5">
        <w:rPr>
          <w:kern w:val="0"/>
          <w:szCs w:val="21"/>
          <w:bdr w:val="nil"/>
        </w:rPr>
        <w:t>年离开乌干达之前因个人性倾向与乌干达当局或个人发生过冲突。此外，难民上诉委员会不能接受提交人仅因参与上述活动在乌干达</w:t>
      </w:r>
      <w:r w:rsidRPr="00C57DE5">
        <w:rPr>
          <w:rFonts w:hint="eastAsia"/>
          <w:kern w:val="0"/>
          <w:szCs w:val="21"/>
          <w:bdr w:val="nil"/>
        </w:rPr>
        <w:t>就会</w:t>
      </w:r>
      <w:r w:rsidRPr="00C57DE5">
        <w:rPr>
          <w:kern w:val="0"/>
          <w:szCs w:val="21"/>
          <w:bdr w:val="nil"/>
        </w:rPr>
        <w:t>面临</w:t>
      </w:r>
      <w:r w:rsidRPr="00C57DE5">
        <w:rPr>
          <w:rFonts w:hint="eastAsia"/>
          <w:kern w:val="0"/>
          <w:szCs w:val="21"/>
          <w:bdr w:val="nil"/>
        </w:rPr>
        <w:t>遭受</w:t>
      </w:r>
      <w:r w:rsidRPr="00C57DE5">
        <w:rPr>
          <w:kern w:val="0"/>
          <w:szCs w:val="21"/>
          <w:bdr w:val="nil"/>
        </w:rPr>
        <w:t>迫害或虐待的风险，提交人在</w:t>
      </w:r>
      <w:r w:rsidRPr="00C57DE5">
        <w:rPr>
          <w:kern w:val="0"/>
          <w:szCs w:val="21"/>
          <w:bdr w:val="nil"/>
        </w:rPr>
        <w:t>2013</w:t>
      </w:r>
      <w:r w:rsidRPr="00C57DE5">
        <w:rPr>
          <w:kern w:val="0"/>
          <w:szCs w:val="21"/>
          <w:bdr w:val="nil"/>
        </w:rPr>
        <w:t>年</w:t>
      </w:r>
      <w:r w:rsidRPr="00C57DE5">
        <w:rPr>
          <w:kern w:val="0"/>
          <w:szCs w:val="21"/>
          <w:bdr w:val="nil"/>
        </w:rPr>
        <w:t>1</w:t>
      </w:r>
      <w:r w:rsidRPr="00C57DE5">
        <w:rPr>
          <w:kern w:val="0"/>
          <w:szCs w:val="21"/>
          <w:bdr w:val="nil"/>
        </w:rPr>
        <w:t>月</w:t>
      </w:r>
      <w:r w:rsidRPr="00C57DE5">
        <w:rPr>
          <w:kern w:val="0"/>
          <w:szCs w:val="21"/>
          <w:bdr w:val="nil"/>
        </w:rPr>
        <w:t>7</w:t>
      </w:r>
      <w:r w:rsidRPr="00C57DE5">
        <w:rPr>
          <w:kern w:val="0"/>
          <w:szCs w:val="21"/>
          <w:bdr w:val="nil"/>
        </w:rPr>
        <w:t>日</w:t>
      </w:r>
      <w:r w:rsidRPr="00C57DE5">
        <w:rPr>
          <w:rFonts w:hint="eastAsia"/>
          <w:kern w:val="0"/>
          <w:szCs w:val="21"/>
          <w:bdr w:val="nil"/>
        </w:rPr>
        <w:t>与</w:t>
      </w:r>
      <w:r w:rsidRPr="00C57DE5">
        <w:rPr>
          <w:kern w:val="0"/>
          <w:szCs w:val="21"/>
          <w:bdr w:val="nil"/>
        </w:rPr>
        <w:t>移民局面谈</w:t>
      </w:r>
      <w:r w:rsidRPr="00C57DE5">
        <w:rPr>
          <w:rFonts w:hint="eastAsia"/>
          <w:kern w:val="0"/>
          <w:szCs w:val="21"/>
          <w:bdr w:val="nil"/>
        </w:rPr>
        <w:t>时未</w:t>
      </w:r>
      <w:r w:rsidRPr="00C57DE5">
        <w:rPr>
          <w:kern w:val="0"/>
          <w:szCs w:val="21"/>
          <w:bdr w:val="nil"/>
        </w:rPr>
        <w:t>提及这些活动。</w:t>
      </w:r>
    </w:p>
    <w:p w14:paraId="3819FB96" w14:textId="77777777" w:rsidR="00C1729F" w:rsidRPr="00C57DE5" w:rsidRDefault="00C1729F" w:rsidP="00C1729F">
      <w:pPr>
        <w:pStyle w:val="SingleTxt"/>
        <w:rPr>
          <w:kern w:val="0"/>
          <w:szCs w:val="21"/>
        </w:rPr>
      </w:pPr>
      <w:bookmarkStart w:id="1" w:name="_GoBack"/>
      <w:r w:rsidRPr="00C57DE5">
        <w:rPr>
          <w:kern w:val="0"/>
          <w:szCs w:val="21"/>
          <w:bdr w:val="nil"/>
        </w:rPr>
        <w:t>4.14</w:t>
      </w:r>
      <w:r w:rsidRPr="00C57DE5">
        <w:rPr>
          <w:kern w:val="0"/>
          <w:szCs w:val="21"/>
          <w:bdr w:val="nil"/>
        </w:rPr>
        <w:tab/>
      </w:r>
      <w:r w:rsidRPr="00C57DE5">
        <w:rPr>
          <w:kern w:val="0"/>
          <w:szCs w:val="21"/>
          <w:bdr w:val="nil"/>
        </w:rPr>
        <w:t>关于提交人指称她未获准在难民上诉委员会</w:t>
      </w:r>
      <w:r w:rsidRPr="00C57DE5">
        <w:rPr>
          <w:kern w:val="0"/>
          <w:szCs w:val="21"/>
          <w:bdr w:val="nil"/>
        </w:rPr>
        <w:t>2014</w:t>
      </w:r>
      <w:r w:rsidRPr="00C57DE5">
        <w:rPr>
          <w:kern w:val="0"/>
          <w:szCs w:val="21"/>
          <w:bdr w:val="nil"/>
        </w:rPr>
        <w:t>年</w:t>
      </w:r>
      <w:r w:rsidRPr="00C57DE5">
        <w:rPr>
          <w:kern w:val="0"/>
          <w:szCs w:val="21"/>
          <w:bdr w:val="nil"/>
        </w:rPr>
        <w:t>12</w:t>
      </w:r>
      <w:r w:rsidRPr="00C57DE5">
        <w:rPr>
          <w:kern w:val="0"/>
          <w:szCs w:val="21"/>
          <w:bdr w:val="nil"/>
        </w:rPr>
        <w:t>月</w:t>
      </w:r>
      <w:r w:rsidRPr="00C57DE5">
        <w:rPr>
          <w:kern w:val="0"/>
          <w:szCs w:val="21"/>
          <w:bdr w:val="nil"/>
        </w:rPr>
        <w:t>5</w:t>
      </w:r>
      <w:r w:rsidRPr="00C57DE5">
        <w:rPr>
          <w:kern w:val="0"/>
          <w:szCs w:val="21"/>
          <w:bdr w:val="nil"/>
        </w:rPr>
        <w:t>日听证会上传唤</w:t>
      </w:r>
      <w:r w:rsidRPr="00C57DE5">
        <w:rPr>
          <w:rFonts w:hint="eastAsia"/>
          <w:kern w:val="0"/>
          <w:szCs w:val="21"/>
          <w:bdr w:val="nil"/>
        </w:rPr>
        <w:t>一名</w:t>
      </w:r>
      <w:r w:rsidRPr="00C57DE5">
        <w:rPr>
          <w:kern w:val="0"/>
          <w:szCs w:val="21"/>
          <w:bdr w:val="nil"/>
        </w:rPr>
        <w:t>证人，缔约国指出，提交人未能证实这一拒绝如何在其案件中导致违反《公约》的后果。缔约国</w:t>
      </w:r>
      <w:r w:rsidRPr="00C57DE5">
        <w:rPr>
          <w:rFonts w:hint="eastAsia"/>
          <w:kern w:val="0"/>
          <w:szCs w:val="21"/>
          <w:bdr w:val="nil"/>
        </w:rPr>
        <w:t>又</w:t>
      </w:r>
      <w:r w:rsidRPr="00C57DE5">
        <w:rPr>
          <w:kern w:val="0"/>
          <w:szCs w:val="21"/>
          <w:bdr w:val="nil"/>
        </w:rPr>
        <w:t>忆及，根据《外国人法》第</w:t>
      </w:r>
      <w:r w:rsidRPr="00C57DE5">
        <w:rPr>
          <w:kern w:val="0"/>
          <w:szCs w:val="21"/>
          <w:bdr w:val="nil"/>
        </w:rPr>
        <w:t>54 (1)</w:t>
      </w:r>
      <w:r w:rsidRPr="00C57DE5">
        <w:rPr>
          <w:kern w:val="0"/>
          <w:szCs w:val="21"/>
          <w:bdr w:val="nil"/>
        </w:rPr>
        <w:t>条，移民局有权决定对寻求庇护者和证人的审查以及其他证据的</w:t>
      </w:r>
      <w:r w:rsidRPr="00C57DE5">
        <w:rPr>
          <w:rFonts w:hint="eastAsia"/>
          <w:kern w:val="0"/>
          <w:szCs w:val="21"/>
          <w:bdr w:val="nil"/>
        </w:rPr>
        <w:t>提交</w:t>
      </w:r>
      <w:r w:rsidRPr="00C57DE5">
        <w:rPr>
          <w:kern w:val="0"/>
          <w:szCs w:val="21"/>
          <w:bdr w:val="nil"/>
        </w:rPr>
        <w:t>。根据难民上诉委员会的判例，寻求庇护者通常只能在与寻求庇护理由直接相关的情况下</w:t>
      </w:r>
      <w:r w:rsidRPr="00C57DE5">
        <w:rPr>
          <w:rFonts w:hint="eastAsia"/>
          <w:kern w:val="0"/>
          <w:szCs w:val="21"/>
          <w:bdr w:val="nil"/>
        </w:rPr>
        <w:t>才会获准</w:t>
      </w:r>
      <w:r w:rsidRPr="00C57DE5">
        <w:rPr>
          <w:kern w:val="0"/>
          <w:szCs w:val="21"/>
          <w:bdr w:val="nil"/>
        </w:rPr>
        <w:t>传唤证人。因此，通常不允许证人仅仅就寻求庇护者的总体可</w:t>
      </w:r>
      <w:r w:rsidRPr="00C57DE5">
        <w:rPr>
          <w:rFonts w:hint="eastAsia"/>
          <w:kern w:val="0"/>
          <w:szCs w:val="21"/>
          <w:bdr w:val="nil"/>
        </w:rPr>
        <w:t>信度</w:t>
      </w:r>
      <w:r w:rsidRPr="00C57DE5">
        <w:rPr>
          <w:kern w:val="0"/>
          <w:szCs w:val="21"/>
          <w:bdr w:val="nil"/>
        </w:rPr>
        <w:t>作证。在</w:t>
      </w:r>
      <w:r w:rsidRPr="00C57DE5">
        <w:rPr>
          <w:rFonts w:hint="eastAsia"/>
          <w:kern w:val="0"/>
          <w:szCs w:val="21"/>
          <w:bdr w:val="nil"/>
        </w:rPr>
        <w:t>本案中</w:t>
      </w:r>
      <w:r w:rsidRPr="00C57DE5">
        <w:rPr>
          <w:kern w:val="0"/>
          <w:szCs w:val="21"/>
          <w:bdr w:val="nil"/>
        </w:rPr>
        <w:t>，提交人希望传唤其</w:t>
      </w:r>
      <w:r w:rsidRPr="00C57DE5">
        <w:rPr>
          <w:rFonts w:hint="eastAsia"/>
          <w:kern w:val="0"/>
          <w:szCs w:val="21"/>
          <w:bdr w:val="nil"/>
        </w:rPr>
        <w:t>所谓</w:t>
      </w:r>
      <w:r w:rsidRPr="00C57DE5">
        <w:rPr>
          <w:kern w:val="0"/>
          <w:szCs w:val="21"/>
          <w:bdr w:val="nil"/>
        </w:rPr>
        <w:t>的女友就其性倾向作证。这</w:t>
      </w:r>
      <w:r w:rsidRPr="00C57DE5">
        <w:rPr>
          <w:rFonts w:hint="eastAsia"/>
          <w:kern w:val="0"/>
          <w:szCs w:val="21"/>
          <w:bdr w:val="nil"/>
        </w:rPr>
        <w:t>样一</w:t>
      </w:r>
      <w:r w:rsidRPr="00C57DE5">
        <w:rPr>
          <w:kern w:val="0"/>
          <w:szCs w:val="21"/>
          <w:bdr w:val="nil"/>
        </w:rPr>
        <w:t>位证人无法就提交人离开乌干达之前的情况提供任何相关信息，</w:t>
      </w:r>
      <w:r w:rsidRPr="00C57DE5">
        <w:rPr>
          <w:rFonts w:hint="eastAsia"/>
          <w:kern w:val="0"/>
          <w:szCs w:val="21"/>
          <w:bdr w:val="nil"/>
        </w:rPr>
        <w:t>因为据</w:t>
      </w:r>
      <w:r w:rsidRPr="00C57DE5">
        <w:rPr>
          <w:kern w:val="0"/>
          <w:szCs w:val="21"/>
          <w:bdr w:val="nil"/>
        </w:rPr>
        <w:t>提交人本人</w:t>
      </w:r>
      <w:r w:rsidRPr="00C57DE5">
        <w:rPr>
          <w:rFonts w:hint="eastAsia"/>
          <w:kern w:val="0"/>
          <w:szCs w:val="21"/>
          <w:bdr w:val="nil"/>
        </w:rPr>
        <w:t>所述</w:t>
      </w:r>
      <w:r w:rsidRPr="00C57DE5">
        <w:rPr>
          <w:kern w:val="0"/>
          <w:szCs w:val="21"/>
          <w:bdr w:val="nil"/>
        </w:rPr>
        <w:t>她与证人是在</w:t>
      </w:r>
      <w:r w:rsidRPr="00C57DE5">
        <w:rPr>
          <w:rFonts w:hint="eastAsia"/>
          <w:kern w:val="0"/>
          <w:szCs w:val="21"/>
          <w:bdr w:val="nil"/>
        </w:rPr>
        <w:t>她</w:t>
      </w:r>
      <w:r w:rsidRPr="00C57DE5">
        <w:rPr>
          <w:kern w:val="0"/>
          <w:szCs w:val="21"/>
          <w:bdr w:val="nil"/>
        </w:rPr>
        <w:t>抵达丹麦之后</w:t>
      </w:r>
      <w:r w:rsidRPr="00C57DE5">
        <w:rPr>
          <w:rFonts w:hint="eastAsia"/>
          <w:kern w:val="0"/>
          <w:szCs w:val="21"/>
          <w:bdr w:val="nil"/>
        </w:rPr>
        <w:t>认</w:t>
      </w:r>
      <w:r w:rsidRPr="00C57DE5">
        <w:rPr>
          <w:rFonts w:hint="eastAsia"/>
          <w:kern w:val="0"/>
          <w:szCs w:val="21"/>
          <w:bdr w:val="nil"/>
        </w:rPr>
        <w:lastRenderedPageBreak/>
        <w:t>识</w:t>
      </w:r>
      <w:r w:rsidRPr="00C57DE5">
        <w:rPr>
          <w:kern w:val="0"/>
          <w:szCs w:val="21"/>
          <w:bdr w:val="nil"/>
        </w:rPr>
        <w:t>的。因此，证人与提交人的寻求庇护理由没有直接联系，难民上诉委员会拒绝了提交人的请求。这一决定</w:t>
      </w:r>
      <w:r w:rsidRPr="00C57DE5">
        <w:rPr>
          <w:rFonts w:hint="eastAsia"/>
          <w:kern w:val="0"/>
          <w:szCs w:val="21"/>
          <w:bdr w:val="nil"/>
        </w:rPr>
        <w:t>绝</w:t>
      </w:r>
      <w:r w:rsidRPr="00C57DE5">
        <w:rPr>
          <w:kern w:val="0"/>
          <w:szCs w:val="21"/>
          <w:bdr w:val="nil"/>
        </w:rPr>
        <w:t>非基于提交人的性别，也</w:t>
      </w:r>
      <w:r w:rsidRPr="00C57DE5">
        <w:rPr>
          <w:rFonts w:hint="eastAsia"/>
          <w:kern w:val="0"/>
          <w:szCs w:val="21"/>
          <w:bdr w:val="nil"/>
        </w:rPr>
        <w:t>未</w:t>
      </w:r>
      <w:r w:rsidRPr="00C57DE5">
        <w:rPr>
          <w:kern w:val="0"/>
          <w:szCs w:val="21"/>
          <w:bdr w:val="nil"/>
        </w:rPr>
        <w:t>基于证人的性别，关于传唤证人的规则是</w:t>
      </w:r>
      <w:r w:rsidRPr="00C57DE5">
        <w:rPr>
          <w:rFonts w:hint="eastAsia"/>
          <w:kern w:val="0"/>
          <w:szCs w:val="21"/>
          <w:bdr w:val="nil"/>
        </w:rPr>
        <w:t>不分</w:t>
      </w:r>
      <w:r w:rsidRPr="00C57DE5">
        <w:rPr>
          <w:kern w:val="0"/>
          <w:szCs w:val="21"/>
          <w:bdr w:val="nil"/>
        </w:rPr>
        <w:t>性别的。</w:t>
      </w:r>
    </w:p>
    <w:bookmarkEnd w:id="1"/>
    <w:p w14:paraId="57D581FB" w14:textId="77777777" w:rsidR="00C1729F" w:rsidRPr="00C57DE5" w:rsidRDefault="00C1729F" w:rsidP="00C1729F">
      <w:pPr>
        <w:pStyle w:val="SingleTxt"/>
        <w:rPr>
          <w:kern w:val="0"/>
          <w:szCs w:val="21"/>
        </w:rPr>
      </w:pPr>
      <w:r w:rsidRPr="00C57DE5">
        <w:rPr>
          <w:kern w:val="0"/>
          <w:szCs w:val="21"/>
          <w:bdr w:val="nil"/>
        </w:rPr>
        <w:t>4.15</w:t>
      </w:r>
      <w:r w:rsidRPr="00C57DE5">
        <w:rPr>
          <w:kern w:val="0"/>
          <w:szCs w:val="21"/>
          <w:bdr w:val="nil"/>
        </w:rPr>
        <w:tab/>
      </w:r>
      <w:r w:rsidRPr="00C57DE5">
        <w:rPr>
          <w:kern w:val="0"/>
          <w:szCs w:val="21"/>
          <w:bdr w:val="nil"/>
        </w:rPr>
        <w:t>关于对《公约》的提及，缔约国</w:t>
      </w:r>
      <w:r w:rsidRPr="00C57DE5">
        <w:rPr>
          <w:rFonts w:hint="eastAsia"/>
          <w:kern w:val="0"/>
          <w:szCs w:val="21"/>
          <w:bdr w:val="nil"/>
        </w:rPr>
        <w:t>指出</w:t>
      </w:r>
      <w:r w:rsidRPr="00C57DE5">
        <w:rPr>
          <w:kern w:val="0"/>
          <w:szCs w:val="21"/>
          <w:bdr w:val="nil"/>
        </w:rPr>
        <w:t>，尽管难民上诉委员会在</w:t>
      </w:r>
      <w:r w:rsidRPr="00C57DE5">
        <w:rPr>
          <w:kern w:val="0"/>
          <w:szCs w:val="21"/>
          <w:bdr w:val="nil"/>
        </w:rPr>
        <w:t>2014</w:t>
      </w:r>
      <w:r w:rsidRPr="00C57DE5">
        <w:rPr>
          <w:kern w:val="0"/>
          <w:szCs w:val="21"/>
          <w:bdr w:val="nil"/>
        </w:rPr>
        <w:t>年</w:t>
      </w:r>
      <w:r w:rsidRPr="00C57DE5">
        <w:rPr>
          <w:kern w:val="0"/>
          <w:szCs w:val="21"/>
          <w:bdr w:val="nil"/>
        </w:rPr>
        <w:t>12</w:t>
      </w:r>
      <w:r w:rsidRPr="00C57DE5">
        <w:rPr>
          <w:kern w:val="0"/>
          <w:szCs w:val="21"/>
          <w:bdr w:val="nil"/>
        </w:rPr>
        <w:t>月</w:t>
      </w:r>
      <w:r w:rsidRPr="00C57DE5">
        <w:rPr>
          <w:kern w:val="0"/>
          <w:szCs w:val="21"/>
          <w:bdr w:val="nil"/>
        </w:rPr>
        <w:t>5</w:t>
      </w:r>
      <w:r w:rsidRPr="00C57DE5">
        <w:rPr>
          <w:kern w:val="0"/>
          <w:szCs w:val="21"/>
          <w:bdr w:val="nil"/>
        </w:rPr>
        <w:t>日的决定中没有明确提及《公约》，但绝不</w:t>
      </w:r>
      <w:r w:rsidRPr="00C57DE5">
        <w:rPr>
          <w:rFonts w:hint="eastAsia"/>
          <w:kern w:val="0"/>
          <w:szCs w:val="21"/>
          <w:bdr w:val="nil"/>
        </w:rPr>
        <w:t>意味着难民上诉委员会</w:t>
      </w:r>
      <w:r w:rsidRPr="00C57DE5">
        <w:rPr>
          <w:kern w:val="0"/>
          <w:szCs w:val="21"/>
          <w:bdr w:val="nil"/>
        </w:rPr>
        <w:t>没有将《公约》纳入考虑。《公约》与其他国际人权条约</w:t>
      </w:r>
      <w:r w:rsidRPr="00C57DE5">
        <w:rPr>
          <w:rFonts w:hint="eastAsia"/>
          <w:kern w:val="0"/>
          <w:szCs w:val="21"/>
          <w:bdr w:val="nil"/>
        </w:rPr>
        <w:t>一起</w:t>
      </w:r>
      <w:r w:rsidRPr="00C57DE5">
        <w:rPr>
          <w:kern w:val="0"/>
          <w:szCs w:val="21"/>
          <w:bdr w:val="nil"/>
        </w:rPr>
        <w:t>构成了难民上诉委员会评估庇护案件的</w:t>
      </w:r>
      <w:r w:rsidRPr="00C57DE5">
        <w:rPr>
          <w:rFonts w:hint="eastAsia"/>
          <w:kern w:val="0"/>
          <w:szCs w:val="21"/>
          <w:bdr w:val="nil"/>
        </w:rPr>
        <w:t>一个</w:t>
      </w:r>
      <w:r w:rsidRPr="00C57DE5">
        <w:rPr>
          <w:kern w:val="0"/>
          <w:szCs w:val="21"/>
          <w:bdr w:val="nil"/>
        </w:rPr>
        <w:t>组成部分。</w:t>
      </w:r>
    </w:p>
    <w:p w14:paraId="34E867E1" w14:textId="77777777" w:rsidR="00C1729F" w:rsidRPr="00C57DE5" w:rsidRDefault="00C1729F" w:rsidP="00C1729F">
      <w:pPr>
        <w:pStyle w:val="SingleTxt"/>
        <w:rPr>
          <w:kern w:val="0"/>
          <w:szCs w:val="21"/>
        </w:rPr>
      </w:pPr>
      <w:r w:rsidRPr="00C57DE5">
        <w:rPr>
          <w:kern w:val="0"/>
          <w:szCs w:val="21"/>
          <w:bdr w:val="nil"/>
        </w:rPr>
        <w:t>4.16</w:t>
      </w:r>
      <w:r w:rsidRPr="00C57DE5">
        <w:rPr>
          <w:kern w:val="0"/>
          <w:szCs w:val="21"/>
          <w:bdr w:val="nil"/>
        </w:rPr>
        <w:tab/>
      </w:r>
      <w:r w:rsidRPr="00C57DE5">
        <w:rPr>
          <w:kern w:val="0"/>
          <w:szCs w:val="21"/>
          <w:bdr w:val="nil"/>
        </w:rPr>
        <w:t>最后，缔约国</w:t>
      </w:r>
      <w:r w:rsidRPr="00C57DE5">
        <w:rPr>
          <w:rFonts w:hint="eastAsia"/>
          <w:kern w:val="0"/>
          <w:szCs w:val="21"/>
          <w:bdr w:val="nil"/>
        </w:rPr>
        <w:t>指出</w:t>
      </w:r>
      <w:r w:rsidRPr="00C57DE5">
        <w:rPr>
          <w:kern w:val="0"/>
          <w:szCs w:val="21"/>
          <w:bdr w:val="nil"/>
        </w:rPr>
        <w:t>，提交人</w:t>
      </w:r>
      <w:r w:rsidRPr="00C57DE5">
        <w:rPr>
          <w:rFonts w:hint="eastAsia"/>
          <w:kern w:val="0"/>
          <w:szCs w:val="21"/>
          <w:bdr w:val="nil"/>
        </w:rPr>
        <w:t>向</w:t>
      </w:r>
      <w:r w:rsidRPr="00C57DE5">
        <w:rPr>
          <w:kern w:val="0"/>
          <w:szCs w:val="21"/>
          <w:bdr w:val="nil"/>
        </w:rPr>
        <w:t>委员会</w:t>
      </w:r>
      <w:r w:rsidRPr="00C57DE5">
        <w:rPr>
          <w:rFonts w:hint="eastAsia"/>
          <w:kern w:val="0"/>
          <w:szCs w:val="21"/>
          <w:bdr w:val="nil"/>
        </w:rPr>
        <w:t>递交</w:t>
      </w:r>
      <w:r w:rsidRPr="00C57DE5">
        <w:rPr>
          <w:kern w:val="0"/>
          <w:szCs w:val="21"/>
          <w:bdr w:val="nil"/>
        </w:rPr>
        <w:t>的来文仅反映了提交人不同意难民上诉委员会对其案件的评估。然而，她未能指</w:t>
      </w:r>
      <w:r w:rsidRPr="00C57DE5">
        <w:rPr>
          <w:rFonts w:hint="eastAsia"/>
          <w:kern w:val="0"/>
          <w:szCs w:val="21"/>
          <w:bdr w:val="nil"/>
        </w:rPr>
        <w:t>明</w:t>
      </w:r>
      <w:r w:rsidRPr="00C57DE5">
        <w:rPr>
          <w:kern w:val="0"/>
          <w:szCs w:val="21"/>
          <w:bdr w:val="nil"/>
        </w:rPr>
        <w:t>决策过程中</w:t>
      </w:r>
      <w:r w:rsidRPr="00C57DE5">
        <w:rPr>
          <w:rFonts w:hint="eastAsia"/>
          <w:kern w:val="0"/>
          <w:szCs w:val="21"/>
          <w:bdr w:val="nil"/>
        </w:rPr>
        <w:t>的</w:t>
      </w:r>
      <w:r w:rsidRPr="00C57DE5">
        <w:rPr>
          <w:kern w:val="0"/>
          <w:szCs w:val="21"/>
          <w:bdr w:val="nil"/>
        </w:rPr>
        <w:t>任何违规行为</w:t>
      </w:r>
      <w:r w:rsidRPr="00C57DE5">
        <w:rPr>
          <w:rFonts w:hint="eastAsia"/>
          <w:kern w:val="0"/>
          <w:szCs w:val="21"/>
          <w:bdr w:val="nil"/>
        </w:rPr>
        <w:t>，</w:t>
      </w:r>
      <w:r w:rsidRPr="00C57DE5">
        <w:rPr>
          <w:kern w:val="0"/>
          <w:szCs w:val="21"/>
          <w:bdr w:val="nil"/>
        </w:rPr>
        <w:t>或难民上诉委员会未能适当纳入考虑的任何风险因素。事实上，她试图利用委员会作为上诉机构，</w:t>
      </w:r>
      <w:r w:rsidRPr="00C57DE5">
        <w:rPr>
          <w:rFonts w:hint="eastAsia"/>
          <w:kern w:val="0"/>
          <w:szCs w:val="21"/>
          <w:bdr w:val="nil"/>
        </w:rPr>
        <w:t>将</w:t>
      </w:r>
      <w:r w:rsidRPr="00C57DE5">
        <w:rPr>
          <w:kern w:val="0"/>
          <w:szCs w:val="21"/>
          <w:bdr w:val="nil"/>
        </w:rPr>
        <w:t>支持其庇护申请的事实情况</w:t>
      </w:r>
      <w:r w:rsidRPr="00C57DE5">
        <w:rPr>
          <w:rFonts w:hint="eastAsia"/>
          <w:kern w:val="0"/>
          <w:szCs w:val="21"/>
          <w:bdr w:val="nil"/>
        </w:rPr>
        <w:t>提交重新评估</w:t>
      </w:r>
      <w:r w:rsidRPr="00C57DE5">
        <w:rPr>
          <w:kern w:val="0"/>
          <w:szCs w:val="21"/>
          <w:bdr w:val="nil"/>
        </w:rPr>
        <w:t>。缔约国</w:t>
      </w:r>
      <w:r w:rsidRPr="00C57DE5">
        <w:rPr>
          <w:rFonts w:hint="eastAsia"/>
          <w:kern w:val="0"/>
          <w:szCs w:val="21"/>
          <w:bdr w:val="nil"/>
        </w:rPr>
        <w:t>指出</w:t>
      </w:r>
      <w:r w:rsidRPr="00C57DE5">
        <w:rPr>
          <w:kern w:val="0"/>
          <w:szCs w:val="21"/>
          <w:bdr w:val="nil"/>
        </w:rPr>
        <w:t>，委员会必须多加重视难民上诉委员会</w:t>
      </w:r>
      <w:r w:rsidRPr="00C57DE5">
        <w:rPr>
          <w:rFonts w:hint="eastAsia"/>
          <w:kern w:val="0"/>
          <w:szCs w:val="21"/>
          <w:bdr w:val="nil"/>
        </w:rPr>
        <w:t>确定</w:t>
      </w:r>
      <w:r w:rsidRPr="00C57DE5">
        <w:rPr>
          <w:kern w:val="0"/>
          <w:szCs w:val="21"/>
          <w:bdr w:val="nil"/>
        </w:rPr>
        <w:t>的事实，后者更适合</w:t>
      </w:r>
      <w:r w:rsidRPr="00C57DE5">
        <w:rPr>
          <w:rFonts w:hint="eastAsia"/>
          <w:kern w:val="0"/>
          <w:szCs w:val="21"/>
          <w:bdr w:val="nil"/>
        </w:rPr>
        <w:t>用于</w:t>
      </w:r>
      <w:r w:rsidRPr="00C57DE5">
        <w:rPr>
          <w:kern w:val="0"/>
          <w:szCs w:val="21"/>
          <w:bdr w:val="nil"/>
        </w:rPr>
        <w:t>评估提交人案件的</w:t>
      </w:r>
      <w:r w:rsidRPr="00C57DE5">
        <w:rPr>
          <w:rFonts w:hint="eastAsia"/>
          <w:kern w:val="0"/>
          <w:szCs w:val="21"/>
          <w:bdr w:val="nil"/>
        </w:rPr>
        <w:t>事</w:t>
      </w:r>
      <w:r w:rsidRPr="00C57DE5">
        <w:rPr>
          <w:kern w:val="0"/>
          <w:szCs w:val="21"/>
          <w:bdr w:val="nil"/>
        </w:rPr>
        <w:t>实情况。缔约国认为，</w:t>
      </w:r>
      <w:r w:rsidRPr="00C57DE5">
        <w:rPr>
          <w:rFonts w:hint="eastAsia"/>
          <w:kern w:val="0"/>
          <w:szCs w:val="21"/>
          <w:bdr w:val="nil"/>
        </w:rPr>
        <w:t>对于</w:t>
      </w:r>
      <w:r w:rsidRPr="00C57DE5">
        <w:rPr>
          <w:kern w:val="0"/>
          <w:szCs w:val="21"/>
          <w:bdr w:val="nil"/>
        </w:rPr>
        <w:t>难民上诉委员会的评估</w:t>
      </w:r>
      <w:r w:rsidRPr="00C57DE5">
        <w:rPr>
          <w:rFonts w:hint="eastAsia"/>
          <w:kern w:val="0"/>
          <w:szCs w:val="21"/>
          <w:bdr w:val="nil"/>
        </w:rPr>
        <w:t>，</w:t>
      </w:r>
      <w:r w:rsidRPr="00C57DE5">
        <w:rPr>
          <w:kern w:val="0"/>
          <w:szCs w:val="21"/>
          <w:bdr w:val="nil"/>
        </w:rPr>
        <w:t>没有怀疑的理由，更无需撤销，评估表明提交人未</w:t>
      </w:r>
      <w:r w:rsidRPr="00C57DE5">
        <w:rPr>
          <w:rFonts w:hint="eastAsia"/>
          <w:kern w:val="0"/>
          <w:szCs w:val="21"/>
          <w:bdr w:val="nil"/>
        </w:rPr>
        <w:t>能证明</w:t>
      </w:r>
      <w:r w:rsidRPr="00C57DE5">
        <w:rPr>
          <w:kern w:val="0"/>
          <w:szCs w:val="21"/>
          <w:bdr w:val="nil"/>
        </w:rPr>
        <w:t>有充分理由</w:t>
      </w:r>
      <w:r w:rsidRPr="00C57DE5">
        <w:rPr>
          <w:rFonts w:hint="eastAsia"/>
          <w:kern w:val="0"/>
          <w:szCs w:val="21"/>
          <w:bdr w:val="nil"/>
        </w:rPr>
        <w:t>相信如果她被遣</w:t>
      </w:r>
      <w:r w:rsidRPr="00C57DE5">
        <w:rPr>
          <w:kern w:val="0"/>
          <w:szCs w:val="21"/>
          <w:bdr w:val="nil"/>
        </w:rPr>
        <w:t>返回乌干达，将面临</w:t>
      </w:r>
      <w:r w:rsidRPr="00C57DE5">
        <w:rPr>
          <w:rFonts w:hint="eastAsia"/>
          <w:kern w:val="0"/>
          <w:szCs w:val="21"/>
          <w:bdr w:val="nil"/>
        </w:rPr>
        <w:t>遭受</w:t>
      </w:r>
      <w:r w:rsidRPr="00C57DE5">
        <w:rPr>
          <w:kern w:val="0"/>
          <w:szCs w:val="21"/>
          <w:bdr w:val="nil"/>
        </w:rPr>
        <w:t>真实的、</w:t>
      </w:r>
      <w:r w:rsidRPr="00C57DE5">
        <w:rPr>
          <w:rFonts w:hint="eastAsia"/>
          <w:kern w:val="0"/>
          <w:szCs w:val="21"/>
          <w:bdr w:val="nil"/>
        </w:rPr>
        <w:t>切身</w:t>
      </w:r>
      <w:r w:rsidRPr="00C57DE5">
        <w:rPr>
          <w:kern w:val="0"/>
          <w:szCs w:val="21"/>
          <w:bdr w:val="nil"/>
        </w:rPr>
        <w:t>的和可预见的</w:t>
      </w:r>
      <w:r w:rsidRPr="00C57DE5">
        <w:rPr>
          <w:rFonts w:hint="eastAsia"/>
          <w:kern w:val="0"/>
          <w:szCs w:val="21"/>
          <w:bdr w:val="nil"/>
        </w:rPr>
        <w:t>迫害</w:t>
      </w:r>
      <w:r w:rsidRPr="00C57DE5">
        <w:rPr>
          <w:kern w:val="0"/>
          <w:szCs w:val="21"/>
          <w:bdr w:val="nil"/>
        </w:rPr>
        <w:t>风险，</w:t>
      </w:r>
      <w:r w:rsidRPr="00C57DE5">
        <w:rPr>
          <w:rFonts w:hint="eastAsia"/>
          <w:kern w:val="0"/>
          <w:szCs w:val="21"/>
          <w:bdr w:val="nil"/>
        </w:rPr>
        <w:t>她被遣</w:t>
      </w:r>
      <w:r w:rsidRPr="00C57DE5">
        <w:rPr>
          <w:kern w:val="0"/>
          <w:szCs w:val="21"/>
          <w:bdr w:val="nil"/>
        </w:rPr>
        <w:t>返</w:t>
      </w:r>
      <w:r w:rsidRPr="00C57DE5">
        <w:rPr>
          <w:rFonts w:hint="eastAsia"/>
          <w:kern w:val="0"/>
          <w:szCs w:val="21"/>
          <w:bdr w:val="nil"/>
        </w:rPr>
        <w:t>的必然</w:t>
      </w:r>
      <w:r w:rsidRPr="00C57DE5">
        <w:rPr>
          <w:kern w:val="0"/>
          <w:szCs w:val="21"/>
          <w:bdr w:val="nil"/>
        </w:rPr>
        <w:t>且可预见后果</w:t>
      </w:r>
      <w:r w:rsidRPr="00C57DE5">
        <w:rPr>
          <w:rFonts w:hint="eastAsia"/>
          <w:kern w:val="0"/>
          <w:szCs w:val="21"/>
          <w:bdr w:val="nil"/>
        </w:rPr>
        <w:t>是她依据</w:t>
      </w:r>
      <w:r w:rsidRPr="00C57DE5">
        <w:rPr>
          <w:kern w:val="0"/>
          <w:szCs w:val="21"/>
          <w:bdr w:val="nil"/>
        </w:rPr>
        <w:t>《公约》享有的权利将</w:t>
      </w:r>
      <w:r w:rsidRPr="00C57DE5">
        <w:rPr>
          <w:rFonts w:hint="eastAsia"/>
          <w:kern w:val="0"/>
          <w:szCs w:val="21"/>
          <w:bdr w:val="nil"/>
        </w:rPr>
        <w:t>遭</w:t>
      </w:r>
      <w:r w:rsidRPr="00C57DE5">
        <w:rPr>
          <w:kern w:val="0"/>
          <w:szCs w:val="21"/>
          <w:bdr w:val="nil"/>
        </w:rPr>
        <w:t>到侵犯。因此，将提交人遣返</w:t>
      </w:r>
      <w:r w:rsidRPr="00C57DE5">
        <w:rPr>
          <w:rFonts w:hint="eastAsia"/>
          <w:kern w:val="0"/>
          <w:szCs w:val="21"/>
          <w:bdr w:val="nil"/>
        </w:rPr>
        <w:t>回</w:t>
      </w:r>
      <w:r w:rsidRPr="00C57DE5">
        <w:rPr>
          <w:kern w:val="0"/>
          <w:szCs w:val="21"/>
          <w:bdr w:val="nil"/>
        </w:rPr>
        <w:t>乌干达不构成对《公约》第</w:t>
      </w:r>
      <w:r w:rsidRPr="00C57DE5">
        <w:rPr>
          <w:rFonts w:hint="eastAsia"/>
          <w:kern w:val="0"/>
          <w:szCs w:val="21"/>
          <w:bdr w:val="nil"/>
        </w:rPr>
        <w:t>一</w:t>
      </w:r>
      <w:r w:rsidRPr="00C57DE5">
        <w:rPr>
          <w:kern w:val="0"/>
          <w:szCs w:val="21"/>
          <w:bdr w:val="nil"/>
        </w:rPr>
        <w:t>条、第</w:t>
      </w:r>
      <w:r w:rsidRPr="00C57DE5">
        <w:rPr>
          <w:rFonts w:hint="eastAsia"/>
          <w:kern w:val="0"/>
          <w:szCs w:val="21"/>
          <w:bdr w:val="nil"/>
        </w:rPr>
        <w:t>二</w:t>
      </w:r>
      <w:r w:rsidRPr="00C57DE5">
        <w:rPr>
          <w:kern w:val="0"/>
          <w:szCs w:val="21"/>
          <w:bdr w:val="nil"/>
        </w:rPr>
        <w:t>条或第</w:t>
      </w:r>
      <w:r w:rsidRPr="00C57DE5">
        <w:rPr>
          <w:rFonts w:hint="eastAsia"/>
          <w:kern w:val="0"/>
          <w:szCs w:val="21"/>
          <w:bdr w:val="nil"/>
        </w:rPr>
        <w:t>三</w:t>
      </w:r>
      <w:r w:rsidRPr="00C57DE5">
        <w:rPr>
          <w:kern w:val="0"/>
          <w:szCs w:val="21"/>
          <w:bdr w:val="nil"/>
        </w:rPr>
        <w:t>条的违反。</w:t>
      </w:r>
    </w:p>
    <w:p w14:paraId="52E5F994" w14:textId="77777777" w:rsidR="00C1729F" w:rsidRPr="00C57DE5" w:rsidRDefault="00C1729F" w:rsidP="00C172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7" w:right="1260" w:hanging="1267"/>
        <w:rPr>
          <w:spacing w:val="0"/>
          <w:kern w:val="0"/>
          <w:szCs w:val="21"/>
        </w:rPr>
      </w:pPr>
      <w:r w:rsidRPr="00C57DE5">
        <w:rPr>
          <w:bCs/>
          <w:spacing w:val="0"/>
          <w:kern w:val="0"/>
          <w:szCs w:val="21"/>
          <w:bdr w:val="nil"/>
        </w:rPr>
        <w:tab/>
      </w:r>
      <w:r w:rsidRPr="00C57DE5">
        <w:rPr>
          <w:bCs/>
          <w:spacing w:val="0"/>
          <w:kern w:val="0"/>
          <w:szCs w:val="21"/>
          <w:bdr w:val="nil"/>
        </w:rPr>
        <w:tab/>
        <w:t>提交人</w:t>
      </w:r>
      <w:r w:rsidRPr="00C57DE5">
        <w:rPr>
          <w:rFonts w:hint="eastAsia"/>
          <w:bCs/>
          <w:spacing w:val="0"/>
          <w:kern w:val="0"/>
          <w:szCs w:val="21"/>
          <w:bdr w:val="nil"/>
        </w:rPr>
        <w:t>针</w:t>
      </w:r>
      <w:r w:rsidRPr="00C57DE5">
        <w:rPr>
          <w:bCs/>
          <w:spacing w:val="0"/>
          <w:kern w:val="0"/>
          <w:szCs w:val="21"/>
          <w:bdr w:val="nil"/>
        </w:rPr>
        <w:t>对缔约国</w:t>
      </w:r>
      <w:r w:rsidRPr="00C57DE5">
        <w:rPr>
          <w:rFonts w:hint="eastAsia"/>
          <w:bCs/>
          <w:spacing w:val="0"/>
          <w:kern w:val="0"/>
          <w:szCs w:val="21"/>
          <w:bdr w:val="nil"/>
        </w:rPr>
        <w:t>关于可否受理及案情的</w:t>
      </w:r>
      <w:r w:rsidRPr="00C57DE5">
        <w:rPr>
          <w:bCs/>
          <w:spacing w:val="0"/>
          <w:kern w:val="0"/>
          <w:szCs w:val="21"/>
          <w:bdr w:val="nil"/>
        </w:rPr>
        <w:t>意见</w:t>
      </w:r>
      <w:r w:rsidRPr="00C57DE5">
        <w:rPr>
          <w:rFonts w:hint="eastAsia"/>
          <w:bCs/>
          <w:spacing w:val="0"/>
          <w:kern w:val="0"/>
          <w:szCs w:val="21"/>
          <w:bdr w:val="nil"/>
        </w:rPr>
        <w:t>所作</w:t>
      </w:r>
      <w:r w:rsidRPr="00C57DE5">
        <w:rPr>
          <w:bCs/>
          <w:spacing w:val="0"/>
          <w:kern w:val="0"/>
          <w:szCs w:val="21"/>
          <w:bdr w:val="nil"/>
        </w:rPr>
        <w:t>的评论</w:t>
      </w:r>
    </w:p>
    <w:p w14:paraId="5BA4909C" w14:textId="77777777" w:rsidR="00C1729F" w:rsidRPr="00C57DE5" w:rsidRDefault="00C1729F" w:rsidP="00C1729F">
      <w:pPr>
        <w:pStyle w:val="SingleTxt"/>
        <w:rPr>
          <w:kern w:val="0"/>
          <w:szCs w:val="21"/>
        </w:rPr>
      </w:pPr>
      <w:r w:rsidRPr="00C57DE5">
        <w:rPr>
          <w:kern w:val="0"/>
          <w:szCs w:val="21"/>
          <w:bdr w:val="nil"/>
        </w:rPr>
        <w:t>5.1</w:t>
      </w:r>
      <w:r w:rsidRPr="00C57DE5">
        <w:rPr>
          <w:kern w:val="0"/>
          <w:szCs w:val="21"/>
          <w:bdr w:val="nil"/>
        </w:rPr>
        <w:tab/>
      </w:r>
      <w:r w:rsidRPr="00C57DE5">
        <w:rPr>
          <w:spacing w:val="4"/>
          <w:kern w:val="0"/>
          <w:szCs w:val="21"/>
          <w:bdr w:val="nil"/>
        </w:rPr>
        <w:t>2016</w:t>
      </w:r>
      <w:r w:rsidRPr="00C57DE5">
        <w:rPr>
          <w:spacing w:val="4"/>
          <w:kern w:val="0"/>
          <w:szCs w:val="21"/>
          <w:bdr w:val="nil"/>
        </w:rPr>
        <w:t>年</w:t>
      </w:r>
      <w:r w:rsidRPr="00C57DE5">
        <w:rPr>
          <w:spacing w:val="4"/>
          <w:kern w:val="0"/>
          <w:szCs w:val="21"/>
          <w:bdr w:val="nil"/>
        </w:rPr>
        <w:t>2</w:t>
      </w:r>
      <w:r w:rsidRPr="00C57DE5">
        <w:rPr>
          <w:spacing w:val="4"/>
          <w:kern w:val="0"/>
          <w:szCs w:val="21"/>
          <w:bdr w:val="nil"/>
        </w:rPr>
        <w:t>月</w:t>
      </w:r>
      <w:r w:rsidRPr="00C57DE5">
        <w:rPr>
          <w:spacing w:val="4"/>
          <w:kern w:val="0"/>
          <w:szCs w:val="21"/>
          <w:bdr w:val="nil"/>
        </w:rPr>
        <w:t>29</w:t>
      </w:r>
      <w:r w:rsidRPr="00C57DE5">
        <w:rPr>
          <w:spacing w:val="4"/>
          <w:kern w:val="0"/>
          <w:szCs w:val="21"/>
          <w:bdr w:val="nil"/>
        </w:rPr>
        <w:t>日，提交人提交了对缔约国关于可否受理和案情的意见的评论。</w:t>
      </w:r>
    </w:p>
    <w:p w14:paraId="534C9573" w14:textId="77777777" w:rsidR="00C1729F" w:rsidRPr="00C57DE5" w:rsidRDefault="00C1729F" w:rsidP="00C1729F">
      <w:pPr>
        <w:pStyle w:val="SingleTxt"/>
        <w:rPr>
          <w:kern w:val="0"/>
          <w:szCs w:val="21"/>
        </w:rPr>
      </w:pPr>
      <w:r w:rsidRPr="00C57DE5">
        <w:rPr>
          <w:kern w:val="0"/>
          <w:szCs w:val="21"/>
          <w:bdr w:val="nil"/>
        </w:rPr>
        <w:t>5.2</w:t>
      </w:r>
      <w:r w:rsidRPr="00C57DE5">
        <w:rPr>
          <w:kern w:val="0"/>
          <w:szCs w:val="21"/>
          <w:bdr w:val="nil"/>
        </w:rPr>
        <w:tab/>
      </w:r>
      <w:r w:rsidRPr="00C57DE5">
        <w:rPr>
          <w:kern w:val="0"/>
          <w:szCs w:val="21"/>
          <w:bdr w:val="nil"/>
        </w:rPr>
        <w:t>她确认了</w:t>
      </w:r>
      <w:r w:rsidRPr="00C57DE5">
        <w:rPr>
          <w:rFonts w:hint="eastAsia"/>
          <w:kern w:val="0"/>
          <w:szCs w:val="21"/>
          <w:bdr w:val="nil"/>
        </w:rPr>
        <w:t>其</w:t>
      </w:r>
      <w:r w:rsidRPr="00C57DE5">
        <w:rPr>
          <w:kern w:val="0"/>
          <w:szCs w:val="21"/>
          <w:bdr w:val="nil"/>
        </w:rPr>
        <w:t>先前的陈述，并提及委员会关于妇女的难民地位、庇护、国籍和无国籍状态与性别相关方面的第</w:t>
      </w:r>
      <w:r w:rsidRPr="00C57DE5">
        <w:rPr>
          <w:kern w:val="0"/>
          <w:szCs w:val="21"/>
          <w:bdr w:val="nil"/>
        </w:rPr>
        <w:t>32 (2014)</w:t>
      </w:r>
      <w:r w:rsidRPr="00C57DE5">
        <w:rPr>
          <w:kern w:val="0"/>
          <w:szCs w:val="21"/>
          <w:bdr w:val="nil"/>
        </w:rPr>
        <w:t>号一般性建议第</w:t>
      </w:r>
      <w:r w:rsidRPr="00C57DE5">
        <w:rPr>
          <w:kern w:val="0"/>
          <w:szCs w:val="21"/>
          <w:bdr w:val="nil"/>
        </w:rPr>
        <w:t>16</w:t>
      </w:r>
      <w:r w:rsidRPr="00C57DE5">
        <w:rPr>
          <w:kern w:val="0"/>
          <w:szCs w:val="21"/>
          <w:bdr w:val="nil"/>
        </w:rPr>
        <w:t>段，强调作为女同性恋者，</w:t>
      </w:r>
      <w:r w:rsidRPr="00C57DE5">
        <w:rPr>
          <w:rFonts w:hint="eastAsia"/>
          <w:kern w:val="0"/>
          <w:szCs w:val="21"/>
          <w:bdr w:val="nil"/>
        </w:rPr>
        <w:t>如果她被遣</w:t>
      </w:r>
      <w:r w:rsidRPr="00C57DE5">
        <w:rPr>
          <w:kern w:val="0"/>
          <w:szCs w:val="21"/>
          <w:bdr w:val="nil"/>
        </w:rPr>
        <w:t>返回乌干达，将面临</w:t>
      </w:r>
      <w:r w:rsidRPr="00C57DE5">
        <w:rPr>
          <w:rFonts w:hint="eastAsia"/>
          <w:kern w:val="0"/>
          <w:szCs w:val="21"/>
          <w:bdr w:val="nil"/>
        </w:rPr>
        <w:t>遭受</w:t>
      </w:r>
      <w:r w:rsidRPr="00C57DE5">
        <w:rPr>
          <w:kern w:val="0"/>
          <w:szCs w:val="21"/>
          <w:bdr w:val="nil"/>
        </w:rPr>
        <w:t>性别迫害</w:t>
      </w:r>
      <w:r w:rsidRPr="00C57DE5">
        <w:rPr>
          <w:rFonts w:hint="eastAsia"/>
          <w:kern w:val="0"/>
          <w:szCs w:val="21"/>
          <w:bdr w:val="nil"/>
        </w:rPr>
        <w:t>的风险</w:t>
      </w:r>
      <w:r w:rsidRPr="00C57DE5">
        <w:rPr>
          <w:kern w:val="0"/>
          <w:szCs w:val="21"/>
          <w:bdr w:val="nil"/>
        </w:rPr>
        <w:t>。</w:t>
      </w:r>
    </w:p>
    <w:p w14:paraId="3C0E4261" w14:textId="77777777" w:rsidR="00C1729F" w:rsidRPr="00C57DE5" w:rsidRDefault="00C1729F" w:rsidP="00C1729F">
      <w:pPr>
        <w:pStyle w:val="SingleTxt"/>
        <w:rPr>
          <w:kern w:val="0"/>
          <w:szCs w:val="21"/>
        </w:rPr>
      </w:pPr>
      <w:r w:rsidRPr="00C57DE5">
        <w:rPr>
          <w:kern w:val="0"/>
          <w:szCs w:val="21"/>
          <w:bdr w:val="nil"/>
        </w:rPr>
        <w:t>5.3</w:t>
      </w:r>
      <w:r w:rsidRPr="00C57DE5">
        <w:rPr>
          <w:kern w:val="0"/>
          <w:szCs w:val="21"/>
          <w:bdr w:val="nil"/>
        </w:rPr>
        <w:tab/>
      </w:r>
      <w:r w:rsidRPr="00C57DE5">
        <w:rPr>
          <w:kern w:val="0"/>
          <w:szCs w:val="21"/>
          <w:bdr w:val="nil"/>
        </w:rPr>
        <w:t>提交人提到人权事务委员会对</w:t>
      </w:r>
      <w:r w:rsidRPr="00C57DE5">
        <w:rPr>
          <w:rFonts w:hint="eastAsia"/>
          <w:kern w:val="0"/>
          <w:szCs w:val="21"/>
          <w:bdr w:val="nil"/>
        </w:rPr>
        <w:t>起诉</w:t>
      </w:r>
      <w:r w:rsidRPr="00C57DE5">
        <w:rPr>
          <w:kern w:val="0"/>
          <w:szCs w:val="21"/>
          <w:bdr w:val="nil"/>
        </w:rPr>
        <w:t>丹麦案件的判例，</w:t>
      </w:r>
      <w:r w:rsidRPr="00C1729F">
        <w:rPr>
          <w:rStyle w:val="a3"/>
          <w:kern w:val="0"/>
          <w:szCs w:val="21"/>
        </w:rPr>
        <w:footnoteReference w:id="6"/>
      </w:r>
      <w:r w:rsidRPr="00C57DE5">
        <w:rPr>
          <w:kern w:val="0"/>
          <w:szCs w:val="21"/>
          <w:bdr w:val="nil"/>
        </w:rPr>
        <w:t>重申丹麦庇护当局在处理案件时存在</w:t>
      </w:r>
      <w:r w:rsidRPr="00C57DE5">
        <w:rPr>
          <w:rFonts w:hint="eastAsia"/>
          <w:kern w:val="0"/>
          <w:szCs w:val="21"/>
          <w:bdr w:val="nil"/>
        </w:rPr>
        <w:t>着</w:t>
      </w:r>
      <w:r w:rsidRPr="00C57DE5">
        <w:rPr>
          <w:kern w:val="0"/>
          <w:szCs w:val="21"/>
          <w:bdr w:val="nil"/>
        </w:rPr>
        <w:t>程序上的违规行为，包括拒绝她传唤证人的请求，以及将其误认为他人，这影响了她的总体可信度，并表明她没有受到认真对待。提交人忆及</w:t>
      </w:r>
      <w:r w:rsidRPr="00C57DE5">
        <w:rPr>
          <w:rFonts w:hint="eastAsia"/>
          <w:kern w:val="0"/>
          <w:szCs w:val="21"/>
          <w:bdr w:val="nil"/>
        </w:rPr>
        <w:t>在</w:t>
      </w:r>
      <w:r w:rsidRPr="00C57DE5">
        <w:rPr>
          <w:kern w:val="0"/>
          <w:szCs w:val="21"/>
          <w:bdr w:val="nil"/>
        </w:rPr>
        <w:t>审理其案件时并未提到《公约》，</w:t>
      </w:r>
      <w:r w:rsidRPr="00C57DE5">
        <w:rPr>
          <w:rFonts w:hint="eastAsia"/>
          <w:kern w:val="0"/>
          <w:szCs w:val="21"/>
          <w:bdr w:val="nil"/>
        </w:rPr>
        <w:t>她</w:t>
      </w:r>
      <w:r w:rsidRPr="00C57DE5">
        <w:rPr>
          <w:kern w:val="0"/>
          <w:szCs w:val="21"/>
          <w:bdr w:val="nil"/>
        </w:rPr>
        <w:t>补充说，《公约》尚未纳入缔约国的国家法律秩序，</w:t>
      </w:r>
      <w:r w:rsidRPr="00C1729F">
        <w:rPr>
          <w:rStyle w:val="a3"/>
          <w:kern w:val="0"/>
          <w:szCs w:val="21"/>
        </w:rPr>
        <w:footnoteReference w:id="7"/>
      </w:r>
      <w:r w:rsidRPr="00C57DE5">
        <w:rPr>
          <w:kern w:val="0"/>
          <w:szCs w:val="21"/>
          <w:bdr w:val="nil"/>
        </w:rPr>
        <w:t>并声称缔约国认为委员会的意见不具有法律约束力。</w:t>
      </w:r>
    </w:p>
    <w:p w14:paraId="0A1568C5" w14:textId="77777777" w:rsidR="00C1729F" w:rsidRPr="00C57DE5" w:rsidRDefault="00C1729F" w:rsidP="00C1729F">
      <w:pPr>
        <w:pStyle w:val="SingleTxt"/>
        <w:rPr>
          <w:kern w:val="0"/>
          <w:szCs w:val="21"/>
        </w:rPr>
      </w:pPr>
      <w:r w:rsidRPr="00C57DE5">
        <w:rPr>
          <w:kern w:val="0"/>
          <w:szCs w:val="21"/>
          <w:bdr w:val="nil"/>
        </w:rPr>
        <w:t>5.4</w:t>
      </w:r>
      <w:r w:rsidRPr="00C57DE5">
        <w:rPr>
          <w:kern w:val="0"/>
          <w:szCs w:val="21"/>
          <w:bdr w:val="nil"/>
        </w:rPr>
        <w:tab/>
      </w:r>
      <w:r w:rsidRPr="00C57DE5">
        <w:rPr>
          <w:kern w:val="0"/>
          <w:szCs w:val="21"/>
          <w:bdr w:val="nil"/>
        </w:rPr>
        <w:t>提交人指出，尽管缔约国声称参考了背景报告，但没有详细说明乌干达</w:t>
      </w:r>
      <w:r w:rsidRPr="00C57DE5">
        <w:rPr>
          <w:rFonts w:hint="eastAsia"/>
          <w:kern w:val="0"/>
          <w:szCs w:val="21"/>
          <w:bdr w:val="nil"/>
        </w:rPr>
        <w:t>是如何对待</w:t>
      </w:r>
      <w:r w:rsidRPr="00C57DE5">
        <w:rPr>
          <w:kern w:val="0"/>
          <w:szCs w:val="21"/>
          <w:bdr w:val="nil"/>
        </w:rPr>
        <w:t>同性恋者的。她补充说，鉴于同性恋在乌干达不被接受，她将得</w:t>
      </w:r>
      <w:r w:rsidRPr="00C57DE5">
        <w:rPr>
          <w:rFonts w:hint="eastAsia"/>
          <w:kern w:val="0"/>
          <w:szCs w:val="21"/>
          <w:bdr w:val="nil"/>
        </w:rPr>
        <w:t>不</w:t>
      </w:r>
      <w:r w:rsidRPr="00C57DE5">
        <w:rPr>
          <w:kern w:val="0"/>
          <w:szCs w:val="21"/>
          <w:bdr w:val="nil"/>
        </w:rPr>
        <w:t>到警方的保护。她还强调，她在丹麦公开以女同性恋</w:t>
      </w:r>
      <w:r w:rsidRPr="00C57DE5">
        <w:rPr>
          <w:rFonts w:hint="eastAsia"/>
          <w:kern w:val="0"/>
          <w:szCs w:val="21"/>
          <w:bdr w:val="nil"/>
        </w:rPr>
        <w:t>者</w:t>
      </w:r>
      <w:r w:rsidRPr="00C57DE5">
        <w:rPr>
          <w:kern w:val="0"/>
          <w:szCs w:val="21"/>
          <w:bdr w:val="nil"/>
        </w:rPr>
        <w:t>身份生活，并与当地</w:t>
      </w:r>
      <w:r w:rsidRPr="00C57DE5">
        <w:rPr>
          <w:rFonts w:hint="eastAsia"/>
          <w:kern w:val="0"/>
          <w:szCs w:val="21"/>
          <w:bdr w:val="nil"/>
        </w:rPr>
        <w:t>的</w:t>
      </w:r>
      <w:r w:rsidRPr="00C57DE5">
        <w:rPr>
          <w:kern w:val="0"/>
          <w:szCs w:val="21"/>
          <w:bdr w:val="nil"/>
        </w:rPr>
        <w:t>男</w:t>
      </w:r>
      <w:r w:rsidRPr="00C57DE5">
        <w:rPr>
          <w:rFonts w:hint="eastAsia"/>
          <w:kern w:val="0"/>
          <w:szCs w:val="21"/>
          <w:bdr w:val="nil"/>
        </w:rPr>
        <w:t>女</w:t>
      </w:r>
      <w:r w:rsidRPr="00C57DE5">
        <w:rPr>
          <w:kern w:val="0"/>
          <w:szCs w:val="21"/>
          <w:bdr w:val="nil"/>
        </w:rPr>
        <w:t>同性</w:t>
      </w:r>
      <w:r w:rsidRPr="00C57DE5">
        <w:rPr>
          <w:kern w:val="0"/>
          <w:szCs w:val="21"/>
          <w:bdr w:val="nil"/>
        </w:rPr>
        <w:lastRenderedPageBreak/>
        <w:t>恋、双性恋和</w:t>
      </w:r>
      <w:r w:rsidRPr="00C57DE5">
        <w:rPr>
          <w:rFonts w:hint="eastAsia"/>
          <w:kern w:val="0"/>
          <w:szCs w:val="21"/>
          <w:bdr w:val="nil"/>
        </w:rPr>
        <w:t>跨</w:t>
      </w:r>
      <w:r w:rsidRPr="00C57DE5">
        <w:rPr>
          <w:kern w:val="0"/>
          <w:szCs w:val="21"/>
          <w:bdr w:val="nil"/>
        </w:rPr>
        <w:t>性</w:t>
      </w:r>
      <w:r w:rsidRPr="00C57DE5">
        <w:rPr>
          <w:rFonts w:hint="eastAsia"/>
          <w:kern w:val="0"/>
          <w:szCs w:val="21"/>
          <w:bdr w:val="nil"/>
        </w:rPr>
        <w:t>别</w:t>
      </w:r>
      <w:r w:rsidRPr="00C57DE5">
        <w:rPr>
          <w:kern w:val="0"/>
          <w:szCs w:val="21"/>
          <w:bdr w:val="nil"/>
        </w:rPr>
        <w:t>者</w:t>
      </w:r>
      <w:r w:rsidRPr="00C57DE5">
        <w:rPr>
          <w:rFonts w:hint="eastAsia"/>
          <w:kern w:val="0"/>
          <w:szCs w:val="21"/>
          <w:bdr w:val="nil"/>
        </w:rPr>
        <w:t>群体</w:t>
      </w:r>
      <w:r w:rsidRPr="00C1729F">
        <w:rPr>
          <w:rStyle w:val="a3"/>
          <w:kern w:val="0"/>
          <w:szCs w:val="21"/>
        </w:rPr>
        <w:footnoteReference w:id="8"/>
      </w:r>
      <w:r w:rsidRPr="00C57DE5">
        <w:rPr>
          <w:kern w:val="0"/>
          <w:szCs w:val="21"/>
          <w:bdr w:val="nil"/>
        </w:rPr>
        <w:t>一起参加活动，这一事实将引起乌干达当局的注意。此外，</w:t>
      </w:r>
      <w:r w:rsidRPr="00C57DE5">
        <w:rPr>
          <w:rFonts w:hint="eastAsia"/>
          <w:kern w:val="0"/>
          <w:szCs w:val="21"/>
          <w:bdr w:val="nil"/>
        </w:rPr>
        <w:t>真正</w:t>
      </w:r>
      <w:r w:rsidRPr="00C57DE5">
        <w:rPr>
          <w:kern w:val="0"/>
          <w:szCs w:val="21"/>
          <w:bdr w:val="nil"/>
        </w:rPr>
        <w:t>的考验是</w:t>
      </w:r>
      <w:r w:rsidRPr="00C57DE5">
        <w:rPr>
          <w:rFonts w:hint="eastAsia"/>
          <w:kern w:val="0"/>
          <w:szCs w:val="21"/>
          <w:bdr w:val="nil"/>
        </w:rPr>
        <w:t>，</w:t>
      </w:r>
      <w:r w:rsidRPr="00C57DE5">
        <w:rPr>
          <w:kern w:val="0"/>
          <w:szCs w:val="21"/>
          <w:bdr w:val="nil"/>
        </w:rPr>
        <w:t>她返回原籍国后</w:t>
      </w:r>
      <w:r w:rsidRPr="00C57DE5">
        <w:rPr>
          <w:rFonts w:hint="eastAsia"/>
          <w:kern w:val="0"/>
          <w:szCs w:val="21"/>
          <w:bdr w:val="nil"/>
        </w:rPr>
        <w:t>能</w:t>
      </w:r>
      <w:r w:rsidRPr="00C57DE5">
        <w:rPr>
          <w:kern w:val="0"/>
          <w:szCs w:val="21"/>
          <w:bdr w:val="nil"/>
        </w:rPr>
        <w:t>否像在丹麦一样继续公开</w:t>
      </w:r>
      <w:r w:rsidRPr="00C57DE5">
        <w:rPr>
          <w:rFonts w:hint="eastAsia"/>
          <w:kern w:val="0"/>
          <w:szCs w:val="21"/>
          <w:bdr w:val="nil"/>
        </w:rPr>
        <w:t>地</w:t>
      </w:r>
      <w:r w:rsidRPr="00C57DE5">
        <w:rPr>
          <w:kern w:val="0"/>
          <w:szCs w:val="21"/>
          <w:bdr w:val="nil"/>
        </w:rPr>
        <w:t>以女同性恋</w:t>
      </w:r>
      <w:r w:rsidRPr="00C57DE5">
        <w:rPr>
          <w:rFonts w:hint="eastAsia"/>
          <w:kern w:val="0"/>
          <w:szCs w:val="21"/>
          <w:bdr w:val="nil"/>
        </w:rPr>
        <w:t>者</w:t>
      </w:r>
      <w:r w:rsidRPr="00C57DE5">
        <w:rPr>
          <w:kern w:val="0"/>
          <w:szCs w:val="21"/>
          <w:bdr w:val="nil"/>
        </w:rPr>
        <w:t>身份生活。</w:t>
      </w:r>
    </w:p>
    <w:p w14:paraId="726105C3" w14:textId="77777777" w:rsidR="00C1729F" w:rsidRPr="00C57DE5" w:rsidRDefault="00C1729F" w:rsidP="00C1729F">
      <w:pPr>
        <w:pStyle w:val="SingleTxt"/>
        <w:rPr>
          <w:kern w:val="0"/>
          <w:szCs w:val="21"/>
        </w:rPr>
      </w:pPr>
      <w:r w:rsidRPr="00C57DE5">
        <w:rPr>
          <w:kern w:val="0"/>
          <w:szCs w:val="21"/>
          <w:bdr w:val="nil"/>
        </w:rPr>
        <w:t>5.5</w:t>
      </w:r>
      <w:r w:rsidRPr="00C57DE5">
        <w:rPr>
          <w:kern w:val="0"/>
          <w:szCs w:val="21"/>
          <w:bdr w:val="nil"/>
        </w:rPr>
        <w:tab/>
      </w:r>
      <w:r w:rsidRPr="00C57DE5">
        <w:rPr>
          <w:kern w:val="0"/>
          <w:szCs w:val="21"/>
          <w:bdr w:val="nil"/>
        </w:rPr>
        <w:t>缔约国质疑提交人作为女同性恋</w:t>
      </w:r>
      <w:r w:rsidRPr="00C57DE5">
        <w:rPr>
          <w:rFonts w:hint="eastAsia"/>
          <w:kern w:val="0"/>
          <w:szCs w:val="21"/>
          <w:bdr w:val="nil"/>
        </w:rPr>
        <w:t>者</w:t>
      </w:r>
      <w:r w:rsidRPr="00C57DE5">
        <w:rPr>
          <w:kern w:val="0"/>
          <w:szCs w:val="21"/>
          <w:bdr w:val="nil"/>
        </w:rPr>
        <w:t>的可信度。与此同时，</w:t>
      </w:r>
      <w:r w:rsidRPr="00C57DE5">
        <w:rPr>
          <w:rFonts w:hint="eastAsia"/>
          <w:kern w:val="0"/>
          <w:szCs w:val="21"/>
          <w:bdr w:val="nil"/>
        </w:rPr>
        <w:t>它</w:t>
      </w:r>
      <w:r w:rsidRPr="00C57DE5">
        <w:rPr>
          <w:kern w:val="0"/>
          <w:szCs w:val="21"/>
          <w:bdr w:val="nil"/>
        </w:rPr>
        <w:t>拒绝传唤</w:t>
      </w:r>
      <w:r w:rsidRPr="00C57DE5">
        <w:rPr>
          <w:rFonts w:hint="eastAsia"/>
          <w:kern w:val="0"/>
          <w:szCs w:val="21"/>
          <w:bdr w:val="nil"/>
        </w:rPr>
        <w:t>一名原</w:t>
      </w:r>
      <w:r w:rsidRPr="00C57DE5">
        <w:rPr>
          <w:kern w:val="0"/>
          <w:szCs w:val="21"/>
          <w:bdr w:val="nil"/>
        </w:rPr>
        <w:t>本</w:t>
      </w:r>
      <w:r w:rsidRPr="00C57DE5">
        <w:rPr>
          <w:rFonts w:hint="eastAsia"/>
          <w:kern w:val="0"/>
          <w:szCs w:val="21"/>
          <w:bdr w:val="nil"/>
        </w:rPr>
        <w:t>能够</w:t>
      </w:r>
      <w:r w:rsidRPr="00C57DE5">
        <w:rPr>
          <w:kern w:val="0"/>
          <w:szCs w:val="21"/>
          <w:bdr w:val="nil"/>
        </w:rPr>
        <w:t>证明提交人是女同性恋</w:t>
      </w:r>
      <w:r w:rsidRPr="00C57DE5">
        <w:rPr>
          <w:rFonts w:hint="eastAsia"/>
          <w:kern w:val="0"/>
          <w:szCs w:val="21"/>
          <w:bdr w:val="nil"/>
        </w:rPr>
        <w:t>者</w:t>
      </w:r>
      <w:r w:rsidRPr="00C57DE5">
        <w:rPr>
          <w:kern w:val="0"/>
          <w:szCs w:val="21"/>
          <w:bdr w:val="nil"/>
        </w:rPr>
        <w:t>的证人。提交人并</w:t>
      </w:r>
      <w:r w:rsidRPr="00C57DE5">
        <w:rPr>
          <w:rFonts w:hint="eastAsia"/>
          <w:kern w:val="0"/>
          <w:szCs w:val="21"/>
          <w:bdr w:val="nil"/>
        </w:rPr>
        <w:t>未</w:t>
      </w:r>
      <w:r w:rsidRPr="00C57DE5">
        <w:rPr>
          <w:kern w:val="0"/>
          <w:szCs w:val="21"/>
          <w:bdr w:val="nil"/>
        </w:rPr>
        <w:t>辩称不传唤证人构成性别歧视</w:t>
      </w:r>
      <w:r w:rsidRPr="00C57DE5">
        <w:rPr>
          <w:rFonts w:hint="eastAsia"/>
          <w:kern w:val="0"/>
          <w:szCs w:val="21"/>
          <w:bdr w:val="nil"/>
        </w:rPr>
        <w:t>事例</w:t>
      </w:r>
      <w:r w:rsidRPr="00C57DE5">
        <w:rPr>
          <w:kern w:val="0"/>
          <w:szCs w:val="21"/>
          <w:bdr w:val="nil"/>
        </w:rPr>
        <w:t>，而是一种影响到</w:t>
      </w:r>
      <w:r w:rsidRPr="00C57DE5">
        <w:rPr>
          <w:rFonts w:hint="eastAsia"/>
          <w:kern w:val="0"/>
          <w:szCs w:val="21"/>
          <w:bdr w:val="nil"/>
        </w:rPr>
        <w:t>其</w:t>
      </w:r>
      <w:r w:rsidRPr="00C57DE5">
        <w:rPr>
          <w:kern w:val="0"/>
          <w:szCs w:val="21"/>
          <w:bdr w:val="nil"/>
        </w:rPr>
        <w:t>公平诉讼权</w:t>
      </w:r>
      <w:r w:rsidRPr="00C57DE5">
        <w:rPr>
          <w:rFonts w:hint="eastAsia"/>
          <w:kern w:val="0"/>
          <w:szCs w:val="21"/>
          <w:bdr w:val="nil"/>
        </w:rPr>
        <w:t>的违反</w:t>
      </w:r>
      <w:r w:rsidRPr="00C57DE5">
        <w:rPr>
          <w:kern w:val="0"/>
          <w:szCs w:val="21"/>
          <w:bdr w:val="nil"/>
        </w:rPr>
        <w:t>程序</w:t>
      </w:r>
      <w:r w:rsidRPr="00C57DE5">
        <w:rPr>
          <w:rFonts w:hint="eastAsia"/>
          <w:kern w:val="0"/>
          <w:szCs w:val="21"/>
          <w:bdr w:val="nil"/>
        </w:rPr>
        <w:t>行为</w:t>
      </w:r>
      <w:r w:rsidRPr="00C57DE5">
        <w:rPr>
          <w:kern w:val="0"/>
          <w:szCs w:val="21"/>
          <w:bdr w:val="nil"/>
        </w:rPr>
        <w:t>。</w:t>
      </w:r>
    </w:p>
    <w:p w14:paraId="0F26EC86" w14:textId="77777777" w:rsidR="00C1729F" w:rsidRPr="00C57DE5" w:rsidRDefault="00C1729F" w:rsidP="00C1729F">
      <w:pPr>
        <w:pStyle w:val="SingleTxt"/>
        <w:tabs>
          <w:tab w:val="left" w:pos="1801"/>
        </w:tabs>
        <w:rPr>
          <w:kern w:val="0"/>
          <w:szCs w:val="21"/>
        </w:rPr>
      </w:pPr>
      <w:r w:rsidRPr="00C57DE5">
        <w:rPr>
          <w:kern w:val="0"/>
          <w:szCs w:val="21"/>
          <w:bdr w:val="nil"/>
        </w:rPr>
        <w:t>5.6</w:t>
      </w:r>
      <w:r w:rsidRPr="00C57DE5">
        <w:rPr>
          <w:kern w:val="0"/>
          <w:szCs w:val="21"/>
          <w:bdr w:val="nil"/>
        </w:rPr>
        <w:tab/>
      </w:r>
      <w:r w:rsidRPr="00C57DE5">
        <w:rPr>
          <w:kern w:val="0"/>
          <w:szCs w:val="21"/>
          <w:bdr w:val="nil"/>
        </w:rPr>
        <w:t>最后，提交人重申</w:t>
      </w:r>
      <w:r w:rsidRPr="00C57DE5">
        <w:rPr>
          <w:rFonts w:hint="eastAsia"/>
          <w:kern w:val="0"/>
          <w:szCs w:val="21"/>
          <w:bdr w:val="nil"/>
        </w:rPr>
        <w:t>，</w:t>
      </w:r>
      <w:r w:rsidRPr="00C57DE5">
        <w:rPr>
          <w:kern w:val="0"/>
          <w:szCs w:val="21"/>
          <w:bdr w:val="nil"/>
        </w:rPr>
        <w:t>将她遣返</w:t>
      </w:r>
      <w:r w:rsidRPr="00C57DE5">
        <w:rPr>
          <w:rFonts w:hint="eastAsia"/>
          <w:kern w:val="0"/>
          <w:szCs w:val="21"/>
          <w:bdr w:val="nil"/>
        </w:rPr>
        <w:t>回</w:t>
      </w:r>
      <w:r w:rsidRPr="00C57DE5">
        <w:rPr>
          <w:kern w:val="0"/>
          <w:szCs w:val="21"/>
          <w:bdr w:val="nil"/>
        </w:rPr>
        <w:t>乌干达将使其面临</w:t>
      </w:r>
      <w:r w:rsidRPr="00C57DE5">
        <w:rPr>
          <w:rFonts w:hint="eastAsia"/>
          <w:kern w:val="0"/>
          <w:szCs w:val="21"/>
          <w:bdr w:val="nil"/>
        </w:rPr>
        <w:t>遭受</w:t>
      </w:r>
      <w:r w:rsidRPr="00C57DE5">
        <w:rPr>
          <w:kern w:val="0"/>
          <w:szCs w:val="21"/>
          <w:bdr w:val="nil"/>
        </w:rPr>
        <w:t>各种形式严重暴力</w:t>
      </w:r>
      <w:r w:rsidRPr="00C57DE5">
        <w:rPr>
          <w:rFonts w:hint="eastAsia"/>
          <w:kern w:val="0"/>
          <w:szCs w:val="21"/>
          <w:bdr w:val="nil"/>
        </w:rPr>
        <w:t>的风险</w:t>
      </w:r>
      <w:r w:rsidRPr="00C57DE5">
        <w:rPr>
          <w:kern w:val="0"/>
          <w:szCs w:val="21"/>
          <w:bdr w:val="nil"/>
        </w:rPr>
        <w:t>，</w:t>
      </w:r>
      <w:r w:rsidRPr="00C57DE5">
        <w:rPr>
          <w:rFonts w:hint="eastAsia"/>
          <w:kern w:val="0"/>
          <w:szCs w:val="21"/>
          <w:bdr w:val="nil"/>
        </w:rPr>
        <w:t>并</w:t>
      </w:r>
      <w:r w:rsidRPr="00C57DE5">
        <w:rPr>
          <w:kern w:val="0"/>
          <w:szCs w:val="21"/>
          <w:bdr w:val="nil"/>
        </w:rPr>
        <w:t>构成对《公约》第</w:t>
      </w:r>
      <w:r w:rsidRPr="00C57DE5">
        <w:rPr>
          <w:rFonts w:hint="eastAsia"/>
          <w:kern w:val="0"/>
          <w:szCs w:val="21"/>
          <w:bdr w:val="nil"/>
        </w:rPr>
        <w:t>一</w:t>
      </w:r>
      <w:r w:rsidRPr="00C57DE5">
        <w:rPr>
          <w:kern w:val="0"/>
          <w:szCs w:val="21"/>
          <w:bdr w:val="nil"/>
        </w:rPr>
        <w:t>条至第</w:t>
      </w:r>
      <w:r w:rsidRPr="00C57DE5">
        <w:rPr>
          <w:rFonts w:hint="eastAsia"/>
          <w:kern w:val="0"/>
          <w:szCs w:val="21"/>
          <w:bdr w:val="nil"/>
        </w:rPr>
        <w:t>三</w:t>
      </w:r>
      <w:r w:rsidRPr="00C57DE5">
        <w:rPr>
          <w:kern w:val="0"/>
          <w:szCs w:val="21"/>
          <w:bdr w:val="nil"/>
        </w:rPr>
        <w:t>条的违反。她要求难民上诉委员会重新举行听证会，允许</w:t>
      </w:r>
      <w:r w:rsidRPr="00C57DE5">
        <w:rPr>
          <w:rFonts w:hint="eastAsia"/>
          <w:kern w:val="0"/>
          <w:szCs w:val="21"/>
          <w:bdr w:val="nil"/>
        </w:rPr>
        <w:t>其</w:t>
      </w:r>
      <w:r w:rsidRPr="00C57DE5">
        <w:rPr>
          <w:kern w:val="0"/>
          <w:szCs w:val="21"/>
          <w:bdr w:val="nil"/>
        </w:rPr>
        <w:t>伴侣</w:t>
      </w:r>
      <w:r w:rsidRPr="00C57DE5">
        <w:rPr>
          <w:rFonts w:hint="eastAsia"/>
          <w:kern w:val="0"/>
          <w:szCs w:val="21"/>
          <w:bdr w:val="nil"/>
        </w:rPr>
        <w:t>在听证会上</w:t>
      </w:r>
      <w:r w:rsidRPr="00C57DE5">
        <w:rPr>
          <w:kern w:val="0"/>
          <w:szCs w:val="21"/>
          <w:bdr w:val="nil"/>
        </w:rPr>
        <w:t>作证，并根据《公约》重新审查</w:t>
      </w:r>
      <w:r w:rsidRPr="00C57DE5">
        <w:rPr>
          <w:rFonts w:hint="eastAsia"/>
          <w:kern w:val="0"/>
          <w:szCs w:val="21"/>
          <w:bdr w:val="nil"/>
        </w:rPr>
        <w:t>其诉求</w:t>
      </w:r>
      <w:r w:rsidRPr="00C57DE5">
        <w:rPr>
          <w:kern w:val="0"/>
          <w:szCs w:val="21"/>
          <w:bdr w:val="nil"/>
        </w:rPr>
        <w:t>。</w:t>
      </w:r>
    </w:p>
    <w:p w14:paraId="634C8CB2" w14:textId="77777777" w:rsidR="00C1729F" w:rsidRPr="00C57DE5" w:rsidRDefault="00C1729F" w:rsidP="00C172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7" w:right="1260" w:hanging="1267"/>
        <w:rPr>
          <w:spacing w:val="0"/>
          <w:kern w:val="0"/>
          <w:szCs w:val="21"/>
        </w:rPr>
      </w:pPr>
      <w:r w:rsidRPr="00C57DE5">
        <w:rPr>
          <w:bCs/>
          <w:spacing w:val="0"/>
          <w:kern w:val="0"/>
          <w:szCs w:val="21"/>
          <w:bdr w:val="nil"/>
        </w:rPr>
        <w:tab/>
      </w:r>
      <w:r w:rsidRPr="00C57DE5">
        <w:rPr>
          <w:bCs/>
          <w:spacing w:val="0"/>
          <w:kern w:val="0"/>
          <w:szCs w:val="21"/>
          <w:bdr w:val="nil"/>
        </w:rPr>
        <w:tab/>
        <w:t>缔约国的补充意见</w:t>
      </w:r>
    </w:p>
    <w:p w14:paraId="0ABE7577" w14:textId="77777777" w:rsidR="00C1729F" w:rsidRPr="00C57DE5" w:rsidRDefault="00C1729F" w:rsidP="00C1729F">
      <w:pPr>
        <w:pStyle w:val="SingleTxt"/>
        <w:rPr>
          <w:kern w:val="0"/>
          <w:szCs w:val="21"/>
        </w:rPr>
      </w:pPr>
      <w:r w:rsidRPr="00C57DE5">
        <w:rPr>
          <w:kern w:val="0"/>
          <w:szCs w:val="21"/>
          <w:bdr w:val="nil"/>
        </w:rPr>
        <w:t>6.1</w:t>
      </w:r>
      <w:r w:rsidRPr="00C57DE5">
        <w:rPr>
          <w:kern w:val="0"/>
          <w:szCs w:val="21"/>
          <w:bdr w:val="nil"/>
        </w:rPr>
        <w:tab/>
        <w:t>2016</w:t>
      </w:r>
      <w:r w:rsidRPr="00C57DE5">
        <w:rPr>
          <w:kern w:val="0"/>
          <w:szCs w:val="21"/>
          <w:bdr w:val="nil"/>
        </w:rPr>
        <w:t>年</w:t>
      </w:r>
      <w:r w:rsidRPr="00C57DE5">
        <w:rPr>
          <w:kern w:val="0"/>
          <w:szCs w:val="21"/>
          <w:bdr w:val="nil"/>
        </w:rPr>
        <w:t>11</w:t>
      </w:r>
      <w:r w:rsidRPr="00C57DE5">
        <w:rPr>
          <w:kern w:val="0"/>
          <w:szCs w:val="21"/>
          <w:bdr w:val="nil"/>
        </w:rPr>
        <w:t>月</w:t>
      </w:r>
      <w:r w:rsidRPr="00C57DE5">
        <w:rPr>
          <w:kern w:val="0"/>
          <w:szCs w:val="21"/>
          <w:bdr w:val="nil"/>
        </w:rPr>
        <w:t>8</w:t>
      </w:r>
      <w:r w:rsidRPr="00C57DE5">
        <w:rPr>
          <w:kern w:val="0"/>
          <w:szCs w:val="21"/>
          <w:bdr w:val="nil"/>
        </w:rPr>
        <w:t>日，缔约国提交了补充意见，重申其先前的全部意见。它重申，根据全面评估，难民上诉委员会</w:t>
      </w:r>
      <w:r w:rsidRPr="00C57DE5">
        <w:rPr>
          <w:rFonts w:hint="eastAsia"/>
          <w:kern w:val="0"/>
          <w:szCs w:val="21"/>
          <w:bdr w:val="nil"/>
        </w:rPr>
        <w:t>确</w:t>
      </w:r>
      <w:r w:rsidRPr="00C57DE5">
        <w:rPr>
          <w:kern w:val="0"/>
          <w:szCs w:val="21"/>
          <w:bdr w:val="nil"/>
        </w:rPr>
        <w:t>定，包括声称其女同性恋身份在内的提交人</w:t>
      </w:r>
      <w:r w:rsidRPr="00C57DE5">
        <w:rPr>
          <w:rFonts w:hint="eastAsia"/>
          <w:kern w:val="0"/>
          <w:szCs w:val="21"/>
          <w:bdr w:val="nil"/>
        </w:rPr>
        <w:t>意见</w:t>
      </w:r>
      <w:r w:rsidRPr="00C57DE5">
        <w:rPr>
          <w:kern w:val="0"/>
          <w:szCs w:val="21"/>
          <w:bdr w:val="nil"/>
        </w:rPr>
        <w:t>缺乏可信度，因此必须</w:t>
      </w:r>
      <w:r w:rsidRPr="00C57DE5">
        <w:rPr>
          <w:rFonts w:hint="eastAsia"/>
          <w:kern w:val="0"/>
          <w:szCs w:val="21"/>
          <w:bdr w:val="nil"/>
        </w:rPr>
        <w:t>完</w:t>
      </w:r>
      <w:r w:rsidRPr="00C57DE5">
        <w:rPr>
          <w:kern w:val="0"/>
          <w:szCs w:val="21"/>
          <w:bdr w:val="nil"/>
        </w:rPr>
        <w:t>全驳回。</w:t>
      </w:r>
    </w:p>
    <w:p w14:paraId="47ACFFD1" w14:textId="77777777" w:rsidR="00C1729F" w:rsidRPr="00C57DE5" w:rsidRDefault="00C1729F" w:rsidP="00C1729F">
      <w:pPr>
        <w:pStyle w:val="SingleTxt"/>
        <w:rPr>
          <w:kern w:val="0"/>
          <w:szCs w:val="21"/>
        </w:rPr>
      </w:pPr>
      <w:r w:rsidRPr="00C57DE5">
        <w:rPr>
          <w:kern w:val="0"/>
          <w:szCs w:val="21"/>
          <w:bdr w:val="nil"/>
        </w:rPr>
        <w:t>6.2</w:t>
      </w:r>
      <w:r w:rsidRPr="00C57DE5">
        <w:rPr>
          <w:kern w:val="0"/>
          <w:szCs w:val="21"/>
          <w:bdr w:val="nil"/>
        </w:rPr>
        <w:tab/>
      </w:r>
      <w:r w:rsidRPr="00C57DE5">
        <w:rPr>
          <w:kern w:val="0"/>
          <w:szCs w:val="21"/>
          <w:bdr w:val="nil"/>
        </w:rPr>
        <w:t>关于提交人</w:t>
      </w:r>
      <w:r w:rsidRPr="00C57DE5">
        <w:rPr>
          <w:rFonts w:hint="eastAsia"/>
          <w:kern w:val="0"/>
          <w:szCs w:val="21"/>
          <w:bdr w:val="nil"/>
        </w:rPr>
        <w:t>为</w:t>
      </w:r>
      <w:r w:rsidRPr="00C57DE5">
        <w:rPr>
          <w:kern w:val="0"/>
          <w:szCs w:val="21"/>
          <w:bdr w:val="nil"/>
        </w:rPr>
        <w:t>证实其声称由于参加与丹麦男</w:t>
      </w:r>
      <w:r w:rsidRPr="00C57DE5">
        <w:rPr>
          <w:rFonts w:hint="eastAsia"/>
          <w:kern w:val="0"/>
          <w:szCs w:val="21"/>
          <w:bdr w:val="nil"/>
        </w:rPr>
        <w:t>女</w:t>
      </w:r>
      <w:r w:rsidRPr="00C57DE5">
        <w:rPr>
          <w:kern w:val="0"/>
          <w:szCs w:val="21"/>
          <w:bdr w:val="nil"/>
        </w:rPr>
        <w:t>同性恋、双性恋和</w:t>
      </w:r>
      <w:r w:rsidRPr="00C57DE5">
        <w:rPr>
          <w:rFonts w:hint="eastAsia"/>
          <w:kern w:val="0"/>
          <w:szCs w:val="21"/>
          <w:bdr w:val="nil"/>
        </w:rPr>
        <w:t>跨</w:t>
      </w:r>
      <w:r w:rsidRPr="00C57DE5">
        <w:rPr>
          <w:kern w:val="0"/>
          <w:szCs w:val="21"/>
          <w:bdr w:val="nil"/>
        </w:rPr>
        <w:t>性</w:t>
      </w:r>
      <w:r w:rsidRPr="00C57DE5">
        <w:rPr>
          <w:rFonts w:hint="eastAsia"/>
          <w:kern w:val="0"/>
          <w:szCs w:val="21"/>
          <w:bdr w:val="nil"/>
        </w:rPr>
        <w:t>别</w:t>
      </w:r>
      <w:r w:rsidRPr="00C57DE5">
        <w:rPr>
          <w:kern w:val="0"/>
          <w:szCs w:val="21"/>
          <w:bdr w:val="nil"/>
        </w:rPr>
        <w:t>者群体有关的活动将会在乌干达面临更大的迫害风险</w:t>
      </w:r>
      <w:r w:rsidRPr="00C57DE5">
        <w:rPr>
          <w:rFonts w:hint="eastAsia"/>
          <w:kern w:val="0"/>
          <w:szCs w:val="21"/>
          <w:bdr w:val="nil"/>
        </w:rPr>
        <w:t>而</w:t>
      </w:r>
      <w:r w:rsidRPr="00C57DE5">
        <w:rPr>
          <w:kern w:val="0"/>
          <w:szCs w:val="21"/>
          <w:bdr w:val="nil"/>
        </w:rPr>
        <w:t>提交的图</w:t>
      </w:r>
      <w:r w:rsidRPr="00C57DE5">
        <w:rPr>
          <w:rFonts w:hint="eastAsia"/>
          <w:kern w:val="0"/>
          <w:szCs w:val="21"/>
          <w:bdr w:val="nil"/>
        </w:rPr>
        <w:t>片</w:t>
      </w:r>
      <w:r w:rsidRPr="00C57DE5">
        <w:rPr>
          <w:kern w:val="0"/>
          <w:szCs w:val="21"/>
          <w:bdr w:val="nil"/>
        </w:rPr>
        <w:t>，缔约国表示，提交人曾于</w:t>
      </w:r>
      <w:r w:rsidRPr="00C57DE5">
        <w:rPr>
          <w:kern w:val="0"/>
          <w:szCs w:val="21"/>
          <w:bdr w:val="nil"/>
        </w:rPr>
        <w:t>2014</w:t>
      </w:r>
      <w:r w:rsidRPr="00C57DE5">
        <w:rPr>
          <w:kern w:val="0"/>
          <w:szCs w:val="21"/>
          <w:bdr w:val="nil"/>
        </w:rPr>
        <w:t>年</w:t>
      </w:r>
      <w:r w:rsidRPr="00C57DE5">
        <w:rPr>
          <w:kern w:val="0"/>
          <w:szCs w:val="21"/>
          <w:bdr w:val="nil"/>
        </w:rPr>
        <w:t>12</w:t>
      </w:r>
      <w:r w:rsidRPr="00C57DE5">
        <w:rPr>
          <w:kern w:val="0"/>
          <w:szCs w:val="21"/>
          <w:bdr w:val="nil"/>
        </w:rPr>
        <w:t>月</w:t>
      </w:r>
      <w:r w:rsidRPr="00C57DE5">
        <w:rPr>
          <w:kern w:val="0"/>
          <w:szCs w:val="21"/>
          <w:bdr w:val="nil"/>
        </w:rPr>
        <w:t>1</w:t>
      </w:r>
      <w:r w:rsidRPr="00C57DE5">
        <w:rPr>
          <w:kern w:val="0"/>
          <w:szCs w:val="21"/>
          <w:bdr w:val="nil"/>
        </w:rPr>
        <w:t>日向难民上诉委员会提交该材料供</w:t>
      </w:r>
      <w:r w:rsidRPr="00C57DE5">
        <w:rPr>
          <w:kern w:val="0"/>
          <w:szCs w:val="21"/>
          <w:bdr w:val="nil"/>
        </w:rPr>
        <w:t>12</w:t>
      </w:r>
      <w:r w:rsidRPr="00C57DE5">
        <w:rPr>
          <w:kern w:val="0"/>
          <w:szCs w:val="21"/>
          <w:bdr w:val="nil"/>
        </w:rPr>
        <w:t>月</w:t>
      </w:r>
      <w:r w:rsidRPr="00C57DE5">
        <w:rPr>
          <w:kern w:val="0"/>
          <w:szCs w:val="21"/>
          <w:bdr w:val="nil"/>
        </w:rPr>
        <w:t>5</w:t>
      </w:r>
      <w:r w:rsidRPr="00C57DE5">
        <w:rPr>
          <w:kern w:val="0"/>
          <w:szCs w:val="21"/>
          <w:bdr w:val="nil"/>
        </w:rPr>
        <w:t>日</w:t>
      </w:r>
      <w:r w:rsidRPr="00C57DE5">
        <w:rPr>
          <w:rFonts w:hint="eastAsia"/>
          <w:kern w:val="0"/>
          <w:szCs w:val="21"/>
          <w:bdr w:val="nil"/>
        </w:rPr>
        <w:t>的</w:t>
      </w:r>
      <w:r w:rsidRPr="00C57DE5">
        <w:rPr>
          <w:kern w:val="0"/>
          <w:szCs w:val="21"/>
          <w:bdr w:val="nil"/>
        </w:rPr>
        <w:t>听证会</w:t>
      </w:r>
      <w:r w:rsidRPr="00C57DE5">
        <w:rPr>
          <w:rFonts w:hint="eastAsia"/>
          <w:kern w:val="0"/>
          <w:szCs w:val="21"/>
          <w:bdr w:val="nil"/>
        </w:rPr>
        <w:t>使</w:t>
      </w:r>
      <w:r w:rsidRPr="00C57DE5">
        <w:rPr>
          <w:kern w:val="0"/>
          <w:szCs w:val="21"/>
          <w:bdr w:val="nil"/>
        </w:rPr>
        <w:t>用，因此难民上诉委员会在</w:t>
      </w:r>
      <w:r w:rsidRPr="00C57DE5">
        <w:rPr>
          <w:rFonts w:hint="eastAsia"/>
          <w:kern w:val="0"/>
          <w:szCs w:val="21"/>
          <w:bdr w:val="nil"/>
        </w:rPr>
        <w:t>作</w:t>
      </w:r>
      <w:r w:rsidRPr="00C57DE5">
        <w:rPr>
          <w:kern w:val="0"/>
          <w:szCs w:val="21"/>
          <w:bdr w:val="nil"/>
        </w:rPr>
        <w:t>出决定时也了解了这一情况。</w:t>
      </w:r>
    </w:p>
    <w:p w14:paraId="52DEC77F" w14:textId="77777777" w:rsidR="00C1729F" w:rsidRPr="00C57DE5" w:rsidRDefault="00C1729F" w:rsidP="00C1729F">
      <w:pPr>
        <w:pStyle w:val="SingleTxt"/>
        <w:rPr>
          <w:kern w:val="0"/>
          <w:szCs w:val="21"/>
        </w:rPr>
      </w:pPr>
      <w:r w:rsidRPr="00C57DE5">
        <w:rPr>
          <w:kern w:val="0"/>
          <w:szCs w:val="21"/>
          <w:bdr w:val="nil"/>
        </w:rPr>
        <w:t>6.3</w:t>
      </w:r>
      <w:r w:rsidRPr="00C57DE5">
        <w:rPr>
          <w:kern w:val="0"/>
          <w:szCs w:val="21"/>
          <w:bdr w:val="nil"/>
        </w:rPr>
        <w:tab/>
      </w:r>
      <w:r w:rsidRPr="00C57DE5">
        <w:rPr>
          <w:kern w:val="0"/>
          <w:szCs w:val="21"/>
          <w:bdr w:val="nil"/>
        </w:rPr>
        <w:t>关于</w:t>
      </w:r>
      <w:r w:rsidRPr="00C57DE5">
        <w:rPr>
          <w:rFonts w:hint="eastAsia"/>
          <w:kern w:val="0"/>
          <w:szCs w:val="21"/>
          <w:bdr w:val="nil"/>
        </w:rPr>
        <w:t>涉及</w:t>
      </w:r>
      <w:r w:rsidRPr="00C57DE5">
        <w:rPr>
          <w:kern w:val="0"/>
          <w:szCs w:val="21"/>
          <w:bdr w:val="nil"/>
        </w:rPr>
        <w:t>同性恋者</w:t>
      </w:r>
      <w:r w:rsidRPr="00C57DE5">
        <w:rPr>
          <w:rFonts w:hint="eastAsia"/>
          <w:kern w:val="0"/>
          <w:szCs w:val="21"/>
          <w:bdr w:val="nil"/>
        </w:rPr>
        <w:t>在</w:t>
      </w:r>
      <w:r w:rsidRPr="00C57DE5">
        <w:rPr>
          <w:kern w:val="0"/>
          <w:szCs w:val="21"/>
          <w:bdr w:val="nil"/>
        </w:rPr>
        <w:t>乌干达</w:t>
      </w:r>
      <w:r w:rsidRPr="00C57DE5">
        <w:rPr>
          <w:rFonts w:hint="eastAsia"/>
          <w:kern w:val="0"/>
          <w:szCs w:val="21"/>
          <w:bdr w:val="nil"/>
        </w:rPr>
        <w:t>的</w:t>
      </w:r>
      <w:r w:rsidRPr="00C57DE5">
        <w:rPr>
          <w:kern w:val="0"/>
          <w:szCs w:val="21"/>
          <w:bdr w:val="nil"/>
        </w:rPr>
        <w:t>处境的一般背景资料，缔约国指出，即使难民上诉委员会</w:t>
      </w:r>
      <w:r w:rsidRPr="00C57DE5">
        <w:rPr>
          <w:rFonts w:hint="eastAsia"/>
          <w:kern w:val="0"/>
          <w:szCs w:val="21"/>
          <w:bdr w:val="nil"/>
        </w:rPr>
        <w:t>将</w:t>
      </w:r>
      <w:r w:rsidRPr="00C57DE5">
        <w:rPr>
          <w:kern w:val="0"/>
          <w:szCs w:val="21"/>
          <w:bdr w:val="nil"/>
        </w:rPr>
        <w:t>提交人是女同性恋者</w:t>
      </w:r>
      <w:r w:rsidRPr="00C57DE5">
        <w:rPr>
          <w:rFonts w:hint="eastAsia"/>
          <w:kern w:val="0"/>
          <w:szCs w:val="21"/>
          <w:bdr w:val="nil"/>
        </w:rPr>
        <w:t>认定为事实</w:t>
      </w:r>
      <w:r w:rsidRPr="00C57DE5">
        <w:rPr>
          <w:kern w:val="0"/>
          <w:szCs w:val="21"/>
          <w:bdr w:val="nil"/>
        </w:rPr>
        <w:t>，但根据《外国人法》第</w:t>
      </w:r>
      <w:r w:rsidRPr="00C57DE5">
        <w:rPr>
          <w:kern w:val="0"/>
          <w:szCs w:val="21"/>
          <w:bdr w:val="nil"/>
        </w:rPr>
        <w:t>7</w:t>
      </w:r>
      <w:r w:rsidRPr="00C57DE5">
        <w:rPr>
          <w:kern w:val="0"/>
          <w:szCs w:val="21"/>
          <w:bdr w:val="nil"/>
        </w:rPr>
        <w:t>条，仅</w:t>
      </w:r>
      <w:r w:rsidRPr="00C57DE5">
        <w:rPr>
          <w:rFonts w:hint="eastAsia"/>
          <w:kern w:val="0"/>
          <w:szCs w:val="21"/>
          <w:bdr w:val="nil"/>
        </w:rPr>
        <w:t>仅</w:t>
      </w:r>
      <w:r w:rsidRPr="00C57DE5">
        <w:rPr>
          <w:kern w:val="0"/>
          <w:szCs w:val="21"/>
          <w:bdr w:val="nil"/>
        </w:rPr>
        <w:t>这一点</w:t>
      </w:r>
      <w:r w:rsidRPr="00C57DE5">
        <w:rPr>
          <w:rFonts w:hint="eastAsia"/>
          <w:kern w:val="0"/>
          <w:szCs w:val="21"/>
          <w:bdr w:val="nil"/>
        </w:rPr>
        <w:t>也</w:t>
      </w:r>
      <w:r w:rsidRPr="00C57DE5">
        <w:rPr>
          <w:kern w:val="0"/>
          <w:szCs w:val="21"/>
          <w:bdr w:val="nil"/>
        </w:rPr>
        <w:t>不足以</w:t>
      </w:r>
      <w:r w:rsidRPr="00C57DE5">
        <w:rPr>
          <w:rFonts w:hint="eastAsia"/>
          <w:kern w:val="0"/>
          <w:szCs w:val="21"/>
          <w:bdr w:val="nil"/>
        </w:rPr>
        <w:t>成为</w:t>
      </w:r>
      <w:r w:rsidRPr="00C57DE5">
        <w:rPr>
          <w:kern w:val="0"/>
          <w:szCs w:val="21"/>
          <w:bdr w:val="nil"/>
        </w:rPr>
        <w:t>给予居留权的理由。难民上诉委员会审议了现有</w:t>
      </w:r>
      <w:r w:rsidRPr="00C57DE5">
        <w:rPr>
          <w:rFonts w:hint="eastAsia"/>
          <w:kern w:val="0"/>
          <w:szCs w:val="21"/>
          <w:bdr w:val="nil"/>
        </w:rPr>
        <w:t>的</w:t>
      </w:r>
      <w:r w:rsidRPr="00C57DE5">
        <w:rPr>
          <w:kern w:val="0"/>
          <w:szCs w:val="21"/>
          <w:bdr w:val="nil"/>
        </w:rPr>
        <w:t>背景信息，包括丹麦移民局和丹麦难民理事会</w:t>
      </w:r>
      <w:r w:rsidRPr="00C57DE5">
        <w:rPr>
          <w:rFonts w:hint="eastAsia"/>
          <w:kern w:val="0"/>
          <w:szCs w:val="21"/>
          <w:bdr w:val="nil"/>
        </w:rPr>
        <w:t>于</w:t>
      </w:r>
      <w:r w:rsidRPr="00C57DE5">
        <w:rPr>
          <w:kern w:val="0"/>
          <w:szCs w:val="21"/>
          <w:bdr w:val="nil"/>
        </w:rPr>
        <w:t>2014</w:t>
      </w:r>
      <w:r w:rsidRPr="00C57DE5">
        <w:rPr>
          <w:kern w:val="0"/>
          <w:szCs w:val="21"/>
          <w:bdr w:val="nil"/>
        </w:rPr>
        <w:t>年</w:t>
      </w:r>
      <w:r w:rsidRPr="00C57DE5">
        <w:rPr>
          <w:kern w:val="0"/>
          <w:szCs w:val="21"/>
          <w:bdr w:val="nil"/>
        </w:rPr>
        <w:t>1</w:t>
      </w:r>
      <w:r w:rsidRPr="00C57DE5">
        <w:rPr>
          <w:kern w:val="0"/>
          <w:szCs w:val="21"/>
          <w:bdr w:val="nil"/>
        </w:rPr>
        <w:t>月</w:t>
      </w:r>
      <w:r w:rsidRPr="00C57DE5">
        <w:rPr>
          <w:kern w:val="0"/>
          <w:szCs w:val="21"/>
          <w:bdr w:val="nil"/>
        </w:rPr>
        <w:t>6</w:t>
      </w:r>
      <w:r w:rsidRPr="00C57DE5">
        <w:rPr>
          <w:kern w:val="0"/>
          <w:szCs w:val="21"/>
          <w:bdr w:val="nil"/>
        </w:rPr>
        <w:t>日联合发</w:t>
      </w:r>
      <w:r w:rsidRPr="00C57DE5">
        <w:rPr>
          <w:rFonts w:hint="eastAsia"/>
          <w:kern w:val="0"/>
          <w:szCs w:val="21"/>
          <w:bdr w:val="nil"/>
        </w:rPr>
        <w:t>布</w:t>
      </w:r>
      <w:r w:rsidRPr="00C57DE5">
        <w:rPr>
          <w:kern w:val="0"/>
          <w:szCs w:val="21"/>
          <w:bdr w:val="nil"/>
        </w:rPr>
        <w:t>的关于男</w:t>
      </w:r>
      <w:r w:rsidRPr="00C57DE5">
        <w:rPr>
          <w:rFonts w:hint="eastAsia"/>
          <w:kern w:val="0"/>
          <w:szCs w:val="21"/>
          <w:bdr w:val="nil"/>
        </w:rPr>
        <w:t>女</w:t>
      </w:r>
      <w:r w:rsidRPr="00C57DE5">
        <w:rPr>
          <w:kern w:val="0"/>
          <w:szCs w:val="21"/>
          <w:bdr w:val="nil"/>
        </w:rPr>
        <w:t>同性恋、双性恋和</w:t>
      </w:r>
      <w:r w:rsidRPr="00C57DE5">
        <w:rPr>
          <w:rFonts w:hint="eastAsia"/>
          <w:kern w:val="0"/>
          <w:szCs w:val="21"/>
          <w:bdr w:val="nil"/>
        </w:rPr>
        <w:t>跨</w:t>
      </w:r>
      <w:r w:rsidRPr="00C57DE5">
        <w:rPr>
          <w:kern w:val="0"/>
          <w:szCs w:val="21"/>
          <w:bdr w:val="nil"/>
        </w:rPr>
        <w:t>性</w:t>
      </w:r>
      <w:r w:rsidRPr="00C57DE5">
        <w:rPr>
          <w:rFonts w:hint="eastAsia"/>
          <w:kern w:val="0"/>
          <w:szCs w:val="21"/>
          <w:bdr w:val="nil"/>
        </w:rPr>
        <w:t>别</w:t>
      </w:r>
      <w:r w:rsidRPr="00C57DE5">
        <w:rPr>
          <w:kern w:val="0"/>
          <w:szCs w:val="21"/>
          <w:bdr w:val="nil"/>
        </w:rPr>
        <w:t>者</w:t>
      </w:r>
      <w:r w:rsidRPr="00C57DE5">
        <w:rPr>
          <w:rFonts w:hint="eastAsia"/>
          <w:kern w:val="0"/>
          <w:szCs w:val="21"/>
          <w:bdr w:val="nil"/>
        </w:rPr>
        <w:t>在乌干达的处境</w:t>
      </w:r>
      <w:r w:rsidRPr="00C57DE5">
        <w:rPr>
          <w:kern w:val="0"/>
          <w:szCs w:val="21"/>
          <w:bdr w:val="nil"/>
        </w:rPr>
        <w:t>的报告、美利坚合众国国务院</w:t>
      </w:r>
      <w:r w:rsidRPr="00C57DE5">
        <w:rPr>
          <w:rFonts w:hint="eastAsia"/>
          <w:kern w:val="0"/>
          <w:szCs w:val="21"/>
          <w:bdr w:val="nil"/>
        </w:rPr>
        <w:t>于</w:t>
      </w:r>
      <w:r w:rsidRPr="00C57DE5">
        <w:rPr>
          <w:kern w:val="0"/>
          <w:szCs w:val="21"/>
          <w:bdr w:val="nil"/>
        </w:rPr>
        <w:t>2014</w:t>
      </w:r>
      <w:r w:rsidRPr="00C57DE5">
        <w:rPr>
          <w:kern w:val="0"/>
          <w:szCs w:val="21"/>
          <w:bdr w:val="nil"/>
        </w:rPr>
        <w:t>年</w:t>
      </w:r>
      <w:r w:rsidRPr="00C57DE5">
        <w:rPr>
          <w:kern w:val="0"/>
          <w:szCs w:val="21"/>
          <w:bdr w:val="nil"/>
        </w:rPr>
        <w:t>2</w:t>
      </w:r>
      <w:r w:rsidRPr="00C57DE5">
        <w:rPr>
          <w:kern w:val="0"/>
          <w:szCs w:val="21"/>
          <w:bdr w:val="nil"/>
        </w:rPr>
        <w:t>月</w:t>
      </w:r>
      <w:r w:rsidRPr="00C57DE5">
        <w:rPr>
          <w:kern w:val="0"/>
          <w:szCs w:val="21"/>
          <w:bdr w:val="nil"/>
        </w:rPr>
        <w:t>27</w:t>
      </w:r>
      <w:r w:rsidRPr="00C57DE5">
        <w:rPr>
          <w:kern w:val="0"/>
          <w:szCs w:val="21"/>
          <w:bdr w:val="nil"/>
        </w:rPr>
        <w:t>日发</w:t>
      </w:r>
      <w:r w:rsidRPr="00C57DE5">
        <w:rPr>
          <w:rFonts w:hint="eastAsia"/>
          <w:kern w:val="0"/>
          <w:szCs w:val="21"/>
          <w:bdr w:val="nil"/>
        </w:rPr>
        <w:t>布</w:t>
      </w:r>
      <w:r w:rsidRPr="00C57DE5">
        <w:rPr>
          <w:kern w:val="0"/>
          <w:szCs w:val="21"/>
          <w:bdr w:val="nil"/>
        </w:rPr>
        <w:t>的</w:t>
      </w:r>
      <w:r w:rsidRPr="00C57DE5">
        <w:rPr>
          <w:kern w:val="0"/>
          <w:szCs w:val="21"/>
          <w:bdr w:val="nil"/>
        </w:rPr>
        <w:t>2013</w:t>
      </w:r>
      <w:r w:rsidRPr="00C57DE5">
        <w:rPr>
          <w:kern w:val="0"/>
          <w:szCs w:val="21"/>
          <w:bdr w:val="nil"/>
        </w:rPr>
        <w:t>年乌干达人权做法国家报告，以及大不列颠及北爱尔兰联合王国内政部</w:t>
      </w:r>
      <w:r w:rsidRPr="00C57DE5">
        <w:rPr>
          <w:rFonts w:hint="eastAsia"/>
          <w:kern w:val="0"/>
          <w:szCs w:val="21"/>
          <w:bdr w:val="nil"/>
        </w:rPr>
        <w:t>于</w:t>
      </w:r>
      <w:r w:rsidRPr="00C57DE5">
        <w:rPr>
          <w:kern w:val="0"/>
          <w:szCs w:val="21"/>
          <w:bdr w:val="nil"/>
        </w:rPr>
        <w:t>2014</w:t>
      </w:r>
      <w:r w:rsidRPr="00C57DE5">
        <w:rPr>
          <w:kern w:val="0"/>
          <w:szCs w:val="21"/>
          <w:bdr w:val="nil"/>
        </w:rPr>
        <w:t>年</w:t>
      </w:r>
      <w:r w:rsidRPr="00C57DE5">
        <w:rPr>
          <w:kern w:val="0"/>
          <w:szCs w:val="21"/>
          <w:bdr w:val="nil"/>
        </w:rPr>
        <w:t>4</w:t>
      </w:r>
      <w:r w:rsidRPr="00C57DE5">
        <w:rPr>
          <w:kern w:val="0"/>
          <w:szCs w:val="21"/>
          <w:bdr w:val="nil"/>
        </w:rPr>
        <w:t>月</w:t>
      </w:r>
      <w:r w:rsidRPr="00C57DE5">
        <w:rPr>
          <w:kern w:val="0"/>
          <w:szCs w:val="21"/>
          <w:bdr w:val="nil"/>
        </w:rPr>
        <w:t>10</w:t>
      </w:r>
      <w:r w:rsidRPr="00C57DE5">
        <w:rPr>
          <w:kern w:val="0"/>
          <w:szCs w:val="21"/>
          <w:bdr w:val="nil"/>
        </w:rPr>
        <w:t>日发</w:t>
      </w:r>
      <w:r w:rsidRPr="00C57DE5">
        <w:rPr>
          <w:rFonts w:hint="eastAsia"/>
          <w:kern w:val="0"/>
          <w:szCs w:val="21"/>
          <w:bdr w:val="nil"/>
        </w:rPr>
        <w:t>布</w:t>
      </w:r>
      <w:r w:rsidRPr="00C57DE5">
        <w:rPr>
          <w:kern w:val="0"/>
          <w:szCs w:val="21"/>
          <w:bdr w:val="nil"/>
        </w:rPr>
        <w:t>的题为</w:t>
      </w:r>
      <w:r w:rsidRPr="00C57DE5">
        <w:rPr>
          <w:rFonts w:hint="eastAsia"/>
          <w:kern w:val="0"/>
          <w:szCs w:val="21"/>
          <w:bdr w:val="nil"/>
        </w:rPr>
        <w:t>“</w:t>
      </w:r>
      <w:r w:rsidRPr="00C57DE5">
        <w:rPr>
          <w:kern w:val="0"/>
          <w:szCs w:val="21"/>
          <w:bdr w:val="nil"/>
        </w:rPr>
        <w:t>乌干达：基于性取向的诉求</w:t>
      </w:r>
      <w:r w:rsidRPr="00C57DE5">
        <w:rPr>
          <w:rFonts w:hint="eastAsia"/>
          <w:kern w:val="0"/>
          <w:szCs w:val="21"/>
          <w:bdr w:val="nil"/>
        </w:rPr>
        <w:t>”</w:t>
      </w:r>
      <w:r w:rsidRPr="00C57DE5">
        <w:rPr>
          <w:kern w:val="0"/>
          <w:szCs w:val="21"/>
          <w:bdr w:val="nil"/>
        </w:rPr>
        <w:t>的国家信息和指导报告。缔约国认为，从这些</w:t>
      </w:r>
      <w:r w:rsidRPr="00C57DE5">
        <w:rPr>
          <w:rFonts w:hint="eastAsia"/>
          <w:kern w:val="0"/>
          <w:szCs w:val="21"/>
          <w:bdr w:val="nil"/>
        </w:rPr>
        <w:t>资料中</w:t>
      </w:r>
      <w:r w:rsidRPr="00C57DE5">
        <w:rPr>
          <w:kern w:val="0"/>
          <w:szCs w:val="21"/>
          <w:bdr w:val="nil"/>
        </w:rPr>
        <w:t>看</w:t>
      </w:r>
      <w:r w:rsidRPr="00C57DE5">
        <w:rPr>
          <w:rFonts w:hint="eastAsia"/>
          <w:kern w:val="0"/>
          <w:szCs w:val="21"/>
          <w:bdr w:val="nil"/>
        </w:rPr>
        <w:t>出</w:t>
      </w:r>
      <w:r w:rsidRPr="00C57DE5">
        <w:rPr>
          <w:kern w:val="0"/>
          <w:szCs w:val="21"/>
          <w:bdr w:val="nil"/>
        </w:rPr>
        <w:t>，虽然在某些情况下，男</w:t>
      </w:r>
      <w:r w:rsidRPr="00C57DE5">
        <w:rPr>
          <w:rFonts w:hint="eastAsia"/>
          <w:kern w:val="0"/>
          <w:szCs w:val="21"/>
          <w:bdr w:val="nil"/>
        </w:rPr>
        <w:t>女</w:t>
      </w:r>
      <w:r w:rsidRPr="00C57DE5">
        <w:rPr>
          <w:kern w:val="0"/>
          <w:szCs w:val="21"/>
          <w:bdr w:val="nil"/>
        </w:rPr>
        <w:t>同性恋</w:t>
      </w:r>
      <w:r w:rsidRPr="00C57DE5">
        <w:rPr>
          <w:rFonts w:hint="eastAsia"/>
          <w:kern w:val="0"/>
          <w:szCs w:val="21"/>
          <w:bdr w:val="nil"/>
        </w:rPr>
        <w:t>者</w:t>
      </w:r>
      <w:r w:rsidRPr="00C57DE5">
        <w:rPr>
          <w:kern w:val="0"/>
          <w:szCs w:val="21"/>
          <w:bdr w:val="nil"/>
        </w:rPr>
        <w:t>、双性恋</w:t>
      </w:r>
      <w:r w:rsidRPr="00C57DE5">
        <w:rPr>
          <w:rFonts w:hint="eastAsia"/>
          <w:kern w:val="0"/>
          <w:szCs w:val="21"/>
          <w:bdr w:val="nil"/>
        </w:rPr>
        <w:t>者</w:t>
      </w:r>
      <w:r w:rsidRPr="00C57DE5">
        <w:rPr>
          <w:kern w:val="0"/>
          <w:szCs w:val="21"/>
          <w:bdr w:val="nil"/>
        </w:rPr>
        <w:t>和</w:t>
      </w:r>
      <w:r w:rsidRPr="00C57DE5">
        <w:rPr>
          <w:rFonts w:hint="eastAsia"/>
          <w:kern w:val="0"/>
          <w:szCs w:val="21"/>
          <w:bdr w:val="nil"/>
        </w:rPr>
        <w:t>跨</w:t>
      </w:r>
      <w:r w:rsidRPr="00C57DE5">
        <w:rPr>
          <w:kern w:val="0"/>
          <w:szCs w:val="21"/>
          <w:bdr w:val="nil"/>
        </w:rPr>
        <w:t>性</w:t>
      </w:r>
      <w:r w:rsidRPr="00C57DE5">
        <w:rPr>
          <w:rFonts w:hint="eastAsia"/>
          <w:kern w:val="0"/>
          <w:szCs w:val="21"/>
          <w:bdr w:val="nil"/>
        </w:rPr>
        <w:t>别</w:t>
      </w:r>
      <w:r w:rsidRPr="00C57DE5">
        <w:rPr>
          <w:kern w:val="0"/>
          <w:szCs w:val="21"/>
          <w:bdr w:val="nil"/>
        </w:rPr>
        <w:t>者在乌干达的处境可能比较艰难，但当局并未</w:t>
      </w:r>
      <w:r w:rsidRPr="00C57DE5">
        <w:rPr>
          <w:rFonts w:hint="eastAsia"/>
          <w:kern w:val="0"/>
          <w:szCs w:val="21"/>
          <w:bdr w:val="nil"/>
        </w:rPr>
        <w:t>将</w:t>
      </w:r>
      <w:r w:rsidRPr="00C57DE5">
        <w:rPr>
          <w:kern w:val="0"/>
          <w:szCs w:val="21"/>
          <w:bdr w:val="nil"/>
        </w:rPr>
        <w:t>这些群体</w:t>
      </w:r>
      <w:r w:rsidRPr="00C57DE5">
        <w:rPr>
          <w:rFonts w:hint="eastAsia"/>
          <w:kern w:val="0"/>
          <w:szCs w:val="21"/>
          <w:bdr w:val="nil"/>
        </w:rPr>
        <w:t>作为</w:t>
      </w:r>
      <w:r w:rsidRPr="00C57DE5">
        <w:rPr>
          <w:kern w:val="0"/>
          <w:szCs w:val="21"/>
          <w:bdr w:val="nil"/>
        </w:rPr>
        <w:t>经常或系统针对</w:t>
      </w:r>
      <w:r w:rsidRPr="00C57DE5">
        <w:rPr>
          <w:rFonts w:hint="eastAsia"/>
          <w:kern w:val="0"/>
          <w:szCs w:val="21"/>
          <w:bdr w:val="nil"/>
        </w:rPr>
        <w:t>的目标</w:t>
      </w:r>
      <w:r w:rsidRPr="00C57DE5">
        <w:rPr>
          <w:kern w:val="0"/>
          <w:szCs w:val="21"/>
          <w:bdr w:val="nil"/>
        </w:rPr>
        <w:t>。虽然乌干达</w:t>
      </w:r>
      <w:r w:rsidRPr="00C57DE5">
        <w:rPr>
          <w:rFonts w:hint="eastAsia"/>
          <w:kern w:val="0"/>
          <w:szCs w:val="21"/>
          <w:bdr w:val="nil"/>
        </w:rPr>
        <w:t>依据</w:t>
      </w:r>
      <w:r w:rsidRPr="00C57DE5">
        <w:rPr>
          <w:kern w:val="0"/>
          <w:szCs w:val="21"/>
          <w:bdr w:val="nil"/>
        </w:rPr>
        <w:t>1950</w:t>
      </w:r>
      <w:r w:rsidRPr="00C57DE5">
        <w:rPr>
          <w:kern w:val="0"/>
          <w:szCs w:val="21"/>
          <w:bdr w:val="nil"/>
        </w:rPr>
        <w:t>年《刑法</w:t>
      </w:r>
      <w:r w:rsidRPr="00C57DE5">
        <w:rPr>
          <w:rFonts w:hint="eastAsia"/>
          <w:kern w:val="0"/>
          <w:szCs w:val="21"/>
          <w:bdr w:val="nil"/>
        </w:rPr>
        <w:t>典</w:t>
      </w:r>
      <w:r w:rsidRPr="00C57DE5">
        <w:rPr>
          <w:kern w:val="0"/>
          <w:szCs w:val="21"/>
          <w:bdr w:val="nil"/>
        </w:rPr>
        <w:t>》第</w:t>
      </w:r>
      <w:r w:rsidRPr="00C57DE5">
        <w:rPr>
          <w:kern w:val="0"/>
          <w:szCs w:val="21"/>
          <w:bdr w:val="nil"/>
        </w:rPr>
        <w:t>145</w:t>
      </w:r>
      <w:r w:rsidRPr="00C57DE5">
        <w:rPr>
          <w:kern w:val="0"/>
          <w:szCs w:val="21"/>
          <w:bdr w:val="nil"/>
        </w:rPr>
        <w:t>条禁止同性恋行为，但</w:t>
      </w:r>
      <w:r w:rsidRPr="00C57DE5">
        <w:rPr>
          <w:rFonts w:hint="eastAsia"/>
          <w:kern w:val="0"/>
          <w:szCs w:val="21"/>
          <w:bdr w:val="nil"/>
        </w:rPr>
        <w:t>没</w:t>
      </w:r>
      <w:r w:rsidRPr="00C57DE5">
        <w:rPr>
          <w:kern w:val="0"/>
          <w:szCs w:val="21"/>
          <w:bdr w:val="nil"/>
        </w:rPr>
        <w:t>有人因此</w:t>
      </w:r>
      <w:r w:rsidRPr="00C57DE5">
        <w:rPr>
          <w:rFonts w:hint="eastAsia"/>
          <w:kern w:val="0"/>
          <w:szCs w:val="21"/>
          <w:bdr w:val="nil"/>
        </w:rPr>
        <w:t>被</w:t>
      </w:r>
      <w:r w:rsidRPr="00C57DE5">
        <w:rPr>
          <w:kern w:val="0"/>
          <w:szCs w:val="21"/>
          <w:bdr w:val="nil"/>
        </w:rPr>
        <w:t>定罪，</w:t>
      </w:r>
      <w:r w:rsidRPr="00C1729F">
        <w:rPr>
          <w:rStyle w:val="a3"/>
          <w:kern w:val="0"/>
          <w:szCs w:val="21"/>
        </w:rPr>
        <w:footnoteReference w:id="9"/>
      </w:r>
      <w:r w:rsidRPr="00C57DE5">
        <w:rPr>
          <w:kern w:val="0"/>
          <w:szCs w:val="21"/>
          <w:bdr w:val="nil"/>
        </w:rPr>
        <w:t>且已建立</w:t>
      </w:r>
      <w:r w:rsidRPr="00C57DE5">
        <w:rPr>
          <w:rFonts w:hint="eastAsia"/>
          <w:kern w:val="0"/>
          <w:szCs w:val="21"/>
          <w:bdr w:val="nil"/>
        </w:rPr>
        <w:t>起</w:t>
      </w:r>
      <w:r w:rsidRPr="00C57DE5">
        <w:rPr>
          <w:kern w:val="0"/>
          <w:szCs w:val="21"/>
          <w:bdr w:val="nil"/>
        </w:rPr>
        <w:t>了支助网络。此外，乌干达宪法法院于</w:t>
      </w:r>
      <w:r w:rsidRPr="00C57DE5">
        <w:rPr>
          <w:kern w:val="0"/>
          <w:szCs w:val="21"/>
          <w:bdr w:val="nil"/>
        </w:rPr>
        <w:t>2014</w:t>
      </w:r>
      <w:r w:rsidRPr="00C57DE5">
        <w:rPr>
          <w:kern w:val="0"/>
          <w:szCs w:val="21"/>
          <w:bdr w:val="nil"/>
        </w:rPr>
        <w:t>年</w:t>
      </w:r>
      <w:r w:rsidRPr="00C57DE5">
        <w:rPr>
          <w:kern w:val="0"/>
          <w:szCs w:val="21"/>
          <w:bdr w:val="nil"/>
        </w:rPr>
        <w:t>8</w:t>
      </w:r>
      <w:r w:rsidRPr="00C57DE5">
        <w:rPr>
          <w:kern w:val="0"/>
          <w:szCs w:val="21"/>
          <w:bdr w:val="nil"/>
        </w:rPr>
        <w:t>月</w:t>
      </w:r>
      <w:r w:rsidRPr="00C57DE5">
        <w:rPr>
          <w:kern w:val="0"/>
          <w:szCs w:val="21"/>
          <w:bdr w:val="nil"/>
        </w:rPr>
        <w:t>1</w:t>
      </w:r>
      <w:r w:rsidRPr="00C57DE5">
        <w:rPr>
          <w:kern w:val="0"/>
          <w:szCs w:val="21"/>
          <w:bdr w:val="nil"/>
        </w:rPr>
        <w:t>日废除了</w:t>
      </w:r>
      <w:r w:rsidRPr="00C57DE5">
        <w:rPr>
          <w:rFonts w:hint="eastAsia"/>
          <w:kern w:val="0"/>
          <w:szCs w:val="21"/>
          <w:bdr w:val="nil"/>
        </w:rPr>
        <w:t>存在</w:t>
      </w:r>
      <w:r w:rsidRPr="00C57DE5">
        <w:rPr>
          <w:kern w:val="0"/>
          <w:szCs w:val="21"/>
          <w:bdr w:val="nil"/>
        </w:rPr>
        <w:t>争议的《反同性恋法》。</w:t>
      </w:r>
    </w:p>
    <w:p w14:paraId="4798336B" w14:textId="77777777" w:rsidR="00C1729F" w:rsidRPr="00C57DE5" w:rsidRDefault="00C1729F" w:rsidP="00C1729F">
      <w:pPr>
        <w:pStyle w:val="SingleTxt"/>
        <w:rPr>
          <w:kern w:val="0"/>
          <w:szCs w:val="21"/>
        </w:rPr>
      </w:pPr>
      <w:r w:rsidRPr="00C57DE5">
        <w:rPr>
          <w:kern w:val="0"/>
          <w:szCs w:val="21"/>
          <w:bdr w:val="nil"/>
        </w:rPr>
        <w:lastRenderedPageBreak/>
        <w:t>6.4</w:t>
      </w:r>
      <w:r w:rsidRPr="00C57DE5">
        <w:rPr>
          <w:kern w:val="0"/>
          <w:szCs w:val="21"/>
          <w:bdr w:val="nil"/>
        </w:rPr>
        <w:tab/>
      </w:r>
      <w:r w:rsidRPr="00C57DE5">
        <w:rPr>
          <w:kern w:val="0"/>
          <w:szCs w:val="21"/>
          <w:bdr w:val="nil"/>
        </w:rPr>
        <w:t>缔约国</w:t>
      </w:r>
      <w:r w:rsidRPr="00C57DE5">
        <w:rPr>
          <w:rFonts w:hint="eastAsia"/>
          <w:kern w:val="0"/>
          <w:szCs w:val="21"/>
          <w:bdr w:val="nil"/>
        </w:rPr>
        <w:t>进一步</w:t>
      </w:r>
      <w:r w:rsidRPr="00C57DE5">
        <w:rPr>
          <w:kern w:val="0"/>
          <w:szCs w:val="21"/>
          <w:bdr w:val="nil"/>
        </w:rPr>
        <w:t>提到</w:t>
      </w:r>
      <w:r w:rsidRPr="00C57DE5">
        <w:rPr>
          <w:rFonts w:hint="eastAsia"/>
          <w:kern w:val="0"/>
          <w:szCs w:val="21"/>
          <w:bdr w:val="nil"/>
        </w:rPr>
        <w:t>关于乌干达情况的最新背景报告，</w:t>
      </w:r>
      <w:r w:rsidRPr="00C1729F">
        <w:rPr>
          <w:rStyle w:val="a3"/>
          <w:kern w:val="0"/>
          <w:szCs w:val="21"/>
        </w:rPr>
        <w:footnoteReference w:id="10"/>
      </w:r>
      <w:r w:rsidRPr="00C57DE5">
        <w:rPr>
          <w:kern w:val="0"/>
          <w:szCs w:val="21"/>
          <w:bdr w:val="nil"/>
        </w:rPr>
        <w:t>声称这些报告证实，尽管在某些情况下此类群体的处境可能较为</w:t>
      </w:r>
      <w:r w:rsidRPr="00C57DE5">
        <w:rPr>
          <w:rFonts w:hint="eastAsia"/>
          <w:kern w:val="0"/>
          <w:szCs w:val="21"/>
          <w:bdr w:val="nil"/>
        </w:rPr>
        <w:t>艰难</w:t>
      </w:r>
      <w:r w:rsidRPr="00C57DE5">
        <w:rPr>
          <w:kern w:val="0"/>
          <w:szCs w:val="21"/>
          <w:bdr w:val="nil"/>
        </w:rPr>
        <w:t>，但当局或公众并没有</w:t>
      </w:r>
      <w:r w:rsidRPr="00C57DE5">
        <w:rPr>
          <w:rFonts w:hint="eastAsia"/>
          <w:kern w:val="0"/>
          <w:szCs w:val="21"/>
          <w:bdr w:val="nil"/>
        </w:rPr>
        <w:t>将</w:t>
      </w:r>
      <w:r w:rsidRPr="00C57DE5">
        <w:rPr>
          <w:kern w:val="0"/>
          <w:szCs w:val="21"/>
          <w:bdr w:val="nil"/>
        </w:rPr>
        <w:t>他们作为经常或系统针对</w:t>
      </w:r>
      <w:r w:rsidRPr="00C57DE5">
        <w:rPr>
          <w:rFonts w:hint="eastAsia"/>
          <w:kern w:val="0"/>
          <w:szCs w:val="21"/>
          <w:bdr w:val="nil"/>
        </w:rPr>
        <w:t>的</w:t>
      </w:r>
      <w:r w:rsidRPr="00C57DE5">
        <w:rPr>
          <w:kern w:val="0"/>
          <w:szCs w:val="21"/>
          <w:bdr w:val="nil"/>
        </w:rPr>
        <w:t>目标。所以</w:t>
      </w:r>
      <w:r w:rsidRPr="00C57DE5">
        <w:rPr>
          <w:rFonts w:hint="eastAsia"/>
          <w:kern w:val="0"/>
          <w:szCs w:val="21"/>
          <w:bdr w:val="nil"/>
        </w:rPr>
        <w:t>，</w:t>
      </w:r>
      <w:r w:rsidRPr="00C57DE5">
        <w:rPr>
          <w:kern w:val="0"/>
          <w:szCs w:val="21"/>
          <w:bdr w:val="nil"/>
        </w:rPr>
        <w:t>没有</w:t>
      </w:r>
      <w:r w:rsidRPr="00C57DE5">
        <w:rPr>
          <w:rFonts w:hint="eastAsia"/>
          <w:kern w:val="0"/>
          <w:szCs w:val="21"/>
          <w:bdr w:val="nil"/>
        </w:rPr>
        <w:t>依据</w:t>
      </w:r>
      <w:r w:rsidRPr="00C57DE5">
        <w:rPr>
          <w:kern w:val="0"/>
          <w:szCs w:val="21"/>
          <w:bdr w:val="nil"/>
        </w:rPr>
        <w:t>认为提交人在丹麦参</w:t>
      </w:r>
      <w:r w:rsidRPr="00C57DE5">
        <w:rPr>
          <w:rFonts w:hint="eastAsia"/>
          <w:kern w:val="0"/>
          <w:szCs w:val="21"/>
          <w:bdr w:val="nil"/>
        </w:rPr>
        <w:t>加</w:t>
      </w:r>
      <w:r w:rsidRPr="00C57DE5">
        <w:rPr>
          <w:kern w:val="0"/>
          <w:szCs w:val="21"/>
          <w:bdr w:val="nil"/>
        </w:rPr>
        <w:t>的活动会使她</w:t>
      </w:r>
      <w:r w:rsidRPr="00C57DE5">
        <w:rPr>
          <w:rFonts w:hint="eastAsia"/>
          <w:kern w:val="0"/>
          <w:szCs w:val="21"/>
          <w:bdr w:val="nil"/>
        </w:rPr>
        <w:t>面临遭</w:t>
      </w:r>
      <w:r w:rsidRPr="00C57DE5">
        <w:rPr>
          <w:kern w:val="0"/>
          <w:szCs w:val="21"/>
          <w:bdr w:val="nil"/>
        </w:rPr>
        <w:t>受迫害</w:t>
      </w:r>
      <w:r w:rsidRPr="00C57DE5">
        <w:rPr>
          <w:rFonts w:hint="eastAsia"/>
          <w:kern w:val="0"/>
          <w:szCs w:val="21"/>
          <w:bdr w:val="nil"/>
        </w:rPr>
        <w:t>的风险</w:t>
      </w:r>
      <w:r w:rsidRPr="00C57DE5">
        <w:rPr>
          <w:kern w:val="0"/>
          <w:szCs w:val="21"/>
          <w:bdr w:val="nil"/>
        </w:rPr>
        <w:t>。因此，缔约国重申，提交人在乌干达并不会面临遭受迫害的真正风险，她返</w:t>
      </w:r>
      <w:r w:rsidRPr="00C57DE5">
        <w:rPr>
          <w:rFonts w:hint="eastAsia"/>
          <w:kern w:val="0"/>
          <w:szCs w:val="21"/>
          <w:bdr w:val="nil"/>
        </w:rPr>
        <w:t>回后</w:t>
      </w:r>
      <w:r w:rsidRPr="00C57DE5">
        <w:rPr>
          <w:kern w:val="0"/>
          <w:szCs w:val="21"/>
          <w:bdr w:val="nil"/>
        </w:rPr>
        <w:t>不会</w:t>
      </w:r>
      <w:r w:rsidRPr="00C57DE5">
        <w:rPr>
          <w:rFonts w:hint="eastAsia"/>
          <w:kern w:val="0"/>
          <w:szCs w:val="21"/>
          <w:bdr w:val="nil"/>
        </w:rPr>
        <w:t>有</w:t>
      </w:r>
      <w:r w:rsidRPr="00C57DE5">
        <w:rPr>
          <w:kern w:val="0"/>
          <w:szCs w:val="21"/>
          <w:bdr w:val="nil"/>
        </w:rPr>
        <w:t>违反《公约》第</w:t>
      </w:r>
      <w:r w:rsidRPr="00C57DE5">
        <w:rPr>
          <w:rFonts w:hint="eastAsia"/>
          <w:kern w:val="0"/>
          <w:szCs w:val="21"/>
          <w:bdr w:val="nil"/>
        </w:rPr>
        <w:t>一</w:t>
      </w:r>
      <w:r w:rsidRPr="00C57DE5">
        <w:rPr>
          <w:kern w:val="0"/>
          <w:szCs w:val="21"/>
          <w:bdr w:val="nil"/>
        </w:rPr>
        <w:t>条、第</w:t>
      </w:r>
      <w:r w:rsidRPr="00C57DE5">
        <w:rPr>
          <w:rFonts w:hint="eastAsia"/>
          <w:kern w:val="0"/>
          <w:szCs w:val="21"/>
          <w:bdr w:val="nil"/>
        </w:rPr>
        <w:t>二</w:t>
      </w:r>
      <w:r w:rsidRPr="00C57DE5">
        <w:rPr>
          <w:kern w:val="0"/>
          <w:szCs w:val="21"/>
          <w:bdr w:val="nil"/>
        </w:rPr>
        <w:t>条或第</w:t>
      </w:r>
      <w:r w:rsidRPr="00C57DE5">
        <w:rPr>
          <w:rFonts w:hint="eastAsia"/>
          <w:kern w:val="0"/>
          <w:szCs w:val="21"/>
          <w:bdr w:val="nil"/>
        </w:rPr>
        <w:t>三</w:t>
      </w:r>
      <w:r w:rsidRPr="00C57DE5">
        <w:rPr>
          <w:kern w:val="0"/>
          <w:szCs w:val="21"/>
          <w:bdr w:val="nil"/>
        </w:rPr>
        <w:t>条</w:t>
      </w:r>
      <w:r w:rsidRPr="00C57DE5">
        <w:rPr>
          <w:rFonts w:hint="eastAsia"/>
          <w:kern w:val="0"/>
          <w:szCs w:val="21"/>
          <w:bdr w:val="nil"/>
        </w:rPr>
        <w:t>的情况出现</w:t>
      </w:r>
      <w:r w:rsidRPr="00C57DE5">
        <w:rPr>
          <w:kern w:val="0"/>
          <w:szCs w:val="21"/>
          <w:bdr w:val="nil"/>
        </w:rPr>
        <w:t>。</w:t>
      </w:r>
    </w:p>
    <w:p w14:paraId="34F9795F" w14:textId="77777777" w:rsidR="00C1729F" w:rsidRPr="00C57DE5" w:rsidRDefault="00C1729F" w:rsidP="00C1729F">
      <w:pPr>
        <w:pStyle w:val="SingleTxt"/>
        <w:rPr>
          <w:kern w:val="0"/>
          <w:szCs w:val="21"/>
        </w:rPr>
      </w:pPr>
      <w:r w:rsidRPr="00C57DE5">
        <w:rPr>
          <w:kern w:val="0"/>
          <w:szCs w:val="21"/>
          <w:bdr w:val="nil"/>
        </w:rPr>
        <w:t>6.5</w:t>
      </w:r>
      <w:r w:rsidRPr="00C57DE5">
        <w:rPr>
          <w:kern w:val="0"/>
          <w:szCs w:val="21"/>
          <w:bdr w:val="nil"/>
        </w:rPr>
        <w:tab/>
      </w:r>
      <w:r w:rsidRPr="00C57DE5">
        <w:rPr>
          <w:kern w:val="0"/>
          <w:szCs w:val="21"/>
          <w:bdr w:val="nil"/>
        </w:rPr>
        <w:t>有关提交人关于在国家一级的诉讼程序中没有提到《公约》的论点，缔约国强调，尽管难民上诉委员会的绝大多数决定</w:t>
      </w:r>
      <w:r w:rsidRPr="00C57DE5">
        <w:rPr>
          <w:rFonts w:hint="eastAsia"/>
          <w:kern w:val="0"/>
          <w:szCs w:val="21"/>
          <w:bdr w:val="nil"/>
        </w:rPr>
        <w:t>都</w:t>
      </w:r>
      <w:r w:rsidRPr="00C57DE5">
        <w:rPr>
          <w:kern w:val="0"/>
          <w:szCs w:val="21"/>
          <w:bdr w:val="nil"/>
        </w:rPr>
        <w:t>没有明确提到《公约》，但丹麦受到提供国家保护的基本国际公约的约束。举</w:t>
      </w:r>
      <w:r w:rsidRPr="00C57DE5">
        <w:rPr>
          <w:rFonts w:hint="eastAsia"/>
          <w:kern w:val="0"/>
          <w:szCs w:val="21"/>
          <w:bdr w:val="nil"/>
        </w:rPr>
        <w:t>个</w:t>
      </w:r>
      <w:r w:rsidRPr="00C57DE5">
        <w:rPr>
          <w:kern w:val="0"/>
          <w:szCs w:val="21"/>
          <w:bdr w:val="nil"/>
        </w:rPr>
        <w:t>例</w:t>
      </w:r>
      <w:r w:rsidRPr="00C57DE5">
        <w:rPr>
          <w:rFonts w:hint="eastAsia"/>
          <w:kern w:val="0"/>
          <w:szCs w:val="21"/>
          <w:bdr w:val="nil"/>
        </w:rPr>
        <w:t>子</w:t>
      </w:r>
      <w:r w:rsidRPr="00C57DE5">
        <w:rPr>
          <w:kern w:val="0"/>
          <w:szCs w:val="21"/>
          <w:bdr w:val="nil"/>
        </w:rPr>
        <w:t>，缔约国提到了修</w:t>
      </w:r>
      <w:r w:rsidRPr="00C57DE5">
        <w:rPr>
          <w:rFonts w:hint="eastAsia"/>
          <w:kern w:val="0"/>
          <w:szCs w:val="21"/>
          <w:bdr w:val="nil"/>
        </w:rPr>
        <w:t>正</w:t>
      </w:r>
      <w:r w:rsidRPr="00C57DE5">
        <w:rPr>
          <w:kern w:val="0"/>
          <w:szCs w:val="21"/>
          <w:bdr w:val="nil"/>
        </w:rPr>
        <w:t>《外国人法》第</w:t>
      </w:r>
      <w:r w:rsidRPr="00C57DE5">
        <w:rPr>
          <w:kern w:val="0"/>
          <w:szCs w:val="21"/>
          <w:bdr w:val="nil"/>
        </w:rPr>
        <w:t>7(2)</w:t>
      </w:r>
      <w:r w:rsidRPr="00C57DE5">
        <w:rPr>
          <w:kern w:val="0"/>
          <w:szCs w:val="21"/>
          <w:bdr w:val="nil"/>
        </w:rPr>
        <w:t>条的</w:t>
      </w:r>
      <w:r w:rsidRPr="00C57DE5">
        <w:rPr>
          <w:rFonts w:hint="eastAsia"/>
          <w:kern w:val="0"/>
          <w:szCs w:val="21"/>
          <w:bdr w:val="nil"/>
        </w:rPr>
        <w:t>法案的</w:t>
      </w:r>
      <w:r w:rsidRPr="00C57DE5">
        <w:rPr>
          <w:kern w:val="0"/>
          <w:szCs w:val="21"/>
          <w:bdr w:val="nil"/>
        </w:rPr>
        <w:t>解释性说明，其中规定应向根据丹麦已加入的公约</w:t>
      </w:r>
      <w:r w:rsidRPr="00C57DE5">
        <w:rPr>
          <w:rFonts w:hint="eastAsia"/>
          <w:kern w:val="0"/>
          <w:szCs w:val="21"/>
          <w:bdr w:val="nil"/>
        </w:rPr>
        <w:t>享受</w:t>
      </w:r>
      <w:r w:rsidRPr="00C57DE5">
        <w:rPr>
          <w:kern w:val="0"/>
          <w:szCs w:val="21"/>
          <w:bdr w:val="nil"/>
        </w:rPr>
        <w:t>保护</w:t>
      </w:r>
      <w:r w:rsidRPr="00C57DE5">
        <w:rPr>
          <w:rFonts w:hint="eastAsia"/>
          <w:kern w:val="0"/>
          <w:szCs w:val="21"/>
          <w:bdr w:val="nil"/>
        </w:rPr>
        <w:t>权</w:t>
      </w:r>
      <w:r w:rsidRPr="00C57DE5">
        <w:rPr>
          <w:kern w:val="0"/>
          <w:szCs w:val="21"/>
          <w:bdr w:val="nil"/>
        </w:rPr>
        <w:t>的外国人</w:t>
      </w:r>
      <w:r w:rsidRPr="00C57DE5">
        <w:rPr>
          <w:kern w:val="0"/>
          <w:szCs w:val="21"/>
          <w:bdr w:val="nil"/>
        </w:rPr>
        <w:t>(1951</w:t>
      </w:r>
      <w:r w:rsidRPr="00C57DE5">
        <w:rPr>
          <w:kern w:val="0"/>
          <w:szCs w:val="21"/>
          <w:bdr w:val="nil"/>
        </w:rPr>
        <w:t>年《关于难民地位的公约》</w:t>
      </w:r>
      <w:r w:rsidRPr="00C57DE5">
        <w:rPr>
          <w:rFonts w:hint="eastAsia"/>
          <w:kern w:val="0"/>
          <w:szCs w:val="21"/>
          <w:bdr w:val="nil"/>
        </w:rPr>
        <w:t>中规定</w:t>
      </w:r>
      <w:r w:rsidRPr="00C57DE5">
        <w:rPr>
          <w:kern w:val="0"/>
          <w:szCs w:val="21"/>
          <w:bdr w:val="nil"/>
        </w:rPr>
        <w:t>的外国人</w:t>
      </w:r>
      <w:r w:rsidRPr="00C57DE5">
        <w:rPr>
          <w:rFonts w:hint="eastAsia"/>
          <w:kern w:val="0"/>
          <w:szCs w:val="21"/>
          <w:bdr w:val="nil"/>
        </w:rPr>
        <w:t>之外</w:t>
      </w:r>
      <w:r w:rsidRPr="00C57DE5">
        <w:rPr>
          <w:kern w:val="0"/>
          <w:szCs w:val="21"/>
          <w:bdr w:val="nil"/>
        </w:rPr>
        <w:t>)</w:t>
      </w:r>
      <w:r w:rsidRPr="00C57DE5">
        <w:rPr>
          <w:kern w:val="0"/>
          <w:szCs w:val="21"/>
          <w:bdr w:val="nil"/>
        </w:rPr>
        <w:t>发放居留证。</w:t>
      </w:r>
      <w:r w:rsidRPr="00C57DE5">
        <w:rPr>
          <w:rFonts w:hint="eastAsia"/>
          <w:kern w:val="0"/>
          <w:szCs w:val="21"/>
          <w:bdr w:val="nil"/>
        </w:rPr>
        <w:t>该说明</w:t>
      </w:r>
      <w:r w:rsidRPr="00C57DE5">
        <w:rPr>
          <w:kern w:val="0"/>
          <w:szCs w:val="21"/>
          <w:bdr w:val="nil"/>
        </w:rPr>
        <w:t>进一步解释</w:t>
      </w:r>
      <w:r w:rsidRPr="00C57DE5">
        <w:rPr>
          <w:rFonts w:hint="eastAsia"/>
          <w:kern w:val="0"/>
          <w:szCs w:val="21"/>
          <w:bdr w:val="nil"/>
        </w:rPr>
        <w:t>说</w:t>
      </w:r>
      <w:r w:rsidRPr="00C57DE5">
        <w:rPr>
          <w:kern w:val="0"/>
          <w:szCs w:val="21"/>
          <w:bdr w:val="nil"/>
        </w:rPr>
        <w:t>，第</w:t>
      </w:r>
      <w:r w:rsidRPr="00C57DE5">
        <w:rPr>
          <w:kern w:val="0"/>
          <w:szCs w:val="21"/>
          <w:bdr w:val="nil"/>
        </w:rPr>
        <w:t>7(2)</w:t>
      </w:r>
      <w:r w:rsidRPr="00C57DE5">
        <w:rPr>
          <w:kern w:val="0"/>
          <w:szCs w:val="21"/>
          <w:bdr w:val="nil"/>
        </w:rPr>
        <w:t>条是根据《欧洲保护人权和基本自由公约》第</w:t>
      </w:r>
      <w:r w:rsidRPr="00C57DE5">
        <w:rPr>
          <w:kern w:val="0"/>
          <w:szCs w:val="21"/>
          <w:bdr w:val="nil"/>
        </w:rPr>
        <w:t>3</w:t>
      </w:r>
      <w:r w:rsidRPr="00C57DE5">
        <w:rPr>
          <w:kern w:val="0"/>
          <w:szCs w:val="21"/>
          <w:bdr w:val="nil"/>
        </w:rPr>
        <w:t>条及其</w:t>
      </w:r>
      <w:r w:rsidRPr="00C57DE5">
        <w:rPr>
          <w:rFonts w:hint="eastAsia"/>
          <w:kern w:val="0"/>
          <w:szCs w:val="21"/>
          <w:bdr w:val="nil"/>
        </w:rPr>
        <w:t>《</w:t>
      </w:r>
      <w:r w:rsidRPr="00C57DE5">
        <w:rPr>
          <w:kern w:val="0"/>
          <w:szCs w:val="21"/>
          <w:bdr w:val="nil"/>
        </w:rPr>
        <w:t>第</w:t>
      </w:r>
      <w:r w:rsidRPr="00C57DE5">
        <w:rPr>
          <w:rFonts w:hint="eastAsia"/>
          <w:kern w:val="0"/>
          <w:szCs w:val="21"/>
          <w:bdr w:val="nil"/>
        </w:rPr>
        <w:t>六</w:t>
      </w:r>
      <w:r w:rsidRPr="00C57DE5">
        <w:rPr>
          <w:kern w:val="0"/>
          <w:szCs w:val="21"/>
          <w:bdr w:val="nil"/>
        </w:rPr>
        <w:t>号议定书</w:t>
      </w:r>
      <w:r w:rsidRPr="00C57DE5">
        <w:rPr>
          <w:rFonts w:hint="eastAsia"/>
          <w:kern w:val="0"/>
          <w:szCs w:val="21"/>
          <w:bdr w:val="nil"/>
        </w:rPr>
        <w:t>》</w:t>
      </w:r>
      <w:r w:rsidRPr="00C57DE5">
        <w:rPr>
          <w:kern w:val="0"/>
          <w:szCs w:val="21"/>
          <w:bdr w:val="nil"/>
        </w:rPr>
        <w:t>以及《禁止酷刑和其他残忍、不人道或有辱人格的待遇或处罚公约》第</w:t>
      </w:r>
      <w:r w:rsidRPr="00C57DE5">
        <w:rPr>
          <w:kern w:val="0"/>
          <w:szCs w:val="21"/>
          <w:bdr w:val="nil"/>
        </w:rPr>
        <w:t>3</w:t>
      </w:r>
      <w:r w:rsidRPr="00C57DE5">
        <w:rPr>
          <w:kern w:val="0"/>
          <w:szCs w:val="21"/>
          <w:bdr w:val="nil"/>
        </w:rPr>
        <w:t>条起草的。作为不驱回分析的一部分，难民上诉委员会显然还对</w:t>
      </w:r>
      <w:r w:rsidRPr="00C57DE5">
        <w:rPr>
          <w:rFonts w:hint="eastAsia"/>
          <w:kern w:val="0"/>
          <w:szCs w:val="21"/>
          <w:bdr w:val="nil"/>
        </w:rPr>
        <w:t>女性</w:t>
      </w:r>
      <w:r w:rsidRPr="00C57DE5">
        <w:rPr>
          <w:kern w:val="0"/>
          <w:szCs w:val="21"/>
          <w:bdr w:val="nil"/>
        </w:rPr>
        <w:t>寻求庇护者</w:t>
      </w:r>
      <w:r w:rsidRPr="00C57DE5">
        <w:rPr>
          <w:rFonts w:hint="eastAsia"/>
          <w:kern w:val="0"/>
          <w:szCs w:val="21"/>
          <w:bdr w:val="nil"/>
        </w:rPr>
        <w:t>被</w:t>
      </w:r>
      <w:r w:rsidRPr="00C57DE5">
        <w:rPr>
          <w:kern w:val="0"/>
          <w:szCs w:val="21"/>
          <w:bdr w:val="nil"/>
        </w:rPr>
        <w:t>遣返后可能遭受的</w:t>
      </w:r>
      <w:r w:rsidRPr="00C57DE5">
        <w:rPr>
          <w:rFonts w:hint="eastAsia"/>
          <w:kern w:val="0"/>
          <w:szCs w:val="21"/>
          <w:bdr w:val="nil"/>
        </w:rPr>
        <w:t>性别</w:t>
      </w:r>
      <w:r w:rsidRPr="00C57DE5">
        <w:rPr>
          <w:kern w:val="0"/>
          <w:szCs w:val="21"/>
          <w:bdr w:val="nil"/>
        </w:rPr>
        <w:t>歧视情况进行了评估，根据该法第</w:t>
      </w:r>
      <w:r w:rsidRPr="00C57DE5">
        <w:rPr>
          <w:kern w:val="0"/>
          <w:szCs w:val="21"/>
          <w:bdr w:val="nil"/>
        </w:rPr>
        <w:t>7</w:t>
      </w:r>
      <w:r w:rsidRPr="00C57DE5">
        <w:rPr>
          <w:kern w:val="0"/>
          <w:szCs w:val="21"/>
          <w:bdr w:val="nil"/>
        </w:rPr>
        <w:t>条进行的</w:t>
      </w:r>
      <w:r w:rsidRPr="00C57DE5">
        <w:rPr>
          <w:rFonts w:hint="eastAsia"/>
          <w:kern w:val="0"/>
          <w:szCs w:val="21"/>
          <w:bdr w:val="nil"/>
        </w:rPr>
        <w:t>任何</w:t>
      </w:r>
      <w:r w:rsidRPr="00C57DE5">
        <w:rPr>
          <w:kern w:val="0"/>
          <w:szCs w:val="21"/>
          <w:bdr w:val="nil"/>
        </w:rPr>
        <w:t>评估都纳入了针对性别的虐待风险。</w:t>
      </w:r>
    </w:p>
    <w:p w14:paraId="61B201C2" w14:textId="77777777" w:rsidR="00C1729F" w:rsidRPr="00C57DE5" w:rsidRDefault="00C1729F" w:rsidP="00C1729F">
      <w:pPr>
        <w:pStyle w:val="SingleTxt"/>
        <w:rPr>
          <w:kern w:val="0"/>
          <w:szCs w:val="21"/>
        </w:rPr>
      </w:pPr>
      <w:r w:rsidRPr="00C57DE5">
        <w:rPr>
          <w:kern w:val="0"/>
          <w:szCs w:val="21"/>
          <w:bdr w:val="nil"/>
        </w:rPr>
        <w:t>6.6</w:t>
      </w:r>
      <w:r w:rsidRPr="00C57DE5">
        <w:rPr>
          <w:kern w:val="0"/>
          <w:szCs w:val="21"/>
          <w:bdr w:val="nil"/>
        </w:rPr>
        <w:tab/>
      </w:r>
      <w:r w:rsidRPr="00C57DE5">
        <w:rPr>
          <w:kern w:val="0"/>
          <w:szCs w:val="21"/>
          <w:bdr w:val="nil"/>
        </w:rPr>
        <w:t>最后，缔约国重申其意见，即提交人未能为其来文的可受理性确立表面</w:t>
      </w:r>
      <w:r w:rsidRPr="00C57DE5">
        <w:rPr>
          <w:rFonts w:hint="eastAsia"/>
          <w:kern w:val="0"/>
          <w:szCs w:val="21"/>
          <w:bdr w:val="nil"/>
        </w:rPr>
        <w:t>上</w:t>
      </w:r>
      <w:r w:rsidRPr="00C57DE5">
        <w:rPr>
          <w:kern w:val="0"/>
          <w:szCs w:val="21"/>
          <w:bdr w:val="nil"/>
        </w:rPr>
        <w:t>证据确凿的案件，因为来文显然是没有根据的。如果委员会认</w:t>
      </w:r>
      <w:r w:rsidRPr="00C57DE5">
        <w:rPr>
          <w:rFonts w:hint="eastAsia"/>
          <w:kern w:val="0"/>
          <w:szCs w:val="21"/>
          <w:bdr w:val="nil"/>
        </w:rPr>
        <w:t>定</w:t>
      </w:r>
      <w:r w:rsidRPr="00C57DE5">
        <w:rPr>
          <w:kern w:val="0"/>
          <w:szCs w:val="21"/>
          <w:bdr w:val="nil"/>
        </w:rPr>
        <w:t>来文可以受理，</w:t>
      </w:r>
      <w:r w:rsidRPr="00C57DE5">
        <w:rPr>
          <w:rFonts w:hint="eastAsia"/>
          <w:kern w:val="0"/>
          <w:szCs w:val="21"/>
          <w:bdr w:val="nil"/>
        </w:rPr>
        <w:t>则</w:t>
      </w:r>
      <w:r w:rsidRPr="00C57DE5">
        <w:rPr>
          <w:kern w:val="0"/>
          <w:szCs w:val="21"/>
          <w:bdr w:val="nil"/>
        </w:rPr>
        <w:t>缔约国</w:t>
      </w:r>
      <w:r w:rsidRPr="00C57DE5">
        <w:rPr>
          <w:rFonts w:hint="eastAsia"/>
          <w:kern w:val="0"/>
          <w:szCs w:val="21"/>
          <w:bdr w:val="nil"/>
        </w:rPr>
        <w:t>的结论是，并未</w:t>
      </w:r>
      <w:r w:rsidRPr="00C57DE5">
        <w:rPr>
          <w:kern w:val="0"/>
          <w:szCs w:val="21"/>
          <w:bdr w:val="nil"/>
        </w:rPr>
        <w:t>有</w:t>
      </w:r>
      <w:r w:rsidRPr="00C57DE5">
        <w:rPr>
          <w:rFonts w:hint="eastAsia"/>
          <w:kern w:val="0"/>
          <w:szCs w:val="21"/>
          <w:bdr w:val="nil"/>
        </w:rPr>
        <w:t>充分</w:t>
      </w:r>
      <w:r w:rsidRPr="00C57DE5">
        <w:rPr>
          <w:kern w:val="0"/>
          <w:szCs w:val="21"/>
          <w:bdr w:val="nil"/>
        </w:rPr>
        <w:t>理由相信</w:t>
      </w:r>
      <w:r w:rsidRPr="00C57DE5">
        <w:rPr>
          <w:rFonts w:hint="eastAsia"/>
          <w:kern w:val="0"/>
          <w:szCs w:val="21"/>
          <w:bdr w:val="nil"/>
        </w:rPr>
        <w:t>把</w:t>
      </w:r>
      <w:r w:rsidRPr="00C57DE5">
        <w:rPr>
          <w:kern w:val="0"/>
          <w:szCs w:val="21"/>
          <w:bdr w:val="nil"/>
        </w:rPr>
        <w:t>提交人</w:t>
      </w:r>
      <w:r w:rsidRPr="00C57DE5">
        <w:rPr>
          <w:rFonts w:hint="eastAsia"/>
          <w:kern w:val="0"/>
          <w:szCs w:val="21"/>
          <w:bdr w:val="nil"/>
        </w:rPr>
        <w:t>送回</w:t>
      </w:r>
      <w:r w:rsidRPr="00C57DE5">
        <w:rPr>
          <w:kern w:val="0"/>
          <w:szCs w:val="21"/>
          <w:bdr w:val="nil"/>
        </w:rPr>
        <w:t>乌干达将构成</w:t>
      </w:r>
      <w:r w:rsidRPr="00C57DE5">
        <w:rPr>
          <w:rFonts w:hint="eastAsia"/>
          <w:kern w:val="0"/>
          <w:szCs w:val="21"/>
          <w:bdr w:val="nil"/>
        </w:rPr>
        <w:t>对</w:t>
      </w:r>
      <w:r w:rsidRPr="00C57DE5">
        <w:rPr>
          <w:kern w:val="0"/>
          <w:szCs w:val="21"/>
          <w:bdr w:val="nil"/>
        </w:rPr>
        <w:t>《公约》的</w:t>
      </w:r>
      <w:r w:rsidRPr="00C57DE5">
        <w:rPr>
          <w:rFonts w:hint="eastAsia"/>
          <w:kern w:val="0"/>
          <w:szCs w:val="21"/>
          <w:bdr w:val="nil"/>
        </w:rPr>
        <w:t>违反</w:t>
      </w:r>
      <w:r w:rsidRPr="00C57DE5">
        <w:rPr>
          <w:kern w:val="0"/>
          <w:szCs w:val="21"/>
          <w:bdr w:val="nil"/>
        </w:rPr>
        <w:t>。最后，政府希望提请委员会注意丹麦移民当局判例法的统计数据，</w:t>
      </w:r>
      <w:r w:rsidRPr="00C57DE5">
        <w:rPr>
          <w:rFonts w:hint="eastAsia"/>
          <w:kern w:val="0"/>
          <w:szCs w:val="21"/>
          <w:bdr w:val="nil"/>
        </w:rPr>
        <w:t>除其他外，数据显示了</w:t>
      </w:r>
      <w:r w:rsidRPr="00C57DE5">
        <w:rPr>
          <w:kern w:val="0"/>
          <w:szCs w:val="21"/>
          <w:bdr w:val="nil"/>
        </w:rPr>
        <w:t>2013</w:t>
      </w:r>
      <w:r w:rsidRPr="00C57DE5">
        <w:rPr>
          <w:kern w:val="0"/>
          <w:szCs w:val="21"/>
          <w:bdr w:val="nil"/>
        </w:rPr>
        <w:t>至</w:t>
      </w:r>
      <w:r w:rsidRPr="00C57DE5">
        <w:rPr>
          <w:kern w:val="0"/>
          <w:szCs w:val="21"/>
          <w:bdr w:val="nil"/>
        </w:rPr>
        <w:t>2015</w:t>
      </w:r>
      <w:r w:rsidRPr="00C57DE5">
        <w:rPr>
          <w:kern w:val="0"/>
          <w:szCs w:val="21"/>
          <w:bdr w:val="nil"/>
        </w:rPr>
        <w:t>年期间难民上诉委员会</w:t>
      </w:r>
      <w:r w:rsidRPr="00C57DE5">
        <w:rPr>
          <w:rFonts w:hint="eastAsia"/>
          <w:kern w:val="0"/>
          <w:szCs w:val="21"/>
          <w:bdr w:val="nil"/>
        </w:rPr>
        <w:t>所裁定的</w:t>
      </w:r>
      <w:r w:rsidRPr="00C57DE5">
        <w:rPr>
          <w:rFonts w:hint="eastAsia"/>
          <w:kern w:val="0"/>
          <w:szCs w:val="21"/>
          <w:bdr w:val="nil"/>
        </w:rPr>
        <w:t>10</w:t>
      </w:r>
      <w:r w:rsidRPr="00C57DE5">
        <w:rPr>
          <w:rFonts w:hint="eastAsia"/>
          <w:kern w:val="0"/>
          <w:szCs w:val="21"/>
          <w:bdr w:val="nil"/>
        </w:rPr>
        <w:t>个最</w:t>
      </w:r>
      <w:r w:rsidRPr="00C57DE5">
        <w:rPr>
          <w:kern w:val="0"/>
          <w:szCs w:val="21"/>
          <w:bdr w:val="nil"/>
        </w:rPr>
        <w:t>大</w:t>
      </w:r>
      <w:r w:rsidRPr="00C57DE5">
        <w:rPr>
          <w:rFonts w:hint="eastAsia"/>
          <w:kern w:val="0"/>
          <w:szCs w:val="21"/>
          <w:bdr w:val="nil"/>
        </w:rPr>
        <w:t>的</w:t>
      </w:r>
      <w:r w:rsidRPr="00C57DE5">
        <w:rPr>
          <w:kern w:val="0"/>
          <w:szCs w:val="21"/>
          <w:bdr w:val="nil"/>
        </w:rPr>
        <w:t>寻求庇护</w:t>
      </w:r>
      <w:r w:rsidRPr="00C57DE5">
        <w:rPr>
          <w:rFonts w:hint="eastAsia"/>
          <w:kern w:val="0"/>
          <w:szCs w:val="21"/>
          <w:bdr w:val="nil"/>
        </w:rPr>
        <w:t>民族</w:t>
      </w:r>
      <w:r w:rsidRPr="00C57DE5">
        <w:rPr>
          <w:kern w:val="0"/>
          <w:szCs w:val="21"/>
          <w:bdr w:val="nil"/>
        </w:rPr>
        <w:t>群体</w:t>
      </w:r>
      <w:r w:rsidRPr="00C57DE5">
        <w:rPr>
          <w:rFonts w:hint="eastAsia"/>
          <w:kern w:val="0"/>
          <w:szCs w:val="21"/>
          <w:bdr w:val="nil"/>
        </w:rPr>
        <w:t>提出</w:t>
      </w:r>
      <w:r w:rsidRPr="00C57DE5">
        <w:rPr>
          <w:kern w:val="0"/>
          <w:szCs w:val="21"/>
          <w:bdr w:val="nil"/>
        </w:rPr>
        <w:t>的庇护申请</w:t>
      </w:r>
      <w:r w:rsidRPr="00C57DE5">
        <w:rPr>
          <w:rFonts w:hint="eastAsia"/>
          <w:kern w:val="0"/>
          <w:szCs w:val="21"/>
          <w:bdr w:val="nil"/>
        </w:rPr>
        <w:t>得到认可</w:t>
      </w:r>
      <w:r w:rsidRPr="00C57DE5">
        <w:rPr>
          <w:kern w:val="0"/>
          <w:szCs w:val="21"/>
          <w:bdr w:val="nil"/>
        </w:rPr>
        <w:t>的</w:t>
      </w:r>
      <w:r w:rsidRPr="00C57DE5">
        <w:rPr>
          <w:rFonts w:hint="eastAsia"/>
          <w:kern w:val="0"/>
          <w:szCs w:val="21"/>
          <w:bdr w:val="nil"/>
        </w:rPr>
        <w:t>比</w:t>
      </w:r>
      <w:r w:rsidRPr="00C57DE5">
        <w:rPr>
          <w:kern w:val="0"/>
          <w:szCs w:val="21"/>
          <w:bdr w:val="nil"/>
        </w:rPr>
        <w:t>率。</w:t>
      </w:r>
    </w:p>
    <w:p w14:paraId="04FA5DED" w14:textId="77777777" w:rsidR="00C1729F" w:rsidRPr="00C57DE5" w:rsidRDefault="00C1729F" w:rsidP="00C172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7" w:right="1260" w:hanging="1267"/>
        <w:rPr>
          <w:spacing w:val="0"/>
          <w:kern w:val="0"/>
          <w:szCs w:val="21"/>
        </w:rPr>
      </w:pPr>
      <w:r w:rsidRPr="00C57DE5">
        <w:rPr>
          <w:bCs/>
          <w:spacing w:val="0"/>
          <w:kern w:val="0"/>
          <w:szCs w:val="21"/>
          <w:bdr w:val="nil"/>
        </w:rPr>
        <w:tab/>
      </w:r>
      <w:r w:rsidRPr="00C57DE5">
        <w:rPr>
          <w:bCs/>
          <w:spacing w:val="0"/>
          <w:kern w:val="0"/>
          <w:szCs w:val="21"/>
          <w:bdr w:val="nil"/>
        </w:rPr>
        <w:tab/>
        <w:t>双方的进一步</w:t>
      </w:r>
      <w:r w:rsidRPr="00C57DE5">
        <w:rPr>
          <w:rFonts w:hint="eastAsia"/>
          <w:bCs/>
          <w:spacing w:val="0"/>
          <w:kern w:val="0"/>
          <w:szCs w:val="21"/>
          <w:bdr w:val="nil"/>
        </w:rPr>
        <w:t>意见</w:t>
      </w:r>
    </w:p>
    <w:p w14:paraId="13F1F689" w14:textId="77777777" w:rsidR="00C1729F" w:rsidRPr="00C57DE5" w:rsidRDefault="00C1729F" w:rsidP="00C1729F">
      <w:pPr>
        <w:pStyle w:val="SingleTxt"/>
        <w:rPr>
          <w:kern w:val="0"/>
          <w:szCs w:val="21"/>
        </w:rPr>
      </w:pPr>
      <w:r w:rsidRPr="00C57DE5">
        <w:rPr>
          <w:kern w:val="0"/>
          <w:szCs w:val="21"/>
          <w:bdr w:val="nil"/>
        </w:rPr>
        <w:t>7.1</w:t>
      </w:r>
      <w:r w:rsidRPr="00C57DE5">
        <w:rPr>
          <w:kern w:val="0"/>
          <w:szCs w:val="21"/>
          <w:bdr w:val="nil"/>
        </w:rPr>
        <w:tab/>
        <w:t>2017</w:t>
      </w:r>
      <w:r w:rsidRPr="00C57DE5">
        <w:rPr>
          <w:kern w:val="0"/>
          <w:szCs w:val="21"/>
          <w:bdr w:val="nil"/>
        </w:rPr>
        <w:t>年</w:t>
      </w:r>
      <w:r w:rsidRPr="00C57DE5">
        <w:rPr>
          <w:kern w:val="0"/>
          <w:szCs w:val="21"/>
          <w:bdr w:val="nil"/>
        </w:rPr>
        <w:t>3</w:t>
      </w:r>
      <w:r w:rsidRPr="00C57DE5">
        <w:rPr>
          <w:kern w:val="0"/>
          <w:szCs w:val="21"/>
          <w:bdr w:val="nil"/>
        </w:rPr>
        <w:t>月</w:t>
      </w:r>
      <w:r w:rsidRPr="00C57DE5">
        <w:rPr>
          <w:kern w:val="0"/>
          <w:szCs w:val="21"/>
          <w:bdr w:val="nil"/>
        </w:rPr>
        <w:t>16</w:t>
      </w:r>
      <w:r w:rsidRPr="00C57DE5">
        <w:rPr>
          <w:kern w:val="0"/>
          <w:szCs w:val="21"/>
          <w:bdr w:val="nil"/>
        </w:rPr>
        <w:t>日，提交人提交了补充资料，</w:t>
      </w:r>
      <w:r w:rsidRPr="00C57DE5">
        <w:rPr>
          <w:rFonts w:hint="eastAsia"/>
          <w:kern w:val="0"/>
          <w:szCs w:val="21"/>
          <w:bdr w:val="nil"/>
        </w:rPr>
        <w:t>她</w:t>
      </w:r>
      <w:r w:rsidRPr="00C57DE5">
        <w:rPr>
          <w:kern w:val="0"/>
          <w:szCs w:val="21"/>
          <w:bdr w:val="nil"/>
        </w:rPr>
        <w:t>表示不同意缔约国提供的背景信息，特别缔约国声称国内不存在</w:t>
      </w:r>
      <w:r w:rsidRPr="00C57DE5">
        <w:rPr>
          <w:rFonts w:hint="eastAsia"/>
          <w:kern w:val="0"/>
          <w:szCs w:val="21"/>
          <w:bdr w:val="nil"/>
        </w:rPr>
        <w:t>经常性</w:t>
      </w:r>
      <w:r w:rsidRPr="00C57DE5">
        <w:rPr>
          <w:kern w:val="0"/>
          <w:szCs w:val="21"/>
          <w:bdr w:val="nil"/>
        </w:rPr>
        <w:t>或系统性迫害的说法。她强调，乌干达将同性恋定为</w:t>
      </w:r>
      <w:r w:rsidRPr="00C57DE5">
        <w:rPr>
          <w:rFonts w:hint="eastAsia"/>
          <w:kern w:val="0"/>
          <w:szCs w:val="21"/>
          <w:bdr w:val="nil"/>
        </w:rPr>
        <w:t>刑事</w:t>
      </w:r>
      <w:r w:rsidRPr="00C57DE5">
        <w:rPr>
          <w:kern w:val="0"/>
          <w:szCs w:val="21"/>
          <w:bdr w:val="nil"/>
        </w:rPr>
        <w:t>犯罪，并提</w:t>
      </w:r>
      <w:r w:rsidRPr="00C57DE5">
        <w:rPr>
          <w:rFonts w:hint="eastAsia"/>
          <w:kern w:val="0"/>
          <w:szCs w:val="21"/>
          <w:bdr w:val="nil"/>
        </w:rPr>
        <w:t>及</w:t>
      </w:r>
      <w:r w:rsidRPr="00C57DE5">
        <w:rPr>
          <w:kern w:val="0"/>
          <w:szCs w:val="21"/>
          <w:bdr w:val="nil"/>
        </w:rPr>
        <w:t>议会正在审议一项关于禁止所谓</w:t>
      </w:r>
      <w:r w:rsidRPr="00C57DE5">
        <w:rPr>
          <w:rFonts w:ascii="宋体" w:hAnsi="宋体"/>
          <w:kern w:val="0"/>
          <w:szCs w:val="21"/>
          <w:bdr w:val="nil"/>
        </w:rPr>
        <w:t>“非自然性行为”</w:t>
      </w:r>
      <w:r w:rsidRPr="00C57DE5">
        <w:rPr>
          <w:kern w:val="0"/>
          <w:szCs w:val="21"/>
          <w:bdr w:val="nil"/>
        </w:rPr>
        <w:t>的法案。她还提到两名乌干达女同性恋者被肯尼亚的联合国难民事务高级专员</w:t>
      </w:r>
      <w:r w:rsidRPr="00C57DE5">
        <w:rPr>
          <w:rFonts w:hint="eastAsia"/>
          <w:kern w:val="0"/>
          <w:szCs w:val="21"/>
          <w:bdr w:val="nil"/>
        </w:rPr>
        <w:t>公署</w:t>
      </w:r>
      <w:r w:rsidRPr="00C57DE5">
        <w:rPr>
          <w:kern w:val="0"/>
          <w:szCs w:val="21"/>
          <w:bdr w:val="nil"/>
        </w:rPr>
        <w:t>确认为难民后转移到欧洲国家的案件。</w:t>
      </w:r>
      <w:r w:rsidRPr="00C1729F">
        <w:rPr>
          <w:rStyle w:val="a3"/>
          <w:kern w:val="0"/>
          <w:szCs w:val="21"/>
        </w:rPr>
        <w:footnoteReference w:id="11"/>
      </w:r>
    </w:p>
    <w:p w14:paraId="448BAA67" w14:textId="77777777" w:rsidR="00C1729F" w:rsidRPr="00C57DE5" w:rsidRDefault="00C1729F" w:rsidP="00C1729F">
      <w:pPr>
        <w:pStyle w:val="SingleTxt"/>
        <w:rPr>
          <w:kern w:val="0"/>
          <w:szCs w:val="21"/>
        </w:rPr>
      </w:pPr>
      <w:r w:rsidRPr="00C57DE5">
        <w:rPr>
          <w:kern w:val="0"/>
          <w:szCs w:val="21"/>
          <w:bdr w:val="nil"/>
        </w:rPr>
        <w:t>7.2</w:t>
      </w:r>
      <w:r w:rsidRPr="00C57DE5">
        <w:rPr>
          <w:kern w:val="0"/>
          <w:szCs w:val="21"/>
          <w:bdr w:val="nil"/>
        </w:rPr>
        <w:tab/>
        <w:t>2017</w:t>
      </w:r>
      <w:r w:rsidRPr="00C57DE5">
        <w:rPr>
          <w:kern w:val="0"/>
          <w:szCs w:val="21"/>
          <w:bdr w:val="nil"/>
        </w:rPr>
        <w:t>年</w:t>
      </w:r>
      <w:r w:rsidRPr="00C57DE5">
        <w:rPr>
          <w:kern w:val="0"/>
          <w:szCs w:val="21"/>
          <w:bdr w:val="nil"/>
        </w:rPr>
        <w:t>7</w:t>
      </w:r>
      <w:r w:rsidRPr="00C57DE5">
        <w:rPr>
          <w:kern w:val="0"/>
          <w:szCs w:val="21"/>
          <w:bdr w:val="nil"/>
        </w:rPr>
        <w:t>月</w:t>
      </w:r>
      <w:r w:rsidRPr="00C57DE5">
        <w:rPr>
          <w:kern w:val="0"/>
          <w:szCs w:val="21"/>
          <w:bdr w:val="nil"/>
        </w:rPr>
        <w:t>7</w:t>
      </w:r>
      <w:r w:rsidRPr="00C57DE5">
        <w:rPr>
          <w:kern w:val="0"/>
          <w:szCs w:val="21"/>
          <w:bdr w:val="nil"/>
        </w:rPr>
        <w:t>日，缔约国表示没有进一步意见，并坚持之前的意见。</w:t>
      </w:r>
    </w:p>
    <w:p w14:paraId="3D1519F2" w14:textId="77777777" w:rsidR="00C1729F" w:rsidRPr="00C57DE5" w:rsidRDefault="00C1729F" w:rsidP="00C1729F">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4" w:right="1259" w:hanging="1264"/>
        <w:rPr>
          <w:spacing w:val="0"/>
          <w:kern w:val="0"/>
          <w:szCs w:val="21"/>
        </w:rPr>
      </w:pPr>
      <w:r w:rsidRPr="00C57DE5">
        <w:rPr>
          <w:bCs/>
          <w:spacing w:val="0"/>
          <w:kern w:val="0"/>
          <w:szCs w:val="21"/>
          <w:bdr w:val="nil"/>
        </w:rPr>
        <w:lastRenderedPageBreak/>
        <w:tab/>
      </w:r>
      <w:r w:rsidRPr="00C57DE5">
        <w:rPr>
          <w:bCs/>
          <w:spacing w:val="0"/>
          <w:kern w:val="0"/>
          <w:szCs w:val="21"/>
          <w:bdr w:val="nil"/>
        </w:rPr>
        <w:tab/>
        <w:t>委员会需</w:t>
      </w:r>
      <w:r w:rsidRPr="00C57DE5">
        <w:rPr>
          <w:rFonts w:hint="eastAsia"/>
          <w:bCs/>
          <w:spacing w:val="0"/>
          <w:kern w:val="0"/>
          <w:szCs w:val="21"/>
          <w:bdr w:val="nil"/>
        </w:rPr>
        <w:t>审</w:t>
      </w:r>
      <w:r w:rsidRPr="00C57DE5">
        <w:rPr>
          <w:bCs/>
          <w:spacing w:val="0"/>
          <w:kern w:val="0"/>
          <w:szCs w:val="21"/>
          <w:bdr w:val="nil"/>
        </w:rPr>
        <w:t>理的问题和议事情况</w:t>
      </w:r>
    </w:p>
    <w:p w14:paraId="6D911B4C" w14:textId="77777777" w:rsidR="00C1729F" w:rsidRPr="00C57DE5" w:rsidRDefault="00C1729F" w:rsidP="00C1729F">
      <w:pPr>
        <w:pStyle w:val="H4"/>
        <w:tabs>
          <w:tab w:val="clear" w:pos="431"/>
          <w:tab w:val="left" w:pos="1276"/>
        </w:tabs>
        <w:spacing w:after="140"/>
        <w:ind w:right="1260"/>
        <w:rPr>
          <w:spacing w:val="0"/>
          <w:w w:val="100"/>
          <w:kern w:val="0"/>
          <w:szCs w:val="21"/>
        </w:rPr>
      </w:pPr>
      <w:r w:rsidRPr="00C57DE5">
        <w:rPr>
          <w:iCs/>
          <w:spacing w:val="0"/>
          <w:w w:val="100"/>
          <w:kern w:val="0"/>
          <w:szCs w:val="21"/>
          <w:bdr w:val="nil"/>
        </w:rPr>
        <w:tab/>
      </w:r>
      <w:r w:rsidRPr="00C57DE5">
        <w:rPr>
          <w:rFonts w:hint="eastAsia"/>
          <w:iCs/>
          <w:spacing w:val="0"/>
          <w:w w:val="100"/>
          <w:kern w:val="0"/>
          <w:szCs w:val="21"/>
          <w:bdr w:val="nil"/>
        </w:rPr>
        <w:t>审议</w:t>
      </w:r>
      <w:r w:rsidRPr="00C57DE5">
        <w:rPr>
          <w:iCs/>
          <w:spacing w:val="0"/>
          <w:w w:val="100"/>
          <w:kern w:val="0"/>
          <w:szCs w:val="21"/>
          <w:bdr w:val="nil"/>
        </w:rPr>
        <w:t>可否受理</w:t>
      </w:r>
    </w:p>
    <w:p w14:paraId="72D13043" w14:textId="77777777" w:rsidR="00C1729F" w:rsidRPr="00C57DE5" w:rsidRDefault="00C1729F" w:rsidP="00C1729F">
      <w:pPr>
        <w:pStyle w:val="SingleTxt"/>
        <w:rPr>
          <w:kern w:val="0"/>
          <w:szCs w:val="21"/>
        </w:rPr>
      </w:pPr>
      <w:r w:rsidRPr="00C57DE5">
        <w:rPr>
          <w:kern w:val="0"/>
          <w:szCs w:val="21"/>
          <w:bdr w:val="nil"/>
        </w:rPr>
        <w:t>8.1</w:t>
      </w:r>
      <w:r w:rsidRPr="00C57DE5">
        <w:rPr>
          <w:kern w:val="0"/>
          <w:szCs w:val="21"/>
          <w:bdr w:val="nil"/>
        </w:rPr>
        <w:tab/>
      </w:r>
      <w:r w:rsidRPr="00C57DE5">
        <w:rPr>
          <w:kern w:val="0"/>
          <w:szCs w:val="21"/>
          <w:bdr w:val="nil"/>
        </w:rPr>
        <w:t>根据议事规则第</w:t>
      </w:r>
      <w:r w:rsidRPr="00C57DE5">
        <w:rPr>
          <w:kern w:val="0"/>
          <w:szCs w:val="21"/>
          <w:bdr w:val="nil"/>
        </w:rPr>
        <w:t>64</w:t>
      </w:r>
      <w:r w:rsidRPr="00C57DE5">
        <w:rPr>
          <w:kern w:val="0"/>
          <w:szCs w:val="21"/>
          <w:bdr w:val="nil"/>
        </w:rPr>
        <w:t>条，委员会必须根据《任择议定书》决定来文</w:t>
      </w:r>
      <w:r w:rsidRPr="00C57DE5">
        <w:rPr>
          <w:rFonts w:hint="eastAsia"/>
          <w:kern w:val="0"/>
          <w:szCs w:val="21"/>
          <w:bdr w:val="nil"/>
        </w:rPr>
        <w:t>是否</w:t>
      </w:r>
      <w:r w:rsidRPr="00C57DE5">
        <w:rPr>
          <w:kern w:val="0"/>
          <w:szCs w:val="21"/>
          <w:bdr w:val="nil"/>
        </w:rPr>
        <w:t>可</w:t>
      </w:r>
      <w:r w:rsidRPr="00C57DE5">
        <w:rPr>
          <w:rFonts w:hint="eastAsia"/>
          <w:kern w:val="0"/>
          <w:szCs w:val="21"/>
          <w:bdr w:val="nil"/>
        </w:rPr>
        <w:t>以</w:t>
      </w:r>
      <w:r w:rsidRPr="00C57DE5">
        <w:rPr>
          <w:kern w:val="0"/>
          <w:szCs w:val="21"/>
          <w:bdr w:val="nil"/>
        </w:rPr>
        <w:t>受理。根据议事规则第</w:t>
      </w:r>
      <w:r w:rsidRPr="00C57DE5">
        <w:rPr>
          <w:kern w:val="0"/>
          <w:szCs w:val="21"/>
          <w:bdr w:val="nil"/>
        </w:rPr>
        <w:t>66</w:t>
      </w:r>
      <w:r w:rsidRPr="00C57DE5">
        <w:rPr>
          <w:kern w:val="0"/>
          <w:szCs w:val="21"/>
          <w:bdr w:val="nil"/>
        </w:rPr>
        <w:t>条，委员会可决定将来文可否受理的问题与案情分开审议。</w:t>
      </w:r>
    </w:p>
    <w:p w14:paraId="5E356BB4" w14:textId="77777777" w:rsidR="00C1729F" w:rsidRPr="00C57DE5" w:rsidRDefault="00C1729F" w:rsidP="00C1729F">
      <w:pPr>
        <w:pStyle w:val="SingleTxt"/>
        <w:rPr>
          <w:kern w:val="0"/>
          <w:szCs w:val="21"/>
        </w:rPr>
      </w:pPr>
      <w:r w:rsidRPr="00C57DE5">
        <w:rPr>
          <w:kern w:val="0"/>
          <w:szCs w:val="21"/>
          <w:bdr w:val="nil"/>
        </w:rPr>
        <w:t>8.2</w:t>
      </w:r>
      <w:r w:rsidRPr="00C57DE5">
        <w:rPr>
          <w:kern w:val="0"/>
          <w:szCs w:val="21"/>
          <w:bdr w:val="nil"/>
        </w:rPr>
        <w:tab/>
      </w:r>
      <w:r w:rsidRPr="00C57DE5">
        <w:rPr>
          <w:kern w:val="0"/>
          <w:szCs w:val="21"/>
          <w:bdr w:val="nil"/>
        </w:rPr>
        <w:t>根据《任择议定书》第</w:t>
      </w:r>
      <w:r w:rsidRPr="00C57DE5">
        <w:rPr>
          <w:kern w:val="0"/>
          <w:szCs w:val="21"/>
          <w:bdr w:val="nil"/>
        </w:rPr>
        <w:t>4</w:t>
      </w:r>
      <w:r w:rsidRPr="00C57DE5">
        <w:rPr>
          <w:kern w:val="0"/>
          <w:szCs w:val="21"/>
          <w:bdr w:val="nil"/>
        </w:rPr>
        <w:t>条第</w:t>
      </w:r>
      <w:r w:rsidRPr="00C57DE5">
        <w:rPr>
          <w:kern w:val="0"/>
          <w:szCs w:val="21"/>
          <w:bdr w:val="nil"/>
        </w:rPr>
        <w:t>2</w:t>
      </w:r>
      <w:r w:rsidRPr="00C57DE5">
        <w:rPr>
          <w:kern w:val="0"/>
          <w:szCs w:val="21"/>
          <w:bdr w:val="nil"/>
        </w:rPr>
        <w:t>款</w:t>
      </w:r>
      <w:r w:rsidRPr="00C57DE5">
        <w:rPr>
          <w:kern w:val="0"/>
          <w:szCs w:val="21"/>
          <w:bdr w:val="nil"/>
        </w:rPr>
        <w:t>(a)</w:t>
      </w:r>
      <w:r w:rsidRPr="00C57DE5">
        <w:rPr>
          <w:kern w:val="0"/>
          <w:szCs w:val="21"/>
          <w:bdr w:val="nil"/>
        </w:rPr>
        <w:t>项，委员会</w:t>
      </w:r>
      <w:r w:rsidRPr="00C57DE5">
        <w:rPr>
          <w:rFonts w:hint="eastAsia"/>
          <w:kern w:val="0"/>
          <w:szCs w:val="21"/>
          <w:bdr w:val="nil"/>
        </w:rPr>
        <w:t>认定同</w:t>
      </w:r>
      <w:r w:rsidRPr="00C57DE5">
        <w:rPr>
          <w:kern w:val="0"/>
          <w:szCs w:val="21"/>
          <w:bdr w:val="nil"/>
        </w:rPr>
        <w:t>一事项未</w:t>
      </w:r>
      <w:r w:rsidRPr="00C57DE5">
        <w:rPr>
          <w:rFonts w:hint="eastAsia"/>
          <w:kern w:val="0"/>
          <w:szCs w:val="21"/>
          <w:bdr w:val="nil"/>
        </w:rPr>
        <w:t>经且</w:t>
      </w:r>
      <w:r w:rsidRPr="00C57DE5">
        <w:rPr>
          <w:kern w:val="0"/>
          <w:szCs w:val="21"/>
          <w:bdr w:val="nil"/>
        </w:rPr>
        <w:t>未正</w:t>
      </w:r>
      <w:r w:rsidRPr="00C57DE5">
        <w:rPr>
          <w:rFonts w:hint="eastAsia"/>
          <w:kern w:val="0"/>
          <w:szCs w:val="21"/>
          <w:bdr w:val="nil"/>
        </w:rPr>
        <w:t>在接受</w:t>
      </w:r>
      <w:r w:rsidRPr="00C57DE5">
        <w:rPr>
          <w:kern w:val="0"/>
          <w:szCs w:val="21"/>
          <w:bdr w:val="nil"/>
        </w:rPr>
        <w:t>其他国际调查或解决程序</w:t>
      </w:r>
      <w:r w:rsidRPr="00C57DE5">
        <w:rPr>
          <w:rFonts w:hint="eastAsia"/>
          <w:kern w:val="0"/>
          <w:szCs w:val="21"/>
          <w:bdr w:val="nil"/>
        </w:rPr>
        <w:t>的</w:t>
      </w:r>
      <w:r w:rsidRPr="00C57DE5">
        <w:rPr>
          <w:kern w:val="0"/>
          <w:szCs w:val="21"/>
          <w:bdr w:val="nil"/>
        </w:rPr>
        <w:t>审</w:t>
      </w:r>
      <w:r w:rsidRPr="00C57DE5">
        <w:rPr>
          <w:rFonts w:hint="eastAsia"/>
          <w:kern w:val="0"/>
          <w:szCs w:val="21"/>
          <w:bdr w:val="nil"/>
        </w:rPr>
        <w:t>理</w:t>
      </w:r>
      <w:r w:rsidRPr="00C57DE5">
        <w:rPr>
          <w:kern w:val="0"/>
          <w:szCs w:val="21"/>
          <w:bdr w:val="nil"/>
        </w:rPr>
        <w:t>。</w:t>
      </w:r>
    </w:p>
    <w:p w14:paraId="4271D1D9" w14:textId="77777777" w:rsidR="00C1729F" w:rsidRPr="00C57DE5" w:rsidRDefault="00C1729F" w:rsidP="00C1729F">
      <w:pPr>
        <w:pStyle w:val="SingleTxt"/>
        <w:rPr>
          <w:kern w:val="0"/>
          <w:szCs w:val="21"/>
        </w:rPr>
      </w:pPr>
      <w:r w:rsidRPr="00C57DE5">
        <w:rPr>
          <w:kern w:val="0"/>
          <w:szCs w:val="21"/>
          <w:bdr w:val="nil"/>
        </w:rPr>
        <w:t>8.3</w:t>
      </w:r>
      <w:r w:rsidRPr="00C57DE5">
        <w:rPr>
          <w:kern w:val="0"/>
          <w:szCs w:val="21"/>
          <w:bdr w:val="nil"/>
        </w:rPr>
        <w:tab/>
      </w:r>
      <w:r w:rsidRPr="00C57DE5">
        <w:rPr>
          <w:kern w:val="0"/>
          <w:szCs w:val="21"/>
          <w:bdr w:val="nil"/>
        </w:rPr>
        <w:t>委员会注意到提交人声称已</w:t>
      </w:r>
      <w:r w:rsidRPr="00C57DE5">
        <w:rPr>
          <w:rFonts w:hint="eastAsia"/>
          <w:kern w:val="0"/>
          <w:szCs w:val="21"/>
          <w:bdr w:val="nil"/>
        </w:rPr>
        <w:t>经</w:t>
      </w:r>
      <w:r w:rsidRPr="00C57DE5">
        <w:rPr>
          <w:kern w:val="0"/>
          <w:szCs w:val="21"/>
          <w:bdr w:val="nil"/>
        </w:rPr>
        <w:t>用尽</w:t>
      </w:r>
      <w:r w:rsidRPr="00C57DE5">
        <w:rPr>
          <w:rFonts w:hint="eastAsia"/>
          <w:kern w:val="0"/>
          <w:szCs w:val="21"/>
          <w:bdr w:val="nil"/>
        </w:rPr>
        <w:t>了</w:t>
      </w:r>
      <w:r w:rsidRPr="00C57DE5">
        <w:rPr>
          <w:kern w:val="0"/>
          <w:szCs w:val="21"/>
          <w:bdr w:val="nil"/>
        </w:rPr>
        <w:t>国内补救</w:t>
      </w:r>
      <w:r w:rsidRPr="00C57DE5">
        <w:rPr>
          <w:rFonts w:hint="eastAsia"/>
          <w:kern w:val="0"/>
          <w:szCs w:val="21"/>
          <w:bdr w:val="nil"/>
        </w:rPr>
        <w:t>措施</w:t>
      </w:r>
      <w:r w:rsidRPr="00C57DE5">
        <w:rPr>
          <w:kern w:val="0"/>
          <w:szCs w:val="21"/>
          <w:bdr w:val="nil"/>
        </w:rPr>
        <w:t>，</w:t>
      </w:r>
      <w:r w:rsidRPr="00C57DE5">
        <w:rPr>
          <w:rFonts w:hint="eastAsia"/>
          <w:kern w:val="0"/>
          <w:szCs w:val="21"/>
          <w:bdr w:val="nil"/>
        </w:rPr>
        <w:t>而</w:t>
      </w:r>
      <w:r w:rsidRPr="00C57DE5">
        <w:rPr>
          <w:kern w:val="0"/>
          <w:szCs w:val="21"/>
          <w:bdr w:val="nil"/>
        </w:rPr>
        <w:t>缔约国</w:t>
      </w:r>
      <w:r w:rsidRPr="00C57DE5">
        <w:rPr>
          <w:rFonts w:hint="eastAsia"/>
          <w:kern w:val="0"/>
          <w:szCs w:val="21"/>
          <w:bdr w:val="nil"/>
        </w:rPr>
        <w:t>并未</w:t>
      </w:r>
      <w:r w:rsidRPr="00C57DE5">
        <w:rPr>
          <w:kern w:val="0"/>
          <w:szCs w:val="21"/>
          <w:bdr w:val="nil"/>
        </w:rPr>
        <w:t>以</w:t>
      </w:r>
      <w:r w:rsidRPr="00C57DE5">
        <w:rPr>
          <w:rFonts w:hint="eastAsia"/>
          <w:kern w:val="0"/>
          <w:szCs w:val="21"/>
          <w:bdr w:val="nil"/>
        </w:rPr>
        <w:t>这一理</w:t>
      </w:r>
      <w:r w:rsidRPr="00C57DE5">
        <w:rPr>
          <w:kern w:val="0"/>
          <w:szCs w:val="21"/>
          <w:bdr w:val="nil"/>
        </w:rPr>
        <w:t>由对</w:t>
      </w:r>
      <w:r w:rsidRPr="00C57DE5">
        <w:rPr>
          <w:rFonts w:hint="eastAsia"/>
          <w:kern w:val="0"/>
          <w:szCs w:val="21"/>
          <w:bdr w:val="nil"/>
        </w:rPr>
        <w:t>受理</w:t>
      </w:r>
      <w:r w:rsidRPr="00C57DE5">
        <w:rPr>
          <w:kern w:val="0"/>
          <w:szCs w:val="21"/>
          <w:bdr w:val="nil"/>
        </w:rPr>
        <w:t>来文提出</w:t>
      </w:r>
      <w:r w:rsidRPr="00C57DE5">
        <w:rPr>
          <w:rFonts w:hint="eastAsia"/>
          <w:kern w:val="0"/>
          <w:szCs w:val="21"/>
          <w:bdr w:val="nil"/>
        </w:rPr>
        <w:t>异议</w:t>
      </w:r>
      <w:r w:rsidRPr="00C57DE5">
        <w:rPr>
          <w:kern w:val="0"/>
          <w:szCs w:val="21"/>
          <w:bdr w:val="nil"/>
        </w:rPr>
        <w:t>。委员会</w:t>
      </w:r>
      <w:r w:rsidRPr="00C57DE5">
        <w:rPr>
          <w:rFonts w:hint="eastAsia"/>
          <w:kern w:val="0"/>
          <w:szCs w:val="21"/>
          <w:bdr w:val="nil"/>
        </w:rPr>
        <w:t>指出</w:t>
      </w:r>
      <w:r w:rsidRPr="00C57DE5">
        <w:rPr>
          <w:kern w:val="0"/>
          <w:szCs w:val="21"/>
          <w:bdr w:val="nil"/>
        </w:rPr>
        <w:t>，根据</w:t>
      </w:r>
      <w:r w:rsidRPr="00C57DE5">
        <w:rPr>
          <w:rFonts w:hint="eastAsia"/>
          <w:kern w:val="0"/>
          <w:szCs w:val="21"/>
          <w:bdr w:val="nil"/>
        </w:rPr>
        <w:t>它所掌握的</w:t>
      </w:r>
      <w:r w:rsidRPr="00C57DE5">
        <w:rPr>
          <w:kern w:val="0"/>
          <w:szCs w:val="21"/>
          <w:bdr w:val="nil"/>
        </w:rPr>
        <w:t>资料，不能</w:t>
      </w:r>
      <w:r w:rsidRPr="00C57DE5">
        <w:rPr>
          <w:rFonts w:hint="eastAsia"/>
          <w:kern w:val="0"/>
          <w:szCs w:val="21"/>
          <w:bdr w:val="nil"/>
        </w:rPr>
        <w:t>在</w:t>
      </w:r>
      <w:r w:rsidRPr="00C57DE5">
        <w:rPr>
          <w:kern w:val="0"/>
          <w:szCs w:val="21"/>
          <w:bdr w:val="nil"/>
        </w:rPr>
        <w:t>国家法院对难民上诉委员会</w:t>
      </w:r>
      <w:r w:rsidRPr="00C57DE5">
        <w:rPr>
          <w:rFonts w:hint="eastAsia"/>
          <w:kern w:val="0"/>
          <w:szCs w:val="21"/>
          <w:bdr w:val="nil"/>
        </w:rPr>
        <w:t>的</w:t>
      </w:r>
      <w:r w:rsidRPr="00C57DE5">
        <w:rPr>
          <w:kern w:val="0"/>
          <w:szCs w:val="21"/>
          <w:bdr w:val="nil"/>
        </w:rPr>
        <w:t>决定</w:t>
      </w:r>
      <w:r w:rsidRPr="00C57DE5">
        <w:rPr>
          <w:rFonts w:hint="eastAsia"/>
          <w:kern w:val="0"/>
          <w:szCs w:val="21"/>
          <w:bdr w:val="nil"/>
        </w:rPr>
        <w:t>提出</w:t>
      </w:r>
      <w:r w:rsidRPr="00C57DE5">
        <w:rPr>
          <w:kern w:val="0"/>
          <w:szCs w:val="21"/>
          <w:bdr w:val="nil"/>
        </w:rPr>
        <w:t>上诉。因此，委员会认为</w:t>
      </w:r>
      <w:r w:rsidRPr="00C57DE5">
        <w:rPr>
          <w:rFonts w:hint="eastAsia"/>
          <w:kern w:val="0"/>
          <w:szCs w:val="21"/>
          <w:bdr w:val="nil"/>
        </w:rPr>
        <w:t>依据</w:t>
      </w:r>
      <w:r w:rsidRPr="00C57DE5">
        <w:rPr>
          <w:kern w:val="0"/>
          <w:szCs w:val="21"/>
          <w:bdr w:val="nil"/>
        </w:rPr>
        <w:t>《任择议定书》第</w:t>
      </w:r>
      <w:r w:rsidRPr="00C57DE5">
        <w:rPr>
          <w:kern w:val="0"/>
          <w:szCs w:val="21"/>
          <w:bdr w:val="nil"/>
        </w:rPr>
        <w:t>4</w:t>
      </w:r>
      <w:r w:rsidRPr="00C57DE5">
        <w:rPr>
          <w:kern w:val="0"/>
          <w:szCs w:val="21"/>
          <w:bdr w:val="nil"/>
        </w:rPr>
        <w:t>条第</w:t>
      </w:r>
      <w:r w:rsidRPr="00C57DE5">
        <w:rPr>
          <w:kern w:val="0"/>
          <w:szCs w:val="21"/>
          <w:bdr w:val="nil"/>
        </w:rPr>
        <w:t>1</w:t>
      </w:r>
      <w:r w:rsidRPr="00C57DE5">
        <w:rPr>
          <w:kern w:val="0"/>
          <w:szCs w:val="21"/>
          <w:bdr w:val="nil"/>
        </w:rPr>
        <w:t>款的要求</w:t>
      </w:r>
      <w:r w:rsidRPr="00C57DE5">
        <w:rPr>
          <w:rFonts w:hint="eastAsia"/>
          <w:kern w:val="0"/>
          <w:szCs w:val="21"/>
          <w:bdr w:val="nil"/>
        </w:rPr>
        <w:t>，这</w:t>
      </w:r>
      <w:r w:rsidRPr="00C57DE5">
        <w:rPr>
          <w:kern w:val="0"/>
          <w:szCs w:val="21"/>
          <w:bdr w:val="nil"/>
        </w:rPr>
        <w:t>并不妨碍其审议这一事项。</w:t>
      </w:r>
    </w:p>
    <w:p w14:paraId="238C5C88" w14:textId="77777777" w:rsidR="00C1729F" w:rsidRPr="00C57DE5" w:rsidRDefault="00C1729F" w:rsidP="00C1729F">
      <w:pPr>
        <w:pStyle w:val="SingleTxt"/>
        <w:rPr>
          <w:kern w:val="0"/>
          <w:szCs w:val="21"/>
        </w:rPr>
      </w:pPr>
      <w:r w:rsidRPr="00C57DE5">
        <w:rPr>
          <w:kern w:val="0"/>
          <w:szCs w:val="21"/>
          <w:bdr w:val="nil"/>
        </w:rPr>
        <w:t>8.4</w:t>
      </w:r>
      <w:r w:rsidRPr="00C57DE5">
        <w:rPr>
          <w:kern w:val="0"/>
          <w:szCs w:val="21"/>
          <w:bdr w:val="nil"/>
        </w:rPr>
        <w:tab/>
      </w:r>
      <w:r w:rsidRPr="00C57DE5">
        <w:rPr>
          <w:kern w:val="0"/>
          <w:szCs w:val="21"/>
          <w:bdr w:val="nil"/>
        </w:rPr>
        <w:t>委员会忆及提交人曾声称，由于</w:t>
      </w:r>
      <w:r w:rsidRPr="00C57DE5">
        <w:rPr>
          <w:kern w:val="0"/>
          <w:szCs w:val="21"/>
          <w:bdr w:val="nil"/>
        </w:rPr>
        <w:t>2011</w:t>
      </w:r>
      <w:r w:rsidRPr="00C57DE5">
        <w:rPr>
          <w:kern w:val="0"/>
          <w:szCs w:val="21"/>
          <w:bdr w:val="nil"/>
        </w:rPr>
        <w:t>年她在乌干达一家酒吧工作时发生的一件事</w:t>
      </w:r>
      <w:r w:rsidRPr="00C57DE5">
        <w:rPr>
          <w:rFonts w:hint="eastAsia"/>
          <w:kern w:val="0"/>
          <w:szCs w:val="21"/>
          <w:bdr w:val="nil"/>
        </w:rPr>
        <w:t>曝</w:t>
      </w:r>
      <w:r w:rsidRPr="00C57DE5">
        <w:rPr>
          <w:kern w:val="0"/>
          <w:szCs w:val="21"/>
          <w:bdr w:val="nil"/>
        </w:rPr>
        <w:t>露了她的性取向，且随后警察又搜查了她母亲的住所，因此</w:t>
      </w:r>
      <w:r w:rsidRPr="00C57DE5">
        <w:rPr>
          <w:rFonts w:hint="eastAsia"/>
          <w:kern w:val="0"/>
          <w:szCs w:val="21"/>
          <w:bdr w:val="nil"/>
        </w:rPr>
        <w:t>，如果她被遣</w:t>
      </w:r>
      <w:r w:rsidRPr="00C57DE5">
        <w:rPr>
          <w:kern w:val="0"/>
          <w:szCs w:val="21"/>
          <w:bdr w:val="nil"/>
        </w:rPr>
        <w:t>返回乌干达，则会受到来自警方和普通人的生命威胁。她还</w:t>
      </w:r>
      <w:r w:rsidRPr="00C57DE5">
        <w:rPr>
          <w:rFonts w:hint="eastAsia"/>
          <w:kern w:val="0"/>
          <w:szCs w:val="21"/>
          <w:bdr w:val="nil"/>
        </w:rPr>
        <w:t>曾</w:t>
      </w:r>
      <w:r w:rsidRPr="00C57DE5">
        <w:rPr>
          <w:kern w:val="0"/>
          <w:szCs w:val="21"/>
          <w:bdr w:val="nil"/>
        </w:rPr>
        <w:t>声称，由于她后来在丹麦参</w:t>
      </w:r>
      <w:r w:rsidRPr="00C57DE5">
        <w:rPr>
          <w:rFonts w:hint="eastAsia"/>
          <w:kern w:val="0"/>
          <w:szCs w:val="21"/>
          <w:bdr w:val="nil"/>
        </w:rPr>
        <w:t>加过</w:t>
      </w:r>
      <w:r w:rsidRPr="00C57DE5">
        <w:rPr>
          <w:kern w:val="0"/>
          <w:szCs w:val="21"/>
          <w:bdr w:val="nil"/>
        </w:rPr>
        <w:t>与男</w:t>
      </w:r>
      <w:r w:rsidRPr="00C57DE5">
        <w:rPr>
          <w:rFonts w:hint="eastAsia"/>
          <w:kern w:val="0"/>
          <w:szCs w:val="21"/>
          <w:bdr w:val="nil"/>
        </w:rPr>
        <w:t>女</w:t>
      </w:r>
      <w:r w:rsidRPr="00C57DE5">
        <w:rPr>
          <w:kern w:val="0"/>
          <w:szCs w:val="21"/>
          <w:bdr w:val="nil"/>
        </w:rPr>
        <w:t>同性恋、双性恋和</w:t>
      </w:r>
      <w:r w:rsidRPr="00C57DE5">
        <w:rPr>
          <w:rFonts w:hint="eastAsia"/>
          <w:kern w:val="0"/>
          <w:szCs w:val="21"/>
          <w:bdr w:val="nil"/>
        </w:rPr>
        <w:t>跨</w:t>
      </w:r>
      <w:r w:rsidRPr="00C57DE5">
        <w:rPr>
          <w:kern w:val="0"/>
          <w:szCs w:val="21"/>
          <w:bdr w:val="nil"/>
        </w:rPr>
        <w:t>性</w:t>
      </w:r>
      <w:r w:rsidRPr="00C57DE5">
        <w:rPr>
          <w:rFonts w:hint="eastAsia"/>
          <w:kern w:val="0"/>
          <w:szCs w:val="21"/>
          <w:bdr w:val="nil"/>
        </w:rPr>
        <w:t>别</w:t>
      </w:r>
      <w:r w:rsidRPr="00C57DE5">
        <w:rPr>
          <w:kern w:val="0"/>
          <w:szCs w:val="21"/>
          <w:bdr w:val="nil"/>
        </w:rPr>
        <w:t>者问题</w:t>
      </w:r>
      <w:r w:rsidRPr="00C57DE5">
        <w:rPr>
          <w:rFonts w:hint="eastAsia"/>
          <w:kern w:val="0"/>
          <w:szCs w:val="21"/>
          <w:bdr w:val="nil"/>
        </w:rPr>
        <w:t>有关</w:t>
      </w:r>
      <w:r w:rsidRPr="00C57DE5">
        <w:rPr>
          <w:kern w:val="0"/>
          <w:szCs w:val="21"/>
          <w:bdr w:val="nil"/>
        </w:rPr>
        <w:t>的公开示威，</w:t>
      </w:r>
      <w:r w:rsidRPr="00C57DE5">
        <w:rPr>
          <w:rFonts w:hint="eastAsia"/>
          <w:kern w:val="0"/>
          <w:szCs w:val="21"/>
          <w:bdr w:val="nil"/>
        </w:rPr>
        <w:t>她</w:t>
      </w:r>
      <w:r w:rsidRPr="00C57DE5">
        <w:rPr>
          <w:kern w:val="0"/>
          <w:szCs w:val="21"/>
          <w:bdr w:val="nil"/>
        </w:rPr>
        <w:t>引起了乌干达当局的注意。因此</w:t>
      </w:r>
      <w:r w:rsidRPr="00C57DE5">
        <w:rPr>
          <w:rFonts w:hint="eastAsia"/>
          <w:kern w:val="0"/>
          <w:szCs w:val="21"/>
          <w:bdr w:val="nil"/>
        </w:rPr>
        <w:t>，她</w:t>
      </w:r>
      <w:r w:rsidRPr="00C57DE5">
        <w:rPr>
          <w:kern w:val="0"/>
          <w:szCs w:val="21"/>
          <w:bdr w:val="nil"/>
        </w:rPr>
        <w:t>声称，如果缔约国将她遣返</w:t>
      </w:r>
      <w:r w:rsidRPr="00C57DE5">
        <w:rPr>
          <w:rFonts w:hint="eastAsia"/>
          <w:kern w:val="0"/>
          <w:szCs w:val="21"/>
          <w:bdr w:val="nil"/>
        </w:rPr>
        <w:t>回</w:t>
      </w:r>
      <w:r w:rsidRPr="00C57DE5">
        <w:rPr>
          <w:kern w:val="0"/>
          <w:szCs w:val="21"/>
          <w:bdr w:val="nil"/>
        </w:rPr>
        <w:t>乌干达，她本人将面临</w:t>
      </w:r>
      <w:r w:rsidRPr="00C57DE5">
        <w:rPr>
          <w:rFonts w:hint="eastAsia"/>
          <w:kern w:val="0"/>
          <w:szCs w:val="21"/>
          <w:bdr w:val="nil"/>
        </w:rPr>
        <w:t>遭受</w:t>
      </w:r>
      <w:r w:rsidRPr="00C57DE5">
        <w:rPr>
          <w:kern w:val="0"/>
          <w:szCs w:val="21"/>
          <w:bdr w:val="nil"/>
        </w:rPr>
        <w:t>《公约》第</w:t>
      </w:r>
      <w:r w:rsidRPr="00C57DE5">
        <w:rPr>
          <w:kern w:val="0"/>
          <w:szCs w:val="21"/>
          <w:bdr w:val="nil"/>
        </w:rPr>
        <w:t xml:space="preserve"> </w:t>
      </w:r>
      <w:r w:rsidRPr="00C57DE5">
        <w:rPr>
          <w:rFonts w:hint="eastAsia"/>
          <w:kern w:val="0"/>
          <w:szCs w:val="21"/>
          <w:bdr w:val="nil"/>
        </w:rPr>
        <w:t>一</w:t>
      </w:r>
      <w:r w:rsidRPr="00C57DE5">
        <w:rPr>
          <w:kern w:val="0"/>
          <w:szCs w:val="21"/>
          <w:bdr w:val="nil"/>
        </w:rPr>
        <w:t xml:space="preserve"> </w:t>
      </w:r>
      <w:r w:rsidRPr="00C57DE5">
        <w:rPr>
          <w:kern w:val="0"/>
          <w:szCs w:val="21"/>
          <w:bdr w:val="nil"/>
        </w:rPr>
        <w:t>条至第</w:t>
      </w:r>
      <w:r w:rsidRPr="00C57DE5">
        <w:rPr>
          <w:kern w:val="0"/>
          <w:szCs w:val="21"/>
          <w:bdr w:val="nil"/>
        </w:rPr>
        <w:t xml:space="preserve"> 3</w:t>
      </w:r>
      <w:r w:rsidRPr="00C57DE5">
        <w:rPr>
          <w:rFonts w:hint="eastAsia"/>
          <w:kern w:val="0"/>
          <w:szCs w:val="21"/>
          <w:bdr w:val="nil"/>
        </w:rPr>
        <w:t>三</w:t>
      </w:r>
      <w:r w:rsidRPr="00C57DE5">
        <w:rPr>
          <w:kern w:val="0"/>
          <w:szCs w:val="21"/>
          <w:bdr w:val="nil"/>
        </w:rPr>
        <w:t>条所定义的严重形式性别暴力</w:t>
      </w:r>
      <w:r w:rsidRPr="00C57DE5">
        <w:rPr>
          <w:rFonts w:hint="eastAsia"/>
          <w:kern w:val="0"/>
          <w:szCs w:val="21"/>
          <w:bdr w:val="nil"/>
        </w:rPr>
        <w:t>的</w:t>
      </w:r>
      <w:r w:rsidRPr="00C57DE5">
        <w:rPr>
          <w:kern w:val="0"/>
          <w:szCs w:val="21"/>
          <w:bdr w:val="nil"/>
        </w:rPr>
        <w:t>风险。她还称，缔约国本应独立调查她在乌干达面临的风险，并在审议其庇护申请的程序中明确提及《公约》。由于她</w:t>
      </w:r>
      <w:r w:rsidRPr="00C57DE5">
        <w:rPr>
          <w:rFonts w:hint="eastAsia"/>
          <w:kern w:val="0"/>
          <w:szCs w:val="21"/>
          <w:bdr w:val="nil"/>
        </w:rPr>
        <w:t>未获准</w:t>
      </w:r>
      <w:r w:rsidRPr="00C57DE5">
        <w:rPr>
          <w:kern w:val="0"/>
          <w:szCs w:val="21"/>
          <w:bdr w:val="nil"/>
        </w:rPr>
        <w:t>传唤</w:t>
      </w:r>
      <w:r w:rsidRPr="00C57DE5">
        <w:rPr>
          <w:rFonts w:hint="eastAsia"/>
          <w:kern w:val="0"/>
          <w:szCs w:val="21"/>
          <w:bdr w:val="nil"/>
        </w:rPr>
        <w:t>一名</w:t>
      </w:r>
      <w:r w:rsidRPr="00C57DE5">
        <w:rPr>
          <w:kern w:val="0"/>
          <w:szCs w:val="21"/>
          <w:bdr w:val="nil"/>
        </w:rPr>
        <w:t>证人，且当局的决定最初是针对另一个人</w:t>
      </w:r>
      <w:r w:rsidRPr="00C57DE5">
        <w:rPr>
          <w:rFonts w:hint="eastAsia"/>
          <w:kern w:val="0"/>
          <w:szCs w:val="21"/>
          <w:bdr w:val="nil"/>
        </w:rPr>
        <w:t>作出</w:t>
      </w:r>
      <w:r w:rsidRPr="00C57DE5">
        <w:rPr>
          <w:kern w:val="0"/>
          <w:szCs w:val="21"/>
          <w:bdr w:val="nil"/>
        </w:rPr>
        <w:t>的，她还质疑诉讼程序的公正性。</w:t>
      </w:r>
    </w:p>
    <w:p w14:paraId="5AC69A0E" w14:textId="77777777" w:rsidR="00C1729F" w:rsidRPr="00C57DE5" w:rsidRDefault="00C1729F" w:rsidP="00C1729F">
      <w:pPr>
        <w:pStyle w:val="SingleTxt"/>
        <w:tabs>
          <w:tab w:val="left" w:pos="1861"/>
        </w:tabs>
        <w:rPr>
          <w:kern w:val="0"/>
          <w:szCs w:val="21"/>
        </w:rPr>
      </w:pPr>
      <w:r w:rsidRPr="00C57DE5">
        <w:rPr>
          <w:kern w:val="0"/>
          <w:szCs w:val="21"/>
          <w:bdr w:val="nil"/>
        </w:rPr>
        <w:t>8.5</w:t>
      </w:r>
      <w:r w:rsidRPr="00C57DE5">
        <w:rPr>
          <w:kern w:val="0"/>
          <w:szCs w:val="21"/>
          <w:bdr w:val="nil"/>
        </w:rPr>
        <w:tab/>
      </w:r>
      <w:r w:rsidRPr="00C57DE5">
        <w:rPr>
          <w:kern w:val="0"/>
          <w:szCs w:val="21"/>
          <w:bdr w:val="nil"/>
        </w:rPr>
        <w:t>委员会提及</w:t>
      </w:r>
      <w:r w:rsidRPr="00C57DE5">
        <w:rPr>
          <w:rFonts w:hint="eastAsia"/>
          <w:kern w:val="0"/>
          <w:szCs w:val="21"/>
          <w:bdr w:val="nil"/>
        </w:rPr>
        <w:t>其</w:t>
      </w:r>
      <w:r w:rsidRPr="00C57DE5">
        <w:rPr>
          <w:kern w:val="0"/>
          <w:szCs w:val="21"/>
          <w:bdr w:val="nil"/>
        </w:rPr>
        <w:t>第</w:t>
      </w:r>
      <w:r w:rsidRPr="00C57DE5">
        <w:rPr>
          <w:kern w:val="0"/>
          <w:szCs w:val="21"/>
          <w:bdr w:val="nil"/>
        </w:rPr>
        <w:t>32 (2014)</w:t>
      </w:r>
      <w:r w:rsidRPr="00C57DE5">
        <w:rPr>
          <w:kern w:val="0"/>
          <w:szCs w:val="21"/>
          <w:bdr w:val="nil"/>
        </w:rPr>
        <w:t>号一般性建议，其中指出</w:t>
      </w:r>
      <w:r w:rsidRPr="00C57DE5">
        <w:rPr>
          <w:rFonts w:hint="eastAsia"/>
          <w:kern w:val="0"/>
          <w:szCs w:val="21"/>
          <w:bdr w:val="nil"/>
        </w:rPr>
        <w:t>：</w:t>
      </w:r>
      <w:r w:rsidRPr="00C57DE5">
        <w:rPr>
          <w:rFonts w:ascii="宋体" w:hAnsi="宋体"/>
          <w:kern w:val="0"/>
          <w:szCs w:val="21"/>
          <w:bdr w:val="nil"/>
        </w:rPr>
        <w:t>“根据国际人权法，不驱回原则规定国家有义务不将某人遣返到该人可能面临严重侵犯人权行为、尤其是任意剥夺生命或遭受酷刑或其他残忍、不人道或有辱人格的待遇或处罚的管辖区”</w:t>
      </w:r>
      <w:r w:rsidRPr="00C57DE5">
        <w:rPr>
          <w:kern w:val="0"/>
          <w:szCs w:val="21"/>
          <w:bdr w:val="nil"/>
        </w:rPr>
        <w:t>(</w:t>
      </w:r>
      <w:r w:rsidRPr="00C57DE5">
        <w:rPr>
          <w:kern w:val="0"/>
          <w:szCs w:val="21"/>
          <w:bdr w:val="nil"/>
        </w:rPr>
        <w:t>第</w:t>
      </w:r>
      <w:r w:rsidRPr="00C57DE5">
        <w:rPr>
          <w:kern w:val="0"/>
          <w:szCs w:val="21"/>
          <w:bdr w:val="nil"/>
        </w:rPr>
        <w:t>21</w:t>
      </w:r>
      <w:r w:rsidRPr="00C57DE5">
        <w:rPr>
          <w:kern w:val="0"/>
          <w:szCs w:val="21"/>
          <w:bdr w:val="nil"/>
        </w:rPr>
        <w:t>段</w:t>
      </w:r>
      <w:r w:rsidRPr="00C57DE5">
        <w:rPr>
          <w:kern w:val="0"/>
          <w:szCs w:val="21"/>
          <w:bdr w:val="nil"/>
        </w:rPr>
        <w:t>)</w:t>
      </w:r>
      <w:r w:rsidRPr="00C57DE5">
        <w:rPr>
          <w:kern w:val="0"/>
          <w:szCs w:val="21"/>
          <w:bdr w:val="nil"/>
        </w:rPr>
        <w:t>。委员会特别忆及</w:t>
      </w:r>
      <w:r w:rsidRPr="00C57DE5">
        <w:rPr>
          <w:rFonts w:hint="eastAsia"/>
          <w:kern w:val="0"/>
          <w:szCs w:val="21"/>
          <w:bdr w:val="nil"/>
        </w:rPr>
        <w:t>：</w:t>
      </w:r>
      <w:r w:rsidRPr="00C57DE5">
        <w:rPr>
          <w:rFonts w:ascii="宋体" w:hAnsi="宋体"/>
          <w:kern w:val="0"/>
          <w:szCs w:val="21"/>
          <w:bdr w:val="nil"/>
        </w:rPr>
        <w:t>“与性别相关的庇护申请可能与其他被禁止的歧视理由相关，其中包括年龄、种族、族裔/国籍、宗教、健康状况、阶级、种姓、是女同性恋、双性恋或跨性别者或其他身份”</w:t>
      </w:r>
      <w:r w:rsidRPr="00C57DE5">
        <w:rPr>
          <w:kern w:val="0"/>
          <w:szCs w:val="21"/>
          <w:bdr w:val="nil"/>
        </w:rPr>
        <w:t>(</w:t>
      </w:r>
      <w:r w:rsidRPr="00C57DE5">
        <w:rPr>
          <w:kern w:val="0"/>
          <w:szCs w:val="21"/>
          <w:bdr w:val="nil"/>
        </w:rPr>
        <w:t>第</w:t>
      </w:r>
      <w:r w:rsidRPr="00C57DE5">
        <w:rPr>
          <w:kern w:val="0"/>
          <w:szCs w:val="21"/>
          <w:bdr w:val="nil"/>
        </w:rPr>
        <w:t>16</w:t>
      </w:r>
      <w:r w:rsidRPr="00C57DE5">
        <w:rPr>
          <w:kern w:val="0"/>
          <w:szCs w:val="21"/>
          <w:bdr w:val="nil"/>
        </w:rPr>
        <w:t>段</w:t>
      </w:r>
      <w:r w:rsidRPr="00C57DE5">
        <w:rPr>
          <w:kern w:val="0"/>
          <w:szCs w:val="21"/>
          <w:bdr w:val="nil"/>
        </w:rPr>
        <w:t>)</w:t>
      </w:r>
      <w:r w:rsidRPr="00C57DE5">
        <w:rPr>
          <w:kern w:val="0"/>
          <w:szCs w:val="21"/>
          <w:bdr w:val="nil"/>
        </w:rPr>
        <w:t>。委员会</w:t>
      </w:r>
      <w:r w:rsidRPr="00C57DE5">
        <w:rPr>
          <w:rFonts w:hint="eastAsia"/>
          <w:kern w:val="0"/>
          <w:szCs w:val="21"/>
          <w:bdr w:val="nil"/>
        </w:rPr>
        <w:t>又</w:t>
      </w:r>
      <w:r w:rsidRPr="00C57DE5">
        <w:rPr>
          <w:kern w:val="0"/>
          <w:szCs w:val="21"/>
          <w:bdr w:val="nil"/>
        </w:rPr>
        <w:t>提及关于暴力侵害妇女行为的第</w:t>
      </w:r>
      <w:r w:rsidRPr="00C57DE5">
        <w:rPr>
          <w:kern w:val="0"/>
          <w:szCs w:val="21"/>
          <w:bdr w:val="nil"/>
        </w:rPr>
        <w:t>19 (1992)</w:t>
      </w:r>
      <w:r w:rsidRPr="00C57DE5">
        <w:rPr>
          <w:kern w:val="0"/>
          <w:szCs w:val="21"/>
          <w:bdr w:val="nil"/>
        </w:rPr>
        <w:t>号一般性建议，其中委员会忆及</w:t>
      </w:r>
      <w:r w:rsidRPr="00C57DE5">
        <w:rPr>
          <w:rFonts w:hint="eastAsia"/>
          <w:kern w:val="0"/>
          <w:szCs w:val="21"/>
          <w:bdr w:val="nil"/>
        </w:rPr>
        <w:t>：</w:t>
      </w:r>
      <w:r w:rsidRPr="00C57DE5">
        <w:rPr>
          <w:rFonts w:ascii="宋体" w:hAnsi="宋体"/>
          <w:kern w:val="0"/>
          <w:szCs w:val="21"/>
          <w:bdr w:val="nil"/>
        </w:rPr>
        <w:t>“</w:t>
      </w:r>
      <w:r w:rsidRPr="00C57DE5">
        <w:rPr>
          <w:kern w:val="0"/>
          <w:szCs w:val="21"/>
          <w:bdr w:val="nil"/>
        </w:rPr>
        <w:t>基于性别的暴力损害或</w:t>
      </w:r>
      <w:r w:rsidRPr="00C57DE5">
        <w:rPr>
          <w:rFonts w:hint="eastAsia"/>
          <w:kern w:val="0"/>
          <w:szCs w:val="21"/>
          <w:bdr w:val="nil"/>
        </w:rPr>
        <w:t>阻碍</w:t>
      </w:r>
      <w:r w:rsidRPr="00C57DE5">
        <w:rPr>
          <w:kern w:val="0"/>
          <w:szCs w:val="21"/>
          <w:bdr w:val="nil"/>
        </w:rPr>
        <w:t>妇女</w:t>
      </w:r>
      <w:r w:rsidRPr="00C57DE5">
        <w:rPr>
          <w:rFonts w:hint="eastAsia"/>
          <w:kern w:val="0"/>
          <w:szCs w:val="21"/>
          <w:bdr w:val="nil"/>
        </w:rPr>
        <w:t>依照</w:t>
      </w:r>
      <w:r w:rsidRPr="00C57DE5">
        <w:rPr>
          <w:kern w:val="0"/>
          <w:szCs w:val="21"/>
          <w:bdr w:val="nil"/>
        </w:rPr>
        <w:t>一般国际法或</w:t>
      </w:r>
      <w:r w:rsidRPr="00C57DE5">
        <w:rPr>
          <w:rFonts w:hint="eastAsia"/>
          <w:kern w:val="0"/>
          <w:szCs w:val="21"/>
          <w:bdr w:val="nil"/>
        </w:rPr>
        <w:t>具体的</w:t>
      </w:r>
      <w:r w:rsidRPr="00C57DE5">
        <w:rPr>
          <w:kern w:val="0"/>
          <w:szCs w:val="21"/>
          <w:bdr w:val="nil"/>
        </w:rPr>
        <w:t>人权公约享</w:t>
      </w:r>
      <w:r w:rsidRPr="00C57DE5">
        <w:rPr>
          <w:rFonts w:hint="eastAsia"/>
          <w:kern w:val="0"/>
          <w:szCs w:val="21"/>
          <w:bdr w:val="nil"/>
        </w:rPr>
        <w:t>受</w:t>
      </w:r>
      <w:r w:rsidRPr="00C57DE5">
        <w:rPr>
          <w:kern w:val="0"/>
          <w:szCs w:val="21"/>
          <w:bdr w:val="nil"/>
        </w:rPr>
        <w:t>人权和基本自由，</w:t>
      </w:r>
      <w:r w:rsidRPr="00C57DE5">
        <w:rPr>
          <w:rFonts w:hint="eastAsia"/>
          <w:kern w:val="0"/>
          <w:szCs w:val="21"/>
          <w:bdr w:val="nil"/>
        </w:rPr>
        <w:t>符合</w:t>
      </w:r>
      <w:r w:rsidRPr="00C57DE5">
        <w:rPr>
          <w:kern w:val="0"/>
          <w:szCs w:val="21"/>
          <w:bdr w:val="nil"/>
        </w:rPr>
        <w:t>《公约》第</w:t>
      </w:r>
      <w:r w:rsidRPr="00C57DE5">
        <w:rPr>
          <w:rFonts w:hint="eastAsia"/>
          <w:kern w:val="0"/>
          <w:szCs w:val="21"/>
          <w:bdr w:val="nil"/>
        </w:rPr>
        <w:t>一</w:t>
      </w:r>
      <w:r w:rsidRPr="00C57DE5">
        <w:rPr>
          <w:kern w:val="0"/>
          <w:szCs w:val="21"/>
          <w:bdr w:val="nil"/>
        </w:rPr>
        <w:t>条</w:t>
      </w:r>
      <w:r w:rsidRPr="00C57DE5">
        <w:rPr>
          <w:rFonts w:hint="eastAsia"/>
          <w:kern w:val="0"/>
          <w:szCs w:val="21"/>
          <w:bdr w:val="nil"/>
        </w:rPr>
        <w:t>所指</w:t>
      </w:r>
      <w:r w:rsidRPr="00C57DE5">
        <w:rPr>
          <w:kern w:val="0"/>
          <w:szCs w:val="21"/>
          <w:bdr w:val="nil"/>
        </w:rPr>
        <w:t>的歧视</w:t>
      </w:r>
      <w:r w:rsidRPr="00C57DE5">
        <w:rPr>
          <w:rFonts w:ascii="宋体" w:hAnsi="宋体"/>
          <w:kern w:val="0"/>
          <w:szCs w:val="21"/>
          <w:bdr w:val="nil"/>
        </w:rPr>
        <w:t>”</w:t>
      </w:r>
      <w:r w:rsidRPr="00C57DE5">
        <w:rPr>
          <w:kern w:val="0"/>
          <w:szCs w:val="21"/>
          <w:bdr w:val="nil"/>
        </w:rPr>
        <w:t>，这些权利包括生命权和不受酷刑的权利</w:t>
      </w:r>
      <w:r w:rsidRPr="00C57DE5">
        <w:rPr>
          <w:kern w:val="0"/>
          <w:szCs w:val="21"/>
          <w:bdr w:val="nil"/>
        </w:rPr>
        <w:t>(</w:t>
      </w:r>
      <w:r w:rsidRPr="00C57DE5">
        <w:rPr>
          <w:kern w:val="0"/>
          <w:szCs w:val="21"/>
          <w:bdr w:val="nil"/>
        </w:rPr>
        <w:t>第</w:t>
      </w:r>
      <w:r w:rsidRPr="00C57DE5">
        <w:rPr>
          <w:kern w:val="0"/>
          <w:szCs w:val="21"/>
          <w:bdr w:val="nil"/>
        </w:rPr>
        <w:t>7</w:t>
      </w:r>
      <w:r w:rsidRPr="00C57DE5">
        <w:rPr>
          <w:kern w:val="0"/>
          <w:szCs w:val="21"/>
          <w:bdr w:val="nil"/>
        </w:rPr>
        <w:t>段</w:t>
      </w:r>
      <w:r w:rsidRPr="00C57DE5">
        <w:rPr>
          <w:kern w:val="0"/>
          <w:szCs w:val="21"/>
          <w:bdr w:val="nil"/>
        </w:rPr>
        <w:t>)</w:t>
      </w:r>
      <w:r w:rsidRPr="00C57DE5">
        <w:rPr>
          <w:kern w:val="0"/>
          <w:szCs w:val="21"/>
          <w:bdr w:val="nil"/>
        </w:rPr>
        <w:t>。委员会在</w:t>
      </w:r>
      <w:r w:rsidRPr="00C57DE5">
        <w:rPr>
          <w:rFonts w:hint="eastAsia"/>
          <w:kern w:val="0"/>
          <w:szCs w:val="21"/>
          <w:bdr w:val="nil"/>
        </w:rPr>
        <w:t>其</w:t>
      </w:r>
      <w:r w:rsidRPr="00C57DE5">
        <w:rPr>
          <w:kern w:val="0"/>
          <w:szCs w:val="21"/>
          <w:bdr w:val="nil"/>
        </w:rPr>
        <w:t>关于</w:t>
      </w:r>
      <w:r w:rsidRPr="00C57DE5">
        <w:rPr>
          <w:rFonts w:hint="eastAsia"/>
          <w:kern w:val="0"/>
          <w:szCs w:val="21"/>
          <w:bdr w:val="nil"/>
        </w:rPr>
        <w:t>基</w:t>
      </w:r>
      <w:r w:rsidRPr="00C57DE5">
        <w:rPr>
          <w:kern w:val="0"/>
          <w:szCs w:val="21"/>
          <w:bdr w:val="nil"/>
        </w:rPr>
        <w:t>于性别的暴力侵害妇女行为的第</w:t>
      </w:r>
      <w:r w:rsidRPr="00C57DE5">
        <w:rPr>
          <w:kern w:val="0"/>
          <w:szCs w:val="21"/>
          <w:bdr w:val="nil"/>
        </w:rPr>
        <w:t>35 (2017)</w:t>
      </w:r>
      <w:r w:rsidRPr="00C57DE5">
        <w:rPr>
          <w:kern w:val="0"/>
          <w:szCs w:val="21"/>
          <w:bdr w:val="nil"/>
        </w:rPr>
        <w:t>号一般性建议</w:t>
      </w:r>
      <w:r w:rsidRPr="00C57DE5">
        <w:rPr>
          <w:rFonts w:hint="eastAsia"/>
          <w:kern w:val="0"/>
          <w:szCs w:val="21"/>
          <w:bdr w:val="nil"/>
        </w:rPr>
        <w:t>(</w:t>
      </w:r>
      <w:r w:rsidRPr="00C57DE5">
        <w:rPr>
          <w:kern w:val="0"/>
          <w:szCs w:val="21"/>
          <w:bdr w:val="nil"/>
        </w:rPr>
        <w:t>更新第</w:t>
      </w:r>
      <w:r w:rsidRPr="00C57DE5">
        <w:rPr>
          <w:kern w:val="0"/>
          <w:szCs w:val="21"/>
          <w:bdr w:val="nil"/>
        </w:rPr>
        <w:t>19</w:t>
      </w:r>
      <w:r w:rsidRPr="00C57DE5">
        <w:rPr>
          <w:kern w:val="0"/>
          <w:szCs w:val="21"/>
          <w:bdr w:val="nil"/>
        </w:rPr>
        <w:t>号一般性建议</w:t>
      </w:r>
      <w:r w:rsidRPr="00C57DE5">
        <w:rPr>
          <w:rFonts w:hint="eastAsia"/>
          <w:kern w:val="0"/>
          <w:szCs w:val="21"/>
          <w:bdr w:val="nil"/>
        </w:rPr>
        <w:t>)</w:t>
      </w:r>
      <w:r w:rsidRPr="00C57DE5">
        <w:rPr>
          <w:kern w:val="0"/>
          <w:szCs w:val="21"/>
          <w:bdr w:val="nil"/>
        </w:rPr>
        <w:t>中进一步</w:t>
      </w:r>
      <w:r w:rsidRPr="00C57DE5">
        <w:rPr>
          <w:rFonts w:hint="eastAsia"/>
          <w:kern w:val="0"/>
          <w:szCs w:val="21"/>
          <w:bdr w:val="nil"/>
        </w:rPr>
        <w:t>解释称，</w:t>
      </w:r>
      <w:r w:rsidRPr="00C57DE5">
        <w:rPr>
          <w:kern w:val="0"/>
          <w:szCs w:val="21"/>
          <w:bdr w:val="nil"/>
        </w:rPr>
        <w:t>暴力侵害妇女行为</w:t>
      </w:r>
      <w:r w:rsidRPr="00C57DE5">
        <w:rPr>
          <w:rFonts w:hint="eastAsia"/>
          <w:kern w:val="0"/>
          <w:szCs w:val="21"/>
          <w:bdr w:val="nil"/>
        </w:rPr>
        <w:t>是</w:t>
      </w:r>
      <w:r w:rsidRPr="00C57DE5">
        <w:rPr>
          <w:kern w:val="0"/>
          <w:szCs w:val="21"/>
          <w:bdr w:val="nil"/>
        </w:rPr>
        <w:t>性别歧视的</w:t>
      </w:r>
      <w:r w:rsidRPr="00C57DE5">
        <w:rPr>
          <w:rFonts w:hint="eastAsia"/>
          <w:kern w:val="0"/>
          <w:szCs w:val="21"/>
          <w:bdr w:val="nil"/>
        </w:rPr>
        <w:t>一种形式</w:t>
      </w:r>
      <w:r w:rsidRPr="00C57DE5">
        <w:rPr>
          <w:kern w:val="0"/>
          <w:szCs w:val="21"/>
          <w:bdr w:val="nil"/>
        </w:rPr>
        <w:t>，其中</w:t>
      </w:r>
      <w:r w:rsidRPr="00C57DE5">
        <w:rPr>
          <w:rFonts w:hint="eastAsia"/>
          <w:kern w:val="0"/>
          <w:szCs w:val="21"/>
          <w:bdr w:val="nil"/>
        </w:rPr>
        <w:t>委员会</w:t>
      </w:r>
      <w:r w:rsidRPr="00C57DE5">
        <w:rPr>
          <w:kern w:val="0"/>
          <w:szCs w:val="21"/>
          <w:bdr w:val="nil"/>
        </w:rPr>
        <w:t>重申缔约国</w:t>
      </w:r>
      <w:r w:rsidRPr="00C57DE5">
        <w:rPr>
          <w:rFonts w:hint="eastAsia"/>
          <w:kern w:val="0"/>
          <w:szCs w:val="21"/>
          <w:bdr w:val="nil"/>
        </w:rPr>
        <w:t>有</w:t>
      </w:r>
      <w:r w:rsidRPr="00C57DE5">
        <w:rPr>
          <w:kern w:val="0"/>
          <w:szCs w:val="21"/>
          <w:bdr w:val="nil"/>
        </w:rPr>
        <w:t>义务消除对妇女的歧视，包括缔约国或其行为体</w:t>
      </w:r>
      <w:r w:rsidRPr="00C57DE5">
        <w:rPr>
          <w:rFonts w:hint="eastAsia"/>
          <w:kern w:val="0"/>
          <w:szCs w:val="21"/>
          <w:bdr w:val="nil"/>
        </w:rPr>
        <w:t>以及</w:t>
      </w:r>
      <w:r w:rsidRPr="00C57DE5">
        <w:rPr>
          <w:kern w:val="0"/>
          <w:szCs w:val="21"/>
          <w:bdr w:val="nil"/>
        </w:rPr>
        <w:t>非国家行为体的行为或不作为</w:t>
      </w:r>
      <w:r w:rsidRPr="00C57DE5">
        <w:rPr>
          <w:rFonts w:hint="eastAsia"/>
          <w:kern w:val="0"/>
          <w:szCs w:val="21"/>
          <w:bdr w:val="nil"/>
        </w:rPr>
        <w:t>导致</w:t>
      </w:r>
      <w:r w:rsidRPr="00C57DE5">
        <w:rPr>
          <w:kern w:val="0"/>
          <w:szCs w:val="21"/>
          <w:bdr w:val="nil"/>
        </w:rPr>
        <w:t>的性别暴力</w:t>
      </w:r>
      <w:r w:rsidRPr="00C57DE5">
        <w:rPr>
          <w:kern w:val="0"/>
          <w:szCs w:val="21"/>
          <w:bdr w:val="nil"/>
        </w:rPr>
        <w:t>(</w:t>
      </w:r>
      <w:r w:rsidRPr="00C57DE5">
        <w:rPr>
          <w:kern w:val="0"/>
          <w:szCs w:val="21"/>
          <w:bdr w:val="nil"/>
        </w:rPr>
        <w:t>第</w:t>
      </w:r>
      <w:r w:rsidRPr="00C57DE5">
        <w:rPr>
          <w:kern w:val="0"/>
          <w:szCs w:val="21"/>
          <w:bdr w:val="nil"/>
        </w:rPr>
        <w:t>21</w:t>
      </w:r>
      <w:r w:rsidRPr="00C57DE5">
        <w:rPr>
          <w:kern w:val="0"/>
          <w:szCs w:val="21"/>
          <w:bdr w:val="nil"/>
        </w:rPr>
        <w:t>段</w:t>
      </w:r>
      <w:r w:rsidRPr="00C57DE5">
        <w:rPr>
          <w:kern w:val="0"/>
          <w:szCs w:val="21"/>
          <w:bdr w:val="nil"/>
        </w:rPr>
        <w:t>)</w:t>
      </w:r>
      <w:r w:rsidRPr="00C57DE5">
        <w:rPr>
          <w:kern w:val="0"/>
          <w:szCs w:val="21"/>
          <w:bdr w:val="nil"/>
        </w:rPr>
        <w:t>。</w:t>
      </w:r>
    </w:p>
    <w:p w14:paraId="10110453" w14:textId="77777777" w:rsidR="00C1729F" w:rsidRPr="00C57DE5" w:rsidRDefault="00C1729F" w:rsidP="00C1729F">
      <w:pPr>
        <w:pStyle w:val="SingleTxt"/>
        <w:rPr>
          <w:kern w:val="0"/>
          <w:szCs w:val="21"/>
        </w:rPr>
      </w:pPr>
      <w:r w:rsidRPr="00C57DE5">
        <w:rPr>
          <w:kern w:val="0"/>
          <w:szCs w:val="21"/>
          <w:bdr w:val="nil"/>
        </w:rPr>
        <w:t>8.6</w:t>
      </w:r>
      <w:r w:rsidRPr="00C57DE5">
        <w:rPr>
          <w:kern w:val="0"/>
          <w:szCs w:val="21"/>
          <w:bdr w:val="nil"/>
        </w:rPr>
        <w:tab/>
      </w:r>
      <w:r w:rsidRPr="00C57DE5">
        <w:rPr>
          <w:rFonts w:hint="eastAsia"/>
          <w:kern w:val="0"/>
          <w:szCs w:val="21"/>
          <w:bdr w:val="nil"/>
        </w:rPr>
        <w:t>在本案中，委员会注意到提交人没有声称缔约国直接违反了《公约》规定，而是声称如果缔约国将提交人遣返回乌干达，就会发生违反《公约》的情况，从而使她面临遭受警察或敌视同性恋者的个人实施的严重形式性别暴力的风险。</w:t>
      </w:r>
    </w:p>
    <w:p w14:paraId="77DF9394" w14:textId="77777777" w:rsidR="00C1729F" w:rsidRPr="00C57DE5" w:rsidRDefault="00C1729F" w:rsidP="00C1729F">
      <w:pPr>
        <w:pStyle w:val="SingleTxt"/>
        <w:rPr>
          <w:kern w:val="0"/>
          <w:szCs w:val="21"/>
        </w:rPr>
      </w:pPr>
      <w:r w:rsidRPr="00C57DE5">
        <w:rPr>
          <w:kern w:val="0"/>
          <w:szCs w:val="21"/>
          <w:bdr w:val="nil"/>
        </w:rPr>
        <w:lastRenderedPageBreak/>
        <w:t>8.7</w:t>
      </w:r>
      <w:r w:rsidRPr="00C57DE5">
        <w:rPr>
          <w:kern w:val="0"/>
          <w:szCs w:val="21"/>
          <w:bdr w:val="nil"/>
        </w:rPr>
        <w:tab/>
      </w:r>
      <w:r w:rsidRPr="00C57DE5">
        <w:rPr>
          <w:kern w:val="0"/>
          <w:szCs w:val="21"/>
          <w:bdr w:val="nil"/>
        </w:rPr>
        <w:t>委员会注意到</w:t>
      </w:r>
      <w:r w:rsidRPr="00C57DE5">
        <w:rPr>
          <w:rFonts w:hint="eastAsia"/>
          <w:kern w:val="0"/>
          <w:szCs w:val="21"/>
          <w:bdr w:val="nil"/>
        </w:rPr>
        <w:t>，</w:t>
      </w:r>
      <w:r w:rsidRPr="00C57DE5">
        <w:rPr>
          <w:kern w:val="0"/>
          <w:szCs w:val="21"/>
          <w:bdr w:val="nil"/>
        </w:rPr>
        <w:t>缔约国辩称丹麦移民局和难民上诉委员会对提交人的指控进行了彻底审查，因一项损害</w:t>
      </w:r>
      <w:r w:rsidRPr="00C57DE5">
        <w:rPr>
          <w:rFonts w:hint="eastAsia"/>
          <w:kern w:val="0"/>
          <w:szCs w:val="21"/>
          <w:bdr w:val="nil"/>
        </w:rPr>
        <w:t>其诉求</w:t>
      </w:r>
      <w:r w:rsidRPr="00C57DE5">
        <w:rPr>
          <w:kern w:val="0"/>
          <w:szCs w:val="21"/>
          <w:bdr w:val="nil"/>
        </w:rPr>
        <w:t>的</w:t>
      </w:r>
      <w:r w:rsidRPr="00C57DE5">
        <w:rPr>
          <w:rFonts w:hint="eastAsia"/>
          <w:kern w:val="0"/>
          <w:szCs w:val="21"/>
          <w:bdr w:val="nil"/>
        </w:rPr>
        <w:t>无</w:t>
      </w:r>
      <w:r w:rsidRPr="00C57DE5">
        <w:rPr>
          <w:kern w:val="0"/>
          <w:szCs w:val="21"/>
          <w:bdr w:val="nil"/>
        </w:rPr>
        <w:t>可信</w:t>
      </w:r>
      <w:r w:rsidRPr="00C57DE5">
        <w:rPr>
          <w:rFonts w:hint="eastAsia"/>
          <w:kern w:val="0"/>
          <w:szCs w:val="21"/>
          <w:bdr w:val="nil"/>
        </w:rPr>
        <w:t>性</w:t>
      </w:r>
      <w:r w:rsidRPr="00C57DE5">
        <w:rPr>
          <w:kern w:val="0"/>
          <w:szCs w:val="21"/>
          <w:bdr w:val="nil"/>
        </w:rPr>
        <w:t>的</w:t>
      </w:r>
      <w:r w:rsidRPr="00C57DE5">
        <w:rPr>
          <w:rFonts w:hint="eastAsia"/>
          <w:kern w:val="0"/>
          <w:szCs w:val="21"/>
          <w:bdr w:val="nil"/>
        </w:rPr>
        <w:t>结论</w:t>
      </w:r>
      <w:r w:rsidRPr="00C57DE5">
        <w:rPr>
          <w:kern w:val="0"/>
          <w:szCs w:val="21"/>
          <w:bdr w:val="nil"/>
        </w:rPr>
        <w:t>将其指控完全驳回</w:t>
      </w:r>
      <w:r w:rsidRPr="00C57DE5">
        <w:rPr>
          <w:kern w:val="0"/>
          <w:szCs w:val="21"/>
          <w:bdr w:val="nil"/>
        </w:rPr>
        <w:t>(</w:t>
      </w:r>
      <w:r w:rsidRPr="00C57DE5">
        <w:rPr>
          <w:kern w:val="0"/>
          <w:szCs w:val="21"/>
          <w:bdr w:val="nil"/>
        </w:rPr>
        <w:t>见第</w:t>
      </w:r>
      <w:r w:rsidRPr="00C57DE5">
        <w:rPr>
          <w:kern w:val="0"/>
          <w:szCs w:val="21"/>
          <w:bdr w:val="nil"/>
        </w:rPr>
        <w:t>4.9</w:t>
      </w:r>
      <w:r w:rsidRPr="00C57DE5">
        <w:rPr>
          <w:kern w:val="0"/>
          <w:szCs w:val="21"/>
          <w:bdr w:val="nil"/>
        </w:rPr>
        <w:t>段至第</w:t>
      </w:r>
      <w:r w:rsidRPr="00C57DE5">
        <w:rPr>
          <w:kern w:val="0"/>
          <w:szCs w:val="21"/>
          <w:bdr w:val="nil"/>
        </w:rPr>
        <w:t>4.12</w:t>
      </w:r>
      <w:r w:rsidRPr="00C57DE5">
        <w:rPr>
          <w:kern w:val="0"/>
          <w:szCs w:val="21"/>
          <w:bdr w:val="nil"/>
        </w:rPr>
        <w:t>段</w:t>
      </w:r>
      <w:r w:rsidRPr="00C57DE5">
        <w:rPr>
          <w:kern w:val="0"/>
          <w:szCs w:val="21"/>
          <w:bdr w:val="nil"/>
        </w:rPr>
        <w:t>)</w:t>
      </w:r>
      <w:r w:rsidRPr="00C57DE5">
        <w:rPr>
          <w:kern w:val="0"/>
          <w:szCs w:val="21"/>
          <w:bdr w:val="nil"/>
        </w:rPr>
        <w:t>。委员会</w:t>
      </w:r>
      <w:r w:rsidRPr="00C57DE5">
        <w:rPr>
          <w:rFonts w:hint="eastAsia"/>
          <w:kern w:val="0"/>
          <w:szCs w:val="21"/>
          <w:bdr w:val="nil"/>
        </w:rPr>
        <w:t>回顾指出</w:t>
      </w:r>
      <w:r w:rsidRPr="00C57DE5">
        <w:rPr>
          <w:kern w:val="0"/>
          <w:szCs w:val="21"/>
          <w:bdr w:val="nil"/>
        </w:rPr>
        <w:t>，</w:t>
      </w:r>
      <w:r w:rsidRPr="00C57DE5">
        <w:rPr>
          <w:rFonts w:hint="eastAsia"/>
          <w:kern w:val="0"/>
          <w:szCs w:val="21"/>
          <w:bdr w:val="nil"/>
        </w:rPr>
        <w:t>在具体案件中，</w:t>
      </w:r>
      <w:r w:rsidRPr="00C1729F">
        <w:rPr>
          <w:rStyle w:val="a3"/>
          <w:kern w:val="0"/>
          <w:szCs w:val="21"/>
        </w:rPr>
        <w:footnoteReference w:id="12"/>
      </w:r>
      <w:r w:rsidRPr="00C57DE5">
        <w:rPr>
          <w:kern w:val="0"/>
          <w:szCs w:val="21"/>
          <w:bdr w:val="nil"/>
        </w:rPr>
        <w:t>除非可以确定评</w:t>
      </w:r>
      <w:r w:rsidRPr="00C57DE5">
        <w:rPr>
          <w:rFonts w:hint="eastAsia"/>
          <w:kern w:val="0"/>
          <w:szCs w:val="21"/>
          <w:bdr w:val="nil"/>
        </w:rPr>
        <w:t>价具</w:t>
      </w:r>
      <w:r w:rsidRPr="00C57DE5">
        <w:rPr>
          <w:kern w:val="0"/>
          <w:szCs w:val="21"/>
          <w:bdr w:val="nil"/>
        </w:rPr>
        <w:t>有偏</w:t>
      </w:r>
      <w:r w:rsidRPr="00C57DE5">
        <w:rPr>
          <w:rFonts w:hint="eastAsia"/>
          <w:kern w:val="0"/>
          <w:szCs w:val="21"/>
          <w:bdr w:val="nil"/>
        </w:rPr>
        <w:t>见</w:t>
      </w:r>
      <w:r w:rsidRPr="00C57DE5">
        <w:rPr>
          <w:kern w:val="0"/>
          <w:szCs w:val="21"/>
          <w:bdr w:val="nil"/>
        </w:rPr>
        <w:t>或</w:t>
      </w:r>
      <w:r w:rsidRPr="00C57DE5">
        <w:rPr>
          <w:rFonts w:hint="eastAsia"/>
          <w:kern w:val="0"/>
          <w:szCs w:val="21"/>
          <w:bdr w:val="nil"/>
        </w:rPr>
        <w:t>是</w:t>
      </w:r>
      <w:r w:rsidRPr="00C57DE5">
        <w:rPr>
          <w:kern w:val="0"/>
          <w:szCs w:val="21"/>
          <w:bdr w:val="nil"/>
        </w:rPr>
        <w:t>基于性别陈规定型观念</w:t>
      </w:r>
      <w:r w:rsidRPr="00C57DE5">
        <w:rPr>
          <w:rFonts w:hint="eastAsia"/>
          <w:kern w:val="0"/>
          <w:szCs w:val="21"/>
          <w:bdr w:val="nil"/>
        </w:rPr>
        <w:t>而构成了对妇女的歧视</w:t>
      </w:r>
      <w:r w:rsidRPr="00C57DE5">
        <w:rPr>
          <w:kern w:val="0"/>
          <w:szCs w:val="21"/>
          <w:bdr w:val="nil"/>
        </w:rPr>
        <w:t>、明显</w:t>
      </w:r>
      <w:r w:rsidRPr="00C57DE5">
        <w:rPr>
          <w:rFonts w:hint="eastAsia"/>
          <w:kern w:val="0"/>
          <w:szCs w:val="21"/>
          <w:bdr w:val="nil"/>
        </w:rPr>
        <w:t>武</w:t>
      </w:r>
      <w:r w:rsidRPr="00C57DE5">
        <w:rPr>
          <w:kern w:val="0"/>
          <w:szCs w:val="21"/>
          <w:bdr w:val="nil"/>
        </w:rPr>
        <w:t>断或</w:t>
      </w:r>
      <w:r w:rsidRPr="00C57DE5">
        <w:rPr>
          <w:rFonts w:hint="eastAsia"/>
          <w:kern w:val="0"/>
          <w:szCs w:val="21"/>
          <w:bdr w:val="nil"/>
        </w:rPr>
        <w:t>构成了</w:t>
      </w:r>
      <w:r w:rsidRPr="00C57DE5">
        <w:rPr>
          <w:kern w:val="0"/>
          <w:szCs w:val="21"/>
          <w:bdr w:val="nil"/>
        </w:rPr>
        <w:t>司法不公，否则一般</w:t>
      </w:r>
      <w:r w:rsidRPr="00C57DE5">
        <w:rPr>
          <w:rFonts w:hint="eastAsia"/>
          <w:kern w:val="0"/>
          <w:szCs w:val="21"/>
          <w:bdr w:val="nil"/>
        </w:rPr>
        <w:t>都是</w:t>
      </w:r>
      <w:r w:rsidRPr="00C57DE5">
        <w:rPr>
          <w:kern w:val="0"/>
          <w:szCs w:val="21"/>
          <w:bdr w:val="nil"/>
        </w:rPr>
        <w:t>由《公约》缔约国</w:t>
      </w:r>
      <w:r w:rsidRPr="00C57DE5">
        <w:rPr>
          <w:rFonts w:hint="eastAsia"/>
          <w:kern w:val="0"/>
          <w:szCs w:val="21"/>
          <w:bdr w:val="nil"/>
        </w:rPr>
        <w:t>当局评价</w:t>
      </w:r>
      <w:r w:rsidRPr="00C57DE5">
        <w:rPr>
          <w:kern w:val="0"/>
          <w:szCs w:val="21"/>
          <w:bdr w:val="nil"/>
        </w:rPr>
        <w:t>事实</w:t>
      </w:r>
      <w:r w:rsidRPr="00C57DE5">
        <w:rPr>
          <w:rFonts w:hint="eastAsia"/>
          <w:kern w:val="0"/>
          <w:szCs w:val="21"/>
          <w:bdr w:val="nil"/>
        </w:rPr>
        <w:t>、</w:t>
      </w:r>
      <w:r w:rsidRPr="00C57DE5">
        <w:rPr>
          <w:kern w:val="0"/>
          <w:szCs w:val="21"/>
          <w:bdr w:val="nil"/>
        </w:rPr>
        <w:t>证据或国内法</w:t>
      </w:r>
      <w:r w:rsidRPr="00C57DE5">
        <w:rPr>
          <w:rFonts w:hint="eastAsia"/>
          <w:kern w:val="0"/>
          <w:szCs w:val="21"/>
          <w:bdr w:val="nil"/>
        </w:rPr>
        <w:t>律</w:t>
      </w:r>
      <w:r w:rsidRPr="00C57DE5">
        <w:rPr>
          <w:kern w:val="0"/>
          <w:szCs w:val="21"/>
          <w:bdr w:val="nil"/>
        </w:rPr>
        <w:t>的</w:t>
      </w:r>
      <w:r w:rsidRPr="00C57DE5">
        <w:rPr>
          <w:rFonts w:hint="eastAsia"/>
          <w:kern w:val="0"/>
          <w:szCs w:val="21"/>
          <w:bdr w:val="nil"/>
        </w:rPr>
        <w:t>运</w:t>
      </w:r>
      <w:r w:rsidRPr="00C57DE5">
        <w:rPr>
          <w:kern w:val="0"/>
          <w:szCs w:val="21"/>
          <w:bdr w:val="nil"/>
        </w:rPr>
        <w:t>用情况。</w:t>
      </w:r>
      <w:r w:rsidRPr="00C1729F">
        <w:rPr>
          <w:rStyle w:val="a3"/>
          <w:kern w:val="0"/>
          <w:szCs w:val="21"/>
        </w:rPr>
        <w:footnoteReference w:id="13"/>
      </w:r>
      <w:r w:rsidRPr="00C57DE5">
        <w:rPr>
          <w:kern w:val="0"/>
          <w:szCs w:val="21"/>
          <w:bdr w:val="nil"/>
        </w:rPr>
        <w:t>在这方面，委员会注意到，</w:t>
      </w:r>
      <w:r w:rsidRPr="00C57DE5">
        <w:rPr>
          <w:rFonts w:hint="eastAsia"/>
          <w:kern w:val="0"/>
          <w:szCs w:val="21"/>
          <w:bdr w:val="nil"/>
        </w:rPr>
        <w:t>从本质上讲，</w:t>
      </w:r>
      <w:r w:rsidRPr="00C57DE5">
        <w:rPr>
          <w:kern w:val="0"/>
          <w:szCs w:val="21"/>
          <w:bdr w:val="nil"/>
        </w:rPr>
        <w:t>提交人是在质疑缔约国当局评估其案件事实情况、</w:t>
      </w:r>
      <w:r w:rsidRPr="00C57DE5">
        <w:rPr>
          <w:rFonts w:hint="eastAsia"/>
          <w:kern w:val="0"/>
          <w:szCs w:val="21"/>
          <w:bdr w:val="nil"/>
        </w:rPr>
        <w:t>运</w:t>
      </w:r>
      <w:r w:rsidRPr="00C57DE5">
        <w:rPr>
          <w:kern w:val="0"/>
          <w:szCs w:val="21"/>
          <w:bdr w:val="nil"/>
        </w:rPr>
        <w:t>用立法规定和得出结论的方式。因此，委员会要解决</w:t>
      </w:r>
      <w:r w:rsidRPr="00C57DE5">
        <w:rPr>
          <w:rFonts w:hint="eastAsia"/>
          <w:kern w:val="0"/>
          <w:szCs w:val="21"/>
          <w:bdr w:val="nil"/>
        </w:rPr>
        <w:t>的</w:t>
      </w:r>
      <w:r w:rsidRPr="00C57DE5">
        <w:rPr>
          <w:kern w:val="0"/>
          <w:szCs w:val="21"/>
          <w:bdr w:val="nil"/>
        </w:rPr>
        <w:t>问题是</w:t>
      </w:r>
      <w:r w:rsidRPr="00C57DE5">
        <w:rPr>
          <w:rFonts w:hint="eastAsia"/>
          <w:kern w:val="0"/>
          <w:szCs w:val="21"/>
          <w:bdr w:val="nil"/>
        </w:rPr>
        <w:t>，</w:t>
      </w:r>
      <w:r w:rsidRPr="00C57DE5">
        <w:rPr>
          <w:kern w:val="0"/>
          <w:szCs w:val="21"/>
          <w:bdr w:val="nil"/>
        </w:rPr>
        <w:t>关于提交人庇护申请的决策过程是否有任何</w:t>
      </w:r>
      <w:r w:rsidRPr="00C57DE5">
        <w:rPr>
          <w:rFonts w:hint="eastAsia"/>
          <w:kern w:val="0"/>
          <w:szCs w:val="21"/>
          <w:bdr w:val="nil"/>
        </w:rPr>
        <w:t>违规行为</w:t>
      </w:r>
      <w:r w:rsidRPr="00C57DE5">
        <w:rPr>
          <w:kern w:val="0"/>
          <w:szCs w:val="21"/>
          <w:bdr w:val="nil"/>
        </w:rPr>
        <w:t>，以致缔约国当局未能适当评估她返回乌干达后遭受严重性别暴力的风险。</w:t>
      </w:r>
    </w:p>
    <w:p w14:paraId="572D9425" w14:textId="77777777" w:rsidR="00C1729F" w:rsidRPr="00C57DE5" w:rsidRDefault="00C1729F" w:rsidP="00C1729F">
      <w:pPr>
        <w:pStyle w:val="SingleTxt"/>
        <w:rPr>
          <w:kern w:val="0"/>
          <w:szCs w:val="21"/>
        </w:rPr>
      </w:pPr>
      <w:r w:rsidRPr="00C57DE5">
        <w:rPr>
          <w:kern w:val="0"/>
          <w:szCs w:val="21"/>
          <w:bdr w:val="nil"/>
        </w:rPr>
        <w:t>8.8</w:t>
      </w:r>
      <w:r w:rsidRPr="00C57DE5">
        <w:rPr>
          <w:kern w:val="0"/>
          <w:szCs w:val="21"/>
          <w:bdr w:val="nil"/>
        </w:rPr>
        <w:tab/>
      </w:r>
      <w:r w:rsidRPr="00C57DE5">
        <w:rPr>
          <w:kern w:val="0"/>
          <w:szCs w:val="21"/>
          <w:bdr w:val="nil"/>
        </w:rPr>
        <w:t>委员会注意到，缔约国当局认为</w:t>
      </w:r>
      <w:r w:rsidRPr="00C57DE5">
        <w:rPr>
          <w:rFonts w:hint="eastAsia"/>
          <w:kern w:val="0"/>
          <w:szCs w:val="21"/>
          <w:bdr w:val="nil"/>
        </w:rPr>
        <w:t>，</w:t>
      </w:r>
      <w:r w:rsidRPr="00C57DE5">
        <w:rPr>
          <w:kern w:val="0"/>
          <w:szCs w:val="21"/>
          <w:bdr w:val="nil"/>
        </w:rPr>
        <w:t>提交人的</w:t>
      </w:r>
      <w:r w:rsidRPr="00C57DE5">
        <w:rPr>
          <w:rFonts w:hint="eastAsia"/>
          <w:kern w:val="0"/>
          <w:szCs w:val="21"/>
          <w:bdr w:val="nil"/>
        </w:rPr>
        <w:t>叙述不足采信因为其叙</w:t>
      </w:r>
      <w:r w:rsidRPr="00C57DE5">
        <w:rPr>
          <w:kern w:val="0"/>
          <w:szCs w:val="21"/>
          <w:bdr w:val="nil"/>
        </w:rPr>
        <w:t>述的事实前后不一致</w:t>
      </w:r>
      <w:r w:rsidRPr="00C57DE5">
        <w:rPr>
          <w:rFonts w:hint="eastAsia"/>
          <w:kern w:val="0"/>
          <w:szCs w:val="21"/>
          <w:bdr w:val="nil"/>
        </w:rPr>
        <w:t>且</w:t>
      </w:r>
      <w:r w:rsidRPr="00C57DE5">
        <w:rPr>
          <w:kern w:val="0"/>
          <w:szCs w:val="21"/>
          <w:bdr w:val="nil"/>
        </w:rPr>
        <w:t>缺乏</w:t>
      </w:r>
      <w:r w:rsidRPr="00C57DE5">
        <w:rPr>
          <w:rFonts w:hint="eastAsia"/>
          <w:kern w:val="0"/>
          <w:szCs w:val="21"/>
          <w:bdr w:val="nil"/>
        </w:rPr>
        <w:t>确凿</w:t>
      </w:r>
      <w:r w:rsidRPr="00C57DE5">
        <w:rPr>
          <w:kern w:val="0"/>
          <w:szCs w:val="21"/>
          <w:bdr w:val="nil"/>
        </w:rPr>
        <w:t>证</w:t>
      </w:r>
      <w:r w:rsidRPr="00C57DE5">
        <w:rPr>
          <w:rFonts w:hint="eastAsia"/>
          <w:kern w:val="0"/>
          <w:szCs w:val="21"/>
          <w:bdr w:val="nil"/>
        </w:rPr>
        <w:t>据</w:t>
      </w:r>
      <w:r w:rsidRPr="00C57DE5">
        <w:rPr>
          <w:kern w:val="0"/>
          <w:szCs w:val="21"/>
          <w:bdr w:val="nil"/>
        </w:rPr>
        <w:t>，特别是她自称是女同性恋</w:t>
      </w:r>
      <w:r w:rsidRPr="00C57DE5">
        <w:rPr>
          <w:rFonts w:hint="eastAsia"/>
          <w:kern w:val="0"/>
          <w:szCs w:val="21"/>
          <w:bdr w:val="nil"/>
        </w:rPr>
        <w:t>者</w:t>
      </w:r>
      <w:r w:rsidRPr="00C57DE5">
        <w:rPr>
          <w:kern w:val="0"/>
          <w:szCs w:val="21"/>
          <w:bdr w:val="nil"/>
        </w:rPr>
        <w:t>以及她对据称于</w:t>
      </w:r>
      <w:r w:rsidRPr="00C57DE5">
        <w:rPr>
          <w:kern w:val="0"/>
          <w:szCs w:val="21"/>
          <w:bdr w:val="nil"/>
        </w:rPr>
        <w:t>2011</w:t>
      </w:r>
      <w:r w:rsidRPr="00C57DE5">
        <w:rPr>
          <w:kern w:val="0"/>
          <w:szCs w:val="21"/>
          <w:bdr w:val="nil"/>
        </w:rPr>
        <w:t>年在</w:t>
      </w:r>
      <w:r w:rsidRPr="00C57DE5">
        <w:rPr>
          <w:rFonts w:hint="eastAsia"/>
          <w:kern w:val="0"/>
          <w:szCs w:val="21"/>
          <w:bdr w:val="nil"/>
        </w:rPr>
        <w:t>卡推</w:t>
      </w:r>
      <w:r w:rsidRPr="00C57DE5">
        <w:rPr>
          <w:kern w:val="0"/>
          <w:szCs w:val="21"/>
          <w:bdr w:val="nil"/>
        </w:rPr>
        <w:t>的一家酒吧发生的事件的</w:t>
      </w:r>
      <w:r w:rsidRPr="00C57DE5">
        <w:rPr>
          <w:rFonts w:hint="eastAsia"/>
          <w:kern w:val="0"/>
          <w:szCs w:val="21"/>
          <w:bdr w:val="nil"/>
        </w:rPr>
        <w:t>叙</w:t>
      </w:r>
      <w:r w:rsidRPr="00C57DE5">
        <w:rPr>
          <w:kern w:val="0"/>
          <w:szCs w:val="21"/>
          <w:bdr w:val="nil"/>
        </w:rPr>
        <w:t>述。委员会还注意到，尽管缔约国</w:t>
      </w:r>
      <w:r w:rsidRPr="00C57DE5">
        <w:rPr>
          <w:rFonts w:hint="eastAsia"/>
          <w:kern w:val="0"/>
          <w:szCs w:val="21"/>
          <w:bdr w:val="nil"/>
        </w:rPr>
        <w:t>对</w:t>
      </w:r>
      <w:r w:rsidRPr="00C57DE5">
        <w:rPr>
          <w:kern w:val="0"/>
          <w:szCs w:val="21"/>
          <w:bdr w:val="nil"/>
        </w:rPr>
        <w:t>提交人</w:t>
      </w:r>
      <w:r w:rsidRPr="00C57DE5">
        <w:rPr>
          <w:rFonts w:hint="eastAsia"/>
          <w:kern w:val="0"/>
          <w:szCs w:val="21"/>
          <w:bdr w:val="nil"/>
        </w:rPr>
        <w:t>进行了上</w:t>
      </w:r>
      <w:r w:rsidRPr="00C57DE5">
        <w:rPr>
          <w:kern w:val="0"/>
          <w:szCs w:val="21"/>
          <w:bdr w:val="nil"/>
        </w:rPr>
        <w:t>述的可信度调查，</w:t>
      </w:r>
      <w:r w:rsidRPr="00C57DE5">
        <w:rPr>
          <w:rFonts w:hint="eastAsia"/>
          <w:kern w:val="0"/>
          <w:szCs w:val="21"/>
          <w:bdr w:val="nil"/>
        </w:rPr>
        <w:t>但</w:t>
      </w:r>
      <w:r w:rsidRPr="00C57DE5">
        <w:rPr>
          <w:kern w:val="0"/>
          <w:szCs w:val="21"/>
          <w:bdr w:val="nil"/>
        </w:rPr>
        <w:t>它还</w:t>
      </w:r>
      <w:r w:rsidRPr="00C57DE5">
        <w:rPr>
          <w:rFonts w:hint="eastAsia"/>
          <w:kern w:val="0"/>
          <w:szCs w:val="21"/>
          <w:bdr w:val="nil"/>
        </w:rPr>
        <w:t>是</w:t>
      </w:r>
      <w:r w:rsidRPr="00C57DE5">
        <w:rPr>
          <w:kern w:val="0"/>
          <w:szCs w:val="21"/>
          <w:bdr w:val="nil"/>
        </w:rPr>
        <w:t>考虑了乌干达的人权状况，特别是同性恋者</w:t>
      </w:r>
      <w:r w:rsidRPr="00C57DE5">
        <w:rPr>
          <w:rFonts w:hint="eastAsia"/>
          <w:kern w:val="0"/>
          <w:szCs w:val="21"/>
          <w:bdr w:val="nil"/>
        </w:rPr>
        <w:t>在</w:t>
      </w:r>
      <w:r w:rsidRPr="00C57DE5">
        <w:rPr>
          <w:kern w:val="0"/>
          <w:szCs w:val="21"/>
          <w:bdr w:val="nil"/>
        </w:rPr>
        <w:t>乌干达的</w:t>
      </w:r>
      <w:r w:rsidRPr="00C57DE5">
        <w:rPr>
          <w:rFonts w:hint="eastAsia"/>
          <w:kern w:val="0"/>
          <w:szCs w:val="21"/>
          <w:bdr w:val="nil"/>
        </w:rPr>
        <w:t>处境</w:t>
      </w:r>
      <w:r w:rsidRPr="00C57DE5">
        <w:rPr>
          <w:kern w:val="0"/>
          <w:szCs w:val="21"/>
          <w:bdr w:val="nil"/>
        </w:rPr>
        <w:t>。缔约国认为，虽然《刑法</w:t>
      </w:r>
      <w:r w:rsidRPr="00C57DE5">
        <w:rPr>
          <w:rFonts w:hint="eastAsia"/>
          <w:kern w:val="0"/>
          <w:szCs w:val="21"/>
          <w:bdr w:val="nil"/>
        </w:rPr>
        <w:t>典</w:t>
      </w:r>
      <w:r w:rsidRPr="00C57DE5">
        <w:rPr>
          <w:kern w:val="0"/>
          <w:szCs w:val="21"/>
          <w:bdr w:val="nil"/>
        </w:rPr>
        <w:t>》禁止同性恋行为，但</w:t>
      </w:r>
      <w:r w:rsidRPr="00C57DE5">
        <w:rPr>
          <w:rFonts w:hint="eastAsia"/>
          <w:kern w:val="0"/>
          <w:szCs w:val="21"/>
          <w:bdr w:val="nil"/>
        </w:rPr>
        <w:t>此项</w:t>
      </w:r>
      <w:r w:rsidRPr="00C57DE5">
        <w:rPr>
          <w:kern w:val="0"/>
          <w:szCs w:val="21"/>
          <w:bdr w:val="nil"/>
        </w:rPr>
        <w:t>禁令没有得到执行，也没有人因同性恋行为而被定罪。缔约国提到的现有证据进一步表明，没有</w:t>
      </w:r>
      <w:r w:rsidRPr="00C57DE5">
        <w:rPr>
          <w:rFonts w:hint="eastAsia"/>
          <w:kern w:val="0"/>
          <w:szCs w:val="21"/>
          <w:bdr w:val="nil"/>
        </w:rPr>
        <w:t>将</w:t>
      </w:r>
      <w:r w:rsidRPr="00C57DE5">
        <w:rPr>
          <w:kern w:val="0"/>
          <w:szCs w:val="21"/>
          <w:bdr w:val="nil"/>
        </w:rPr>
        <w:t>同性恋者</w:t>
      </w:r>
      <w:r w:rsidRPr="00C57DE5">
        <w:rPr>
          <w:rFonts w:hint="eastAsia"/>
          <w:kern w:val="0"/>
          <w:szCs w:val="21"/>
          <w:bdr w:val="nil"/>
        </w:rPr>
        <w:t>作为</w:t>
      </w:r>
      <w:r w:rsidRPr="00C57DE5">
        <w:rPr>
          <w:kern w:val="0"/>
          <w:szCs w:val="21"/>
          <w:bdr w:val="nil"/>
        </w:rPr>
        <w:t>常规或系统针对</w:t>
      </w:r>
      <w:r w:rsidRPr="00C57DE5">
        <w:rPr>
          <w:rFonts w:hint="eastAsia"/>
          <w:kern w:val="0"/>
          <w:szCs w:val="21"/>
          <w:bdr w:val="nil"/>
        </w:rPr>
        <w:t>的目标</w:t>
      </w:r>
      <w:r w:rsidRPr="00C57DE5">
        <w:rPr>
          <w:kern w:val="0"/>
          <w:szCs w:val="21"/>
          <w:bdr w:val="nil"/>
        </w:rPr>
        <w:t>。委员会还注意到，</w:t>
      </w:r>
      <w:r w:rsidRPr="00C57DE5">
        <w:rPr>
          <w:kern w:val="0"/>
          <w:szCs w:val="21"/>
          <w:bdr w:val="nil"/>
        </w:rPr>
        <w:t>2014</w:t>
      </w:r>
      <w:r w:rsidRPr="00C57DE5">
        <w:rPr>
          <w:kern w:val="0"/>
          <w:szCs w:val="21"/>
          <w:bdr w:val="nil"/>
        </w:rPr>
        <w:t>年</w:t>
      </w:r>
      <w:r w:rsidRPr="00C57DE5">
        <w:rPr>
          <w:kern w:val="0"/>
          <w:szCs w:val="21"/>
          <w:bdr w:val="nil"/>
        </w:rPr>
        <w:t>8</w:t>
      </w:r>
      <w:r w:rsidRPr="00C57DE5">
        <w:rPr>
          <w:kern w:val="0"/>
          <w:szCs w:val="21"/>
          <w:bdr w:val="nil"/>
        </w:rPr>
        <w:t>月</w:t>
      </w:r>
      <w:r w:rsidRPr="00C57DE5">
        <w:rPr>
          <w:kern w:val="0"/>
          <w:szCs w:val="21"/>
          <w:bdr w:val="nil"/>
        </w:rPr>
        <w:t>1</w:t>
      </w:r>
      <w:r w:rsidRPr="00C57DE5">
        <w:rPr>
          <w:kern w:val="0"/>
          <w:szCs w:val="21"/>
          <w:bdr w:val="nil"/>
        </w:rPr>
        <w:t>日，乌干达宪法法院废除了《反同性恋法》。</w:t>
      </w:r>
    </w:p>
    <w:p w14:paraId="0A992131" w14:textId="77777777" w:rsidR="00C1729F" w:rsidRPr="00C57DE5" w:rsidRDefault="00C1729F" w:rsidP="00C1729F">
      <w:pPr>
        <w:pStyle w:val="SingleTxt"/>
        <w:rPr>
          <w:kern w:val="0"/>
          <w:szCs w:val="21"/>
        </w:rPr>
      </w:pPr>
      <w:r w:rsidRPr="00C57DE5">
        <w:rPr>
          <w:kern w:val="0"/>
          <w:szCs w:val="21"/>
          <w:bdr w:val="nil"/>
        </w:rPr>
        <w:t>8.9</w:t>
      </w:r>
      <w:r w:rsidRPr="00C57DE5">
        <w:rPr>
          <w:kern w:val="0"/>
          <w:szCs w:val="21"/>
          <w:bdr w:val="nil"/>
        </w:rPr>
        <w:tab/>
      </w:r>
      <w:r w:rsidRPr="00C57DE5">
        <w:rPr>
          <w:kern w:val="0"/>
          <w:szCs w:val="21"/>
          <w:bdr w:val="nil"/>
        </w:rPr>
        <w:t>鉴于上述情况，委员会</w:t>
      </w:r>
      <w:r w:rsidRPr="00C57DE5">
        <w:rPr>
          <w:rFonts w:hint="eastAsia"/>
          <w:kern w:val="0"/>
          <w:szCs w:val="21"/>
          <w:bdr w:val="nil"/>
        </w:rPr>
        <w:t>虽然</w:t>
      </w:r>
      <w:r w:rsidRPr="00C57DE5">
        <w:rPr>
          <w:kern w:val="0"/>
          <w:szCs w:val="21"/>
          <w:bdr w:val="nil"/>
        </w:rPr>
        <w:t>并不</w:t>
      </w:r>
      <w:r w:rsidRPr="00C57DE5">
        <w:rPr>
          <w:rFonts w:hint="eastAsia"/>
          <w:kern w:val="0"/>
          <w:szCs w:val="21"/>
          <w:bdr w:val="nil"/>
        </w:rPr>
        <w:t>低估可能</w:t>
      </w:r>
      <w:r w:rsidRPr="00C57DE5">
        <w:rPr>
          <w:kern w:val="0"/>
          <w:szCs w:val="21"/>
          <w:bdr w:val="nil"/>
        </w:rPr>
        <w:t>对乌干达境内性别歧视</w:t>
      </w:r>
      <w:r w:rsidRPr="00C57DE5">
        <w:rPr>
          <w:rFonts w:hint="eastAsia"/>
          <w:kern w:val="0"/>
          <w:szCs w:val="21"/>
          <w:bdr w:val="nil"/>
        </w:rPr>
        <w:t>有理由</w:t>
      </w:r>
      <w:r w:rsidRPr="00C57DE5">
        <w:rPr>
          <w:kern w:val="0"/>
          <w:szCs w:val="21"/>
          <w:bdr w:val="nil"/>
        </w:rPr>
        <w:t>表达的关切</w:t>
      </w:r>
      <w:r w:rsidRPr="00C57DE5">
        <w:rPr>
          <w:rFonts w:hint="eastAsia"/>
          <w:kern w:val="0"/>
          <w:szCs w:val="21"/>
          <w:bdr w:val="nil"/>
        </w:rPr>
        <w:t>且</w:t>
      </w:r>
      <w:r w:rsidRPr="00C57DE5">
        <w:rPr>
          <w:kern w:val="0"/>
          <w:szCs w:val="21"/>
          <w:bdr w:val="nil"/>
        </w:rPr>
        <w:t>考虑到这种歧视与对同性恋的歧视</w:t>
      </w:r>
      <w:r w:rsidRPr="00C57DE5">
        <w:rPr>
          <w:rFonts w:hint="eastAsia"/>
          <w:kern w:val="0"/>
          <w:szCs w:val="21"/>
          <w:bdr w:val="nil"/>
        </w:rPr>
        <w:t>有</w:t>
      </w:r>
      <w:r w:rsidRPr="00C57DE5">
        <w:rPr>
          <w:kern w:val="0"/>
          <w:szCs w:val="21"/>
          <w:bdr w:val="nil"/>
        </w:rPr>
        <w:t>交叉，</w:t>
      </w:r>
      <w:r w:rsidRPr="00C1729F">
        <w:rPr>
          <w:rStyle w:val="a3"/>
          <w:kern w:val="0"/>
          <w:szCs w:val="21"/>
        </w:rPr>
        <w:footnoteReference w:id="14"/>
      </w:r>
      <w:r w:rsidRPr="00C57DE5">
        <w:rPr>
          <w:kern w:val="0"/>
          <w:szCs w:val="21"/>
          <w:bdr w:val="nil"/>
        </w:rPr>
        <w:t>但认为提交人未能为</w:t>
      </w:r>
      <w:r w:rsidRPr="00C57DE5">
        <w:rPr>
          <w:rFonts w:hint="eastAsia"/>
          <w:kern w:val="0"/>
          <w:szCs w:val="21"/>
          <w:bdr w:val="nil"/>
        </w:rPr>
        <w:t>了可</w:t>
      </w:r>
      <w:r w:rsidRPr="00C57DE5">
        <w:rPr>
          <w:kern w:val="0"/>
          <w:szCs w:val="21"/>
          <w:bdr w:val="nil"/>
        </w:rPr>
        <w:t>受理</w:t>
      </w:r>
      <w:r w:rsidRPr="00C57DE5">
        <w:rPr>
          <w:rFonts w:hint="eastAsia"/>
          <w:kern w:val="0"/>
          <w:szCs w:val="21"/>
          <w:bdr w:val="nil"/>
        </w:rPr>
        <w:t>性</w:t>
      </w:r>
      <w:r w:rsidRPr="00C57DE5">
        <w:rPr>
          <w:kern w:val="0"/>
          <w:szCs w:val="21"/>
          <w:bdr w:val="nil"/>
        </w:rPr>
        <w:t>目的</w:t>
      </w:r>
      <w:r w:rsidRPr="00C57DE5">
        <w:rPr>
          <w:rFonts w:hint="eastAsia"/>
          <w:kern w:val="0"/>
          <w:szCs w:val="21"/>
          <w:bdr w:val="nil"/>
        </w:rPr>
        <w:t>，</w:t>
      </w:r>
      <w:r w:rsidRPr="00C57DE5">
        <w:rPr>
          <w:kern w:val="0"/>
          <w:szCs w:val="21"/>
          <w:bdr w:val="nil"/>
        </w:rPr>
        <w:t>证</w:t>
      </w:r>
      <w:r w:rsidRPr="00C57DE5">
        <w:rPr>
          <w:rFonts w:hint="eastAsia"/>
          <w:kern w:val="0"/>
          <w:szCs w:val="21"/>
          <w:bdr w:val="nil"/>
        </w:rPr>
        <w:t>实</w:t>
      </w:r>
      <w:r w:rsidRPr="00C57DE5">
        <w:rPr>
          <w:kern w:val="0"/>
          <w:szCs w:val="21"/>
          <w:bdr w:val="nil"/>
        </w:rPr>
        <w:t>其庇护决定中未提及《公约》或拒绝传唤证人是任何性别歧视</w:t>
      </w:r>
      <w:r w:rsidRPr="00C57DE5">
        <w:rPr>
          <w:rFonts w:hint="eastAsia"/>
          <w:kern w:val="0"/>
          <w:szCs w:val="21"/>
          <w:bdr w:val="nil"/>
        </w:rPr>
        <w:t>行为</w:t>
      </w:r>
      <w:r w:rsidRPr="00C57DE5">
        <w:rPr>
          <w:kern w:val="0"/>
          <w:szCs w:val="21"/>
          <w:bdr w:val="nil"/>
        </w:rPr>
        <w:t>所造成或导致的。</w:t>
      </w:r>
      <w:r w:rsidRPr="00C57DE5">
        <w:rPr>
          <w:rFonts w:hint="eastAsia"/>
          <w:kern w:val="0"/>
          <w:szCs w:val="21"/>
          <w:bdr w:val="nil"/>
        </w:rPr>
        <w:t>卷宗</w:t>
      </w:r>
      <w:r w:rsidRPr="00C57DE5">
        <w:rPr>
          <w:kern w:val="0"/>
          <w:szCs w:val="21"/>
          <w:bdr w:val="nil"/>
        </w:rPr>
        <w:t>中也没有任何内容可以使委员会得出结论，认为缔约国当局</w:t>
      </w:r>
      <w:r w:rsidRPr="00C57DE5">
        <w:rPr>
          <w:rFonts w:hint="eastAsia"/>
          <w:kern w:val="0"/>
          <w:szCs w:val="21"/>
          <w:bdr w:val="nil"/>
        </w:rPr>
        <w:t>未能</w:t>
      </w:r>
      <w:r w:rsidRPr="00C57DE5">
        <w:rPr>
          <w:kern w:val="0"/>
          <w:szCs w:val="21"/>
          <w:bdr w:val="nil"/>
        </w:rPr>
        <w:t>充分考虑提交人的庇护申请，或在审查这位女性寻求庇护者的案件时存在任何程序缺陷或</w:t>
      </w:r>
      <w:r w:rsidRPr="00C57DE5">
        <w:rPr>
          <w:rFonts w:hint="eastAsia"/>
          <w:kern w:val="0"/>
          <w:szCs w:val="21"/>
          <w:bdr w:val="nil"/>
        </w:rPr>
        <w:t>武</w:t>
      </w:r>
      <w:r w:rsidRPr="00C57DE5">
        <w:rPr>
          <w:kern w:val="0"/>
          <w:szCs w:val="21"/>
          <w:bdr w:val="nil"/>
        </w:rPr>
        <w:t>断性。委员会还认为，最初丹麦移民局和难民上诉委员会决定中有关收件人姓名的错误随后在</w:t>
      </w:r>
      <w:r w:rsidRPr="00C57DE5">
        <w:rPr>
          <w:rFonts w:hint="eastAsia"/>
          <w:kern w:val="0"/>
          <w:szCs w:val="21"/>
          <w:bdr w:val="nil"/>
        </w:rPr>
        <w:t>难民上诉</w:t>
      </w:r>
      <w:r w:rsidRPr="00C57DE5">
        <w:rPr>
          <w:kern w:val="0"/>
          <w:szCs w:val="21"/>
          <w:bdr w:val="nil"/>
        </w:rPr>
        <w:t>委员会</w:t>
      </w:r>
      <w:r w:rsidRPr="00C57DE5">
        <w:rPr>
          <w:kern w:val="0"/>
          <w:szCs w:val="21"/>
          <w:bdr w:val="nil"/>
        </w:rPr>
        <w:t>2014</w:t>
      </w:r>
      <w:r w:rsidRPr="00C57DE5">
        <w:rPr>
          <w:kern w:val="0"/>
          <w:szCs w:val="21"/>
          <w:bdr w:val="nil"/>
        </w:rPr>
        <w:t>年</w:t>
      </w:r>
      <w:r w:rsidRPr="00C57DE5">
        <w:rPr>
          <w:kern w:val="0"/>
          <w:szCs w:val="21"/>
          <w:bdr w:val="nil"/>
        </w:rPr>
        <w:t>12</w:t>
      </w:r>
      <w:r w:rsidRPr="00C57DE5">
        <w:rPr>
          <w:kern w:val="0"/>
          <w:szCs w:val="21"/>
          <w:bdr w:val="nil"/>
        </w:rPr>
        <w:t>月</w:t>
      </w:r>
      <w:r w:rsidRPr="00C57DE5">
        <w:rPr>
          <w:kern w:val="0"/>
          <w:szCs w:val="21"/>
          <w:bdr w:val="nil"/>
        </w:rPr>
        <w:t>5</w:t>
      </w:r>
      <w:r w:rsidRPr="00C57DE5">
        <w:rPr>
          <w:kern w:val="0"/>
          <w:szCs w:val="21"/>
          <w:bdr w:val="nil"/>
        </w:rPr>
        <w:t>日的最后决定中得到</w:t>
      </w:r>
      <w:r w:rsidRPr="00C57DE5">
        <w:rPr>
          <w:rFonts w:hint="eastAsia"/>
          <w:kern w:val="0"/>
          <w:szCs w:val="21"/>
          <w:bdr w:val="nil"/>
        </w:rPr>
        <w:t>更</w:t>
      </w:r>
      <w:r w:rsidRPr="00C57DE5">
        <w:rPr>
          <w:kern w:val="0"/>
          <w:szCs w:val="21"/>
          <w:bdr w:val="nil"/>
        </w:rPr>
        <w:t>正，提交人未能充分证实这一点构成对《公约》的违反。</w:t>
      </w:r>
    </w:p>
    <w:p w14:paraId="2F9B0ECC" w14:textId="7B827C60" w:rsidR="00C1729F" w:rsidRPr="00C57DE5" w:rsidRDefault="00C1729F" w:rsidP="00C1729F">
      <w:pPr>
        <w:pStyle w:val="SingleTxt"/>
        <w:rPr>
          <w:kern w:val="0"/>
          <w:szCs w:val="21"/>
        </w:rPr>
      </w:pPr>
      <w:r>
        <w:rPr>
          <w:kern w:val="0"/>
          <w:szCs w:val="21"/>
          <w:bdr w:val="nil"/>
        </w:rPr>
        <w:t>9.</w:t>
      </w:r>
      <w:r w:rsidRPr="00C57DE5">
        <w:rPr>
          <w:kern w:val="0"/>
          <w:szCs w:val="21"/>
          <w:bdr w:val="nil"/>
        </w:rPr>
        <w:tab/>
      </w:r>
      <w:r w:rsidRPr="00C57DE5">
        <w:rPr>
          <w:kern w:val="0"/>
          <w:szCs w:val="21"/>
          <w:bdr w:val="nil"/>
        </w:rPr>
        <w:t>委员会因此决定：</w:t>
      </w:r>
    </w:p>
    <w:p w14:paraId="6A937236" w14:textId="77777777" w:rsidR="00C1729F" w:rsidRPr="00C57DE5" w:rsidRDefault="00C1729F" w:rsidP="00C1729F">
      <w:pPr>
        <w:pStyle w:val="SingleTxt"/>
        <w:rPr>
          <w:kern w:val="0"/>
          <w:szCs w:val="21"/>
        </w:rPr>
      </w:pPr>
      <w:r w:rsidRPr="00C57DE5">
        <w:rPr>
          <w:kern w:val="0"/>
          <w:szCs w:val="21"/>
          <w:bdr w:val="nil"/>
        </w:rPr>
        <w:tab/>
        <w:t>(a)</w:t>
      </w:r>
      <w:r w:rsidRPr="00C57DE5">
        <w:rPr>
          <w:kern w:val="0"/>
          <w:szCs w:val="21"/>
          <w:bdr w:val="nil"/>
        </w:rPr>
        <w:tab/>
      </w:r>
      <w:r w:rsidRPr="00C57DE5">
        <w:rPr>
          <w:kern w:val="0"/>
          <w:szCs w:val="21"/>
          <w:bdr w:val="nil"/>
        </w:rPr>
        <w:t>根据《任择议定书》第</w:t>
      </w:r>
      <w:r w:rsidRPr="00C57DE5">
        <w:rPr>
          <w:kern w:val="0"/>
          <w:szCs w:val="21"/>
          <w:bdr w:val="nil"/>
        </w:rPr>
        <w:t>4</w:t>
      </w:r>
      <w:r w:rsidRPr="00C57DE5">
        <w:rPr>
          <w:kern w:val="0"/>
          <w:szCs w:val="21"/>
          <w:bdr w:val="nil"/>
        </w:rPr>
        <w:t>条第</w:t>
      </w:r>
      <w:r w:rsidRPr="00C57DE5">
        <w:rPr>
          <w:kern w:val="0"/>
          <w:szCs w:val="21"/>
          <w:bdr w:val="nil"/>
        </w:rPr>
        <w:t>2</w:t>
      </w:r>
      <w:r w:rsidRPr="00C57DE5">
        <w:rPr>
          <w:kern w:val="0"/>
          <w:szCs w:val="21"/>
          <w:bdr w:val="nil"/>
        </w:rPr>
        <w:t>款</w:t>
      </w:r>
      <w:r w:rsidRPr="00C57DE5">
        <w:rPr>
          <w:kern w:val="0"/>
          <w:szCs w:val="21"/>
          <w:bdr w:val="nil"/>
        </w:rPr>
        <w:t>(c)</w:t>
      </w:r>
      <w:r w:rsidRPr="00C57DE5">
        <w:rPr>
          <w:kern w:val="0"/>
          <w:szCs w:val="21"/>
          <w:bdr w:val="nil"/>
        </w:rPr>
        <w:t>项，来文不</w:t>
      </w:r>
      <w:r w:rsidRPr="00C57DE5">
        <w:rPr>
          <w:rFonts w:hint="eastAsia"/>
          <w:kern w:val="0"/>
          <w:szCs w:val="21"/>
          <w:bdr w:val="nil"/>
        </w:rPr>
        <w:t>可</w:t>
      </w:r>
      <w:r w:rsidRPr="00C57DE5">
        <w:rPr>
          <w:kern w:val="0"/>
          <w:szCs w:val="21"/>
          <w:bdr w:val="nil"/>
        </w:rPr>
        <w:t>受理；</w:t>
      </w:r>
    </w:p>
    <w:p w14:paraId="22FEE207" w14:textId="46B8AFF9" w:rsidR="00B31E9D" w:rsidRDefault="00C1729F" w:rsidP="00C1729F">
      <w:pPr>
        <w:pStyle w:val="SingleTxt"/>
        <w:rPr>
          <w:kern w:val="0"/>
          <w:szCs w:val="21"/>
          <w:bdr w:val="nil"/>
        </w:rPr>
      </w:pPr>
      <w:r w:rsidRPr="00C57DE5">
        <w:rPr>
          <w:kern w:val="0"/>
          <w:szCs w:val="21"/>
          <w:bdr w:val="nil"/>
        </w:rPr>
        <w:tab/>
        <w:t>(b)</w:t>
      </w:r>
      <w:r w:rsidRPr="00C57DE5">
        <w:rPr>
          <w:kern w:val="0"/>
          <w:szCs w:val="21"/>
          <w:bdr w:val="nil"/>
        </w:rPr>
        <w:tab/>
      </w:r>
      <w:r w:rsidRPr="00C57DE5">
        <w:rPr>
          <w:kern w:val="0"/>
          <w:szCs w:val="21"/>
          <w:bdr w:val="nil"/>
        </w:rPr>
        <w:t>将本决定通知缔约国和提交人。</w:t>
      </w:r>
    </w:p>
    <w:p w14:paraId="3643C3F7" w14:textId="29D5B9D1" w:rsidR="00C1729F" w:rsidRPr="00C1729F" w:rsidRDefault="00C1729F" w:rsidP="00C1729F">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14:anchorId="074646B2" wp14:editId="3E43B1D4">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98A29"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C1729F" w:rsidRPr="00C1729F" w:rsidSect="0052686F">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1T18:18:00Z" w:initials="Start">
    <w:p w14:paraId="05F507BC" w14:textId="77777777" w:rsidR="00F44899" w:rsidRDefault="00F44899">
      <w:pPr>
        <w:pStyle w:val="a8"/>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t>&lt;&lt;ODS JOB NO&gt;&gt;N1812399C&lt;&lt;ODS JOB NO&gt;&gt;</w:t>
      </w:r>
    </w:p>
    <w:p w14:paraId="24366767" w14:textId="77777777" w:rsidR="00F44899" w:rsidRDefault="00F44899">
      <w:pPr>
        <w:pStyle w:val="a8"/>
      </w:pPr>
      <w:r>
        <w:t>&lt;&lt;ODS DOC SYMBOL1&gt;&gt;CEDAW/C/69/D/80/2015&lt;&lt;ODS DOC SYMBOL1&gt;&gt;</w:t>
      </w:r>
    </w:p>
    <w:p w14:paraId="5629A56C" w14:textId="77777777" w:rsidR="00F44899" w:rsidRDefault="00F44899">
      <w:pPr>
        <w:pStyle w:val="a8"/>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29A56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8A41D" w14:textId="77777777" w:rsidR="001C36B1" w:rsidRDefault="001C36B1">
      <w:r>
        <w:separator/>
      </w:r>
    </w:p>
  </w:endnote>
  <w:endnote w:type="continuationSeparator" w:id="0">
    <w:p w14:paraId="1F7515F7" w14:textId="77777777" w:rsidR="001C36B1" w:rsidRDefault="001C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44899" w14:paraId="2DA0B107" w14:textId="77777777" w:rsidTr="00F44899">
      <w:tc>
        <w:tcPr>
          <w:tcW w:w="4920" w:type="dxa"/>
          <w:shd w:val="clear" w:color="auto" w:fill="auto"/>
        </w:tcPr>
        <w:p w14:paraId="222A6127" w14:textId="79FE0B57" w:rsidR="00F44899" w:rsidRPr="00F44899" w:rsidRDefault="00F44899" w:rsidP="00F44899">
          <w:pPr>
            <w:pStyle w:val="ad"/>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27EA">
            <w:rPr>
              <w:b w:val="0"/>
              <w:w w:val="103"/>
              <w:sz w:val="14"/>
            </w:rPr>
            <w:t>18-06594 (C)</w:t>
          </w:r>
          <w:r>
            <w:rPr>
              <w:b w:val="0"/>
              <w:w w:val="103"/>
              <w:sz w:val="14"/>
            </w:rPr>
            <w:fldChar w:fldCharType="end"/>
          </w:r>
        </w:p>
      </w:tc>
      <w:tc>
        <w:tcPr>
          <w:tcW w:w="4920" w:type="dxa"/>
          <w:shd w:val="clear" w:color="auto" w:fill="auto"/>
        </w:tcPr>
        <w:p w14:paraId="4EDDCA24" w14:textId="695602A6" w:rsidR="00F44899" w:rsidRPr="00F44899" w:rsidRDefault="00F44899" w:rsidP="00F44899">
          <w:pPr>
            <w:pStyle w:val="ad"/>
            <w:jc w:val="left"/>
            <w:rPr>
              <w:w w:val="103"/>
            </w:rPr>
          </w:pPr>
          <w:r>
            <w:rPr>
              <w:w w:val="103"/>
            </w:rPr>
            <w:fldChar w:fldCharType="begin"/>
          </w:r>
          <w:r>
            <w:rPr>
              <w:w w:val="103"/>
            </w:rPr>
            <w:instrText xml:space="preserve"> PAGE  \* Arabic  \* MERGEFORMAT </w:instrText>
          </w:r>
          <w:r>
            <w:rPr>
              <w:w w:val="103"/>
            </w:rPr>
            <w:fldChar w:fldCharType="separate"/>
          </w:r>
          <w:r w:rsidR="00232AF3">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32AF3">
            <w:rPr>
              <w:w w:val="103"/>
            </w:rPr>
            <w:t>10</w:t>
          </w:r>
          <w:r>
            <w:rPr>
              <w:w w:val="103"/>
            </w:rPr>
            <w:fldChar w:fldCharType="end"/>
          </w:r>
        </w:p>
      </w:tc>
    </w:tr>
  </w:tbl>
  <w:p w14:paraId="08B42D3E" w14:textId="77777777" w:rsidR="00F44899" w:rsidRPr="00F44899" w:rsidRDefault="00F44899" w:rsidP="00F4489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44899" w14:paraId="69D9CA73" w14:textId="77777777" w:rsidTr="00F44899">
      <w:tc>
        <w:tcPr>
          <w:tcW w:w="4920" w:type="dxa"/>
          <w:shd w:val="clear" w:color="auto" w:fill="auto"/>
        </w:tcPr>
        <w:p w14:paraId="22D053C9" w14:textId="25002FAC" w:rsidR="00F44899" w:rsidRPr="00F44899" w:rsidRDefault="00F44899" w:rsidP="00F44899">
          <w:pPr>
            <w:pStyle w:val="ad"/>
            <w:jc w:val="right"/>
          </w:pPr>
          <w:r>
            <w:fldChar w:fldCharType="begin"/>
          </w:r>
          <w:r>
            <w:instrText xml:space="preserve"> PAGE  \* Arabic  \* MERGEFORMAT </w:instrText>
          </w:r>
          <w:r>
            <w:fldChar w:fldCharType="separate"/>
          </w:r>
          <w:r w:rsidR="00232AF3">
            <w:t>9</w:t>
          </w:r>
          <w:r>
            <w:fldChar w:fldCharType="end"/>
          </w:r>
          <w:r>
            <w:t>/</w:t>
          </w:r>
          <w:fldSimple w:instr=" NUMPAGES  \* Arabic  \* MERGEFORMAT ">
            <w:r w:rsidR="00232AF3">
              <w:t>10</w:t>
            </w:r>
          </w:fldSimple>
        </w:p>
      </w:tc>
      <w:tc>
        <w:tcPr>
          <w:tcW w:w="4920" w:type="dxa"/>
          <w:shd w:val="clear" w:color="auto" w:fill="auto"/>
        </w:tcPr>
        <w:p w14:paraId="2D2B1BE4" w14:textId="31461836" w:rsidR="00F44899" w:rsidRPr="00F44899" w:rsidRDefault="00F44899" w:rsidP="00F44899">
          <w:pPr>
            <w:pStyle w:val="ad"/>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27EA">
            <w:rPr>
              <w:b w:val="0"/>
              <w:w w:val="103"/>
              <w:sz w:val="14"/>
            </w:rPr>
            <w:t>18-06594 (C)</w:t>
          </w:r>
          <w:r>
            <w:rPr>
              <w:b w:val="0"/>
              <w:w w:val="103"/>
              <w:sz w:val="14"/>
            </w:rPr>
            <w:fldChar w:fldCharType="end"/>
          </w:r>
        </w:p>
      </w:tc>
    </w:tr>
  </w:tbl>
  <w:p w14:paraId="633888B3" w14:textId="77777777" w:rsidR="00F44899" w:rsidRPr="00F44899" w:rsidRDefault="00F44899" w:rsidP="00F44899">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F44899" w14:paraId="72831F53" w14:textId="77777777" w:rsidTr="00F44899">
      <w:tc>
        <w:tcPr>
          <w:tcW w:w="3744" w:type="dxa"/>
        </w:tcPr>
        <w:p w14:paraId="2F5489A6" w14:textId="5008FC1F" w:rsidR="00F44899" w:rsidRDefault="005F6EAA" w:rsidP="00F44899">
          <w:pPr>
            <w:pStyle w:val="Release"/>
          </w:pPr>
          <w:r w:rsidRPr="005F6EAA">
            <w:t>18-06594 X (C)</w:t>
          </w:r>
          <w:r w:rsidR="00F44899">
            <w:rPr>
              <w:noProof/>
            </w:rPr>
            <w:drawing>
              <wp:anchor distT="0" distB="0" distL="114300" distR="114300" simplePos="0" relativeHeight="251658240" behindDoc="0" locked="0" layoutInCell="1" allowOverlap="1" wp14:anchorId="3F8AA915" wp14:editId="458570AE">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69/D/80/2015&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9/D/80/2015&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F44899">
            <w:t xml:space="preserve">    </w:t>
          </w:r>
          <w:r w:rsidR="0052686F">
            <w:rPr>
              <w:rFonts w:hint="eastAsia"/>
            </w:rPr>
            <w:t>17</w:t>
          </w:r>
          <w:r w:rsidR="00F44899">
            <w:t>0518    2</w:t>
          </w:r>
          <w:r w:rsidR="0052686F">
            <w:rPr>
              <w:rFonts w:hint="eastAsia"/>
            </w:rPr>
            <w:t>3</w:t>
          </w:r>
          <w:r w:rsidR="00F44899">
            <w:t>0518</w:t>
          </w:r>
        </w:p>
        <w:p w14:paraId="593178B3" w14:textId="77777777" w:rsidR="00F44899" w:rsidRPr="00F44899" w:rsidRDefault="00F44899" w:rsidP="00F44899">
          <w:pPr>
            <w:spacing w:before="80" w:line="210" w:lineRule="exact"/>
            <w:rPr>
              <w:rFonts w:ascii="Barcode 3 of 9 by request" w:hAnsi="Barcode 3 of 9 by request"/>
              <w:sz w:val="24"/>
            </w:rPr>
          </w:pPr>
          <w:r>
            <w:rPr>
              <w:rFonts w:ascii="Barcode 3 of 9 by request" w:hAnsi="Barcode 3 of 9 by request"/>
              <w:sz w:val="24"/>
            </w:rPr>
            <w:t>*1806594*</w:t>
          </w:r>
        </w:p>
      </w:tc>
      <w:tc>
        <w:tcPr>
          <w:tcW w:w="4920" w:type="dxa"/>
        </w:tcPr>
        <w:p w14:paraId="59F04B3C" w14:textId="77777777" w:rsidR="00F44899" w:rsidRDefault="00F44899" w:rsidP="00F44899">
          <w:pPr>
            <w:pStyle w:val="ad"/>
            <w:jc w:val="right"/>
            <w:rPr>
              <w:b w:val="0"/>
              <w:sz w:val="21"/>
            </w:rPr>
          </w:pPr>
          <w:r>
            <w:rPr>
              <w:b w:val="0"/>
              <w:sz w:val="21"/>
            </w:rPr>
            <w:drawing>
              <wp:inline distT="0" distB="0" distL="0" distR="0" wp14:anchorId="2B40AC30" wp14:editId="6B1A7345">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2B55ADE3" w14:textId="77777777" w:rsidR="00F44899" w:rsidRPr="00F44899" w:rsidRDefault="00F44899" w:rsidP="00F44899">
    <w:pPr>
      <w:pStyle w:val="ad"/>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FE858" w14:textId="10CFA20B" w:rsidR="001C36B1" w:rsidRPr="00C1729F" w:rsidRDefault="00C1729F" w:rsidP="00C1729F">
      <w:pPr>
        <w:pStyle w:val="ad"/>
        <w:spacing w:after="80"/>
        <w:ind w:left="792"/>
        <w:rPr>
          <w:sz w:val="16"/>
        </w:rPr>
      </w:pPr>
      <w:r w:rsidRPr="00C1729F">
        <w:rPr>
          <w:sz w:val="16"/>
        </w:rPr>
        <w:t>__________________</w:t>
      </w:r>
    </w:p>
  </w:footnote>
  <w:footnote w:type="continuationSeparator" w:id="0">
    <w:p w14:paraId="78C07384" w14:textId="133A5E14" w:rsidR="001C36B1" w:rsidRPr="00C1729F" w:rsidRDefault="00C1729F" w:rsidP="00C1729F">
      <w:pPr>
        <w:pStyle w:val="ad"/>
        <w:spacing w:after="80"/>
        <w:ind w:left="792"/>
        <w:rPr>
          <w:sz w:val="16"/>
        </w:rPr>
      </w:pPr>
      <w:r w:rsidRPr="00C1729F">
        <w:rPr>
          <w:sz w:val="16"/>
        </w:rPr>
        <w:t>__________________</w:t>
      </w:r>
    </w:p>
  </w:footnote>
  <w:footnote w:id="1">
    <w:p w14:paraId="28201EA1" w14:textId="205F1E84" w:rsidR="00C1729F" w:rsidRPr="00B16427" w:rsidRDefault="00C1729F" w:rsidP="00C1729F">
      <w:pPr>
        <w:pStyle w:val="a5"/>
        <w:tabs>
          <w:tab w:val="clear" w:pos="418"/>
          <w:tab w:val="right" w:pos="1195"/>
          <w:tab w:val="left" w:pos="1264"/>
          <w:tab w:val="left" w:pos="1695"/>
          <w:tab w:val="left" w:pos="2126"/>
          <w:tab w:val="left" w:pos="2557"/>
        </w:tabs>
        <w:ind w:left="1264" w:right="1264" w:hanging="432"/>
      </w:pPr>
      <w:r w:rsidRPr="00B16427">
        <w:rPr>
          <w:rStyle w:val="a3"/>
          <w:kern w:val="0"/>
          <w:szCs w:val="18"/>
        </w:rPr>
        <w:tab/>
        <w:t>*</w:t>
      </w:r>
      <w:r w:rsidRPr="00B16427">
        <w:tab/>
      </w:r>
      <w:r w:rsidRPr="00B16427">
        <w:rPr>
          <w:bdr w:val="nil"/>
        </w:rPr>
        <w:t>委员会第六十九届会议</w:t>
      </w:r>
      <w:r w:rsidRPr="00B16427">
        <w:rPr>
          <w:bdr w:val="nil"/>
        </w:rPr>
        <w:t>(2018</w:t>
      </w:r>
      <w:r w:rsidRPr="00B16427">
        <w:rPr>
          <w:bdr w:val="nil"/>
        </w:rPr>
        <w:t>年</w:t>
      </w:r>
      <w:r w:rsidRPr="00B16427">
        <w:rPr>
          <w:bdr w:val="nil"/>
        </w:rPr>
        <w:t>2</w:t>
      </w:r>
      <w:r w:rsidRPr="00B16427">
        <w:rPr>
          <w:bdr w:val="nil"/>
        </w:rPr>
        <w:t>月</w:t>
      </w:r>
      <w:r w:rsidRPr="00B16427">
        <w:rPr>
          <w:bdr w:val="nil"/>
        </w:rPr>
        <w:t>19</w:t>
      </w:r>
      <w:r w:rsidRPr="00B16427">
        <w:rPr>
          <w:bdr w:val="nil"/>
        </w:rPr>
        <w:t>日至</w:t>
      </w:r>
      <w:r w:rsidRPr="00B16427">
        <w:rPr>
          <w:bdr w:val="nil"/>
        </w:rPr>
        <w:t>3</w:t>
      </w:r>
      <w:r w:rsidRPr="00B16427">
        <w:rPr>
          <w:bdr w:val="nil"/>
        </w:rPr>
        <w:t>月</w:t>
      </w:r>
      <w:r w:rsidRPr="00B16427">
        <w:rPr>
          <w:bdr w:val="nil"/>
        </w:rPr>
        <w:t>9</w:t>
      </w:r>
      <w:r w:rsidRPr="00B16427">
        <w:rPr>
          <w:bdr w:val="nil"/>
        </w:rPr>
        <w:t>日</w:t>
      </w:r>
      <w:r w:rsidRPr="00B16427">
        <w:rPr>
          <w:bdr w:val="nil"/>
        </w:rPr>
        <w:t>)</w:t>
      </w:r>
      <w:r w:rsidRPr="00B16427">
        <w:rPr>
          <w:bdr w:val="nil"/>
        </w:rPr>
        <w:t>通过</w:t>
      </w:r>
      <w:r w:rsidRPr="00B16427">
        <w:rPr>
          <w:rFonts w:hint="eastAsia"/>
          <w:bdr w:val="nil"/>
        </w:rPr>
        <w:t>。</w:t>
      </w:r>
    </w:p>
  </w:footnote>
  <w:footnote w:id="2">
    <w:p w14:paraId="7343D2C3" w14:textId="77777777" w:rsidR="00C1729F" w:rsidRPr="00B16427" w:rsidRDefault="00C1729F" w:rsidP="00C1729F">
      <w:pPr>
        <w:pStyle w:val="a5"/>
        <w:tabs>
          <w:tab w:val="clear" w:pos="418"/>
          <w:tab w:val="right" w:pos="1195"/>
          <w:tab w:val="left" w:pos="1264"/>
          <w:tab w:val="left" w:pos="1695"/>
          <w:tab w:val="left" w:pos="2126"/>
          <w:tab w:val="left" w:pos="2557"/>
        </w:tabs>
        <w:spacing w:after="60"/>
        <w:ind w:left="1274" w:rightChars="635" w:right="1333" w:hangingChars="708" w:hanging="1274"/>
        <w:rPr>
          <w:kern w:val="0"/>
          <w:szCs w:val="18"/>
        </w:rPr>
      </w:pPr>
      <w:r w:rsidRPr="00B16427">
        <w:rPr>
          <w:kern w:val="0"/>
          <w:szCs w:val="18"/>
        </w:rPr>
        <w:tab/>
      </w:r>
      <w:r w:rsidRPr="00B16427">
        <w:rPr>
          <w:rStyle w:val="a3"/>
          <w:kern w:val="0"/>
          <w:szCs w:val="18"/>
        </w:rPr>
        <w:t>*</w:t>
      </w:r>
      <w:r w:rsidRPr="00C1729F">
        <w:rPr>
          <w:rStyle w:val="a3"/>
        </w:rPr>
        <w:t>*</w:t>
      </w:r>
      <w:r w:rsidRPr="00C1729F">
        <w:tab/>
      </w:r>
      <w:r w:rsidRPr="00C1729F">
        <w:t>委员会下列</w:t>
      </w:r>
      <w:r w:rsidRPr="00C1729F">
        <w:rPr>
          <w:rFonts w:hint="eastAsia"/>
        </w:rPr>
        <w:t>委</w:t>
      </w:r>
      <w:r w:rsidRPr="00C1729F">
        <w:t>员参加了对本来文的审</w:t>
      </w:r>
      <w:r w:rsidRPr="00C1729F">
        <w:rPr>
          <w:rFonts w:hint="eastAsia"/>
        </w:rPr>
        <w:t>议</w:t>
      </w:r>
      <w:r w:rsidRPr="00C1729F">
        <w:t>：</w:t>
      </w:r>
      <w:r w:rsidRPr="00C1729F">
        <w:rPr>
          <w:rFonts w:hint="eastAsia"/>
        </w:rPr>
        <w:t>艾谢·费里德·阿贾尔、克拉迪斯·阿科斯塔·巴尔加斯、尼科尔·阿默林、贡纳尔·贝里比、玛丽昂·贝塞尔、路易莎·查拉、纳伊拉·贾布尔、希拉里·戈贝德玛、纳赫拉·海达尔</w:t>
      </w:r>
      <w:r w:rsidRPr="00C1729F">
        <w:t xml:space="preserve"> </w:t>
      </w:r>
      <w:r w:rsidRPr="00C1729F">
        <w:rPr>
          <w:rFonts w:hint="eastAsia"/>
        </w:rPr>
        <w:t>、露特·哈尔帕林</w:t>
      </w:r>
      <w:r w:rsidRPr="00C1729F">
        <w:t>-</w:t>
      </w:r>
      <w:r w:rsidRPr="00C1729F">
        <w:rPr>
          <w:rFonts w:hint="eastAsia"/>
        </w:rPr>
        <w:t>卡达里、林阳子、里廉·霍夫梅斯特、伊斯马特·贾汉、达利娅·莱伊纳尔特、罗萨里奥·马纳洛、里亚·纳达莱亚、阿鲁纳·德维·纳莱恩、班达娜·拉纳、帕特里夏·舒尔茨、宋文艳和艾莎·瓦勒·贝尔赫斯。</w:t>
      </w:r>
    </w:p>
  </w:footnote>
  <w:footnote w:id="3">
    <w:p w14:paraId="0BF97F99" w14:textId="77777777" w:rsidR="00C1729F" w:rsidRPr="00B16427" w:rsidRDefault="00C1729F" w:rsidP="00C1729F">
      <w:pPr>
        <w:pStyle w:val="a5"/>
        <w:tabs>
          <w:tab w:val="clear" w:pos="418"/>
          <w:tab w:val="right" w:pos="1195"/>
          <w:tab w:val="left" w:pos="1264"/>
          <w:tab w:val="left" w:pos="1695"/>
          <w:tab w:val="left" w:pos="2126"/>
          <w:tab w:val="left" w:pos="2557"/>
        </w:tabs>
        <w:ind w:left="1264" w:right="1264" w:hanging="432"/>
      </w:pPr>
      <w:r w:rsidRPr="00B16427">
        <w:rPr>
          <w:bdr w:val="nil"/>
        </w:rPr>
        <w:tab/>
      </w:r>
      <w:r w:rsidRPr="00B16427">
        <w:rPr>
          <w:rStyle w:val="a3"/>
          <w:kern w:val="0"/>
          <w:szCs w:val="18"/>
        </w:rPr>
        <w:footnoteRef/>
      </w:r>
      <w:r w:rsidRPr="00B16427">
        <w:rPr>
          <w:bdr w:val="nil"/>
        </w:rPr>
        <w:tab/>
      </w:r>
      <w:r w:rsidRPr="00B16427">
        <w:rPr>
          <w:bdr w:val="nil"/>
        </w:rPr>
        <w:t>提交人没有将</w:t>
      </w:r>
      <w:r w:rsidRPr="00B16427">
        <w:rPr>
          <w:rFonts w:hint="eastAsia"/>
          <w:bdr w:val="nil"/>
        </w:rPr>
        <w:t>其</w:t>
      </w:r>
      <w:r w:rsidRPr="00B16427">
        <w:rPr>
          <w:bdr w:val="nil"/>
        </w:rPr>
        <w:t>皈依作为庇护理由，也没有在提交给委员会的来文中提到这一点。</w:t>
      </w:r>
    </w:p>
  </w:footnote>
  <w:footnote w:id="4">
    <w:p w14:paraId="7DA0D4B0" w14:textId="77777777" w:rsidR="00C1729F" w:rsidRPr="00B16427" w:rsidRDefault="00C1729F" w:rsidP="00C1729F">
      <w:pPr>
        <w:pStyle w:val="a5"/>
        <w:tabs>
          <w:tab w:val="clear" w:pos="418"/>
          <w:tab w:val="right" w:pos="1195"/>
          <w:tab w:val="left" w:pos="1264"/>
          <w:tab w:val="left" w:pos="1695"/>
          <w:tab w:val="left" w:pos="2126"/>
          <w:tab w:val="left" w:pos="2557"/>
        </w:tabs>
        <w:ind w:left="1264" w:right="1264" w:hanging="432"/>
      </w:pPr>
      <w:r w:rsidRPr="00B16427">
        <w:rPr>
          <w:bdr w:val="nil"/>
        </w:rPr>
        <w:tab/>
      </w:r>
      <w:r w:rsidRPr="00B16427">
        <w:rPr>
          <w:rStyle w:val="a3"/>
          <w:kern w:val="0"/>
          <w:szCs w:val="18"/>
        </w:rPr>
        <w:footnoteRef/>
      </w:r>
      <w:r w:rsidRPr="00B16427">
        <w:rPr>
          <w:bdr w:val="nil"/>
        </w:rPr>
        <w:tab/>
      </w:r>
      <w:r w:rsidRPr="00B16427">
        <w:rPr>
          <w:rFonts w:hint="eastAsia"/>
          <w:bdr w:val="nil"/>
        </w:rPr>
        <w:t>未</w:t>
      </w:r>
      <w:r w:rsidRPr="00B16427">
        <w:rPr>
          <w:bdr w:val="nil"/>
        </w:rPr>
        <w:t>提供</w:t>
      </w:r>
      <w:r w:rsidRPr="00B16427">
        <w:rPr>
          <w:rFonts w:hint="eastAsia"/>
          <w:bdr w:val="nil"/>
        </w:rPr>
        <w:t>进一步</w:t>
      </w:r>
      <w:r w:rsidRPr="00B16427">
        <w:rPr>
          <w:bdr w:val="nil"/>
        </w:rPr>
        <w:t>细节。</w:t>
      </w:r>
    </w:p>
  </w:footnote>
  <w:footnote w:id="5">
    <w:p w14:paraId="1E0C686A" w14:textId="691BA017" w:rsidR="00C1729F" w:rsidRPr="00B16427" w:rsidRDefault="00C1729F" w:rsidP="00C1729F">
      <w:pPr>
        <w:pStyle w:val="a5"/>
        <w:tabs>
          <w:tab w:val="clear" w:pos="418"/>
          <w:tab w:val="right" w:pos="1195"/>
          <w:tab w:val="left" w:pos="1264"/>
          <w:tab w:val="left" w:pos="1695"/>
          <w:tab w:val="left" w:pos="2126"/>
          <w:tab w:val="left" w:pos="2557"/>
        </w:tabs>
        <w:ind w:left="1264" w:right="1264" w:hanging="432"/>
        <w:rPr>
          <w:kern w:val="0"/>
          <w:szCs w:val="18"/>
        </w:rPr>
      </w:pPr>
      <w:r w:rsidRPr="00B16427">
        <w:rPr>
          <w:rFonts w:cs="宋体"/>
          <w:kern w:val="0"/>
          <w:szCs w:val="18"/>
          <w:bdr w:val="nil"/>
        </w:rPr>
        <w:tab/>
      </w:r>
      <w:r w:rsidRPr="00B16427">
        <w:rPr>
          <w:rStyle w:val="a3"/>
          <w:kern w:val="0"/>
          <w:szCs w:val="18"/>
        </w:rPr>
        <w:footnoteRef/>
      </w:r>
      <w:r w:rsidRPr="00B16427">
        <w:rPr>
          <w:rFonts w:cs="宋体"/>
          <w:kern w:val="0"/>
          <w:szCs w:val="18"/>
          <w:bdr w:val="nil"/>
        </w:rPr>
        <w:tab/>
      </w:r>
      <w:hyperlink r:id="rId1" w:history="1">
        <w:r w:rsidRPr="00B16427">
          <w:rPr>
            <w:rFonts w:cs="宋体"/>
            <w:color w:val="0000FF"/>
            <w:kern w:val="0"/>
            <w:szCs w:val="18"/>
            <w:bdr w:val="nil"/>
          </w:rPr>
          <w:t>CEDAW/C/55/D/33/2011</w:t>
        </w:r>
      </w:hyperlink>
      <w:r w:rsidRPr="00B16427">
        <w:rPr>
          <w:rFonts w:cs="宋体" w:hint="eastAsia"/>
          <w:color w:val="0000FF"/>
          <w:kern w:val="0"/>
          <w:szCs w:val="18"/>
          <w:bdr w:val="nil"/>
        </w:rPr>
        <w:t>。</w:t>
      </w:r>
    </w:p>
  </w:footnote>
  <w:footnote w:id="6">
    <w:p w14:paraId="5D0E6360" w14:textId="1F79B7CF" w:rsidR="00C1729F" w:rsidRPr="00B16427" w:rsidRDefault="00C1729F" w:rsidP="00C1729F">
      <w:pPr>
        <w:pStyle w:val="a5"/>
        <w:tabs>
          <w:tab w:val="clear" w:pos="418"/>
          <w:tab w:val="right" w:pos="1195"/>
          <w:tab w:val="left" w:pos="1264"/>
          <w:tab w:val="left" w:pos="1695"/>
          <w:tab w:val="left" w:pos="2126"/>
          <w:tab w:val="left" w:pos="2557"/>
        </w:tabs>
        <w:ind w:left="1264" w:right="1264" w:hanging="432"/>
      </w:pPr>
      <w:r w:rsidRPr="00B16427">
        <w:rPr>
          <w:rFonts w:cs="宋体"/>
          <w:bdr w:val="nil"/>
        </w:rPr>
        <w:tab/>
      </w:r>
      <w:r w:rsidRPr="00B16427">
        <w:rPr>
          <w:rStyle w:val="a3"/>
          <w:kern w:val="0"/>
          <w:szCs w:val="18"/>
        </w:rPr>
        <w:footnoteRef/>
      </w:r>
      <w:r w:rsidRPr="00B16427">
        <w:rPr>
          <w:rFonts w:cs="宋体"/>
          <w:bdr w:val="nil"/>
        </w:rPr>
        <w:tab/>
      </w:r>
      <w:r w:rsidRPr="00B16427">
        <w:rPr>
          <w:rFonts w:cs="宋体"/>
          <w:bdr w:val="nil"/>
        </w:rPr>
        <w:t>例如，见</w:t>
      </w:r>
      <w:r w:rsidRPr="00B16427">
        <w:rPr>
          <w:rFonts w:eastAsia="楷体_GB2312"/>
          <w:iCs/>
          <w:bdr w:val="nil"/>
        </w:rPr>
        <w:t>Osayi Omo-Amenaghawon</w:t>
      </w:r>
      <w:r w:rsidRPr="00B16427">
        <w:rPr>
          <w:rFonts w:eastAsia="楷体_GB2312"/>
          <w:iCs/>
          <w:bdr w:val="nil"/>
        </w:rPr>
        <w:t>诉丹麦</w:t>
      </w:r>
      <w:r w:rsidRPr="00B16427">
        <w:rPr>
          <w:rFonts w:cs="宋体" w:hint="eastAsia"/>
          <w:bdr w:val="nil"/>
        </w:rPr>
        <w:t>一案</w:t>
      </w:r>
      <w:r w:rsidRPr="00B16427">
        <w:rPr>
          <w:rFonts w:eastAsia="楷体_GB2312"/>
          <w:iCs/>
          <w:bdr w:val="nil"/>
        </w:rPr>
        <w:t>(</w:t>
      </w:r>
      <w:r w:rsidRPr="00B16427">
        <w:rPr>
          <w:bdr w:val="nil"/>
        </w:rPr>
        <w:t>CCPR/C/114/D/2288/2013)</w:t>
      </w:r>
      <w:r w:rsidRPr="00B16427">
        <w:rPr>
          <w:rFonts w:cs="宋体"/>
          <w:bdr w:val="nil"/>
        </w:rPr>
        <w:t>，在该案中，人权事务委员会</w:t>
      </w:r>
      <w:r w:rsidRPr="00B16427">
        <w:rPr>
          <w:rFonts w:cs="宋体" w:hint="eastAsia"/>
          <w:bdr w:val="nil"/>
        </w:rPr>
        <w:t>判</w:t>
      </w:r>
      <w:r w:rsidRPr="00B16427">
        <w:rPr>
          <w:rFonts w:cs="宋体"/>
          <w:bdr w:val="nil"/>
        </w:rPr>
        <w:t>定一名</w:t>
      </w:r>
      <w:r w:rsidRPr="00B16427">
        <w:rPr>
          <w:rFonts w:cs="宋体" w:hint="eastAsia"/>
          <w:bdr w:val="nil"/>
        </w:rPr>
        <w:t>沦为</w:t>
      </w:r>
      <w:r w:rsidRPr="00B16427">
        <w:rPr>
          <w:rFonts w:cs="宋体"/>
          <w:bdr w:val="nil"/>
        </w:rPr>
        <w:t>人口贩运受害者的尼日利亚妇女</w:t>
      </w:r>
      <w:r w:rsidRPr="00B16427">
        <w:rPr>
          <w:rFonts w:cs="宋体" w:hint="eastAsia"/>
          <w:bdr w:val="nil"/>
        </w:rPr>
        <w:t>胜诉</w:t>
      </w:r>
      <w:r w:rsidRPr="00B16427">
        <w:rPr>
          <w:rFonts w:cs="宋体"/>
          <w:bdr w:val="nil"/>
        </w:rPr>
        <w:t>。</w:t>
      </w:r>
    </w:p>
  </w:footnote>
  <w:footnote w:id="7">
    <w:p w14:paraId="0C0754E9" w14:textId="35AE9118" w:rsidR="00C1729F" w:rsidRPr="00B16427" w:rsidRDefault="00C1729F" w:rsidP="00C1729F">
      <w:pPr>
        <w:pStyle w:val="a5"/>
        <w:tabs>
          <w:tab w:val="clear" w:pos="418"/>
          <w:tab w:val="right" w:pos="1195"/>
          <w:tab w:val="left" w:pos="1264"/>
          <w:tab w:val="left" w:pos="1695"/>
          <w:tab w:val="left" w:pos="2126"/>
          <w:tab w:val="left" w:pos="2557"/>
        </w:tabs>
        <w:ind w:left="1264" w:right="1264" w:hanging="432"/>
      </w:pPr>
      <w:r w:rsidRPr="00B16427">
        <w:rPr>
          <w:bdr w:val="nil"/>
        </w:rPr>
        <w:tab/>
      </w:r>
      <w:r w:rsidRPr="00B16427">
        <w:rPr>
          <w:rStyle w:val="a3"/>
          <w:kern w:val="0"/>
          <w:szCs w:val="18"/>
        </w:rPr>
        <w:footnoteRef/>
      </w:r>
      <w:r w:rsidRPr="00B16427">
        <w:rPr>
          <w:bdr w:val="nil"/>
        </w:rPr>
        <w:tab/>
      </w:r>
      <w:r w:rsidRPr="00B16427">
        <w:rPr>
          <w:bdr w:val="nil"/>
        </w:rPr>
        <w:t>见</w:t>
      </w:r>
      <w:hyperlink r:id="rId2" w:history="1">
        <w:r w:rsidRPr="00B16427">
          <w:rPr>
            <w:color w:val="0000FF"/>
            <w:bdr w:val="nil"/>
          </w:rPr>
          <w:t>CEDAW/C/DNK/CO/8</w:t>
        </w:r>
      </w:hyperlink>
      <w:r w:rsidRPr="00B16427">
        <w:rPr>
          <w:bdr w:val="nil"/>
        </w:rPr>
        <w:t>，第</w:t>
      </w:r>
      <w:r w:rsidRPr="00B16427">
        <w:rPr>
          <w:bdr w:val="nil"/>
        </w:rPr>
        <w:t>11</w:t>
      </w:r>
      <w:r w:rsidRPr="00B16427">
        <w:rPr>
          <w:bdr w:val="nil"/>
        </w:rPr>
        <w:t>段：</w:t>
      </w:r>
      <w:r w:rsidRPr="000E27EE">
        <w:rPr>
          <w:rFonts w:ascii="宋体" w:hAnsi="宋体"/>
          <w:bdr w:val="nil"/>
        </w:rPr>
        <w:t>“</w:t>
      </w:r>
      <w:r w:rsidRPr="00B16427">
        <w:rPr>
          <w:bdr w:val="nil"/>
        </w:rPr>
        <w:t>委员会感到遗憾的是，尽管委员会先前提出建议</w:t>
      </w:r>
      <w:r w:rsidRPr="00B16427">
        <w:rPr>
          <w:bdr w:val="nil"/>
        </w:rPr>
        <w:t>(</w:t>
      </w:r>
      <w:hyperlink r:id="rId3" w:history="1">
        <w:r w:rsidRPr="00B16427">
          <w:rPr>
            <w:color w:val="0000FF"/>
            <w:bdr w:val="nil"/>
          </w:rPr>
          <w:t>CEDAW/C/DEN/CO/7</w:t>
        </w:r>
      </w:hyperlink>
      <w:r w:rsidRPr="00B16427">
        <w:rPr>
          <w:bdr w:val="nil"/>
        </w:rPr>
        <w:t>，第</w:t>
      </w:r>
      <w:r w:rsidRPr="00B16427">
        <w:rPr>
          <w:bdr w:val="nil"/>
        </w:rPr>
        <w:t>15</w:t>
      </w:r>
      <w:r w:rsidRPr="00B16427">
        <w:rPr>
          <w:bdr w:val="nil"/>
        </w:rPr>
        <w:t>段</w:t>
      </w:r>
      <w:r w:rsidRPr="00B16427">
        <w:rPr>
          <w:bdr w:val="nil"/>
        </w:rPr>
        <w:t>)</w:t>
      </w:r>
      <w:r w:rsidRPr="00B16427">
        <w:rPr>
          <w:bdr w:val="nil"/>
        </w:rPr>
        <w:t>，但缔约国于</w:t>
      </w:r>
      <w:r w:rsidRPr="00B16427">
        <w:rPr>
          <w:bdr w:val="nil"/>
        </w:rPr>
        <w:t>2014</w:t>
      </w:r>
      <w:r w:rsidRPr="00B16427">
        <w:rPr>
          <w:bdr w:val="nil"/>
        </w:rPr>
        <w:t>年</w:t>
      </w:r>
      <w:r w:rsidRPr="00B16427">
        <w:rPr>
          <w:bdr w:val="nil"/>
        </w:rPr>
        <w:t>10</w:t>
      </w:r>
      <w:r w:rsidRPr="00B16427">
        <w:rPr>
          <w:bdr w:val="nil"/>
        </w:rPr>
        <w:t>月决定不将《公约》纳入其国内法律秩序。在这方面，委员会感到关切的是，缔约国的最高法院曾裁定，未纳入的条约在国内法中不具备与已纳入的条约相同的地位。</w:t>
      </w:r>
      <w:r w:rsidRPr="000E27EE">
        <w:rPr>
          <w:rFonts w:ascii="宋体" w:hAnsi="宋体"/>
          <w:bdr w:val="nil"/>
        </w:rPr>
        <w:t>”</w:t>
      </w:r>
    </w:p>
  </w:footnote>
  <w:footnote w:id="8">
    <w:p w14:paraId="10512BDD" w14:textId="77777777" w:rsidR="00C1729F" w:rsidRPr="00B16427" w:rsidRDefault="00C1729F" w:rsidP="00C1729F">
      <w:pPr>
        <w:pStyle w:val="a5"/>
        <w:tabs>
          <w:tab w:val="clear" w:pos="418"/>
          <w:tab w:val="right" w:pos="1195"/>
          <w:tab w:val="left" w:pos="1264"/>
          <w:tab w:val="left" w:pos="1695"/>
          <w:tab w:val="left" w:pos="2126"/>
          <w:tab w:val="left" w:pos="2557"/>
        </w:tabs>
        <w:ind w:left="1264" w:right="1264" w:hanging="432"/>
      </w:pPr>
      <w:r w:rsidRPr="00B16427">
        <w:rPr>
          <w:bdr w:val="nil"/>
        </w:rPr>
        <w:tab/>
      </w:r>
      <w:r w:rsidRPr="00B16427">
        <w:rPr>
          <w:rStyle w:val="a3"/>
          <w:kern w:val="0"/>
          <w:szCs w:val="18"/>
        </w:rPr>
        <w:footnoteRef/>
      </w:r>
      <w:r w:rsidRPr="00B16427">
        <w:rPr>
          <w:bdr w:val="nil"/>
        </w:rPr>
        <w:tab/>
      </w:r>
      <w:r w:rsidRPr="00B16427">
        <w:rPr>
          <w:bdr w:val="nil"/>
        </w:rPr>
        <w:t>提交人</w:t>
      </w:r>
      <w:r w:rsidRPr="00B16427">
        <w:rPr>
          <w:rFonts w:hint="eastAsia"/>
          <w:bdr w:val="nil"/>
        </w:rPr>
        <w:t>提交</w:t>
      </w:r>
      <w:r w:rsidRPr="00B16427">
        <w:rPr>
          <w:bdr w:val="nil"/>
        </w:rPr>
        <w:t>了</w:t>
      </w:r>
      <w:r w:rsidRPr="00B16427">
        <w:rPr>
          <w:bdr w:val="nil"/>
        </w:rPr>
        <w:t>2014</w:t>
      </w:r>
      <w:r w:rsidRPr="00B16427">
        <w:rPr>
          <w:bdr w:val="nil"/>
        </w:rPr>
        <w:t>年</w:t>
      </w:r>
      <w:r w:rsidRPr="00B16427">
        <w:rPr>
          <w:bdr w:val="nil"/>
        </w:rPr>
        <w:t>8</w:t>
      </w:r>
      <w:r w:rsidRPr="00B16427">
        <w:rPr>
          <w:bdr w:val="nil"/>
        </w:rPr>
        <w:t>月参加哥本哈根</w:t>
      </w:r>
      <w:r w:rsidRPr="00784F32">
        <w:rPr>
          <w:rFonts w:hint="eastAsia"/>
          <w:bdr w:val="nil"/>
        </w:rPr>
        <w:t>骄傲</w:t>
      </w:r>
      <w:r w:rsidRPr="00B16427">
        <w:rPr>
          <w:bdr w:val="nil"/>
        </w:rPr>
        <w:t>游行的照片，以及男</w:t>
      </w:r>
      <w:r w:rsidRPr="00B16427">
        <w:rPr>
          <w:rFonts w:hint="eastAsia"/>
          <w:bdr w:val="nil"/>
        </w:rPr>
        <w:t>女</w:t>
      </w:r>
      <w:r w:rsidRPr="00B16427">
        <w:rPr>
          <w:bdr w:val="nil"/>
        </w:rPr>
        <w:t>同性恋、双性恋</w:t>
      </w:r>
      <w:r w:rsidRPr="00B16427">
        <w:rPr>
          <w:rFonts w:hint="eastAsia"/>
          <w:bdr w:val="nil"/>
        </w:rPr>
        <w:t>和跨</w:t>
      </w:r>
      <w:r w:rsidRPr="00B16427">
        <w:rPr>
          <w:bdr w:val="nil"/>
        </w:rPr>
        <w:t>性</w:t>
      </w:r>
      <w:r w:rsidRPr="00B16427">
        <w:rPr>
          <w:rFonts w:hint="eastAsia"/>
          <w:bdr w:val="nil"/>
        </w:rPr>
        <w:t>别者</w:t>
      </w:r>
      <w:r w:rsidRPr="00B16427">
        <w:rPr>
          <w:bdr w:val="nil"/>
        </w:rPr>
        <w:t>庇护组织的未注明日期的声明，根据</w:t>
      </w:r>
      <w:r w:rsidRPr="00B16427">
        <w:rPr>
          <w:rFonts w:hint="eastAsia"/>
          <w:bdr w:val="nil"/>
        </w:rPr>
        <w:t>该</w:t>
      </w:r>
      <w:r w:rsidRPr="00B16427">
        <w:rPr>
          <w:bdr w:val="nil"/>
        </w:rPr>
        <w:t>声明，提交人于</w:t>
      </w:r>
      <w:r w:rsidRPr="00B16427">
        <w:rPr>
          <w:bdr w:val="nil"/>
        </w:rPr>
        <w:t>2014</w:t>
      </w:r>
      <w:r w:rsidRPr="00B16427">
        <w:rPr>
          <w:bdr w:val="nil"/>
        </w:rPr>
        <w:t>年</w:t>
      </w:r>
      <w:r w:rsidRPr="00B16427">
        <w:rPr>
          <w:bdr w:val="nil"/>
        </w:rPr>
        <w:t>3</w:t>
      </w:r>
      <w:r w:rsidRPr="00B16427">
        <w:rPr>
          <w:bdr w:val="nil"/>
        </w:rPr>
        <w:t>月</w:t>
      </w:r>
      <w:r w:rsidRPr="00B16427">
        <w:rPr>
          <w:bdr w:val="nil"/>
        </w:rPr>
        <w:t>7</w:t>
      </w:r>
      <w:r w:rsidRPr="00B16427">
        <w:rPr>
          <w:bdr w:val="nil"/>
        </w:rPr>
        <w:t>日参加了反对《乌干达反同性恋法》的示威，并</w:t>
      </w:r>
      <w:r w:rsidRPr="00B16427">
        <w:rPr>
          <w:rFonts w:hint="eastAsia"/>
          <w:bdr w:val="nil"/>
        </w:rPr>
        <w:t>于</w:t>
      </w:r>
      <w:r w:rsidRPr="00B16427">
        <w:rPr>
          <w:bdr w:val="nil"/>
        </w:rPr>
        <w:t>2014</w:t>
      </w:r>
      <w:r w:rsidRPr="00B16427">
        <w:rPr>
          <w:bdr w:val="nil"/>
        </w:rPr>
        <w:t>年</w:t>
      </w:r>
      <w:r w:rsidRPr="00B16427">
        <w:rPr>
          <w:bdr w:val="nil"/>
        </w:rPr>
        <w:t>5</w:t>
      </w:r>
      <w:r w:rsidRPr="00B16427">
        <w:rPr>
          <w:bdr w:val="nil"/>
        </w:rPr>
        <w:t>月</w:t>
      </w:r>
      <w:r w:rsidRPr="00B16427">
        <w:rPr>
          <w:bdr w:val="nil"/>
        </w:rPr>
        <w:t>24</w:t>
      </w:r>
      <w:r w:rsidRPr="00B16427">
        <w:rPr>
          <w:bdr w:val="nil"/>
        </w:rPr>
        <w:t>日参加了奥尔胡斯骄傲游行以及之后的哥本哈根骄傲游行。</w:t>
      </w:r>
    </w:p>
  </w:footnote>
  <w:footnote w:id="9">
    <w:p w14:paraId="150C8020" w14:textId="0895B233" w:rsidR="00C1729F" w:rsidRPr="00B16427" w:rsidRDefault="00FF76B2" w:rsidP="00C1729F">
      <w:pPr>
        <w:pStyle w:val="a5"/>
        <w:tabs>
          <w:tab w:val="clear" w:pos="418"/>
          <w:tab w:val="right" w:pos="1195"/>
          <w:tab w:val="left" w:pos="1264"/>
          <w:tab w:val="left" w:pos="1695"/>
          <w:tab w:val="left" w:pos="2126"/>
          <w:tab w:val="left" w:pos="2557"/>
        </w:tabs>
        <w:ind w:left="1264" w:right="1264" w:hanging="432"/>
      </w:pPr>
      <w:r>
        <w:rPr>
          <w:bdr w:val="nil"/>
        </w:rPr>
        <w:tab/>
      </w:r>
      <w:r w:rsidR="00C1729F" w:rsidRPr="00B16427">
        <w:rPr>
          <w:rStyle w:val="a3"/>
          <w:kern w:val="0"/>
          <w:szCs w:val="18"/>
        </w:rPr>
        <w:footnoteRef/>
      </w:r>
      <w:r>
        <w:rPr>
          <w:bdr w:val="nil"/>
        </w:rPr>
        <w:tab/>
      </w:r>
      <w:r w:rsidR="00C1729F" w:rsidRPr="00B16427">
        <w:rPr>
          <w:bdr w:val="nil"/>
        </w:rPr>
        <w:t>见</w:t>
      </w:r>
      <w:r w:rsidR="00C1729F" w:rsidRPr="00B16427">
        <w:rPr>
          <w:rFonts w:hint="eastAsia"/>
          <w:bdr w:val="nil"/>
        </w:rPr>
        <w:t>联合王</w:t>
      </w:r>
      <w:r w:rsidR="00C1729F" w:rsidRPr="00B16427">
        <w:rPr>
          <w:bdr w:val="nil"/>
        </w:rPr>
        <w:t>国内政部《乌干达：基于性取向的诉求》，国家信息和指</w:t>
      </w:r>
      <w:r w:rsidR="00C1729F" w:rsidRPr="00B16427">
        <w:rPr>
          <w:rFonts w:hint="eastAsia"/>
          <w:bdr w:val="nil"/>
        </w:rPr>
        <w:t>导</w:t>
      </w:r>
      <w:r w:rsidR="00C1729F" w:rsidRPr="00B16427">
        <w:rPr>
          <w:bdr w:val="nil"/>
        </w:rPr>
        <w:t>(2014</w:t>
      </w:r>
      <w:r w:rsidR="00C1729F" w:rsidRPr="00B16427">
        <w:rPr>
          <w:bdr w:val="nil"/>
        </w:rPr>
        <w:t>年，伦敦</w:t>
      </w:r>
      <w:r w:rsidR="00C1729F" w:rsidRPr="00B16427">
        <w:rPr>
          <w:bdr w:val="nil"/>
        </w:rPr>
        <w:t>)</w:t>
      </w:r>
      <w:r w:rsidR="00C1729F" w:rsidRPr="00B16427">
        <w:rPr>
          <w:bdr w:val="nil"/>
        </w:rPr>
        <w:t>，第</w:t>
      </w:r>
      <w:r w:rsidR="00C1729F" w:rsidRPr="00B16427">
        <w:rPr>
          <w:bdr w:val="nil"/>
        </w:rPr>
        <w:t>1.4.3</w:t>
      </w:r>
      <w:r w:rsidR="00C1729F" w:rsidRPr="00B16427">
        <w:rPr>
          <w:bdr w:val="nil"/>
        </w:rPr>
        <w:t>段：</w:t>
      </w:r>
      <w:r w:rsidR="00C1729F" w:rsidRPr="0071023B">
        <w:rPr>
          <w:rFonts w:ascii="宋体" w:hAnsi="宋体"/>
          <w:bdr w:val="nil"/>
        </w:rPr>
        <w:t>“</w:t>
      </w:r>
      <w:r w:rsidR="00C1729F" w:rsidRPr="00B16427">
        <w:rPr>
          <w:bdr w:val="nil"/>
        </w:rPr>
        <w:t>关于《反同性恋法》颁布前的反同性恋立法，乌干达</w:t>
      </w:r>
      <w:r w:rsidR="00C1729F" w:rsidRPr="00B16427">
        <w:rPr>
          <w:rFonts w:hint="eastAsia"/>
          <w:bdr w:val="nil"/>
        </w:rPr>
        <w:t>一般都不</w:t>
      </w:r>
      <w:r w:rsidR="00C1729F" w:rsidRPr="00B16427">
        <w:rPr>
          <w:bdr w:val="nil"/>
        </w:rPr>
        <w:t>执行</w:t>
      </w:r>
      <w:r w:rsidR="00C1729F" w:rsidRPr="00B16427">
        <w:rPr>
          <w:rFonts w:hint="eastAsia"/>
          <w:bdr w:val="nil"/>
        </w:rPr>
        <w:t>该</w:t>
      </w:r>
      <w:r w:rsidR="00C1729F" w:rsidRPr="00B16427">
        <w:rPr>
          <w:bdr w:val="nil"/>
        </w:rPr>
        <w:t>法律，尽管有报告称，男</w:t>
      </w:r>
      <w:r w:rsidR="00C1729F" w:rsidRPr="00B16427">
        <w:rPr>
          <w:rFonts w:hint="eastAsia"/>
          <w:bdr w:val="nil"/>
        </w:rPr>
        <w:t>女</w:t>
      </w:r>
      <w:r w:rsidR="00C1729F" w:rsidRPr="00B16427">
        <w:rPr>
          <w:bdr w:val="nil"/>
        </w:rPr>
        <w:t>同性恋和双性恋</w:t>
      </w:r>
      <w:r w:rsidR="00C1729F" w:rsidRPr="00B16427">
        <w:rPr>
          <w:rFonts w:hint="eastAsia"/>
          <w:bdr w:val="nil"/>
        </w:rPr>
        <w:t>者</w:t>
      </w:r>
      <w:r w:rsidR="00C1729F" w:rsidRPr="00B16427">
        <w:rPr>
          <w:bdr w:val="nil"/>
        </w:rPr>
        <w:t>曾因猥亵、企图</w:t>
      </w:r>
      <w:r w:rsidR="00C1729F" w:rsidRPr="00B16427">
        <w:rPr>
          <w:rFonts w:hint="eastAsia"/>
          <w:bdr w:val="nil"/>
        </w:rPr>
        <w:t>实施</w:t>
      </w:r>
      <w:r w:rsidR="00C1729F" w:rsidRPr="00B16427">
        <w:rPr>
          <w:bdr w:val="nil"/>
        </w:rPr>
        <w:t>非自然罪行和</w:t>
      </w:r>
      <w:r w:rsidR="00C1729F" w:rsidRPr="00B16427">
        <w:rPr>
          <w:rFonts w:hint="eastAsia"/>
          <w:bdr w:val="nil"/>
        </w:rPr>
        <w:t>游手好</w:t>
      </w:r>
      <w:r w:rsidR="00C1729F" w:rsidRPr="00B16427">
        <w:rPr>
          <w:bdr w:val="nil"/>
        </w:rPr>
        <w:t>闲</w:t>
      </w:r>
      <w:r w:rsidR="00C1729F" w:rsidRPr="00B16427">
        <w:rPr>
          <w:rFonts w:hint="eastAsia"/>
          <w:bdr w:val="nil"/>
        </w:rPr>
        <w:t>妨碍秩</w:t>
      </w:r>
      <w:r w:rsidR="00C1729F" w:rsidRPr="00B16427">
        <w:rPr>
          <w:bdr w:val="nil"/>
        </w:rPr>
        <w:t>序等轻罪被警察逮捕。然而，没有证据表明</w:t>
      </w:r>
      <w:r w:rsidR="00C1729F" w:rsidRPr="00B16427">
        <w:rPr>
          <w:rFonts w:hint="eastAsia"/>
          <w:bdr w:val="nil"/>
        </w:rPr>
        <w:t>，</w:t>
      </w:r>
      <w:r w:rsidR="00C1729F" w:rsidRPr="00B16427">
        <w:rPr>
          <w:bdr w:val="nil"/>
        </w:rPr>
        <w:t>男</w:t>
      </w:r>
      <w:r w:rsidR="00C1729F" w:rsidRPr="00B16427">
        <w:rPr>
          <w:rFonts w:hint="eastAsia"/>
          <w:bdr w:val="nil"/>
        </w:rPr>
        <w:t>女</w:t>
      </w:r>
      <w:r w:rsidR="00C1729F" w:rsidRPr="00B16427">
        <w:rPr>
          <w:bdr w:val="nil"/>
        </w:rPr>
        <w:t>同性恋和双性恋</w:t>
      </w:r>
      <w:r w:rsidR="00C1729F" w:rsidRPr="00B16427">
        <w:rPr>
          <w:rFonts w:hint="eastAsia"/>
          <w:bdr w:val="nil"/>
        </w:rPr>
        <w:t>者被</w:t>
      </w:r>
      <w:r w:rsidR="00C1729F" w:rsidRPr="00B16427">
        <w:rPr>
          <w:bdr w:val="nil"/>
        </w:rPr>
        <w:t>警察作为经常或系统针对</w:t>
      </w:r>
      <w:r w:rsidR="00C1729F" w:rsidRPr="00B16427">
        <w:rPr>
          <w:rFonts w:hint="eastAsia"/>
          <w:bdr w:val="nil"/>
        </w:rPr>
        <w:t>的</w:t>
      </w:r>
      <w:r w:rsidR="00C1729F" w:rsidRPr="00B16427">
        <w:rPr>
          <w:bdr w:val="nil"/>
        </w:rPr>
        <w:t>目标。</w:t>
      </w:r>
      <w:r w:rsidR="00C1729F" w:rsidRPr="0071023B">
        <w:rPr>
          <w:rFonts w:ascii="宋体" w:hAnsi="宋体"/>
          <w:bdr w:val="nil"/>
        </w:rPr>
        <w:t>”</w:t>
      </w:r>
    </w:p>
  </w:footnote>
  <w:footnote w:id="10">
    <w:p w14:paraId="1B9C0001" w14:textId="77777777" w:rsidR="00C1729F" w:rsidRPr="00B16427" w:rsidRDefault="00C1729F" w:rsidP="00C1729F">
      <w:pPr>
        <w:pStyle w:val="a5"/>
        <w:tabs>
          <w:tab w:val="clear" w:pos="418"/>
          <w:tab w:val="right" w:pos="1195"/>
          <w:tab w:val="left" w:pos="1264"/>
          <w:tab w:val="left" w:pos="1695"/>
          <w:tab w:val="left" w:pos="2126"/>
          <w:tab w:val="left" w:pos="2557"/>
        </w:tabs>
        <w:ind w:left="1264" w:right="1264" w:hanging="432"/>
      </w:pPr>
      <w:r w:rsidRPr="00B16427">
        <w:rPr>
          <w:rFonts w:cs="宋体"/>
          <w:bdr w:val="nil"/>
        </w:rPr>
        <w:tab/>
      </w:r>
      <w:r w:rsidRPr="00B16427">
        <w:rPr>
          <w:rStyle w:val="a3"/>
          <w:kern w:val="0"/>
          <w:szCs w:val="18"/>
        </w:rPr>
        <w:footnoteRef/>
      </w:r>
      <w:r w:rsidRPr="00B16427">
        <w:rPr>
          <w:rFonts w:cs="宋体"/>
          <w:bdr w:val="nil"/>
        </w:rPr>
        <w:tab/>
      </w:r>
      <w:r w:rsidRPr="00B16427">
        <w:rPr>
          <w:rFonts w:cs="宋体"/>
          <w:bdr w:val="nil"/>
        </w:rPr>
        <w:t>例如，见人权观察</w:t>
      </w:r>
      <w:r w:rsidRPr="00B16427">
        <w:rPr>
          <w:rFonts w:cs="宋体" w:hint="eastAsia"/>
          <w:bdr w:val="nil"/>
        </w:rPr>
        <w:t>站</w:t>
      </w:r>
      <w:r w:rsidRPr="00B16427">
        <w:rPr>
          <w:bdr w:val="nil"/>
        </w:rPr>
        <w:t>2016</w:t>
      </w:r>
      <w:r w:rsidRPr="00B16427">
        <w:rPr>
          <w:bdr w:val="nil"/>
        </w:rPr>
        <w:t>年</w:t>
      </w:r>
      <w:r w:rsidRPr="00B16427">
        <w:rPr>
          <w:bdr w:val="nil"/>
        </w:rPr>
        <w:t>1</w:t>
      </w:r>
      <w:r w:rsidRPr="00B16427">
        <w:rPr>
          <w:bdr w:val="nil"/>
        </w:rPr>
        <w:t>月</w:t>
      </w:r>
      <w:r w:rsidRPr="00B16427">
        <w:rPr>
          <w:bdr w:val="nil"/>
        </w:rPr>
        <w:t>27</w:t>
      </w:r>
      <w:r w:rsidRPr="00B16427">
        <w:rPr>
          <w:bdr w:val="nil"/>
        </w:rPr>
        <w:t>日发</w:t>
      </w:r>
      <w:r w:rsidRPr="00B16427">
        <w:rPr>
          <w:rFonts w:hint="eastAsia"/>
          <w:bdr w:val="nil"/>
        </w:rPr>
        <w:t>布</w:t>
      </w:r>
      <w:r w:rsidRPr="00B16427">
        <w:rPr>
          <w:bdr w:val="nil"/>
        </w:rPr>
        <w:t>的</w:t>
      </w:r>
      <w:r w:rsidRPr="00B16427">
        <w:rPr>
          <w:iCs/>
          <w:bdr w:val="nil"/>
        </w:rPr>
        <w:t>《</w:t>
      </w:r>
      <w:r w:rsidRPr="00B16427">
        <w:rPr>
          <w:iCs/>
          <w:bdr w:val="nil"/>
        </w:rPr>
        <w:t>2016</w:t>
      </w:r>
      <w:r w:rsidRPr="00B16427">
        <w:rPr>
          <w:iCs/>
          <w:bdr w:val="nil"/>
        </w:rPr>
        <w:t>年世界报告：乌干达》</w:t>
      </w:r>
      <w:r w:rsidRPr="00B16427">
        <w:rPr>
          <w:bdr w:val="nil"/>
        </w:rPr>
        <w:t>、大赦国际</w:t>
      </w:r>
      <w:r w:rsidRPr="00B16427">
        <w:rPr>
          <w:bdr w:val="nil"/>
        </w:rPr>
        <w:t>2016</w:t>
      </w:r>
      <w:r w:rsidRPr="00B16427">
        <w:rPr>
          <w:bdr w:val="nil"/>
        </w:rPr>
        <w:t>年</w:t>
      </w:r>
      <w:r w:rsidRPr="00B16427">
        <w:rPr>
          <w:bdr w:val="nil"/>
        </w:rPr>
        <w:t>2</w:t>
      </w:r>
      <w:r w:rsidRPr="00B16427">
        <w:rPr>
          <w:bdr w:val="nil"/>
        </w:rPr>
        <w:t>月</w:t>
      </w:r>
      <w:r w:rsidRPr="00B16427">
        <w:rPr>
          <w:bdr w:val="nil"/>
        </w:rPr>
        <w:t>24</w:t>
      </w:r>
      <w:r w:rsidRPr="00B16427">
        <w:rPr>
          <w:bdr w:val="nil"/>
        </w:rPr>
        <w:t>日发</w:t>
      </w:r>
      <w:r w:rsidRPr="00B16427">
        <w:rPr>
          <w:rFonts w:hint="eastAsia"/>
          <w:bdr w:val="nil"/>
        </w:rPr>
        <w:t>布</w:t>
      </w:r>
      <w:r w:rsidRPr="00B16427">
        <w:rPr>
          <w:bdr w:val="nil"/>
        </w:rPr>
        <w:t>的</w:t>
      </w:r>
      <w:r w:rsidRPr="00B16427">
        <w:rPr>
          <w:iCs/>
          <w:bdr w:val="nil"/>
        </w:rPr>
        <w:t>《</w:t>
      </w:r>
      <w:r w:rsidRPr="00B16427">
        <w:rPr>
          <w:iCs/>
          <w:bdr w:val="nil"/>
        </w:rPr>
        <w:t>2015/2016</w:t>
      </w:r>
      <w:r w:rsidRPr="00B16427">
        <w:rPr>
          <w:iCs/>
          <w:bdr w:val="nil"/>
        </w:rPr>
        <w:t>年度大赦国际报告：乌干达》</w:t>
      </w:r>
      <w:r w:rsidRPr="00B16427">
        <w:rPr>
          <w:bdr w:val="nil"/>
        </w:rPr>
        <w:t>，以及美国国务院</w:t>
      </w:r>
      <w:r w:rsidRPr="00B16427">
        <w:rPr>
          <w:bdr w:val="nil"/>
        </w:rPr>
        <w:t>2016</w:t>
      </w:r>
      <w:r w:rsidRPr="00B16427">
        <w:rPr>
          <w:bdr w:val="nil"/>
        </w:rPr>
        <w:t>年</w:t>
      </w:r>
      <w:r w:rsidRPr="00B16427">
        <w:rPr>
          <w:bdr w:val="nil"/>
        </w:rPr>
        <w:t>4</w:t>
      </w:r>
      <w:r w:rsidRPr="00B16427">
        <w:rPr>
          <w:bdr w:val="nil"/>
        </w:rPr>
        <w:t>月</w:t>
      </w:r>
      <w:r w:rsidRPr="00B16427">
        <w:rPr>
          <w:bdr w:val="nil"/>
        </w:rPr>
        <w:t>13</w:t>
      </w:r>
      <w:r w:rsidRPr="00B16427">
        <w:rPr>
          <w:bdr w:val="nil"/>
        </w:rPr>
        <w:t>日发</w:t>
      </w:r>
      <w:r w:rsidRPr="00B16427">
        <w:rPr>
          <w:rFonts w:hint="eastAsia"/>
          <w:bdr w:val="nil"/>
        </w:rPr>
        <w:t>布</w:t>
      </w:r>
      <w:r w:rsidRPr="00B16427">
        <w:rPr>
          <w:bdr w:val="nil"/>
        </w:rPr>
        <w:t>的关于</w:t>
      </w:r>
      <w:r w:rsidRPr="00B16427">
        <w:rPr>
          <w:bdr w:val="nil"/>
        </w:rPr>
        <w:t>2015</w:t>
      </w:r>
      <w:r w:rsidRPr="00B16427">
        <w:rPr>
          <w:bdr w:val="nil"/>
        </w:rPr>
        <w:t>年乌干达人权做法</w:t>
      </w:r>
      <w:r w:rsidRPr="00B16427">
        <w:rPr>
          <w:rFonts w:cs="宋体"/>
          <w:bdr w:val="nil"/>
        </w:rPr>
        <w:t>的国家报告。</w:t>
      </w:r>
    </w:p>
  </w:footnote>
  <w:footnote w:id="11">
    <w:p w14:paraId="4AB8D891" w14:textId="77777777" w:rsidR="00C1729F" w:rsidRPr="00B16427" w:rsidRDefault="00C1729F" w:rsidP="00C1729F">
      <w:pPr>
        <w:pStyle w:val="a5"/>
        <w:tabs>
          <w:tab w:val="clear" w:pos="418"/>
          <w:tab w:val="right" w:pos="1195"/>
          <w:tab w:val="left" w:pos="1264"/>
          <w:tab w:val="left" w:pos="1695"/>
          <w:tab w:val="left" w:pos="2126"/>
          <w:tab w:val="left" w:pos="2557"/>
        </w:tabs>
        <w:ind w:left="1264" w:right="1264" w:hanging="432"/>
      </w:pPr>
      <w:r w:rsidRPr="00B16427">
        <w:rPr>
          <w:rFonts w:cs="宋体"/>
          <w:bdr w:val="nil"/>
        </w:rPr>
        <w:tab/>
      </w:r>
      <w:r w:rsidRPr="00B16427">
        <w:rPr>
          <w:rStyle w:val="a3"/>
          <w:kern w:val="0"/>
          <w:szCs w:val="18"/>
        </w:rPr>
        <w:footnoteRef/>
      </w:r>
      <w:r w:rsidRPr="00B16427">
        <w:rPr>
          <w:rFonts w:cs="宋体"/>
          <w:bdr w:val="nil"/>
        </w:rPr>
        <w:tab/>
      </w:r>
      <w:r w:rsidRPr="00B16427">
        <w:rPr>
          <w:bdr w:val="nil"/>
        </w:rPr>
        <w:t>2016</w:t>
      </w:r>
      <w:r w:rsidRPr="00B16427">
        <w:rPr>
          <w:bdr w:val="nil"/>
        </w:rPr>
        <w:t>年</w:t>
      </w:r>
      <w:r w:rsidRPr="00B16427">
        <w:rPr>
          <w:rFonts w:hint="eastAsia"/>
          <w:bdr w:val="nil"/>
        </w:rPr>
        <w:t>新闻</w:t>
      </w:r>
      <w:r w:rsidRPr="00B16427">
        <w:rPr>
          <w:bdr w:val="nil"/>
        </w:rPr>
        <w:t>媒体提及的案件。</w:t>
      </w:r>
    </w:p>
  </w:footnote>
  <w:footnote w:id="12">
    <w:p w14:paraId="305900FA" w14:textId="05011705" w:rsidR="00C1729F" w:rsidRPr="00B16427" w:rsidRDefault="00C1729F" w:rsidP="00C1729F">
      <w:pPr>
        <w:pStyle w:val="a5"/>
        <w:tabs>
          <w:tab w:val="clear" w:pos="418"/>
          <w:tab w:val="right" w:pos="1195"/>
          <w:tab w:val="left" w:pos="1264"/>
          <w:tab w:val="left" w:pos="1695"/>
          <w:tab w:val="left" w:pos="2126"/>
          <w:tab w:val="left" w:pos="2557"/>
        </w:tabs>
        <w:ind w:left="1264" w:right="1264" w:hanging="432"/>
        <w:rPr>
          <w:kern w:val="0"/>
          <w:szCs w:val="18"/>
        </w:rPr>
      </w:pPr>
      <w:r w:rsidRPr="00B16427">
        <w:rPr>
          <w:rFonts w:cs="宋体"/>
          <w:kern w:val="0"/>
          <w:szCs w:val="18"/>
          <w:bdr w:val="nil"/>
        </w:rPr>
        <w:tab/>
      </w:r>
      <w:r w:rsidRPr="00B16427">
        <w:rPr>
          <w:rStyle w:val="a3"/>
          <w:kern w:val="0"/>
          <w:szCs w:val="18"/>
        </w:rPr>
        <w:footnoteRef/>
      </w:r>
      <w:r w:rsidRPr="00B16427">
        <w:rPr>
          <w:rFonts w:cs="宋体"/>
          <w:kern w:val="0"/>
          <w:szCs w:val="18"/>
          <w:bdr w:val="nil"/>
        </w:rPr>
        <w:tab/>
      </w:r>
      <w:r w:rsidRPr="00B16427">
        <w:rPr>
          <w:rFonts w:cs="宋体"/>
          <w:kern w:val="0"/>
          <w:szCs w:val="18"/>
          <w:bdr w:val="nil"/>
        </w:rPr>
        <w:t>例如，见</w:t>
      </w:r>
      <w:r w:rsidRPr="00B16427">
        <w:rPr>
          <w:rFonts w:eastAsia="楷体_GB2312" w:cs="宋体"/>
          <w:iCs/>
          <w:kern w:val="0"/>
          <w:szCs w:val="18"/>
          <w:bdr w:val="nil"/>
        </w:rPr>
        <w:t>S.J.A.</w:t>
      </w:r>
      <w:r w:rsidRPr="00B16427">
        <w:rPr>
          <w:rFonts w:eastAsia="楷体_GB2312" w:cs="宋体"/>
          <w:iCs/>
          <w:kern w:val="0"/>
          <w:szCs w:val="18"/>
          <w:bdr w:val="nil"/>
        </w:rPr>
        <w:t>诉丹麦</w:t>
      </w:r>
      <w:r w:rsidRPr="00B16427">
        <w:rPr>
          <w:rFonts w:cs="宋体" w:hint="eastAsia"/>
          <w:iCs/>
          <w:kern w:val="0"/>
          <w:szCs w:val="18"/>
          <w:bdr w:val="nil"/>
        </w:rPr>
        <w:t>一案</w:t>
      </w:r>
      <w:r w:rsidRPr="00B16427">
        <w:rPr>
          <w:rFonts w:cs="宋体"/>
          <w:kern w:val="0"/>
          <w:szCs w:val="18"/>
          <w:bdr w:val="nil"/>
        </w:rPr>
        <w:t>(</w:t>
      </w:r>
      <w:hyperlink r:id="rId4" w:history="1">
        <w:r w:rsidRPr="00B16427">
          <w:rPr>
            <w:rFonts w:cs="宋体"/>
            <w:color w:val="0000FF"/>
            <w:kern w:val="0"/>
            <w:szCs w:val="18"/>
            <w:bdr w:val="nil"/>
          </w:rPr>
          <w:t>CEDAW/C/68/D/79/2014</w:t>
        </w:r>
      </w:hyperlink>
      <w:r w:rsidRPr="00B16427">
        <w:rPr>
          <w:rFonts w:cs="宋体"/>
          <w:kern w:val="0"/>
          <w:szCs w:val="18"/>
          <w:bdr w:val="nil"/>
        </w:rPr>
        <w:t>)</w:t>
      </w:r>
      <w:r w:rsidRPr="00B16427">
        <w:rPr>
          <w:rFonts w:cs="宋体"/>
          <w:kern w:val="0"/>
          <w:szCs w:val="18"/>
          <w:bdr w:val="nil"/>
        </w:rPr>
        <w:t>，第</w:t>
      </w:r>
      <w:r w:rsidRPr="00B16427">
        <w:rPr>
          <w:rFonts w:cs="宋体"/>
          <w:kern w:val="0"/>
          <w:szCs w:val="18"/>
          <w:bdr w:val="nil"/>
        </w:rPr>
        <w:t>7.9</w:t>
      </w:r>
      <w:r w:rsidRPr="00B16427">
        <w:rPr>
          <w:rFonts w:cs="宋体"/>
          <w:kern w:val="0"/>
          <w:szCs w:val="18"/>
          <w:bdr w:val="nil"/>
        </w:rPr>
        <w:t>至</w:t>
      </w:r>
      <w:r w:rsidRPr="00B16427">
        <w:rPr>
          <w:rFonts w:cs="宋体" w:hint="eastAsia"/>
          <w:kern w:val="0"/>
          <w:szCs w:val="18"/>
          <w:bdr w:val="nil"/>
        </w:rPr>
        <w:t>第</w:t>
      </w:r>
      <w:r w:rsidRPr="00B16427">
        <w:rPr>
          <w:rFonts w:cs="宋体"/>
          <w:kern w:val="0"/>
          <w:szCs w:val="18"/>
          <w:bdr w:val="nil"/>
        </w:rPr>
        <w:t>7.10</w:t>
      </w:r>
      <w:r w:rsidRPr="00B16427">
        <w:rPr>
          <w:rFonts w:cs="宋体"/>
          <w:kern w:val="0"/>
          <w:szCs w:val="18"/>
          <w:bdr w:val="nil"/>
        </w:rPr>
        <w:t>段。</w:t>
      </w:r>
    </w:p>
  </w:footnote>
  <w:footnote w:id="13">
    <w:p w14:paraId="6187498A" w14:textId="15DCD15E" w:rsidR="00C1729F" w:rsidRPr="00B16427" w:rsidRDefault="00C1729F" w:rsidP="00C1729F">
      <w:pPr>
        <w:pStyle w:val="a5"/>
        <w:tabs>
          <w:tab w:val="clear" w:pos="418"/>
          <w:tab w:val="right" w:pos="1195"/>
          <w:tab w:val="left" w:pos="1264"/>
          <w:tab w:val="left" w:pos="1695"/>
          <w:tab w:val="left" w:pos="2126"/>
          <w:tab w:val="left" w:pos="2557"/>
        </w:tabs>
        <w:ind w:left="1264" w:right="1264" w:hanging="432"/>
        <w:rPr>
          <w:kern w:val="0"/>
          <w:szCs w:val="18"/>
        </w:rPr>
      </w:pPr>
      <w:r w:rsidRPr="00B16427">
        <w:rPr>
          <w:rFonts w:cs="宋体"/>
          <w:kern w:val="0"/>
          <w:szCs w:val="18"/>
          <w:bdr w:val="nil"/>
        </w:rPr>
        <w:tab/>
      </w:r>
      <w:r w:rsidRPr="00B16427">
        <w:rPr>
          <w:rStyle w:val="a3"/>
          <w:kern w:val="0"/>
          <w:szCs w:val="18"/>
        </w:rPr>
        <w:footnoteRef/>
      </w:r>
      <w:r w:rsidRPr="00B16427">
        <w:rPr>
          <w:rFonts w:cs="宋体"/>
          <w:kern w:val="0"/>
          <w:szCs w:val="18"/>
          <w:bdr w:val="nil"/>
        </w:rPr>
        <w:tab/>
      </w:r>
      <w:r w:rsidRPr="00B16427">
        <w:rPr>
          <w:rFonts w:cs="宋体"/>
          <w:kern w:val="0"/>
          <w:szCs w:val="18"/>
          <w:bdr w:val="nil"/>
        </w:rPr>
        <w:t>例如，见</w:t>
      </w:r>
      <w:r w:rsidRPr="00B16427">
        <w:rPr>
          <w:rFonts w:eastAsia="楷体_GB2312" w:cs="宋体"/>
          <w:iCs/>
          <w:kern w:val="0"/>
          <w:szCs w:val="18"/>
          <w:bdr w:val="nil"/>
        </w:rPr>
        <w:t>N.Q.</w:t>
      </w:r>
      <w:r w:rsidRPr="00B16427">
        <w:rPr>
          <w:rFonts w:eastAsia="楷体_GB2312" w:cs="宋体"/>
          <w:iCs/>
          <w:kern w:val="0"/>
          <w:szCs w:val="18"/>
          <w:bdr w:val="nil"/>
        </w:rPr>
        <w:t>诉大不列颠及北爱尔兰联合王国</w:t>
      </w:r>
      <w:r w:rsidRPr="00B16427">
        <w:rPr>
          <w:rFonts w:cs="宋体" w:hint="eastAsia"/>
          <w:iCs/>
          <w:kern w:val="0"/>
          <w:szCs w:val="18"/>
          <w:bdr w:val="nil"/>
        </w:rPr>
        <w:t>一案</w:t>
      </w:r>
      <w:r w:rsidRPr="00B16427">
        <w:rPr>
          <w:rFonts w:cs="宋体"/>
          <w:kern w:val="0"/>
          <w:szCs w:val="18"/>
          <w:bdr w:val="nil"/>
        </w:rPr>
        <w:t>(</w:t>
      </w:r>
      <w:hyperlink r:id="rId5" w:history="1">
        <w:r w:rsidRPr="00B16427">
          <w:rPr>
            <w:rFonts w:cs="宋体"/>
            <w:color w:val="0000FF"/>
            <w:kern w:val="0"/>
            <w:szCs w:val="18"/>
            <w:bdr w:val="nil"/>
          </w:rPr>
          <w:t>CEDAW/C/63/D/62/2013</w:t>
        </w:r>
      </w:hyperlink>
      <w:r w:rsidRPr="00B16427">
        <w:rPr>
          <w:rFonts w:cs="宋体"/>
          <w:kern w:val="0"/>
          <w:szCs w:val="18"/>
          <w:bdr w:val="nil"/>
        </w:rPr>
        <w:t>)</w:t>
      </w:r>
      <w:r w:rsidRPr="00B16427">
        <w:rPr>
          <w:rFonts w:cs="宋体"/>
          <w:kern w:val="0"/>
          <w:szCs w:val="18"/>
          <w:bdr w:val="nil"/>
        </w:rPr>
        <w:t>。</w:t>
      </w:r>
    </w:p>
  </w:footnote>
  <w:footnote w:id="14">
    <w:p w14:paraId="1E1D215B" w14:textId="5358BF9D" w:rsidR="00C1729F" w:rsidRPr="00B16427" w:rsidRDefault="00C1729F" w:rsidP="00C1729F">
      <w:pPr>
        <w:pStyle w:val="a5"/>
        <w:tabs>
          <w:tab w:val="clear" w:pos="418"/>
          <w:tab w:val="right" w:pos="1195"/>
          <w:tab w:val="left" w:pos="1264"/>
          <w:tab w:val="left" w:pos="1695"/>
          <w:tab w:val="left" w:pos="2126"/>
          <w:tab w:val="left" w:pos="2557"/>
        </w:tabs>
        <w:ind w:left="1264" w:right="1264" w:hanging="432"/>
        <w:rPr>
          <w:kern w:val="0"/>
          <w:szCs w:val="18"/>
        </w:rPr>
      </w:pPr>
      <w:r w:rsidRPr="00B16427">
        <w:rPr>
          <w:rFonts w:cs="宋体"/>
          <w:kern w:val="0"/>
          <w:szCs w:val="18"/>
          <w:bdr w:val="nil"/>
        </w:rPr>
        <w:tab/>
      </w:r>
      <w:r w:rsidRPr="00B16427">
        <w:rPr>
          <w:rStyle w:val="a3"/>
          <w:kern w:val="0"/>
          <w:szCs w:val="18"/>
        </w:rPr>
        <w:footnoteRef/>
      </w:r>
      <w:r w:rsidRPr="00B16427">
        <w:rPr>
          <w:rFonts w:cs="宋体"/>
          <w:kern w:val="0"/>
          <w:szCs w:val="18"/>
          <w:bdr w:val="nil"/>
        </w:rPr>
        <w:tab/>
      </w:r>
      <w:r w:rsidRPr="00B16427">
        <w:rPr>
          <w:rFonts w:cs="宋体"/>
          <w:kern w:val="0"/>
          <w:szCs w:val="18"/>
          <w:bdr w:val="nil"/>
        </w:rPr>
        <w:t>见</w:t>
      </w:r>
      <w:hyperlink r:id="rId6" w:history="1">
        <w:r w:rsidRPr="00B16427">
          <w:rPr>
            <w:rFonts w:cs="宋体"/>
            <w:color w:val="0000FF"/>
            <w:kern w:val="0"/>
            <w:szCs w:val="18"/>
            <w:bdr w:val="nil"/>
          </w:rPr>
          <w:t>CEDAW/C/UGA/CO/7</w:t>
        </w:r>
      </w:hyperlink>
      <w:r w:rsidRPr="00B16427">
        <w:rPr>
          <w:rFonts w:cs="宋体"/>
          <w:kern w:val="0"/>
          <w:szCs w:val="18"/>
          <w:bdr w:val="nil"/>
        </w:rPr>
        <w:t>，第</w:t>
      </w:r>
      <w:r w:rsidRPr="00B16427">
        <w:rPr>
          <w:rFonts w:cs="宋体"/>
          <w:kern w:val="0"/>
          <w:szCs w:val="18"/>
          <w:bdr w:val="nil"/>
        </w:rPr>
        <w:t>43</w:t>
      </w:r>
      <w:r w:rsidRPr="00B16427">
        <w:rPr>
          <w:rFonts w:cs="宋体"/>
          <w:kern w:val="0"/>
          <w:szCs w:val="18"/>
          <w:bdr w:val="nil"/>
        </w:rPr>
        <w:t>至</w:t>
      </w:r>
      <w:r w:rsidRPr="00B16427">
        <w:rPr>
          <w:rFonts w:cs="宋体" w:hint="eastAsia"/>
          <w:kern w:val="0"/>
          <w:szCs w:val="18"/>
          <w:bdr w:val="nil"/>
        </w:rPr>
        <w:t>第</w:t>
      </w:r>
      <w:r w:rsidRPr="00B16427">
        <w:rPr>
          <w:rFonts w:cs="宋体"/>
          <w:kern w:val="0"/>
          <w:szCs w:val="18"/>
          <w:bdr w:val="nil"/>
        </w:rPr>
        <w:t>44</w:t>
      </w:r>
      <w:r w:rsidRPr="00B16427">
        <w:rPr>
          <w:rFonts w:cs="宋体"/>
          <w:kern w:val="0"/>
          <w:szCs w:val="18"/>
          <w:bdr w:val="nil"/>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F44899" w14:paraId="7053D96D" w14:textId="77777777" w:rsidTr="00F44899">
      <w:trPr>
        <w:trHeight w:hRule="exact" w:val="864"/>
      </w:trPr>
      <w:tc>
        <w:tcPr>
          <w:tcW w:w="4925" w:type="dxa"/>
          <w:shd w:val="clear" w:color="auto" w:fill="auto"/>
          <w:vAlign w:val="bottom"/>
        </w:tcPr>
        <w:p w14:paraId="2D54E890" w14:textId="571FB8E0" w:rsidR="00F44899" w:rsidRPr="00F44899" w:rsidRDefault="00F44899" w:rsidP="00F44899">
          <w:pPr>
            <w:pStyle w:val="ac"/>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A927EA">
            <w:rPr>
              <w:b/>
              <w:sz w:val="17"/>
            </w:rPr>
            <w:t>CEDAW/C/69/D/80/2015</w:t>
          </w:r>
          <w:r>
            <w:rPr>
              <w:b/>
              <w:sz w:val="17"/>
            </w:rPr>
            <w:fldChar w:fldCharType="end"/>
          </w:r>
        </w:p>
      </w:tc>
      <w:tc>
        <w:tcPr>
          <w:tcW w:w="4920" w:type="dxa"/>
          <w:shd w:val="clear" w:color="auto" w:fill="auto"/>
          <w:vAlign w:val="bottom"/>
        </w:tcPr>
        <w:p w14:paraId="2D6AABF6" w14:textId="77777777" w:rsidR="00F44899" w:rsidRDefault="00F44899" w:rsidP="00F44899">
          <w:pPr>
            <w:pStyle w:val="ac"/>
          </w:pPr>
        </w:p>
      </w:tc>
    </w:tr>
  </w:tbl>
  <w:p w14:paraId="5BC91B5D" w14:textId="77777777" w:rsidR="00F44899" w:rsidRPr="00F44899" w:rsidRDefault="00F44899" w:rsidP="00F4489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F44899" w14:paraId="25C7BD41" w14:textId="77777777" w:rsidTr="00F44899">
      <w:trPr>
        <w:trHeight w:hRule="exact" w:val="864"/>
      </w:trPr>
      <w:tc>
        <w:tcPr>
          <w:tcW w:w="4925" w:type="dxa"/>
          <w:shd w:val="clear" w:color="auto" w:fill="auto"/>
          <w:vAlign w:val="bottom"/>
        </w:tcPr>
        <w:p w14:paraId="1EAD2B3A" w14:textId="77777777" w:rsidR="00F44899" w:rsidRDefault="00F44899" w:rsidP="00F44899">
          <w:pPr>
            <w:pStyle w:val="ac"/>
          </w:pPr>
        </w:p>
      </w:tc>
      <w:tc>
        <w:tcPr>
          <w:tcW w:w="4920" w:type="dxa"/>
          <w:shd w:val="clear" w:color="auto" w:fill="auto"/>
          <w:vAlign w:val="bottom"/>
        </w:tcPr>
        <w:p w14:paraId="746019B9" w14:textId="7AE3B785" w:rsidR="00F44899" w:rsidRPr="00F44899" w:rsidRDefault="00F44899" w:rsidP="00F44899">
          <w:pPr>
            <w:pStyle w:val="ac"/>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A927EA">
            <w:rPr>
              <w:b/>
              <w:sz w:val="17"/>
            </w:rPr>
            <w:t>CEDAW/C/69/D/80/2015</w:t>
          </w:r>
          <w:r>
            <w:rPr>
              <w:b/>
              <w:sz w:val="17"/>
            </w:rPr>
            <w:fldChar w:fldCharType="end"/>
          </w:r>
        </w:p>
      </w:tc>
    </w:tr>
  </w:tbl>
  <w:p w14:paraId="7AB42194" w14:textId="77777777" w:rsidR="00F44899" w:rsidRPr="00F44899" w:rsidRDefault="00F44899" w:rsidP="00F44899">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F44899" w14:paraId="691839E4" w14:textId="77777777" w:rsidTr="00F44899">
      <w:trPr>
        <w:trHeight w:hRule="exact" w:val="864"/>
      </w:trPr>
      <w:tc>
        <w:tcPr>
          <w:tcW w:w="1267" w:type="dxa"/>
          <w:tcBorders>
            <w:bottom w:val="single" w:sz="4" w:space="0" w:color="auto"/>
          </w:tcBorders>
          <w:shd w:val="clear" w:color="auto" w:fill="auto"/>
          <w:vAlign w:val="bottom"/>
        </w:tcPr>
        <w:p w14:paraId="79126CFF" w14:textId="77777777" w:rsidR="00F44899" w:rsidRDefault="00F44899" w:rsidP="00F44899">
          <w:pPr>
            <w:pStyle w:val="ac"/>
            <w:spacing w:after="120"/>
          </w:pPr>
        </w:p>
      </w:tc>
      <w:tc>
        <w:tcPr>
          <w:tcW w:w="1872" w:type="dxa"/>
          <w:tcBorders>
            <w:bottom w:val="single" w:sz="4" w:space="0" w:color="auto"/>
          </w:tcBorders>
          <w:shd w:val="clear" w:color="auto" w:fill="auto"/>
          <w:vAlign w:val="bottom"/>
        </w:tcPr>
        <w:p w14:paraId="52EC6FEA" w14:textId="77777777" w:rsidR="00F44899" w:rsidRPr="00F44899" w:rsidRDefault="00F44899" w:rsidP="00F44899">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538E58D2" w14:textId="77777777" w:rsidR="00F44899" w:rsidRDefault="00F44899" w:rsidP="00F44899">
          <w:pPr>
            <w:pStyle w:val="ac"/>
            <w:spacing w:after="120"/>
          </w:pPr>
        </w:p>
      </w:tc>
      <w:tc>
        <w:tcPr>
          <w:tcW w:w="6437" w:type="dxa"/>
          <w:gridSpan w:val="3"/>
          <w:tcBorders>
            <w:bottom w:val="single" w:sz="4" w:space="0" w:color="auto"/>
          </w:tcBorders>
          <w:shd w:val="clear" w:color="auto" w:fill="auto"/>
          <w:vAlign w:val="bottom"/>
        </w:tcPr>
        <w:p w14:paraId="16F250F3" w14:textId="77777777" w:rsidR="00F44899" w:rsidRPr="00F44899" w:rsidRDefault="00F44899" w:rsidP="00F44899">
          <w:pPr>
            <w:spacing w:after="80" w:line="240" w:lineRule="auto"/>
            <w:jc w:val="right"/>
            <w:rPr>
              <w:position w:val="-4"/>
            </w:rPr>
          </w:pPr>
          <w:r>
            <w:rPr>
              <w:position w:val="-4"/>
              <w:sz w:val="40"/>
            </w:rPr>
            <w:t>CEDAW</w:t>
          </w:r>
          <w:r>
            <w:rPr>
              <w:position w:val="-4"/>
            </w:rPr>
            <w:t>/C/69/D/80/2015</w:t>
          </w:r>
        </w:p>
      </w:tc>
    </w:tr>
    <w:tr w:rsidR="00F44899" w:rsidRPr="00F44899" w14:paraId="4C39A8EE" w14:textId="77777777" w:rsidTr="00F44899">
      <w:trPr>
        <w:trHeight w:hRule="exact" w:val="2880"/>
      </w:trPr>
      <w:tc>
        <w:tcPr>
          <w:tcW w:w="1267" w:type="dxa"/>
          <w:tcBorders>
            <w:top w:val="single" w:sz="4" w:space="0" w:color="auto"/>
            <w:bottom w:val="single" w:sz="12" w:space="0" w:color="auto"/>
          </w:tcBorders>
          <w:shd w:val="clear" w:color="auto" w:fill="auto"/>
        </w:tcPr>
        <w:p w14:paraId="6171C1D5" w14:textId="77777777" w:rsidR="00F44899" w:rsidRPr="00F44899" w:rsidRDefault="00F44899" w:rsidP="00F44899">
          <w:pPr>
            <w:pStyle w:val="ac"/>
            <w:spacing w:before="109"/>
            <w:ind w:left="-72"/>
          </w:pPr>
          <w:r>
            <w:t xml:space="preserve"> </w:t>
          </w:r>
          <w:r>
            <w:drawing>
              <wp:inline distT="0" distB="0" distL="0" distR="0" wp14:anchorId="351FE9EC" wp14:editId="245DDA41">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425F8B2" w14:textId="77777777" w:rsidR="00F44899" w:rsidRPr="00F44899" w:rsidRDefault="00F44899" w:rsidP="00F44899">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1FC2A938" w14:textId="77777777" w:rsidR="00F44899" w:rsidRPr="00F44899" w:rsidRDefault="00F44899" w:rsidP="00F44899">
          <w:pPr>
            <w:pStyle w:val="ac"/>
            <w:spacing w:before="109"/>
          </w:pPr>
        </w:p>
      </w:tc>
      <w:tc>
        <w:tcPr>
          <w:tcW w:w="3080" w:type="dxa"/>
          <w:tcBorders>
            <w:top w:val="single" w:sz="4" w:space="0" w:color="auto"/>
            <w:bottom w:val="single" w:sz="12" w:space="0" w:color="auto"/>
          </w:tcBorders>
          <w:shd w:val="clear" w:color="auto" w:fill="auto"/>
        </w:tcPr>
        <w:p w14:paraId="09E29A0C" w14:textId="77777777" w:rsidR="00F44899" w:rsidRDefault="00F44899" w:rsidP="00F44899">
          <w:pPr>
            <w:pStyle w:val="Distr"/>
          </w:pPr>
          <w:r>
            <w:t>Distr.: General</w:t>
          </w:r>
        </w:p>
        <w:p w14:paraId="553C6386" w14:textId="77777777" w:rsidR="00F44899" w:rsidRDefault="00F44899" w:rsidP="00F44899">
          <w:pPr>
            <w:pStyle w:val="Publication"/>
          </w:pPr>
          <w:r>
            <w:t>26 April 2018</w:t>
          </w:r>
        </w:p>
        <w:p w14:paraId="08C2E91E" w14:textId="77777777" w:rsidR="00F44899" w:rsidRDefault="00F44899" w:rsidP="00F44899">
          <w:pPr>
            <w:spacing w:line="240" w:lineRule="exact"/>
          </w:pPr>
          <w:r>
            <w:t>Chinese</w:t>
          </w:r>
        </w:p>
        <w:p w14:paraId="3875EAC8" w14:textId="77777777" w:rsidR="00F44899" w:rsidRDefault="00F44899" w:rsidP="00F44899">
          <w:pPr>
            <w:pStyle w:val="Original"/>
          </w:pPr>
          <w:r>
            <w:t>Original: English</w:t>
          </w:r>
        </w:p>
        <w:p w14:paraId="1EBCCE0E" w14:textId="77777777" w:rsidR="00F44899" w:rsidRPr="00F44899" w:rsidRDefault="00F44899" w:rsidP="00F44899"/>
      </w:tc>
    </w:tr>
  </w:tbl>
  <w:p w14:paraId="5B1294FE" w14:textId="77777777" w:rsidR="00F44899" w:rsidRPr="00F44899" w:rsidRDefault="00F44899" w:rsidP="00F44899">
    <w:pPr>
      <w:pStyle w:val="ac"/>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6594*"/>
    <w:docVar w:name="CreationDt" w:val="21/05/2018 18:18:27"/>
    <w:docVar w:name="DocCategory" w:val="Doc"/>
    <w:docVar w:name="DocType" w:val="Final"/>
    <w:docVar w:name="DutyStation" w:val="New York"/>
    <w:docVar w:name="FooterJN" w:val="18-06594 (C)"/>
    <w:docVar w:name="jobn" w:val="18-06594 (C)"/>
    <w:docVar w:name="jobnDT" w:val="18-06594 (C)   210518"/>
    <w:docVar w:name="jobnDTDT" w:val="18-06594 (C)   210518   210518"/>
    <w:docVar w:name="JobNo" w:val="1806594C"/>
    <w:docVar w:name="LocalDrive" w:val="0"/>
    <w:docVar w:name="OandT" w:val="Hao sl"/>
    <w:docVar w:name="sss1" w:val="CEDAW/C/69/D/80/2015"/>
    <w:docVar w:name="sss2" w:val="-"/>
    <w:docVar w:name="Symbol1" w:val="CEDAW/C/69/D/80/2015"/>
    <w:docVar w:name="Symbol2" w:val="-"/>
  </w:docVars>
  <w:rsids>
    <w:rsidRoot w:val="001C36B1"/>
    <w:rsid w:val="00000689"/>
    <w:rsid w:val="0000347C"/>
    <w:rsid w:val="00005D20"/>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1CB6"/>
    <w:rsid w:val="0004231D"/>
    <w:rsid w:val="00044CA4"/>
    <w:rsid w:val="00044EE9"/>
    <w:rsid w:val="00045EFE"/>
    <w:rsid w:val="00050CCF"/>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24AD"/>
    <w:rsid w:val="00082CCB"/>
    <w:rsid w:val="00083CAB"/>
    <w:rsid w:val="00084D46"/>
    <w:rsid w:val="000863AD"/>
    <w:rsid w:val="00086972"/>
    <w:rsid w:val="000946C5"/>
    <w:rsid w:val="00095C67"/>
    <w:rsid w:val="000A31F9"/>
    <w:rsid w:val="000A3B18"/>
    <w:rsid w:val="000B04CB"/>
    <w:rsid w:val="000C1786"/>
    <w:rsid w:val="000C4C08"/>
    <w:rsid w:val="000C4DDE"/>
    <w:rsid w:val="000C5208"/>
    <w:rsid w:val="000D32BA"/>
    <w:rsid w:val="000D5FD5"/>
    <w:rsid w:val="000E240F"/>
    <w:rsid w:val="000E49A4"/>
    <w:rsid w:val="000E4FFB"/>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65515"/>
    <w:rsid w:val="001704A3"/>
    <w:rsid w:val="00170FBE"/>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6B1"/>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543"/>
    <w:rsid w:val="00201C2E"/>
    <w:rsid w:val="00203760"/>
    <w:rsid w:val="002046D7"/>
    <w:rsid w:val="00207135"/>
    <w:rsid w:val="00212008"/>
    <w:rsid w:val="002145EA"/>
    <w:rsid w:val="002200D0"/>
    <w:rsid w:val="00221884"/>
    <w:rsid w:val="0022373D"/>
    <w:rsid w:val="00223D01"/>
    <w:rsid w:val="002253E5"/>
    <w:rsid w:val="00225709"/>
    <w:rsid w:val="0022603B"/>
    <w:rsid w:val="00230FAB"/>
    <w:rsid w:val="00231575"/>
    <w:rsid w:val="00232AF3"/>
    <w:rsid w:val="00232F4A"/>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AD1"/>
    <w:rsid w:val="00290382"/>
    <w:rsid w:val="0029111A"/>
    <w:rsid w:val="00293025"/>
    <w:rsid w:val="002A4AEF"/>
    <w:rsid w:val="002A5E53"/>
    <w:rsid w:val="002B305F"/>
    <w:rsid w:val="002B35DE"/>
    <w:rsid w:val="002B47BF"/>
    <w:rsid w:val="002B564F"/>
    <w:rsid w:val="002B5F5D"/>
    <w:rsid w:val="002B62ED"/>
    <w:rsid w:val="002B6993"/>
    <w:rsid w:val="002B7E03"/>
    <w:rsid w:val="002C2254"/>
    <w:rsid w:val="002C3BC9"/>
    <w:rsid w:val="002C4439"/>
    <w:rsid w:val="002C48C3"/>
    <w:rsid w:val="002C54DB"/>
    <w:rsid w:val="002C5AE4"/>
    <w:rsid w:val="002D039F"/>
    <w:rsid w:val="002D0694"/>
    <w:rsid w:val="002D0B62"/>
    <w:rsid w:val="002D0FF5"/>
    <w:rsid w:val="002D4ACE"/>
    <w:rsid w:val="002D5503"/>
    <w:rsid w:val="002D62B2"/>
    <w:rsid w:val="002D65A8"/>
    <w:rsid w:val="002D76B6"/>
    <w:rsid w:val="002E66D5"/>
    <w:rsid w:val="002F41E2"/>
    <w:rsid w:val="002F746E"/>
    <w:rsid w:val="00300EC5"/>
    <w:rsid w:val="00301C97"/>
    <w:rsid w:val="003063F6"/>
    <w:rsid w:val="003066F4"/>
    <w:rsid w:val="00313030"/>
    <w:rsid w:val="00320C99"/>
    <w:rsid w:val="003267B6"/>
    <w:rsid w:val="003274A9"/>
    <w:rsid w:val="00327D8B"/>
    <w:rsid w:val="003305F1"/>
    <w:rsid w:val="00331221"/>
    <w:rsid w:val="003379D1"/>
    <w:rsid w:val="00346223"/>
    <w:rsid w:val="00346C74"/>
    <w:rsid w:val="00350AE6"/>
    <w:rsid w:val="00355510"/>
    <w:rsid w:val="0036117F"/>
    <w:rsid w:val="00363610"/>
    <w:rsid w:val="003649EE"/>
    <w:rsid w:val="00371BC6"/>
    <w:rsid w:val="00373A15"/>
    <w:rsid w:val="00376C04"/>
    <w:rsid w:val="00381AB0"/>
    <w:rsid w:val="00383ACA"/>
    <w:rsid w:val="00384CB1"/>
    <w:rsid w:val="003869FA"/>
    <w:rsid w:val="00390B02"/>
    <w:rsid w:val="00394A02"/>
    <w:rsid w:val="003966E8"/>
    <w:rsid w:val="003A1C26"/>
    <w:rsid w:val="003A290A"/>
    <w:rsid w:val="003A2BC6"/>
    <w:rsid w:val="003A7B88"/>
    <w:rsid w:val="003B1DEC"/>
    <w:rsid w:val="003C4125"/>
    <w:rsid w:val="003C448D"/>
    <w:rsid w:val="003C529E"/>
    <w:rsid w:val="003C7B20"/>
    <w:rsid w:val="003D075F"/>
    <w:rsid w:val="003D5B4D"/>
    <w:rsid w:val="003E4565"/>
    <w:rsid w:val="003E5999"/>
    <w:rsid w:val="003E748F"/>
    <w:rsid w:val="003E7612"/>
    <w:rsid w:val="003F0115"/>
    <w:rsid w:val="003F3725"/>
    <w:rsid w:val="003F4BD2"/>
    <w:rsid w:val="003F7BF8"/>
    <w:rsid w:val="004044EF"/>
    <w:rsid w:val="00405CAD"/>
    <w:rsid w:val="00413FBC"/>
    <w:rsid w:val="00414423"/>
    <w:rsid w:val="0041733F"/>
    <w:rsid w:val="00420761"/>
    <w:rsid w:val="004320FA"/>
    <w:rsid w:val="0043377F"/>
    <w:rsid w:val="00433853"/>
    <w:rsid w:val="00440B0D"/>
    <w:rsid w:val="004411AD"/>
    <w:rsid w:val="004418E4"/>
    <w:rsid w:val="004424EF"/>
    <w:rsid w:val="00443516"/>
    <w:rsid w:val="00453BB0"/>
    <w:rsid w:val="00460162"/>
    <w:rsid w:val="004620A8"/>
    <w:rsid w:val="00463C4F"/>
    <w:rsid w:val="0046458E"/>
    <w:rsid w:val="00466BB5"/>
    <w:rsid w:val="004700CF"/>
    <w:rsid w:val="004715DF"/>
    <w:rsid w:val="00471D3F"/>
    <w:rsid w:val="004737C9"/>
    <w:rsid w:val="00474C34"/>
    <w:rsid w:val="00476066"/>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48C2"/>
    <w:rsid w:val="004C5B65"/>
    <w:rsid w:val="004D07E1"/>
    <w:rsid w:val="004D1C19"/>
    <w:rsid w:val="004D60D1"/>
    <w:rsid w:val="004E4081"/>
    <w:rsid w:val="004E641B"/>
    <w:rsid w:val="004E739A"/>
    <w:rsid w:val="004F29B8"/>
    <w:rsid w:val="004F3649"/>
    <w:rsid w:val="004F42D7"/>
    <w:rsid w:val="004F4BBB"/>
    <w:rsid w:val="004F4EFB"/>
    <w:rsid w:val="004F5333"/>
    <w:rsid w:val="004F5E26"/>
    <w:rsid w:val="00503414"/>
    <w:rsid w:val="0050413E"/>
    <w:rsid w:val="00512841"/>
    <w:rsid w:val="0051425A"/>
    <w:rsid w:val="00515657"/>
    <w:rsid w:val="00515859"/>
    <w:rsid w:val="0051592B"/>
    <w:rsid w:val="005162C0"/>
    <w:rsid w:val="00521144"/>
    <w:rsid w:val="00521275"/>
    <w:rsid w:val="0052216F"/>
    <w:rsid w:val="00523247"/>
    <w:rsid w:val="005232CA"/>
    <w:rsid w:val="00523636"/>
    <w:rsid w:val="0052686F"/>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74A2F"/>
    <w:rsid w:val="00580F64"/>
    <w:rsid w:val="0058302A"/>
    <w:rsid w:val="00583305"/>
    <w:rsid w:val="00585A6B"/>
    <w:rsid w:val="0058792C"/>
    <w:rsid w:val="0059033C"/>
    <w:rsid w:val="00591A82"/>
    <w:rsid w:val="0059457A"/>
    <w:rsid w:val="005A175A"/>
    <w:rsid w:val="005A7200"/>
    <w:rsid w:val="005A7AFF"/>
    <w:rsid w:val="005B04F3"/>
    <w:rsid w:val="005B1476"/>
    <w:rsid w:val="005B1D3C"/>
    <w:rsid w:val="005B3B9A"/>
    <w:rsid w:val="005B4497"/>
    <w:rsid w:val="005B6C71"/>
    <w:rsid w:val="005B7338"/>
    <w:rsid w:val="005C02AB"/>
    <w:rsid w:val="005C55E1"/>
    <w:rsid w:val="005C5FC3"/>
    <w:rsid w:val="005D0D2E"/>
    <w:rsid w:val="005D0F04"/>
    <w:rsid w:val="005D2204"/>
    <w:rsid w:val="005D680F"/>
    <w:rsid w:val="005E3CA1"/>
    <w:rsid w:val="005F0A3A"/>
    <w:rsid w:val="005F12F0"/>
    <w:rsid w:val="005F1AAD"/>
    <w:rsid w:val="005F3273"/>
    <w:rsid w:val="005F34A3"/>
    <w:rsid w:val="005F6EAA"/>
    <w:rsid w:val="0060128A"/>
    <w:rsid w:val="00601DF9"/>
    <w:rsid w:val="00602C6C"/>
    <w:rsid w:val="006101D0"/>
    <w:rsid w:val="006107DE"/>
    <w:rsid w:val="00610CF2"/>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61120"/>
    <w:rsid w:val="00664319"/>
    <w:rsid w:val="006652C2"/>
    <w:rsid w:val="00666F57"/>
    <w:rsid w:val="006740A7"/>
    <w:rsid w:val="006767D5"/>
    <w:rsid w:val="00691524"/>
    <w:rsid w:val="006926DF"/>
    <w:rsid w:val="00697E61"/>
    <w:rsid w:val="006A2730"/>
    <w:rsid w:val="006A5CFB"/>
    <w:rsid w:val="006A654B"/>
    <w:rsid w:val="006B02CF"/>
    <w:rsid w:val="006B769C"/>
    <w:rsid w:val="006C2998"/>
    <w:rsid w:val="006C4BB3"/>
    <w:rsid w:val="006C7138"/>
    <w:rsid w:val="006D3884"/>
    <w:rsid w:val="006D4068"/>
    <w:rsid w:val="006D48ED"/>
    <w:rsid w:val="006E0E32"/>
    <w:rsid w:val="006E2924"/>
    <w:rsid w:val="006E45BF"/>
    <w:rsid w:val="006E4E7C"/>
    <w:rsid w:val="006E7A26"/>
    <w:rsid w:val="006F04EF"/>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3E3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1D"/>
    <w:rsid w:val="00770BE9"/>
    <w:rsid w:val="00774DE5"/>
    <w:rsid w:val="00776537"/>
    <w:rsid w:val="00780C90"/>
    <w:rsid w:val="00782137"/>
    <w:rsid w:val="00783A25"/>
    <w:rsid w:val="00784162"/>
    <w:rsid w:val="007843DB"/>
    <w:rsid w:val="007877F4"/>
    <w:rsid w:val="007908BE"/>
    <w:rsid w:val="00797092"/>
    <w:rsid w:val="007A6A3A"/>
    <w:rsid w:val="007B2492"/>
    <w:rsid w:val="007B394B"/>
    <w:rsid w:val="007B6BAE"/>
    <w:rsid w:val="007C10AC"/>
    <w:rsid w:val="007C5623"/>
    <w:rsid w:val="007C6FC5"/>
    <w:rsid w:val="007C74B9"/>
    <w:rsid w:val="007D441A"/>
    <w:rsid w:val="007D46A0"/>
    <w:rsid w:val="007D518C"/>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55335"/>
    <w:rsid w:val="00860742"/>
    <w:rsid w:val="00862B69"/>
    <w:rsid w:val="00862B6B"/>
    <w:rsid w:val="00862F1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0A19"/>
    <w:rsid w:val="008C2456"/>
    <w:rsid w:val="008C3296"/>
    <w:rsid w:val="008C3413"/>
    <w:rsid w:val="008C4B54"/>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13EB"/>
    <w:rsid w:val="009331FA"/>
    <w:rsid w:val="00941874"/>
    <w:rsid w:val="0094294B"/>
    <w:rsid w:val="00945CD6"/>
    <w:rsid w:val="00946C87"/>
    <w:rsid w:val="0095023C"/>
    <w:rsid w:val="0095295A"/>
    <w:rsid w:val="00957134"/>
    <w:rsid w:val="0096193C"/>
    <w:rsid w:val="0097350E"/>
    <w:rsid w:val="00974D7C"/>
    <w:rsid w:val="009769E1"/>
    <w:rsid w:val="00977E0D"/>
    <w:rsid w:val="0098143C"/>
    <w:rsid w:val="00982D5C"/>
    <w:rsid w:val="00982D94"/>
    <w:rsid w:val="00986132"/>
    <w:rsid w:val="00986C04"/>
    <w:rsid w:val="009932F9"/>
    <w:rsid w:val="009964D6"/>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0475"/>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35A7"/>
    <w:rsid w:val="00A652D9"/>
    <w:rsid w:val="00A67E9B"/>
    <w:rsid w:val="00A72E47"/>
    <w:rsid w:val="00A74DBA"/>
    <w:rsid w:val="00A750A5"/>
    <w:rsid w:val="00A778F1"/>
    <w:rsid w:val="00A800EC"/>
    <w:rsid w:val="00A90956"/>
    <w:rsid w:val="00A927EA"/>
    <w:rsid w:val="00A95404"/>
    <w:rsid w:val="00A954C6"/>
    <w:rsid w:val="00A968C5"/>
    <w:rsid w:val="00AA3C28"/>
    <w:rsid w:val="00AA65E5"/>
    <w:rsid w:val="00AA759D"/>
    <w:rsid w:val="00AB1592"/>
    <w:rsid w:val="00AB2786"/>
    <w:rsid w:val="00AB5BEE"/>
    <w:rsid w:val="00AC2EAA"/>
    <w:rsid w:val="00AC373F"/>
    <w:rsid w:val="00AC443A"/>
    <w:rsid w:val="00AC550F"/>
    <w:rsid w:val="00AD4308"/>
    <w:rsid w:val="00AD6611"/>
    <w:rsid w:val="00AD7058"/>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7141E"/>
    <w:rsid w:val="00B75C92"/>
    <w:rsid w:val="00B8025A"/>
    <w:rsid w:val="00B827B1"/>
    <w:rsid w:val="00B9116F"/>
    <w:rsid w:val="00B9408D"/>
    <w:rsid w:val="00B94698"/>
    <w:rsid w:val="00B95BF6"/>
    <w:rsid w:val="00BA026B"/>
    <w:rsid w:val="00BA51C0"/>
    <w:rsid w:val="00BA64A9"/>
    <w:rsid w:val="00BB23A4"/>
    <w:rsid w:val="00BB6332"/>
    <w:rsid w:val="00BC0F5C"/>
    <w:rsid w:val="00BC2276"/>
    <w:rsid w:val="00BC70E9"/>
    <w:rsid w:val="00BD1B08"/>
    <w:rsid w:val="00BD1BFF"/>
    <w:rsid w:val="00BD2150"/>
    <w:rsid w:val="00BE1CC3"/>
    <w:rsid w:val="00BE1CDE"/>
    <w:rsid w:val="00BE365A"/>
    <w:rsid w:val="00BE47C4"/>
    <w:rsid w:val="00BE4CDC"/>
    <w:rsid w:val="00BE50EF"/>
    <w:rsid w:val="00C052A2"/>
    <w:rsid w:val="00C06A4A"/>
    <w:rsid w:val="00C07F0F"/>
    <w:rsid w:val="00C131AA"/>
    <w:rsid w:val="00C1391A"/>
    <w:rsid w:val="00C14B7F"/>
    <w:rsid w:val="00C14CE6"/>
    <w:rsid w:val="00C15218"/>
    <w:rsid w:val="00C1729F"/>
    <w:rsid w:val="00C21D51"/>
    <w:rsid w:val="00C22BB2"/>
    <w:rsid w:val="00C22F76"/>
    <w:rsid w:val="00C2725D"/>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701A"/>
    <w:rsid w:val="00D10888"/>
    <w:rsid w:val="00D10EE5"/>
    <w:rsid w:val="00D11E0A"/>
    <w:rsid w:val="00D177F1"/>
    <w:rsid w:val="00D21209"/>
    <w:rsid w:val="00D21377"/>
    <w:rsid w:val="00D21DF3"/>
    <w:rsid w:val="00D22A31"/>
    <w:rsid w:val="00D24E82"/>
    <w:rsid w:val="00D25E6B"/>
    <w:rsid w:val="00D26510"/>
    <w:rsid w:val="00D32015"/>
    <w:rsid w:val="00D323B5"/>
    <w:rsid w:val="00D344F9"/>
    <w:rsid w:val="00D42ACC"/>
    <w:rsid w:val="00D46BC5"/>
    <w:rsid w:val="00D474BF"/>
    <w:rsid w:val="00D51DC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25C7"/>
    <w:rsid w:val="00D92B5D"/>
    <w:rsid w:val="00D935C0"/>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022"/>
    <w:rsid w:val="00DE2A3B"/>
    <w:rsid w:val="00DF2A07"/>
    <w:rsid w:val="00DF5B53"/>
    <w:rsid w:val="00DF742A"/>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4C6E"/>
    <w:rsid w:val="00F24F43"/>
    <w:rsid w:val="00F26864"/>
    <w:rsid w:val="00F26F00"/>
    <w:rsid w:val="00F32339"/>
    <w:rsid w:val="00F33C40"/>
    <w:rsid w:val="00F3596A"/>
    <w:rsid w:val="00F36446"/>
    <w:rsid w:val="00F40463"/>
    <w:rsid w:val="00F44899"/>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 w:val="00FF76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502FE"/>
  <w15:chartTrackingRefBased/>
  <w15:docId w15:val="{F866B0FB-3B9A-43E5-8B37-D3524F64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qFormat="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a"/>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Footnote number,ftref,Footnotes refss,Style 10,referencia nota al pie,BVI fnr,Footnote text,4_Footnote text,callout,Fago Fußnotenzeichen,16 Point,Superscript 6 Point,Footnote,Footnote symbol,Appel note de bas de p."/>
    <w:basedOn w:val="a0"/>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aliases w:val="5_G,Footnote Text Char Char Char Char Char,Footnote Text Char Char Char Char,Footnote reference,FA Fu,Footnote Text Char Char Char,Footnote Reference1, Char,Char,ft,Style 27,Char Char Char Char Char,Style 11, Char Char Char"/>
    <w:basedOn w:val="a"/>
    <w:link w:val="a6"/>
    <w:qFormat/>
    <w:rsid w:val="001E5A51"/>
    <w:pPr>
      <w:tabs>
        <w:tab w:val="right" w:pos="418"/>
      </w:tabs>
      <w:spacing w:after="120" w:line="240" w:lineRule="exact"/>
      <w:ind w:left="170" w:hanging="170"/>
    </w:pPr>
    <w:rPr>
      <w:noProof/>
      <w:sz w:val="18"/>
    </w:rPr>
  </w:style>
  <w:style w:type="paragraph" w:styleId="a7">
    <w:name w:val="endnote text"/>
    <w:basedOn w:val="a5"/>
    <w:semiHidden/>
    <w:rsid w:val="001E5A51"/>
  </w:style>
  <w:style w:type="paragraph" w:styleId="a8">
    <w:name w:val="annotation text"/>
    <w:basedOn w:val="a"/>
    <w:semiHidden/>
    <w:rsid w:val="001E5A51"/>
  </w:style>
  <w:style w:type="paragraph" w:styleId="a9">
    <w:name w:val="annotation subject"/>
    <w:basedOn w:val="a8"/>
    <w:next w:val="a8"/>
    <w:semiHidden/>
    <w:rsid w:val="001E5A51"/>
    <w:rPr>
      <w:b/>
      <w:bCs/>
    </w:rPr>
  </w:style>
  <w:style w:type="character" w:styleId="aa">
    <w:name w:val="annotation reference"/>
    <w:basedOn w:val="a0"/>
    <w:semiHidden/>
    <w:rsid w:val="001E5A51"/>
    <w:rPr>
      <w:sz w:val="21"/>
      <w:szCs w:val="21"/>
    </w:rPr>
  </w:style>
  <w:style w:type="paragraph" w:styleId="ab">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7"/>
    <w:rsid w:val="001E5A51"/>
    <w:pPr>
      <w:ind w:left="1264" w:right="1264" w:hanging="578"/>
    </w:pPr>
    <w:rPr>
      <w:rFonts w:cs="宋体"/>
    </w:rPr>
  </w:style>
  <w:style w:type="paragraph" w:customStyle="1" w:styleId="12110222341">
    <w:name w:val="样式 尾注文本 + 左侧:  1.21 厘米 悬挂缩进: 1.02 厘米 右侧:  2.23 厘米 段后: 4 磅1"/>
    <w:basedOn w:val="a7"/>
    <w:rsid w:val="001E5A51"/>
    <w:pPr>
      <w:ind w:left="1264" w:right="1264" w:hanging="578"/>
    </w:pPr>
    <w:rPr>
      <w:rFonts w:cs="宋体"/>
    </w:rPr>
  </w:style>
  <w:style w:type="paragraph" w:styleId="ac">
    <w:name w:val="header"/>
    <w:rsid w:val="001E5A51"/>
    <w:pPr>
      <w:tabs>
        <w:tab w:val="center" w:pos="4320"/>
        <w:tab w:val="right" w:pos="8640"/>
      </w:tabs>
      <w:jc w:val="both"/>
    </w:pPr>
    <w:rPr>
      <w:noProof/>
      <w:sz w:val="18"/>
      <w:lang w:val="en-US"/>
    </w:rPr>
  </w:style>
  <w:style w:type="paragraph" w:styleId="ad">
    <w:name w:val="footer"/>
    <w:rsid w:val="001E5A51"/>
    <w:pPr>
      <w:tabs>
        <w:tab w:val="center" w:pos="4320"/>
        <w:tab w:val="right" w:pos="8640"/>
      </w:tabs>
      <w:jc w:val="both"/>
    </w:pPr>
    <w:rPr>
      <w:b/>
      <w:noProof/>
      <w:sz w:val="18"/>
      <w:szCs w:val="18"/>
      <w:lang w:val="en-US"/>
    </w:rPr>
  </w:style>
  <w:style w:type="character" w:styleId="ae">
    <w:name w:val="Hyperlink"/>
    <w:basedOn w:val="a0"/>
    <w:rsid w:val="00036F1B"/>
    <w:rPr>
      <w:color w:val="0000FF"/>
      <w:u w:val="none"/>
    </w:rPr>
  </w:style>
  <w:style w:type="character" w:styleId="af">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632644"/>
    <w:pPr>
      <w:spacing w:after="60"/>
    </w:pPr>
    <w:rPr>
      <w:spacing w:val="4"/>
    </w:r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0"/>
    <w:qFormat/>
    <w:rsid w:val="00B6728D"/>
    <w:pPr>
      <w:spacing w:after="60"/>
    </w:pPr>
    <w:rPr>
      <w:sz w:val="21"/>
    </w:rPr>
  </w:style>
  <w:style w:type="paragraph" w:customStyle="1" w:styleId="Sponsors">
    <w:name w:val="Sponsors"/>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0">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
    <w:link w:val="TitleHCHChar"/>
    <w:qFormat/>
    <w:rsid w:val="0004231D"/>
    <w:pPr>
      <w:spacing w:line="400" w:lineRule="exact"/>
    </w:pPr>
    <w:rPr>
      <w:rFonts w:hAnsi="黑体"/>
      <w:sz w:val="28"/>
    </w:rPr>
  </w:style>
  <w:style w:type="character" w:customStyle="1" w:styleId="TitleHCHChar">
    <w:name w:val="Title_H_CH Char"/>
    <w:basedOn w:val="a0"/>
    <w:link w:val="TitleHCH"/>
    <w:rsid w:val="0004231D"/>
    <w:rPr>
      <w:rFonts w:ascii="黑体" w:eastAsia="黑体" w:hAnsi="黑体"/>
      <w:kern w:val="14"/>
      <w:sz w:val="28"/>
      <w:lang w:val="en-US"/>
    </w:rPr>
  </w:style>
  <w:style w:type="paragraph" w:customStyle="1" w:styleId="TitleH1">
    <w:name w:val="Title_H1"/>
    <w:basedOn w:val="a"/>
    <w:next w:val="a"/>
    <w:link w:val="TitleH1Char"/>
    <w:qFormat/>
    <w:rsid w:val="005162C0"/>
    <w:pPr>
      <w:keepNext/>
      <w:keepLines/>
      <w:ind w:left="1264" w:right="1264" w:hanging="1264"/>
      <w:outlineLvl w:val="0"/>
    </w:pPr>
    <w:rPr>
      <w:rFonts w:ascii="黑体" w:eastAsia="黑体" w:hAnsi="黑体"/>
      <w:sz w:val="24"/>
    </w:rPr>
  </w:style>
  <w:style w:type="paragraph" w:customStyle="1" w:styleId="TitleH2">
    <w:name w:val="Title_H2"/>
    <w:basedOn w:val="a"/>
    <w:next w:val="a"/>
    <w:link w:val="TitleH2Char"/>
    <w:qFormat/>
    <w:rsid w:val="0004231D"/>
    <w:pPr>
      <w:outlineLvl w:val="1"/>
    </w:pPr>
    <w:rPr>
      <w:rFonts w:ascii="黑体" w:eastAsia="黑体" w:hAnsi="黑体"/>
      <w:spacing w:val="2"/>
    </w:rPr>
  </w:style>
  <w:style w:type="character" w:customStyle="1" w:styleId="TitleH1Char">
    <w:name w:val="Title_H1 Char"/>
    <w:basedOn w:val="a0"/>
    <w:link w:val="TitleH1"/>
    <w:rsid w:val="005162C0"/>
    <w:rPr>
      <w:rFonts w:ascii="黑体" w:eastAsia="黑体" w:hAnsi="黑体"/>
      <w:kern w:val="14"/>
      <w:sz w:val="24"/>
      <w:lang w:val="en-US"/>
    </w:rPr>
  </w:style>
  <w:style w:type="character" w:customStyle="1" w:styleId="TitleH2Char">
    <w:name w:val="Title_H2 Char"/>
    <w:basedOn w:val="a0"/>
    <w:link w:val="TitleH2"/>
    <w:rsid w:val="0004231D"/>
    <w:rPr>
      <w:rFonts w:ascii="黑体" w:eastAsia="黑体" w:hAnsi="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803083"/>
    <w:pPr>
      <w:ind w:left="1264" w:right="1264"/>
    </w:pPr>
    <w:rPr>
      <w:lang w:eastAsia="en-US"/>
    </w:rPr>
  </w:style>
  <w:style w:type="paragraph" w:styleId="af1">
    <w:name w:val="E-mail Signature"/>
    <w:basedOn w:val="a"/>
    <w:link w:val="af2"/>
    <w:semiHidden/>
    <w:qFormat/>
    <w:rsid w:val="00C1729F"/>
    <w:pPr>
      <w:suppressAutoHyphens/>
      <w:spacing w:line="240" w:lineRule="atLeast"/>
      <w:jc w:val="left"/>
    </w:pPr>
    <w:rPr>
      <w:rFonts w:eastAsiaTheme="minorEastAsia"/>
      <w:kern w:val="0"/>
      <w:sz w:val="20"/>
      <w:lang w:val="en-GB" w:eastAsia="en-US"/>
    </w:rPr>
  </w:style>
  <w:style w:type="character" w:customStyle="1" w:styleId="af2">
    <w:name w:val="电子邮件签名 字符"/>
    <w:basedOn w:val="a0"/>
    <w:link w:val="af1"/>
    <w:semiHidden/>
    <w:qFormat/>
    <w:rsid w:val="00C1729F"/>
    <w:rPr>
      <w:lang w:eastAsia="en-US"/>
    </w:rPr>
  </w:style>
  <w:style w:type="character" w:customStyle="1" w:styleId="a6">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
    <w:link w:val="a5"/>
    <w:qFormat/>
    <w:rsid w:val="00C1729F"/>
    <w:rPr>
      <w:rFonts w:eastAsia="宋体"/>
      <w:noProof/>
      <w:kern w:val="14"/>
      <w:sz w:val="18"/>
      <w:lang w:val="en-US"/>
    </w:rPr>
  </w:style>
  <w:style w:type="paragraph" w:customStyle="1" w:styleId="HChG">
    <w:name w:val="_ H _Ch_G"/>
    <w:basedOn w:val="a"/>
    <w:next w:val="a"/>
    <w:qFormat/>
    <w:rsid w:val="00C1729F"/>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H1G">
    <w:name w:val="_ H_1_G"/>
    <w:basedOn w:val="a"/>
    <w:next w:val="a"/>
    <w:qFormat/>
    <w:rsid w:val="00C1729F"/>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styleId="af3">
    <w:name w:val="Revision"/>
    <w:hidden/>
    <w:uiPriority w:val="99"/>
    <w:semiHidden/>
    <w:rsid w:val="00F24C6E"/>
    <w:rPr>
      <w:rFonts w:eastAsia="宋体"/>
      <w:kern w:val="14"/>
      <w:sz w:val="21"/>
      <w:lang w:val="en-US"/>
    </w:rPr>
  </w:style>
  <w:style w:type="character" w:styleId="af4">
    <w:name w:val="Unresolved Mention"/>
    <w:basedOn w:val="a0"/>
    <w:uiPriority w:val="99"/>
    <w:semiHidden/>
    <w:unhideWhenUsed/>
    <w:rsid w:val="00A927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CEDAW/C/DEN/CO/7" TargetMode="External"/><Relationship Id="rId2" Type="http://schemas.openxmlformats.org/officeDocument/2006/relationships/hyperlink" Target="https://undocs.org/CEDAW/C/DNK/CO/8" TargetMode="External"/><Relationship Id="rId1" Type="http://schemas.openxmlformats.org/officeDocument/2006/relationships/hyperlink" Target="https://undocs.org/CEDAW/C/55/D/33/2011" TargetMode="External"/><Relationship Id="rId6" Type="http://schemas.openxmlformats.org/officeDocument/2006/relationships/hyperlink" Target="https://undocs.org/CEDAW/C/UGA/CO/7" TargetMode="External"/><Relationship Id="rId5" Type="http://schemas.openxmlformats.org/officeDocument/2006/relationships/hyperlink" Target="https://undocs.org/CEDAW/C/63/D/62/2013" TargetMode="External"/><Relationship Id="rId4" Type="http://schemas.openxmlformats.org/officeDocument/2006/relationships/hyperlink" Target="https://undocs.org/CEDAW/C/68/D/79/20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E211-08C4-405D-9EA6-9CCA47F3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4571</Words>
  <Characters>5120</Characters>
  <Application>Microsoft Office Word</Application>
  <DocSecurity>0</DocSecurity>
  <Lines>170</Lines>
  <Paragraphs>99</Paragraphs>
  <ScaleCrop>false</ScaleCrop>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Shengli Hao</dc:creator>
  <cp:keywords/>
  <dc:description/>
  <cp:lastModifiedBy>Chinese Text Processing</cp:lastModifiedBy>
  <cp:revision>2</cp:revision>
  <cp:lastPrinted>2018-05-23T14:34:00Z</cp:lastPrinted>
  <dcterms:created xsi:type="dcterms:W3CDTF">2018-05-23T14:39:00Z</dcterms:created>
  <dcterms:modified xsi:type="dcterms:W3CDTF">2018-05-23T14:39:00Z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1806594</vt:lpwstr>
  </property>
  <property fmtid="{D5CDD505-2E9C-101B-9397-08002B2CF9AE}" pid="3" name="ODSRefJobNo">
    <vt:lpwstr>1812399C</vt:lpwstr>
  </property>
  <property fmtid="{D5CDD505-2E9C-101B-9397-08002B2CF9AE}" pid="4" name="Symbol1">
    <vt:lpwstr>CEDAW/C/69/D/80/2015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Hao sl</vt:lpwstr>
  </property>
  <property fmtid="{D5CDD505-2E9C-101B-9397-08002B2CF9AE}" pid="12" name="Distribution">
    <vt:lpwstr>General</vt:lpwstr>
  </property>
  <property fmtid="{D5CDD505-2E9C-101B-9397-08002B2CF9AE}" pid="13" name="Publication Date">
    <vt:lpwstr>26 April 2018</vt:lpwstr>
  </property>
  <property fmtid="{D5CDD505-2E9C-101B-9397-08002B2CF9AE}" pid="14" name="Original">
    <vt:lpwstr>English</vt:lpwstr>
  </property>
  <property fmtid="{D5CDD505-2E9C-101B-9397-08002B2CF9AE}" pid="15" name="Release Date">
    <vt:lpwstr/>
  </property>
  <property fmtid="{D5CDD505-2E9C-101B-9397-08002B2CF9AE}" pid="16" name="Title1">
    <vt:lpwstr>		委员会根据《任择议定书》第4条第2款(c)项通过的关于第80/2015号来文的决定*,**_x000d_</vt:lpwstr>
  </property>
</Properties>
</file>