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4F38B8" w:rsidP="00BC55C8">
            <w:pPr>
              <w:rPr>
                <w:rFonts w:hint="cs"/>
              </w:rPr>
            </w:pPr>
            <w:r>
              <w:rPr>
                <w:rFonts w:hint="cs"/>
                <w:rtl/>
              </w:rPr>
              <w:t xml:space="preserve"> </w:t>
            </w: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F312D" w:rsidP="00AF312D">
            <w:pPr>
              <w:bidi w:val="0"/>
              <w:spacing w:after="20"/>
              <w:jc w:val="left"/>
              <w:rPr>
                <w:szCs w:val="20"/>
              </w:rPr>
            </w:pPr>
            <w:r w:rsidRPr="00AF312D">
              <w:rPr>
                <w:sz w:val="40"/>
                <w:szCs w:val="20"/>
              </w:rPr>
              <w:t>CRPD</w:t>
            </w:r>
            <w:r>
              <w:rPr>
                <w:szCs w:val="20"/>
              </w:rPr>
              <w:t>/C/4/2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AF312D" w:rsidRDefault="00AF312D" w:rsidP="00AF312D">
            <w:pPr>
              <w:bidi w:val="0"/>
              <w:spacing w:before="240"/>
              <w:jc w:val="left"/>
            </w:pPr>
            <w:r>
              <w:t>Distr.: General</w:t>
            </w:r>
          </w:p>
          <w:p w:rsidR="00AF312D" w:rsidRDefault="00AF312D" w:rsidP="00AF312D">
            <w:pPr>
              <w:bidi w:val="0"/>
              <w:jc w:val="left"/>
            </w:pPr>
            <w:r>
              <w:t>13 August 2010</w:t>
            </w:r>
          </w:p>
          <w:p w:rsidR="00AF312D" w:rsidRDefault="00AF312D" w:rsidP="00AF312D">
            <w:pPr>
              <w:bidi w:val="0"/>
              <w:jc w:val="left"/>
            </w:pPr>
            <w:r>
              <w:t>Arabic</w:t>
            </w:r>
          </w:p>
          <w:p w:rsidR="00257225" w:rsidRPr="008B4BC6" w:rsidRDefault="00AF312D" w:rsidP="00AF312D">
            <w:pPr>
              <w:bidi w:val="0"/>
              <w:jc w:val="left"/>
            </w:pPr>
            <w:r>
              <w:t>Original: English</w:t>
            </w:r>
          </w:p>
        </w:tc>
      </w:tr>
    </w:tbl>
    <w:p w:rsidR="00BE7AE2" w:rsidRPr="00BE7AE2" w:rsidRDefault="00BE7AE2" w:rsidP="00BE7AE2">
      <w:pPr>
        <w:spacing w:before="120" w:line="380" w:lineRule="exact"/>
        <w:jc w:val="left"/>
        <w:rPr>
          <w:b/>
          <w:bCs/>
          <w:snapToGrid w:val="0"/>
          <w:sz w:val="26"/>
          <w:szCs w:val="36"/>
          <w:lang w:val="en-GB"/>
        </w:rPr>
      </w:pPr>
      <w:r w:rsidRPr="00BE7AE2">
        <w:rPr>
          <w:b/>
          <w:bCs/>
          <w:snapToGrid w:val="0"/>
          <w:sz w:val="26"/>
          <w:szCs w:val="36"/>
          <w:rtl/>
          <w:lang w:val="en-GB"/>
        </w:rPr>
        <w:t>اللجنة المعنية بحقوق الأشخاص ذوي الإعاقة</w:t>
      </w:r>
    </w:p>
    <w:p w:rsidR="00BE7AE2" w:rsidRPr="00BE7AE2" w:rsidRDefault="00BE7AE2" w:rsidP="00BE7AE2">
      <w:pPr>
        <w:spacing w:line="380" w:lineRule="exact"/>
        <w:jc w:val="left"/>
        <w:rPr>
          <w:rFonts w:hint="cs"/>
          <w:b/>
          <w:bCs/>
          <w:snapToGrid w:val="0"/>
          <w:lang w:val="en-GB"/>
        </w:rPr>
      </w:pPr>
      <w:r w:rsidRPr="00BE7AE2">
        <w:rPr>
          <w:b/>
          <w:bCs/>
          <w:snapToGrid w:val="0"/>
          <w:rtl/>
          <w:lang w:val="en-GB"/>
        </w:rPr>
        <w:t xml:space="preserve">الدورة </w:t>
      </w:r>
      <w:r>
        <w:rPr>
          <w:rFonts w:hint="cs"/>
          <w:b/>
          <w:bCs/>
          <w:snapToGrid w:val="0"/>
          <w:rtl/>
          <w:lang w:val="en-GB"/>
        </w:rPr>
        <w:t>الثالثة</w:t>
      </w:r>
    </w:p>
    <w:p w:rsidR="008B4BC6" w:rsidRPr="00BE7AE2" w:rsidRDefault="00BE7AE2" w:rsidP="007E197F">
      <w:pPr>
        <w:spacing w:line="380" w:lineRule="exact"/>
        <w:rPr>
          <w:rFonts w:hint="cs"/>
          <w:rtl/>
        </w:rPr>
      </w:pPr>
      <w:r>
        <w:rPr>
          <w:rFonts w:hint="cs"/>
          <w:rtl/>
        </w:rPr>
        <w:t>جنيف، 22-26 شباط/فبراير 2010</w:t>
      </w:r>
    </w:p>
    <w:p w:rsidR="00AF312D" w:rsidRDefault="00BE7AE2" w:rsidP="00BE7AE2">
      <w:pPr>
        <w:pStyle w:val="HMGA"/>
        <w:rPr>
          <w:rFonts w:hint="cs"/>
          <w:rtl/>
        </w:rPr>
      </w:pPr>
      <w:r>
        <w:rPr>
          <w:rFonts w:hint="cs"/>
          <w:rtl/>
        </w:rPr>
        <w:tab/>
      </w:r>
      <w:r>
        <w:rPr>
          <w:rFonts w:hint="cs"/>
          <w:rtl/>
        </w:rPr>
        <w:tab/>
        <w:t>النظام الداخلي للجنة المعنية بحقوق الأشخاص ذوي الإعاقة</w:t>
      </w:r>
    </w:p>
    <w:p w:rsidR="002E2E7F" w:rsidRPr="00982D8B" w:rsidRDefault="00BE7AE2">
      <w:pPr>
        <w:spacing w:line="360" w:lineRule="exact"/>
        <w:rPr>
          <w:rFonts w:hint="cs"/>
          <w:sz w:val="36"/>
          <w:szCs w:val="36"/>
          <w:rtl/>
        </w:rPr>
      </w:pPr>
      <w:r>
        <w:rPr>
          <w:rtl/>
        </w:rPr>
        <w:br w:type="page"/>
      </w:r>
      <w:r w:rsidR="002E2E7F">
        <w:rPr>
          <w:rFonts w:hint="cs"/>
          <w:sz w:val="36"/>
          <w:szCs w:val="36"/>
          <w:rtl/>
        </w:rPr>
        <w:t>المحتويات</w:t>
      </w:r>
    </w:p>
    <w:p w:rsidR="002E2E7F" w:rsidRDefault="002E2E7F">
      <w:pPr>
        <w:tabs>
          <w:tab w:val="right" w:pos="9638"/>
        </w:tabs>
        <w:spacing w:before="120" w:after="120" w:line="240" w:lineRule="exact"/>
        <w:ind w:left="284"/>
        <w:rPr>
          <w:rFonts w:hint="cs"/>
          <w:iCs/>
          <w:szCs w:val="28"/>
          <w:rtl/>
        </w:rPr>
      </w:pPr>
      <w:r w:rsidRPr="000A0C78">
        <w:rPr>
          <w:i/>
        </w:rPr>
        <w:tab/>
      </w:r>
      <w:r w:rsidRPr="000A0C78">
        <w:rPr>
          <w:rFonts w:hint="cs"/>
          <w:iCs/>
          <w:szCs w:val="28"/>
          <w:rtl/>
        </w:rPr>
        <w:t>الصفحة</w:t>
      </w:r>
    </w:p>
    <w:p w:rsidR="002E2E7F" w:rsidRPr="00084CD5" w:rsidRDefault="00CA120D" w:rsidP="00980998">
      <w:pPr>
        <w:tabs>
          <w:tab w:val="left" w:pos="7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i/>
          <w:iCs/>
          <w:sz w:val="18"/>
          <w:szCs w:val="26"/>
          <w:rtl/>
          <w:lang w:val="fr-CH"/>
        </w:rPr>
        <w:tab/>
      </w:r>
      <w:r w:rsidR="00CC660C" w:rsidRPr="00084CD5">
        <w:rPr>
          <w:rFonts w:hint="cs"/>
          <w:i/>
          <w:iCs/>
          <w:sz w:val="18"/>
          <w:szCs w:val="26"/>
          <w:rtl/>
          <w:lang w:val="fr-CH"/>
        </w:rPr>
        <w:tab/>
      </w:r>
      <w:r w:rsidR="002E2E7F" w:rsidRPr="00084CD5">
        <w:rPr>
          <w:rFonts w:hint="cs"/>
          <w:szCs w:val="28"/>
          <w:rtl/>
          <w:lang w:val="fr-CH"/>
        </w:rPr>
        <w:t>الجزء الأول</w:t>
      </w:r>
      <w:r w:rsidR="004F38B8" w:rsidRPr="00084CD5">
        <w:rPr>
          <w:rFonts w:hint="cs"/>
          <w:szCs w:val="28"/>
          <w:rtl/>
          <w:lang w:val="fr-CH"/>
        </w:rPr>
        <w:t xml:space="preserve"> </w:t>
      </w:r>
      <w:r w:rsidR="002E2E7F" w:rsidRPr="00084CD5">
        <w:rPr>
          <w:rFonts w:hint="cs"/>
          <w:szCs w:val="28"/>
          <w:rtl/>
          <w:lang w:val="fr-CH"/>
        </w:rPr>
        <w:t>-</w:t>
      </w:r>
      <w:r>
        <w:rPr>
          <w:rFonts w:hint="cs"/>
          <w:szCs w:val="28"/>
          <w:rtl/>
          <w:lang w:val="fr-CH"/>
        </w:rPr>
        <w:t xml:space="preserve"> </w:t>
      </w:r>
      <w:r w:rsidR="002E2E7F" w:rsidRPr="00084CD5">
        <w:rPr>
          <w:rFonts w:hint="cs"/>
          <w:szCs w:val="28"/>
          <w:rtl/>
          <w:lang w:val="fr-CH"/>
        </w:rPr>
        <w:t>مواد عامة</w:t>
      </w:r>
    </w:p>
    <w:p w:rsidR="002E2E7F" w:rsidRPr="007A7C1D" w:rsidRDefault="00CA120D" w:rsidP="00A407C8">
      <w:pPr>
        <w:tabs>
          <w:tab w:val="right" w:pos="1021"/>
          <w:tab w:val="left" w:pos="1077"/>
          <w:tab w:val="left" w:pos="1525"/>
          <w:tab w:val="left" w:pos="1898"/>
          <w:tab w:val="left" w:pos="2192"/>
          <w:tab w:val="left" w:pos="2612"/>
          <w:tab w:val="left" w:leader="dot" w:pos="8787"/>
          <w:tab w:val="right" w:pos="9638"/>
        </w:tabs>
        <w:spacing w:line="360" w:lineRule="exact"/>
        <w:rPr>
          <w:rFonts w:hint="cs"/>
          <w:szCs w:val="28"/>
          <w:rtl/>
          <w:lang w:val="fr-CH"/>
        </w:rPr>
      </w:pPr>
      <w:r>
        <w:rPr>
          <w:rFonts w:hint="cs"/>
          <w:szCs w:val="28"/>
          <w:rtl/>
          <w:lang w:val="fr-CH"/>
        </w:rPr>
        <w:tab/>
      </w:r>
      <w:r w:rsidR="002E2E7F" w:rsidRPr="007A7C1D">
        <w:rPr>
          <w:rFonts w:hint="cs"/>
          <w:szCs w:val="28"/>
          <w:rtl/>
          <w:lang w:val="fr-CH"/>
        </w:rPr>
        <w:t>أولاً</w:t>
      </w:r>
      <w:r w:rsidR="002E2E7F" w:rsidRPr="007A7C1D">
        <w:rPr>
          <w:rFonts w:hint="cs"/>
          <w:szCs w:val="28"/>
          <w:rtl/>
          <w:lang w:val="fr-CH"/>
        </w:rPr>
        <w:tab/>
        <w:t>-</w:t>
      </w:r>
      <w:r w:rsidR="002E2E7F" w:rsidRPr="007A7C1D">
        <w:rPr>
          <w:rFonts w:hint="cs"/>
          <w:szCs w:val="28"/>
          <w:rtl/>
          <w:lang w:val="fr-CH"/>
        </w:rPr>
        <w:tab/>
        <w:t>اجتماعات اللجنة</w:t>
      </w:r>
      <w:r>
        <w:rPr>
          <w:rFonts w:hint="cs"/>
          <w:szCs w:val="28"/>
          <w:rtl/>
          <w:lang w:val="fr-CH"/>
        </w:rPr>
        <w:tab/>
      </w:r>
      <w:r>
        <w:rPr>
          <w:rFonts w:hint="cs"/>
          <w:szCs w:val="28"/>
          <w:rtl/>
          <w:lang w:val="fr-CH"/>
        </w:rPr>
        <w:tab/>
        <w:t>6</w:t>
      </w:r>
    </w:p>
    <w:p w:rsidR="00C3640F" w:rsidRPr="00CA120D" w:rsidRDefault="00CA120D" w:rsidP="00CA120D">
      <w:pPr>
        <w:tabs>
          <w:tab w:val="right" w:pos="1021"/>
          <w:tab w:val="left" w:pos="1077"/>
          <w:tab w:val="left" w:pos="1525"/>
          <w:tab w:val="left" w:pos="1898"/>
          <w:tab w:val="left" w:pos="2192"/>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sidR="00C3640F" w:rsidRPr="00CA120D">
        <w:rPr>
          <w:rFonts w:hint="cs"/>
          <w:szCs w:val="28"/>
          <w:rtl/>
          <w:lang w:val="fr-CH"/>
        </w:rPr>
        <w:tab/>
        <w:t>المادة</w:t>
      </w:r>
    </w:p>
    <w:p w:rsidR="002E2E7F"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lang w:val="fr-CH"/>
        </w:rPr>
        <w:tab/>
      </w:r>
      <w:r w:rsidR="002E2E7F" w:rsidRPr="007A7C1D">
        <w:rPr>
          <w:rFonts w:hint="cs"/>
          <w:szCs w:val="28"/>
          <w:rtl/>
          <w:lang w:val="fr-CH"/>
        </w:rPr>
        <w:tab/>
      </w:r>
      <w:r w:rsidR="002E2E7F" w:rsidRPr="007A7C1D">
        <w:rPr>
          <w:rFonts w:hint="cs"/>
          <w:szCs w:val="28"/>
          <w:rtl/>
        </w:rPr>
        <w:tab/>
      </w:r>
      <w:r w:rsidR="002176BC" w:rsidRPr="007A7C1D">
        <w:rPr>
          <w:rFonts w:hint="cs"/>
          <w:szCs w:val="28"/>
          <w:rtl/>
        </w:rPr>
        <w:t>1-</w:t>
      </w:r>
      <w:r w:rsidR="002176BC" w:rsidRPr="007A7C1D">
        <w:rPr>
          <w:rFonts w:hint="cs"/>
          <w:szCs w:val="28"/>
          <w:rtl/>
        </w:rPr>
        <w:tab/>
        <w:t>اجتماعات اللجنة</w:t>
      </w:r>
      <w:r w:rsidR="002176BC" w:rsidRPr="007A7C1D">
        <w:rPr>
          <w:rFonts w:hint="cs"/>
          <w:szCs w:val="28"/>
          <w:rtl/>
        </w:rPr>
        <w:tab/>
      </w:r>
      <w:r w:rsidR="002176BC" w:rsidRPr="007A7C1D">
        <w:rPr>
          <w:rFonts w:hint="cs"/>
          <w:szCs w:val="28"/>
          <w:rtl/>
        </w:rPr>
        <w:tab/>
      </w:r>
      <w:r w:rsidR="001367DA" w:rsidRPr="007A7C1D">
        <w:rPr>
          <w:rFonts w:hint="cs"/>
          <w:szCs w:val="28"/>
          <w:rtl/>
        </w:rPr>
        <w:t>6</w:t>
      </w:r>
    </w:p>
    <w:p w:rsidR="00455EAC" w:rsidRPr="001943AD" w:rsidRDefault="00CA120D" w:rsidP="005D72A8">
      <w:pPr>
        <w:tabs>
          <w:tab w:val="right" w:pos="1021"/>
          <w:tab w:val="left" w:pos="1077"/>
          <w:tab w:val="left" w:pos="1525"/>
          <w:tab w:val="left" w:pos="2303"/>
          <w:tab w:val="left" w:leader="dot" w:pos="8787"/>
          <w:tab w:val="right" w:pos="9638"/>
        </w:tabs>
        <w:spacing w:line="340" w:lineRule="exact"/>
        <w:rPr>
          <w:rFonts w:hint="cs"/>
          <w:szCs w:val="28"/>
          <w:rtl/>
          <w:lang w:val="fr-CH"/>
        </w:rPr>
      </w:pPr>
      <w:r>
        <w:rPr>
          <w:rFonts w:hint="cs"/>
          <w:szCs w:val="28"/>
          <w:rtl/>
          <w:lang w:val="fr-CH"/>
        </w:rPr>
        <w:tab/>
      </w:r>
      <w:r w:rsidR="00455EAC" w:rsidRPr="001943AD">
        <w:rPr>
          <w:rFonts w:hint="cs"/>
          <w:szCs w:val="28"/>
          <w:rtl/>
          <w:lang w:val="fr-CH"/>
        </w:rPr>
        <w:tab/>
      </w:r>
      <w:r w:rsidR="00455EAC" w:rsidRPr="001943AD">
        <w:rPr>
          <w:rFonts w:hint="cs"/>
          <w:szCs w:val="28"/>
          <w:rtl/>
          <w:lang w:val="fr-CH"/>
        </w:rPr>
        <w:tab/>
        <w:t>2-</w:t>
      </w:r>
      <w:r w:rsidR="00166CD4" w:rsidRPr="001943AD">
        <w:rPr>
          <w:rFonts w:hint="cs"/>
          <w:szCs w:val="28"/>
          <w:rtl/>
          <w:lang w:val="fr-CH"/>
        </w:rPr>
        <w:tab/>
      </w:r>
      <w:r w:rsidR="00455EAC" w:rsidRPr="001943AD">
        <w:rPr>
          <w:rFonts w:hint="cs"/>
          <w:szCs w:val="28"/>
          <w:rtl/>
          <w:lang w:val="fr-CH"/>
        </w:rPr>
        <w:t>الدورات</w:t>
      </w:r>
      <w:r w:rsidR="00455EAC" w:rsidRPr="001943AD">
        <w:rPr>
          <w:rFonts w:hint="cs"/>
          <w:szCs w:val="28"/>
          <w:rtl/>
          <w:lang w:val="fr-CH"/>
        </w:rPr>
        <w:tab/>
      </w:r>
      <w:r>
        <w:rPr>
          <w:rFonts w:hint="cs"/>
          <w:szCs w:val="28"/>
          <w:rtl/>
          <w:lang w:val="fr-CH"/>
        </w:rPr>
        <w:tab/>
      </w:r>
      <w:r w:rsidR="001367DA" w:rsidRPr="001943AD">
        <w:rPr>
          <w:rFonts w:hint="cs"/>
          <w:szCs w:val="28"/>
          <w:rtl/>
          <w:lang w:val="fr-CH"/>
        </w:rPr>
        <w:t>6</w:t>
      </w:r>
    </w:p>
    <w:p w:rsidR="00455EAC"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rPr>
        <w:tab/>
      </w:r>
      <w:r w:rsidR="00455EAC" w:rsidRPr="007A7C1D">
        <w:rPr>
          <w:rFonts w:hint="cs"/>
          <w:szCs w:val="28"/>
          <w:rtl/>
        </w:rPr>
        <w:tab/>
      </w:r>
      <w:r w:rsidR="00455EAC" w:rsidRPr="007A7C1D">
        <w:rPr>
          <w:rFonts w:hint="cs"/>
          <w:szCs w:val="28"/>
          <w:rtl/>
        </w:rPr>
        <w:tab/>
        <w:t>3-</w:t>
      </w:r>
      <w:r w:rsidR="00166CD4">
        <w:rPr>
          <w:rFonts w:hint="cs"/>
          <w:szCs w:val="28"/>
          <w:rtl/>
        </w:rPr>
        <w:tab/>
      </w:r>
      <w:r w:rsidR="00455EAC" w:rsidRPr="007A7C1D">
        <w:rPr>
          <w:rFonts w:hint="cs"/>
          <w:szCs w:val="28"/>
          <w:rtl/>
        </w:rPr>
        <w:t>مكان عقد الدورات</w:t>
      </w:r>
      <w:r w:rsidR="00455EAC" w:rsidRPr="007A7C1D">
        <w:rPr>
          <w:rFonts w:hint="cs"/>
          <w:szCs w:val="28"/>
          <w:rtl/>
        </w:rPr>
        <w:tab/>
      </w:r>
      <w:r w:rsidR="00455EAC" w:rsidRPr="007A7C1D">
        <w:rPr>
          <w:rFonts w:hint="cs"/>
          <w:szCs w:val="28"/>
          <w:rtl/>
        </w:rPr>
        <w:tab/>
      </w:r>
      <w:r w:rsidR="001367DA" w:rsidRPr="007A7C1D">
        <w:rPr>
          <w:rFonts w:hint="cs"/>
          <w:szCs w:val="28"/>
          <w:rtl/>
        </w:rPr>
        <w:t>6</w:t>
      </w:r>
    </w:p>
    <w:p w:rsidR="001367DA"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rPr>
        <w:tab/>
      </w:r>
      <w:r w:rsidR="001367DA" w:rsidRPr="007A7C1D">
        <w:rPr>
          <w:rFonts w:hint="cs"/>
          <w:szCs w:val="28"/>
          <w:rtl/>
        </w:rPr>
        <w:tab/>
      </w:r>
      <w:r w:rsidR="001367DA" w:rsidRPr="007A7C1D">
        <w:rPr>
          <w:rFonts w:hint="cs"/>
          <w:szCs w:val="28"/>
          <w:rtl/>
        </w:rPr>
        <w:tab/>
        <w:t>4-</w:t>
      </w:r>
      <w:r w:rsidR="00166CD4">
        <w:rPr>
          <w:rFonts w:hint="cs"/>
          <w:szCs w:val="28"/>
          <w:rtl/>
        </w:rPr>
        <w:tab/>
      </w:r>
      <w:r w:rsidR="001367DA" w:rsidRPr="007A7C1D">
        <w:rPr>
          <w:rFonts w:hint="cs"/>
          <w:szCs w:val="28"/>
          <w:rtl/>
        </w:rPr>
        <w:t>الدورات الاستثنائية للجنة</w:t>
      </w:r>
      <w:r w:rsidR="001367DA" w:rsidRPr="007A7C1D">
        <w:rPr>
          <w:rFonts w:hint="cs"/>
          <w:szCs w:val="28"/>
          <w:rtl/>
        </w:rPr>
        <w:tab/>
      </w:r>
      <w:r w:rsidR="001367DA" w:rsidRPr="007A7C1D">
        <w:rPr>
          <w:rFonts w:hint="cs"/>
          <w:szCs w:val="28"/>
          <w:rtl/>
        </w:rPr>
        <w:tab/>
        <w:t>7</w:t>
      </w:r>
    </w:p>
    <w:p w:rsidR="001367DA"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rPr>
        <w:tab/>
      </w:r>
      <w:r w:rsidR="001367DA" w:rsidRPr="007A7C1D">
        <w:rPr>
          <w:rFonts w:hint="cs"/>
          <w:szCs w:val="28"/>
          <w:rtl/>
        </w:rPr>
        <w:tab/>
      </w:r>
      <w:r w:rsidR="001367DA" w:rsidRPr="007A7C1D">
        <w:rPr>
          <w:rFonts w:hint="cs"/>
          <w:szCs w:val="28"/>
          <w:rtl/>
        </w:rPr>
        <w:tab/>
        <w:t>5-</w:t>
      </w:r>
      <w:r w:rsidR="00166CD4">
        <w:rPr>
          <w:rFonts w:hint="cs"/>
          <w:szCs w:val="28"/>
          <w:rtl/>
        </w:rPr>
        <w:tab/>
      </w:r>
      <w:r w:rsidR="001367DA" w:rsidRPr="007A7C1D">
        <w:rPr>
          <w:rFonts w:hint="cs"/>
          <w:szCs w:val="28"/>
          <w:rtl/>
        </w:rPr>
        <w:t>الفريق العامل لما قبل الدورة</w:t>
      </w:r>
      <w:r w:rsidR="001367DA" w:rsidRPr="007A7C1D">
        <w:rPr>
          <w:rFonts w:hint="cs"/>
          <w:szCs w:val="28"/>
          <w:rtl/>
        </w:rPr>
        <w:tab/>
      </w:r>
      <w:r w:rsidR="001367DA" w:rsidRPr="007A7C1D">
        <w:rPr>
          <w:rFonts w:hint="cs"/>
          <w:szCs w:val="28"/>
          <w:rtl/>
        </w:rPr>
        <w:tab/>
        <w:t>7</w:t>
      </w:r>
    </w:p>
    <w:p w:rsidR="00455EAC"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rPr>
        <w:tab/>
      </w:r>
      <w:r w:rsidR="001D1918" w:rsidRPr="007A7C1D">
        <w:rPr>
          <w:rFonts w:hint="cs"/>
          <w:szCs w:val="28"/>
          <w:rtl/>
        </w:rPr>
        <w:tab/>
      </w:r>
      <w:r w:rsidR="001D1918" w:rsidRPr="007A7C1D">
        <w:rPr>
          <w:rFonts w:hint="cs"/>
          <w:szCs w:val="28"/>
          <w:rtl/>
        </w:rPr>
        <w:tab/>
      </w:r>
      <w:r w:rsidR="001367DA" w:rsidRPr="007A7C1D">
        <w:rPr>
          <w:rFonts w:hint="cs"/>
          <w:szCs w:val="28"/>
          <w:rtl/>
        </w:rPr>
        <w:t>6</w:t>
      </w:r>
      <w:r w:rsidR="00455EAC" w:rsidRPr="007A7C1D">
        <w:rPr>
          <w:rFonts w:hint="cs"/>
          <w:szCs w:val="28"/>
          <w:rtl/>
        </w:rPr>
        <w:t>-</w:t>
      </w:r>
      <w:r w:rsidR="00455EAC" w:rsidRPr="007A7C1D">
        <w:rPr>
          <w:rFonts w:hint="cs"/>
          <w:szCs w:val="28"/>
          <w:rtl/>
        </w:rPr>
        <w:tab/>
        <w:t>الإخطار بمواعيد افتتاح الدورات</w:t>
      </w:r>
      <w:r w:rsidR="00455EAC" w:rsidRPr="007A7C1D">
        <w:rPr>
          <w:rFonts w:hint="cs"/>
          <w:szCs w:val="28"/>
          <w:rtl/>
        </w:rPr>
        <w:tab/>
      </w:r>
      <w:r w:rsidR="00455EAC" w:rsidRPr="007A7C1D">
        <w:rPr>
          <w:rFonts w:hint="cs"/>
          <w:szCs w:val="28"/>
          <w:rtl/>
        </w:rPr>
        <w:tab/>
      </w:r>
      <w:r w:rsidR="001367DA" w:rsidRPr="007A7C1D">
        <w:rPr>
          <w:rFonts w:hint="cs"/>
          <w:szCs w:val="28"/>
          <w:rtl/>
        </w:rPr>
        <w:t>7</w:t>
      </w:r>
    </w:p>
    <w:p w:rsidR="00455EAC"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rPr>
      </w:pPr>
      <w:r>
        <w:rPr>
          <w:rFonts w:hint="cs"/>
          <w:szCs w:val="28"/>
          <w:rtl/>
        </w:rPr>
        <w:tab/>
      </w:r>
      <w:r w:rsidR="001D1918" w:rsidRPr="007A7C1D">
        <w:rPr>
          <w:rFonts w:hint="cs"/>
          <w:szCs w:val="28"/>
          <w:rtl/>
        </w:rPr>
        <w:tab/>
      </w:r>
      <w:r w:rsidR="001D1918" w:rsidRPr="007A7C1D">
        <w:rPr>
          <w:rFonts w:hint="cs"/>
          <w:szCs w:val="28"/>
          <w:rtl/>
        </w:rPr>
        <w:tab/>
      </w:r>
      <w:r w:rsidR="006F3A40" w:rsidRPr="007A7C1D">
        <w:rPr>
          <w:rFonts w:hint="cs"/>
          <w:szCs w:val="28"/>
          <w:rtl/>
        </w:rPr>
        <w:t>7</w:t>
      </w:r>
      <w:r w:rsidR="00455EAC" w:rsidRPr="007A7C1D">
        <w:rPr>
          <w:rFonts w:hint="cs"/>
          <w:szCs w:val="28"/>
          <w:rtl/>
        </w:rPr>
        <w:t>-</w:t>
      </w:r>
      <w:r w:rsidR="00166CD4">
        <w:rPr>
          <w:rFonts w:hint="cs"/>
          <w:szCs w:val="28"/>
          <w:rtl/>
        </w:rPr>
        <w:tab/>
      </w:r>
      <w:r w:rsidR="00455EAC" w:rsidRPr="007A7C1D">
        <w:rPr>
          <w:rFonts w:hint="cs"/>
          <w:szCs w:val="28"/>
          <w:rtl/>
        </w:rPr>
        <w:t>إتاحة إمكانية الوصول</w:t>
      </w:r>
      <w:r w:rsidR="00455EAC" w:rsidRPr="007A7C1D">
        <w:rPr>
          <w:rFonts w:hint="cs"/>
          <w:szCs w:val="28"/>
          <w:rtl/>
        </w:rPr>
        <w:tab/>
      </w:r>
      <w:r w:rsidR="00455EAC" w:rsidRPr="007A7C1D">
        <w:rPr>
          <w:rFonts w:hint="cs"/>
          <w:szCs w:val="28"/>
          <w:rtl/>
        </w:rPr>
        <w:tab/>
      </w:r>
      <w:r w:rsidR="001367DA" w:rsidRPr="007A7C1D">
        <w:rPr>
          <w:rFonts w:hint="cs"/>
          <w:szCs w:val="28"/>
          <w:rtl/>
        </w:rPr>
        <w:t>7</w:t>
      </w:r>
    </w:p>
    <w:p w:rsidR="00455EAC" w:rsidRPr="007A7C1D" w:rsidRDefault="00EE5809" w:rsidP="00CC669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rPr>
      </w:pPr>
      <w:r w:rsidRPr="007A7C1D">
        <w:rPr>
          <w:rFonts w:hint="cs"/>
          <w:szCs w:val="28"/>
          <w:rtl/>
        </w:rPr>
        <w:tab/>
        <w:t>ثانياً</w:t>
      </w:r>
      <w:r w:rsidRPr="007A7C1D">
        <w:rPr>
          <w:rFonts w:hint="cs"/>
          <w:szCs w:val="28"/>
          <w:rtl/>
        </w:rPr>
        <w:tab/>
        <w:t>-</w:t>
      </w:r>
      <w:r w:rsidRPr="007A7C1D">
        <w:rPr>
          <w:rFonts w:hint="cs"/>
          <w:szCs w:val="28"/>
          <w:rtl/>
        </w:rPr>
        <w:tab/>
        <w:t>جدول الأعمال</w:t>
      </w:r>
      <w:r w:rsidR="00CA120D">
        <w:rPr>
          <w:rFonts w:hint="cs"/>
          <w:szCs w:val="28"/>
          <w:rtl/>
        </w:rPr>
        <w:tab/>
      </w:r>
      <w:r w:rsidR="00CA120D">
        <w:rPr>
          <w:rFonts w:hint="cs"/>
          <w:szCs w:val="28"/>
          <w:rtl/>
        </w:rPr>
        <w:tab/>
        <w:t>8</w:t>
      </w:r>
    </w:p>
    <w:p w:rsidR="00C06D9A" w:rsidRPr="00CA120D" w:rsidRDefault="00C06D9A" w:rsidP="00C06D9A">
      <w:pPr>
        <w:tabs>
          <w:tab w:val="right" w:pos="1021"/>
          <w:tab w:val="left" w:pos="1077"/>
          <w:tab w:val="left" w:pos="1525"/>
          <w:tab w:val="left" w:pos="1898"/>
          <w:tab w:val="left" w:pos="2192"/>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CA120D">
        <w:rPr>
          <w:rFonts w:hint="cs"/>
          <w:szCs w:val="28"/>
          <w:rtl/>
          <w:lang w:val="fr-CH"/>
        </w:rPr>
        <w:tab/>
        <w:t>المادة</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D09B5" w:rsidRPr="007A7C1D">
        <w:rPr>
          <w:rFonts w:hint="cs"/>
          <w:szCs w:val="28"/>
          <w:rtl/>
          <w:lang w:val="fr-CH"/>
        </w:rPr>
        <w:tab/>
      </w:r>
      <w:r w:rsidR="00FD09B5" w:rsidRPr="007A7C1D">
        <w:rPr>
          <w:rFonts w:hint="cs"/>
          <w:szCs w:val="28"/>
          <w:rtl/>
          <w:lang w:val="fr-CH"/>
        </w:rPr>
        <w:tab/>
      </w:r>
      <w:r w:rsidR="006F3A40" w:rsidRPr="007A7C1D">
        <w:rPr>
          <w:rFonts w:hint="cs"/>
          <w:szCs w:val="28"/>
          <w:rtl/>
          <w:lang w:val="fr-CH"/>
        </w:rPr>
        <w:t>8</w:t>
      </w:r>
      <w:r w:rsidR="00856BB7" w:rsidRPr="007A7C1D">
        <w:rPr>
          <w:rFonts w:hint="cs"/>
          <w:szCs w:val="28"/>
          <w:rtl/>
          <w:lang w:val="fr-CH"/>
        </w:rPr>
        <w:t>-</w:t>
      </w:r>
      <w:r w:rsidR="00166CD4">
        <w:rPr>
          <w:rFonts w:hint="cs"/>
          <w:szCs w:val="28"/>
          <w:rtl/>
          <w:lang w:val="fr-CH"/>
        </w:rPr>
        <w:tab/>
      </w:r>
      <w:r w:rsidR="00856BB7" w:rsidRPr="007A7C1D">
        <w:rPr>
          <w:rFonts w:hint="cs"/>
          <w:szCs w:val="28"/>
          <w:rtl/>
          <w:lang w:val="fr-CH"/>
        </w:rPr>
        <w:t>جدول الأعمال المؤقت</w:t>
      </w:r>
      <w:r w:rsidR="00856BB7" w:rsidRPr="007A7C1D">
        <w:rPr>
          <w:rFonts w:hint="cs"/>
          <w:szCs w:val="28"/>
          <w:rtl/>
          <w:lang w:val="fr-CH"/>
        </w:rPr>
        <w:tab/>
      </w:r>
      <w:r w:rsidR="00856BB7" w:rsidRPr="007A7C1D">
        <w:rPr>
          <w:rFonts w:hint="cs"/>
          <w:szCs w:val="28"/>
          <w:rtl/>
          <w:lang w:val="fr-CH"/>
        </w:rPr>
        <w:tab/>
      </w:r>
      <w:r w:rsidR="00785B47" w:rsidRPr="007A7C1D">
        <w:rPr>
          <w:rFonts w:hint="cs"/>
          <w:szCs w:val="28"/>
          <w:rtl/>
          <w:lang w:val="fr-CH"/>
        </w:rPr>
        <w:t>8</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D09B5" w:rsidRPr="007A7C1D">
        <w:rPr>
          <w:rFonts w:hint="cs"/>
          <w:szCs w:val="28"/>
          <w:rtl/>
          <w:lang w:val="fr-CH"/>
        </w:rPr>
        <w:tab/>
      </w:r>
      <w:r w:rsidR="00FD09B5" w:rsidRPr="007A7C1D">
        <w:rPr>
          <w:rFonts w:hint="cs"/>
          <w:szCs w:val="28"/>
          <w:rtl/>
          <w:lang w:val="fr-CH"/>
        </w:rPr>
        <w:tab/>
      </w:r>
      <w:r w:rsidR="006F3A40" w:rsidRPr="007A7C1D">
        <w:rPr>
          <w:rFonts w:hint="cs"/>
          <w:szCs w:val="28"/>
          <w:rtl/>
          <w:lang w:val="fr-CH"/>
        </w:rPr>
        <w:t>9</w:t>
      </w:r>
      <w:r w:rsidR="00856BB7" w:rsidRPr="007A7C1D">
        <w:rPr>
          <w:rFonts w:hint="cs"/>
          <w:szCs w:val="28"/>
          <w:rtl/>
          <w:lang w:val="fr-CH"/>
        </w:rPr>
        <w:t>-</w:t>
      </w:r>
      <w:r w:rsidR="00856BB7" w:rsidRPr="007A7C1D">
        <w:rPr>
          <w:rFonts w:hint="cs"/>
          <w:szCs w:val="28"/>
          <w:rtl/>
          <w:lang w:val="fr-CH"/>
        </w:rPr>
        <w:tab/>
        <w:t>إقرار جدول الأعمال</w:t>
      </w:r>
      <w:r w:rsidR="00856BB7" w:rsidRPr="007A7C1D">
        <w:rPr>
          <w:rFonts w:hint="cs"/>
          <w:szCs w:val="28"/>
          <w:rtl/>
          <w:lang w:val="fr-CH"/>
        </w:rPr>
        <w:tab/>
      </w:r>
      <w:r w:rsidR="00856BB7" w:rsidRPr="007A7C1D">
        <w:rPr>
          <w:rFonts w:hint="cs"/>
          <w:szCs w:val="28"/>
          <w:rtl/>
          <w:lang w:val="fr-CH"/>
        </w:rPr>
        <w:tab/>
      </w:r>
      <w:r w:rsidR="00785B47" w:rsidRPr="007A7C1D">
        <w:rPr>
          <w:rFonts w:hint="cs"/>
          <w:szCs w:val="28"/>
          <w:rtl/>
          <w:lang w:val="fr-CH"/>
        </w:rPr>
        <w:t>9</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D09B5" w:rsidRPr="007A7C1D">
        <w:rPr>
          <w:rFonts w:hint="cs"/>
          <w:szCs w:val="28"/>
          <w:rtl/>
          <w:lang w:val="fr-CH"/>
        </w:rPr>
        <w:tab/>
      </w:r>
      <w:r w:rsidR="00FD09B5" w:rsidRPr="007A7C1D">
        <w:rPr>
          <w:rFonts w:hint="cs"/>
          <w:szCs w:val="28"/>
          <w:rtl/>
          <w:lang w:val="fr-CH"/>
        </w:rPr>
        <w:tab/>
      </w:r>
      <w:r w:rsidR="006F3A40" w:rsidRPr="007A7C1D">
        <w:rPr>
          <w:rFonts w:hint="cs"/>
          <w:szCs w:val="28"/>
          <w:rtl/>
          <w:lang w:val="fr-CH"/>
        </w:rPr>
        <w:t>10</w:t>
      </w:r>
      <w:r w:rsidR="00856BB7" w:rsidRPr="007A7C1D">
        <w:rPr>
          <w:rFonts w:hint="cs"/>
          <w:szCs w:val="28"/>
          <w:rtl/>
          <w:lang w:val="fr-CH"/>
        </w:rPr>
        <w:t>-</w:t>
      </w:r>
      <w:r w:rsidR="00856BB7" w:rsidRPr="007A7C1D">
        <w:rPr>
          <w:rFonts w:hint="cs"/>
          <w:szCs w:val="28"/>
          <w:rtl/>
          <w:lang w:val="fr-CH"/>
        </w:rPr>
        <w:tab/>
        <w:t>تنقيح جدول الأعمال</w:t>
      </w:r>
      <w:r w:rsidR="00856BB7" w:rsidRPr="007A7C1D">
        <w:rPr>
          <w:rFonts w:hint="cs"/>
          <w:szCs w:val="28"/>
          <w:rtl/>
          <w:lang w:val="fr-CH"/>
        </w:rPr>
        <w:tab/>
      </w:r>
      <w:r w:rsidR="00856BB7" w:rsidRPr="007A7C1D">
        <w:rPr>
          <w:rFonts w:hint="cs"/>
          <w:szCs w:val="28"/>
          <w:rtl/>
          <w:lang w:val="fr-CH"/>
        </w:rPr>
        <w:tab/>
      </w:r>
      <w:r w:rsidR="00785B47" w:rsidRPr="007A7C1D">
        <w:rPr>
          <w:rFonts w:hint="cs"/>
          <w:szCs w:val="28"/>
          <w:rtl/>
          <w:lang w:val="fr-CH"/>
        </w:rPr>
        <w:t>9</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507469" w:rsidRPr="007A7C1D">
        <w:rPr>
          <w:rFonts w:hint="cs"/>
          <w:szCs w:val="28"/>
          <w:rtl/>
          <w:lang w:val="fr-CH"/>
        </w:rPr>
        <w:tab/>
      </w:r>
      <w:r w:rsidR="00507469" w:rsidRPr="007A7C1D">
        <w:rPr>
          <w:rFonts w:hint="cs"/>
          <w:szCs w:val="28"/>
          <w:rtl/>
          <w:lang w:val="fr-CH"/>
        </w:rPr>
        <w:tab/>
      </w:r>
      <w:r w:rsidR="006F3A40" w:rsidRPr="007A7C1D">
        <w:rPr>
          <w:rFonts w:hint="cs"/>
          <w:szCs w:val="28"/>
          <w:rtl/>
          <w:lang w:val="fr-CH"/>
        </w:rPr>
        <w:t>11</w:t>
      </w:r>
      <w:r w:rsidR="00856BB7" w:rsidRPr="007A7C1D">
        <w:rPr>
          <w:rFonts w:hint="cs"/>
          <w:szCs w:val="28"/>
          <w:rtl/>
          <w:lang w:val="fr-CH"/>
        </w:rPr>
        <w:t>-</w:t>
      </w:r>
      <w:r w:rsidR="00856BB7" w:rsidRPr="007A7C1D">
        <w:rPr>
          <w:rFonts w:hint="cs"/>
          <w:szCs w:val="28"/>
          <w:rtl/>
          <w:lang w:val="fr-CH"/>
        </w:rPr>
        <w:tab/>
        <w:t>إحالة جدول الأعمال المؤقت</w:t>
      </w:r>
      <w:r w:rsidR="00856BB7" w:rsidRPr="007A7C1D">
        <w:rPr>
          <w:rFonts w:hint="cs"/>
          <w:szCs w:val="28"/>
          <w:rtl/>
          <w:lang w:val="fr-CH"/>
        </w:rPr>
        <w:tab/>
      </w:r>
      <w:r w:rsidR="00856BB7" w:rsidRPr="007A7C1D">
        <w:rPr>
          <w:rFonts w:hint="cs"/>
          <w:szCs w:val="28"/>
          <w:rtl/>
          <w:lang w:val="fr-CH"/>
        </w:rPr>
        <w:tab/>
      </w:r>
      <w:r w:rsidR="00E5328A" w:rsidRPr="007A7C1D">
        <w:rPr>
          <w:rFonts w:hint="cs"/>
          <w:szCs w:val="28"/>
          <w:rtl/>
          <w:lang w:val="fr-CH"/>
        </w:rPr>
        <w:t>9</w:t>
      </w:r>
    </w:p>
    <w:p w:rsidR="00856BB7" w:rsidRPr="007A7C1D" w:rsidRDefault="0002792D" w:rsidP="00690AD0">
      <w:pPr>
        <w:tabs>
          <w:tab w:val="right" w:pos="1021"/>
          <w:tab w:val="left" w:pos="1077"/>
          <w:tab w:val="left" w:pos="1525"/>
          <w:tab w:val="left" w:pos="2192"/>
          <w:tab w:val="left" w:pos="2303"/>
          <w:tab w:val="left" w:leader="dot" w:pos="8787"/>
          <w:tab w:val="right" w:pos="9638"/>
        </w:tabs>
        <w:spacing w:before="120" w:line="360" w:lineRule="exact"/>
        <w:rPr>
          <w:rFonts w:hint="cs"/>
          <w:szCs w:val="28"/>
          <w:rtl/>
          <w:lang w:val="fr-CH"/>
        </w:rPr>
      </w:pPr>
      <w:r w:rsidRPr="007A7C1D">
        <w:rPr>
          <w:rFonts w:hint="cs"/>
          <w:szCs w:val="28"/>
          <w:rtl/>
          <w:lang w:val="fr-CH"/>
        </w:rPr>
        <w:tab/>
        <w:t>ثالثاً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أعضاء اللجنة</w:t>
      </w:r>
      <w:r w:rsidR="00CA120D">
        <w:rPr>
          <w:rFonts w:hint="cs"/>
          <w:szCs w:val="28"/>
          <w:rtl/>
          <w:lang w:val="fr-CH"/>
        </w:rPr>
        <w:tab/>
      </w:r>
      <w:r w:rsidR="00CA120D">
        <w:rPr>
          <w:rFonts w:hint="cs"/>
          <w:szCs w:val="28"/>
          <w:rtl/>
          <w:lang w:val="fr-CH"/>
        </w:rPr>
        <w:tab/>
        <w:t>9</w:t>
      </w:r>
    </w:p>
    <w:p w:rsidR="00C06D9A" w:rsidRPr="00CA120D" w:rsidRDefault="00C06D9A" w:rsidP="00C06D9A">
      <w:pPr>
        <w:tabs>
          <w:tab w:val="right" w:pos="1021"/>
          <w:tab w:val="left" w:pos="1077"/>
          <w:tab w:val="left" w:pos="1525"/>
          <w:tab w:val="left" w:pos="1898"/>
          <w:tab w:val="left" w:pos="2192"/>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CA120D">
        <w:rPr>
          <w:rFonts w:hint="cs"/>
          <w:szCs w:val="28"/>
          <w:rtl/>
          <w:lang w:val="fr-CH"/>
        </w:rPr>
        <w:tab/>
        <w:t>المادة</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E5328A" w:rsidRPr="007A7C1D">
        <w:rPr>
          <w:rFonts w:hint="cs"/>
          <w:szCs w:val="28"/>
          <w:rtl/>
          <w:lang w:val="fr-CH"/>
        </w:rPr>
        <w:t>12</w:t>
      </w:r>
      <w:r w:rsidR="00856BB7" w:rsidRPr="007A7C1D">
        <w:rPr>
          <w:rFonts w:hint="cs"/>
          <w:szCs w:val="28"/>
          <w:rtl/>
          <w:lang w:val="fr-CH"/>
        </w:rPr>
        <w:t>-</w:t>
      </w:r>
      <w:r w:rsidR="00856BB7" w:rsidRPr="007A7C1D">
        <w:rPr>
          <w:rFonts w:hint="cs"/>
          <w:szCs w:val="28"/>
          <w:rtl/>
          <w:lang w:val="fr-CH"/>
        </w:rPr>
        <w:tab/>
        <w:t xml:space="preserve">مدة شغل أعضاء </w:t>
      </w:r>
      <w:r w:rsidR="005D3615">
        <w:rPr>
          <w:rFonts w:hint="cs"/>
          <w:szCs w:val="28"/>
          <w:rtl/>
          <w:lang w:val="fr-CH"/>
        </w:rPr>
        <w:t>اللجنة</w:t>
      </w:r>
      <w:r w:rsidR="00856BB7" w:rsidRPr="007A7C1D">
        <w:rPr>
          <w:rFonts w:hint="cs"/>
          <w:szCs w:val="28"/>
          <w:rtl/>
          <w:lang w:val="fr-CH"/>
        </w:rPr>
        <w:t xml:space="preserve"> مناصبهم</w:t>
      </w:r>
      <w:r w:rsidR="00856BB7" w:rsidRPr="007A7C1D">
        <w:rPr>
          <w:rFonts w:hint="cs"/>
          <w:szCs w:val="28"/>
          <w:rtl/>
          <w:lang w:val="fr-CH"/>
        </w:rPr>
        <w:tab/>
      </w:r>
      <w:r w:rsidR="00856BB7" w:rsidRPr="007A7C1D">
        <w:rPr>
          <w:rFonts w:hint="cs"/>
          <w:szCs w:val="28"/>
          <w:rtl/>
          <w:lang w:val="fr-CH"/>
        </w:rPr>
        <w:tab/>
      </w:r>
      <w:r w:rsidR="00194642" w:rsidRPr="007A7C1D">
        <w:rPr>
          <w:rFonts w:hint="cs"/>
          <w:szCs w:val="28"/>
          <w:rtl/>
          <w:lang w:val="fr-CH"/>
        </w:rPr>
        <w:t>9</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456DF6" w:rsidRPr="007A7C1D">
        <w:rPr>
          <w:rFonts w:hint="cs"/>
          <w:szCs w:val="28"/>
          <w:rtl/>
          <w:lang w:val="fr-CH"/>
        </w:rPr>
        <w:tab/>
      </w:r>
      <w:r w:rsidR="00456DF6" w:rsidRPr="007A7C1D">
        <w:rPr>
          <w:rFonts w:hint="cs"/>
          <w:szCs w:val="28"/>
          <w:rtl/>
          <w:lang w:val="fr-CH"/>
        </w:rPr>
        <w:tab/>
      </w:r>
      <w:r w:rsidR="00E5328A" w:rsidRPr="007A7C1D">
        <w:rPr>
          <w:rFonts w:hint="cs"/>
          <w:szCs w:val="28"/>
          <w:rtl/>
          <w:lang w:val="fr-CH"/>
        </w:rPr>
        <w:t>13</w:t>
      </w:r>
      <w:r w:rsidR="00856BB7" w:rsidRPr="007A7C1D">
        <w:rPr>
          <w:rFonts w:hint="cs"/>
          <w:szCs w:val="28"/>
          <w:rtl/>
          <w:lang w:val="fr-CH"/>
        </w:rPr>
        <w:t>-</w:t>
      </w:r>
      <w:r w:rsidR="00856BB7" w:rsidRPr="007A7C1D">
        <w:rPr>
          <w:rFonts w:hint="cs"/>
          <w:szCs w:val="28"/>
          <w:rtl/>
          <w:lang w:val="fr-CH"/>
        </w:rPr>
        <w:tab/>
        <w:t>ملء الشواغل الطارئة</w:t>
      </w:r>
      <w:r w:rsidR="00856BB7" w:rsidRPr="007A7C1D">
        <w:rPr>
          <w:rFonts w:hint="cs"/>
          <w:szCs w:val="28"/>
          <w:rtl/>
          <w:lang w:val="fr-CH"/>
        </w:rPr>
        <w:tab/>
      </w:r>
      <w:r w:rsidR="00856BB7" w:rsidRPr="007A7C1D">
        <w:rPr>
          <w:rFonts w:hint="cs"/>
          <w:szCs w:val="28"/>
          <w:rtl/>
          <w:lang w:val="fr-CH"/>
        </w:rPr>
        <w:tab/>
      </w:r>
      <w:r w:rsidR="00194642" w:rsidRPr="007A7C1D">
        <w:rPr>
          <w:rFonts w:hint="cs"/>
          <w:szCs w:val="28"/>
          <w:rtl/>
          <w:lang w:val="fr-CH"/>
        </w:rPr>
        <w:t>10</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456DF6" w:rsidRPr="007A7C1D">
        <w:rPr>
          <w:rFonts w:hint="cs"/>
          <w:szCs w:val="28"/>
          <w:rtl/>
          <w:lang w:val="fr-CH"/>
        </w:rPr>
        <w:tab/>
      </w:r>
      <w:r w:rsidR="00456DF6" w:rsidRPr="007A7C1D">
        <w:rPr>
          <w:rFonts w:hint="cs"/>
          <w:szCs w:val="28"/>
          <w:rtl/>
          <w:lang w:val="fr-CH"/>
        </w:rPr>
        <w:tab/>
      </w:r>
      <w:r w:rsidR="00E5328A" w:rsidRPr="007A7C1D">
        <w:rPr>
          <w:rFonts w:hint="cs"/>
          <w:szCs w:val="28"/>
          <w:rtl/>
          <w:lang w:val="fr-CH"/>
        </w:rPr>
        <w:t>14</w:t>
      </w:r>
      <w:r w:rsidR="00856BB7" w:rsidRPr="007A7C1D">
        <w:rPr>
          <w:rFonts w:hint="cs"/>
          <w:szCs w:val="28"/>
          <w:rtl/>
          <w:lang w:val="fr-CH"/>
        </w:rPr>
        <w:t>-</w:t>
      </w:r>
      <w:r w:rsidR="00856BB7" w:rsidRPr="007A7C1D">
        <w:rPr>
          <w:rFonts w:hint="cs"/>
          <w:szCs w:val="28"/>
          <w:rtl/>
          <w:lang w:val="fr-CH"/>
        </w:rPr>
        <w:tab/>
        <w:t>التعهد الرسمي</w:t>
      </w:r>
      <w:r w:rsidR="00856BB7" w:rsidRPr="007A7C1D">
        <w:rPr>
          <w:rFonts w:hint="cs"/>
          <w:szCs w:val="28"/>
          <w:rtl/>
          <w:lang w:val="fr-CH"/>
        </w:rPr>
        <w:tab/>
      </w:r>
      <w:r>
        <w:rPr>
          <w:rFonts w:hint="cs"/>
          <w:szCs w:val="28"/>
          <w:rtl/>
          <w:lang w:val="fr-CH"/>
        </w:rPr>
        <w:tab/>
      </w:r>
      <w:r w:rsidR="00194642" w:rsidRPr="007A7C1D">
        <w:rPr>
          <w:rFonts w:hint="cs"/>
          <w:szCs w:val="28"/>
          <w:rtl/>
          <w:lang w:val="fr-CH"/>
        </w:rPr>
        <w:t>10</w:t>
      </w:r>
    </w:p>
    <w:p w:rsidR="00856BB7" w:rsidRPr="007A7C1D" w:rsidRDefault="00456DF6" w:rsidP="00A407C8">
      <w:pPr>
        <w:tabs>
          <w:tab w:val="right" w:pos="1021"/>
          <w:tab w:val="left" w:pos="1077"/>
          <w:tab w:val="left" w:pos="1525"/>
          <w:tab w:val="left" w:pos="2192"/>
          <w:tab w:val="left" w:pos="2303"/>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رابعاً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أعضاء المكتب</w:t>
      </w:r>
      <w:r w:rsidR="00CA120D">
        <w:rPr>
          <w:rFonts w:hint="cs"/>
          <w:szCs w:val="28"/>
          <w:rtl/>
          <w:lang w:val="fr-CH"/>
        </w:rPr>
        <w:tab/>
      </w:r>
      <w:r w:rsidR="00CA120D">
        <w:rPr>
          <w:rFonts w:hint="cs"/>
          <w:szCs w:val="28"/>
          <w:rtl/>
          <w:lang w:val="fr-CH"/>
        </w:rPr>
        <w:tab/>
        <w:t>10</w:t>
      </w:r>
    </w:p>
    <w:p w:rsidR="00C06D9A" w:rsidRDefault="00C06D9A" w:rsidP="00CC6698">
      <w:pPr>
        <w:tabs>
          <w:tab w:val="right" w:pos="1021"/>
          <w:tab w:val="left" w:pos="1077"/>
          <w:tab w:val="left" w:pos="1525"/>
          <w:tab w:val="left" w:pos="2192"/>
          <w:tab w:val="left" w:pos="2303"/>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CA120D" w:rsidP="005D72A8">
      <w:pPr>
        <w:tabs>
          <w:tab w:val="right" w:pos="1021"/>
          <w:tab w:val="left" w:pos="1077"/>
          <w:tab w:val="left" w:pos="1525"/>
          <w:tab w:val="left" w:pos="2192"/>
          <w:tab w:val="left" w:pos="2303"/>
          <w:tab w:val="left" w:leader="dot" w:pos="8787"/>
          <w:tab w:val="right" w:pos="9638"/>
        </w:tabs>
        <w:spacing w:line="340" w:lineRule="exact"/>
        <w:rPr>
          <w:rFonts w:hint="cs"/>
          <w:szCs w:val="28"/>
          <w:rtl/>
          <w:lang w:val="fr-CH"/>
        </w:rPr>
      </w:pPr>
      <w:r>
        <w:rPr>
          <w:rFonts w:hint="cs"/>
          <w:szCs w:val="28"/>
          <w:rtl/>
          <w:lang w:val="fr-CH"/>
        </w:rPr>
        <w:tab/>
      </w:r>
      <w:r w:rsidR="00137F33" w:rsidRPr="007A7C1D">
        <w:rPr>
          <w:rFonts w:hint="cs"/>
          <w:szCs w:val="28"/>
          <w:rtl/>
          <w:lang w:val="fr-CH"/>
        </w:rPr>
        <w:tab/>
      </w:r>
      <w:r w:rsidR="00137F33" w:rsidRPr="007A7C1D">
        <w:rPr>
          <w:rFonts w:hint="cs"/>
          <w:szCs w:val="28"/>
          <w:rtl/>
          <w:lang w:val="fr-CH"/>
        </w:rPr>
        <w:tab/>
      </w:r>
      <w:r w:rsidR="000E4BC4" w:rsidRPr="007A7C1D">
        <w:rPr>
          <w:rFonts w:hint="cs"/>
          <w:szCs w:val="28"/>
          <w:rtl/>
          <w:lang w:val="fr-CH"/>
        </w:rPr>
        <w:t>15</w:t>
      </w:r>
      <w:r w:rsidR="00856BB7" w:rsidRPr="007A7C1D">
        <w:rPr>
          <w:rFonts w:hint="cs"/>
          <w:szCs w:val="28"/>
          <w:rtl/>
          <w:lang w:val="fr-CH"/>
        </w:rPr>
        <w:t>-</w:t>
      </w:r>
      <w:r w:rsidR="00856BB7" w:rsidRPr="007A7C1D">
        <w:rPr>
          <w:rFonts w:hint="cs"/>
          <w:szCs w:val="28"/>
          <w:rtl/>
          <w:lang w:val="fr-CH"/>
        </w:rPr>
        <w:tab/>
        <w:t>الانتخابات</w:t>
      </w:r>
      <w:r w:rsidR="00856BB7" w:rsidRPr="007A7C1D">
        <w:rPr>
          <w:rFonts w:hint="cs"/>
          <w:szCs w:val="28"/>
          <w:rtl/>
          <w:lang w:val="fr-CH"/>
        </w:rPr>
        <w:tab/>
      </w:r>
      <w:r>
        <w:rPr>
          <w:rFonts w:hint="cs"/>
          <w:szCs w:val="28"/>
          <w:rtl/>
          <w:lang w:val="fr-CH"/>
        </w:rPr>
        <w:tab/>
      </w:r>
      <w:r w:rsidR="00194642" w:rsidRPr="007A7C1D">
        <w:rPr>
          <w:rFonts w:hint="cs"/>
          <w:szCs w:val="28"/>
          <w:rtl/>
          <w:lang w:val="fr-CH"/>
        </w:rPr>
        <w:t>10</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37F33" w:rsidRPr="007A7C1D">
        <w:rPr>
          <w:rFonts w:hint="cs"/>
          <w:szCs w:val="28"/>
          <w:rtl/>
          <w:lang w:val="fr-CH"/>
        </w:rPr>
        <w:tab/>
      </w:r>
      <w:r w:rsidR="00137F33" w:rsidRPr="007A7C1D">
        <w:rPr>
          <w:rFonts w:hint="cs"/>
          <w:szCs w:val="28"/>
          <w:rtl/>
          <w:lang w:val="fr-CH"/>
        </w:rPr>
        <w:tab/>
      </w:r>
      <w:r w:rsidR="000E4BC4" w:rsidRPr="007A7C1D">
        <w:rPr>
          <w:rFonts w:hint="cs"/>
          <w:szCs w:val="28"/>
          <w:rtl/>
          <w:lang w:val="fr-CH"/>
        </w:rPr>
        <w:t>16</w:t>
      </w:r>
      <w:r w:rsidR="00856BB7" w:rsidRPr="007A7C1D">
        <w:rPr>
          <w:rFonts w:hint="cs"/>
          <w:szCs w:val="28"/>
          <w:rtl/>
          <w:lang w:val="fr-CH"/>
        </w:rPr>
        <w:t>-</w:t>
      </w:r>
      <w:r w:rsidR="00856BB7" w:rsidRPr="007A7C1D">
        <w:rPr>
          <w:rFonts w:hint="cs"/>
          <w:szCs w:val="28"/>
          <w:rtl/>
          <w:lang w:val="fr-CH"/>
        </w:rPr>
        <w:tab/>
        <w:t>طرائق الانتخاب</w:t>
      </w:r>
      <w:r w:rsidR="00856BB7" w:rsidRPr="007A7C1D">
        <w:rPr>
          <w:rFonts w:hint="cs"/>
          <w:szCs w:val="28"/>
          <w:rtl/>
          <w:lang w:val="fr-CH"/>
        </w:rPr>
        <w:tab/>
      </w:r>
      <w:r w:rsidR="00856BB7" w:rsidRPr="007A7C1D">
        <w:rPr>
          <w:rFonts w:hint="cs"/>
          <w:szCs w:val="28"/>
          <w:rtl/>
          <w:lang w:val="fr-CH"/>
        </w:rPr>
        <w:tab/>
      </w:r>
      <w:r w:rsidR="00194642" w:rsidRPr="007A7C1D">
        <w:rPr>
          <w:rFonts w:hint="cs"/>
          <w:szCs w:val="28"/>
          <w:rtl/>
          <w:lang w:val="fr-CH"/>
        </w:rPr>
        <w:t>10</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37F33" w:rsidRPr="007A7C1D">
        <w:rPr>
          <w:rFonts w:hint="cs"/>
          <w:szCs w:val="28"/>
          <w:rtl/>
          <w:lang w:val="fr-CH"/>
        </w:rPr>
        <w:tab/>
      </w:r>
      <w:r w:rsidR="00137F33" w:rsidRPr="007A7C1D">
        <w:rPr>
          <w:rFonts w:hint="cs"/>
          <w:szCs w:val="28"/>
          <w:rtl/>
          <w:lang w:val="fr-CH"/>
        </w:rPr>
        <w:tab/>
      </w:r>
      <w:r w:rsidR="000E4BC4" w:rsidRPr="007A7C1D">
        <w:rPr>
          <w:rFonts w:hint="cs"/>
          <w:szCs w:val="28"/>
          <w:rtl/>
          <w:lang w:val="fr-CH"/>
        </w:rPr>
        <w:t>17</w:t>
      </w:r>
      <w:r w:rsidR="00856BB7" w:rsidRPr="007A7C1D">
        <w:rPr>
          <w:rFonts w:hint="cs"/>
          <w:szCs w:val="28"/>
          <w:rtl/>
          <w:lang w:val="fr-CH"/>
        </w:rPr>
        <w:t>-</w:t>
      </w:r>
      <w:r w:rsidR="00856BB7" w:rsidRPr="007A7C1D">
        <w:rPr>
          <w:rFonts w:hint="cs"/>
          <w:szCs w:val="28"/>
          <w:rtl/>
          <w:lang w:val="fr-CH"/>
        </w:rPr>
        <w:tab/>
        <w:t>مدة شغل أعضاء المكتب مناصبهم</w:t>
      </w:r>
      <w:r w:rsidR="00856BB7" w:rsidRPr="007A7C1D">
        <w:rPr>
          <w:rFonts w:hint="cs"/>
          <w:szCs w:val="28"/>
          <w:rtl/>
          <w:lang w:val="fr-CH"/>
        </w:rPr>
        <w:tab/>
      </w:r>
      <w:r w:rsidR="00856BB7" w:rsidRPr="007A7C1D">
        <w:rPr>
          <w:rFonts w:hint="cs"/>
          <w:szCs w:val="28"/>
          <w:rtl/>
          <w:lang w:val="fr-CH"/>
        </w:rPr>
        <w:tab/>
      </w:r>
      <w:r w:rsidR="00194642" w:rsidRPr="007A7C1D">
        <w:rPr>
          <w:rFonts w:hint="cs"/>
          <w:szCs w:val="28"/>
          <w:rtl/>
          <w:lang w:val="fr-CH"/>
        </w:rPr>
        <w:t>11</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37F33" w:rsidRPr="007A7C1D">
        <w:rPr>
          <w:rFonts w:hint="cs"/>
          <w:szCs w:val="28"/>
          <w:rtl/>
          <w:lang w:val="fr-CH"/>
        </w:rPr>
        <w:tab/>
      </w:r>
      <w:r w:rsidR="00137F33" w:rsidRPr="007A7C1D">
        <w:rPr>
          <w:rFonts w:hint="cs"/>
          <w:szCs w:val="28"/>
          <w:rtl/>
          <w:lang w:val="fr-CH"/>
        </w:rPr>
        <w:tab/>
      </w:r>
      <w:r w:rsidR="000E4BC4" w:rsidRPr="007A7C1D">
        <w:rPr>
          <w:rFonts w:hint="cs"/>
          <w:szCs w:val="28"/>
          <w:rtl/>
          <w:lang w:val="fr-CH"/>
        </w:rPr>
        <w:t>18</w:t>
      </w:r>
      <w:r w:rsidR="00856BB7" w:rsidRPr="007A7C1D">
        <w:rPr>
          <w:rFonts w:hint="cs"/>
          <w:szCs w:val="28"/>
          <w:rtl/>
          <w:lang w:val="fr-CH"/>
        </w:rPr>
        <w:t>-</w:t>
      </w:r>
      <w:r w:rsidR="00856BB7" w:rsidRPr="007A7C1D">
        <w:rPr>
          <w:rFonts w:hint="cs"/>
          <w:szCs w:val="28"/>
          <w:rtl/>
          <w:lang w:val="fr-CH"/>
        </w:rPr>
        <w:tab/>
        <w:t>مركز الرئيس حيال اللجنة</w:t>
      </w:r>
      <w:r w:rsidR="00856BB7" w:rsidRPr="007A7C1D">
        <w:rPr>
          <w:rFonts w:hint="cs"/>
          <w:szCs w:val="28"/>
          <w:rtl/>
          <w:lang w:val="fr-CH"/>
        </w:rPr>
        <w:tab/>
      </w:r>
      <w:r w:rsidR="00856BB7" w:rsidRPr="007A7C1D">
        <w:rPr>
          <w:rFonts w:hint="cs"/>
          <w:szCs w:val="28"/>
          <w:rtl/>
          <w:lang w:val="fr-CH"/>
        </w:rPr>
        <w:tab/>
      </w:r>
      <w:r w:rsidR="0060368F" w:rsidRPr="007A7C1D">
        <w:rPr>
          <w:rFonts w:hint="cs"/>
          <w:szCs w:val="28"/>
          <w:rtl/>
          <w:lang w:val="fr-CH"/>
        </w:rPr>
        <w:t>11</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E7D54" w:rsidRPr="007A7C1D">
        <w:rPr>
          <w:rFonts w:hint="cs"/>
          <w:szCs w:val="28"/>
          <w:rtl/>
          <w:lang w:val="fr-CH"/>
        </w:rPr>
        <w:tab/>
      </w:r>
      <w:r w:rsidR="00FE7D54" w:rsidRPr="007A7C1D">
        <w:rPr>
          <w:rFonts w:hint="cs"/>
          <w:szCs w:val="28"/>
          <w:rtl/>
          <w:lang w:val="fr-CH"/>
        </w:rPr>
        <w:tab/>
      </w:r>
      <w:r w:rsidR="000E4BC4" w:rsidRPr="007A7C1D">
        <w:rPr>
          <w:rFonts w:hint="cs"/>
          <w:szCs w:val="28"/>
          <w:rtl/>
          <w:lang w:val="fr-CH"/>
        </w:rPr>
        <w:t>19</w:t>
      </w:r>
      <w:r w:rsidR="00856BB7" w:rsidRPr="007A7C1D">
        <w:rPr>
          <w:rFonts w:hint="cs"/>
          <w:szCs w:val="28"/>
          <w:rtl/>
          <w:lang w:val="fr-CH"/>
        </w:rPr>
        <w:t>-</w:t>
      </w:r>
      <w:r w:rsidR="00856BB7" w:rsidRPr="007A7C1D">
        <w:rPr>
          <w:rFonts w:hint="cs"/>
          <w:szCs w:val="28"/>
          <w:rtl/>
          <w:lang w:val="fr-CH"/>
        </w:rPr>
        <w:tab/>
        <w:t>الرئيس بالإنابة</w:t>
      </w:r>
      <w:r w:rsidR="00856BB7" w:rsidRPr="007A7C1D">
        <w:rPr>
          <w:rFonts w:hint="cs"/>
          <w:szCs w:val="28"/>
          <w:rtl/>
          <w:lang w:val="fr-CH"/>
        </w:rPr>
        <w:tab/>
      </w:r>
      <w:r>
        <w:rPr>
          <w:rFonts w:hint="cs"/>
          <w:szCs w:val="28"/>
          <w:rtl/>
          <w:lang w:val="fr-CH"/>
        </w:rPr>
        <w:tab/>
      </w:r>
      <w:r w:rsidR="0060368F" w:rsidRPr="007A7C1D">
        <w:rPr>
          <w:rFonts w:hint="cs"/>
          <w:szCs w:val="28"/>
          <w:rtl/>
          <w:lang w:val="fr-CH"/>
        </w:rPr>
        <w:t>11</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E7D54" w:rsidRPr="007A7C1D">
        <w:rPr>
          <w:rFonts w:hint="cs"/>
          <w:szCs w:val="28"/>
          <w:rtl/>
          <w:lang w:val="fr-CH"/>
        </w:rPr>
        <w:tab/>
      </w:r>
      <w:r w:rsidR="00FE7D54" w:rsidRPr="007A7C1D">
        <w:rPr>
          <w:rFonts w:hint="cs"/>
          <w:szCs w:val="28"/>
          <w:rtl/>
          <w:lang w:val="fr-CH"/>
        </w:rPr>
        <w:tab/>
      </w:r>
      <w:r w:rsidR="000E4BC4" w:rsidRPr="007A7C1D">
        <w:rPr>
          <w:rFonts w:hint="cs"/>
          <w:szCs w:val="28"/>
          <w:rtl/>
          <w:lang w:val="fr-CH"/>
        </w:rPr>
        <w:t>20</w:t>
      </w:r>
      <w:r w:rsidR="00856BB7" w:rsidRPr="007A7C1D">
        <w:rPr>
          <w:rFonts w:hint="cs"/>
          <w:szCs w:val="28"/>
          <w:rtl/>
          <w:lang w:val="fr-CH"/>
        </w:rPr>
        <w:t>-</w:t>
      </w:r>
      <w:r w:rsidR="00856BB7" w:rsidRPr="007A7C1D">
        <w:rPr>
          <w:rFonts w:hint="cs"/>
          <w:szCs w:val="28"/>
          <w:rtl/>
          <w:lang w:val="fr-CH"/>
        </w:rPr>
        <w:tab/>
        <w:t>استبدال أعضاء المكتب</w:t>
      </w:r>
      <w:r w:rsidR="00856BB7" w:rsidRPr="007A7C1D">
        <w:rPr>
          <w:rFonts w:hint="cs"/>
          <w:szCs w:val="28"/>
          <w:rtl/>
          <w:lang w:val="fr-CH"/>
        </w:rPr>
        <w:tab/>
      </w:r>
      <w:r w:rsidR="00856BB7" w:rsidRPr="007A7C1D">
        <w:rPr>
          <w:rFonts w:hint="cs"/>
          <w:szCs w:val="28"/>
          <w:rtl/>
          <w:lang w:val="fr-CH"/>
        </w:rPr>
        <w:tab/>
      </w:r>
      <w:r w:rsidR="0060368F" w:rsidRPr="007A7C1D">
        <w:rPr>
          <w:rFonts w:hint="cs"/>
          <w:szCs w:val="28"/>
          <w:rtl/>
          <w:lang w:val="fr-CH"/>
        </w:rPr>
        <w:t>11</w:t>
      </w:r>
    </w:p>
    <w:p w:rsidR="00856BB7" w:rsidRPr="007A7C1D" w:rsidRDefault="00C06D9A" w:rsidP="00A407C8">
      <w:pPr>
        <w:tabs>
          <w:tab w:val="right" w:pos="1021"/>
          <w:tab w:val="left" w:pos="1077"/>
          <w:tab w:val="left" w:pos="1525"/>
          <w:tab w:val="left" w:leader="dot" w:pos="8787"/>
          <w:tab w:val="right" w:pos="9638"/>
        </w:tabs>
        <w:spacing w:before="120" w:line="360" w:lineRule="exact"/>
        <w:rPr>
          <w:rFonts w:hint="cs"/>
          <w:szCs w:val="28"/>
          <w:rtl/>
          <w:lang w:val="fr-CH"/>
        </w:rPr>
      </w:pPr>
      <w:r>
        <w:rPr>
          <w:szCs w:val="28"/>
          <w:rtl/>
          <w:lang w:val="fr-CH"/>
        </w:rPr>
        <w:br w:type="page"/>
      </w:r>
      <w:r w:rsidR="00FE7D54" w:rsidRPr="007A7C1D">
        <w:rPr>
          <w:rFonts w:hint="cs"/>
          <w:szCs w:val="28"/>
          <w:rtl/>
          <w:lang w:val="fr-CH"/>
        </w:rPr>
        <w:tab/>
        <w:t>خامساً</w:t>
      </w:r>
      <w:r w:rsidR="00FE7D54" w:rsidRPr="007A7C1D">
        <w:rPr>
          <w:rFonts w:hint="cs"/>
          <w:szCs w:val="28"/>
          <w:rtl/>
          <w:lang w:val="fr-CH"/>
        </w:rPr>
        <w:tab/>
      </w:r>
      <w:r w:rsidR="00856BB7" w:rsidRPr="007A7C1D">
        <w:rPr>
          <w:rFonts w:hint="cs"/>
          <w:szCs w:val="28"/>
          <w:rtl/>
          <w:lang w:val="fr-CH"/>
        </w:rPr>
        <w:t>-</w:t>
      </w:r>
      <w:r w:rsidR="00FE7D54" w:rsidRPr="007A7C1D">
        <w:rPr>
          <w:rFonts w:hint="cs"/>
          <w:szCs w:val="28"/>
          <w:rtl/>
          <w:lang w:val="fr-CH"/>
        </w:rPr>
        <w:tab/>
      </w:r>
      <w:r w:rsidR="00856BB7" w:rsidRPr="007A7C1D">
        <w:rPr>
          <w:rFonts w:hint="cs"/>
          <w:szCs w:val="28"/>
          <w:rtl/>
          <w:lang w:val="fr-CH"/>
        </w:rPr>
        <w:t>الأمانة</w:t>
      </w:r>
      <w:r w:rsidR="00CA120D">
        <w:rPr>
          <w:rFonts w:hint="cs"/>
          <w:szCs w:val="28"/>
          <w:rtl/>
          <w:lang w:val="fr-CH"/>
        </w:rPr>
        <w:tab/>
      </w:r>
      <w:r w:rsidR="00CA120D">
        <w:rPr>
          <w:rFonts w:hint="cs"/>
          <w:szCs w:val="28"/>
          <w:rtl/>
          <w:lang w:val="fr-CH"/>
        </w:rPr>
        <w:tab/>
        <w:t>11</w:t>
      </w:r>
    </w:p>
    <w:p w:rsidR="00C06D9A" w:rsidRDefault="00C06D9A"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31A71" w:rsidRPr="007A7C1D">
        <w:rPr>
          <w:rFonts w:hint="cs"/>
          <w:szCs w:val="28"/>
          <w:rtl/>
          <w:lang w:val="fr-CH"/>
        </w:rPr>
        <w:tab/>
      </w:r>
      <w:r w:rsidR="00F31A71" w:rsidRPr="007A7C1D">
        <w:rPr>
          <w:rFonts w:hint="cs"/>
          <w:szCs w:val="28"/>
          <w:rtl/>
          <w:lang w:val="fr-CH"/>
        </w:rPr>
        <w:tab/>
      </w:r>
      <w:r w:rsidR="003E10A9" w:rsidRPr="007A7C1D">
        <w:rPr>
          <w:rFonts w:hint="cs"/>
          <w:szCs w:val="28"/>
          <w:rtl/>
          <w:lang w:val="fr-CH"/>
        </w:rPr>
        <w:t>21</w:t>
      </w:r>
      <w:r w:rsidR="00856BB7" w:rsidRPr="007A7C1D">
        <w:rPr>
          <w:rFonts w:hint="cs"/>
          <w:szCs w:val="28"/>
          <w:rtl/>
          <w:lang w:val="fr-CH"/>
        </w:rPr>
        <w:t>-</w:t>
      </w:r>
      <w:r w:rsidR="00856BB7" w:rsidRPr="007A7C1D">
        <w:rPr>
          <w:rFonts w:hint="cs"/>
          <w:szCs w:val="28"/>
          <w:rtl/>
          <w:lang w:val="fr-CH"/>
        </w:rPr>
        <w:tab/>
        <w:t>البيانات</w:t>
      </w:r>
      <w:r w:rsidR="00856BB7" w:rsidRPr="007A7C1D">
        <w:rPr>
          <w:rFonts w:hint="cs"/>
          <w:szCs w:val="28"/>
          <w:rtl/>
          <w:lang w:val="fr-CH"/>
        </w:rPr>
        <w:tab/>
      </w:r>
      <w:r w:rsidR="00856BB7" w:rsidRPr="007A7C1D">
        <w:rPr>
          <w:rFonts w:hint="cs"/>
          <w:szCs w:val="28"/>
          <w:rtl/>
          <w:lang w:val="fr-CH"/>
        </w:rPr>
        <w:tab/>
      </w:r>
      <w:r w:rsidR="00C6581C">
        <w:rPr>
          <w:rFonts w:hint="cs"/>
          <w:szCs w:val="28"/>
          <w:rtl/>
          <w:lang w:val="fr-CH"/>
        </w:rPr>
        <w:t>11</w:t>
      </w:r>
    </w:p>
    <w:p w:rsidR="00856BB7"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F31A71" w:rsidRPr="007A7C1D">
        <w:rPr>
          <w:rFonts w:hint="cs"/>
          <w:szCs w:val="28"/>
          <w:rtl/>
          <w:lang w:val="fr-CH"/>
        </w:rPr>
        <w:tab/>
      </w:r>
      <w:r w:rsidR="00F31A71" w:rsidRPr="007A7C1D">
        <w:rPr>
          <w:rFonts w:hint="cs"/>
          <w:szCs w:val="28"/>
          <w:rtl/>
          <w:lang w:val="fr-CH"/>
        </w:rPr>
        <w:tab/>
      </w:r>
      <w:r w:rsidR="003E10A9" w:rsidRPr="007A7C1D">
        <w:rPr>
          <w:rFonts w:hint="cs"/>
          <w:szCs w:val="28"/>
          <w:rtl/>
          <w:lang w:val="fr-CH"/>
        </w:rPr>
        <w:t>22</w:t>
      </w:r>
      <w:r w:rsidR="00856BB7" w:rsidRPr="007A7C1D">
        <w:rPr>
          <w:rFonts w:hint="cs"/>
          <w:szCs w:val="28"/>
          <w:rtl/>
          <w:lang w:val="fr-CH"/>
        </w:rPr>
        <w:t>-</w:t>
      </w:r>
      <w:r w:rsidR="00856BB7" w:rsidRPr="007A7C1D">
        <w:rPr>
          <w:rFonts w:hint="cs"/>
          <w:szCs w:val="28"/>
          <w:rtl/>
          <w:lang w:val="fr-CH"/>
        </w:rPr>
        <w:tab/>
        <w:t>الآثار المالية المترتبة على المقترحات</w:t>
      </w:r>
      <w:r w:rsidR="00856BB7" w:rsidRPr="007A7C1D">
        <w:rPr>
          <w:rFonts w:hint="cs"/>
          <w:szCs w:val="28"/>
          <w:rtl/>
          <w:lang w:val="fr-CH"/>
        </w:rPr>
        <w:tab/>
      </w:r>
      <w:r w:rsidR="00856BB7" w:rsidRPr="007A7C1D">
        <w:rPr>
          <w:rFonts w:hint="cs"/>
          <w:szCs w:val="28"/>
          <w:rtl/>
          <w:lang w:val="fr-CH"/>
        </w:rPr>
        <w:tab/>
      </w:r>
      <w:r w:rsidR="003E10A9" w:rsidRPr="007A7C1D">
        <w:rPr>
          <w:rFonts w:hint="cs"/>
          <w:szCs w:val="28"/>
          <w:rtl/>
          <w:lang w:val="fr-CH"/>
        </w:rPr>
        <w:t>12</w:t>
      </w:r>
    </w:p>
    <w:p w:rsidR="003E10A9" w:rsidRPr="007A7C1D" w:rsidRDefault="00CA120D"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3E10A9" w:rsidRPr="007A7C1D">
        <w:rPr>
          <w:rFonts w:hint="cs"/>
          <w:szCs w:val="28"/>
          <w:rtl/>
          <w:lang w:val="fr-CH"/>
        </w:rPr>
        <w:tab/>
      </w:r>
      <w:r w:rsidR="003E10A9" w:rsidRPr="007A7C1D">
        <w:rPr>
          <w:rFonts w:hint="cs"/>
          <w:szCs w:val="28"/>
          <w:rtl/>
          <w:lang w:val="fr-CH"/>
        </w:rPr>
        <w:tab/>
        <w:t>23-</w:t>
      </w:r>
      <w:r w:rsidR="003E10A9" w:rsidRPr="007A7C1D">
        <w:rPr>
          <w:rFonts w:hint="cs"/>
          <w:szCs w:val="28"/>
          <w:rtl/>
          <w:lang w:val="fr-CH"/>
        </w:rPr>
        <w:tab/>
        <w:t>الأمانة</w:t>
      </w:r>
      <w:r w:rsidR="003E10A9" w:rsidRPr="007A7C1D">
        <w:rPr>
          <w:rFonts w:hint="cs"/>
          <w:szCs w:val="28"/>
          <w:rtl/>
          <w:lang w:val="fr-CH"/>
        </w:rPr>
        <w:tab/>
      </w:r>
      <w:r w:rsidR="003E10A9" w:rsidRPr="007A7C1D">
        <w:rPr>
          <w:rFonts w:hint="cs"/>
          <w:szCs w:val="28"/>
          <w:rtl/>
          <w:lang w:val="fr-CH"/>
        </w:rPr>
        <w:tab/>
        <w:t>12</w:t>
      </w:r>
    </w:p>
    <w:p w:rsidR="00856BB7" w:rsidRPr="007A7C1D" w:rsidRDefault="00F31A71" w:rsidP="00CC669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سادساً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الاتصال واللغات</w:t>
      </w:r>
      <w:r w:rsidR="00CA120D">
        <w:rPr>
          <w:rFonts w:hint="cs"/>
          <w:szCs w:val="28"/>
          <w:rtl/>
          <w:lang w:val="fr-CH"/>
        </w:rPr>
        <w:tab/>
      </w:r>
      <w:r w:rsidR="00CA120D">
        <w:rPr>
          <w:rFonts w:hint="cs"/>
          <w:szCs w:val="28"/>
          <w:rtl/>
          <w:lang w:val="fr-CH"/>
        </w:rPr>
        <w:tab/>
        <w:t>12</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CC6698"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D4331" w:rsidRPr="007A7C1D">
        <w:rPr>
          <w:rFonts w:hint="cs"/>
          <w:szCs w:val="28"/>
          <w:rtl/>
          <w:lang w:val="fr-CH"/>
        </w:rPr>
        <w:tab/>
      </w:r>
      <w:r w:rsidR="001D4331" w:rsidRPr="007A7C1D">
        <w:rPr>
          <w:rFonts w:hint="cs"/>
          <w:szCs w:val="28"/>
          <w:rtl/>
          <w:lang w:val="fr-CH"/>
        </w:rPr>
        <w:tab/>
      </w:r>
      <w:r w:rsidR="00B12083" w:rsidRPr="007A7C1D">
        <w:rPr>
          <w:rFonts w:hint="cs"/>
          <w:szCs w:val="28"/>
          <w:rtl/>
          <w:lang w:val="fr-CH"/>
        </w:rPr>
        <w:t>24</w:t>
      </w:r>
      <w:r w:rsidR="00856BB7" w:rsidRPr="007A7C1D">
        <w:rPr>
          <w:rFonts w:hint="cs"/>
          <w:szCs w:val="28"/>
          <w:rtl/>
          <w:lang w:val="fr-CH"/>
        </w:rPr>
        <w:t>-</w:t>
      </w:r>
      <w:r w:rsidR="00856BB7" w:rsidRPr="007A7C1D">
        <w:rPr>
          <w:rFonts w:hint="cs"/>
          <w:szCs w:val="28"/>
          <w:rtl/>
          <w:lang w:val="fr-CH"/>
        </w:rPr>
        <w:tab/>
        <w:t>أساليب الاتصال</w:t>
      </w:r>
      <w:r w:rsidR="00856BB7" w:rsidRPr="007A7C1D">
        <w:rPr>
          <w:rFonts w:hint="cs"/>
          <w:szCs w:val="28"/>
          <w:rtl/>
          <w:lang w:val="fr-CH"/>
        </w:rPr>
        <w:tab/>
      </w:r>
      <w:r w:rsidR="00856BB7" w:rsidRPr="007A7C1D">
        <w:rPr>
          <w:rFonts w:hint="cs"/>
          <w:szCs w:val="28"/>
          <w:rtl/>
          <w:lang w:val="fr-CH"/>
        </w:rPr>
        <w:tab/>
      </w:r>
      <w:r w:rsidR="00891BCA">
        <w:rPr>
          <w:rFonts w:hint="cs"/>
          <w:szCs w:val="28"/>
          <w:rtl/>
          <w:lang w:val="fr-CH"/>
        </w:rPr>
        <w:t>12</w:t>
      </w:r>
    </w:p>
    <w:p w:rsidR="00856BB7" w:rsidRPr="007A7C1D" w:rsidRDefault="00CC6698"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D4331" w:rsidRPr="007A7C1D">
        <w:rPr>
          <w:rFonts w:hint="cs"/>
          <w:szCs w:val="28"/>
          <w:rtl/>
          <w:lang w:val="fr-CH"/>
        </w:rPr>
        <w:tab/>
      </w:r>
      <w:r w:rsidR="001D4331" w:rsidRPr="007A7C1D">
        <w:rPr>
          <w:rFonts w:hint="cs"/>
          <w:szCs w:val="28"/>
          <w:rtl/>
          <w:lang w:val="fr-CH"/>
        </w:rPr>
        <w:tab/>
      </w:r>
      <w:r w:rsidR="00B12083" w:rsidRPr="007A7C1D">
        <w:rPr>
          <w:rFonts w:hint="cs"/>
          <w:szCs w:val="28"/>
          <w:rtl/>
          <w:lang w:val="fr-CH"/>
        </w:rPr>
        <w:t>25</w:t>
      </w:r>
      <w:r w:rsidR="00856BB7" w:rsidRPr="007A7C1D">
        <w:rPr>
          <w:rFonts w:hint="cs"/>
          <w:szCs w:val="28"/>
          <w:rtl/>
          <w:lang w:val="fr-CH"/>
        </w:rPr>
        <w:t>-</w:t>
      </w:r>
      <w:r w:rsidR="00856BB7" w:rsidRPr="007A7C1D">
        <w:rPr>
          <w:rFonts w:hint="cs"/>
          <w:szCs w:val="28"/>
          <w:rtl/>
          <w:lang w:val="fr-CH"/>
        </w:rPr>
        <w:tab/>
      </w:r>
      <w:r w:rsidR="00210A5F">
        <w:rPr>
          <w:rFonts w:hint="cs"/>
          <w:szCs w:val="28"/>
          <w:rtl/>
          <w:lang w:val="fr-CH"/>
        </w:rPr>
        <w:t>أنواع</w:t>
      </w:r>
      <w:r w:rsidR="00856BB7" w:rsidRPr="007A7C1D">
        <w:rPr>
          <w:rFonts w:hint="cs"/>
          <w:szCs w:val="28"/>
          <w:rtl/>
          <w:lang w:val="fr-CH"/>
        </w:rPr>
        <w:t xml:space="preserve"> اللغات</w:t>
      </w:r>
      <w:r w:rsidR="00856BB7" w:rsidRPr="007A7C1D">
        <w:rPr>
          <w:rFonts w:hint="cs"/>
          <w:szCs w:val="28"/>
          <w:rtl/>
          <w:lang w:val="fr-CH"/>
        </w:rPr>
        <w:tab/>
      </w:r>
      <w:r w:rsidR="00856BB7" w:rsidRPr="007A7C1D">
        <w:rPr>
          <w:rFonts w:hint="cs"/>
          <w:szCs w:val="28"/>
          <w:rtl/>
          <w:lang w:val="fr-CH"/>
        </w:rPr>
        <w:tab/>
      </w:r>
      <w:r w:rsidR="00A31A30" w:rsidRPr="007A7C1D">
        <w:rPr>
          <w:rFonts w:hint="cs"/>
          <w:szCs w:val="28"/>
          <w:rtl/>
          <w:lang w:val="fr-CH"/>
        </w:rPr>
        <w:t>13</w:t>
      </w:r>
    </w:p>
    <w:p w:rsidR="00856BB7" w:rsidRPr="007A7C1D" w:rsidRDefault="00CC6698"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D4331" w:rsidRPr="007A7C1D">
        <w:rPr>
          <w:rFonts w:hint="cs"/>
          <w:szCs w:val="28"/>
          <w:rtl/>
          <w:lang w:val="fr-CH"/>
        </w:rPr>
        <w:tab/>
      </w:r>
      <w:r w:rsidR="001D4331" w:rsidRPr="007A7C1D">
        <w:rPr>
          <w:rFonts w:hint="cs"/>
          <w:szCs w:val="28"/>
          <w:rtl/>
          <w:lang w:val="fr-CH"/>
        </w:rPr>
        <w:tab/>
      </w:r>
      <w:r w:rsidR="00B12083" w:rsidRPr="007A7C1D">
        <w:rPr>
          <w:rFonts w:hint="cs"/>
          <w:szCs w:val="28"/>
          <w:rtl/>
          <w:lang w:val="fr-CH"/>
        </w:rPr>
        <w:t>26</w:t>
      </w:r>
      <w:r w:rsidR="00856BB7" w:rsidRPr="007A7C1D">
        <w:rPr>
          <w:rFonts w:hint="cs"/>
          <w:szCs w:val="28"/>
          <w:rtl/>
          <w:lang w:val="fr-CH"/>
        </w:rPr>
        <w:t>-</w:t>
      </w:r>
      <w:r w:rsidR="00856BB7" w:rsidRPr="007A7C1D">
        <w:rPr>
          <w:rFonts w:hint="cs"/>
          <w:szCs w:val="28"/>
          <w:rtl/>
          <w:lang w:val="fr-CH"/>
        </w:rPr>
        <w:tab/>
        <w:t>اللغات الرسمية</w:t>
      </w:r>
      <w:r w:rsidR="00856BB7" w:rsidRPr="007A7C1D">
        <w:rPr>
          <w:rFonts w:hint="cs"/>
          <w:szCs w:val="28"/>
          <w:rtl/>
          <w:lang w:val="fr-CH"/>
        </w:rPr>
        <w:tab/>
      </w:r>
      <w:r w:rsidR="00856BB7" w:rsidRPr="007A7C1D">
        <w:rPr>
          <w:rFonts w:hint="cs"/>
          <w:szCs w:val="28"/>
          <w:rtl/>
          <w:lang w:val="fr-CH"/>
        </w:rPr>
        <w:tab/>
      </w:r>
      <w:r w:rsidR="00A31A30" w:rsidRPr="007A7C1D">
        <w:rPr>
          <w:rFonts w:hint="cs"/>
          <w:szCs w:val="28"/>
          <w:rtl/>
          <w:lang w:val="fr-CH"/>
        </w:rPr>
        <w:t>13</w:t>
      </w:r>
    </w:p>
    <w:p w:rsidR="00856BB7" w:rsidRPr="007A7C1D" w:rsidRDefault="00CC6698"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1D4331" w:rsidRPr="007A7C1D">
        <w:rPr>
          <w:rFonts w:hint="cs"/>
          <w:szCs w:val="28"/>
          <w:rtl/>
          <w:lang w:val="fr-CH"/>
        </w:rPr>
        <w:tab/>
      </w:r>
      <w:r w:rsidR="001D4331" w:rsidRPr="007A7C1D">
        <w:rPr>
          <w:rFonts w:hint="cs"/>
          <w:szCs w:val="28"/>
          <w:rtl/>
          <w:lang w:val="fr-CH"/>
        </w:rPr>
        <w:tab/>
      </w:r>
      <w:r w:rsidR="00B12083" w:rsidRPr="007A7C1D">
        <w:rPr>
          <w:rFonts w:hint="cs"/>
          <w:szCs w:val="28"/>
          <w:rtl/>
          <w:lang w:val="fr-CH"/>
        </w:rPr>
        <w:t>27</w:t>
      </w:r>
      <w:r w:rsidR="00856BB7" w:rsidRPr="007A7C1D">
        <w:rPr>
          <w:rFonts w:hint="cs"/>
          <w:szCs w:val="28"/>
          <w:rtl/>
          <w:lang w:val="fr-CH"/>
        </w:rPr>
        <w:t>-</w:t>
      </w:r>
      <w:r w:rsidR="00856BB7" w:rsidRPr="007A7C1D">
        <w:rPr>
          <w:rFonts w:hint="cs"/>
          <w:szCs w:val="28"/>
          <w:rtl/>
          <w:lang w:val="fr-CH"/>
        </w:rPr>
        <w:tab/>
        <w:t>المحاضر</w:t>
      </w:r>
      <w:r w:rsidR="00856BB7" w:rsidRPr="007A7C1D">
        <w:rPr>
          <w:rFonts w:hint="cs"/>
          <w:szCs w:val="28"/>
          <w:rtl/>
          <w:lang w:val="fr-CH"/>
        </w:rPr>
        <w:tab/>
      </w:r>
      <w:r w:rsidR="00856BB7" w:rsidRPr="007A7C1D">
        <w:rPr>
          <w:rFonts w:hint="cs"/>
          <w:szCs w:val="28"/>
          <w:rtl/>
          <w:lang w:val="fr-CH"/>
        </w:rPr>
        <w:tab/>
      </w:r>
      <w:r w:rsidR="00721F9E">
        <w:rPr>
          <w:rFonts w:hint="cs"/>
          <w:szCs w:val="28"/>
          <w:rtl/>
          <w:lang w:val="fr-CH"/>
        </w:rPr>
        <w:t>13</w:t>
      </w:r>
    </w:p>
    <w:p w:rsidR="00A31A30" w:rsidRPr="007A7C1D" w:rsidRDefault="00CC6698"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sidR="00A31A30" w:rsidRPr="007A7C1D">
        <w:rPr>
          <w:rFonts w:hint="cs"/>
          <w:szCs w:val="28"/>
          <w:rtl/>
          <w:lang w:val="fr-CH"/>
        </w:rPr>
        <w:tab/>
      </w:r>
      <w:r w:rsidR="00A31A30" w:rsidRPr="007A7C1D">
        <w:rPr>
          <w:rFonts w:hint="cs"/>
          <w:szCs w:val="28"/>
          <w:rtl/>
          <w:lang w:val="fr-CH"/>
        </w:rPr>
        <w:tab/>
        <w:t>28-</w:t>
      </w:r>
      <w:r w:rsidR="00A31A30" w:rsidRPr="007A7C1D">
        <w:rPr>
          <w:rFonts w:hint="cs"/>
          <w:szCs w:val="28"/>
          <w:rtl/>
          <w:lang w:val="fr-CH"/>
        </w:rPr>
        <w:tab/>
        <w:t>أيام المناقشة العامة</w:t>
      </w:r>
      <w:r w:rsidR="00A31A30" w:rsidRPr="007A7C1D">
        <w:rPr>
          <w:rFonts w:hint="cs"/>
          <w:szCs w:val="28"/>
          <w:rtl/>
          <w:lang w:val="fr-CH"/>
        </w:rPr>
        <w:tab/>
      </w:r>
      <w:r w:rsidR="00A31A30" w:rsidRPr="007A7C1D">
        <w:rPr>
          <w:rFonts w:hint="cs"/>
          <w:szCs w:val="28"/>
          <w:rtl/>
          <w:lang w:val="fr-CH"/>
        </w:rPr>
        <w:tab/>
      </w:r>
      <w:r w:rsidR="00721F9E">
        <w:rPr>
          <w:rFonts w:hint="cs"/>
          <w:szCs w:val="28"/>
          <w:rtl/>
          <w:lang w:val="fr-CH"/>
        </w:rPr>
        <w:t>14</w:t>
      </w:r>
    </w:p>
    <w:p w:rsidR="00856BB7" w:rsidRPr="007A7C1D" w:rsidRDefault="001D4331" w:rsidP="00A407C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سابعا</w:t>
      </w:r>
      <w:r w:rsidRPr="007A7C1D">
        <w:rPr>
          <w:rFonts w:hint="cs"/>
          <w:szCs w:val="28"/>
          <w:rtl/>
          <w:lang w:val="fr-CH"/>
        </w:rPr>
        <w:t>ً</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الجلسات العلنية والجلسات المغلقة</w:t>
      </w:r>
      <w:r w:rsidR="00CC6698">
        <w:rPr>
          <w:rFonts w:hint="cs"/>
          <w:szCs w:val="28"/>
          <w:rtl/>
          <w:lang w:val="fr-CH"/>
        </w:rPr>
        <w:tab/>
      </w:r>
      <w:r w:rsidR="00CC6698">
        <w:rPr>
          <w:rFonts w:hint="cs"/>
          <w:szCs w:val="28"/>
          <w:rtl/>
          <w:lang w:val="fr-CH"/>
        </w:rPr>
        <w:tab/>
        <w:t>14</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1D4331"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DB2284" w:rsidRPr="007A7C1D">
        <w:rPr>
          <w:rFonts w:hint="cs"/>
          <w:szCs w:val="28"/>
          <w:rtl/>
          <w:lang w:val="fr-CH"/>
        </w:rPr>
        <w:t>29</w:t>
      </w:r>
      <w:r w:rsidR="00856BB7" w:rsidRPr="007A7C1D">
        <w:rPr>
          <w:rFonts w:hint="cs"/>
          <w:szCs w:val="28"/>
          <w:rtl/>
          <w:lang w:val="fr-CH"/>
        </w:rPr>
        <w:t>-</w:t>
      </w:r>
      <w:r w:rsidR="00856BB7" w:rsidRPr="007A7C1D">
        <w:rPr>
          <w:rFonts w:hint="cs"/>
          <w:szCs w:val="28"/>
          <w:rtl/>
          <w:lang w:val="fr-CH"/>
        </w:rPr>
        <w:tab/>
        <w:t>الجلسات العلنية والمغلقة</w:t>
      </w:r>
      <w:r w:rsidR="00856BB7" w:rsidRPr="007A7C1D">
        <w:rPr>
          <w:rFonts w:hint="cs"/>
          <w:szCs w:val="28"/>
          <w:rtl/>
          <w:lang w:val="fr-CH"/>
        </w:rPr>
        <w:tab/>
      </w:r>
      <w:r w:rsidR="00856BB7" w:rsidRPr="007A7C1D">
        <w:rPr>
          <w:rFonts w:hint="cs"/>
          <w:szCs w:val="28"/>
          <w:rtl/>
          <w:lang w:val="fr-CH"/>
        </w:rPr>
        <w:tab/>
      </w:r>
      <w:r w:rsidR="00DB2284" w:rsidRPr="007A7C1D">
        <w:rPr>
          <w:rFonts w:hint="cs"/>
          <w:szCs w:val="28"/>
          <w:rtl/>
          <w:lang w:val="fr-CH"/>
        </w:rPr>
        <w:t>14</w:t>
      </w:r>
    </w:p>
    <w:p w:rsidR="00DB2284" w:rsidRPr="007A7C1D" w:rsidRDefault="00DB2284"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037D84" w:rsidRPr="007A7C1D">
        <w:rPr>
          <w:rFonts w:hint="cs"/>
          <w:szCs w:val="28"/>
          <w:rtl/>
          <w:lang w:val="fr-CH"/>
        </w:rPr>
        <w:t>30</w:t>
      </w:r>
      <w:r w:rsidRPr="007A7C1D">
        <w:rPr>
          <w:rFonts w:hint="cs"/>
          <w:szCs w:val="28"/>
          <w:rtl/>
          <w:lang w:val="fr-CH"/>
        </w:rPr>
        <w:t>-</w:t>
      </w:r>
      <w:r w:rsidRPr="007A7C1D">
        <w:rPr>
          <w:rFonts w:hint="cs"/>
          <w:szCs w:val="28"/>
          <w:rtl/>
          <w:lang w:val="fr-CH"/>
        </w:rPr>
        <w:tab/>
      </w:r>
      <w:r w:rsidR="009C7016" w:rsidRPr="007A7C1D">
        <w:rPr>
          <w:rFonts w:hint="cs"/>
          <w:szCs w:val="28"/>
          <w:rtl/>
          <w:lang w:val="fr-CH"/>
        </w:rPr>
        <w:t>المشاركة في الجلسات</w:t>
      </w:r>
      <w:r w:rsidR="009C7016" w:rsidRPr="007A7C1D">
        <w:rPr>
          <w:rFonts w:hint="cs"/>
          <w:szCs w:val="28"/>
          <w:rtl/>
          <w:lang w:val="fr-CH"/>
        </w:rPr>
        <w:tab/>
      </w:r>
      <w:r w:rsidR="009C7016" w:rsidRPr="007A7C1D">
        <w:rPr>
          <w:rFonts w:hint="cs"/>
          <w:szCs w:val="28"/>
          <w:rtl/>
          <w:lang w:val="fr-CH"/>
        </w:rPr>
        <w:tab/>
        <w:t>14</w:t>
      </w:r>
    </w:p>
    <w:p w:rsidR="00856BB7" w:rsidRPr="007A7C1D" w:rsidRDefault="001D4331" w:rsidP="00CC669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ثامناً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توزيع تقارير اللجنة ووثائقها الرسمية الأخرى</w:t>
      </w:r>
      <w:r w:rsidR="00CC6698">
        <w:rPr>
          <w:rFonts w:hint="cs"/>
          <w:szCs w:val="28"/>
          <w:rtl/>
          <w:lang w:val="fr-CH"/>
        </w:rPr>
        <w:tab/>
      </w:r>
      <w:r w:rsidR="00CC6698">
        <w:rPr>
          <w:rFonts w:hint="cs"/>
          <w:szCs w:val="28"/>
          <w:rtl/>
          <w:lang w:val="fr-CH"/>
        </w:rPr>
        <w:tab/>
        <w:t>15</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7009E2"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028EC" w:rsidRPr="007A7C1D">
        <w:rPr>
          <w:rFonts w:hint="cs"/>
          <w:szCs w:val="28"/>
          <w:rtl/>
          <w:lang w:val="fr-CH"/>
        </w:rPr>
        <w:t>31</w:t>
      </w:r>
      <w:r w:rsidR="00856BB7" w:rsidRPr="007A7C1D">
        <w:rPr>
          <w:rFonts w:hint="cs"/>
          <w:szCs w:val="28"/>
          <w:rtl/>
          <w:lang w:val="fr-CH"/>
        </w:rPr>
        <w:t>-</w:t>
      </w:r>
      <w:r w:rsidR="00856BB7" w:rsidRPr="007A7C1D">
        <w:rPr>
          <w:rFonts w:hint="cs"/>
          <w:szCs w:val="28"/>
          <w:rtl/>
          <w:lang w:val="fr-CH"/>
        </w:rPr>
        <w:tab/>
        <w:t>توزيع الوثائق الرسمية</w:t>
      </w:r>
      <w:r w:rsidR="00856BB7" w:rsidRPr="007A7C1D">
        <w:rPr>
          <w:rFonts w:hint="cs"/>
          <w:szCs w:val="28"/>
          <w:rtl/>
          <w:lang w:val="fr-CH"/>
        </w:rPr>
        <w:tab/>
      </w:r>
      <w:r w:rsidR="00856BB7" w:rsidRPr="007A7C1D">
        <w:rPr>
          <w:rFonts w:hint="cs"/>
          <w:szCs w:val="28"/>
          <w:rtl/>
          <w:lang w:val="fr-CH"/>
        </w:rPr>
        <w:tab/>
      </w:r>
      <w:r w:rsidR="00B028EC" w:rsidRPr="007A7C1D">
        <w:rPr>
          <w:rFonts w:hint="cs"/>
          <w:szCs w:val="28"/>
          <w:rtl/>
          <w:lang w:val="fr-CH"/>
        </w:rPr>
        <w:t>15</w:t>
      </w:r>
    </w:p>
    <w:p w:rsidR="00856BB7" w:rsidRPr="007A7C1D" w:rsidRDefault="007009E2" w:rsidP="00A407C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t>تاسعاً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t>تصريف الأعمال</w:t>
      </w:r>
      <w:r w:rsidR="00CC6698">
        <w:rPr>
          <w:rFonts w:hint="cs"/>
          <w:szCs w:val="28"/>
          <w:rtl/>
          <w:lang w:val="fr-CH"/>
        </w:rPr>
        <w:tab/>
      </w:r>
      <w:r w:rsidR="00CC6698">
        <w:rPr>
          <w:rFonts w:hint="cs"/>
          <w:szCs w:val="28"/>
          <w:rtl/>
          <w:lang w:val="fr-CH"/>
        </w:rPr>
        <w:tab/>
        <w:t>15</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84409C"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028EC" w:rsidRPr="007A7C1D">
        <w:rPr>
          <w:rFonts w:hint="cs"/>
          <w:szCs w:val="28"/>
          <w:rtl/>
          <w:lang w:val="fr-CH"/>
        </w:rPr>
        <w:t>32</w:t>
      </w:r>
      <w:r w:rsidR="00856BB7" w:rsidRPr="007A7C1D">
        <w:rPr>
          <w:rFonts w:hint="cs"/>
          <w:szCs w:val="28"/>
          <w:rtl/>
          <w:lang w:val="fr-CH"/>
        </w:rPr>
        <w:t>-</w:t>
      </w:r>
      <w:r w:rsidR="00856BB7" w:rsidRPr="007A7C1D">
        <w:rPr>
          <w:rFonts w:hint="cs"/>
          <w:szCs w:val="28"/>
          <w:rtl/>
          <w:lang w:val="fr-CH"/>
        </w:rPr>
        <w:tab/>
        <w:t>النصاب القانوني</w:t>
      </w:r>
      <w:r w:rsidR="00856BB7" w:rsidRPr="007A7C1D">
        <w:rPr>
          <w:rFonts w:hint="cs"/>
          <w:szCs w:val="28"/>
          <w:rtl/>
          <w:lang w:val="fr-CH"/>
        </w:rPr>
        <w:tab/>
      </w:r>
      <w:r w:rsidR="00856BB7" w:rsidRPr="007A7C1D">
        <w:rPr>
          <w:rFonts w:hint="cs"/>
          <w:szCs w:val="28"/>
          <w:rtl/>
          <w:lang w:val="fr-CH"/>
        </w:rPr>
        <w:tab/>
      </w:r>
      <w:r w:rsidR="00623ABD" w:rsidRPr="007A7C1D">
        <w:rPr>
          <w:rFonts w:hint="cs"/>
          <w:szCs w:val="28"/>
          <w:rtl/>
          <w:lang w:val="fr-CH"/>
        </w:rPr>
        <w:t>15</w:t>
      </w:r>
    </w:p>
    <w:p w:rsidR="00856BB7" w:rsidRPr="007A7C1D" w:rsidRDefault="0084409C"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028EC" w:rsidRPr="007A7C1D">
        <w:rPr>
          <w:rFonts w:hint="cs"/>
          <w:szCs w:val="28"/>
          <w:rtl/>
          <w:lang w:val="fr-CH"/>
        </w:rPr>
        <w:t>33</w:t>
      </w:r>
      <w:r w:rsidR="00856BB7" w:rsidRPr="007A7C1D">
        <w:rPr>
          <w:rFonts w:hint="cs"/>
          <w:szCs w:val="28"/>
          <w:rtl/>
          <w:lang w:val="fr-CH"/>
        </w:rPr>
        <w:t>-</w:t>
      </w:r>
      <w:r w:rsidR="00856BB7" w:rsidRPr="007A7C1D">
        <w:rPr>
          <w:rFonts w:hint="cs"/>
          <w:szCs w:val="28"/>
          <w:rtl/>
          <w:lang w:val="fr-CH"/>
        </w:rPr>
        <w:tab/>
        <w:t>سلطات الرئيس</w:t>
      </w:r>
      <w:r w:rsidR="00856BB7" w:rsidRPr="007A7C1D">
        <w:rPr>
          <w:rFonts w:hint="cs"/>
          <w:szCs w:val="28"/>
          <w:rtl/>
          <w:lang w:val="fr-CH"/>
        </w:rPr>
        <w:tab/>
      </w:r>
      <w:r w:rsidR="00856BB7" w:rsidRPr="007A7C1D">
        <w:rPr>
          <w:rFonts w:hint="cs"/>
          <w:szCs w:val="28"/>
          <w:rtl/>
          <w:lang w:val="fr-CH"/>
        </w:rPr>
        <w:tab/>
      </w:r>
      <w:r w:rsidR="00413132">
        <w:rPr>
          <w:rFonts w:hint="cs"/>
          <w:szCs w:val="28"/>
          <w:rtl/>
          <w:lang w:val="fr-CH"/>
        </w:rPr>
        <w:t>15</w:t>
      </w:r>
    </w:p>
    <w:p w:rsidR="00856BB7" w:rsidRPr="007A7C1D" w:rsidRDefault="0084409C" w:rsidP="00CC6698">
      <w:pPr>
        <w:tabs>
          <w:tab w:val="right" w:pos="1021"/>
          <w:tab w:val="left" w:pos="1077"/>
          <w:tab w:val="left" w:pos="1525"/>
          <w:tab w:val="left" w:leader="dot" w:pos="8787"/>
          <w:tab w:val="right" w:pos="9638"/>
        </w:tabs>
        <w:spacing w:before="120" w:line="360" w:lineRule="exact"/>
        <w:rPr>
          <w:rFonts w:hint="cs"/>
          <w:szCs w:val="28"/>
          <w:rtl/>
          <w:lang w:val="fr-CH"/>
        </w:rPr>
      </w:pPr>
      <w:r w:rsidRPr="007A7C1D">
        <w:rPr>
          <w:rFonts w:hint="cs"/>
          <w:szCs w:val="28"/>
          <w:rtl/>
          <w:lang w:val="fr-CH"/>
        </w:rPr>
        <w:tab/>
        <w:t>عاشراً</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القرارات</w:t>
      </w:r>
      <w:r w:rsidR="00CC6698">
        <w:rPr>
          <w:rFonts w:hint="cs"/>
          <w:szCs w:val="28"/>
          <w:rtl/>
          <w:lang w:val="fr-CH"/>
        </w:rPr>
        <w:tab/>
      </w:r>
      <w:r w:rsidR="00CC6698">
        <w:rPr>
          <w:rFonts w:hint="cs"/>
          <w:szCs w:val="28"/>
          <w:rtl/>
          <w:lang w:val="fr-CH"/>
        </w:rPr>
        <w:tab/>
        <w:t>16</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D811CE"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623ABD" w:rsidRPr="007A7C1D">
        <w:rPr>
          <w:rFonts w:hint="cs"/>
          <w:szCs w:val="28"/>
          <w:rtl/>
          <w:lang w:val="fr-CH"/>
        </w:rPr>
        <w:t>34</w:t>
      </w:r>
      <w:r w:rsidR="00856BB7" w:rsidRPr="007A7C1D">
        <w:rPr>
          <w:rFonts w:hint="cs"/>
          <w:szCs w:val="28"/>
          <w:rtl/>
          <w:lang w:val="fr-CH"/>
        </w:rPr>
        <w:t>-</w:t>
      </w:r>
      <w:r w:rsidR="00856BB7" w:rsidRPr="007A7C1D">
        <w:rPr>
          <w:rFonts w:hint="cs"/>
          <w:szCs w:val="28"/>
          <w:rtl/>
          <w:lang w:val="fr-CH"/>
        </w:rPr>
        <w:tab/>
        <w:t>اعتماد القرارات</w:t>
      </w:r>
      <w:r w:rsidR="00856BB7" w:rsidRPr="007A7C1D">
        <w:rPr>
          <w:rFonts w:hint="cs"/>
          <w:szCs w:val="28"/>
          <w:rtl/>
          <w:lang w:val="fr-CH"/>
        </w:rPr>
        <w:tab/>
      </w:r>
      <w:r w:rsidR="00856BB7" w:rsidRPr="007A7C1D">
        <w:rPr>
          <w:rFonts w:hint="cs"/>
          <w:szCs w:val="28"/>
          <w:rtl/>
          <w:lang w:val="fr-CH"/>
        </w:rPr>
        <w:tab/>
      </w:r>
      <w:r w:rsidR="00FD259F" w:rsidRPr="007A7C1D">
        <w:rPr>
          <w:rFonts w:hint="cs"/>
          <w:szCs w:val="28"/>
          <w:rtl/>
          <w:lang w:val="fr-CH"/>
        </w:rPr>
        <w:t>16</w:t>
      </w:r>
    </w:p>
    <w:p w:rsidR="00856BB7" w:rsidRPr="007A7C1D" w:rsidRDefault="00D811CE"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623ABD" w:rsidRPr="007A7C1D">
        <w:rPr>
          <w:rFonts w:hint="cs"/>
          <w:szCs w:val="28"/>
          <w:rtl/>
          <w:lang w:val="fr-CH"/>
        </w:rPr>
        <w:t>35</w:t>
      </w:r>
      <w:r w:rsidR="00856BB7" w:rsidRPr="007A7C1D">
        <w:rPr>
          <w:rFonts w:hint="cs"/>
          <w:szCs w:val="28"/>
          <w:rtl/>
          <w:lang w:val="fr-CH"/>
        </w:rPr>
        <w:t>-</w:t>
      </w:r>
      <w:r w:rsidR="00856BB7" w:rsidRPr="007A7C1D">
        <w:rPr>
          <w:rFonts w:hint="cs"/>
          <w:szCs w:val="28"/>
          <w:rtl/>
          <w:lang w:val="fr-CH"/>
        </w:rPr>
        <w:tab/>
        <w:t>حقوق التصويت</w:t>
      </w:r>
      <w:r w:rsidR="00856BB7" w:rsidRPr="007A7C1D">
        <w:rPr>
          <w:rFonts w:hint="cs"/>
          <w:szCs w:val="28"/>
          <w:rtl/>
          <w:lang w:val="fr-CH"/>
        </w:rPr>
        <w:tab/>
      </w:r>
      <w:r w:rsidR="00856BB7" w:rsidRPr="007A7C1D">
        <w:rPr>
          <w:rFonts w:hint="cs"/>
          <w:szCs w:val="28"/>
          <w:rtl/>
          <w:lang w:val="fr-CH"/>
        </w:rPr>
        <w:tab/>
      </w:r>
      <w:r w:rsidR="00FD259F" w:rsidRPr="007A7C1D">
        <w:rPr>
          <w:rFonts w:hint="cs"/>
          <w:szCs w:val="28"/>
          <w:rtl/>
          <w:lang w:val="fr-CH"/>
        </w:rPr>
        <w:t>16</w:t>
      </w:r>
    </w:p>
    <w:p w:rsidR="00856BB7" w:rsidRPr="007A7C1D" w:rsidRDefault="00D811CE"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623ABD" w:rsidRPr="007A7C1D">
        <w:rPr>
          <w:rFonts w:hint="cs"/>
          <w:szCs w:val="28"/>
          <w:rtl/>
          <w:lang w:val="fr-CH"/>
        </w:rPr>
        <w:t>36</w:t>
      </w:r>
      <w:r w:rsidR="00856BB7" w:rsidRPr="007A7C1D">
        <w:rPr>
          <w:rFonts w:hint="cs"/>
          <w:szCs w:val="28"/>
          <w:rtl/>
          <w:lang w:val="fr-CH"/>
        </w:rPr>
        <w:t>-</w:t>
      </w:r>
      <w:r w:rsidR="00856BB7" w:rsidRPr="007A7C1D">
        <w:rPr>
          <w:rFonts w:hint="cs"/>
          <w:szCs w:val="28"/>
          <w:rtl/>
          <w:lang w:val="fr-CH"/>
        </w:rPr>
        <w:tab/>
        <w:t>تعادل الأصوات</w:t>
      </w:r>
      <w:r w:rsidR="00856BB7" w:rsidRPr="007A7C1D">
        <w:rPr>
          <w:rFonts w:hint="cs"/>
          <w:szCs w:val="28"/>
          <w:rtl/>
          <w:lang w:val="fr-CH"/>
        </w:rPr>
        <w:tab/>
      </w:r>
      <w:r w:rsidR="00856BB7" w:rsidRPr="007A7C1D">
        <w:rPr>
          <w:rFonts w:hint="cs"/>
          <w:szCs w:val="28"/>
          <w:rtl/>
          <w:lang w:val="fr-CH"/>
        </w:rPr>
        <w:tab/>
      </w:r>
      <w:r w:rsidR="009D4C1A">
        <w:rPr>
          <w:rFonts w:hint="cs"/>
          <w:szCs w:val="28"/>
          <w:rtl/>
          <w:lang w:val="fr-CH"/>
        </w:rPr>
        <w:t>16</w:t>
      </w:r>
    </w:p>
    <w:p w:rsidR="00856BB7" w:rsidRPr="007A7C1D" w:rsidRDefault="00C07AC3"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623ABD" w:rsidRPr="007A7C1D">
        <w:rPr>
          <w:rFonts w:hint="cs"/>
          <w:szCs w:val="28"/>
          <w:rtl/>
          <w:lang w:val="fr-CH"/>
        </w:rPr>
        <w:t>37</w:t>
      </w:r>
      <w:r w:rsidR="00856BB7" w:rsidRPr="007A7C1D">
        <w:rPr>
          <w:rFonts w:hint="cs"/>
          <w:szCs w:val="28"/>
          <w:rtl/>
          <w:lang w:val="fr-CH"/>
        </w:rPr>
        <w:t>-</w:t>
      </w:r>
      <w:r w:rsidR="00856BB7" w:rsidRPr="007A7C1D">
        <w:rPr>
          <w:rFonts w:hint="cs"/>
          <w:szCs w:val="28"/>
          <w:rtl/>
          <w:lang w:val="fr-CH"/>
        </w:rPr>
        <w:tab/>
        <w:t>طريقة التصويت</w:t>
      </w:r>
      <w:r w:rsidR="00856BB7" w:rsidRPr="007A7C1D">
        <w:rPr>
          <w:rFonts w:hint="cs"/>
          <w:szCs w:val="28"/>
          <w:rtl/>
          <w:lang w:val="fr-CH"/>
        </w:rPr>
        <w:tab/>
      </w:r>
      <w:r w:rsidR="00856BB7" w:rsidRPr="007A7C1D">
        <w:rPr>
          <w:rFonts w:hint="cs"/>
          <w:szCs w:val="28"/>
          <w:rtl/>
          <w:lang w:val="fr-CH"/>
        </w:rPr>
        <w:tab/>
      </w:r>
      <w:r w:rsidR="009D4C1A">
        <w:rPr>
          <w:rFonts w:hint="cs"/>
          <w:szCs w:val="28"/>
          <w:rtl/>
          <w:lang w:val="fr-CH"/>
        </w:rPr>
        <w:t>16</w:t>
      </w:r>
    </w:p>
    <w:p w:rsidR="00856BB7" w:rsidRPr="007A7C1D" w:rsidRDefault="00C07AC3" w:rsidP="00CC6698">
      <w:pPr>
        <w:tabs>
          <w:tab w:val="right" w:pos="1021"/>
          <w:tab w:val="left" w:pos="1077"/>
          <w:tab w:val="left" w:pos="1525"/>
          <w:tab w:val="left" w:pos="2192"/>
          <w:tab w:val="left" w:pos="2303"/>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حادي عشر</w:t>
      </w:r>
      <w:r w:rsidRPr="007A7C1D">
        <w:rPr>
          <w:rFonts w:hint="cs"/>
          <w:szCs w:val="28"/>
          <w:rtl/>
          <w:lang w:val="fr-CH"/>
        </w:rPr>
        <w:tab/>
      </w:r>
      <w:r w:rsidR="00856BB7" w:rsidRPr="007A7C1D">
        <w:rPr>
          <w:rFonts w:hint="cs"/>
          <w:szCs w:val="28"/>
          <w:rtl/>
          <w:lang w:val="fr-CH"/>
        </w:rPr>
        <w:t>-</w:t>
      </w:r>
      <w:r w:rsidRPr="007A7C1D">
        <w:rPr>
          <w:rFonts w:hint="cs"/>
          <w:szCs w:val="28"/>
          <w:rtl/>
          <w:lang w:val="fr-CH"/>
        </w:rPr>
        <w:tab/>
      </w:r>
      <w:r w:rsidR="00856BB7" w:rsidRPr="007A7C1D">
        <w:rPr>
          <w:rFonts w:hint="cs"/>
          <w:szCs w:val="28"/>
          <w:rtl/>
          <w:lang w:val="fr-CH"/>
        </w:rPr>
        <w:t>تقارير اللجنة</w:t>
      </w:r>
      <w:r w:rsidR="00CC6698">
        <w:rPr>
          <w:rFonts w:hint="cs"/>
          <w:szCs w:val="28"/>
          <w:rtl/>
          <w:lang w:val="fr-CH"/>
        </w:rPr>
        <w:tab/>
      </w:r>
      <w:r w:rsidR="00CC6698">
        <w:rPr>
          <w:rFonts w:hint="cs"/>
          <w:szCs w:val="28"/>
          <w:rtl/>
          <w:lang w:val="fr-CH"/>
        </w:rPr>
        <w:tab/>
        <w:t>17</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CD4D30" w:rsidP="005D72A8">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136E49" w:rsidRPr="007A7C1D">
        <w:rPr>
          <w:rFonts w:hint="cs"/>
          <w:szCs w:val="28"/>
          <w:rtl/>
          <w:lang w:val="fr-CH"/>
        </w:rPr>
        <w:t>38</w:t>
      </w:r>
      <w:r w:rsidR="00856BB7" w:rsidRPr="007A7C1D">
        <w:rPr>
          <w:rFonts w:hint="cs"/>
          <w:szCs w:val="28"/>
          <w:rtl/>
          <w:lang w:val="fr-CH"/>
        </w:rPr>
        <w:t>-</w:t>
      </w:r>
      <w:r w:rsidR="00856BB7" w:rsidRPr="007A7C1D">
        <w:rPr>
          <w:rFonts w:hint="cs"/>
          <w:szCs w:val="28"/>
          <w:rtl/>
          <w:lang w:val="fr-CH"/>
        </w:rPr>
        <w:tab/>
        <w:t>التقارير الموجهة إلى الجمعية العامة والمجلس الاقتصادي والاجتماعي</w:t>
      </w:r>
      <w:r w:rsidR="00856BB7" w:rsidRPr="007A7C1D">
        <w:rPr>
          <w:rFonts w:hint="cs"/>
          <w:szCs w:val="28"/>
          <w:rtl/>
          <w:lang w:val="fr-CH"/>
        </w:rPr>
        <w:tab/>
      </w:r>
      <w:r w:rsidR="00856BB7" w:rsidRPr="007A7C1D">
        <w:rPr>
          <w:rFonts w:hint="cs"/>
          <w:szCs w:val="28"/>
          <w:rtl/>
          <w:lang w:val="fr-CH"/>
        </w:rPr>
        <w:tab/>
      </w:r>
      <w:r w:rsidR="00136E49" w:rsidRPr="007A7C1D">
        <w:rPr>
          <w:rFonts w:hint="cs"/>
          <w:szCs w:val="28"/>
          <w:rtl/>
          <w:lang w:val="fr-CH"/>
        </w:rPr>
        <w:t>17</w:t>
      </w:r>
    </w:p>
    <w:p w:rsidR="00856BB7" w:rsidRPr="00B832B3" w:rsidRDefault="00C06D9A" w:rsidP="00CC6698">
      <w:pPr>
        <w:tabs>
          <w:tab w:val="left" w:pos="777"/>
          <w:tab w:val="left" w:pos="1525"/>
          <w:tab w:val="left" w:pos="2192"/>
          <w:tab w:val="left" w:pos="2303"/>
          <w:tab w:val="left" w:pos="2612"/>
          <w:tab w:val="left" w:leader="dot" w:pos="8787"/>
          <w:tab w:val="right" w:pos="9638"/>
        </w:tabs>
        <w:spacing w:before="120" w:line="360" w:lineRule="exact"/>
        <w:rPr>
          <w:rFonts w:hint="cs"/>
          <w:szCs w:val="28"/>
          <w:rtl/>
          <w:lang w:val="fr-CH"/>
        </w:rPr>
      </w:pPr>
      <w:r>
        <w:rPr>
          <w:szCs w:val="28"/>
          <w:rtl/>
          <w:lang w:val="fr-CH"/>
        </w:rPr>
        <w:br w:type="page"/>
      </w:r>
      <w:r w:rsidR="00CC6698">
        <w:rPr>
          <w:rFonts w:hint="cs"/>
          <w:szCs w:val="28"/>
          <w:rtl/>
          <w:lang w:val="fr-CH"/>
        </w:rPr>
        <w:tab/>
      </w:r>
      <w:r w:rsidR="00B832B3">
        <w:rPr>
          <w:rFonts w:hint="cs"/>
          <w:szCs w:val="28"/>
          <w:rtl/>
          <w:lang w:val="fr-CH"/>
        </w:rPr>
        <w:tab/>
      </w:r>
      <w:r w:rsidR="00421110" w:rsidRPr="00B832B3">
        <w:rPr>
          <w:rFonts w:hint="cs"/>
          <w:szCs w:val="28"/>
          <w:rtl/>
          <w:lang w:val="fr-CH"/>
        </w:rPr>
        <w:t>الجزء الثاني</w:t>
      </w:r>
      <w:r w:rsidR="00FA0EBB">
        <w:rPr>
          <w:rFonts w:hint="cs"/>
          <w:szCs w:val="28"/>
          <w:rtl/>
          <w:lang w:val="fr-CH"/>
        </w:rPr>
        <w:t xml:space="preserve"> </w:t>
      </w:r>
      <w:r w:rsidR="00856BB7" w:rsidRPr="00B832B3">
        <w:rPr>
          <w:rFonts w:hint="cs"/>
          <w:szCs w:val="28"/>
          <w:rtl/>
          <w:lang w:val="fr-CH"/>
        </w:rPr>
        <w:t>-</w:t>
      </w:r>
      <w:r w:rsidR="00CC6698">
        <w:rPr>
          <w:rFonts w:hint="cs"/>
          <w:szCs w:val="28"/>
          <w:rtl/>
          <w:lang w:val="fr-CH"/>
        </w:rPr>
        <w:t xml:space="preserve"> </w:t>
      </w:r>
      <w:r w:rsidR="00856BB7" w:rsidRPr="00B832B3">
        <w:rPr>
          <w:rFonts w:hint="cs"/>
          <w:szCs w:val="28"/>
          <w:rtl/>
          <w:lang w:val="fr-CH"/>
        </w:rPr>
        <w:t>وظائف اللجنة</w:t>
      </w:r>
    </w:p>
    <w:p w:rsidR="00856BB7" w:rsidRPr="007A7C1D" w:rsidRDefault="008871D3" w:rsidP="00CC6698">
      <w:pPr>
        <w:tabs>
          <w:tab w:val="left" w:pos="189"/>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00CC6698">
        <w:rPr>
          <w:rFonts w:hint="cs"/>
          <w:szCs w:val="28"/>
          <w:rtl/>
          <w:lang w:val="fr-CH"/>
        </w:rPr>
        <w:t>ثاني عشر</w:t>
      </w:r>
      <w:r w:rsidR="00CC6698">
        <w:rPr>
          <w:rFonts w:hint="cs"/>
          <w:szCs w:val="28"/>
          <w:rtl/>
          <w:lang w:val="fr-CH"/>
        </w:rPr>
        <w:tab/>
      </w:r>
      <w:r w:rsidR="00376925" w:rsidRPr="007A7C1D">
        <w:rPr>
          <w:rFonts w:hint="cs"/>
          <w:szCs w:val="28"/>
          <w:rtl/>
          <w:lang w:val="fr-CH"/>
        </w:rPr>
        <w:t>-</w:t>
      </w:r>
      <w:r w:rsidR="004F38B8">
        <w:rPr>
          <w:rFonts w:hint="cs"/>
          <w:szCs w:val="28"/>
          <w:rtl/>
          <w:lang w:val="fr-CH"/>
        </w:rPr>
        <w:tab/>
      </w:r>
      <w:r w:rsidR="00CC6698">
        <w:rPr>
          <w:rFonts w:hint="cs"/>
          <w:szCs w:val="28"/>
          <w:rtl/>
          <w:lang w:val="fr-CH"/>
        </w:rPr>
        <w:t>ا</w:t>
      </w:r>
      <w:r w:rsidR="00856BB7" w:rsidRPr="007A7C1D">
        <w:rPr>
          <w:rFonts w:hint="cs"/>
          <w:szCs w:val="28"/>
          <w:rtl/>
          <w:lang w:val="fr-CH"/>
        </w:rPr>
        <w:t>لتقارير والمعلومات المقدمة بموجب المادتين 35 و36 من الاتفاقية</w:t>
      </w:r>
      <w:r w:rsidR="00CC6698">
        <w:rPr>
          <w:rFonts w:hint="cs"/>
          <w:szCs w:val="28"/>
          <w:rtl/>
          <w:lang w:val="fr-CH"/>
        </w:rPr>
        <w:tab/>
      </w:r>
      <w:r w:rsidR="00CC6698">
        <w:rPr>
          <w:rFonts w:hint="cs"/>
          <w:szCs w:val="28"/>
          <w:rtl/>
          <w:lang w:val="fr-CH"/>
        </w:rPr>
        <w:tab/>
        <w:t>17</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376925"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136E49" w:rsidRPr="007A7C1D">
        <w:rPr>
          <w:rFonts w:hint="cs"/>
          <w:szCs w:val="28"/>
          <w:rtl/>
          <w:lang w:val="fr-CH"/>
        </w:rPr>
        <w:t>39</w:t>
      </w:r>
      <w:r w:rsidR="00856BB7" w:rsidRPr="007A7C1D">
        <w:rPr>
          <w:rFonts w:hint="cs"/>
          <w:szCs w:val="28"/>
          <w:rtl/>
          <w:lang w:val="fr-CH"/>
        </w:rPr>
        <w:t>-</w:t>
      </w:r>
      <w:r w:rsidR="00856BB7" w:rsidRPr="007A7C1D">
        <w:rPr>
          <w:rFonts w:hint="cs"/>
          <w:szCs w:val="28"/>
          <w:rtl/>
          <w:lang w:val="fr-CH"/>
        </w:rPr>
        <w:tab/>
        <w:t>تقارير الدول الأطراف</w:t>
      </w:r>
      <w:r w:rsidR="00856BB7" w:rsidRPr="007A7C1D">
        <w:rPr>
          <w:rFonts w:hint="cs"/>
          <w:szCs w:val="28"/>
          <w:rtl/>
          <w:lang w:val="fr-CH"/>
        </w:rPr>
        <w:tab/>
      </w:r>
      <w:r w:rsidR="00856BB7" w:rsidRPr="007A7C1D">
        <w:rPr>
          <w:rFonts w:hint="cs"/>
          <w:szCs w:val="28"/>
          <w:rtl/>
          <w:lang w:val="fr-CH"/>
        </w:rPr>
        <w:tab/>
      </w:r>
      <w:r w:rsidR="00136E49" w:rsidRPr="007A7C1D">
        <w:rPr>
          <w:rFonts w:hint="cs"/>
          <w:szCs w:val="28"/>
          <w:rtl/>
          <w:lang w:val="fr-CH"/>
        </w:rPr>
        <w:t>17</w:t>
      </w:r>
    </w:p>
    <w:p w:rsidR="00856BB7" w:rsidRPr="007A7C1D" w:rsidRDefault="00376925"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136E49" w:rsidRPr="007A7C1D">
        <w:rPr>
          <w:rFonts w:hint="cs"/>
          <w:szCs w:val="28"/>
          <w:rtl/>
          <w:lang w:val="fr-CH"/>
        </w:rPr>
        <w:t>40</w:t>
      </w:r>
      <w:r w:rsidR="00856BB7" w:rsidRPr="007A7C1D">
        <w:rPr>
          <w:rFonts w:hint="cs"/>
          <w:szCs w:val="28"/>
          <w:rtl/>
          <w:lang w:val="fr-CH"/>
        </w:rPr>
        <w:t>-</w:t>
      </w:r>
      <w:r w:rsidR="00856BB7" w:rsidRPr="007A7C1D">
        <w:rPr>
          <w:rFonts w:hint="cs"/>
          <w:szCs w:val="28"/>
          <w:rtl/>
          <w:lang w:val="fr-CH"/>
        </w:rPr>
        <w:tab/>
        <w:t>عدم تقديم التقارير</w:t>
      </w:r>
      <w:r w:rsidR="00856BB7" w:rsidRPr="007A7C1D">
        <w:rPr>
          <w:rFonts w:hint="cs"/>
          <w:szCs w:val="28"/>
          <w:rtl/>
          <w:lang w:val="fr-CH"/>
        </w:rPr>
        <w:tab/>
      </w:r>
      <w:r w:rsidR="00856BB7" w:rsidRPr="007A7C1D">
        <w:rPr>
          <w:rFonts w:hint="cs"/>
          <w:szCs w:val="28"/>
          <w:rtl/>
          <w:lang w:val="fr-CH"/>
        </w:rPr>
        <w:tab/>
      </w:r>
      <w:r w:rsidR="00187F70">
        <w:rPr>
          <w:rFonts w:hint="cs"/>
          <w:szCs w:val="28"/>
          <w:rtl/>
          <w:lang w:val="fr-CH"/>
        </w:rPr>
        <w:t>17</w:t>
      </w:r>
    </w:p>
    <w:p w:rsidR="00136E49" w:rsidRPr="007A7C1D" w:rsidRDefault="00136E49"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41-</w:t>
      </w:r>
      <w:r w:rsidRPr="007A7C1D">
        <w:rPr>
          <w:rFonts w:hint="cs"/>
          <w:szCs w:val="28"/>
          <w:rtl/>
          <w:lang w:val="fr-CH"/>
        </w:rPr>
        <w:tab/>
        <w:t>إخطار الدول الأطراف التي تقدم تقارير</w:t>
      </w:r>
      <w:r w:rsidRPr="007A7C1D">
        <w:rPr>
          <w:rFonts w:hint="cs"/>
          <w:szCs w:val="28"/>
          <w:rtl/>
          <w:lang w:val="fr-CH"/>
        </w:rPr>
        <w:tab/>
      </w:r>
      <w:r w:rsidRPr="007A7C1D">
        <w:rPr>
          <w:rFonts w:hint="cs"/>
          <w:szCs w:val="28"/>
          <w:rtl/>
          <w:lang w:val="fr-CH"/>
        </w:rPr>
        <w:tab/>
        <w:t>18</w:t>
      </w:r>
    </w:p>
    <w:p w:rsidR="00856BB7" w:rsidRPr="007A7C1D" w:rsidRDefault="00376925"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595C83" w:rsidRPr="007A7C1D">
        <w:rPr>
          <w:rFonts w:hint="cs"/>
          <w:szCs w:val="28"/>
          <w:rtl/>
          <w:lang w:val="fr-CH"/>
        </w:rPr>
        <w:t>42</w:t>
      </w:r>
      <w:r w:rsidR="00856BB7" w:rsidRPr="007A7C1D">
        <w:rPr>
          <w:rFonts w:hint="cs"/>
          <w:szCs w:val="28"/>
          <w:rtl/>
          <w:lang w:val="fr-CH"/>
        </w:rPr>
        <w:t>-</w:t>
      </w:r>
      <w:r w:rsidR="00856BB7" w:rsidRPr="007A7C1D">
        <w:rPr>
          <w:rFonts w:hint="cs"/>
          <w:szCs w:val="28"/>
          <w:rtl/>
          <w:lang w:val="fr-CH"/>
        </w:rPr>
        <w:tab/>
        <w:t>النظر في التقارير</w:t>
      </w:r>
      <w:r w:rsidR="00856BB7" w:rsidRPr="007A7C1D">
        <w:rPr>
          <w:rFonts w:hint="cs"/>
          <w:szCs w:val="28"/>
          <w:rtl/>
          <w:lang w:val="fr-CH"/>
        </w:rPr>
        <w:tab/>
      </w:r>
      <w:r w:rsidR="00856BB7" w:rsidRPr="007A7C1D">
        <w:rPr>
          <w:rFonts w:hint="cs"/>
          <w:szCs w:val="28"/>
          <w:rtl/>
          <w:lang w:val="fr-CH"/>
        </w:rPr>
        <w:tab/>
      </w:r>
      <w:r w:rsidR="00B145DE" w:rsidRPr="007A7C1D">
        <w:rPr>
          <w:rFonts w:hint="cs"/>
          <w:szCs w:val="28"/>
          <w:rtl/>
          <w:lang w:val="fr-CH"/>
        </w:rPr>
        <w:t>18</w:t>
      </w:r>
    </w:p>
    <w:p w:rsidR="00856BB7" w:rsidRPr="007A7C1D" w:rsidRDefault="00F23695"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145DE" w:rsidRPr="007A7C1D">
        <w:rPr>
          <w:rFonts w:hint="cs"/>
          <w:szCs w:val="28"/>
          <w:rtl/>
          <w:lang w:val="fr-CH"/>
        </w:rPr>
        <w:t>43</w:t>
      </w:r>
      <w:r w:rsidR="00856BB7" w:rsidRPr="007A7C1D">
        <w:rPr>
          <w:rFonts w:hint="cs"/>
          <w:szCs w:val="28"/>
          <w:rtl/>
          <w:lang w:val="fr-CH"/>
        </w:rPr>
        <w:t>-</w:t>
      </w:r>
      <w:r w:rsidR="00856BB7" w:rsidRPr="007A7C1D">
        <w:rPr>
          <w:rFonts w:hint="cs"/>
          <w:szCs w:val="28"/>
          <w:rtl/>
          <w:lang w:val="fr-CH"/>
        </w:rPr>
        <w:tab/>
        <w:t>عدم جواز مشاركة أحد الأعضاء في بحث تقرير من التقارير</w:t>
      </w:r>
      <w:r w:rsidR="00856BB7" w:rsidRPr="007A7C1D">
        <w:rPr>
          <w:rFonts w:hint="cs"/>
          <w:szCs w:val="28"/>
          <w:rtl/>
          <w:lang w:val="fr-CH"/>
        </w:rPr>
        <w:tab/>
      </w:r>
      <w:r w:rsidR="00856BB7" w:rsidRPr="007A7C1D">
        <w:rPr>
          <w:rFonts w:hint="cs"/>
          <w:szCs w:val="28"/>
          <w:rtl/>
          <w:lang w:val="fr-CH"/>
        </w:rPr>
        <w:tab/>
      </w:r>
      <w:r w:rsidR="00EE369E">
        <w:rPr>
          <w:rFonts w:hint="cs"/>
          <w:szCs w:val="28"/>
          <w:rtl/>
          <w:lang w:val="fr-CH"/>
        </w:rPr>
        <w:t>18</w:t>
      </w:r>
    </w:p>
    <w:p w:rsidR="00856BB7" w:rsidRPr="007A7C1D" w:rsidRDefault="00F23695"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145DE" w:rsidRPr="007A7C1D">
        <w:rPr>
          <w:rFonts w:hint="cs"/>
          <w:szCs w:val="28"/>
          <w:rtl/>
          <w:lang w:val="fr-CH"/>
        </w:rPr>
        <w:t>44</w:t>
      </w:r>
      <w:r w:rsidR="00856BB7" w:rsidRPr="007A7C1D">
        <w:rPr>
          <w:rFonts w:hint="cs"/>
          <w:szCs w:val="28"/>
          <w:rtl/>
          <w:lang w:val="fr-CH"/>
        </w:rPr>
        <w:t>-</w:t>
      </w:r>
      <w:r w:rsidR="00856BB7" w:rsidRPr="007A7C1D">
        <w:rPr>
          <w:rFonts w:hint="cs"/>
          <w:szCs w:val="28"/>
          <w:rtl/>
          <w:lang w:val="fr-CH"/>
        </w:rPr>
        <w:tab/>
        <w:t>طلب تقارير أو معلومات إضافية</w:t>
      </w:r>
      <w:r w:rsidR="00856BB7" w:rsidRPr="007A7C1D">
        <w:rPr>
          <w:rFonts w:hint="cs"/>
          <w:szCs w:val="28"/>
          <w:rtl/>
          <w:lang w:val="fr-CH"/>
        </w:rPr>
        <w:tab/>
      </w:r>
      <w:r w:rsidR="00856BB7" w:rsidRPr="007A7C1D">
        <w:rPr>
          <w:rFonts w:hint="cs"/>
          <w:szCs w:val="28"/>
          <w:rtl/>
          <w:lang w:val="fr-CH"/>
        </w:rPr>
        <w:tab/>
      </w:r>
      <w:r w:rsidR="00B145DE" w:rsidRPr="007A7C1D">
        <w:rPr>
          <w:rFonts w:hint="cs"/>
          <w:szCs w:val="28"/>
          <w:rtl/>
          <w:lang w:val="fr-CH"/>
        </w:rPr>
        <w:t>19</w:t>
      </w:r>
    </w:p>
    <w:p w:rsidR="00856BB7" w:rsidRPr="007A7C1D" w:rsidRDefault="00F23695" w:rsidP="00CC6698">
      <w:pPr>
        <w:tabs>
          <w:tab w:val="right" w:pos="1021"/>
          <w:tab w:val="left" w:pos="1077"/>
          <w:tab w:val="left" w:pos="1525"/>
          <w:tab w:val="left" w:pos="2192"/>
          <w:tab w:val="left" w:pos="2303"/>
          <w:tab w:val="left" w:pos="2612"/>
          <w:tab w:val="left" w:leader="dot" w:pos="8787"/>
          <w:tab w:val="right" w:pos="9652"/>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B145DE" w:rsidRPr="007A7C1D">
        <w:rPr>
          <w:rFonts w:hint="cs"/>
          <w:szCs w:val="28"/>
          <w:rtl/>
          <w:lang w:val="fr-CH"/>
        </w:rPr>
        <w:t>45</w:t>
      </w:r>
      <w:r w:rsidR="00856BB7" w:rsidRPr="007A7C1D">
        <w:rPr>
          <w:rFonts w:hint="cs"/>
          <w:szCs w:val="28"/>
          <w:rtl/>
          <w:lang w:val="fr-CH"/>
        </w:rPr>
        <w:t>-</w:t>
      </w:r>
      <w:r w:rsidR="00856BB7" w:rsidRPr="007A7C1D">
        <w:rPr>
          <w:rFonts w:hint="cs"/>
          <w:szCs w:val="28"/>
          <w:rtl/>
          <w:lang w:val="fr-CH"/>
        </w:rPr>
        <w:tab/>
        <w:t>إحالة تقارير الدول الأطراف التي تتضمن طلب المشورة أو المساعدة التقنية أو تشير إلى</w:t>
      </w:r>
      <w:r w:rsidR="00835D09" w:rsidRPr="007A7C1D">
        <w:rPr>
          <w:szCs w:val="28"/>
          <w:rtl/>
          <w:lang w:val="fr-CH"/>
        </w:rPr>
        <w:br/>
      </w:r>
      <w:r w:rsidR="00856BB7" w:rsidRPr="007A7C1D">
        <w:rPr>
          <w:rFonts w:hint="cs"/>
          <w:szCs w:val="28"/>
          <w:rtl/>
          <w:lang w:val="fr-CH"/>
        </w:rPr>
        <w:t>حاجة إلى هذه المشورة أو المساعدة</w:t>
      </w:r>
      <w:r w:rsidR="00856BB7" w:rsidRPr="007A7C1D">
        <w:rPr>
          <w:rFonts w:hint="cs"/>
          <w:szCs w:val="28"/>
          <w:rtl/>
          <w:lang w:val="fr-CH"/>
        </w:rPr>
        <w:tab/>
      </w:r>
      <w:r w:rsidR="00856BB7" w:rsidRPr="007A7C1D">
        <w:rPr>
          <w:rFonts w:hint="cs"/>
          <w:szCs w:val="28"/>
          <w:rtl/>
          <w:lang w:val="fr-CH"/>
        </w:rPr>
        <w:tab/>
      </w:r>
      <w:r w:rsidR="00B145DE" w:rsidRPr="007A7C1D">
        <w:rPr>
          <w:rFonts w:hint="cs"/>
          <w:szCs w:val="28"/>
          <w:rtl/>
          <w:lang w:val="fr-CH"/>
        </w:rPr>
        <w:t>19</w:t>
      </w:r>
    </w:p>
    <w:p w:rsidR="00B145DE" w:rsidRPr="007A7C1D" w:rsidRDefault="00B145DE" w:rsidP="00CC6698">
      <w:pPr>
        <w:tabs>
          <w:tab w:val="right" w:pos="1021"/>
          <w:tab w:val="left" w:pos="1077"/>
          <w:tab w:val="left" w:pos="1525"/>
          <w:tab w:val="left" w:pos="2192"/>
          <w:tab w:val="left" w:pos="2303"/>
          <w:tab w:val="left" w:pos="2612"/>
          <w:tab w:val="left" w:leader="dot" w:pos="8787"/>
          <w:tab w:val="right" w:pos="9652"/>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46-</w:t>
      </w:r>
      <w:r w:rsidRPr="007A7C1D">
        <w:rPr>
          <w:rFonts w:hint="cs"/>
          <w:szCs w:val="28"/>
          <w:rtl/>
          <w:lang w:val="fr-CH"/>
        </w:rPr>
        <w:tab/>
        <w:t>التوصيات العامة</w:t>
      </w:r>
      <w:r w:rsidRPr="007A7C1D">
        <w:rPr>
          <w:rFonts w:hint="cs"/>
          <w:szCs w:val="28"/>
          <w:rtl/>
          <w:lang w:val="fr-CH"/>
        </w:rPr>
        <w:tab/>
      </w:r>
      <w:r w:rsidRPr="007A7C1D">
        <w:rPr>
          <w:rFonts w:hint="cs"/>
          <w:szCs w:val="28"/>
          <w:rtl/>
          <w:lang w:val="fr-CH"/>
        </w:rPr>
        <w:tab/>
      </w:r>
      <w:r w:rsidR="00517D89">
        <w:rPr>
          <w:rFonts w:hint="cs"/>
          <w:szCs w:val="28"/>
          <w:rtl/>
          <w:lang w:val="fr-CH"/>
        </w:rPr>
        <w:t>19</w:t>
      </w:r>
    </w:p>
    <w:p w:rsidR="00B145DE" w:rsidRPr="007A7C1D" w:rsidRDefault="00B145DE" w:rsidP="00CC6698">
      <w:pPr>
        <w:tabs>
          <w:tab w:val="right" w:pos="1021"/>
          <w:tab w:val="left" w:pos="1077"/>
          <w:tab w:val="left" w:pos="1525"/>
          <w:tab w:val="left" w:pos="2192"/>
          <w:tab w:val="left" w:pos="2303"/>
          <w:tab w:val="left" w:pos="2612"/>
          <w:tab w:val="left" w:leader="dot" w:pos="8787"/>
          <w:tab w:val="right" w:pos="9652"/>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47-</w:t>
      </w:r>
      <w:r w:rsidRPr="007A7C1D">
        <w:rPr>
          <w:rFonts w:hint="cs"/>
          <w:szCs w:val="28"/>
          <w:rtl/>
          <w:lang w:val="fr-CH"/>
        </w:rPr>
        <w:tab/>
        <w:t>التعليقات العامة والالتزامات بتقديم التقارير</w:t>
      </w:r>
      <w:r w:rsidRPr="007A7C1D">
        <w:rPr>
          <w:rFonts w:hint="cs"/>
          <w:szCs w:val="28"/>
          <w:rtl/>
          <w:lang w:val="fr-CH"/>
        </w:rPr>
        <w:tab/>
      </w:r>
      <w:r w:rsidRPr="007A7C1D">
        <w:rPr>
          <w:rFonts w:hint="cs"/>
          <w:szCs w:val="28"/>
          <w:rtl/>
          <w:lang w:val="fr-CH"/>
        </w:rPr>
        <w:tab/>
      </w:r>
      <w:r w:rsidR="00517D89">
        <w:rPr>
          <w:rFonts w:hint="cs"/>
          <w:szCs w:val="28"/>
          <w:rtl/>
          <w:lang w:val="fr-CH"/>
        </w:rPr>
        <w:t>19</w:t>
      </w:r>
    </w:p>
    <w:p w:rsidR="00856BB7" w:rsidRPr="007A7C1D" w:rsidRDefault="00953970" w:rsidP="00CC6698">
      <w:pPr>
        <w:tabs>
          <w:tab w:val="right" w:pos="1021"/>
          <w:tab w:val="left" w:pos="1077"/>
          <w:tab w:val="left" w:pos="1525"/>
          <w:tab w:val="left" w:pos="2192"/>
          <w:tab w:val="left" w:pos="2303"/>
          <w:tab w:val="left" w:pos="2612"/>
          <w:tab w:val="left" w:leader="dot" w:pos="8787"/>
          <w:tab w:val="right" w:pos="9638"/>
        </w:tabs>
        <w:spacing w:line="340" w:lineRule="exact"/>
        <w:ind w:left="2041" w:right="856" w:hanging="2041"/>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48</w:t>
      </w:r>
      <w:r w:rsidR="00856BB7" w:rsidRPr="007A7C1D">
        <w:rPr>
          <w:rFonts w:hint="cs"/>
          <w:szCs w:val="28"/>
          <w:rtl/>
          <w:lang w:val="fr-CH"/>
        </w:rPr>
        <w:t>-</w:t>
      </w:r>
      <w:r w:rsidR="00856BB7" w:rsidRPr="007A7C1D">
        <w:rPr>
          <w:rFonts w:hint="cs"/>
          <w:szCs w:val="28"/>
          <w:rtl/>
          <w:lang w:val="fr-CH"/>
        </w:rPr>
        <w:tab/>
        <w:t>التعاون بين الدول الأطراف واللجنة</w:t>
      </w:r>
      <w:r w:rsidR="00856BB7" w:rsidRPr="007A7C1D">
        <w:rPr>
          <w:rFonts w:hint="cs"/>
          <w:szCs w:val="28"/>
          <w:rtl/>
          <w:lang w:val="fr-CH"/>
        </w:rPr>
        <w:tab/>
      </w:r>
      <w:r w:rsidR="00856BB7" w:rsidRPr="007A7C1D">
        <w:rPr>
          <w:rFonts w:hint="cs"/>
          <w:szCs w:val="28"/>
          <w:rtl/>
          <w:lang w:val="fr-CH"/>
        </w:rPr>
        <w:tab/>
      </w:r>
      <w:r w:rsidR="00B145DE" w:rsidRPr="007A7C1D">
        <w:rPr>
          <w:rFonts w:hint="cs"/>
          <w:szCs w:val="28"/>
          <w:rtl/>
          <w:lang w:val="fr-CH"/>
        </w:rPr>
        <w:t>20</w:t>
      </w:r>
    </w:p>
    <w:p w:rsidR="00856BB7" w:rsidRPr="007A7C1D" w:rsidRDefault="007A518B" w:rsidP="00CC6698">
      <w:pPr>
        <w:tabs>
          <w:tab w:val="right" w:pos="1021"/>
          <w:tab w:val="left" w:pos="1077"/>
          <w:tab w:val="left" w:pos="1525"/>
          <w:tab w:val="left" w:pos="2192"/>
          <w:tab w:val="left" w:pos="2303"/>
          <w:tab w:val="left" w:leader="dot" w:pos="8787"/>
          <w:tab w:val="right" w:pos="9638"/>
        </w:tabs>
        <w:spacing w:before="120" w:line="360" w:lineRule="exact"/>
        <w:rPr>
          <w:rFonts w:hint="cs"/>
          <w:szCs w:val="28"/>
          <w:rtl/>
          <w:lang w:val="fr-CH"/>
        </w:rPr>
      </w:pPr>
      <w:r w:rsidRPr="007A7C1D">
        <w:rPr>
          <w:rFonts w:hint="cs"/>
          <w:szCs w:val="28"/>
          <w:rtl/>
          <w:lang w:val="fr-CH"/>
        </w:rPr>
        <w:tab/>
      </w:r>
      <w:r w:rsidR="00FF489C">
        <w:rPr>
          <w:rFonts w:hint="cs"/>
          <w:szCs w:val="28"/>
          <w:rtl/>
          <w:lang w:val="fr-CH"/>
        </w:rPr>
        <w:t>ثالث عشر</w:t>
      </w:r>
      <w:r w:rsidR="00FF489C">
        <w:rPr>
          <w:rFonts w:hint="cs"/>
          <w:szCs w:val="28"/>
          <w:rtl/>
          <w:lang w:val="fr-CH"/>
        </w:rPr>
        <w:tab/>
      </w:r>
      <w:r w:rsidR="00856BB7" w:rsidRPr="007A7C1D">
        <w:rPr>
          <w:rFonts w:hint="cs"/>
          <w:szCs w:val="28"/>
          <w:rtl/>
          <w:lang w:val="fr-CH"/>
        </w:rPr>
        <w:t>-</w:t>
      </w:r>
      <w:r w:rsidR="00D375A4" w:rsidRPr="007A7C1D">
        <w:rPr>
          <w:rFonts w:hint="cs"/>
          <w:szCs w:val="28"/>
          <w:rtl/>
          <w:lang w:val="fr-CH"/>
        </w:rPr>
        <w:tab/>
      </w:r>
      <w:r w:rsidR="00856BB7" w:rsidRPr="00CC6698">
        <w:rPr>
          <w:rFonts w:hint="cs"/>
          <w:spacing w:val="-4"/>
          <w:szCs w:val="28"/>
          <w:rtl/>
          <w:lang w:val="fr-CH"/>
        </w:rPr>
        <w:t xml:space="preserve">مشاركة الوكالات المتخصصة والهيئات التابعة للأمم المتحدة </w:t>
      </w:r>
      <w:r w:rsidR="00CC69B6" w:rsidRPr="00CC6698">
        <w:rPr>
          <w:rFonts w:hint="cs"/>
          <w:spacing w:val="-4"/>
          <w:szCs w:val="28"/>
          <w:rtl/>
          <w:lang w:val="fr-CH"/>
        </w:rPr>
        <w:t>وغيرها</w:t>
      </w:r>
      <w:r w:rsidR="00856BB7" w:rsidRPr="00CC6698">
        <w:rPr>
          <w:rFonts w:hint="cs"/>
          <w:spacing w:val="-4"/>
          <w:szCs w:val="28"/>
          <w:rtl/>
          <w:lang w:val="fr-CH"/>
        </w:rPr>
        <w:t xml:space="preserve"> </w:t>
      </w:r>
      <w:r w:rsidR="00CC69B6" w:rsidRPr="00CC6698">
        <w:rPr>
          <w:rFonts w:hint="cs"/>
          <w:spacing w:val="-4"/>
          <w:szCs w:val="28"/>
          <w:rtl/>
          <w:lang w:val="fr-CH"/>
        </w:rPr>
        <w:t xml:space="preserve">من </w:t>
      </w:r>
      <w:r w:rsidR="00856BB7" w:rsidRPr="00CC6698">
        <w:rPr>
          <w:rFonts w:hint="cs"/>
          <w:spacing w:val="-4"/>
          <w:szCs w:val="28"/>
          <w:rtl/>
          <w:lang w:val="fr-CH"/>
        </w:rPr>
        <w:t xml:space="preserve">الهيئات </w:t>
      </w:r>
      <w:r w:rsidR="00CC69B6" w:rsidRPr="00CC6698">
        <w:rPr>
          <w:rFonts w:hint="cs"/>
          <w:spacing w:val="-4"/>
          <w:szCs w:val="28"/>
          <w:rtl/>
          <w:lang w:val="fr-CH"/>
        </w:rPr>
        <w:t>المختصة</w:t>
      </w:r>
      <w:r w:rsidR="00856BB7" w:rsidRPr="00CC6698">
        <w:rPr>
          <w:rFonts w:hint="cs"/>
          <w:spacing w:val="-4"/>
          <w:szCs w:val="28"/>
          <w:rtl/>
          <w:lang w:val="fr-CH"/>
        </w:rPr>
        <w:t xml:space="preserve"> في عمل اللجنة</w:t>
      </w:r>
      <w:r w:rsidR="00CC6698">
        <w:rPr>
          <w:rFonts w:hint="cs"/>
          <w:spacing w:val="-4"/>
          <w:szCs w:val="28"/>
          <w:rtl/>
          <w:lang w:val="fr-CH"/>
        </w:rPr>
        <w:tab/>
      </w:r>
      <w:r w:rsidR="00CC6698">
        <w:rPr>
          <w:rFonts w:hint="cs"/>
          <w:spacing w:val="-4"/>
          <w:szCs w:val="28"/>
          <w:rtl/>
          <w:lang w:val="fr-CH"/>
        </w:rPr>
        <w:tab/>
        <w:t>20</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CE41B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49</w:t>
      </w:r>
      <w:r w:rsidR="00856BB7" w:rsidRPr="007A7C1D">
        <w:rPr>
          <w:rFonts w:hint="cs"/>
          <w:szCs w:val="28"/>
          <w:rtl/>
          <w:lang w:val="fr-CH"/>
        </w:rPr>
        <w:t>-</w:t>
      </w:r>
      <w:r w:rsidR="00856BB7" w:rsidRPr="007A7C1D">
        <w:rPr>
          <w:rFonts w:hint="cs"/>
          <w:szCs w:val="28"/>
          <w:rtl/>
          <w:lang w:val="fr-CH"/>
        </w:rPr>
        <w:tab/>
        <w:t>مشاركة الوكالات المتخصصة والهيئات التابعة للأمم المتحدة</w:t>
      </w:r>
      <w:r w:rsidR="00856BB7" w:rsidRPr="007A7C1D">
        <w:rPr>
          <w:rFonts w:hint="cs"/>
          <w:szCs w:val="28"/>
          <w:rtl/>
          <w:lang w:val="fr-CH"/>
        </w:rPr>
        <w:tab/>
      </w:r>
      <w:r w:rsidR="00856BB7" w:rsidRPr="007A7C1D">
        <w:rPr>
          <w:rFonts w:hint="cs"/>
          <w:szCs w:val="28"/>
          <w:rtl/>
          <w:lang w:val="fr-CH"/>
        </w:rPr>
        <w:tab/>
      </w:r>
      <w:r w:rsidR="004A36E7" w:rsidRPr="007A7C1D">
        <w:rPr>
          <w:rFonts w:hint="cs"/>
          <w:szCs w:val="28"/>
          <w:rtl/>
          <w:lang w:val="fr-CH"/>
        </w:rPr>
        <w:t>20</w:t>
      </w:r>
    </w:p>
    <w:p w:rsidR="00856BB7" w:rsidRPr="007A7C1D" w:rsidRDefault="00CE41B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50</w:t>
      </w:r>
      <w:r w:rsidR="00856BB7" w:rsidRPr="007A7C1D">
        <w:rPr>
          <w:rFonts w:hint="cs"/>
          <w:szCs w:val="28"/>
          <w:rtl/>
          <w:lang w:val="fr-CH"/>
        </w:rPr>
        <w:t>-</w:t>
      </w:r>
      <w:r w:rsidR="00856BB7" w:rsidRPr="007A7C1D">
        <w:rPr>
          <w:rFonts w:hint="cs"/>
          <w:szCs w:val="28"/>
          <w:rtl/>
          <w:lang w:val="fr-CH"/>
        </w:rPr>
        <w:tab/>
        <w:t>المنظمات الحكومية الدولية ومنظمات التكامل الإقليمي</w:t>
      </w:r>
      <w:r w:rsidR="00856BB7" w:rsidRPr="007A7C1D">
        <w:rPr>
          <w:rFonts w:hint="cs"/>
          <w:szCs w:val="28"/>
          <w:rtl/>
          <w:lang w:val="fr-CH"/>
        </w:rPr>
        <w:tab/>
      </w:r>
      <w:r w:rsidR="00856BB7" w:rsidRPr="007A7C1D">
        <w:rPr>
          <w:rFonts w:hint="cs"/>
          <w:szCs w:val="28"/>
          <w:rtl/>
          <w:lang w:val="fr-CH"/>
        </w:rPr>
        <w:tab/>
      </w:r>
      <w:r w:rsidR="00517D89">
        <w:rPr>
          <w:rFonts w:hint="cs"/>
          <w:szCs w:val="28"/>
          <w:rtl/>
          <w:lang w:val="fr-CH"/>
        </w:rPr>
        <w:t>20</w:t>
      </w:r>
    </w:p>
    <w:p w:rsidR="00856BB7" w:rsidRPr="007A7C1D" w:rsidRDefault="00CE41B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51</w:t>
      </w:r>
      <w:r w:rsidR="00856BB7" w:rsidRPr="007A7C1D">
        <w:rPr>
          <w:rFonts w:hint="cs"/>
          <w:szCs w:val="28"/>
          <w:rtl/>
          <w:lang w:val="fr-CH"/>
        </w:rPr>
        <w:t>-</w:t>
      </w:r>
      <w:r w:rsidR="00856BB7" w:rsidRPr="007A7C1D">
        <w:rPr>
          <w:rFonts w:hint="cs"/>
          <w:szCs w:val="28"/>
          <w:rtl/>
          <w:lang w:val="fr-CH"/>
        </w:rPr>
        <w:tab/>
        <w:t>المؤسسات الوطنية لحقوق الإنسان</w:t>
      </w:r>
      <w:r w:rsidR="00856BB7" w:rsidRPr="007A7C1D">
        <w:rPr>
          <w:rFonts w:hint="cs"/>
          <w:szCs w:val="28"/>
          <w:rtl/>
          <w:lang w:val="fr-CH"/>
        </w:rPr>
        <w:tab/>
      </w:r>
      <w:r w:rsidR="00856BB7" w:rsidRPr="007A7C1D">
        <w:rPr>
          <w:rFonts w:hint="cs"/>
          <w:szCs w:val="28"/>
          <w:rtl/>
          <w:lang w:val="fr-CH"/>
        </w:rPr>
        <w:tab/>
      </w:r>
      <w:r w:rsidR="00517D89">
        <w:rPr>
          <w:rFonts w:hint="cs"/>
          <w:szCs w:val="28"/>
          <w:rtl/>
          <w:lang w:val="fr-CH"/>
        </w:rPr>
        <w:t>20</w:t>
      </w:r>
    </w:p>
    <w:p w:rsidR="00856BB7" w:rsidRPr="007A7C1D" w:rsidRDefault="00CE41B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52</w:t>
      </w:r>
      <w:r w:rsidR="00856BB7" w:rsidRPr="007A7C1D">
        <w:rPr>
          <w:rFonts w:hint="cs"/>
          <w:szCs w:val="28"/>
          <w:rtl/>
          <w:lang w:val="fr-CH"/>
        </w:rPr>
        <w:t>-</w:t>
      </w:r>
      <w:r w:rsidR="00856BB7" w:rsidRPr="007A7C1D">
        <w:rPr>
          <w:rFonts w:hint="cs"/>
          <w:szCs w:val="28"/>
          <w:rtl/>
          <w:lang w:val="fr-CH"/>
        </w:rPr>
        <w:tab/>
        <w:t>المنظمات غير الحكومية</w:t>
      </w:r>
      <w:r w:rsidR="00856BB7" w:rsidRPr="007A7C1D">
        <w:rPr>
          <w:rFonts w:hint="cs"/>
          <w:szCs w:val="28"/>
          <w:rtl/>
          <w:lang w:val="fr-CH"/>
        </w:rPr>
        <w:tab/>
      </w:r>
      <w:r w:rsidR="00856BB7" w:rsidRPr="007A7C1D">
        <w:rPr>
          <w:rFonts w:hint="cs"/>
          <w:szCs w:val="28"/>
          <w:rtl/>
          <w:lang w:val="fr-CH"/>
        </w:rPr>
        <w:tab/>
      </w:r>
      <w:r w:rsidR="004A36E7" w:rsidRPr="007A7C1D">
        <w:rPr>
          <w:rFonts w:hint="cs"/>
          <w:szCs w:val="28"/>
          <w:rtl/>
          <w:lang w:val="fr-CH"/>
        </w:rPr>
        <w:t>21</w:t>
      </w:r>
    </w:p>
    <w:p w:rsidR="00856BB7" w:rsidRPr="007A7C1D" w:rsidRDefault="00CE41B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A36E7" w:rsidRPr="007A7C1D">
        <w:rPr>
          <w:rFonts w:hint="cs"/>
          <w:szCs w:val="28"/>
          <w:rtl/>
          <w:lang w:val="fr-CH"/>
        </w:rPr>
        <w:t>53</w:t>
      </w:r>
      <w:r w:rsidR="00856BB7" w:rsidRPr="007A7C1D">
        <w:rPr>
          <w:rFonts w:hint="cs"/>
          <w:szCs w:val="28"/>
          <w:rtl/>
          <w:lang w:val="fr-CH"/>
        </w:rPr>
        <w:t>-</w:t>
      </w:r>
      <w:r w:rsidR="00856BB7" w:rsidRPr="007A7C1D">
        <w:rPr>
          <w:rFonts w:hint="cs"/>
          <w:szCs w:val="28"/>
          <w:rtl/>
          <w:lang w:val="fr-CH"/>
        </w:rPr>
        <w:tab/>
        <w:t xml:space="preserve">التعاون مع </w:t>
      </w:r>
      <w:r w:rsidR="00FC1B32">
        <w:rPr>
          <w:rFonts w:hint="cs"/>
          <w:szCs w:val="28"/>
          <w:rtl/>
          <w:lang w:val="fr-CH"/>
        </w:rPr>
        <w:t>ال</w:t>
      </w:r>
      <w:r w:rsidR="00856BB7" w:rsidRPr="007A7C1D">
        <w:rPr>
          <w:rFonts w:hint="cs"/>
          <w:szCs w:val="28"/>
          <w:rtl/>
          <w:lang w:val="fr-CH"/>
        </w:rPr>
        <w:t xml:space="preserve">هيئات </w:t>
      </w:r>
      <w:r w:rsidR="00FC1B32">
        <w:rPr>
          <w:rFonts w:hint="cs"/>
          <w:szCs w:val="28"/>
          <w:rtl/>
          <w:lang w:val="fr-CH"/>
        </w:rPr>
        <w:t>ال</w:t>
      </w:r>
      <w:r w:rsidR="00856BB7" w:rsidRPr="007A7C1D">
        <w:rPr>
          <w:rFonts w:hint="cs"/>
          <w:szCs w:val="28"/>
          <w:rtl/>
          <w:lang w:val="fr-CH"/>
        </w:rPr>
        <w:t>منشأة بموجب معاهدات دولية لحقوق الإنسان</w:t>
      </w:r>
      <w:r w:rsidR="00856BB7" w:rsidRPr="007A7C1D">
        <w:rPr>
          <w:rFonts w:hint="cs"/>
          <w:szCs w:val="28"/>
          <w:rtl/>
          <w:lang w:val="fr-CH"/>
        </w:rPr>
        <w:tab/>
      </w:r>
      <w:r w:rsidR="00856BB7" w:rsidRPr="007A7C1D">
        <w:rPr>
          <w:rFonts w:hint="cs"/>
          <w:szCs w:val="28"/>
          <w:rtl/>
          <w:lang w:val="fr-CH"/>
        </w:rPr>
        <w:tab/>
      </w:r>
      <w:r w:rsidR="004A36E7" w:rsidRPr="007A7C1D">
        <w:rPr>
          <w:rFonts w:hint="cs"/>
          <w:szCs w:val="28"/>
          <w:rtl/>
          <w:lang w:val="fr-CH"/>
        </w:rPr>
        <w:t>21</w:t>
      </w:r>
    </w:p>
    <w:p w:rsidR="00147235" w:rsidRPr="007A7C1D" w:rsidRDefault="00147235"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54-</w:t>
      </w:r>
      <w:r w:rsidRPr="007A7C1D">
        <w:rPr>
          <w:rFonts w:hint="cs"/>
          <w:szCs w:val="28"/>
          <w:rtl/>
          <w:lang w:val="fr-CH"/>
        </w:rPr>
        <w:tab/>
        <w:t>إنشاء هيئات فرعية</w:t>
      </w:r>
      <w:r w:rsidRPr="007A7C1D">
        <w:rPr>
          <w:rFonts w:hint="cs"/>
          <w:szCs w:val="28"/>
          <w:rtl/>
          <w:lang w:val="fr-CH"/>
        </w:rPr>
        <w:tab/>
      </w:r>
      <w:r w:rsidRPr="007A7C1D">
        <w:rPr>
          <w:rFonts w:hint="cs"/>
          <w:szCs w:val="28"/>
          <w:rtl/>
          <w:lang w:val="fr-CH"/>
        </w:rPr>
        <w:tab/>
      </w:r>
      <w:r w:rsidR="00EB27A1">
        <w:rPr>
          <w:rFonts w:hint="cs"/>
          <w:szCs w:val="28"/>
          <w:rtl/>
          <w:lang w:val="fr-CH"/>
        </w:rPr>
        <w:t>21</w:t>
      </w:r>
    </w:p>
    <w:p w:rsidR="00856BB7" w:rsidRPr="007A7C1D" w:rsidRDefault="00431B7E" w:rsidP="00CC6698">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r>
      <w:r w:rsidR="005175B0">
        <w:rPr>
          <w:rFonts w:hint="cs"/>
          <w:szCs w:val="28"/>
          <w:rtl/>
          <w:lang w:val="fr-CH"/>
        </w:rPr>
        <w:t>رابع عشر</w:t>
      </w:r>
      <w:r w:rsidR="005175B0">
        <w:rPr>
          <w:rFonts w:hint="cs"/>
          <w:szCs w:val="28"/>
          <w:rtl/>
          <w:lang w:val="fr-CH"/>
        </w:rPr>
        <w:tab/>
      </w:r>
      <w:r w:rsidR="00856BB7" w:rsidRPr="007A7C1D">
        <w:rPr>
          <w:rFonts w:hint="cs"/>
          <w:szCs w:val="28"/>
          <w:rtl/>
          <w:lang w:val="fr-CH"/>
        </w:rPr>
        <w:t>-</w:t>
      </w:r>
      <w:r w:rsidR="00D375A4" w:rsidRPr="007A7C1D">
        <w:rPr>
          <w:rFonts w:hint="cs"/>
          <w:szCs w:val="28"/>
          <w:rtl/>
          <w:lang w:val="fr-CH"/>
        </w:rPr>
        <w:tab/>
      </w:r>
      <w:r w:rsidR="00856BB7" w:rsidRPr="007A7C1D">
        <w:rPr>
          <w:rFonts w:hint="cs"/>
          <w:szCs w:val="28"/>
          <w:rtl/>
          <w:lang w:val="fr-CH"/>
        </w:rPr>
        <w:t>إجراءات النظر في البلاغات الواردة بموجب البروتوكول الاختياري</w:t>
      </w:r>
      <w:r w:rsidR="00CC6698">
        <w:rPr>
          <w:rFonts w:hint="cs"/>
          <w:szCs w:val="28"/>
          <w:rtl/>
          <w:lang w:val="fr-CH"/>
        </w:rPr>
        <w:tab/>
      </w:r>
      <w:r w:rsidR="00CC6698">
        <w:rPr>
          <w:rFonts w:hint="cs"/>
          <w:szCs w:val="28"/>
          <w:rtl/>
          <w:lang w:val="fr-CH"/>
        </w:rPr>
        <w:tab/>
        <w:t>21</w:t>
      </w:r>
    </w:p>
    <w:p w:rsidR="00856BB7" w:rsidRPr="007A7C1D" w:rsidRDefault="006D5026" w:rsidP="001C677F">
      <w:pPr>
        <w:tabs>
          <w:tab w:val="right" w:pos="1021"/>
          <w:tab w:val="left" w:pos="1077"/>
          <w:tab w:val="left" w:pos="1525"/>
          <w:tab w:val="left" w:pos="2192"/>
          <w:tab w:val="left" w:leader="dot" w:pos="8787"/>
          <w:tab w:val="right" w:pos="9638"/>
        </w:tabs>
        <w:spacing w:line="360" w:lineRule="exact"/>
        <w:rPr>
          <w:rFonts w:hint="cs"/>
          <w:szCs w:val="28"/>
          <w:rtl/>
          <w:lang w:val="fr-CH"/>
        </w:rPr>
      </w:pPr>
      <w:r>
        <w:rPr>
          <w:rFonts w:hint="cs"/>
          <w:szCs w:val="28"/>
          <w:rtl/>
          <w:lang w:val="fr-CH"/>
        </w:rPr>
        <w:tab/>
      </w:r>
      <w:r w:rsidR="00CC6698">
        <w:rPr>
          <w:rFonts w:hint="cs"/>
          <w:szCs w:val="28"/>
          <w:rtl/>
          <w:lang w:val="fr-CH"/>
        </w:rPr>
        <w:tab/>
      </w:r>
      <w:r w:rsidR="00CC6698">
        <w:rPr>
          <w:rFonts w:hint="cs"/>
          <w:szCs w:val="28"/>
          <w:rtl/>
          <w:lang w:val="fr-CH"/>
        </w:rPr>
        <w:tab/>
      </w:r>
      <w:r w:rsidR="00856BB7" w:rsidRPr="007A7C1D">
        <w:rPr>
          <w:rFonts w:hint="cs"/>
          <w:szCs w:val="28"/>
          <w:rtl/>
          <w:lang w:val="fr-CH"/>
        </w:rPr>
        <w:t>ألف</w:t>
      </w:r>
      <w:r w:rsidR="00CC6698">
        <w:rPr>
          <w:rFonts w:hint="cs"/>
          <w:szCs w:val="28"/>
          <w:rtl/>
          <w:lang w:val="fr-CH"/>
        </w:rPr>
        <w:t xml:space="preserve"> </w:t>
      </w:r>
      <w:r>
        <w:rPr>
          <w:rFonts w:hint="cs"/>
          <w:szCs w:val="28"/>
          <w:rtl/>
          <w:lang w:val="fr-CH"/>
        </w:rPr>
        <w:t>-</w:t>
      </w:r>
      <w:r>
        <w:rPr>
          <w:rFonts w:hint="cs"/>
          <w:szCs w:val="28"/>
          <w:rtl/>
          <w:lang w:val="fr-CH"/>
        </w:rPr>
        <w:tab/>
      </w:r>
      <w:r w:rsidR="00856BB7" w:rsidRPr="007A7C1D">
        <w:rPr>
          <w:rFonts w:hint="cs"/>
          <w:szCs w:val="28"/>
          <w:rtl/>
          <w:lang w:val="fr-CH"/>
        </w:rPr>
        <w:t>إحالة البلاغات إلى اللجنة</w:t>
      </w:r>
      <w:r w:rsidR="00CC6698">
        <w:rPr>
          <w:rFonts w:hint="cs"/>
          <w:szCs w:val="28"/>
          <w:rtl/>
          <w:lang w:val="fr-CH"/>
        </w:rPr>
        <w:tab/>
      </w:r>
      <w:r w:rsidR="00CC6698">
        <w:rPr>
          <w:rFonts w:hint="cs"/>
          <w:szCs w:val="28"/>
          <w:rtl/>
          <w:lang w:val="fr-CH"/>
        </w:rPr>
        <w:tab/>
        <w:t>21</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183BF6"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55</w:t>
      </w:r>
      <w:r w:rsidR="00856BB7" w:rsidRPr="007A7C1D">
        <w:rPr>
          <w:rFonts w:hint="cs"/>
          <w:szCs w:val="28"/>
          <w:rtl/>
          <w:lang w:val="fr-CH"/>
        </w:rPr>
        <w:t>-</w:t>
      </w:r>
      <w:r w:rsidR="00856BB7" w:rsidRPr="007A7C1D">
        <w:rPr>
          <w:rFonts w:hint="cs"/>
          <w:szCs w:val="28"/>
          <w:rtl/>
          <w:lang w:val="fr-CH"/>
        </w:rPr>
        <w:tab/>
        <w:t>إحالة البلاغات إلى اللجنة</w:t>
      </w:r>
      <w:r w:rsidR="00856BB7" w:rsidRPr="007A7C1D">
        <w:rPr>
          <w:rFonts w:hint="cs"/>
          <w:szCs w:val="28"/>
          <w:rtl/>
          <w:lang w:val="fr-CH"/>
        </w:rPr>
        <w:tab/>
      </w:r>
      <w:r w:rsidR="00856BB7" w:rsidRPr="007A7C1D">
        <w:rPr>
          <w:rFonts w:hint="cs"/>
          <w:szCs w:val="28"/>
          <w:rtl/>
          <w:lang w:val="fr-CH"/>
        </w:rPr>
        <w:tab/>
      </w:r>
      <w:r w:rsidR="00EB27A1">
        <w:rPr>
          <w:rFonts w:hint="cs"/>
          <w:szCs w:val="28"/>
          <w:rtl/>
          <w:lang w:val="fr-CH"/>
        </w:rPr>
        <w:t>21</w:t>
      </w:r>
    </w:p>
    <w:p w:rsidR="00856BB7" w:rsidRPr="007A7C1D" w:rsidRDefault="00183BF6"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56</w:t>
      </w:r>
      <w:r w:rsidR="00856BB7" w:rsidRPr="007A7C1D">
        <w:rPr>
          <w:rFonts w:hint="cs"/>
          <w:szCs w:val="28"/>
          <w:rtl/>
          <w:lang w:val="fr-CH"/>
        </w:rPr>
        <w:t>-</w:t>
      </w:r>
      <w:r w:rsidR="00856BB7" w:rsidRPr="007A7C1D">
        <w:rPr>
          <w:rFonts w:hint="cs"/>
          <w:szCs w:val="28"/>
          <w:rtl/>
          <w:lang w:val="fr-CH"/>
        </w:rPr>
        <w:tab/>
        <w:t>تسجيل البلاغات</w:t>
      </w:r>
      <w:r w:rsidR="00856BB7" w:rsidRPr="007A7C1D">
        <w:rPr>
          <w:rFonts w:hint="cs"/>
          <w:szCs w:val="28"/>
          <w:rtl/>
          <w:lang w:val="fr-CH"/>
        </w:rPr>
        <w:tab/>
      </w:r>
      <w:r w:rsidR="00856BB7" w:rsidRPr="007A7C1D">
        <w:rPr>
          <w:rFonts w:hint="cs"/>
          <w:szCs w:val="28"/>
          <w:rtl/>
          <w:lang w:val="fr-CH"/>
        </w:rPr>
        <w:tab/>
      </w:r>
      <w:r w:rsidR="00E43394" w:rsidRPr="007A7C1D">
        <w:rPr>
          <w:rFonts w:hint="cs"/>
          <w:szCs w:val="28"/>
          <w:rtl/>
          <w:lang w:val="fr-CH"/>
        </w:rPr>
        <w:t>22</w:t>
      </w:r>
    </w:p>
    <w:p w:rsidR="00856BB7" w:rsidRPr="007A7C1D" w:rsidRDefault="00DF17E3" w:rsidP="00CC6698">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57</w:t>
      </w:r>
      <w:r w:rsidR="00856BB7" w:rsidRPr="007A7C1D">
        <w:rPr>
          <w:rFonts w:hint="cs"/>
          <w:szCs w:val="28"/>
          <w:rtl/>
          <w:lang w:val="fr-CH"/>
        </w:rPr>
        <w:t>-</w:t>
      </w:r>
      <w:r w:rsidR="00856BB7" w:rsidRPr="007A7C1D">
        <w:rPr>
          <w:rFonts w:hint="cs"/>
          <w:szCs w:val="28"/>
          <w:rtl/>
          <w:lang w:val="fr-CH"/>
        </w:rPr>
        <w:tab/>
        <w:t xml:space="preserve">طلب توضيحات </w:t>
      </w:r>
      <w:r w:rsidR="00FC1B32">
        <w:rPr>
          <w:rFonts w:hint="cs"/>
          <w:szCs w:val="28"/>
          <w:rtl/>
          <w:lang w:val="fr-CH"/>
        </w:rPr>
        <w:t xml:space="preserve">أو </w:t>
      </w:r>
      <w:r w:rsidR="00856BB7" w:rsidRPr="007A7C1D">
        <w:rPr>
          <w:rFonts w:hint="cs"/>
          <w:szCs w:val="28"/>
          <w:rtl/>
          <w:lang w:val="fr-CH"/>
        </w:rPr>
        <w:t>معلومات إضافية</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22</w:t>
      </w:r>
    </w:p>
    <w:p w:rsidR="00856BB7" w:rsidRPr="007A7C1D" w:rsidRDefault="00DF17E3" w:rsidP="00453984">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58</w:t>
      </w:r>
      <w:r w:rsidR="00856BB7" w:rsidRPr="007A7C1D">
        <w:rPr>
          <w:rFonts w:hint="cs"/>
          <w:szCs w:val="28"/>
          <w:rtl/>
          <w:lang w:val="fr-CH"/>
        </w:rPr>
        <w:t>-</w:t>
      </w:r>
      <w:r w:rsidR="00856BB7" w:rsidRPr="007A7C1D">
        <w:rPr>
          <w:rFonts w:hint="cs"/>
          <w:szCs w:val="28"/>
          <w:rtl/>
          <w:lang w:val="fr-CH"/>
        </w:rPr>
        <w:tab/>
      </w:r>
      <w:r w:rsidR="00FC1B32">
        <w:rPr>
          <w:rFonts w:hint="cs"/>
          <w:szCs w:val="28"/>
          <w:rtl/>
          <w:lang w:val="fr-CH"/>
        </w:rPr>
        <w:t xml:space="preserve">إتاحة </w:t>
      </w:r>
      <w:r w:rsidR="00856BB7" w:rsidRPr="007A7C1D">
        <w:rPr>
          <w:rFonts w:hint="cs"/>
          <w:szCs w:val="28"/>
          <w:rtl/>
          <w:lang w:val="fr-CH"/>
        </w:rPr>
        <w:t>المعلومات لأعضاء اللجنة</w:t>
      </w:r>
      <w:r w:rsidR="00856BB7" w:rsidRPr="007A7C1D">
        <w:rPr>
          <w:rFonts w:hint="cs"/>
          <w:szCs w:val="28"/>
          <w:rtl/>
          <w:lang w:val="fr-CH"/>
        </w:rPr>
        <w:tab/>
      </w:r>
      <w:r w:rsidR="00856BB7" w:rsidRPr="007A7C1D">
        <w:rPr>
          <w:rFonts w:hint="cs"/>
          <w:szCs w:val="28"/>
          <w:rtl/>
          <w:lang w:val="fr-CH"/>
        </w:rPr>
        <w:tab/>
      </w:r>
      <w:r w:rsidR="00E43394" w:rsidRPr="007A7C1D">
        <w:rPr>
          <w:rFonts w:hint="cs"/>
          <w:szCs w:val="28"/>
          <w:rtl/>
          <w:lang w:val="fr-CH"/>
        </w:rPr>
        <w:t>23</w:t>
      </w:r>
    </w:p>
    <w:p w:rsidR="00856BB7" w:rsidRPr="007A7C1D" w:rsidRDefault="006D5026" w:rsidP="00453984">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sidR="00CC6698">
        <w:rPr>
          <w:rFonts w:hint="cs"/>
          <w:szCs w:val="28"/>
          <w:rtl/>
          <w:lang w:val="fr-CH"/>
        </w:rPr>
        <w:tab/>
      </w:r>
      <w:r w:rsidR="00CC6698">
        <w:rPr>
          <w:rFonts w:hint="cs"/>
          <w:szCs w:val="28"/>
          <w:rtl/>
          <w:lang w:val="fr-CH"/>
        </w:rPr>
        <w:tab/>
      </w:r>
      <w:r w:rsidR="00856BB7" w:rsidRPr="007A7C1D">
        <w:rPr>
          <w:rFonts w:hint="cs"/>
          <w:szCs w:val="28"/>
          <w:rtl/>
          <w:lang w:val="fr-CH"/>
        </w:rPr>
        <w:t>باء</w:t>
      </w:r>
      <w:r w:rsidR="00CC6698">
        <w:rPr>
          <w:rFonts w:hint="cs"/>
          <w:szCs w:val="28"/>
          <w:rtl/>
          <w:lang w:val="fr-CH"/>
        </w:rPr>
        <w:t xml:space="preserve"> </w:t>
      </w:r>
      <w:r w:rsidR="00FF6852" w:rsidRPr="007A7C1D">
        <w:rPr>
          <w:rFonts w:hint="cs"/>
          <w:szCs w:val="28"/>
          <w:rtl/>
          <w:lang w:val="fr-CH"/>
        </w:rPr>
        <w:t>-</w:t>
      </w:r>
      <w:r w:rsidR="00FF6852" w:rsidRPr="007A7C1D">
        <w:rPr>
          <w:rFonts w:hint="cs"/>
          <w:szCs w:val="28"/>
          <w:rtl/>
          <w:lang w:val="fr-CH"/>
        </w:rPr>
        <w:tab/>
      </w:r>
      <w:r w:rsidR="00856BB7" w:rsidRPr="007A7C1D">
        <w:rPr>
          <w:rFonts w:hint="cs"/>
          <w:szCs w:val="28"/>
          <w:rtl/>
          <w:lang w:val="fr-CH"/>
        </w:rPr>
        <w:t>أحكام عامة بشأن نظر اللجنة في البلاغات</w:t>
      </w:r>
      <w:r w:rsidR="00CC6698">
        <w:rPr>
          <w:rFonts w:hint="cs"/>
          <w:szCs w:val="28"/>
          <w:rtl/>
          <w:lang w:val="fr-CH"/>
        </w:rPr>
        <w:tab/>
      </w:r>
      <w:r w:rsidR="00CC6698">
        <w:rPr>
          <w:rFonts w:hint="cs"/>
          <w:szCs w:val="28"/>
          <w:rtl/>
          <w:lang w:val="fr-CH"/>
        </w:rPr>
        <w:tab/>
        <w:t>23</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FF6852"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59</w:t>
      </w:r>
      <w:r w:rsidR="00856BB7" w:rsidRPr="007A7C1D">
        <w:rPr>
          <w:rFonts w:hint="cs"/>
          <w:szCs w:val="28"/>
          <w:rtl/>
          <w:lang w:val="fr-CH"/>
        </w:rPr>
        <w:t>-</w:t>
      </w:r>
      <w:r w:rsidR="00856BB7" w:rsidRPr="007A7C1D">
        <w:rPr>
          <w:rFonts w:hint="cs"/>
          <w:szCs w:val="28"/>
          <w:rtl/>
          <w:lang w:val="fr-CH"/>
        </w:rPr>
        <w:tab/>
        <w:t>الجلسات العلنية والمغلقة</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23</w:t>
      </w:r>
    </w:p>
    <w:p w:rsidR="00856BB7" w:rsidRPr="007A7C1D" w:rsidRDefault="00FF6852"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E43394" w:rsidRPr="007A7C1D">
        <w:rPr>
          <w:rFonts w:hint="cs"/>
          <w:szCs w:val="28"/>
          <w:rtl/>
          <w:lang w:val="fr-CH"/>
        </w:rPr>
        <w:t>60</w:t>
      </w:r>
      <w:r w:rsidR="00856BB7" w:rsidRPr="007A7C1D">
        <w:rPr>
          <w:rFonts w:hint="cs"/>
          <w:szCs w:val="28"/>
          <w:rtl/>
          <w:lang w:val="fr-CH"/>
        </w:rPr>
        <w:t>-</w:t>
      </w:r>
      <w:r w:rsidR="00856BB7" w:rsidRPr="007A7C1D">
        <w:rPr>
          <w:rFonts w:hint="cs"/>
          <w:szCs w:val="28"/>
          <w:rtl/>
          <w:lang w:val="fr-CH"/>
        </w:rPr>
        <w:tab/>
        <w:t>عدم جواز مشاركة عضو في بحث بلاغ من البلاغات</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23</w:t>
      </w:r>
    </w:p>
    <w:p w:rsidR="00456B16" w:rsidRPr="007A7C1D" w:rsidRDefault="00456B16"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61-</w:t>
      </w:r>
      <w:r w:rsidRPr="007A7C1D">
        <w:rPr>
          <w:rFonts w:hint="cs"/>
          <w:szCs w:val="28"/>
          <w:rtl/>
          <w:lang w:val="fr-CH"/>
        </w:rPr>
        <w:tab/>
        <w:t>انسحاب أحد الأعضاء</w:t>
      </w:r>
      <w:r w:rsidRPr="007A7C1D">
        <w:rPr>
          <w:rFonts w:hint="cs"/>
          <w:szCs w:val="28"/>
          <w:rtl/>
          <w:lang w:val="fr-CH"/>
        </w:rPr>
        <w:tab/>
      </w:r>
      <w:r w:rsidRPr="007A7C1D">
        <w:rPr>
          <w:rFonts w:hint="cs"/>
          <w:szCs w:val="28"/>
          <w:rtl/>
          <w:lang w:val="fr-CH"/>
        </w:rPr>
        <w:tab/>
      </w:r>
      <w:r w:rsidR="00FA7D86">
        <w:rPr>
          <w:rFonts w:hint="cs"/>
          <w:szCs w:val="28"/>
          <w:rtl/>
          <w:lang w:val="fr-CH"/>
        </w:rPr>
        <w:t>23</w:t>
      </w:r>
    </w:p>
    <w:p w:rsidR="00856BB7" w:rsidRPr="007A7C1D" w:rsidRDefault="00FF6852"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56B16" w:rsidRPr="007A7C1D">
        <w:rPr>
          <w:rFonts w:hint="cs"/>
          <w:szCs w:val="28"/>
          <w:rtl/>
          <w:lang w:val="fr-CH"/>
        </w:rPr>
        <w:t>62</w:t>
      </w:r>
      <w:r w:rsidR="00856BB7" w:rsidRPr="007A7C1D">
        <w:rPr>
          <w:rFonts w:hint="cs"/>
          <w:szCs w:val="28"/>
          <w:rtl/>
          <w:lang w:val="fr-CH"/>
        </w:rPr>
        <w:t>-</w:t>
      </w:r>
      <w:r w:rsidR="00856BB7" w:rsidRPr="007A7C1D">
        <w:rPr>
          <w:rFonts w:hint="cs"/>
          <w:szCs w:val="28"/>
          <w:rtl/>
          <w:lang w:val="fr-CH"/>
        </w:rPr>
        <w:tab/>
        <w:t xml:space="preserve">مشاركة </w:t>
      </w:r>
      <w:r w:rsidR="001935E8">
        <w:rPr>
          <w:rFonts w:hint="cs"/>
          <w:szCs w:val="28"/>
          <w:rtl/>
          <w:lang w:val="fr-CH"/>
        </w:rPr>
        <w:t>الأعضاء</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24</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56B16" w:rsidRPr="007A7C1D">
        <w:rPr>
          <w:rFonts w:hint="cs"/>
          <w:szCs w:val="28"/>
          <w:rtl/>
          <w:lang w:val="fr-CH"/>
        </w:rPr>
        <w:t>63</w:t>
      </w:r>
      <w:r w:rsidR="00856BB7" w:rsidRPr="007A7C1D">
        <w:rPr>
          <w:rFonts w:hint="cs"/>
          <w:szCs w:val="28"/>
          <w:rtl/>
          <w:lang w:val="fr-CH"/>
        </w:rPr>
        <w:t>-</w:t>
      </w:r>
      <w:r w:rsidR="00856BB7" w:rsidRPr="007A7C1D">
        <w:rPr>
          <w:rFonts w:hint="cs"/>
          <w:szCs w:val="28"/>
          <w:rtl/>
          <w:lang w:val="fr-CH"/>
        </w:rPr>
        <w:tab/>
        <w:t>إنشاء الأفرقة العاملة وتعيين المقررين</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24</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56B16" w:rsidRPr="007A7C1D">
        <w:rPr>
          <w:rFonts w:hint="cs"/>
          <w:szCs w:val="28"/>
          <w:rtl/>
          <w:lang w:val="fr-CH"/>
        </w:rPr>
        <w:t>64</w:t>
      </w:r>
      <w:r w:rsidR="00856BB7" w:rsidRPr="007A7C1D">
        <w:rPr>
          <w:rFonts w:hint="cs"/>
          <w:szCs w:val="28"/>
          <w:rtl/>
          <w:lang w:val="fr-CH"/>
        </w:rPr>
        <w:t>-</w:t>
      </w:r>
      <w:r w:rsidR="00856BB7" w:rsidRPr="007A7C1D">
        <w:rPr>
          <w:rFonts w:hint="cs"/>
          <w:szCs w:val="28"/>
          <w:rtl/>
          <w:lang w:val="fr-CH"/>
        </w:rPr>
        <w:tab/>
        <w:t>التدابير المؤقتة</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24</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216AC" w:rsidRPr="007A7C1D">
        <w:rPr>
          <w:rFonts w:hint="cs"/>
          <w:szCs w:val="28"/>
          <w:rtl/>
          <w:lang w:val="fr-CH"/>
        </w:rPr>
        <w:t>65</w:t>
      </w:r>
      <w:r w:rsidR="00856BB7" w:rsidRPr="007A7C1D">
        <w:rPr>
          <w:rFonts w:hint="cs"/>
          <w:szCs w:val="28"/>
          <w:rtl/>
          <w:lang w:val="fr-CH"/>
        </w:rPr>
        <w:t>-</w:t>
      </w:r>
      <w:r w:rsidR="00856BB7" w:rsidRPr="007A7C1D">
        <w:rPr>
          <w:rFonts w:hint="cs"/>
          <w:szCs w:val="28"/>
          <w:rtl/>
          <w:lang w:val="fr-CH"/>
        </w:rPr>
        <w:tab/>
        <w:t xml:space="preserve">طريقة </w:t>
      </w:r>
      <w:r w:rsidR="001935E8">
        <w:rPr>
          <w:rFonts w:hint="cs"/>
          <w:szCs w:val="28"/>
          <w:rtl/>
          <w:lang w:val="fr-CH"/>
        </w:rPr>
        <w:t>التعامل مع</w:t>
      </w:r>
      <w:r w:rsidR="00856BB7" w:rsidRPr="007A7C1D">
        <w:rPr>
          <w:rFonts w:hint="cs"/>
          <w:szCs w:val="28"/>
          <w:rtl/>
          <w:lang w:val="fr-CH"/>
        </w:rPr>
        <w:t xml:space="preserve"> البلاغات</w:t>
      </w:r>
      <w:r w:rsidR="00856BB7" w:rsidRPr="007A7C1D">
        <w:rPr>
          <w:rFonts w:hint="cs"/>
          <w:szCs w:val="28"/>
          <w:rtl/>
          <w:lang w:val="fr-CH"/>
        </w:rPr>
        <w:tab/>
      </w:r>
      <w:r w:rsidR="00856BB7" w:rsidRPr="007A7C1D">
        <w:rPr>
          <w:rFonts w:hint="cs"/>
          <w:szCs w:val="28"/>
          <w:rtl/>
          <w:lang w:val="fr-CH"/>
        </w:rPr>
        <w:tab/>
      </w:r>
      <w:r w:rsidR="00251B9E">
        <w:rPr>
          <w:rFonts w:hint="cs"/>
          <w:szCs w:val="28"/>
          <w:rtl/>
          <w:lang w:val="fr-CH"/>
        </w:rPr>
        <w:t>25</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216AC" w:rsidRPr="007A7C1D">
        <w:rPr>
          <w:rFonts w:hint="cs"/>
          <w:szCs w:val="28"/>
          <w:rtl/>
          <w:lang w:val="fr-CH"/>
        </w:rPr>
        <w:t>66</w:t>
      </w:r>
      <w:r w:rsidR="00856BB7" w:rsidRPr="007A7C1D">
        <w:rPr>
          <w:rFonts w:hint="cs"/>
          <w:szCs w:val="28"/>
          <w:rtl/>
          <w:lang w:val="fr-CH"/>
        </w:rPr>
        <w:t>-</w:t>
      </w:r>
      <w:r w:rsidR="00856BB7" w:rsidRPr="007A7C1D">
        <w:rPr>
          <w:rFonts w:hint="cs"/>
          <w:szCs w:val="28"/>
          <w:rtl/>
          <w:lang w:val="fr-CH"/>
        </w:rPr>
        <w:tab/>
        <w:t>ترتيب تناول البلاغات</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25</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03690" w:rsidRPr="007A7C1D">
        <w:rPr>
          <w:rFonts w:hint="cs"/>
          <w:szCs w:val="28"/>
          <w:rtl/>
          <w:lang w:val="fr-CH"/>
        </w:rPr>
        <w:t>67</w:t>
      </w:r>
      <w:r w:rsidR="00856BB7" w:rsidRPr="007A7C1D">
        <w:rPr>
          <w:rFonts w:hint="cs"/>
          <w:szCs w:val="28"/>
          <w:rtl/>
          <w:lang w:val="fr-CH"/>
        </w:rPr>
        <w:t>-</w:t>
      </w:r>
      <w:r w:rsidR="00856BB7" w:rsidRPr="007A7C1D">
        <w:rPr>
          <w:rFonts w:hint="cs"/>
          <w:szCs w:val="28"/>
          <w:rtl/>
          <w:lang w:val="fr-CH"/>
        </w:rPr>
        <w:tab/>
        <w:t>ضم البلاغات</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25</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56BB7" w:rsidRPr="007A7C1D">
        <w:rPr>
          <w:rFonts w:hint="cs"/>
          <w:szCs w:val="28"/>
          <w:rtl/>
          <w:lang w:val="fr-CH"/>
        </w:rPr>
        <w:t>6</w:t>
      </w:r>
      <w:r w:rsidR="00403690" w:rsidRPr="007A7C1D">
        <w:rPr>
          <w:rFonts w:hint="cs"/>
          <w:szCs w:val="28"/>
          <w:rtl/>
          <w:lang w:val="fr-CH"/>
        </w:rPr>
        <w:t>8</w:t>
      </w:r>
      <w:r w:rsidR="00856BB7" w:rsidRPr="007A7C1D">
        <w:rPr>
          <w:rFonts w:hint="cs"/>
          <w:szCs w:val="28"/>
          <w:rtl/>
          <w:lang w:val="fr-CH"/>
        </w:rPr>
        <w:t>-</w:t>
      </w:r>
      <w:r w:rsidR="00856BB7" w:rsidRPr="007A7C1D">
        <w:rPr>
          <w:rFonts w:hint="cs"/>
          <w:szCs w:val="28"/>
          <w:rtl/>
          <w:lang w:val="fr-CH"/>
        </w:rPr>
        <w:tab/>
        <w:t xml:space="preserve">شروط </w:t>
      </w:r>
      <w:r w:rsidR="00403690" w:rsidRPr="007A7C1D">
        <w:rPr>
          <w:rFonts w:hint="cs"/>
          <w:szCs w:val="28"/>
          <w:rtl/>
          <w:lang w:val="fr-CH"/>
        </w:rPr>
        <w:t>قبول</w:t>
      </w:r>
      <w:r w:rsidR="00856BB7" w:rsidRPr="007A7C1D">
        <w:rPr>
          <w:rFonts w:hint="cs"/>
          <w:szCs w:val="28"/>
          <w:rtl/>
          <w:lang w:val="fr-CH"/>
        </w:rPr>
        <w:t xml:space="preserve"> البلاغات</w:t>
      </w:r>
      <w:r w:rsidR="00856BB7" w:rsidRPr="007A7C1D">
        <w:rPr>
          <w:rFonts w:hint="cs"/>
          <w:szCs w:val="28"/>
          <w:rtl/>
          <w:lang w:val="fr-CH"/>
        </w:rPr>
        <w:tab/>
      </w:r>
      <w:r w:rsidR="00856BB7" w:rsidRPr="007A7C1D">
        <w:rPr>
          <w:rFonts w:hint="cs"/>
          <w:szCs w:val="28"/>
          <w:rtl/>
          <w:lang w:val="fr-CH"/>
        </w:rPr>
        <w:tab/>
      </w:r>
      <w:r w:rsidR="00FA7D86">
        <w:rPr>
          <w:rFonts w:hint="cs"/>
          <w:szCs w:val="28"/>
          <w:rtl/>
          <w:lang w:val="fr-CH"/>
        </w:rPr>
        <w:t>25</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69</w:t>
      </w:r>
      <w:r w:rsidR="00856BB7" w:rsidRPr="007A7C1D">
        <w:rPr>
          <w:rFonts w:hint="cs"/>
          <w:szCs w:val="28"/>
          <w:rtl/>
          <w:lang w:val="fr-CH"/>
        </w:rPr>
        <w:t>-</w:t>
      </w:r>
      <w:r w:rsidR="00856BB7" w:rsidRPr="007A7C1D">
        <w:rPr>
          <w:rFonts w:hint="cs"/>
          <w:szCs w:val="28"/>
          <w:rtl/>
          <w:lang w:val="fr-CH"/>
        </w:rPr>
        <w:tab/>
        <w:t>مقدمو البلاغات</w:t>
      </w:r>
      <w:r w:rsidR="00856BB7" w:rsidRPr="007A7C1D">
        <w:rPr>
          <w:rFonts w:hint="cs"/>
          <w:szCs w:val="28"/>
          <w:rtl/>
          <w:lang w:val="fr-CH"/>
        </w:rPr>
        <w:tab/>
      </w:r>
      <w:r w:rsidR="00856BB7" w:rsidRPr="007A7C1D">
        <w:rPr>
          <w:rFonts w:hint="cs"/>
          <w:szCs w:val="28"/>
          <w:rtl/>
          <w:lang w:val="fr-CH"/>
        </w:rPr>
        <w:tab/>
      </w:r>
      <w:r w:rsidR="00DA7E59">
        <w:rPr>
          <w:rFonts w:hint="cs"/>
          <w:szCs w:val="28"/>
          <w:rtl/>
          <w:lang w:val="fr-CH"/>
        </w:rPr>
        <w:t>26</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70</w:t>
      </w:r>
      <w:r w:rsidR="00856BB7" w:rsidRPr="007A7C1D">
        <w:rPr>
          <w:rFonts w:hint="cs"/>
          <w:szCs w:val="28"/>
          <w:rtl/>
          <w:lang w:val="fr-CH"/>
        </w:rPr>
        <w:t>-</w:t>
      </w:r>
      <w:r w:rsidR="00856BB7" w:rsidRPr="007A7C1D">
        <w:rPr>
          <w:rFonts w:hint="cs"/>
          <w:szCs w:val="28"/>
          <w:rtl/>
          <w:lang w:val="fr-CH"/>
        </w:rPr>
        <w:tab/>
        <w:t>الإجراء</w:t>
      </w:r>
      <w:r w:rsidR="0043216F" w:rsidRPr="007A7C1D">
        <w:rPr>
          <w:rFonts w:hint="cs"/>
          <w:szCs w:val="28"/>
          <w:rtl/>
          <w:lang w:val="fr-CH"/>
        </w:rPr>
        <w:t>ات</w:t>
      </w:r>
      <w:r w:rsidR="00856BB7" w:rsidRPr="007A7C1D">
        <w:rPr>
          <w:rFonts w:hint="cs"/>
          <w:szCs w:val="28"/>
          <w:rtl/>
          <w:lang w:val="fr-CH"/>
        </w:rPr>
        <w:t xml:space="preserve"> المتعلق</w:t>
      </w:r>
      <w:r w:rsidR="0043216F" w:rsidRPr="007A7C1D">
        <w:rPr>
          <w:rFonts w:hint="cs"/>
          <w:szCs w:val="28"/>
          <w:rtl/>
          <w:lang w:val="fr-CH"/>
        </w:rPr>
        <w:t>ة</w:t>
      </w:r>
      <w:r w:rsidR="00856BB7" w:rsidRPr="007A7C1D">
        <w:rPr>
          <w:rFonts w:hint="cs"/>
          <w:szCs w:val="28"/>
          <w:rtl/>
          <w:lang w:val="fr-CH"/>
        </w:rPr>
        <w:t xml:space="preserve"> بالبلاغات الواردة</w:t>
      </w:r>
      <w:r w:rsidR="00856BB7" w:rsidRPr="007A7C1D">
        <w:rPr>
          <w:rFonts w:hint="cs"/>
          <w:szCs w:val="28"/>
          <w:rtl/>
          <w:lang w:val="fr-CH"/>
        </w:rPr>
        <w:tab/>
      </w:r>
      <w:r w:rsidR="00856BB7" w:rsidRPr="007A7C1D">
        <w:rPr>
          <w:rFonts w:hint="cs"/>
          <w:szCs w:val="28"/>
          <w:rtl/>
          <w:lang w:val="fr-CH"/>
        </w:rPr>
        <w:tab/>
      </w:r>
      <w:r w:rsidR="00DA7E59">
        <w:rPr>
          <w:rFonts w:hint="cs"/>
          <w:szCs w:val="28"/>
          <w:rtl/>
          <w:lang w:val="fr-CH"/>
        </w:rPr>
        <w:t>26</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71</w:t>
      </w:r>
      <w:r w:rsidR="00856BB7" w:rsidRPr="007A7C1D">
        <w:rPr>
          <w:rFonts w:hint="cs"/>
          <w:szCs w:val="28"/>
          <w:rtl/>
          <w:lang w:val="fr-CH"/>
        </w:rPr>
        <w:t>-</w:t>
      </w:r>
      <w:r w:rsidR="00856BB7" w:rsidRPr="007A7C1D">
        <w:rPr>
          <w:rFonts w:hint="cs"/>
          <w:szCs w:val="28"/>
          <w:rtl/>
          <w:lang w:val="fr-CH"/>
        </w:rPr>
        <w:tab/>
        <w:t>البلاغات غير المقبولة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27</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72</w:t>
      </w:r>
      <w:r w:rsidR="00856BB7" w:rsidRPr="007A7C1D">
        <w:rPr>
          <w:rFonts w:hint="cs"/>
          <w:szCs w:val="28"/>
          <w:rtl/>
          <w:lang w:val="fr-CH"/>
        </w:rPr>
        <w:t>-</w:t>
      </w:r>
      <w:r w:rsidR="00856BB7" w:rsidRPr="007A7C1D">
        <w:rPr>
          <w:rFonts w:hint="cs"/>
          <w:szCs w:val="28"/>
          <w:rtl/>
          <w:lang w:val="fr-CH"/>
        </w:rPr>
        <w:tab/>
        <w:t>الإجراء الإضافي فيما يخص النظر في مقبولية البلاغ بمعزل عن النظر في أسسه الموضوعية</w:t>
      </w:r>
      <w:r w:rsidR="00856BB7" w:rsidRPr="007A7C1D">
        <w:rPr>
          <w:rFonts w:hint="cs"/>
          <w:szCs w:val="28"/>
          <w:rtl/>
          <w:lang w:val="fr-CH"/>
        </w:rPr>
        <w:tab/>
      </w:r>
      <w:r w:rsidR="00856BB7" w:rsidRPr="007A7C1D">
        <w:rPr>
          <w:rFonts w:hint="cs"/>
          <w:szCs w:val="28"/>
          <w:rtl/>
          <w:lang w:val="fr-CH"/>
        </w:rPr>
        <w:tab/>
      </w:r>
      <w:r w:rsidR="006C4375">
        <w:rPr>
          <w:rFonts w:hint="cs"/>
          <w:szCs w:val="28"/>
          <w:rtl/>
          <w:lang w:val="fr-CH"/>
        </w:rPr>
        <w:t>28</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73</w:t>
      </w:r>
      <w:r w:rsidR="00856BB7" w:rsidRPr="007A7C1D">
        <w:rPr>
          <w:rFonts w:hint="cs"/>
          <w:szCs w:val="28"/>
          <w:rtl/>
          <w:lang w:val="fr-CH"/>
        </w:rPr>
        <w:t>-</w:t>
      </w:r>
      <w:r w:rsidR="00856BB7" w:rsidRPr="007A7C1D">
        <w:rPr>
          <w:rFonts w:hint="cs"/>
          <w:szCs w:val="28"/>
          <w:rtl/>
          <w:lang w:val="fr-CH"/>
        </w:rPr>
        <w:tab/>
        <w:t>آراء اللجنة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28</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74</w:t>
      </w:r>
      <w:r w:rsidR="00856BB7" w:rsidRPr="007A7C1D">
        <w:rPr>
          <w:rFonts w:hint="cs"/>
          <w:szCs w:val="28"/>
          <w:rtl/>
          <w:lang w:val="fr-CH"/>
        </w:rPr>
        <w:t>-</w:t>
      </w:r>
      <w:r w:rsidR="00856BB7" w:rsidRPr="007A7C1D">
        <w:rPr>
          <w:rFonts w:hint="cs"/>
          <w:szCs w:val="28"/>
          <w:rtl/>
          <w:lang w:val="fr-CH"/>
        </w:rPr>
        <w:tab/>
        <w:t>وقف النظر في البلاغات</w:t>
      </w:r>
      <w:r w:rsidR="00856BB7" w:rsidRPr="007A7C1D">
        <w:rPr>
          <w:rFonts w:hint="cs"/>
          <w:szCs w:val="28"/>
          <w:rtl/>
          <w:lang w:val="fr-CH"/>
        </w:rPr>
        <w:tab/>
      </w:r>
      <w:r w:rsidR="00856BB7" w:rsidRPr="007A7C1D">
        <w:rPr>
          <w:rFonts w:hint="cs"/>
          <w:szCs w:val="28"/>
          <w:rtl/>
          <w:lang w:val="fr-CH"/>
        </w:rPr>
        <w:tab/>
      </w:r>
      <w:r w:rsidR="0081539D">
        <w:rPr>
          <w:rFonts w:hint="cs"/>
          <w:szCs w:val="28"/>
          <w:rtl/>
          <w:lang w:val="fr-CH"/>
        </w:rPr>
        <w:t>29</w:t>
      </w:r>
    </w:p>
    <w:p w:rsidR="00856BB7"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75</w:t>
      </w:r>
      <w:r w:rsidR="00856BB7" w:rsidRPr="007A7C1D">
        <w:rPr>
          <w:rFonts w:hint="cs"/>
          <w:szCs w:val="28"/>
          <w:rtl/>
          <w:lang w:val="fr-CH"/>
        </w:rPr>
        <w:t>-</w:t>
      </w:r>
      <w:r w:rsidR="00856BB7" w:rsidRPr="007A7C1D">
        <w:rPr>
          <w:rFonts w:hint="cs"/>
          <w:szCs w:val="28"/>
          <w:rtl/>
          <w:lang w:val="fr-CH"/>
        </w:rPr>
        <w:tab/>
        <w:t>متابعة آراء اللجنة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29</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3216F" w:rsidRPr="007A7C1D">
        <w:rPr>
          <w:rFonts w:hint="cs"/>
          <w:szCs w:val="28"/>
          <w:rtl/>
          <w:lang w:val="fr-CH"/>
        </w:rPr>
        <w:t>76</w:t>
      </w:r>
      <w:r w:rsidR="00856BB7" w:rsidRPr="007A7C1D">
        <w:rPr>
          <w:rFonts w:hint="cs"/>
          <w:szCs w:val="28"/>
          <w:rtl/>
          <w:lang w:val="fr-CH"/>
        </w:rPr>
        <w:t>-</w:t>
      </w:r>
      <w:r w:rsidR="00856BB7" w:rsidRPr="007A7C1D">
        <w:rPr>
          <w:rFonts w:hint="cs"/>
          <w:szCs w:val="28"/>
          <w:rtl/>
          <w:lang w:val="fr-CH"/>
        </w:rPr>
        <w:tab/>
        <w:t>سرية البلاغات</w:t>
      </w:r>
      <w:r w:rsidR="00856BB7" w:rsidRPr="007A7C1D">
        <w:rPr>
          <w:rFonts w:hint="cs"/>
          <w:szCs w:val="28"/>
          <w:rtl/>
          <w:lang w:val="fr-CH"/>
        </w:rPr>
        <w:tab/>
      </w:r>
      <w:r w:rsidR="00856BB7" w:rsidRPr="007A7C1D">
        <w:rPr>
          <w:rFonts w:hint="cs"/>
          <w:szCs w:val="28"/>
          <w:rtl/>
          <w:lang w:val="fr-CH"/>
        </w:rPr>
        <w:tab/>
      </w:r>
      <w:r w:rsidR="001171EE">
        <w:rPr>
          <w:rFonts w:hint="cs"/>
          <w:szCs w:val="28"/>
          <w:rtl/>
          <w:lang w:val="fr-CH"/>
        </w:rPr>
        <w:t>30</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77</w:t>
      </w:r>
      <w:r w:rsidR="00856BB7" w:rsidRPr="007A7C1D">
        <w:rPr>
          <w:rFonts w:hint="cs"/>
          <w:szCs w:val="28"/>
          <w:rtl/>
          <w:lang w:val="fr-CH"/>
        </w:rPr>
        <w:t>-</w:t>
      </w:r>
      <w:r w:rsidR="00856BB7" w:rsidRPr="007A7C1D">
        <w:rPr>
          <w:rFonts w:hint="cs"/>
          <w:szCs w:val="28"/>
          <w:rtl/>
          <w:lang w:val="fr-CH"/>
        </w:rPr>
        <w:tab/>
        <w:t>نشر المعلومات عن أنشطة اللجنة</w:t>
      </w:r>
      <w:r w:rsidR="00856BB7" w:rsidRPr="007A7C1D">
        <w:rPr>
          <w:rFonts w:hint="cs"/>
          <w:szCs w:val="28"/>
          <w:rtl/>
          <w:lang w:val="fr-CH"/>
        </w:rPr>
        <w:tab/>
      </w:r>
      <w:r w:rsidR="00856BB7" w:rsidRPr="007A7C1D">
        <w:rPr>
          <w:rFonts w:hint="cs"/>
          <w:szCs w:val="28"/>
          <w:rtl/>
          <w:lang w:val="fr-CH"/>
        </w:rPr>
        <w:tab/>
      </w:r>
      <w:r w:rsidR="001171EE">
        <w:rPr>
          <w:rFonts w:hint="cs"/>
          <w:szCs w:val="28"/>
          <w:rtl/>
          <w:lang w:val="fr-CH"/>
        </w:rPr>
        <w:t>31</w:t>
      </w:r>
    </w:p>
    <w:p w:rsidR="00856BB7" w:rsidRPr="007A7C1D" w:rsidRDefault="00592375" w:rsidP="00C06D9A">
      <w:pPr>
        <w:tabs>
          <w:tab w:val="right" w:pos="1021"/>
          <w:tab w:val="left" w:pos="1077"/>
          <w:tab w:val="left" w:pos="1525"/>
          <w:tab w:val="left" w:pos="2192"/>
          <w:tab w:val="left" w:pos="2303"/>
          <w:tab w:val="left" w:pos="2612"/>
          <w:tab w:val="left" w:leader="dot" w:pos="8787"/>
          <w:tab w:val="right" w:pos="9638"/>
        </w:tabs>
        <w:spacing w:before="120" w:line="360" w:lineRule="exact"/>
        <w:rPr>
          <w:rFonts w:hint="cs"/>
          <w:szCs w:val="28"/>
          <w:rtl/>
          <w:lang w:val="fr-CH"/>
        </w:rPr>
      </w:pPr>
      <w:r w:rsidRPr="007A7C1D">
        <w:rPr>
          <w:rFonts w:hint="cs"/>
          <w:szCs w:val="28"/>
          <w:rtl/>
          <w:lang w:val="fr-CH"/>
        </w:rPr>
        <w:tab/>
      </w:r>
      <w:r w:rsidR="00856BB7" w:rsidRPr="007A7C1D">
        <w:rPr>
          <w:rFonts w:hint="cs"/>
          <w:szCs w:val="28"/>
          <w:rtl/>
          <w:lang w:val="fr-CH"/>
        </w:rPr>
        <w:t>خامس عشر</w:t>
      </w:r>
      <w:r w:rsidRPr="007A7C1D">
        <w:rPr>
          <w:rFonts w:hint="cs"/>
          <w:szCs w:val="28"/>
          <w:rtl/>
          <w:lang w:val="fr-CH"/>
        </w:rPr>
        <w:tab/>
      </w:r>
      <w:r w:rsidR="00856BB7" w:rsidRPr="007A7C1D">
        <w:rPr>
          <w:rFonts w:hint="cs"/>
          <w:szCs w:val="28"/>
          <w:rtl/>
          <w:lang w:val="fr-CH"/>
        </w:rPr>
        <w:t>-</w:t>
      </w:r>
      <w:r w:rsidR="00856BB7" w:rsidRPr="007A7C1D">
        <w:rPr>
          <w:rFonts w:hint="cs"/>
          <w:szCs w:val="28"/>
          <w:rtl/>
          <w:lang w:val="fr-CH"/>
        </w:rPr>
        <w:tab/>
      </w:r>
      <w:r w:rsidR="00092D04">
        <w:rPr>
          <w:rFonts w:hint="cs"/>
          <w:szCs w:val="28"/>
          <w:rtl/>
          <w:lang w:val="fr-CH"/>
        </w:rPr>
        <w:t>التدابير التي تُتَّخذ في إطار إجراء التحقيق</w:t>
      </w:r>
      <w:r w:rsidR="00856BB7" w:rsidRPr="007A7C1D">
        <w:rPr>
          <w:rFonts w:hint="cs"/>
          <w:szCs w:val="28"/>
          <w:rtl/>
          <w:lang w:val="fr-CH"/>
        </w:rPr>
        <w:t xml:space="preserve"> المنصوص عليه في البروتوكول الاختياري</w:t>
      </w:r>
      <w:r w:rsidR="00CC6698">
        <w:rPr>
          <w:rFonts w:hint="cs"/>
          <w:szCs w:val="28"/>
          <w:rtl/>
          <w:lang w:val="fr-CH"/>
        </w:rPr>
        <w:tab/>
      </w:r>
      <w:r w:rsidR="00CC6698">
        <w:rPr>
          <w:rFonts w:hint="cs"/>
          <w:szCs w:val="28"/>
          <w:rtl/>
          <w:lang w:val="fr-CH"/>
        </w:rPr>
        <w:tab/>
        <w:t>31</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78</w:t>
      </w:r>
      <w:r w:rsidR="00856BB7" w:rsidRPr="007A7C1D">
        <w:rPr>
          <w:rFonts w:hint="cs"/>
          <w:szCs w:val="28"/>
          <w:rtl/>
          <w:lang w:val="fr-CH"/>
        </w:rPr>
        <w:t>-</w:t>
      </w:r>
      <w:r w:rsidR="00856BB7" w:rsidRPr="007A7C1D">
        <w:rPr>
          <w:rFonts w:hint="cs"/>
          <w:szCs w:val="28"/>
          <w:rtl/>
          <w:lang w:val="fr-CH"/>
        </w:rPr>
        <w:tab/>
        <w:t>إحالة المعلومات إلى اللجنة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31</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79</w:t>
      </w:r>
      <w:r w:rsidR="00856BB7" w:rsidRPr="007A7C1D">
        <w:rPr>
          <w:rFonts w:hint="cs"/>
          <w:szCs w:val="28"/>
          <w:rtl/>
          <w:lang w:val="fr-CH"/>
        </w:rPr>
        <w:t>-</w:t>
      </w:r>
      <w:r w:rsidR="00856BB7" w:rsidRPr="007A7C1D">
        <w:rPr>
          <w:rFonts w:hint="cs"/>
          <w:szCs w:val="28"/>
          <w:rtl/>
          <w:lang w:val="fr-CH"/>
        </w:rPr>
        <w:tab/>
        <w:t>تجميع المعلومات من قبل اللجنة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31</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80</w:t>
      </w:r>
      <w:r w:rsidR="00856BB7" w:rsidRPr="007A7C1D">
        <w:rPr>
          <w:rFonts w:hint="cs"/>
          <w:szCs w:val="28"/>
          <w:rtl/>
          <w:lang w:val="fr-CH"/>
        </w:rPr>
        <w:t>-</w:t>
      </w:r>
      <w:r w:rsidR="00856BB7" w:rsidRPr="007A7C1D">
        <w:rPr>
          <w:rFonts w:hint="cs"/>
          <w:szCs w:val="28"/>
          <w:rtl/>
          <w:lang w:val="fr-CH"/>
        </w:rPr>
        <w:tab/>
        <w:t>السرية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31</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81</w:t>
      </w:r>
      <w:r w:rsidR="00856BB7" w:rsidRPr="007A7C1D">
        <w:rPr>
          <w:rFonts w:hint="cs"/>
          <w:szCs w:val="28"/>
          <w:rtl/>
          <w:lang w:val="fr-CH"/>
        </w:rPr>
        <w:t>-</w:t>
      </w:r>
      <w:r w:rsidR="00856BB7" w:rsidRPr="007A7C1D">
        <w:rPr>
          <w:rFonts w:hint="cs"/>
          <w:szCs w:val="28"/>
          <w:rtl/>
          <w:lang w:val="fr-CH"/>
        </w:rPr>
        <w:tab/>
        <w:t>الجلسات المتصلة بالإجراءات المتخذة بموجب المادة 6</w:t>
      </w:r>
      <w:r w:rsidR="00856BB7" w:rsidRPr="007A7C1D">
        <w:rPr>
          <w:rFonts w:hint="cs"/>
          <w:szCs w:val="28"/>
          <w:rtl/>
          <w:lang w:val="fr-CH"/>
        </w:rPr>
        <w:tab/>
      </w:r>
      <w:r w:rsidR="00856BB7" w:rsidRPr="007A7C1D">
        <w:rPr>
          <w:rFonts w:hint="cs"/>
          <w:szCs w:val="28"/>
          <w:rtl/>
          <w:lang w:val="fr-CH"/>
        </w:rPr>
        <w:tab/>
      </w:r>
      <w:r w:rsidR="001171EE">
        <w:rPr>
          <w:rFonts w:hint="cs"/>
          <w:szCs w:val="28"/>
          <w:rtl/>
          <w:lang w:val="fr-CH"/>
        </w:rPr>
        <w:t>32</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82</w:t>
      </w:r>
      <w:r w:rsidR="00856BB7" w:rsidRPr="007A7C1D">
        <w:rPr>
          <w:rFonts w:hint="cs"/>
          <w:szCs w:val="28"/>
          <w:rtl/>
          <w:lang w:val="fr-CH"/>
        </w:rPr>
        <w:t>-</w:t>
      </w:r>
      <w:r w:rsidR="00856BB7" w:rsidRPr="007A7C1D">
        <w:rPr>
          <w:rFonts w:hint="cs"/>
          <w:szCs w:val="28"/>
          <w:rtl/>
          <w:lang w:val="fr-CH"/>
        </w:rPr>
        <w:tab/>
        <w:t>نظر اللجنة في المعلومات نظرة أولية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32</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03769" w:rsidRPr="007A7C1D">
        <w:rPr>
          <w:rFonts w:hint="cs"/>
          <w:szCs w:val="28"/>
          <w:rtl/>
          <w:lang w:val="fr-CH"/>
        </w:rPr>
        <w:t>83</w:t>
      </w:r>
      <w:r w:rsidR="00856BB7" w:rsidRPr="007A7C1D">
        <w:rPr>
          <w:rFonts w:hint="cs"/>
          <w:szCs w:val="28"/>
          <w:rtl/>
          <w:lang w:val="fr-CH"/>
        </w:rPr>
        <w:t>-</w:t>
      </w:r>
      <w:r w:rsidR="00856BB7" w:rsidRPr="007A7C1D">
        <w:rPr>
          <w:rFonts w:hint="cs"/>
          <w:szCs w:val="28"/>
          <w:rtl/>
          <w:lang w:val="fr-CH"/>
        </w:rPr>
        <w:tab/>
        <w:t xml:space="preserve">تقديم المعلومات </w:t>
      </w:r>
      <w:r w:rsidR="00F03769" w:rsidRPr="007A7C1D">
        <w:rPr>
          <w:rFonts w:hint="cs"/>
          <w:szCs w:val="28"/>
          <w:rtl/>
          <w:lang w:val="fr-CH"/>
        </w:rPr>
        <w:t>وفحصها</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32</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F1E96" w:rsidRPr="007A7C1D">
        <w:rPr>
          <w:rFonts w:hint="cs"/>
          <w:szCs w:val="28"/>
          <w:rtl/>
          <w:lang w:val="fr-CH"/>
        </w:rPr>
        <w:t>84</w:t>
      </w:r>
      <w:r w:rsidR="00856BB7" w:rsidRPr="007A7C1D">
        <w:rPr>
          <w:rFonts w:hint="cs"/>
          <w:szCs w:val="28"/>
          <w:rtl/>
          <w:lang w:val="fr-CH"/>
        </w:rPr>
        <w:t>-</w:t>
      </w:r>
      <w:r w:rsidR="00856BB7" w:rsidRPr="007A7C1D">
        <w:rPr>
          <w:rFonts w:hint="cs"/>
          <w:szCs w:val="28"/>
          <w:rtl/>
          <w:lang w:val="fr-CH"/>
        </w:rPr>
        <w:tab/>
        <w:t>إجراء التحقيق</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33</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F1E96" w:rsidRPr="007A7C1D">
        <w:rPr>
          <w:rFonts w:hint="cs"/>
          <w:szCs w:val="28"/>
          <w:rtl/>
          <w:lang w:val="fr-CH"/>
        </w:rPr>
        <w:t>85</w:t>
      </w:r>
      <w:r w:rsidR="00856BB7" w:rsidRPr="007A7C1D">
        <w:rPr>
          <w:rFonts w:hint="cs"/>
          <w:szCs w:val="28"/>
          <w:rtl/>
          <w:lang w:val="fr-CH"/>
        </w:rPr>
        <w:t>-</w:t>
      </w:r>
      <w:r w:rsidR="00856BB7" w:rsidRPr="007A7C1D">
        <w:rPr>
          <w:rFonts w:hint="cs"/>
          <w:szCs w:val="28"/>
          <w:rtl/>
          <w:lang w:val="fr-CH"/>
        </w:rPr>
        <w:tab/>
        <w:t>تعاون الدولة الطرف المعنية</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33</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F1E96" w:rsidRPr="007A7C1D">
        <w:rPr>
          <w:rFonts w:hint="cs"/>
          <w:szCs w:val="28"/>
          <w:rtl/>
          <w:lang w:val="fr-CH"/>
        </w:rPr>
        <w:t>86</w:t>
      </w:r>
      <w:r w:rsidR="00856BB7" w:rsidRPr="007A7C1D">
        <w:rPr>
          <w:rFonts w:hint="cs"/>
          <w:szCs w:val="28"/>
          <w:rtl/>
          <w:lang w:val="fr-CH"/>
        </w:rPr>
        <w:t>-</w:t>
      </w:r>
      <w:r w:rsidR="00856BB7" w:rsidRPr="007A7C1D">
        <w:rPr>
          <w:rFonts w:hint="cs"/>
          <w:szCs w:val="28"/>
          <w:rtl/>
          <w:lang w:val="fr-CH"/>
        </w:rPr>
        <w:tab/>
        <w:t>الزيارات</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33</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8F1E96" w:rsidRPr="007A7C1D">
        <w:rPr>
          <w:rFonts w:hint="cs"/>
          <w:szCs w:val="28"/>
          <w:rtl/>
          <w:lang w:val="fr-CH"/>
        </w:rPr>
        <w:t>87</w:t>
      </w:r>
      <w:r w:rsidR="00856BB7" w:rsidRPr="007A7C1D">
        <w:rPr>
          <w:rFonts w:hint="cs"/>
          <w:szCs w:val="28"/>
          <w:rtl/>
          <w:lang w:val="fr-CH"/>
        </w:rPr>
        <w:t>-</w:t>
      </w:r>
      <w:r w:rsidR="00856BB7" w:rsidRPr="007A7C1D">
        <w:rPr>
          <w:rFonts w:hint="cs"/>
          <w:szCs w:val="28"/>
          <w:rtl/>
          <w:lang w:val="fr-CH"/>
        </w:rPr>
        <w:tab/>
        <w:t>جلسات</w:t>
      </w:r>
      <w:r w:rsidR="008F1E96" w:rsidRPr="007A7C1D">
        <w:rPr>
          <w:rFonts w:hint="cs"/>
          <w:szCs w:val="28"/>
          <w:rtl/>
          <w:lang w:val="fr-CH"/>
        </w:rPr>
        <w:t xml:space="preserve"> الاستماع</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34</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F339DD" w:rsidRPr="007A7C1D">
        <w:rPr>
          <w:rFonts w:hint="cs"/>
          <w:szCs w:val="28"/>
          <w:rtl/>
          <w:lang w:val="fr-CH"/>
        </w:rPr>
        <w:t>88</w:t>
      </w:r>
      <w:r w:rsidR="00856BB7" w:rsidRPr="007A7C1D">
        <w:rPr>
          <w:rFonts w:hint="cs"/>
          <w:szCs w:val="28"/>
          <w:rtl/>
          <w:lang w:val="fr-CH"/>
        </w:rPr>
        <w:t>-</w:t>
      </w:r>
      <w:r w:rsidR="00856BB7" w:rsidRPr="007A7C1D">
        <w:rPr>
          <w:rFonts w:hint="cs"/>
          <w:szCs w:val="28"/>
          <w:rtl/>
          <w:lang w:val="fr-CH"/>
        </w:rPr>
        <w:tab/>
        <w:t>تقديم المساعدة خلال التحقيق</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34</w:t>
      </w:r>
    </w:p>
    <w:p w:rsidR="00856BB7"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1455C1" w:rsidRPr="007A7C1D">
        <w:rPr>
          <w:rFonts w:hint="cs"/>
          <w:szCs w:val="28"/>
          <w:rtl/>
          <w:lang w:val="fr-CH"/>
        </w:rPr>
        <w:t>89</w:t>
      </w:r>
      <w:r w:rsidR="00856BB7" w:rsidRPr="007A7C1D">
        <w:rPr>
          <w:rFonts w:hint="cs"/>
          <w:szCs w:val="28"/>
          <w:rtl/>
          <w:lang w:val="fr-CH"/>
        </w:rPr>
        <w:t>-</w:t>
      </w:r>
      <w:r w:rsidR="00856BB7" w:rsidRPr="007A7C1D">
        <w:rPr>
          <w:rFonts w:hint="cs"/>
          <w:szCs w:val="28"/>
          <w:rtl/>
          <w:lang w:val="fr-CH"/>
        </w:rPr>
        <w:tab/>
        <w:t>إحالة النتائج أو التعليقات أو الاقتراحات</w:t>
      </w:r>
      <w:r w:rsidR="00856BB7" w:rsidRPr="007A7C1D">
        <w:rPr>
          <w:rFonts w:hint="cs"/>
          <w:szCs w:val="28"/>
          <w:rtl/>
          <w:lang w:val="fr-CH"/>
        </w:rPr>
        <w:tab/>
      </w:r>
      <w:r w:rsidR="00856BB7" w:rsidRPr="007A7C1D">
        <w:rPr>
          <w:rFonts w:hint="cs"/>
          <w:szCs w:val="28"/>
          <w:rtl/>
          <w:lang w:val="fr-CH"/>
        </w:rPr>
        <w:tab/>
      </w:r>
      <w:r w:rsidR="001171EE">
        <w:rPr>
          <w:rFonts w:hint="cs"/>
          <w:szCs w:val="28"/>
          <w:rtl/>
          <w:lang w:val="fr-CH"/>
        </w:rPr>
        <w:t>35</w:t>
      </w:r>
    </w:p>
    <w:p w:rsidR="001455C1" w:rsidRPr="007A7C1D" w:rsidRDefault="0030578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1455C1" w:rsidRPr="007A7C1D">
        <w:rPr>
          <w:rFonts w:hint="cs"/>
          <w:szCs w:val="28"/>
          <w:rtl/>
          <w:lang w:val="fr-CH"/>
        </w:rPr>
        <w:t>90</w:t>
      </w:r>
      <w:r w:rsidR="00856BB7" w:rsidRPr="007A7C1D">
        <w:rPr>
          <w:rFonts w:hint="cs"/>
          <w:szCs w:val="28"/>
          <w:rtl/>
          <w:lang w:val="fr-CH"/>
        </w:rPr>
        <w:t>-</w:t>
      </w:r>
      <w:r w:rsidR="00856BB7" w:rsidRPr="007A7C1D">
        <w:rPr>
          <w:rFonts w:hint="cs"/>
          <w:szCs w:val="28"/>
          <w:rtl/>
          <w:lang w:val="fr-CH"/>
        </w:rPr>
        <w:tab/>
        <w:t>إجراءات المتابعة المتخذة من قبل الدولة الطرف</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35</w:t>
      </w:r>
    </w:p>
    <w:p w:rsidR="001455C1" w:rsidRPr="007A7C1D" w:rsidRDefault="001455C1"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t>91-</w:t>
      </w:r>
      <w:r w:rsidRPr="007A7C1D">
        <w:rPr>
          <w:rFonts w:hint="cs"/>
          <w:szCs w:val="28"/>
          <w:rtl/>
          <w:lang w:val="fr-CH"/>
        </w:rPr>
        <w:tab/>
        <w:t>نطاق الانطباق</w:t>
      </w:r>
      <w:r w:rsidRPr="007A7C1D">
        <w:rPr>
          <w:rFonts w:hint="cs"/>
          <w:szCs w:val="28"/>
          <w:rtl/>
          <w:lang w:val="fr-CH"/>
        </w:rPr>
        <w:tab/>
      </w:r>
      <w:r w:rsidRPr="007A7C1D">
        <w:rPr>
          <w:rFonts w:hint="cs"/>
          <w:szCs w:val="28"/>
          <w:rtl/>
          <w:lang w:val="fr-CH"/>
        </w:rPr>
        <w:tab/>
      </w:r>
      <w:r w:rsidR="00987905">
        <w:rPr>
          <w:rFonts w:hint="cs"/>
          <w:szCs w:val="28"/>
          <w:rtl/>
          <w:lang w:val="fr-CH"/>
        </w:rPr>
        <w:t>35</w:t>
      </w:r>
    </w:p>
    <w:p w:rsidR="00856BB7" w:rsidRPr="007A7C1D" w:rsidRDefault="00CC6698" w:rsidP="00453984">
      <w:pPr>
        <w:tabs>
          <w:tab w:val="left" w:pos="791"/>
          <w:tab w:val="left" w:pos="1525"/>
          <w:tab w:val="left" w:pos="2192"/>
          <w:tab w:val="left" w:pos="2303"/>
          <w:tab w:val="left" w:pos="2612"/>
          <w:tab w:val="left" w:leader="dot" w:pos="8787"/>
          <w:tab w:val="right" w:pos="9638"/>
        </w:tabs>
        <w:spacing w:before="80" w:line="360" w:lineRule="exact"/>
        <w:rPr>
          <w:rFonts w:hint="cs"/>
          <w:szCs w:val="28"/>
          <w:rtl/>
          <w:lang w:val="fr-CH"/>
        </w:rPr>
      </w:pPr>
      <w:r>
        <w:rPr>
          <w:rFonts w:hint="cs"/>
          <w:szCs w:val="28"/>
          <w:rtl/>
          <w:lang w:val="fr-CH"/>
        </w:rPr>
        <w:tab/>
      </w:r>
      <w:r w:rsidR="00B0134C">
        <w:rPr>
          <w:rFonts w:hint="cs"/>
          <w:szCs w:val="28"/>
          <w:rtl/>
          <w:lang w:val="fr-CH"/>
        </w:rPr>
        <w:tab/>
        <w:t>الجزء الثالث</w:t>
      </w:r>
      <w:r w:rsidR="00FA0EBB">
        <w:rPr>
          <w:rFonts w:hint="cs"/>
          <w:szCs w:val="28"/>
          <w:rtl/>
          <w:lang w:val="fr-CH"/>
        </w:rPr>
        <w:t xml:space="preserve"> </w:t>
      </w:r>
      <w:r w:rsidR="00305788" w:rsidRPr="007A7C1D">
        <w:rPr>
          <w:rFonts w:hint="cs"/>
          <w:szCs w:val="28"/>
          <w:rtl/>
          <w:lang w:val="fr-CH"/>
        </w:rPr>
        <w:t>-</w:t>
      </w:r>
      <w:r>
        <w:rPr>
          <w:rFonts w:hint="cs"/>
          <w:szCs w:val="28"/>
          <w:rtl/>
          <w:lang w:val="fr-CH"/>
        </w:rPr>
        <w:t xml:space="preserve"> </w:t>
      </w:r>
      <w:r w:rsidR="00856BB7" w:rsidRPr="007A7C1D">
        <w:rPr>
          <w:rFonts w:hint="cs"/>
          <w:szCs w:val="28"/>
          <w:rtl/>
          <w:lang w:val="fr-CH"/>
        </w:rPr>
        <w:t>التفسير والتعديلات</w:t>
      </w:r>
    </w:p>
    <w:p w:rsidR="00C06D9A" w:rsidRDefault="00C06D9A"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w:t>
      </w:r>
    </w:p>
    <w:p w:rsidR="00856BB7" w:rsidRPr="007A7C1D" w:rsidRDefault="000B7A9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F0B93" w:rsidRPr="007A7C1D">
        <w:rPr>
          <w:rFonts w:hint="cs"/>
          <w:szCs w:val="28"/>
          <w:rtl/>
          <w:lang w:val="fr-CH"/>
        </w:rPr>
        <w:t>92</w:t>
      </w:r>
      <w:r w:rsidR="00856BB7" w:rsidRPr="007A7C1D">
        <w:rPr>
          <w:rFonts w:hint="cs"/>
          <w:szCs w:val="28"/>
          <w:rtl/>
          <w:lang w:val="fr-CH"/>
        </w:rPr>
        <w:t>-</w:t>
      </w:r>
      <w:r w:rsidR="00856BB7" w:rsidRPr="007A7C1D">
        <w:rPr>
          <w:rFonts w:hint="cs"/>
          <w:szCs w:val="28"/>
          <w:rtl/>
          <w:lang w:val="fr-CH"/>
        </w:rPr>
        <w:tab/>
        <w:t>عناوين المواد</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35</w:t>
      </w:r>
    </w:p>
    <w:p w:rsidR="00856BB7" w:rsidRPr="007A7C1D" w:rsidRDefault="000B7A9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F0B93" w:rsidRPr="007A7C1D">
        <w:rPr>
          <w:rFonts w:hint="cs"/>
          <w:szCs w:val="28"/>
          <w:rtl/>
          <w:lang w:val="fr-CH"/>
        </w:rPr>
        <w:t>93</w:t>
      </w:r>
      <w:r w:rsidR="00856BB7" w:rsidRPr="007A7C1D">
        <w:rPr>
          <w:rFonts w:hint="cs"/>
          <w:szCs w:val="28"/>
          <w:rtl/>
          <w:lang w:val="fr-CH"/>
        </w:rPr>
        <w:t>-</w:t>
      </w:r>
      <w:r w:rsidR="00856BB7" w:rsidRPr="007A7C1D">
        <w:rPr>
          <w:rFonts w:hint="cs"/>
          <w:szCs w:val="28"/>
          <w:rtl/>
          <w:lang w:val="fr-CH"/>
        </w:rPr>
        <w:tab/>
        <w:t>تفسي</w:t>
      </w:r>
      <w:r w:rsidR="00FE536C" w:rsidRPr="007A7C1D">
        <w:rPr>
          <w:rFonts w:hint="cs"/>
          <w:szCs w:val="28"/>
          <w:rtl/>
          <w:lang w:val="fr-CH"/>
        </w:rPr>
        <w:t>ر النظام الداخلي</w:t>
      </w:r>
      <w:r w:rsidR="00FE536C" w:rsidRPr="007A7C1D">
        <w:rPr>
          <w:rFonts w:hint="cs"/>
          <w:szCs w:val="28"/>
          <w:rtl/>
          <w:lang w:val="fr-CH"/>
        </w:rPr>
        <w:tab/>
      </w:r>
      <w:r w:rsidR="00FE536C" w:rsidRPr="007A7C1D">
        <w:rPr>
          <w:rFonts w:hint="cs"/>
          <w:szCs w:val="28"/>
          <w:rtl/>
          <w:lang w:val="fr-CH"/>
        </w:rPr>
        <w:tab/>
      </w:r>
      <w:r w:rsidR="001171EE">
        <w:rPr>
          <w:rFonts w:hint="cs"/>
          <w:szCs w:val="28"/>
          <w:rtl/>
          <w:lang w:val="fr-CH"/>
        </w:rPr>
        <w:t>36</w:t>
      </w:r>
    </w:p>
    <w:p w:rsidR="00856BB7" w:rsidRPr="007A7C1D" w:rsidRDefault="000B7A98" w:rsidP="00C06D9A">
      <w:pPr>
        <w:tabs>
          <w:tab w:val="right" w:pos="1021"/>
          <w:tab w:val="left" w:pos="1077"/>
          <w:tab w:val="left" w:pos="1525"/>
          <w:tab w:val="left" w:pos="2192"/>
          <w:tab w:val="left" w:pos="2303"/>
          <w:tab w:val="left" w:pos="2612"/>
          <w:tab w:val="left" w:leader="dot" w:pos="8787"/>
          <w:tab w:val="right" w:pos="9638"/>
        </w:tabs>
        <w:spacing w:line="340" w:lineRule="exact"/>
        <w:rPr>
          <w:rFonts w:hint="cs"/>
          <w:szCs w:val="28"/>
          <w:rtl/>
          <w:lang w:val="fr-CH"/>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F0B93" w:rsidRPr="007A7C1D">
        <w:rPr>
          <w:rFonts w:hint="cs"/>
          <w:szCs w:val="28"/>
          <w:rtl/>
          <w:lang w:val="fr-CH"/>
        </w:rPr>
        <w:t>94</w:t>
      </w:r>
      <w:r w:rsidR="00856BB7" w:rsidRPr="007A7C1D">
        <w:rPr>
          <w:rFonts w:hint="cs"/>
          <w:szCs w:val="28"/>
          <w:rtl/>
          <w:lang w:val="fr-CH"/>
        </w:rPr>
        <w:t>-</w:t>
      </w:r>
      <w:r w:rsidR="00856BB7" w:rsidRPr="007A7C1D">
        <w:rPr>
          <w:rFonts w:hint="cs"/>
          <w:szCs w:val="28"/>
          <w:rtl/>
          <w:lang w:val="fr-CH"/>
        </w:rPr>
        <w:tab/>
        <w:t>التعليق</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36</w:t>
      </w:r>
    </w:p>
    <w:p w:rsidR="00856BB7" w:rsidRPr="001171EE" w:rsidRDefault="000B7A98" w:rsidP="00C06D9A">
      <w:pPr>
        <w:tabs>
          <w:tab w:val="right" w:pos="1021"/>
          <w:tab w:val="left" w:pos="1077"/>
          <w:tab w:val="left" w:pos="1525"/>
          <w:tab w:val="left" w:pos="2192"/>
          <w:tab w:val="left" w:pos="2303"/>
          <w:tab w:val="left" w:pos="2612"/>
          <w:tab w:val="left" w:leader="dot" w:pos="8787"/>
          <w:tab w:val="right" w:pos="9638"/>
        </w:tabs>
        <w:spacing w:line="340" w:lineRule="exact"/>
        <w:rPr>
          <w:szCs w:val="28"/>
        </w:rPr>
      </w:pPr>
      <w:r w:rsidRPr="007A7C1D">
        <w:rPr>
          <w:rFonts w:hint="cs"/>
          <w:szCs w:val="28"/>
          <w:rtl/>
          <w:lang w:val="fr-CH"/>
        </w:rPr>
        <w:tab/>
      </w:r>
      <w:r w:rsidRPr="007A7C1D">
        <w:rPr>
          <w:rFonts w:hint="cs"/>
          <w:szCs w:val="28"/>
          <w:rtl/>
          <w:lang w:val="fr-CH"/>
        </w:rPr>
        <w:tab/>
      </w:r>
      <w:r w:rsidRPr="007A7C1D">
        <w:rPr>
          <w:rFonts w:hint="cs"/>
          <w:szCs w:val="28"/>
          <w:rtl/>
          <w:lang w:val="fr-CH"/>
        </w:rPr>
        <w:tab/>
      </w:r>
      <w:r w:rsidR="004F0B93" w:rsidRPr="007A7C1D">
        <w:rPr>
          <w:rFonts w:hint="cs"/>
          <w:szCs w:val="28"/>
          <w:rtl/>
          <w:lang w:val="fr-CH"/>
        </w:rPr>
        <w:t>95</w:t>
      </w:r>
      <w:r w:rsidR="00856BB7" w:rsidRPr="007A7C1D">
        <w:rPr>
          <w:rFonts w:hint="cs"/>
          <w:szCs w:val="28"/>
          <w:rtl/>
          <w:lang w:val="fr-CH"/>
        </w:rPr>
        <w:t>-</w:t>
      </w:r>
      <w:r w:rsidR="00856BB7" w:rsidRPr="007A7C1D">
        <w:rPr>
          <w:rFonts w:hint="cs"/>
          <w:szCs w:val="28"/>
          <w:rtl/>
          <w:lang w:val="fr-CH"/>
        </w:rPr>
        <w:tab/>
        <w:t>التعديلات</w:t>
      </w:r>
      <w:r w:rsidR="00856BB7" w:rsidRPr="007A7C1D">
        <w:rPr>
          <w:rFonts w:hint="cs"/>
          <w:szCs w:val="28"/>
          <w:rtl/>
          <w:lang w:val="fr-CH"/>
        </w:rPr>
        <w:tab/>
      </w:r>
      <w:r w:rsidR="00856BB7" w:rsidRPr="007A7C1D">
        <w:rPr>
          <w:rFonts w:hint="cs"/>
          <w:szCs w:val="28"/>
          <w:rtl/>
          <w:lang w:val="fr-CH"/>
        </w:rPr>
        <w:tab/>
      </w:r>
      <w:r w:rsidR="00987905">
        <w:rPr>
          <w:rFonts w:hint="cs"/>
          <w:szCs w:val="28"/>
          <w:rtl/>
          <w:lang w:val="fr-CH"/>
        </w:rPr>
        <w:t>36</w:t>
      </w:r>
    </w:p>
    <w:p w:rsidR="005F6DF2" w:rsidRPr="005F6DF2" w:rsidRDefault="00455EAC" w:rsidP="00C23DA6">
      <w:pPr>
        <w:pStyle w:val="HChGA"/>
        <w:spacing w:before="120" w:after="0"/>
        <w:ind w:firstLine="0"/>
        <w:jc w:val="left"/>
        <w:rPr>
          <w:lang w:val="en-GB"/>
        </w:rPr>
      </w:pPr>
      <w:r>
        <w:rPr>
          <w:rtl/>
        </w:rPr>
        <w:br w:type="page"/>
      </w:r>
      <w:r w:rsidR="005F6DF2" w:rsidRPr="005F6DF2">
        <w:rPr>
          <w:rtl/>
        </w:rPr>
        <w:t>الجزء الأول</w:t>
      </w:r>
      <w:r w:rsidR="00985E43">
        <w:rPr>
          <w:rFonts w:hint="cs"/>
          <w:rtl/>
        </w:rPr>
        <w:br/>
      </w:r>
      <w:r w:rsidR="005F6DF2" w:rsidRPr="005F6DF2">
        <w:rPr>
          <w:rtl/>
        </w:rPr>
        <w:t>مواد عامة</w:t>
      </w:r>
    </w:p>
    <w:p w:rsidR="005F6DF2" w:rsidRPr="005F6DF2" w:rsidRDefault="00BA0D88" w:rsidP="00C23DA6">
      <w:pPr>
        <w:pStyle w:val="HChGA"/>
        <w:rPr>
          <w:lang w:val="en-GB"/>
        </w:rPr>
      </w:pPr>
      <w:r>
        <w:rPr>
          <w:rFonts w:hint="cs"/>
          <w:rtl/>
        </w:rPr>
        <w:tab/>
        <w:t>أولاً -</w:t>
      </w:r>
      <w:r>
        <w:rPr>
          <w:rFonts w:hint="cs"/>
          <w:rtl/>
        </w:rPr>
        <w:tab/>
      </w:r>
      <w:r w:rsidR="005F6DF2" w:rsidRPr="005F6DF2">
        <w:rPr>
          <w:rtl/>
        </w:rPr>
        <w:t>اجتماعات اللجنة</w:t>
      </w:r>
    </w:p>
    <w:p w:rsidR="005F6DF2" w:rsidRPr="005F6DF2" w:rsidRDefault="00681BEA" w:rsidP="00681BEA">
      <w:pPr>
        <w:pStyle w:val="H23GA"/>
        <w:rPr>
          <w:lang w:val="en-GB"/>
        </w:rPr>
      </w:pPr>
      <w:r>
        <w:rPr>
          <w:rFonts w:hint="cs"/>
          <w:rtl/>
        </w:rPr>
        <w:tab/>
      </w:r>
      <w:r w:rsidR="006B0E8E">
        <w:rPr>
          <w:rFonts w:hint="cs"/>
          <w:rtl/>
        </w:rPr>
        <w:tab/>
      </w:r>
      <w:r w:rsidR="005F6DF2" w:rsidRPr="005F6DF2">
        <w:rPr>
          <w:rtl/>
        </w:rPr>
        <w:t>المادة 1</w:t>
      </w:r>
    </w:p>
    <w:p w:rsidR="005F6DF2" w:rsidRPr="005F6DF2" w:rsidRDefault="001F468D" w:rsidP="00BA0D88">
      <w:pPr>
        <w:pStyle w:val="SingleTxtGA"/>
        <w:rPr>
          <w:lang w:val="en-GB"/>
        </w:rPr>
      </w:pPr>
      <w:r>
        <w:rPr>
          <w:rFonts w:hint="cs"/>
          <w:rtl/>
        </w:rPr>
        <w:tab/>
      </w:r>
      <w:r w:rsidR="00803CFA">
        <w:rPr>
          <w:rFonts w:hint="cs"/>
          <w:rtl/>
        </w:rPr>
        <w:t>1-</w:t>
      </w:r>
      <w:r w:rsidR="00681BEA">
        <w:rPr>
          <w:rFonts w:hint="cs"/>
          <w:rtl/>
        </w:rPr>
        <w:tab/>
      </w:r>
      <w:r w:rsidR="005F6DF2" w:rsidRPr="005F6DF2">
        <w:rPr>
          <w:rtl/>
        </w:rPr>
        <w:t xml:space="preserve">تعقد اللجنة المعنية بحقوق الأشخاص ذوي الإعاقة (ويشار إليها فيما يلي باسم اللجنة) من الاجتماعات ما يلزم لأداء وظائفها أداء فعالاً وفقاً لاتفاقية حقوق الأشخاص ذوي الإعاقة (ويشار إليها فيما يلي باسم </w:t>
      </w:r>
      <w:r w:rsidR="005F6DF2" w:rsidRPr="005F6DF2">
        <w:rPr>
          <w:rFonts w:hint="cs"/>
          <w:rtl/>
        </w:rPr>
        <w:t>‘</w:t>
      </w:r>
      <w:r w:rsidR="005F6DF2" w:rsidRPr="005F6DF2">
        <w:rPr>
          <w:rtl/>
        </w:rPr>
        <w:t>الاتفاقية</w:t>
      </w:r>
      <w:r w:rsidR="005F6DF2" w:rsidRPr="005F6DF2">
        <w:rPr>
          <w:rFonts w:hint="cs"/>
          <w:rtl/>
        </w:rPr>
        <w:t>‘</w:t>
      </w:r>
      <w:r w:rsidR="005F6DF2" w:rsidRPr="005F6DF2">
        <w:rPr>
          <w:rtl/>
        </w:rPr>
        <w:t>)</w:t>
      </w:r>
      <w:r w:rsidR="00803CFA">
        <w:rPr>
          <w:rFonts w:hint="cs"/>
          <w:rtl/>
        </w:rPr>
        <w:t xml:space="preserve"> وبروتوكولها الاختياري</w:t>
      </w:r>
      <w:r w:rsidR="005F6DF2" w:rsidRPr="005F6DF2">
        <w:rPr>
          <w:rtl/>
        </w:rPr>
        <w:t>.</w:t>
      </w:r>
    </w:p>
    <w:p w:rsidR="005F6DF2" w:rsidRDefault="00F76457" w:rsidP="00803CFA">
      <w:pPr>
        <w:pStyle w:val="SingleTxtGA"/>
        <w:rPr>
          <w:rFonts w:hint="cs"/>
          <w:rtl/>
        </w:rPr>
      </w:pPr>
      <w:r>
        <w:rPr>
          <w:rFonts w:hint="cs"/>
          <w:rtl/>
        </w:rPr>
        <w:tab/>
      </w:r>
      <w:r w:rsidR="00803CFA">
        <w:rPr>
          <w:rFonts w:hint="cs"/>
          <w:rtl/>
        </w:rPr>
        <w:t>2-</w:t>
      </w:r>
      <w:r w:rsidR="001D3AE3">
        <w:rPr>
          <w:rFonts w:hint="cs"/>
          <w:rtl/>
        </w:rPr>
        <w:tab/>
      </w:r>
      <w:r w:rsidR="005F6DF2" w:rsidRPr="005F6DF2">
        <w:rPr>
          <w:rtl/>
        </w:rPr>
        <w:t>و</w:t>
      </w:r>
      <w:r w:rsidR="005F6DF2" w:rsidRPr="005F6DF2">
        <w:rPr>
          <w:rFonts w:hint="cs"/>
          <w:rtl/>
        </w:rPr>
        <w:t>يُ</w:t>
      </w:r>
      <w:r w:rsidR="005F6DF2" w:rsidRPr="005F6DF2">
        <w:rPr>
          <w:rtl/>
        </w:rPr>
        <w:t>سترشد</w:t>
      </w:r>
      <w:r w:rsidR="005F6DF2" w:rsidRPr="005F6DF2">
        <w:rPr>
          <w:rFonts w:hint="cs"/>
          <w:rtl/>
        </w:rPr>
        <w:t xml:space="preserve"> في</w:t>
      </w:r>
      <w:r w:rsidR="005F6DF2" w:rsidRPr="005F6DF2">
        <w:rPr>
          <w:rtl/>
        </w:rPr>
        <w:t xml:space="preserve"> اجتماعات اللجنة </w:t>
      </w:r>
      <w:r w:rsidR="005F6DF2" w:rsidRPr="005F6DF2">
        <w:rPr>
          <w:rFonts w:hint="cs"/>
          <w:rtl/>
        </w:rPr>
        <w:t>بال</w:t>
      </w:r>
      <w:r w:rsidR="005F6DF2" w:rsidRPr="005F6DF2">
        <w:rPr>
          <w:rtl/>
        </w:rPr>
        <w:t xml:space="preserve">مبادئ </w:t>
      </w:r>
      <w:r w:rsidR="005F6DF2" w:rsidRPr="005F6DF2">
        <w:rPr>
          <w:rFonts w:hint="cs"/>
          <w:rtl/>
        </w:rPr>
        <w:t xml:space="preserve">المتعلقة بالإدماج وإتاحة إمكانية </w:t>
      </w:r>
      <w:r w:rsidR="005F6DF2" w:rsidRPr="005F6DF2">
        <w:rPr>
          <w:rtl/>
        </w:rPr>
        <w:t>الوصول على النحو الذي تجسده المادة 3 من اتفاقية حقوق الأشخاص ذوي الإعاقة.</w:t>
      </w:r>
    </w:p>
    <w:p w:rsidR="00803CFA" w:rsidRPr="005F6DF2" w:rsidRDefault="00F76457" w:rsidP="00803CFA">
      <w:pPr>
        <w:pStyle w:val="SingleTxtGA"/>
        <w:rPr>
          <w:rFonts w:hint="cs"/>
          <w:lang w:val="en-GB"/>
        </w:rPr>
      </w:pPr>
      <w:r>
        <w:rPr>
          <w:rFonts w:hint="cs"/>
          <w:rtl/>
        </w:rPr>
        <w:tab/>
      </w:r>
      <w:r w:rsidR="00803CFA">
        <w:rPr>
          <w:rFonts w:hint="cs"/>
          <w:rtl/>
        </w:rPr>
        <w:t>3-</w:t>
      </w:r>
      <w:r w:rsidR="00803CFA">
        <w:rPr>
          <w:rFonts w:hint="cs"/>
          <w:rtl/>
        </w:rPr>
        <w:tab/>
        <w:t>ويوفر الأمين العام للأمم المتحدة ما يلزم من الموظفين والتسهيلات من أجل أداء وظائف اللجنة أداءً فعالاً بموجب الاتفاقية وبروتوكولها الاختياري، ويدعو إلى عقد الاجتماع الأولي للجنة.</w:t>
      </w:r>
    </w:p>
    <w:p w:rsidR="005F6DF2" w:rsidRPr="005F6DF2" w:rsidRDefault="00E85885" w:rsidP="000206B3">
      <w:pPr>
        <w:pStyle w:val="H23GA"/>
        <w:jc w:val="left"/>
        <w:rPr>
          <w:lang w:val="en-GB"/>
        </w:rPr>
      </w:pPr>
      <w:r>
        <w:rPr>
          <w:rFonts w:hint="cs"/>
          <w:rtl/>
        </w:rPr>
        <w:tab/>
      </w:r>
      <w:r>
        <w:rPr>
          <w:rFonts w:hint="cs"/>
          <w:rtl/>
        </w:rPr>
        <w:tab/>
      </w:r>
      <w:r w:rsidR="005F6DF2" w:rsidRPr="005F6DF2">
        <w:rPr>
          <w:rtl/>
        </w:rPr>
        <w:t>الدورات</w:t>
      </w:r>
      <w:r w:rsidR="000206B3">
        <w:rPr>
          <w:rFonts w:hint="cs"/>
          <w:rtl/>
          <w:lang w:val="en-GB"/>
        </w:rPr>
        <w:br/>
      </w:r>
      <w:r w:rsidR="005F6DF2" w:rsidRPr="005F6DF2">
        <w:rPr>
          <w:rtl/>
        </w:rPr>
        <w:t>المادة 2</w:t>
      </w:r>
    </w:p>
    <w:p w:rsidR="005F6DF2" w:rsidRPr="005F6DF2" w:rsidRDefault="00F76457" w:rsidP="009D11C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تعقد اللجنة كل سنة</w:t>
      </w:r>
      <w:r w:rsidR="007A7D80">
        <w:rPr>
          <w:rFonts w:hint="cs"/>
          <w:rtl/>
        </w:rPr>
        <w:t xml:space="preserve"> دورتين عاديتين على الأقل</w:t>
      </w:r>
      <w:r w:rsidR="005F6DF2" w:rsidRPr="005F6DF2">
        <w:rPr>
          <w:rtl/>
        </w:rPr>
        <w:t>.</w:t>
      </w:r>
    </w:p>
    <w:p w:rsidR="005F6DF2" w:rsidRPr="005F6DF2" w:rsidRDefault="00F76457" w:rsidP="007A7D80">
      <w:pPr>
        <w:pStyle w:val="SingleTxtGA"/>
        <w:rPr>
          <w:lang w:val="en-GB"/>
        </w:rPr>
      </w:pPr>
      <w:r>
        <w:rPr>
          <w:rFonts w:hint="cs"/>
          <w:rtl/>
        </w:rPr>
        <w:tab/>
      </w:r>
      <w:r w:rsidR="005F6DF2" w:rsidRPr="005F6DF2">
        <w:rPr>
          <w:rtl/>
        </w:rPr>
        <w:t>2-</w:t>
      </w:r>
      <w:r w:rsidR="005F6DF2" w:rsidRPr="005F6DF2">
        <w:tab/>
      </w:r>
      <w:r w:rsidR="005F6DF2" w:rsidRPr="005F6DF2">
        <w:rPr>
          <w:rtl/>
        </w:rPr>
        <w:t>تُعقد دورات اللجنة في مواعيد تقررها اللجنة بالتشاور مع الأمين العام للأمم المتحدة (</w:t>
      </w:r>
      <w:r w:rsidR="007A7D80">
        <w:rPr>
          <w:rFonts w:hint="cs"/>
          <w:rtl/>
        </w:rPr>
        <w:t>"</w:t>
      </w:r>
      <w:r w:rsidR="005F6DF2" w:rsidRPr="005F6DF2">
        <w:rPr>
          <w:rtl/>
        </w:rPr>
        <w:t>الأمين العام</w:t>
      </w:r>
      <w:r w:rsidR="007A7D80">
        <w:rPr>
          <w:rFonts w:hint="cs"/>
          <w:rtl/>
        </w:rPr>
        <w:t>"</w:t>
      </w:r>
      <w:r w:rsidR="005F6DF2" w:rsidRPr="005F6DF2">
        <w:rPr>
          <w:rtl/>
        </w:rPr>
        <w:t xml:space="preserve">)، مع مراعاة جدول المؤتمرات كما </w:t>
      </w:r>
      <w:r w:rsidR="007A7D80">
        <w:rPr>
          <w:rFonts w:hint="cs"/>
          <w:rtl/>
        </w:rPr>
        <w:t>تُقرّه</w:t>
      </w:r>
      <w:r w:rsidR="005F6DF2" w:rsidRPr="005F6DF2">
        <w:rPr>
          <w:rtl/>
        </w:rPr>
        <w:t xml:space="preserve"> الجمعية العامة.</w:t>
      </w:r>
    </w:p>
    <w:p w:rsidR="005F6DF2" w:rsidRPr="005F6DF2" w:rsidRDefault="00E85885" w:rsidP="00A72F00">
      <w:pPr>
        <w:pStyle w:val="H23GA"/>
        <w:jc w:val="left"/>
        <w:rPr>
          <w:rFonts w:hint="cs"/>
          <w:lang w:val="en-GB"/>
        </w:rPr>
      </w:pPr>
      <w:r>
        <w:rPr>
          <w:rFonts w:hint="cs"/>
          <w:rtl/>
        </w:rPr>
        <w:tab/>
      </w:r>
      <w:r>
        <w:rPr>
          <w:rFonts w:hint="cs"/>
          <w:rtl/>
        </w:rPr>
        <w:tab/>
      </w:r>
      <w:r w:rsidR="005F6DF2" w:rsidRPr="005F6DF2">
        <w:rPr>
          <w:rtl/>
        </w:rPr>
        <w:t>مكان عقد الدورات</w:t>
      </w:r>
      <w:r w:rsidR="00B5329D">
        <w:rPr>
          <w:rFonts w:hint="cs"/>
          <w:rtl/>
          <w:lang w:val="en-GB"/>
        </w:rPr>
        <w:br/>
      </w:r>
      <w:r w:rsidR="005F6DF2" w:rsidRPr="005F6DF2">
        <w:rPr>
          <w:rtl/>
        </w:rPr>
        <w:t>المادة 3</w:t>
      </w:r>
    </w:p>
    <w:p w:rsidR="005F6DF2" w:rsidRPr="005F6DF2" w:rsidRDefault="00483831" w:rsidP="00483831">
      <w:pPr>
        <w:pStyle w:val="SingleTxtGA"/>
        <w:rPr>
          <w:lang w:val="en-GB"/>
        </w:rPr>
      </w:pPr>
      <w:r>
        <w:rPr>
          <w:rFonts w:hint="cs"/>
          <w:rtl/>
        </w:rPr>
        <w:tab/>
      </w:r>
      <w:r w:rsidR="005F6DF2" w:rsidRPr="005F6DF2">
        <w:rPr>
          <w:rtl/>
        </w:rPr>
        <w:t xml:space="preserve">تُعقد دورات اللجنة </w:t>
      </w:r>
      <w:r>
        <w:rPr>
          <w:rFonts w:hint="cs"/>
          <w:rtl/>
        </w:rPr>
        <w:t xml:space="preserve">عادةً </w:t>
      </w:r>
      <w:r w:rsidR="005F6DF2" w:rsidRPr="005F6DF2">
        <w:rPr>
          <w:rtl/>
        </w:rPr>
        <w:t>في مكتب الأمم المتحدة في جنيف.</w:t>
      </w:r>
      <w:r w:rsidR="005F6DF2" w:rsidRPr="005F6DF2">
        <w:rPr>
          <w:rFonts w:hint="cs"/>
          <w:rtl/>
        </w:rPr>
        <w:t xml:space="preserve"> </w:t>
      </w:r>
      <w:r w:rsidR="005F6DF2" w:rsidRPr="005F6DF2">
        <w:rPr>
          <w:rtl/>
        </w:rPr>
        <w:t>ويجوز للجنة أن تحدد، بالتشاور مع الأمين العام، مكاناً آخر لعقد دورة من دوراتها مع مراعاة قواعد الأمم المتحدة ذات الصلة.</w:t>
      </w:r>
    </w:p>
    <w:p w:rsidR="005F6DF2" w:rsidRPr="005F6DF2" w:rsidRDefault="00483831" w:rsidP="00A72F00">
      <w:pPr>
        <w:pStyle w:val="H23GA"/>
        <w:keepNext/>
        <w:jc w:val="left"/>
        <w:rPr>
          <w:rFonts w:hint="cs"/>
          <w:lang w:val="en-GB"/>
        </w:rPr>
      </w:pPr>
      <w:r>
        <w:rPr>
          <w:rFonts w:hint="cs"/>
          <w:rtl/>
        </w:rPr>
        <w:tab/>
      </w:r>
      <w:r>
        <w:rPr>
          <w:rFonts w:hint="cs"/>
          <w:rtl/>
        </w:rPr>
        <w:tab/>
      </w:r>
      <w:r w:rsidR="005F6DF2" w:rsidRPr="005F6DF2">
        <w:rPr>
          <w:rtl/>
        </w:rPr>
        <w:t>الدورات الاستثنائية للجنة</w:t>
      </w:r>
      <w:r w:rsidR="00A72F00">
        <w:rPr>
          <w:rFonts w:hint="cs"/>
          <w:rtl/>
          <w:lang w:val="en-GB"/>
        </w:rPr>
        <w:br/>
      </w:r>
      <w:r w:rsidR="005F6DF2" w:rsidRPr="005F6DF2">
        <w:rPr>
          <w:rFonts w:hint="cs"/>
          <w:rtl/>
        </w:rPr>
        <w:t xml:space="preserve">المادة </w:t>
      </w:r>
      <w:r>
        <w:rPr>
          <w:rFonts w:hint="cs"/>
          <w:rtl/>
        </w:rPr>
        <w:t>4</w:t>
      </w:r>
    </w:p>
    <w:p w:rsidR="005F6DF2" w:rsidRPr="005F6DF2" w:rsidRDefault="00F76457" w:rsidP="00647D0C">
      <w:pPr>
        <w:pStyle w:val="SingleTxtGA"/>
        <w:keepNext/>
        <w:rPr>
          <w:lang w:val="en-GB"/>
        </w:rPr>
      </w:pPr>
      <w:r>
        <w:rPr>
          <w:rFonts w:hint="cs"/>
          <w:rtl/>
        </w:rPr>
        <w:tab/>
      </w:r>
      <w:r w:rsidR="005F6DF2" w:rsidRPr="005F6DF2">
        <w:rPr>
          <w:rtl/>
        </w:rPr>
        <w:t>1-</w:t>
      </w:r>
      <w:r w:rsidR="005F6DF2" w:rsidRPr="005F6DF2">
        <w:rPr>
          <w:rFonts w:hint="cs"/>
          <w:rtl/>
        </w:rPr>
        <w:tab/>
      </w:r>
      <w:r w:rsidR="005F6DF2" w:rsidRPr="005F6DF2">
        <w:rPr>
          <w:rtl/>
        </w:rPr>
        <w:t>تعقد الدورات الاستثنائية للجنة بقرار من اللجنة</w:t>
      </w:r>
      <w:r w:rsidR="005F6DF2" w:rsidRPr="005F6DF2">
        <w:rPr>
          <w:rFonts w:hint="cs"/>
          <w:rtl/>
        </w:rPr>
        <w:t xml:space="preserve">. </w:t>
      </w:r>
      <w:r w:rsidR="005F6DF2" w:rsidRPr="005F6DF2">
        <w:rPr>
          <w:rtl/>
        </w:rPr>
        <w:t xml:space="preserve">وعندما لا تكون اللجنة منعقدة، يجوز للرئيس </w:t>
      </w:r>
      <w:r w:rsidR="005F6DF2" w:rsidRPr="005F6DF2">
        <w:rPr>
          <w:rFonts w:hint="cs"/>
          <w:rtl/>
        </w:rPr>
        <w:t xml:space="preserve">أن يدعو إلى </w:t>
      </w:r>
      <w:r w:rsidR="005F6DF2" w:rsidRPr="005F6DF2">
        <w:rPr>
          <w:rtl/>
        </w:rPr>
        <w:t>عقد دورات استثنائية للجنة بالتشاور مع أعضاء مكتب اللجنة الآخرين.</w:t>
      </w:r>
      <w:r w:rsidR="005F6DF2" w:rsidRPr="005F6DF2">
        <w:rPr>
          <w:rFonts w:hint="cs"/>
          <w:rtl/>
        </w:rPr>
        <w:t xml:space="preserve"> </w:t>
      </w:r>
      <w:r w:rsidR="005F6DF2" w:rsidRPr="005F6DF2">
        <w:rPr>
          <w:rtl/>
        </w:rPr>
        <w:t>و</w:t>
      </w:r>
      <w:r w:rsidR="005F6DF2" w:rsidRPr="005F6DF2">
        <w:rPr>
          <w:rFonts w:hint="cs"/>
          <w:rtl/>
        </w:rPr>
        <w:t xml:space="preserve">يدعو </w:t>
      </w:r>
      <w:r w:rsidR="005F6DF2" w:rsidRPr="005F6DF2">
        <w:rPr>
          <w:rtl/>
        </w:rPr>
        <w:t xml:space="preserve">رئيس اللجنة أيضاً </w:t>
      </w:r>
      <w:r w:rsidR="005F6DF2" w:rsidRPr="005F6DF2">
        <w:rPr>
          <w:rFonts w:hint="cs"/>
          <w:rtl/>
        </w:rPr>
        <w:t xml:space="preserve">إلى عقد </w:t>
      </w:r>
      <w:r w:rsidR="005F6DF2" w:rsidRPr="005F6DF2">
        <w:rPr>
          <w:rtl/>
        </w:rPr>
        <w:t>دورات استثنائية</w:t>
      </w:r>
      <w:r w:rsidR="005F6DF2" w:rsidRPr="005F6DF2">
        <w:rPr>
          <w:rFonts w:hint="cs"/>
          <w:rtl/>
        </w:rPr>
        <w:t xml:space="preserve"> </w:t>
      </w:r>
      <w:r w:rsidR="005F6DF2" w:rsidRPr="005F6DF2">
        <w:rPr>
          <w:rtl/>
        </w:rPr>
        <w:t>في الحالات التالية:</w:t>
      </w:r>
    </w:p>
    <w:p w:rsidR="005F6DF2" w:rsidRPr="005F6DF2" w:rsidRDefault="005F6DF2" w:rsidP="00483831">
      <w:pPr>
        <w:pStyle w:val="SingleTxtGA"/>
        <w:rPr>
          <w:lang w:val="en-GB"/>
        </w:rPr>
      </w:pPr>
      <w:r w:rsidRPr="005F6DF2">
        <w:rPr>
          <w:lang w:val="en-GB"/>
        </w:rPr>
        <w:tab/>
      </w:r>
      <w:r w:rsidRPr="005F6DF2">
        <w:rPr>
          <w:rtl/>
        </w:rPr>
        <w:t>(أ)</w:t>
      </w:r>
      <w:r w:rsidRPr="005F6DF2">
        <w:rPr>
          <w:rFonts w:hint="cs"/>
          <w:rtl/>
        </w:rPr>
        <w:tab/>
      </w:r>
      <w:r w:rsidRPr="005F6DF2">
        <w:rPr>
          <w:rtl/>
        </w:rPr>
        <w:t>بناء على طلب أغلبية أعضاء اللجنة؛</w:t>
      </w:r>
    </w:p>
    <w:p w:rsidR="005F6DF2" w:rsidRPr="005F6DF2" w:rsidRDefault="005F6DF2" w:rsidP="00483831">
      <w:pPr>
        <w:pStyle w:val="SingleTxtGA"/>
        <w:rPr>
          <w:lang w:val="en-GB"/>
        </w:rPr>
      </w:pPr>
      <w:r w:rsidRPr="005F6DF2">
        <w:rPr>
          <w:lang w:val="en-GB"/>
        </w:rPr>
        <w:tab/>
      </w:r>
      <w:r w:rsidRPr="005F6DF2">
        <w:rPr>
          <w:rtl/>
        </w:rPr>
        <w:t>(ب)</w:t>
      </w:r>
      <w:r w:rsidRPr="005F6DF2">
        <w:rPr>
          <w:rFonts w:hint="cs"/>
          <w:rtl/>
        </w:rPr>
        <w:tab/>
      </w:r>
      <w:r w:rsidRPr="005F6DF2">
        <w:rPr>
          <w:rtl/>
        </w:rPr>
        <w:t>بناء على طلب إحدى الدول الأطراف في الاتفاقية.</w:t>
      </w:r>
    </w:p>
    <w:p w:rsidR="005F6DF2" w:rsidRPr="005F6DF2" w:rsidRDefault="00F76457" w:rsidP="00483831">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تُعقد الدورات الاستثنائية في أقرب وقت ممكن في موعد يحدده الرئيس بالتشاور مع الأمين العام ومع أعضاء مكتب اللجنة الآخرين</w:t>
      </w:r>
      <w:r w:rsidR="00483831">
        <w:rPr>
          <w:rFonts w:hint="cs"/>
          <w:rtl/>
        </w:rPr>
        <w:t>،</w:t>
      </w:r>
      <w:r w:rsidR="005F6DF2" w:rsidRPr="005F6DF2">
        <w:rPr>
          <w:rtl/>
        </w:rPr>
        <w:t xml:space="preserve"> مع مراعاة </w:t>
      </w:r>
      <w:r w:rsidR="00483831">
        <w:rPr>
          <w:rFonts w:hint="cs"/>
          <w:rtl/>
        </w:rPr>
        <w:t xml:space="preserve">جدول المؤتمرات كما تُقرّه </w:t>
      </w:r>
      <w:r w:rsidR="005F6DF2" w:rsidRPr="005F6DF2">
        <w:rPr>
          <w:rtl/>
        </w:rPr>
        <w:t>الجمعية العامة.</w:t>
      </w:r>
      <w:r w:rsidR="005F6DF2" w:rsidRPr="005F6DF2">
        <w:rPr>
          <w:lang w:val="en-GB"/>
        </w:rPr>
        <w:t xml:space="preserve"> </w:t>
      </w:r>
    </w:p>
    <w:p w:rsidR="005F6DF2" w:rsidRPr="005F6DF2" w:rsidRDefault="009D11CF" w:rsidP="006D43F7">
      <w:pPr>
        <w:pStyle w:val="H23GA"/>
        <w:jc w:val="left"/>
        <w:rPr>
          <w:rFonts w:hint="cs"/>
          <w:lang w:val="en-GB"/>
        </w:rPr>
      </w:pPr>
      <w:r>
        <w:rPr>
          <w:rFonts w:hint="cs"/>
          <w:rtl/>
        </w:rPr>
        <w:tab/>
      </w:r>
      <w:r>
        <w:rPr>
          <w:rFonts w:hint="cs"/>
          <w:rtl/>
        </w:rPr>
        <w:tab/>
      </w:r>
      <w:r w:rsidR="005F6DF2" w:rsidRPr="005F6DF2">
        <w:rPr>
          <w:rtl/>
        </w:rPr>
        <w:t>الفريق العامل لما قبل الدورة</w:t>
      </w:r>
      <w:r w:rsidR="006D43F7">
        <w:rPr>
          <w:rFonts w:hint="cs"/>
          <w:rtl/>
        </w:rPr>
        <w:br/>
      </w:r>
      <w:r w:rsidR="005F6DF2" w:rsidRPr="005F6DF2">
        <w:rPr>
          <w:rFonts w:hint="cs"/>
          <w:rtl/>
        </w:rPr>
        <w:t>المادة</w:t>
      </w:r>
      <w:r w:rsidR="005F6DF2" w:rsidRPr="005F6DF2">
        <w:rPr>
          <w:rtl/>
        </w:rPr>
        <w:t xml:space="preserve"> </w:t>
      </w:r>
      <w:r w:rsidR="005F121A">
        <w:rPr>
          <w:rFonts w:hint="cs"/>
          <w:rtl/>
        </w:rPr>
        <w:t>5</w:t>
      </w:r>
    </w:p>
    <w:p w:rsidR="00E73750" w:rsidRDefault="00F76457" w:rsidP="00E73750">
      <w:pPr>
        <w:pStyle w:val="SingleTxtGA"/>
        <w:rPr>
          <w:rFonts w:hint="cs"/>
          <w:rtl/>
        </w:rPr>
      </w:pPr>
      <w:r>
        <w:rPr>
          <w:rFonts w:hint="cs"/>
          <w:rtl/>
        </w:rPr>
        <w:tab/>
      </w:r>
      <w:r w:rsidR="005F6DF2" w:rsidRPr="005F6DF2">
        <w:rPr>
          <w:rtl/>
        </w:rPr>
        <w:t>1-</w:t>
      </w:r>
      <w:r w:rsidR="005F6DF2" w:rsidRPr="005F6DF2">
        <w:rPr>
          <w:rFonts w:hint="cs"/>
          <w:rtl/>
        </w:rPr>
        <w:tab/>
      </w:r>
      <w:r w:rsidR="000450D6">
        <w:rPr>
          <w:rFonts w:hint="cs"/>
          <w:rtl/>
        </w:rPr>
        <w:t xml:space="preserve">يُعقد عادةً قبل كل دورة عادية اجتماع لفريق عامل لما قبل الدورة يتألف من </w:t>
      </w:r>
      <w:r w:rsidR="005F6DF2" w:rsidRPr="005F6DF2">
        <w:rPr>
          <w:rtl/>
        </w:rPr>
        <w:t>عدد لا يتجاوز خمسة من أعضاء اللجنة يعينهم الرئيس بالتشاور مع اللجنة في دورة عادية، وعلى نحو يعكس التوزيع الجغرافي العادل</w:t>
      </w:r>
      <w:r w:rsidR="00E73750">
        <w:rPr>
          <w:rFonts w:hint="cs"/>
          <w:rtl/>
        </w:rPr>
        <w:t>.</w:t>
      </w:r>
    </w:p>
    <w:p w:rsidR="005F6DF2" w:rsidRPr="005F6DF2" w:rsidRDefault="00F76457" w:rsidP="00885CC5">
      <w:pPr>
        <w:pStyle w:val="SingleTxtGA"/>
        <w:rPr>
          <w:lang w:val="en-GB"/>
        </w:rPr>
      </w:pPr>
      <w:r>
        <w:rPr>
          <w:rFonts w:hint="cs"/>
          <w:rtl/>
        </w:rPr>
        <w:tab/>
      </w:r>
      <w:r w:rsidR="00885CC5">
        <w:rPr>
          <w:rFonts w:hint="cs"/>
          <w:rtl/>
        </w:rPr>
        <w:t>2</w:t>
      </w:r>
      <w:r w:rsidR="005F6DF2" w:rsidRPr="005F6DF2">
        <w:rPr>
          <w:rtl/>
        </w:rPr>
        <w:t>-</w:t>
      </w:r>
      <w:r w:rsidR="005F6DF2" w:rsidRPr="005F6DF2">
        <w:rPr>
          <w:rFonts w:hint="cs"/>
          <w:rtl/>
        </w:rPr>
        <w:tab/>
      </w:r>
      <w:r w:rsidR="005F6DF2" w:rsidRPr="005F6DF2">
        <w:rPr>
          <w:rtl/>
        </w:rPr>
        <w:t>يضع الفريق العامل لما قبل الدورة قائمة بالمواضيع والأسئلة المتعلقة بالمسائل الموضوعية الناشئة عن التقارير المقدمة من الدول الأطراف عملا</w:t>
      </w:r>
      <w:r w:rsidR="005F6DF2" w:rsidRPr="005F6DF2">
        <w:rPr>
          <w:rFonts w:hint="cs"/>
          <w:rtl/>
        </w:rPr>
        <w:t>ً</w:t>
      </w:r>
      <w:r w:rsidR="005F6DF2" w:rsidRPr="005F6DF2">
        <w:rPr>
          <w:rtl/>
        </w:rPr>
        <w:t xml:space="preserve"> بالمادة 35 من الاتفاقية، ويقدم تلك القائمة إلى الدول</w:t>
      </w:r>
      <w:r w:rsidR="00885CC5">
        <w:rPr>
          <w:rFonts w:hint="cs"/>
          <w:rtl/>
        </w:rPr>
        <w:t>ة</w:t>
      </w:r>
      <w:r w:rsidR="005F6DF2" w:rsidRPr="005F6DF2">
        <w:rPr>
          <w:rtl/>
        </w:rPr>
        <w:t xml:space="preserve"> </w:t>
      </w:r>
      <w:r w:rsidR="00885CC5">
        <w:rPr>
          <w:rFonts w:hint="cs"/>
          <w:rtl/>
        </w:rPr>
        <w:t>الطرف</w:t>
      </w:r>
      <w:r w:rsidR="005128AB">
        <w:rPr>
          <w:rFonts w:hint="cs"/>
          <w:rtl/>
        </w:rPr>
        <w:t xml:space="preserve"> </w:t>
      </w:r>
      <w:r w:rsidR="005F6DF2" w:rsidRPr="005F6DF2">
        <w:rPr>
          <w:rtl/>
        </w:rPr>
        <w:t>المعنية.</w:t>
      </w:r>
    </w:p>
    <w:p w:rsidR="005F6DF2" w:rsidRPr="005F6DF2" w:rsidRDefault="00CC32E6" w:rsidP="005128AB">
      <w:pPr>
        <w:pStyle w:val="H23GA"/>
        <w:jc w:val="left"/>
        <w:rPr>
          <w:rFonts w:hint="cs"/>
          <w:lang w:val="en-GB"/>
        </w:rPr>
      </w:pPr>
      <w:r>
        <w:rPr>
          <w:rFonts w:hint="cs"/>
          <w:rtl/>
        </w:rPr>
        <w:tab/>
      </w:r>
      <w:r>
        <w:rPr>
          <w:rFonts w:hint="cs"/>
          <w:rtl/>
        </w:rPr>
        <w:tab/>
      </w:r>
      <w:r w:rsidR="005F6DF2" w:rsidRPr="005F6DF2">
        <w:rPr>
          <w:rtl/>
        </w:rPr>
        <w:t>الإخطار بمواعيد افتتاح الدورات</w:t>
      </w:r>
      <w:r w:rsidR="005128AB">
        <w:rPr>
          <w:rFonts w:hint="cs"/>
          <w:rtl/>
          <w:lang w:val="en-GB"/>
        </w:rPr>
        <w:br/>
      </w:r>
      <w:r w:rsidR="00BD1F45">
        <w:rPr>
          <w:rtl/>
        </w:rPr>
        <w:t xml:space="preserve">المادة </w:t>
      </w:r>
      <w:r w:rsidR="00BD1F45">
        <w:rPr>
          <w:rFonts w:hint="cs"/>
          <w:rtl/>
        </w:rPr>
        <w:t>6</w:t>
      </w:r>
    </w:p>
    <w:p w:rsidR="005F6DF2" w:rsidRPr="005F6DF2" w:rsidRDefault="00BD1F45" w:rsidP="00BD1F45">
      <w:pPr>
        <w:pStyle w:val="SingleTxtGA"/>
        <w:rPr>
          <w:lang w:val="en-GB"/>
        </w:rPr>
      </w:pPr>
      <w:r>
        <w:rPr>
          <w:rFonts w:hint="cs"/>
          <w:rtl/>
        </w:rPr>
        <w:tab/>
      </w:r>
      <w:r w:rsidR="005F6DF2" w:rsidRPr="005F6DF2">
        <w:rPr>
          <w:rtl/>
        </w:rPr>
        <w:t>يُخطر الأمين العام أعضاء اللجنة في أسرع وقت ممكن بموعد ومكان انعقاد الجلسة الأولى من كل دورة.</w:t>
      </w:r>
      <w:r w:rsidR="005F6DF2" w:rsidRPr="005F6DF2">
        <w:rPr>
          <w:rFonts w:hint="cs"/>
          <w:rtl/>
        </w:rPr>
        <w:t xml:space="preserve"> </w:t>
      </w:r>
      <w:r w:rsidR="005F6DF2" w:rsidRPr="005F6DF2">
        <w:rPr>
          <w:rtl/>
        </w:rPr>
        <w:t xml:space="preserve">ويرسل هذا </w:t>
      </w:r>
      <w:r>
        <w:rPr>
          <w:rFonts w:hint="cs"/>
          <w:rtl/>
        </w:rPr>
        <w:t xml:space="preserve">الإخطار </w:t>
      </w:r>
      <w:r w:rsidR="005F6DF2" w:rsidRPr="005F6DF2">
        <w:rPr>
          <w:rtl/>
        </w:rPr>
        <w:t>قبل افتتاح الدورة بما لا يقل عن ستة أسابيع.</w:t>
      </w:r>
      <w:r w:rsidR="005F6DF2" w:rsidRPr="005F6DF2">
        <w:rPr>
          <w:rFonts w:hint="cs"/>
          <w:rtl/>
        </w:rPr>
        <w:t xml:space="preserve"> </w:t>
      </w:r>
    </w:p>
    <w:p w:rsidR="005F6DF2" w:rsidRPr="005F6DF2" w:rsidRDefault="00BD1F45" w:rsidP="00E024E5">
      <w:pPr>
        <w:pStyle w:val="H23GA"/>
        <w:jc w:val="left"/>
        <w:rPr>
          <w:rFonts w:hint="cs"/>
          <w:lang w:val="en-GB"/>
        </w:rPr>
      </w:pPr>
      <w:r>
        <w:rPr>
          <w:rFonts w:hint="cs"/>
          <w:rtl/>
        </w:rPr>
        <w:tab/>
      </w:r>
      <w:r>
        <w:rPr>
          <w:rFonts w:hint="cs"/>
          <w:rtl/>
        </w:rPr>
        <w:tab/>
      </w:r>
      <w:r w:rsidR="005F6DF2" w:rsidRPr="005F6DF2">
        <w:rPr>
          <w:rFonts w:hint="cs"/>
          <w:rtl/>
        </w:rPr>
        <w:t xml:space="preserve">إتاحة إمكانية </w:t>
      </w:r>
      <w:r w:rsidR="005F6DF2" w:rsidRPr="005F6DF2">
        <w:rPr>
          <w:rtl/>
        </w:rPr>
        <w:t>الوصول</w:t>
      </w:r>
      <w:r w:rsidR="005F6DF2" w:rsidRPr="005F6DF2">
        <w:rPr>
          <w:rFonts w:hint="cs"/>
          <w:rtl/>
        </w:rPr>
        <w:t xml:space="preserve"> </w:t>
      </w:r>
      <w:r w:rsidR="005F3B01">
        <w:rPr>
          <w:rtl/>
          <w:lang w:val="en-GB"/>
        </w:rPr>
        <w:br/>
      </w:r>
      <w:r w:rsidR="00FB5E40">
        <w:rPr>
          <w:rtl/>
        </w:rPr>
        <w:t xml:space="preserve">المادة </w:t>
      </w:r>
      <w:r w:rsidR="00FB5E40">
        <w:rPr>
          <w:rFonts w:hint="cs"/>
          <w:rtl/>
        </w:rPr>
        <w:t>7</w:t>
      </w:r>
    </w:p>
    <w:p w:rsidR="005F6DF2" w:rsidRPr="005F6DF2" w:rsidRDefault="00F76457" w:rsidP="00E024E5">
      <w:pPr>
        <w:pStyle w:val="SingleTxtGA"/>
        <w:rPr>
          <w:lang w:val="en-GB"/>
        </w:rPr>
      </w:pPr>
      <w:r>
        <w:rPr>
          <w:rFonts w:hint="cs"/>
          <w:rtl/>
        </w:rPr>
        <w:tab/>
      </w:r>
      <w:r w:rsidR="005F6DF2" w:rsidRPr="005F6DF2">
        <w:rPr>
          <w:rtl/>
        </w:rPr>
        <w:t>1-</w:t>
      </w:r>
      <w:r w:rsidR="005F6DF2" w:rsidRPr="005F6DF2">
        <w:rPr>
          <w:rFonts w:hint="cs"/>
          <w:rtl/>
        </w:rPr>
        <w:tab/>
      </w:r>
      <w:r w:rsidR="00FB5E40">
        <w:rPr>
          <w:rFonts w:hint="cs"/>
          <w:rtl/>
        </w:rPr>
        <w:t xml:space="preserve">يُيسَّر </w:t>
      </w:r>
      <w:r w:rsidR="005F6DF2" w:rsidRPr="005F6DF2">
        <w:rPr>
          <w:rFonts w:hint="cs"/>
          <w:rtl/>
        </w:rPr>
        <w:t>ا</w:t>
      </w:r>
      <w:r w:rsidR="005F6DF2" w:rsidRPr="005F6DF2">
        <w:rPr>
          <w:rtl/>
        </w:rPr>
        <w:t>ستعم</w:t>
      </w:r>
      <w:r w:rsidR="005F6DF2" w:rsidRPr="005F6DF2">
        <w:rPr>
          <w:rFonts w:hint="cs"/>
          <w:rtl/>
        </w:rPr>
        <w:t>ا</w:t>
      </w:r>
      <w:r w:rsidR="005F6DF2" w:rsidRPr="005F6DF2">
        <w:rPr>
          <w:rtl/>
        </w:rPr>
        <w:t>ل الأشخاص ذو</w:t>
      </w:r>
      <w:r w:rsidR="005F6DF2" w:rsidRPr="005F6DF2">
        <w:rPr>
          <w:rFonts w:hint="cs"/>
          <w:rtl/>
        </w:rPr>
        <w:t>ي</w:t>
      </w:r>
      <w:r w:rsidR="005F6DF2" w:rsidRPr="005F6DF2">
        <w:rPr>
          <w:rtl/>
        </w:rPr>
        <w:t xml:space="preserve"> الإعاقة</w:t>
      </w:r>
      <w:r w:rsidR="00FB5E40">
        <w:rPr>
          <w:rFonts w:hint="cs"/>
          <w:rtl/>
        </w:rPr>
        <w:t xml:space="preserve">، بمساعدة من مقدمي الدعم، </w:t>
      </w:r>
      <w:r w:rsidR="005F6DF2" w:rsidRPr="005F6DF2">
        <w:rPr>
          <w:rtl/>
        </w:rPr>
        <w:t xml:space="preserve">لغات الإشارة وطريقة برايل </w:t>
      </w:r>
      <w:r w:rsidR="00FB5E40">
        <w:rPr>
          <w:rFonts w:hint="cs"/>
          <w:rtl/>
        </w:rPr>
        <w:t xml:space="preserve">والاتصال عن طريق اللّمس واللغة المبسَّطة </w:t>
      </w:r>
      <w:r w:rsidR="005F6DF2" w:rsidRPr="005F6DF2">
        <w:rPr>
          <w:rtl/>
        </w:rPr>
        <w:t xml:space="preserve">وطرق الاتصال المعززة والبديلة وغيرها من سبل وأشكال الاتصال </w:t>
      </w:r>
      <w:r w:rsidR="005F6DF2" w:rsidRPr="005F6DF2">
        <w:rPr>
          <w:rFonts w:hint="cs"/>
          <w:rtl/>
        </w:rPr>
        <w:t xml:space="preserve">المتاحة </w:t>
      </w:r>
      <w:r w:rsidR="005F6DF2" w:rsidRPr="005F6DF2">
        <w:rPr>
          <w:rtl/>
        </w:rPr>
        <w:t xml:space="preserve">التي يختارونها بأنفسهم فيما </w:t>
      </w:r>
      <w:r w:rsidR="005F6DF2" w:rsidRPr="005F6DF2">
        <w:rPr>
          <w:rFonts w:hint="cs"/>
          <w:rtl/>
        </w:rPr>
        <w:t>يتعلق</w:t>
      </w:r>
      <w:r w:rsidR="005F6DF2" w:rsidRPr="005F6DF2">
        <w:rPr>
          <w:rtl/>
        </w:rPr>
        <w:t xml:space="preserve"> </w:t>
      </w:r>
      <w:r w:rsidR="00FB5E40">
        <w:rPr>
          <w:rFonts w:hint="cs"/>
          <w:rtl/>
        </w:rPr>
        <w:t xml:space="preserve">بالأنشطة المتصلة بعمل </w:t>
      </w:r>
      <w:r w:rsidR="005F6DF2" w:rsidRPr="005F6DF2">
        <w:rPr>
          <w:rtl/>
        </w:rPr>
        <w:t>اللجنة.</w:t>
      </w:r>
    </w:p>
    <w:p w:rsidR="00B52E05" w:rsidRDefault="00023ABC" w:rsidP="00B52E05">
      <w:pPr>
        <w:pStyle w:val="SingleTxtGA"/>
        <w:rPr>
          <w:rFonts w:hint="cs"/>
          <w:rtl/>
        </w:rPr>
      </w:pPr>
      <w:r>
        <w:rPr>
          <w:rFonts w:hint="cs"/>
          <w:rtl/>
        </w:rPr>
        <w:tab/>
      </w:r>
      <w:r w:rsidR="005F6DF2" w:rsidRPr="005F6DF2">
        <w:rPr>
          <w:rtl/>
        </w:rPr>
        <w:t>2-</w:t>
      </w:r>
      <w:r w:rsidR="005F6DF2" w:rsidRPr="005F6DF2">
        <w:rPr>
          <w:rFonts w:hint="cs"/>
          <w:rtl/>
        </w:rPr>
        <w:tab/>
      </w:r>
      <w:r w:rsidR="00B52E05">
        <w:rPr>
          <w:rFonts w:hint="cs"/>
          <w:rtl/>
        </w:rPr>
        <w:t xml:space="preserve">يُسمح بمشاركة </w:t>
      </w:r>
      <w:r w:rsidR="005F6DF2" w:rsidRPr="005F6DF2">
        <w:rPr>
          <w:rtl/>
        </w:rPr>
        <w:t xml:space="preserve">مساعدين شخصيين لأعضاء اللجنة </w:t>
      </w:r>
      <w:r w:rsidR="00B52E05">
        <w:rPr>
          <w:rFonts w:hint="cs"/>
          <w:rtl/>
        </w:rPr>
        <w:t xml:space="preserve">ليسهّلوا وصول الأعضاء إلى المعلومات، بما في ذلك </w:t>
      </w:r>
      <w:r w:rsidR="00FC7DA6">
        <w:rPr>
          <w:rFonts w:hint="cs"/>
          <w:rtl/>
        </w:rPr>
        <w:t xml:space="preserve">في </w:t>
      </w:r>
      <w:r w:rsidR="00B52E05">
        <w:rPr>
          <w:rFonts w:hint="cs"/>
          <w:rtl/>
        </w:rPr>
        <w:t>الدورات الاستثنائية للجنة.</w:t>
      </w:r>
    </w:p>
    <w:p w:rsidR="005F6DF2" w:rsidRPr="005F6DF2" w:rsidRDefault="00023ABC" w:rsidP="00FC7DA6">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حرصا</w:t>
      </w:r>
      <w:r w:rsidR="005F6DF2" w:rsidRPr="005F6DF2">
        <w:rPr>
          <w:rFonts w:hint="cs"/>
          <w:rtl/>
        </w:rPr>
        <w:t>ً</w:t>
      </w:r>
      <w:r w:rsidR="005F6DF2" w:rsidRPr="005F6DF2">
        <w:rPr>
          <w:rtl/>
        </w:rPr>
        <w:t xml:space="preserve"> على تمكين </w:t>
      </w:r>
      <w:r w:rsidR="00FC7DA6">
        <w:rPr>
          <w:rFonts w:hint="cs"/>
          <w:rtl/>
        </w:rPr>
        <w:t xml:space="preserve">جميع </w:t>
      </w:r>
      <w:r w:rsidR="005F6DF2" w:rsidRPr="005F6DF2">
        <w:rPr>
          <w:rtl/>
        </w:rPr>
        <w:t>أعضاء اللجنة من المشاركة في أعمال</w:t>
      </w:r>
      <w:r w:rsidR="005F6DF2" w:rsidRPr="005F6DF2">
        <w:rPr>
          <w:rFonts w:hint="cs"/>
          <w:rtl/>
        </w:rPr>
        <w:t xml:space="preserve"> اللجنة</w:t>
      </w:r>
      <w:r w:rsidR="005F6DF2" w:rsidRPr="005F6DF2">
        <w:rPr>
          <w:rtl/>
        </w:rPr>
        <w:t xml:space="preserve"> على أساس من المساواة، من </w:t>
      </w:r>
      <w:r w:rsidR="00FC7DA6">
        <w:rPr>
          <w:rFonts w:hint="cs"/>
          <w:rtl/>
        </w:rPr>
        <w:t>الضروري</w:t>
      </w:r>
      <w:r w:rsidR="005F6DF2" w:rsidRPr="005F6DF2">
        <w:rPr>
          <w:rtl/>
        </w:rPr>
        <w:t xml:space="preserve"> ضمان ما يلي:</w:t>
      </w:r>
    </w:p>
    <w:p w:rsidR="005F6DF2" w:rsidRPr="003D0BCB" w:rsidRDefault="003D0BCB" w:rsidP="003D0BCB">
      <w:pPr>
        <w:pStyle w:val="SingleTxtGA"/>
        <w:rPr>
          <w:spacing w:val="-4"/>
          <w:lang w:val="en-GB"/>
        </w:rPr>
      </w:pPr>
      <w:r w:rsidRPr="003D0BCB">
        <w:rPr>
          <w:rFonts w:hint="cs"/>
          <w:spacing w:val="-4"/>
          <w:rtl/>
        </w:rPr>
        <w:tab/>
      </w:r>
      <w:r w:rsidR="005F6DF2" w:rsidRPr="003D0BCB">
        <w:rPr>
          <w:spacing w:val="-4"/>
          <w:rtl/>
        </w:rPr>
        <w:t>(أ)</w:t>
      </w:r>
      <w:r w:rsidR="005F6DF2" w:rsidRPr="003D0BCB">
        <w:rPr>
          <w:rFonts w:hint="cs"/>
          <w:spacing w:val="-4"/>
          <w:rtl/>
        </w:rPr>
        <w:tab/>
      </w:r>
      <w:r w:rsidRPr="003D0BCB">
        <w:rPr>
          <w:rFonts w:hint="cs"/>
          <w:spacing w:val="-4"/>
          <w:rtl/>
        </w:rPr>
        <w:t xml:space="preserve">إتاحة </w:t>
      </w:r>
      <w:r w:rsidR="005F6DF2" w:rsidRPr="003D0BCB">
        <w:rPr>
          <w:spacing w:val="-4"/>
          <w:rtl/>
        </w:rPr>
        <w:t xml:space="preserve">الوصول إلى المعلومات </w:t>
      </w:r>
      <w:r w:rsidR="005F6DF2" w:rsidRPr="003D0BCB">
        <w:rPr>
          <w:rFonts w:hint="cs"/>
          <w:spacing w:val="-4"/>
          <w:rtl/>
        </w:rPr>
        <w:t>في الوقت المناسب</w:t>
      </w:r>
      <w:r w:rsidR="005F6DF2" w:rsidRPr="003D0BCB">
        <w:rPr>
          <w:spacing w:val="-4"/>
          <w:rtl/>
        </w:rPr>
        <w:t xml:space="preserve"> وعلى </w:t>
      </w:r>
      <w:r w:rsidR="005F6DF2" w:rsidRPr="003D0BCB">
        <w:rPr>
          <w:rFonts w:hint="cs"/>
          <w:spacing w:val="-4"/>
          <w:rtl/>
        </w:rPr>
        <w:t>النحو</w:t>
      </w:r>
      <w:r w:rsidR="005F6DF2" w:rsidRPr="003D0BCB">
        <w:rPr>
          <w:spacing w:val="-4"/>
          <w:rtl/>
        </w:rPr>
        <w:t xml:space="preserve"> </w:t>
      </w:r>
      <w:r w:rsidR="005F6DF2" w:rsidRPr="003D0BCB">
        <w:rPr>
          <w:rFonts w:hint="cs"/>
          <w:spacing w:val="-4"/>
          <w:rtl/>
        </w:rPr>
        <w:t>الم</w:t>
      </w:r>
      <w:r w:rsidR="005F6DF2" w:rsidRPr="003D0BCB">
        <w:rPr>
          <w:spacing w:val="-4"/>
          <w:rtl/>
        </w:rPr>
        <w:t xml:space="preserve">تاح لأعضاء اللجنة الذين لا يحتاجون إلى أي </w:t>
      </w:r>
      <w:r w:rsidR="005F6DF2" w:rsidRPr="003D0BCB">
        <w:rPr>
          <w:rFonts w:hint="cs"/>
          <w:spacing w:val="-4"/>
          <w:rtl/>
        </w:rPr>
        <w:t>شكل</w:t>
      </w:r>
      <w:r w:rsidR="005F6DF2" w:rsidRPr="003D0BCB">
        <w:rPr>
          <w:spacing w:val="-4"/>
          <w:rtl/>
        </w:rPr>
        <w:t xml:space="preserve"> من </w:t>
      </w:r>
      <w:r w:rsidR="005F6DF2" w:rsidRPr="003D0BCB">
        <w:rPr>
          <w:rFonts w:hint="cs"/>
          <w:spacing w:val="-4"/>
          <w:rtl/>
        </w:rPr>
        <w:t xml:space="preserve">أشكال إتاحة إمكانية </w:t>
      </w:r>
      <w:r w:rsidR="005F6DF2" w:rsidRPr="003D0BCB">
        <w:rPr>
          <w:spacing w:val="-4"/>
          <w:rtl/>
        </w:rPr>
        <w:t>الوصول</w:t>
      </w:r>
      <w:r w:rsidR="005F6DF2" w:rsidRPr="003D0BCB">
        <w:rPr>
          <w:rFonts w:hint="cs"/>
          <w:spacing w:val="-4"/>
          <w:rtl/>
        </w:rPr>
        <w:t xml:space="preserve"> إلى الخدمات والمرافق</w:t>
      </w:r>
      <w:r w:rsidR="005F6DF2" w:rsidRPr="003D0BCB">
        <w:rPr>
          <w:spacing w:val="-4"/>
          <w:rtl/>
        </w:rPr>
        <w:t>؛</w:t>
      </w:r>
    </w:p>
    <w:p w:rsidR="005F6DF2" w:rsidRPr="005F6DF2" w:rsidRDefault="00A736F8" w:rsidP="005F723F">
      <w:pPr>
        <w:pStyle w:val="SingleTxtGA"/>
        <w:rPr>
          <w:lang w:val="en-GB"/>
        </w:rPr>
      </w:pPr>
      <w:r>
        <w:rPr>
          <w:rFonts w:hint="cs"/>
          <w:rtl/>
        </w:rPr>
        <w:tab/>
      </w:r>
      <w:r w:rsidR="005F6DF2" w:rsidRPr="005F6DF2">
        <w:rPr>
          <w:rtl/>
        </w:rPr>
        <w:t>(ب)</w:t>
      </w:r>
      <w:r w:rsidR="005F6DF2" w:rsidRPr="005F6DF2">
        <w:rPr>
          <w:rFonts w:hint="cs"/>
          <w:rtl/>
        </w:rPr>
        <w:tab/>
      </w:r>
      <w:r w:rsidR="001252B6">
        <w:rPr>
          <w:rFonts w:hint="cs"/>
          <w:rtl/>
        </w:rPr>
        <w:t>إتاحة وصول الأشخاص ذوي الإع</w:t>
      </w:r>
      <w:r w:rsidR="00647D0C">
        <w:rPr>
          <w:rFonts w:hint="cs"/>
          <w:rtl/>
        </w:rPr>
        <w:t>اق</w:t>
      </w:r>
      <w:r>
        <w:rPr>
          <w:rFonts w:hint="cs"/>
          <w:rtl/>
        </w:rPr>
        <w:t xml:space="preserve">ة </w:t>
      </w:r>
      <w:r w:rsidR="005F6DF2" w:rsidRPr="005F6DF2">
        <w:rPr>
          <w:rtl/>
        </w:rPr>
        <w:t xml:space="preserve">إلى صفحة مفوضية </w:t>
      </w:r>
      <w:r>
        <w:rPr>
          <w:rFonts w:hint="cs"/>
          <w:rtl/>
        </w:rPr>
        <w:t>الأمم المتحدة السامية ل</w:t>
      </w:r>
      <w:r w:rsidR="005F6DF2" w:rsidRPr="005F6DF2">
        <w:rPr>
          <w:rtl/>
        </w:rPr>
        <w:t>حقوق الإنسان على الإنترنت.</w:t>
      </w:r>
    </w:p>
    <w:p w:rsidR="005F6DF2" w:rsidRPr="005F6DF2" w:rsidRDefault="00023ABC" w:rsidP="00300180">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 xml:space="preserve">ينبغي أن تعقد الاجتماعات والدورات، سواء </w:t>
      </w:r>
      <w:r w:rsidR="00DC4ABC">
        <w:rPr>
          <w:rFonts w:hint="cs"/>
          <w:rtl/>
        </w:rPr>
        <w:t>أ</w:t>
      </w:r>
      <w:r w:rsidR="005F6DF2" w:rsidRPr="005F6DF2">
        <w:rPr>
          <w:rtl/>
        </w:rPr>
        <w:t>كانت علنية أ</w:t>
      </w:r>
      <w:r w:rsidR="00DC4ABC">
        <w:rPr>
          <w:rFonts w:hint="cs"/>
          <w:rtl/>
        </w:rPr>
        <w:t>م</w:t>
      </w:r>
      <w:r w:rsidR="005F6DF2" w:rsidRPr="005F6DF2">
        <w:rPr>
          <w:rtl/>
        </w:rPr>
        <w:t xml:space="preserve"> </w:t>
      </w:r>
      <w:r w:rsidR="005F6DF2" w:rsidRPr="005F6DF2">
        <w:rPr>
          <w:rFonts w:hint="cs"/>
          <w:rtl/>
        </w:rPr>
        <w:t>مغلقة</w:t>
      </w:r>
      <w:r w:rsidR="005F6DF2" w:rsidRPr="005F6DF2">
        <w:rPr>
          <w:rtl/>
        </w:rPr>
        <w:t xml:space="preserve">، في أماكن تلبي </w:t>
      </w:r>
      <w:r w:rsidR="005F6DF2" w:rsidRPr="005F6DF2">
        <w:rPr>
          <w:rFonts w:hint="cs"/>
          <w:rtl/>
        </w:rPr>
        <w:t>شروط إتاحة إمكانية</w:t>
      </w:r>
      <w:r w:rsidR="005F6DF2" w:rsidRPr="005F6DF2">
        <w:rPr>
          <w:rtl/>
        </w:rPr>
        <w:t xml:space="preserve"> الوصول </w:t>
      </w:r>
      <w:r w:rsidR="00300180">
        <w:rPr>
          <w:rFonts w:hint="cs"/>
          <w:rtl/>
        </w:rPr>
        <w:t xml:space="preserve">الكامل </w:t>
      </w:r>
      <w:r w:rsidR="005F6DF2" w:rsidRPr="005F6DF2">
        <w:rPr>
          <w:rtl/>
        </w:rPr>
        <w:t>(مادي</w:t>
      </w:r>
      <w:r w:rsidR="005F6DF2" w:rsidRPr="005F6DF2">
        <w:rPr>
          <w:rFonts w:hint="cs"/>
          <w:rtl/>
        </w:rPr>
        <w:t>اً</w:t>
      </w:r>
      <w:r w:rsidR="005F6DF2" w:rsidRPr="005F6DF2">
        <w:rPr>
          <w:rtl/>
        </w:rPr>
        <w:t xml:space="preserve"> </w:t>
      </w:r>
      <w:r w:rsidR="005F6DF2" w:rsidRPr="005F6DF2">
        <w:rPr>
          <w:rFonts w:hint="cs"/>
          <w:rtl/>
        </w:rPr>
        <w:t>أ</w:t>
      </w:r>
      <w:r w:rsidR="005F6DF2" w:rsidRPr="005F6DF2">
        <w:rPr>
          <w:rtl/>
        </w:rPr>
        <w:t>و</w:t>
      </w:r>
      <w:r w:rsidR="005F6DF2" w:rsidRPr="005F6DF2">
        <w:rPr>
          <w:rFonts w:hint="cs"/>
          <w:rtl/>
        </w:rPr>
        <w:t xml:space="preserve"> على صعيد </w:t>
      </w:r>
      <w:r w:rsidR="005F6DF2" w:rsidRPr="005F6DF2">
        <w:rPr>
          <w:rtl/>
        </w:rPr>
        <w:t>الاتصال والمعلومات)</w:t>
      </w:r>
      <w:r w:rsidR="005F6DF2" w:rsidRPr="005F6DF2">
        <w:rPr>
          <w:rFonts w:hint="cs"/>
          <w:rtl/>
        </w:rPr>
        <w:t xml:space="preserve">. </w:t>
      </w:r>
      <w:r w:rsidR="00300180">
        <w:rPr>
          <w:rFonts w:hint="cs"/>
          <w:rtl/>
        </w:rPr>
        <w:t>و</w:t>
      </w:r>
      <w:r w:rsidR="005F6DF2" w:rsidRPr="005F6DF2">
        <w:rPr>
          <w:rtl/>
        </w:rPr>
        <w:t xml:space="preserve">يشمل ذلك إتاحة مراحيض مزودة </w:t>
      </w:r>
      <w:r w:rsidR="005F6DF2" w:rsidRPr="005F6DF2">
        <w:rPr>
          <w:rFonts w:hint="cs"/>
          <w:rtl/>
        </w:rPr>
        <w:t>بلوازم</w:t>
      </w:r>
      <w:r w:rsidR="005F6DF2" w:rsidRPr="005F6DF2">
        <w:rPr>
          <w:rtl/>
        </w:rPr>
        <w:t xml:space="preserve"> </w:t>
      </w:r>
      <w:r w:rsidR="005F6DF2" w:rsidRPr="005F6DF2">
        <w:rPr>
          <w:rFonts w:hint="cs"/>
          <w:rtl/>
        </w:rPr>
        <w:t>تيسير استخدامها وأجهزة</w:t>
      </w:r>
      <w:r w:rsidR="005F6DF2" w:rsidRPr="005F6DF2">
        <w:rPr>
          <w:rtl/>
        </w:rPr>
        <w:t xml:space="preserve"> خاصة </w:t>
      </w:r>
      <w:r w:rsidR="005F6DF2" w:rsidRPr="005F6DF2">
        <w:rPr>
          <w:rFonts w:hint="cs"/>
          <w:rtl/>
        </w:rPr>
        <w:t>لإتاحة الوصول إلى</w:t>
      </w:r>
      <w:r w:rsidR="005F6DF2" w:rsidRPr="005F6DF2">
        <w:rPr>
          <w:rtl/>
        </w:rPr>
        <w:t xml:space="preserve"> المعلومات والاتصال، مثل الماسحات الضوئية وطابعات براي</w:t>
      </w:r>
      <w:r w:rsidR="005F6DF2" w:rsidRPr="005F6DF2">
        <w:rPr>
          <w:rFonts w:hint="cs"/>
          <w:rtl/>
        </w:rPr>
        <w:t>ل</w:t>
      </w:r>
      <w:r w:rsidR="005F6DF2" w:rsidRPr="005F6DF2">
        <w:rPr>
          <w:rtl/>
        </w:rPr>
        <w:t xml:space="preserve"> و</w:t>
      </w:r>
      <w:r w:rsidR="005F6DF2" w:rsidRPr="005F6DF2">
        <w:rPr>
          <w:rFonts w:hint="cs"/>
          <w:rtl/>
        </w:rPr>
        <w:t>عرض النص وأجهزة نقل الصوت</w:t>
      </w:r>
      <w:r w:rsidR="005F6DF2" w:rsidRPr="005F6DF2">
        <w:rPr>
          <w:rtl/>
        </w:rPr>
        <w:t xml:space="preserve">، وغير ذلك من </w:t>
      </w:r>
      <w:r w:rsidR="005F6DF2" w:rsidRPr="005F6DF2">
        <w:rPr>
          <w:rFonts w:hint="cs"/>
          <w:rtl/>
        </w:rPr>
        <w:t>تسهيلات</w:t>
      </w:r>
      <w:r w:rsidR="005F6DF2" w:rsidRPr="005F6DF2">
        <w:rPr>
          <w:rtl/>
        </w:rPr>
        <w:t xml:space="preserve"> </w:t>
      </w:r>
      <w:r w:rsidR="005F6DF2" w:rsidRPr="005F6DF2">
        <w:rPr>
          <w:rFonts w:hint="cs"/>
          <w:rtl/>
        </w:rPr>
        <w:t xml:space="preserve">الوصول </w:t>
      </w:r>
      <w:r w:rsidR="005F6DF2" w:rsidRPr="005F6DF2">
        <w:rPr>
          <w:rtl/>
        </w:rPr>
        <w:t>العامة</w:t>
      </w:r>
      <w:r w:rsidR="005F6DF2" w:rsidRPr="005F6DF2">
        <w:rPr>
          <w:rFonts w:hint="cs"/>
          <w:rtl/>
        </w:rPr>
        <w:t xml:space="preserve"> الأخرى</w:t>
      </w:r>
      <w:r w:rsidR="005F6DF2" w:rsidRPr="005F6DF2">
        <w:rPr>
          <w:rtl/>
        </w:rPr>
        <w:t>.</w:t>
      </w:r>
    </w:p>
    <w:p w:rsidR="005F6DF2" w:rsidRPr="005F6DF2" w:rsidRDefault="00FD3FCA" w:rsidP="00FD3FCA">
      <w:pPr>
        <w:pStyle w:val="HChGA"/>
        <w:rPr>
          <w:lang w:val="en-GB"/>
        </w:rPr>
      </w:pPr>
      <w:r>
        <w:rPr>
          <w:rFonts w:hint="cs"/>
          <w:rtl/>
        </w:rPr>
        <w:tab/>
      </w:r>
      <w:r w:rsidR="005F6DF2" w:rsidRPr="005F6DF2">
        <w:rPr>
          <w:rtl/>
        </w:rPr>
        <w:t>ثانيا</w:t>
      </w:r>
      <w:r w:rsidR="005F6DF2" w:rsidRPr="005F6DF2">
        <w:rPr>
          <w:rFonts w:hint="cs"/>
          <w:rtl/>
        </w:rPr>
        <w:t>ً</w:t>
      </w:r>
      <w:r w:rsidR="005F6DF2" w:rsidRPr="005F6DF2">
        <w:rPr>
          <w:rtl/>
        </w:rPr>
        <w:t xml:space="preserve"> </w:t>
      </w:r>
      <w:r w:rsidR="005F6DF2" w:rsidRPr="005F6DF2">
        <w:rPr>
          <w:rFonts w:hint="cs"/>
          <w:rtl/>
        </w:rPr>
        <w:t>-</w:t>
      </w:r>
      <w:r>
        <w:rPr>
          <w:rFonts w:hint="cs"/>
          <w:rtl/>
        </w:rPr>
        <w:tab/>
      </w:r>
      <w:r w:rsidR="005F6DF2" w:rsidRPr="005F6DF2">
        <w:rPr>
          <w:rtl/>
        </w:rPr>
        <w:t>جدول الأعمال</w:t>
      </w:r>
    </w:p>
    <w:p w:rsidR="005F6DF2" w:rsidRPr="005F6DF2" w:rsidRDefault="00FD3FCA" w:rsidP="00647D0C">
      <w:pPr>
        <w:pStyle w:val="H23GA"/>
        <w:jc w:val="left"/>
        <w:rPr>
          <w:rFonts w:hint="cs"/>
          <w:lang w:val="en-GB"/>
        </w:rPr>
      </w:pPr>
      <w:r>
        <w:rPr>
          <w:rFonts w:hint="cs"/>
          <w:rtl/>
        </w:rPr>
        <w:tab/>
      </w:r>
      <w:r>
        <w:rPr>
          <w:rFonts w:hint="cs"/>
          <w:rtl/>
        </w:rPr>
        <w:tab/>
      </w:r>
      <w:r w:rsidR="005F6DF2" w:rsidRPr="005F6DF2">
        <w:rPr>
          <w:rtl/>
        </w:rPr>
        <w:t>جدول الأعمال المؤقت</w:t>
      </w:r>
      <w:r w:rsidR="00647D0C">
        <w:rPr>
          <w:rFonts w:hint="cs"/>
          <w:rtl/>
          <w:lang w:val="en-GB"/>
        </w:rPr>
        <w:br/>
      </w:r>
      <w:r w:rsidR="00E63A24">
        <w:rPr>
          <w:rtl/>
        </w:rPr>
        <w:t xml:space="preserve">المادة </w:t>
      </w:r>
      <w:r w:rsidR="00E63A24">
        <w:rPr>
          <w:rFonts w:hint="cs"/>
          <w:rtl/>
        </w:rPr>
        <w:t>8</w:t>
      </w:r>
    </w:p>
    <w:p w:rsidR="005F6DF2" w:rsidRPr="005F6DF2" w:rsidRDefault="00E63A24" w:rsidP="00E63A24">
      <w:pPr>
        <w:pStyle w:val="SingleTxtGA"/>
        <w:rPr>
          <w:lang w:val="en-GB"/>
        </w:rPr>
      </w:pPr>
      <w:r>
        <w:rPr>
          <w:rFonts w:hint="cs"/>
          <w:rtl/>
        </w:rPr>
        <w:tab/>
      </w:r>
      <w:r w:rsidR="005F6DF2" w:rsidRPr="005F6DF2">
        <w:rPr>
          <w:rtl/>
        </w:rPr>
        <w:t>يُعِدّ الأمين العام، بالتشاور مع رئيس اللجنة، جدول الأعمال المؤقت لكل دورة عادية، وفقاً للأحكام ذات الصلة من الاتفاقية، ويتضمن جدول الأعمال</w:t>
      </w:r>
      <w:r w:rsidR="00F21866">
        <w:rPr>
          <w:rFonts w:hint="cs"/>
          <w:rtl/>
        </w:rPr>
        <w:t xml:space="preserve"> المؤقت</w:t>
      </w:r>
      <w:r w:rsidR="005F6DF2" w:rsidRPr="005F6DF2">
        <w:rPr>
          <w:rtl/>
        </w:rPr>
        <w:t>:</w:t>
      </w:r>
    </w:p>
    <w:p w:rsidR="005F6DF2" w:rsidRPr="005F6DF2" w:rsidRDefault="00F21866" w:rsidP="00F21866">
      <w:pPr>
        <w:pStyle w:val="SingleTxtGA"/>
        <w:rPr>
          <w:lang w:val="en-GB"/>
        </w:rPr>
      </w:pPr>
      <w:r>
        <w:rPr>
          <w:rFonts w:hint="cs"/>
          <w:rtl/>
        </w:rPr>
        <w:tab/>
      </w:r>
      <w:r w:rsidR="005F6DF2" w:rsidRPr="005F6DF2">
        <w:rPr>
          <w:rtl/>
        </w:rPr>
        <w:t>(أ)</w:t>
      </w:r>
      <w:r w:rsidR="005F6DF2" w:rsidRPr="005F6DF2">
        <w:rPr>
          <w:rFonts w:hint="cs"/>
          <w:rtl/>
        </w:rPr>
        <w:tab/>
      </w:r>
      <w:r w:rsidR="005F6DF2" w:rsidRPr="005F6DF2">
        <w:rPr>
          <w:rtl/>
        </w:rPr>
        <w:t>أي بند قررته اللجنة في دورة سابقة؛</w:t>
      </w:r>
    </w:p>
    <w:p w:rsidR="005F6DF2" w:rsidRPr="005F6DF2" w:rsidRDefault="00F21866" w:rsidP="00F21866">
      <w:pPr>
        <w:pStyle w:val="SingleTxtGA"/>
        <w:rPr>
          <w:lang w:val="en-GB"/>
        </w:rPr>
      </w:pPr>
      <w:r>
        <w:rPr>
          <w:rFonts w:hint="cs"/>
          <w:rtl/>
        </w:rPr>
        <w:tab/>
      </w:r>
      <w:r w:rsidR="005F6DF2" w:rsidRPr="005F6DF2">
        <w:rPr>
          <w:rtl/>
        </w:rPr>
        <w:t>(ب)</w:t>
      </w:r>
      <w:r w:rsidR="005F6DF2" w:rsidRPr="005F6DF2">
        <w:rPr>
          <w:rFonts w:hint="cs"/>
          <w:rtl/>
        </w:rPr>
        <w:tab/>
      </w:r>
      <w:r w:rsidR="005F6DF2" w:rsidRPr="005F6DF2">
        <w:rPr>
          <w:rtl/>
        </w:rPr>
        <w:t>أي بند يقترحه رئيس اللجنة؛</w:t>
      </w:r>
    </w:p>
    <w:p w:rsidR="005F6DF2" w:rsidRPr="005F6DF2" w:rsidRDefault="00F21866" w:rsidP="00F21866">
      <w:pPr>
        <w:pStyle w:val="SingleTxtGA"/>
        <w:rPr>
          <w:lang w:val="en-GB"/>
        </w:rPr>
      </w:pPr>
      <w:r>
        <w:rPr>
          <w:rFonts w:hint="cs"/>
          <w:rtl/>
        </w:rPr>
        <w:tab/>
      </w:r>
      <w:r w:rsidR="005F6DF2" w:rsidRPr="005F6DF2">
        <w:rPr>
          <w:rtl/>
        </w:rPr>
        <w:t>(ج)</w:t>
      </w:r>
      <w:r w:rsidR="005F6DF2" w:rsidRPr="005F6DF2">
        <w:rPr>
          <w:rFonts w:hint="cs"/>
          <w:rtl/>
        </w:rPr>
        <w:tab/>
      </w:r>
      <w:r w:rsidR="005F6DF2" w:rsidRPr="005F6DF2">
        <w:rPr>
          <w:rtl/>
        </w:rPr>
        <w:t xml:space="preserve">أي بند يقترحه أحد أعضاء اللجنة؛ </w:t>
      </w:r>
    </w:p>
    <w:p w:rsidR="005F6DF2" w:rsidRPr="005F6DF2" w:rsidRDefault="00F21866" w:rsidP="00F21866">
      <w:pPr>
        <w:pStyle w:val="SingleTxtGA"/>
        <w:rPr>
          <w:lang w:val="en-GB"/>
        </w:rPr>
      </w:pPr>
      <w:r>
        <w:rPr>
          <w:rFonts w:hint="cs"/>
          <w:rtl/>
        </w:rPr>
        <w:tab/>
      </w:r>
      <w:r w:rsidR="005F6DF2" w:rsidRPr="005F6DF2">
        <w:rPr>
          <w:rtl/>
        </w:rPr>
        <w:t>(د)</w:t>
      </w:r>
      <w:r w:rsidR="005F6DF2" w:rsidRPr="005F6DF2">
        <w:rPr>
          <w:rFonts w:hint="cs"/>
          <w:rtl/>
        </w:rPr>
        <w:tab/>
      </w:r>
      <w:r w:rsidR="005F6DF2" w:rsidRPr="005F6DF2">
        <w:rPr>
          <w:rtl/>
        </w:rPr>
        <w:t>أي بند تقترحه إحدى الدول الأطراف في الاتفاقية؛</w:t>
      </w:r>
    </w:p>
    <w:p w:rsidR="005F6DF2" w:rsidRPr="005F6DF2" w:rsidRDefault="00F21866" w:rsidP="00F12B7C">
      <w:pPr>
        <w:pStyle w:val="SingleTxtGA"/>
        <w:rPr>
          <w:rFonts w:hint="cs"/>
          <w:lang w:val="en-GB"/>
        </w:rPr>
      </w:pPr>
      <w:r>
        <w:rPr>
          <w:rFonts w:hint="cs"/>
          <w:rtl/>
        </w:rPr>
        <w:tab/>
      </w:r>
      <w:r w:rsidR="005F6DF2" w:rsidRPr="005F6DF2">
        <w:rPr>
          <w:rtl/>
        </w:rPr>
        <w:t>(ه‍(</w:t>
      </w:r>
      <w:r w:rsidR="005F6DF2" w:rsidRPr="005F6DF2">
        <w:rPr>
          <w:rFonts w:hint="cs"/>
          <w:rtl/>
        </w:rPr>
        <w:tab/>
      </w:r>
      <w:r w:rsidR="005F6DF2" w:rsidRPr="005F6DF2">
        <w:rPr>
          <w:rtl/>
        </w:rPr>
        <w:t>أي بند يقترحه الأمين العام ويتعلق بوظائفه بموجب الاتفاقية أو هذا</w:t>
      </w:r>
      <w:r w:rsidR="00E07134">
        <w:rPr>
          <w:rFonts w:hint="cs"/>
          <w:rtl/>
        </w:rPr>
        <w:t xml:space="preserve">          </w:t>
      </w:r>
      <w:r w:rsidR="005F6DF2" w:rsidRPr="005F6DF2">
        <w:rPr>
          <w:rtl/>
        </w:rPr>
        <w:t xml:space="preserve"> النظام الداخلي</w:t>
      </w:r>
      <w:r w:rsidR="005F6DF2" w:rsidRPr="005F6DF2">
        <w:rPr>
          <w:rFonts w:hint="cs"/>
          <w:rtl/>
        </w:rPr>
        <w:t xml:space="preserve">. </w:t>
      </w:r>
    </w:p>
    <w:p w:rsidR="005F6DF2" w:rsidRPr="005F6DF2" w:rsidRDefault="003071E8" w:rsidP="002867B3">
      <w:pPr>
        <w:pStyle w:val="H23GA"/>
        <w:keepNext/>
        <w:jc w:val="left"/>
        <w:rPr>
          <w:rFonts w:hint="cs"/>
          <w:lang w:val="en-GB"/>
        </w:rPr>
      </w:pPr>
      <w:r>
        <w:rPr>
          <w:rFonts w:hint="cs"/>
          <w:rtl/>
        </w:rPr>
        <w:tab/>
      </w:r>
      <w:r>
        <w:rPr>
          <w:rFonts w:hint="cs"/>
          <w:rtl/>
        </w:rPr>
        <w:tab/>
      </w:r>
      <w:r w:rsidR="005F6DF2" w:rsidRPr="005F6DF2">
        <w:rPr>
          <w:rtl/>
        </w:rPr>
        <w:t>إقرار جدول الأعمال</w:t>
      </w:r>
      <w:r w:rsidR="00E07134">
        <w:rPr>
          <w:rFonts w:hint="cs"/>
          <w:rtl/>
          <w:lang w:val="en-GB"/>
        </w:rPr>
        <w:br/>
      </w:r>
      <w:r w:rsidR="005F6DF2" w:rsidRPr="005F6DF2">
        <w:rPr>
          <w:rtl/>
        </w:rPr>
        <w:t xml:space="preserve">المادة </w:t>
      </w:r>
      <w:r w:rsidR="00B94CC5">
        <w:rPr>
          <w:rFonts w:hint="cs"/>
          <w:rtl/>
        </w:rPr>
        <w:t>9</w:t>
      </w:r>
    </w:p>
    <w:p w:rsidR="005F6DF2" w:rsidRPr="005F6DF2" w:rsidRDefault="003071E8" w:rsidP="002867B3">
      <w:pPr>
        <w:pStyle w:val="SingleTxtGA"/>
        <w:keepNext/>
        <w:rPr>
          <w:lang w:val="en-GB"/>
        </w:rPr>
      </w:pPr>
      <w:r>
        <w:rPr>
          <w:rFonts w:hint="cs"/>
          <w:rtl/>
        </w:rPr>
        <w:tab/>
      </w:r>
      <w:r w:rsidR="005F6DF2" w:rsidRPr="005F6DF2">
        <w:rPr>
          <w:rtl/>
        </w:rPr>
        <w:t xml:space="preserve">يكون البند الأول في جدول الأعمال المؤقت لأي دورة هو إقرار جدول الأعمال، ما عدا في حالة انتخاب أعضاء المكتب، عندما يكون </w:t>
      </w:r>
      <w:r w:rsidR="005F6DF2" w:rsidRPr="005F6DF2">
        <w:rPr>
          <w:rFonts w:hint="cs"/>
          <w:rtl/>
        </w:rPr>
        <w:t xml:space="preserve">ذلك </w:t>
      </w:r>
      <w:r w:rsidR="005F6DF2" w:rsidRPr="005F6DF2">
        <w:rPr>
          <w:rtl/>
        </w:rPr>
        <w:t>مطلوبا</w:t>
      </w:r>
      <w:r w:rsidR="005F6DF2" w:rsidRPr="005F6DF2">
        <w:rPr>
          <w:rFonts w:hint="cs"/>
          <w:rtl/>
        </w:rPr>
        <w:t>ً</w:t>
      </w:r>
      <w:r w:rsidR="005F6DF2" w:rsidRPr="005F6DF2">
        <w:rPr>
          <w:rtl/>
        </w:rPr>
        <w:t xml:space="preserve"> بمقتضى المادة </w:t>
      </w:r>
      <w:r w:rsidR="004D62BB">
        <w:rPr>
          <w:rFonts w:hint="cs"/>
          <w:rtl/>
        </w:rPr>
        <w:t>20</w:t>
      </w:r>
      <w:r w:rsidR="005F6DF2" w:rsidRPr="005F6DF2">
        <w:rPr>
          <w:rtl/>
        </w:rPr>
        <w:t xml:space="preserve"> </w:t>
      </w:r>
      <w:r w:rsidR="004D62BB">
        <w:rPr>
          <w:rFonts w:hint="cs"/>
          <w:rtl/>
        </w:rPr>
        <w:t xml:space="preserve">من هذا النظام الداخلي، حيث يكون الانتخاب </w:t>
      </w:r>
      <w:r w:rsidR="005F6DF2" w:rsidRPr="005F6DF2">
        <w:rPr>
          <w:rFonts w:hint="cs"/>
          <w:rtl/>
        </w:rPr>
        <w:t xml:space="preserve">هو </w:t>
      </w:r>
      <w:r w:rsidR="005F6DF2" w:rsidRPr="005F6DF2">
        <w:rPr>
          <w:rtl/>
        </w:rPr>
        <w:t>البند الأول في جدول الأعمال المؤقت، ما لم تقرر اللجنة خلاف ذلك</w:t>
      </w:r>
      <w:r w:rsidR="005F6DF2" w:rsidRPr="005F6DF2">
        <w:rPr>
          <w:rFonts w:hint="cs"/>
          <w:rtl/>
        </w:rPr>
        <w:t xml:space="preserve">. </w:t>
      </w:r>
    </w:p>
    <w:p w:rsidR="005F6DF2" w:rsidRPr="005F6DF2" w:rsidRDefault="009939CE" w:rsidP="006C7A03">
      <w:pPr>
        <w:pStyle w:val="H23GA"/>
        <w:jc w:val="left"/>
        <w:rPr>
          <w:rFonts w:hint="cs"/>
          <w:lang w:val="en-GB"/>
        </w:rPr>
      </w:pPr>
      <w:r>
        <w:rPr>
          <w:rFonts w:hint="cs"/>
          <w:rtl/>
        </w:rPr>
        <w:tab/>
      </w:r>
      <w:r>
        <w:rPr>
          <w:rFonts w:hint="cs"/>
          <w:rtl/>
        </w:rPr>
        <w:tab/>
      </w:r>
      <w:r w:rsidR="005F6DF2" w:rsidRPr="005F6DF2">
        <w:rPr>
          <w:rtl/>
        </w:rPr>
        <w:t>تنقيح جدول الأعمال</w:t>
      </w:r>
      <w:r w:rsidR="006C7A03">
        <w:rPr>
          <w:rtl/>
        </w:rPr>
        <w:br/>
      </w:r>
      <w:r w:rsidR="005F6DF2" w:rsidRPr="005F6DF2">
        <w:rPr>
          <w:rtl/>
        </w:rPr>
        <w:t xml:space="preserve">المادة </w:t>
      </w:r>
      <w:r w:rsidR="00B94CC5">
        <w:rPr>
          <w:rFonts w:hint="cs"/>
          <w:rtl/>
        </w:rPr>
        <w:t>10</w:t>
      </w:r>
    </w:p>
    <w:p w:rsidR="005F6DF2" w:rsidRPr="005F6DF2" w:rsidRDefault="009939CE" w:rsidP="009939CE">
      <w:pPr>
        <w:pStyle w:val="SingleTxtGA"/>
        <w:rPr>
          <w:lang w:val="en-GB"/>
        </w:rPr>
      </w:pPr>
      <w:r>
        <w:rPr>
          <w:rFonts w:hint="cs"/>
          <w:rtl/>
        </w:rPr>
        <w:tab/>
      </w:r>
      <w:r w:rsidR="005F6DF2" w:rsidRPr="005F6DF2">
        <w:rPr>
          <w:rtl/>
        </w:rPr>
        <w:t>يجوز للجنة، أثناء الدورة، أن تنقح جدول الأعمال ويجوز لها، حسب الاقتضاء، إضافة بنود أو إرجاء النظر فيها أو حذفها.</w:t>
      </w:r>
      <w:r w:rsidR="005F6DF2" w:rsidRPr="005F6DF2">
        <w:rPr>
          <w:lang w:val="en-GB"/>
        </w:rPr>
        <w:t xml:space="preserve"> </w:t>
      </w:r>
    </w:p>
    <w:p w:rsidR="005F6DF2" w:rsidRPr="005F6DF2" w:rsidRDefault="00F33A76" w:rsidP="006C7A03">
      <w:pPr>
        <w:pStyle w:val="H23GA"/>
        <w:jc w:val="left"/>
        <w:rPr>
          <w:rFonts w:hint="cs"/>
          <w:lang w:val="en-GB"/>
        </w:rPr>
      </w:pPr>
      <w:r>
        <w:rPr>
          <w:rFonts w:hint="cs"/>
          <w:rtl/>
        </w:rPr>
        <w:tab/>
      </w:r>
      <w:r>
        <w:rPr>
          <w:rFonts w:hint="cs"/>
          <w:rtl/>
        </w:rPr>
        <w:tab/>
      </w:r>
      <w:r w:rsidR="005F6DF2" w:rsidRPr="005F6DF2">
        <w:rPr>
          <w:rtl/>
        </w:rPr>
        <w:t>إحالة جدول الأعمال المؤقت</w:t>
      </w:r>
      <w:r w:rsidR="006C7A03">
        <w:rPr>
          <w:rFonts w:hint="cs"/>
          <w:rtl/>
        </w:rPr>
        <w:br/>
      </w:r>
      <w:r w:rsidR="005F6DF2" w:rsidRPr="005F6DF2">
        <w:rPr>
          <w:rtl/>
        </w:rPr>
        <w:t xml:space="preserve">المادة </w:t>
      </w:r>
      <w:r>
        <w:rPr>
          <w:rFonts w:hint="cs"/>
          <w:rtl/>
        </w:rPr>
        <w:t>11</w:t>
      </w:r>
    </w:p>
    <w:p w:rsidR="005F6DF2" w:rsidRPr="005F6DF2" w:rsidRDefault="00023ABC" w:rsidP="00E31B9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يحيل الأمين العام جدول الأعمال المؤقت إلى أعضاء اللجنة وقت إخطارهم ب</w:t>
      </w:r>
      <w:r w:rsidR="00E31B9F">
        <w:rPr>
          <w:rFonts w:hint="cs"/>
          <w:rtl/>
        </w:rPr>
        <w:t xml:space="preserve">انعقاد </w:t>
      </w:r>
      <w:r w:rsidR="005F6DF2" w:rsidRPr="005F6DF2">
        <w:rPr>
          <w:rtl/>
        </w:rPr>
        <w:t xml:space="preserve">الدورة، </w:t>
      </w:r>
      <w:r w:rsidR="00E31B9F">
        <w:rPr>
          <w:rFonts w:hint="cs"/>
          <w:rtl/>
        </w:rPr>
        <w:t xml:space="preserve">أي </w:t>
      </w:r>
      <w:r w:rsidR="005F6DF2" w:rsidRPr="005F6DF2">
        <w:rPr>
          <w:rtl/>
        </w:rPr>
        <w:t>قبل موعد افتتاح الدورة بما لا يقل عن ستة أسابيع</w:t>
      </w:r>
      <w:r w:rsidR="00E31B9F">
        <w:rPr>
          <w:rFonts w:hint="cs"/>
          <w:rtl/>
        </w:rPr>
        <w:t xml:space="preserve">. </w:t>
      </w:r>
    </w:p>
    <w:p w:rsidR="005F6DF2" w:rsidRPr="00023ABC" w:rsidRDefault="00023ABC" w:rsidP="00E31B9F">
      <w:pPr>
        <w:pStyle w:val="SingleTxtGA"/>
        <w:rPr>
          <w:spacing w:val="-4"/>
          <w:lang w:val="en-GB"/>
        </w:rPr>
      </w:pPr>
      <w:r w:rsidRPr="00023ABC">
        <w:rPr>
          <w:rFonts w:hint="cs"/>
          <w:spacing w:val="-4"/>
          <w:rtl/>
        </w:rPr>
        <w:tab/>
      </w:r>
      <w:r w:rsidR="005F6DF2" w:rsidRPr="00023ABC">
        <w:rPr>
          <w:spacing w:val="-4"/>
          <w:rtl/>
        </w:rPr>
        <w:t>2-</w:t>
      </w:r>
      <w:r w:rsidR="005F6DF2" w:rsidRPr="00023ABC">
        <w:rPr>
          <w:rFonts w:hint="cs"/>
          <w:spacing w:val="-4"/>
          <w:rtl/>
        </w:rPr>
        <w:tab/>
      </w:r>
      <w:r w:rsidR="005F6DF2" w:rsidRPr="00023ABC">
        <w:rPr>
          <w:spacing w:val="-4"/>
          <w:rtl/>
        </w:rPr>
        <w:t xml:space="preserve">يحال جدول الأعمال المؤقت إلى أعضاء اللجنة في </w:t>
      </w:r>
      <w:r w:rsidR="005F6DF2" w:rsidRPr="00023ABC">
        <w:rPr>
          <w:rFonts w:hint="cs"/>
          <w:spacing w:val="-4"/>
          <w:rtl/>
        </w:rPr>
        <w:t xml:space="preserve">شكل يسهل الاطلاع </w:t>
      </w:r>
      <w:r w:rsidR="00E31B9F" w:rsidRPr="00023ABC">
        <w:rPr>
          <w:rFonts w:hint="cs"/>
          <w:spacing w:val="-4"/>
          <w:rtl/>
        </w:rPr>
        <w:t>عليه</w:t>
      </w:r>
      <w:r w:rsidR="005F6DF2" w:rsidRPr="00023ABC">
        <w:rPr>
          <w:spacing w:val="-4"/>
          <w:rtl/>
        </w:rPr>
        <w:t>.</w:t>
      </w:r>
      <w:r w:rsidR="00E31B9F" w:rsidRPr="00023ABC">
        <w:rPr>
          <w:rFonts w:hint="cs"/>
          <w:spacing w:val="-4"/>
          <w:rtl/>
        </w:rPr>
        <w:t xml:space="preserve"> </w:t>
      </w:r>
    </w:p>
    <w:p w:rsidR="005F6DF2" w:rsidRPr="005F6DF2" w:rsidRDefault="00E31B9F" w:rsidP="00C23DA6">
      <w:pPr>
        <w:pStyle w:val="HChGA"/>
        <w:rPr>
          <w:lang w:val="en-GB"/>
        </w:rPr>
      </w:pPr>
      <w:r>
        <w:rPr>
          <w:rFonts w:hint="cs"/>
          <w:rtl/>
        </w:rPr>
        <w:tab/>
      </w:r>
      <w:r w:rsidR="005F6DF2" w:rsidRPr="005F6DF2">
        <w:rPr>
          <w:rtl/>
        </w:rPr>
        <w:t>ثالثا</w:t>
      </w:r>
      <w:r w:rsidR="005F6DF2" w:rsidRPr="005F6DF2">
        <w:rPr>
          <w:rFonts w:hint="cs"/>
          <w:rtl/>
        </w:rPr>
        <w:t>ً</w:t>
      </w:r>
      <w:r w:rsidR="005F6DF2" w:rsidRPr="005F6DF2">
        <w:rPr>
          <w:rtl/>
        </w:rPr>
        <w:t xml:space="preserve"> -</w:t>
      </w:r>
      <w:r>
        <w:rPr>
          <w:rFonts w:hint="cs"/>
          <w:rtl/>
        </w:rPr>
        <w:tab/>
      </w:r>
      <w:r w:rsidR="005F6DF2" w:rsidRPr="005F6DF2">
        <w:rPr>
          <w:rtl/>
        </w:rPr>
        <w:t>أعضاء اللجنة</w:t>
      </w:r>
    </w:p>
    <w:p w:rsidR="005F6DF2" w:rsidRPr="005F6DF2" w:rsidRDefault="008F67FB" w:rsidP="00C70D2D">
      <w:pPr>
        <w:pStyle w:val="H23GA"/>
        <w:jc w:val="left"/>
        <w:rPr>
          <w:rFonts w:hint="cs"/>
          <w:lang w:val="en-GB"/>
        </w:rPr>
      </w:pPr>
      <w:r>
        <w:rPr>
          <w:rFonts w:hint="cs"/>
          <w:rtl/>
        </w:rPr>
        <w:tab/>
      </w:r>
      <w:r>
        <w:rPr>
          <w:rFonts w:hint="cs"/>
          <w:rtl/>
        </w:rPr>
        <w:tab/>
      </w:r>
      <w:r w:rsidR="005F6DF2" w:rsidRPr="005F6DF2">
        <w:rPr>
          <w:rtl/>
        </w:rPr>
        <w:t xml:space="preserve">مدة شغل أعضاء </w:t>
      </w:r>
      <w:r w:rsidR="002B463D">
        <w:rPr>
          <w:rFonts w:hint="cs"/>
          <w:rtl/>
        </w:rPr>
        <w:t>اللجنة</w:t>
      </w:r>
      <w:r w:rsidR="005F6DF2" w:rsidRPr="005F6DF2">
        <w:rPr>
          <w:rtl/>
        </w:rPr>
        <w:t xml:space="preserve"> مناصبهم</w:t>
      </w:r>
      <w:r w:rsidR="00C70D2D">
        <w:rPr>
          <w:rFonts w:hint="cs"/>
          <w:rtl/>
          <w:lang w:val="en-GB"/>
        </w:rPr>
        <w:br/>
      </w:r>
      <w:r w:rsidR="005F6DF2" w:rsidRPr="005F6DF2">
        <w:rPr>
          <w:rtl/>
        </w:rPr>
        <w:t>المادة 1</w:t>
      </w:r>
      <w:r w:rsidR="002B463D">
        <w:rPr>
          <w:rFonts w:hint="cs"/>
          <w:rtl/>
        </w:rPr>
        <w:t>2</w:t>
      </w:r>
    </w:p>
    <w:p w:rsidR="005F6DF2" w:rsidRPr="005F6DF2" w:rsidRDefault="00DE48AD" w:rsidP="002B463D">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تبدأ مدة عضوية أعضاء اللجنـة فـي 1 كانون الثاني/ي</w:t>
      </w:r>
      <w:r w:rsidR="002B463D">
        <w:rPr>
          <w:rtl/>
        </w:rPr>
        <w:t>ناير من السنة التالية لانتخابهم</w:t>
      </w:r>
      <w:r w:rsidR="005F6DF2" w:rsidRPr="005F6DF2">
        <w:rPr>
          <w:rtl/>
        </w:rPr>
        <w:t xml:space="preserve"> وتنتهي، وِفقاً لأحكام الفقرة 7 من المادة 34 من الاتفاقية، في 31 كانون الأول/ديسمبر بعد ذلك بأربع سنوات، باستثناء الأعضاء المنتخبين في </w:t>
      </w:r>
      <w:r w:rsidR="005F6DF2" w:rsidRPr="005F6DF2">
        <w:rPr>
          <w:rFonts w:hint="cs"/>
          <w:rtl/>
        </w:rPr>
        <w:t>الاقتراع</w:t>
      </w:r>
      <w:r w:rsidR="005F6DF2" w:rsidRPr="005F6DF2">
        <w:rPr>
          <w:rtl/>
        </w:rPr>
        <w:t xml:space="preserve"> الأول وفي </w:t>
      </w:r>
      <w:r w:rsidR="005F6DF2" w:rsidRPr="005F6DF2">
        <w:rPr>
          <w:rFonts w:hint="cs"/>
          <w:rtl/>
        </w:rPr>
        <w:t>الاقتراع</w:t>
      </w:r>
      <w:r w:rsidR="005F6DF2" w:rsidRPr="005F6DF2">
        <w:rPr>
          <w:rtl/>
        </w:rPr>
        <w:t xml:space="preserve"> الأول الذي يلي بدء نفاذ الاتفاقية بالنسبة للدولة الطرف الحادية والثمانين، الذين </w:t>
      </w:r>
      <w:r w:rsidR="002B463D">
        <w:rPr>
          <w:rFonts w:hint="cs"/>
          <w:rtl/>
        </w:rPr>
        <w:t>تم اختيارهم</w:t>
      </w:r>
      <w:r w:rsidR="005F6DF2" w:rsidRPr="005F6DF2">
        <w:rPr>
          <w:rtl/>
        </w:rPr>
        <w:t xml:space="preserve"> بالقرعة للعمل لمدة سنتين، وتنتهي مدة عضويتهم في 31 كانون الأول/ديسمبر بعد مرور سنتين من انتخابهم.</w:t>
      </w:r>
    </w:p>
    <w:p w:rsidR="005F6DF2" w:rsidRPr="005F6DF2" w:rsidRDefault="00DE48AD" w:rsidP="002B463D">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يجوز أن يعاد انتخاب الأعضاء مرة واحدة.</w:t>
      </w:r>
    </w:p>
    <w:p w:rsidR="005F6DF2" w:rsidRPr="005F6DF2" w:rsidRDefault="00C01E61" w:rsidP="00E17EAE">
      <w:pPr>
        <w:pStyle w:val="H23GA"/>
        <w:keepNext/>
        <w:jc w:val="left"/>
        <w:rPr>
          <w:rFonts w:hint="cs"/>
          <w:lang w:val="en-GB"/>
        </w:rPr>
      </w:pPr>
      <w:r>
        <w:rPr>
          <w:rFonts w:hint="cs"/>
          <w:rtl/>
        </w:rPr>
        <w:tab/>
      </w:r>
      <w:r>
        <w:rPr>
          <w:rFonts w:hint="cs"/>
          <w:rtl/>
        </w:rPr>
        <w:tab/>
      </w:r>
      <w:r w:rsidR="005F6DF2" w:rsidRPr="005F6DF2">
        <w:rPr>
          <w:rtl/>
        </w:rPr>
        <w:t>ملء الشواغر الطارئة</w:t>
      </w:r>
      <w:r w:rsidR="00E17EAE">
        <w:rPr>
          <w:rFonts w:hint="cs"/>
          <w:rtl/>
          <w:lang w:val="en-GB"/>
        </w:rPr>
        <w:br/>
      </w:r>
      <w:r w:rsidR="005F6DF2" w:rsidRPr="005F6DF2">
        <w:rPr>
          <w:rtl/>
        </w:rPr>
        <w:t xml:space="preserve">المادة </w:t>
      </w:r>
      <w:r w:rsidR="00EF5848">
        <w:rPr>
          <w:rFonts w:hint="cs"/>
          <w:rtl/>
        </w:rPr>
        <w:t>13</w:t>
      </w:r>
    </w:p>
    <w:p w:rsidR="005F6DF2" w:rsidRPr="005F6DF2" w:rsidRDefault="00C01E61" w:rsidP="00E17EAE">
      <w:pPr>
        <w:pStyle w:val="SingleTxtGA"/>
        <w:keepNext/>
        <w:rPr>
          <w:lang w:val="en-GB"/>
        </w:rPr>
      </w:pPr>
      <w:r>
        <w:rPr>
          <w:rFonts w:hint="cs"/>
          <w:rtl/>
        </w:rPr>
        <w:tab/>
      </w:r>
      <w:r w:rsidR="005F6DF2" w:rsidRPr="005F6DF2">
        <w:rPr>
          <w:rtl/>
        </w:rPr>
        <w:t>تنص الفقرة 9 من المادة 34 من الاتفاقية على أنه في حالة وفاة أو استقالة أحد أعضاء اللجنة أو إعلان ذلك العضو، لأي سبب آخر، عدم قدرته على أداء واجباته، تعيّن الدولة الطرف التي رشحت ذلك العضو خبيراً آخر يملك المؤهلات ويستوفي الش</w:t>
      </w:r>
      <w:r w:rsidR="005F6DF2" w:rsidRPr="005F6DF2">
        <w:rPr>
          <w:rFonts w:hint="cs"/>
          <w:rtl/>
        </w:rPr>
        <w:t>ـ</w:t>
      </w:r>
      <w:r w:rsidR="005F6DF2" w:rsidRPr="005F6DF2">
        <w:rPr>
          <w:rtl/>
        </w:rPr>
        <w:t>روط الواردة في الأحكام ذات الصلة المنصوص عليها في الاتفاقية، ليعمل كعضو في اللجنة خلال ما تبقى من فترة ذلك العضو.</w:t>
      </w:r>
    </w:p>
    <w:p w:rsidR="005F6DF2" w:rsidRPr="005F6DF2" w:rsidRDefault="00EF5848" w:rsidP="00C3157D">
      <w:pPr>
        <w:pStyle w:val="H23GA"/>
        <w:jc w:val="left"/>
        <w:rPr>
          <w:rFonts w:hint="cs"/>
          <w:lang w:val="en-GB"/>
        </w:rPr>
      </w:pPr>
      <w:r>
        <w:rPr>
          <w:rFonts w:hint="cs"/>
          <w:rtl/>
        </w:rPr>
        <w:tab/>
      </w:r>
      <w:r>
        <w:rPr>
          <w:rFonts w:hint="cs"/>
          <w:rtl/>
        </w:rPr>
        <w:tab/>
      </w:r>
      <w:r w:rsidR="005F6DF2" w:rsidRPr="005F6DF2">
        <w:rPr>
          <w:rFonts w:hint="cs"/>
          <w:rtl/>
        </w:rPr>
        <w:t xml:space="preserve">التعهد </w:t>
      </w:r>
      <w:r w:rsidR="005F6DF2" w:rsidRPr="005F6DF2">
        <w:rPr>
          <w:rtl/>
        </w:rPr>
        <w:t>الرسمي</w:t>
      </w:r>
      <w:r w:rsidR="00C3157D">
        <w:rPr>
          <w:rFonts w:hint="cs"/>
          <w:rtl/>
          <w:lang w:val="en-GB"/>
        </w:rPr>
        <w:br/>
      </w:r>
      <w:r w:rsidR="005F6DF2" w:rsidRPr="005F6DF2">
        <w:rPr>
          <w:rtl/>
        </w:rPr>
        <w:t xml:space="preserve">المادة </w:t>
      </w:r>
      <w:r>
        <w:rPr>
          <w:rFonts w:hint="cs"/>
          <w:rtl/>
        </w:rPr>
        <w:t>14</w:t>
      </w:r>
    </w:p>
    <w:p w:rsidR="005F6DF2" w:rsidRPr="005F6DF2" w:rsidRDefault="00EF5848" w:rsidP="00EF5848">
      <w:pPr>
        <w:pStyle w:val="SingleTxtGA"/>
        <w:rPr>
          <w:lang w:val="en-GB"/>
        </w:rPr>
      </w:pPr>
      <w:r>
        <w:rPr>
          <w:rFonts w:hint="cs"/>
          <w:rtl/>
        </w:rPr>
        <w:tab/>
      </w:r>
      <w:r w:rsidR="005F6DF2" w:rsidRPr="005F6DF2">
        <w:rPr>
          <w:rtl/>
        </w:rPr>
        <w:t xml:space="preserve">يدلي كل عضو من أعضاء اللجنة، لدى توليه مهامه، </w:t>
      </w:r>
      <w:r w:rsidR="005F6DF2" w:rsidRPr="005F6DF2">
        <w:rPr>
          <w:rFonts w:hint="cs"/>
          <w:rtl/>
        </w:rPr>
        <w:t>بالتعهد</w:t>
      </w:r>
      <w:r w:rsidR="005F6DF2" w:rsidRPr="005F6DF2">
        <w:rPr>
          <w:rtl/>
        </w:rPr>
        <w:t xml:space="preserve"> الرسمي التالي في جلسة علنية للجنة:</w:t>
      </w:r>
    </w:p>
    <w:p w:rsidR="005F6DF2" w:rsidRPr="005F6DF2" w:rsidRDefault="000225FD" w:rsidP="000225FD">
      <w:pPr>
        <w:pStyle w:val="SingleTxtGA"/>
        <w:ind w:left="1928"/>
        <w:rPr>
          <w:lang w:val="en-GB"/>
        </w:rPr>
      </w:pPr>
      <w:r>
        <w:rPr>
          <w:rFonts w:hint="cs"/>
          <w:rtl/>
        </w:rPr>
        <w:tab/>
      </w:r>
      <w:r w:rsidR="005F6DF2" w:rsidRPr="005F6DF2">
        <w:rPr>
          <w:rtl/>
        </w:rPr>
        <w:t>"أتعهد رسمياً بأن أؤدي واجباتي وأمارس سلطاتي كعضو في لجنة حقوق الأشخاص ذوي الإعاقة بشرف وأمانة ونزاهة وبما يمليه عليّ ضميري".</w:t>
      </w:r>
    </w:p>
    <w:p w:rsidR="005F6DF2" w:rsidRPr="005F6DF2" w:rsidRDefault="000225FD" w:rsidP="00C23DA6">
      <w:pPr>
        <w:pStyle w:val="HChGA"/>
        <w:spacing w:before="240" w:after="120"/>
        <w:rPr>
          <w:rtl/>
        </w:rPr>
      </w:pPr>
      <w:r>
        <w:rPr>
          <w:rFonts w:hint="cs"/>
          <w:rtl/>
        </w:rPr>
        <w:tab/>
      </w:r>
      <w:r w:rsidR="005F6DF2" w:rsidRPr="005F6DF2">
        <w:rPr>
          <w:rtl/>
        </w:rPr>
        <w:t>رابعا</w:t>
      </w:r>
      <w:r w:rsidR="005F6DF2" w:rsidRPr="005F6DF2">
        <w:rPr>
          <w:rFonts w:hint="cs"/>
          <w:rtl/>
        </w:rPr>
        <w:t>ً</w:t>
      </w:r>
      <w:r w:rsidR="005F6DF2" w:rsidRPr="005F6DF2">
        <w:rPr>
          <w:rtl/>
        </w:rPr>
        <w:t xml:space="preserve"> -</w:t>
      </w:r>
      <w:r>
        <w:rPr>
          <w:rFonts w:hint="cs"/>
          <w:rtl/>
        </w:rPr>
        <w:tab/>
      </w:r>
      <w:r w:rsidR="005F6DF2" w:rsidRPr="005F6DF2">
        <w:rPr>
          <w:rtl/>
        </w:rPr>
        <w:t>أعضاء المكتب</w:t>
      </w:r>
    </w:p>
    <w:p w:rsidR="005F6DF2" w:rsidRPr="005F6DF2" w:rsidRDefault="000225FD" w:rsidP="00452EA4">
      <w:pPr>
        <w:pStyle w:val="H23GA"/>
        <w:jc w:val="left"/>
        <w:rPr>
          <w:rFonts w:hint="cs"/>
          <w:lang w:val="en-GB"/>
        </w:rPr>
      </w:pPr>
      <w:r>
        <w:rPr>
          <w:rFonts w:hint="cs"/>
          <w:rtl/>
        </w:rPr>
        <w:tab/>
      </w:r>
      <w:r>
        <w:rPr>
          <w:rFonts w:hint="cs"/>
          <w:rtl/>
        </w:rPr>
        <w:tab/>
      </w:r>
      <w:r w:rsidR="005F6DF2" w:rsidRPr="005F6DF2">
        <w:rPr>
          <w:rtl/>
        </w:rPr>
        <w:t>الانتخابات</w:t>
      </w:r>
      <w:r w:rsidR="00452EA4">
        <w:rPr>
          <w:rtl/>
        </w:rPr>
        <w:br/>
      </w:r>
      <w:r w:rsidR="005F6DF2" w:rsidRPr="005F6DF2">
        <w:rPr>
          <w:rtl/>
        </w:rPr>
        <w:t xml:space="preserve">المادة </w:t>
      </w:r>
      <w:r w:rsidR="00AD2091">
        <w:rPr>
          <w:rFonts w:hint="cs"/>
          <w:rtl/>
        </w:rPr>
        <w:t>15</w:t>
      </w:r>
    </w:p>
    <w:p w:rsidR="005F6DF2" w:rsidRPr="005F6DF2" w:rsidRDefault="000225FD" w:rsidP="000225FD">
      <w:pPr>
        <w:pStyle w:val="SingleTxtGA"/>
        <w:rPr>
          <w:lang w:val="en-GB"/>
        </w:rPr>
      </w:pPr>
      <w:r>
        <w:rPr>
          <w:rFonts w:hint="cs"/>
          <w:rtl/>
        </w:rPr>
        <w:tab/>
      </w:r>
      <w:r w:rsidR="005F6DF2" w:rsidRPr="005F6DF2">
        <w:rPr>
          <w:rtl/>
        </w:rPr>
        <w:t>تنتخب اللجنة من بين أعضائها رئيساً وثلاثة نواب للرئيس ومقرراً؛ ويشكل هؤلاء الأعضاء معاً مكتب اللجنة الذي يجتمع بصفة منتظمة.</w:t>
      </w:r>
    </w:p>
    <w:p w:rsidR="005F6DF2" w:rsidRPr="005F6DF2" w:rsidRDefault="00AD2091" w:rsidP="00452EA4">
      <w:pPr>
        <w:pStyle w:val="H23GA"/>
        <w:jc w:val="left"/>
        <w:rPr>
          <w:rFonts w:hint="cs"/>
          <w:lang w:val="en-GB"/>
        </w:rPr>
      </w:pPr>
      <w:r>
        <w:rPr>
          <w:rFonts w:hint="cs"/>
          <w:rtl/>
        </w:rPr>
        <w:tab/>
      </w:r>
      <w:r>
        <w:rPr>
          <w:rFonts w:hint="cs"/>
          <w:rtl/>
        </w:rPr>
        <w:tab/>
      </w:r>
      <w:r w:rsidR="005F6DF2" w:rsidRPr="005F6DF2">
        <w:rPr>
          <w:rtl/>
        </w:rPr>
        <w:t>طرائق الانتخاب</w:t>
      </w:r>
      <w:r w:rsidR="00452EA4">
        <w:rPr>
          <w:rtl/>
        </w:rPr>
        <w:br/>
      </w:r>
      <w:r w:rsidR="005F6DF2" w:rsidRPr="005F6DF2">
        <w:rPr>
          <w:rtl/>
        </w:rPr>
        <w:t>المادة 1</w:t>
      </w:r>
      <w:r>
        <w:rPr>
          <w:rFonts w:hint="cs"/>
          <w:rtl/>
        </w:rPr>
        <w:t>6</w:t>
      </w:r>
    </w:p>
    <w:p w:rsidR="005F6DF2" w:rsidRPr="005F6DF2" w:rsidRDefault="00DE48AD" w:rsidP="00AD2091">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عند وجود مرشح واحد فقط لشغل منصب من مناصب </w:t>
      </w:r>
      <w:r w:rsidR="00AD2091">
        <w:rPr>
          <w:rFonts w:hint="cs"/>
          <w:rtl/>
        </w:rPr>
        <w:t xml:space="preserve">أعضاء </w:t>
      </w:r>
      <w:r w:rsidR="005F6DF2" w:rsidRPr="005F6DF2">
        <w:rPr>
          <w:rtl/>
        </w:rPr>
        <w:t>المكتب، يجوز للجنة أن تقرر انتخاب ذلك الشخص بالتزكية.</w:t>
      </w:r>
    </w:p>
    <w:p w:rsidR="005F6DF2" w:rsidRPr="00AD7DA7" w:rsidRDefault="00DE48AD" w:rsidP="00C32559">
      <w:pPr>
        <w:pStyle w:val="SingleTxtGA"/>
        <w:rPr>
          <w:rFonts w:hint="cs"/>
        </w:rPr>
      </w:pPr>
      <w:r>
        <w:rPr>
          <w:rFonts w:hint="cs"/>
          <w:rtl/>
        </w:rPr>
        <w:tab/>
      </w:r>
      <w:r w:rsidR="005F6DF2" w:rsidRPr="005F6DF2">
        <w:rPr>
          <w:rtl/>
        </w:rPr>
        <w:t>2-</w:t>
      </w:r>
      <w:r w:rsidR="005F6DF2" w:rsidRPr="005F6DF2">
        <w:rPr>
          <w:rFonts w:hint="cs"/>
          <w:rtl/>
        </w:rPr>
        <w:tab/>
      </w:r>
      <w:r w:rsidR="005F6DF2" w:rsidRPr="005F6DF2">
        <w:rPr>
          <w:rtl/>
        </w:rPr>
        <w:t xml:space="preserve">عند وجود مرشحين اثنين أو أكثر لشغل منصب من مناصب </w:t>
      </w:r>
      <w:r w:rsidR="00AD7DA7">
        <w:rPr>
          <w:rFonts w:hint="cs"/>
          <w:rtl/>
        </w:rPr>
        <w:t xml:space="preserve">أعضاء </w:t>
      </w:r>
      <w:r w:rsidR="005F6DF2" w:rsidRPr="005F6DF2">
        <w:rPr>
          <w:rtl/>
        </w:rPr>
        <w:t>المكتب، أو عندما تقرر اللجنة بخلاف ذلك إجراء اقتراع، يُنتخب الشخص الذي يحصل</w:t>
      </w:r>
      <w:r w:rsidR="00AD7DA7">
        <w:rPr>
          <w:rtl/>
        </w:rPr>
        <w:t xml:space="preserve"> على الأغلبية البسيطة من الأصوا</w:t>
      </w:r>
      <w:r w:rsidR="00AD7DA7">
        <w:rPr>
          <w:rFonts w:hint="cs"/>
          <w:rtl/>
        </w:rPr>
        <w:t>ت المدلى بها.</w:t>
      </w:r>
    </w:p>
    <w:p w:rsidR="005F6DF2" w:rsidRPr="005F6DF2" w:rsidRDefault="00DE48AD" w:rsidP="00C32559">
      <w:pPr>
        <w:pStyle w:val="SingleTxtGA"/>
        <w:rPr>
          <w:rFonts w:hint="cs"/>
          <w:lang w:val="en-GB"/>
        </w:rPr>
      </w:pPr>
      <w:r>
        <w:rPr>
          <w:rFonts w:hint="cs"/>
          <w:rtl/>
        </w:rPr>
        <w:tab/>
      </w:r>
      <w:r w:rsidR="005F6DF2" w:rsidRPr="005F6DF2">
        <w:rPr>
          <w:rtl/>
        </w:rPr>
        <w:t>3-</w:t>
      </w:r>
      <w:r w:rsidR="005F6DF2" w:rsidRPr="005F6DF2">
        <w:rPr>
          <w:rFonts w:hint="cs"/>
          <w:rtl/>
        </w:rPr>
        <w:tab/>
      </w:r>
      <w:r w:rsidR="005F6DF2" w:rsidRPr="005F6DF2">
        <w:rPr>
          <w:rtl/>
        </w:rPr>
        <w:t xml:space="preserve">إذا لم يحصل أي مرشح على </w:t>
      </w:r>
      <w:r w:rsidR="00C32559">
        <w:rPr>
          <w:rFonts w:hint="cs"/>
          <w:rtl/>
        </w:rPr>
        <w:t>أغلبية الأصوات المدلى بها،</w:t>
      </w:r>
      <w:r w:rsidR="005F6DF2" w:rsidRPr="005F6DF2">
        <w:rPr>
          <w:rtl/>
        </w:rPr>
        <w:t xml:space="preserve"> يسعى أعضاء اللجنة جاهدين إلى التوصل إلى توافق في الآراء قبل إجراء اقتراع آخر.</w:t>
      </w:r>
      <w:r w:rsidR="005F6DF2" w:rsidRPr="005F6DF2">
        <w:rPr>
          <w:rFonts w:hint="cs"/>
          <w:rtl/>
        </w:rPr>
        <w:t xml:space="preserve"> </w:t>
      </w:r>
    </w:p>
    <w:p w:rsidR="005F6DF2" w:rsidRPr="005F6DF2" w:rsidRDefault="00DE48AD" w:rsidP="000A0DDB">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تجرى الانتخابات بالاقتراع السري.</w:t>
      </w:r>
    </w:p>
    <w:p w:rsidR="005F6DF2" w:rsidRPr="005F6DF2" w:rsidRDefault="00EE6C42" w:rsidP="00284F93">
      <w:pPr>
        <w:pStyle w:val="H23GA"/>
        <w:jc w:val="left"/>
        <w:rPr>
          <w:rFonts w:hint="cs"/>
          <w:lang w:val="en-GB"/>
        </w:rPr>
      </w:pPr>
      <w:r>
        <w:rPr>
          <w:rFonts w:hint="cs"/>
          <w:rtl/>
        </w:rPr>
        <w:tab/>
      </w:r>
      <w:r>
        <w:rPr>
          <w:rFonts w:hint="cs"/>
          <w:rtl/>
        </w:rPr>
        <w:tab/>
      </w:r>
      <w:r w:rsidR="005F6DF2" w:rsidRPr="005F6DF2">
        <w:rPr>
          <w:rtl/>
        </w:rPr>
        <w:t>مدة شغل أعضاء المكتب مناصبهم</w:t>
      </w:r>
      <w:r w:rsidR="00284F93">
        <w:rPr>
          <w:rtl/>
          <w:lang w:val="en-GB"/>
        </w:rPr>
        <w:br/>
      </w:r>
      <w:r w:rsidR="005F6DF2" w:rsidRPr="005F6DF2">
        <w:rPr>
          <w:rtl/>
        </w:rPr>
        <w:t xml:space="preserve">المادة </w:t>
      </w:r>
      <w:r>
        <w:rPr>
          <w:rFonts w:hint="cs"/>
          <w:rtl/>
        </w:rPr>
        <w:t>17</w:t>
      </w:r>
    </w:p>
    <w:p w:rsidR="005F6DF2" w:rsidRPr="005F6DF2" w:rsidRDefault="00DE48AD" w:rsidP="00DE48AD">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يُنتخب أعضاء مكتب اللجنة لمدة سنتين ويجوز إعادة انتخابهم بشرط الالتزام التناوب.</w:t>
      </w:r>
      <w:r w:rsidR="005F6DF2" w:rsidRPr="005F6DF2">
        <w:rPr>
          <w:lang w:val="en-GB"/>
        </w:rPr>
        <w:t xml:space="preserve"> </w:t>
      </w:r>
    </w:p>
    <w:p w:rsidR="005F6DF2" w:rsidRPr="00A74D1D" w:rsidRDefault="00A74D1D" w:rsidP="00EE6C42">
      <w:pPr>
        <w:pStyle w:val="SingleTxtGA"/>
        <w:rPr>
          <w:spacing w:val="-6"/>
          <w:lang w:val="en-GB"/>
        </w:rPr>
      </w:pPr>
      <w:r w:rsidRPr="00A74D1D">
        <w:rPr>
          <w:rFonts w:hint="cs"/>
          <w:spacing w:val="-6"/>
          <w:rtl/>
        </w:rPr>
        <w:tab/>
      </w:r>
      <w:r w:rsidR="005F6DF2" w:rsidRPr="00A74D1D">
        <w:rPr>
          <w:spacing w:val="-6"/>
          <w:rtl/>
        </w:rPr>
        <w:t>2-</w:t>
      </w:r>
      <w:r w:rsidR="005F6DF2" w:rsidRPr="00A74D1D">
        <w:rPr>
          <w:rFonts w:hint="cs"/>
          <w:spacing w:val="-6"/>
          <w:rtl/>
        </w:rPr>
        <w:tab/>
      </w:r>
      <w:r w:rsidR="005F6DF2" w:rsidRPr="00A74D1D">
        <w:rPr>
          <w:spacing w:val="-6"/>
          <w:rtl/>
        </w:rPr>
        <w:t>لا يجوز لأي عضو من أعضاء المكتب شغل المنصب إذا لم يعُد عضواً في اللجنة.</w:t>
      </w:r>
    </w:p>
    <w:p w:rsidR="005F6DF2" w:rsidRPr="005F6DF2" w:rsidRDefault="00357FBE" w:rsidP="00284F93">
      <w:pPr>
        <w:pStyle w:val="H23GA"/>
        <w:jc w:val="left"/>
        <w:rPr>
          <w:rFonts w:hint="cs"/>
          <w:rtl/>
        </w:rPr>
      </w:pPr>
      <w:r>
        <w:rPr>
          <w:rFonts w:hint="cs"/>
          <w:rtl/>
        </w:rPr>
        <w:tab/>
      </w:r>
      <w:r>
        <w:rPr>
          <w:rFonts w:hint="cs"/>
          <w:rtl/>
        </w:rPr>
        <w:tab/>
      </w:r>
      <w:r w:rsidR="005F6DF2" w:rsidRPr="005F6DF2">
        <w:rPr>
          <w:rtl/>
        </w:rPr>
        <w:t xml:space="preserve">مركز الرئيس </w:t>
      </w:r>
      <w:r w:rsidR="005F6DF2" w:rsidRPr="005F6DF2">
        <w:rPr>
          <w:rFonts w:hint="cs"/>
          <w:rtl/>
        </w:rPr>
        <w:t>حيال</w:t>
      </w:r>
      <w:r w:rsidR="005F6DF2" w:rsidRPr="005F6DF2">
        <w:rPr>
          <w:rtl/>
        </w:rPr>
        <w:t xml:space="preserve"> اللجنة</w:t>
      </w:r>
      <w:r w:rsidR="00284F93">
        <w:rPr>
          <w:rtl/>
        </w:rPr>
        <w:br/>
      </w:r>
      <w:r w:rsidR="005F6DF2" w:rsidRPr="005F6DF2">
        <w:rPr>
          <w:rtl/>
        </w:rPr>
        <w:t xml:space="preserve">المادة </w:t>
      </w:r>
      <w:r>
        <w:rPr>
          <w:rFonts w:hint="cs"/>
          <w:rtl/>
        </w:rPr>
        <w:t>18</w:t>
      </w:r>
    </w:p>
    <w:p w:rsidR="005F6DF2" w:rsidRPr="005F6DF2" w:rsidRDefault="00432293" w:rsidP="004C1A1A">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يؤدي الرئيس الوظائف المنوطة به بموجب الاتفاقية </w:t>
      </w:r>
      <w:r w:rsidR="004C1A1A">
        <w:rPr>
          <w:rFonts w:hint="cs"/>
          <w:rtl/>
        </w:rPr>
        <w:t xml:space="preserve">وبروتوكولها الاختياري </w:t>
      </w:r>
      <w:r w:rsidR="005F6DF2" w:rsidRPr="005F6DF2">
        <w:rPr>
          <w:rtl/>
        </w:rPr>
        <w:t>وهذا النظام الداخلي.</w:t>
      </w:r>
      <w:r w:rsidR="005F6DF2" w:rsidRPr="005F6DF2">
        <w:rPr>
          <w:lang w:val="en-GB"/>
        </w:rPr>
        <w:t xml:space="preserve"> </w:t>
      </w:r>
    </w:p>
    <w:p w:rsidR="005F6DF2" w:rsidRPr="005F6DF2" w:rsidRDefault="00432293" w:rsidP="004C1A1A">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يظل الرئيس، أثناء أدائه لتلك الوظائف، </w:t>
      </w:r>
      <w:r w:rsidR="005F6DF2" w:rsidRPr="005F6DF2">
        <w:rPr>
          <w:rFonts w:hint="cs"/>
          <w:rtl/>
        </w:rPr>
        <w:t>خاضعا</w:t>
      </w:r>
      <w:r w:rsidR="004B21E6">
        <w:rPr>
          <w:rFonts w:hint="cs"/>
          <w:rtl/>
        </w:rPr>
        <w:t>ً</w:t>
      </w:r>
      <w:r w:rsidR="005F6DF2" w:rsidRPr="005F6DF2">
        <w:rPr>
          <w:rFonts w:hint="cs"/>
          <w:rtl/>
        </w:rPr>
        <w:t xml:space="preserve"> </w:t>
      </w:r>
      <w:r w:rsidR="004B21E6">
        <w:rPr>
          <w:rFonts w:hint="cs"/>
          <w:rtl/>
        </w:rPr>
        <w:t>ل</w:t>
      </w:r>
      <w:r w:rsidR="005F6DF2" w:rsidRPr="005F6DF2">
        <w:rPr>
          <w:rtl/>
        </w:rPr>
        <w:t>سلطة اللجنة.</w:t>
      </w:r>
    </w:p>
    <w:p w:rsidR="005F6DF2" w:rsidRPr="005F6DF2" w:rsidRDefault="00104C14" w:rsidP="005E740F">
      <w:pPr>
        <w:pStyle w:val="H23GA"/>
        <w:jc w:val="left"/>
        <w:rPr>
          <w:rFonts w:hint="cs"/>
          <w:lang w:val="en-GB"/>
        </w:rPr>
      </w:pPr>
      <w:r>
        <w:rPr>
          <w:rFonts w:hint="cs"/>
          <w:rtl/>
        </w:rPr>
        <w:tab/>
      </w:r>
      <w:r>
        <w:rPr>
          <w:rFonts w:hint="cs"/>
          <w:rtl/>
        </w:rPr>
        <w:tab/>
      </w:r>
      <w:r w:rsidR="005F6DF2" w:rsidRPr="005F6DF2">
        <w:rPr>
          <w:rtl/>
        </w:rPr>
        <w:t>الرئيس بالإنابة</w:t>
      </w:r>
      <w:r w:rsidR="005E740F">
        <w:rPr>
          <w:rtl/>
        </w:rPr>
        <w:br/>
      </w:r>
      <w:r w:rsidR="005F6DF2" w:rsidRPr="005F6DF2">
        <w:rPr>
          <w:rtl/>
        </w:rPr>
        <w:t xml:space="preserve">المادة </w:t>
      </w:r>
      <w:r>
        <w:rPr>
          <w:rFonts w:hint="cs"/>
          <w:rtl/>
        </w:rPr>
        <w:t>19</w:t>
      </w:r>
    </w:p>
    <w:p w:rsidR="005F6DF2" w:rsidRPr="005F6DF2" w:rsidRDefault="00432293" w:rsidP="00BC0DF9">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إذا تعذر على الرئيس، أثناء دورة من الدورات، حضور </w:t>
      </w:r>
      <w:r w:rsidR="00BC0DF9">
        <w:rPr>
          <w:rFonts w:hint="cs"/>
          <w:rtl/>
        </w:rPr>
        <w:t xml:space="preserve">أي </w:t>
      </w:r>
      <w:r w:rsidR="005F6DF2" w:rsidRPr="005F6DF2">
        <w:rPr>
          <w:rtl/>
        </w:rPr>
        <w:t>جلس</w:t>
      </w:r>
      <w:r w:rsidR="00BC0DF9">
        <w:rPr>
          <w:rFonts w:hint="cs"/>
          <w:rtl/>
        </w:rPr>
        <w:t>ة</w:t>
      </w:r>
      <w:r w:rsidR="005F6DF2" w:rsidRPr="005F6DF2">
        <w:rPr>
          <w:rtl/>
        </w:rPr>
        <w:t xml:space="preserve"> أو أي جزء منها، فإنه يعيّن </w:t>
      </w:r>
      <w:r w:rsidR="00BC0DF9">
        <w:rPr>
          <w:rFonts w:hint="cs"/>
          <w:rtl/>
        </w:rPr>
        <w:t xml:space="preserve">أحد نواب الرئيس </w:t>
      </w:r>
      <w:r w:rsidR="005F6DF2" w:rsidRPr="005F6DF2">
        <w:rPr>
          <w:rtl/>
        </w:rPr>
        <w:t>ليقوم مقامه. وإذا لم يعيّن أحداً، يتولى عضو آخر في المكتب مهام الرئيس.</w:t>
      </w:r>
    </w:p>
    <w:p w:rsidR="005F6DF2" w:rsidRPr="005F6DF2" w:rsidRDefault="00432293" w:rsidP="00432293">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لأي عضو يتولى الرئاسة </w:t>
      </w:r>
      <w:r w:rsidR="00ED1F3E">
        <w:rPr>
          <w:rFonts w:hint="cs"/>
          <w:rtl/>
        </w:rPr>
        <w:t xml:space="preserve">بالإنابة </w:t>
      </w:r>
      <w:r w:rsidR="005F6DF2" w:rsidRPr="005F6DF2">
        <w:rPr>
          <w:rtl/>
        </w:rPr>
        <w:t>ما للرئيس من سلطات وعليه ما على الرئيس من واجبات.</w:t>
      </w:r>
    </w:p>
    <w:p w:rsidR="005F6DF2" w:rsidRPr="005F6DF2" w:rsidRDefault="00ED1F3E" w:rsidP="00127C93">
      <w:pPr>
        <w:pStyle w:val="H23GA"/>
        <w:jc w:val="left"/>
        <w:rPr>
          <w:rFonts w:hint="cs"/>
          <w:lang w:val="en-GB"/>
        </w:rPr>
      </w:pPr>
      <w:r>
        <w:rPr>
          <w:rFonts w:hint="cs"/>
          <w:rtl/>
        </w:rPr>
        <w:tab/>
      </w:r>
      <w:r>
        <w:rPr>
          <w:rFonts w:hint="cs"/>
          <w:rtl/>
        </w:rPr>
        <w:tab/>
      </w:r>
      <w:r w:rsidR="005F6DF2" w:rsidRPr="005F6DF2">
        <w:rPr>
          <w:rtl/>
        </w:rPr>
        <w:t>استبدال أعضاء المكتب</w:t>
      </w:r>
      <w:r w:rsidR="00127C93">
        <w:rPr>
          <w:rFonts w:hint="cs"/>
          <w:rtl/>
          <w:lang w:val="en-GB"/>
        </w:rPr>
        <w:br/>
      </w:r>
      <w:r w:rsidR="005F6DF2" w:rsidRPr="005F6DF2">
        <w:rPr>
          <w:rtl/>
        </w:rPr>
        <w:t xml:space="preserve">المادة </w:t>
      </w:r>
      <w:r w:rsidR="00CB6E70">
        <w:rPr>
          <w:rFonts w:hint="cs"/>
          <w:rtl/>
        </w:rPr>
        <w:t>20</w:t>
      </w:r>
    </w:p>
    <w:p w:rsidR="005F6DF2" w:rsidRPr="005F6DF2" w:rsidRDefault="00ED1F3E" w:rsidP="00CB6E70">
      <w:pPr>
        <w:pStyle w:val="SingleTxtGA"/>
        <w:rPr>
          <w:lang w:val="en-GB"/>
        </w:rPr>
      </w:pPr>
      <w:r>
        <w:rPr>
          <w:rFonts w:hint="cs"/>
          <w:rtl/>
        </w:rPr>
        <w:tab/>
      </w:r>
      <w:r w:rsidR="005F6DF2" w:rsidRPr="005F6DF2">
        <w:rPr>
          <w:rtl/>
        </w:rPr>
        <w:t xml:space="preserve">إذا انقطع أي عضو من أعضاء مكتب اللجنة عن </w:t>
      </w:r>
      <w:r w:rsidR="00CB6E70">
        <w:rPr>
          <w:rFonts w:hint="cs"/>
          <w:rtl/>
        </w:rPr>
        <w:t>العمل</w:t>
      </w:r>
      <w:r w:rsidR="005F6DF2" w:rsidRPr="005F6DF2">
        <w:rPr>
          <w:rtl/>
        </w:rPr>
        <w:t xml:space="preserve"> أو أعلن عدم </w:t>
      </w:r>
      <w:r w:rsidR="005F6DF2" w:rsidRPr="005F6DF2">
        <w:rPr>
          <w:rFonts w:hint="cs"/>
          <w:rtl/>
        </w:rPr>
        <w:t xml:space="preserve">استطاعته </w:t>
      </w:r>
      <w:r w:rsidR="005F6DF2" w:rsidRPr="005F6DF2">
        <w:rPr>
          <w:rtl/>
        </w:rPr>
        <w:t xml:space="preserve">مواصلة </w:t>
      </w:r>
      <w:r w:rsidR="00CB6E70">
        <w:rPr>
          <w:rFonts w:hint="cs"/>
          <w:rtl/>
        </w:rPr>
        <w:t>العمل</w:t>
      </w:r>
      <w:r w:rsidR="005F6DF2" w:rsidRPr="005F6DF2">
        <w:rPr>
          <w:rtl/>
        </w:rPr>
        <w:t xml:space="preserve"> كعضو في مكتب اللجنة، يُنتخب عضو جديد في المكتب للفترة غير المنقضية من مدة عضوية سلفه.</w:t>
      </w:r>
    </w:p>
    <w:p w:rsidR="005F6DF2" w:rsidRPr="005F6DF2" w:rsidRDefault="00CB6E70" w:rsidP="00C23DA6">
      <w:pPr>
        <w:pStyle w:val="HChGA"/>
        <w:spacing w:before="240" w:after="120"/>
        <w:rPr>
          <w:lang w:val="en-GB"/>
        </w:rPr>
      </w:pPr>
      <w:r>
        <w:rPr>
          <w:rFonts w:hint="cs"/>
          <w:rtl/>
        </w:rPr>
        <w:tab/>
      </w:r>
      <w:r w:rsidR="005F6DF2" w:rsidRPr="005F6DF2">
        <w:rPr>
          <w:rtl/>
        </w:rPr>
        <w:t>خامساً -</w:t>
      </w:r>
      <w:r>
        <w:rPr>
          <w:rFonts w:hint="cs"/>
          <w:rtl/>
        </w:rPr>
        <w:tab/>
      </w:r>
      <w:r w:rsidR="005F6DF2" w:rsidRPr="005F6DF2">
        <w:rPr>
          <w:rtl/>
        </w:rPr>
        <w:t>الأمانة</w:t>
      </w:r>
    </w:p>
    <w:p w:rsidR="005F6DF2" w:rsidRPr="005F6DF2" w:rsidRDefault="00CB6E70" w:rsidP="00B14B4B">
      <w:pPr>
        <w:pStyle w:val="H23GA"/>
        <w:jc w:val="left"/>
        <w:rPr>
          <w:rFonts w:hint="cs"/>
          <w:rtl/>
          <w:lang w:val="en-GB"/>
        </w:rPr>
      </w:pPr>
      <w:r>
        <w:rPr>
          <w:rFonts w:hint="cs"/>
          <w:rtl/>
        </w:rPr>
        <w:tab/>
      </w:r>
      <w:r>
        <w:rPr>
          <w:rFonts w:hint="cs"/>
          <w:rtl/>
        </w:rPr>
        <w:tab/>
      </w:r>
      <w:r w:rsidR="005F6DF2" w:rsidRPr="005F6DF2">
        <w:rPr>
          <w:rtl/>
        </w:rPr>
        <w:t>البيانات</w:t>
      </w:r>
      <w:r w:rsidR="00B14B4B">
        <w:rPr>
          <w:rtl/>
        </w:rPr>
        <w:br/>
      </w:r>
      <w:r w:rsidR="005F6DF2" w:rsidRPr="005F6DF2">
        <w:rPr>
          <w:rtl/>
        </w:rPr>
        <w:t xml:space="preserve">المادة </w:t>
      </w:r>
      <w:r>
        <w:rPr>
          <w:rFonts w:hint="cs"/>
          <w:rtl/>
        </w:rPr>
        <w:t>21</w:t>
      </w:r>
    </w:p>
    <w:p w:rsidR="005F6DF2" w:rsidRPr="005F6DF2" w:rsidRDefault="0013202C" w:rsidP="00CB6E70">
      <w:pPr>
        <w:pStyle w:val="SingleTxtGA"/>
        <w:rPr>
          <w:lang w:val="en-GB"/>
        </w:rPr>
      </w:pPr>
      <w:r>
        <w:rPr>
          <w:rFonts w:hint="cs"/>
          <w:rtl/>
        </w:rPr>
        <w:tab/>
      </w:r>
      <w:r w:rsidR="005F6DF2" w:rsidRPr="005F6DF2">
        <w:rPr>
          <w:rtl/>
        </w:rPr>
        <w:t>يحضر الأمين العام أو ممثله جميع دورات اللجنة.</w:t>
      </w:r>
      <w:r w:rsidR="005F6DF2" w:rsidRPr="005F6DF2">
        <w:rPr>
          <w:rFonts w:hint="cs"/>
          <w:rtl/>
        </w:rPr>
        <w:t xml:space="preserve"> </w:t>
      </w:r>
      <w:r w:rsidR="00CB6E70">
        <w:rPr>
          <w:rFonts w:hint="cs"/>
          <w:rtl/>
        </w:rPr>
        <w:t>و</w:t>
      </w:r>
      <w:r w:rsidR="005F6DF2" w:rsidRPr="005F6DF2">
        <w:rPr>
          <w:rtl/>
        </w:rPr>
        <w:t xml:space="preserve">يجوز للأمين العام أو ممثله أن يقدم بيانات شفوية أو خطية في هذه </w:t>
      </w:r>
      <w:r w:rsidR="00CB6E70">
        <w:rPr>
          <w:rFonts w:hint="cs"/>
          <w:rtl/>
        </w:rPr>
        <w:t>الدورات</w:t>
      </w:r>
      <w:r w:rsidR="005F6DF2" w:rsidRPr="005F6DF2">
        <w:rPr>
          <w:rtl/>
        </w:rPr>
        <w:t>.</w:t>
      </w:r>
    </w:p>
    <w:p w:rsidR="005F6DF2" w:rsidRPr="005F6DF2" w:rsidRDefault="00CB6E70" w:rsidP="0076442C">
      <w:pPr>
        <w:pStyle w:val="H23GA"/>
        <w:jc w:val="left"/>
        <w:rPr>
          <w:rFonts w:hint="cs"/>
          <w:lang w:val="en-GB"/>
        </w:rPr>
      </w:pPr>
      <w:r>
        <w:rPr>
          <w:rFonts w:hint="cs"/>
          <w:rtl/>
        </w:rPr>
        <w:tab/>
      </w:r>
      <w:r>
        <w:rPr>
          <w:rFonts w:hint="cs"/>
          <w:rtl/>
        </w:rPr>
        <w:tab/>
      </w:r>
      <w:r w:rsidR="005F6DF2" w:rsidRPr="005F6DF2">
        <w:rPr>
          <w:rtl/>
        </w:rPr>
        <w:t>الآثار المالية المترتبة على المقترحات</w:t>
      </w:r>
      <w:r w:rsidR="0076442C">
        <w:rPr>
          <w:rtl/>
          <w:lang w:val="en-GB"/>
        </w:rPr>
        <w:br/>
      </w:r>
      <w:r w:rsidR="005F6DF2" w:rsidRPr="005F6DF2">
        <w:rPr>
          <w:rtl/>
        </w:rPr>
        <w:t xml:space="preserve">المادة </w:t>
      </w:r>
      <w:r>
        <w:rPr>
          <w:rFonts w:hint="cs"/>
          <w:rtl/>
        </w:rPr>
        <w:t>22</w:t>
      </w:r>
    </w:p>
    <w:p w:rsidR="005F6DF2" w:rsidRPr="005F6DF2" w:rsidRDefault="00CB6E70" w:rsidP="00BF403D">
      <w:pPr>
        <w:pStyle w:val="SingleTxtGA"/>
        <w:rPr>
          <w:rFonts w:hint="cs"/>
          <w:lang w:val="en-GB"/>
        </w:rPr>
      </w:pPr>
      <w:r>
        <w:tab/>
      </w:r>
      <w:r w:rsidR="005F6DF2" w:rsidRPr="005F6DF2">
        <w:rPr>
          <w:rtl/>
        </w:rPr>
        <w:t xml:space="preserve">بل موافقة اللجنة على أي مقترح ينطوي على نفقات، </w:t>
      </w:r>
      <w:r w:rsidR="0013202C">
        <w:rPr>
          <w:rFonts w:hint="cs"/>
          <w:rtl/>
        </w:rPr>
        <w:t>يُعدّ</w:t>
      </w:r>
      <w:r w:rsidR="005F6DF2" w:rsidRPr="005F6DF2">
        <w:rPr>
          <w:rtl/>
        </w:rPr>
        <w:t xml:space="preserve"> الأم</w:t>
      </w:r>
      <w:r w:rsidR="005F6DF2" w:rsidRPr="005F6DF2">
        <w:rPr>
          <w:rFonts w:hint="cs"/>
          <w:rtl/>
        </w:rPr>
        <w:t>ـ</w:t>
      </w:r>
      <w:r w:rsidR="005F6DF2" w:rsidRPr="005F6DF2">
        <w:rPr>
          <w:rtl/>
        </w:rPr>
        <w:t xml:space="preserve">ين العام تقديراً للتكاليف المترتبة على المقترح </w:t>
      </w:r>
      <w:r w:rsidR="0013202C">
        <w:rPr>
          <w:rFonts w:hint="cs"/>
          <w:rtl/>
        </w:rPr>
        <w:t>ويعممه</w:t>
      </w:r>
      <w:r w:rsidR="005F6DF2" w:rsidRPr="005F6DF2">
        <w:rPr>
          <w:rtl/>
        </w:rPr>
        <w:t xml:space="preserve"> على أعضاء اللجنة في أقرب وقت ممكن.</w:t>
      </w:r>
      <w:r w:rsidR="005F6DF2" w:rsidRPr="005F6DF2">
        <w:rPr>
          <w:rFonts w:hint="cs"/>
          <w:rtl/>
        </w:rPr>
        <w:t xml:space="preserve"> </w:t>
      </w:r>
      <w:r w:rsidR="005F6DF2" w:rsidRPr="005F6DF2">
        <w:rPr>
          <w:rtl/>
        </w:rPr>
        <w:t>ومن واجب الرئيس أن يوج</w:t>
      </w:r>
      <w:r w:rsidR="005F6DF2" w:rsidRPr="005F6DF2">
        <w:rPr>
          <w:rFonts w:hint="cs"/>
          <w:rtl/>
        </w:rPr>
        <w:t>ـ</w:t>
      </w:r>
      <w:r w:rsidR="005F6DF2" w:rsidRPr="005F6DF2">
        <w:rPr>
          <w:rtl/>
        </w:rPr>
        <w:t>ه انتباه الأعضاء إلى هذه التقديرات والدعوة إلى إجراء مناقشة بشأنها عند نظر اللجنة في المقترح.</w:t>
      </w:r>
      <w:r w:rsidR="005F6DF2" w:rsidRPr="005F6DF2">
        <w:rPr>
          <w:rFonts w:hint="cs"/>
          <w:rtl/>
        </w:rPr>
        <w:t xml:space="preserve"> </w:t>
      </w:r>
    </w:p>
    <w:p w:rsidR="005F6DF2" w:rsidRPr="005F6DF2" w:rsidRDefault="00BF403D" w:rsidP="0076442C">
      <w:pPr>
        <w:pStyle w:val="H23GA"/>
        <w:jc w:val="left"/>
        <w:rPr>
          <w:rFonts w:hint="cs"/>
          <w:rtl/>
        </w:rPr>
      </w:pPr>
      <w:r>
        <w:rPr>
          <w:rFonts w:hint="cs"/>
          <w:rtl/>
        </w:rPr>
        <w:tab/>
      </w:r>
      <w:r>
        <w:rPr>
          <w:rFonts w:hint="cs"/>
          <w:rtl/>
        </w:rPr>
        <w:tab/>
      </w:r>
      <w:r w:rsidR="005F6DF2" w:rsidRPr="005F6DF2">
        <w:rPr>
          <w:rtl/>
        </w:rPr>
        <w:t>الأمانة</w:t>
      </w:r>
      <w:r w:rsidR="0076442C">
        <w:rPr>
          <w:rFonts w:hint="cs"/>
          <w:rtl/>
        </w:rPr>
        <w:br/>
      </w:r>
      <w:r w:rsidR="005F6DF2" w:rsidRPr="005F6DF2">
        <w:rPr>
          <w:rtl/>
        </w:rPr>
        <w:t xml:space="preserve">المادة </w:t>
      </w:r>
      <w:r>
        <w:rPr>
          <w:rFonts w:hint="cs"/>
          <w:rtl/>
        </w:rPr>
        <w:t>23</w:t>
      </w:r>
    </w:p>
    <w:p w:rsidR="005F6DF2" w:rsidRPr="005F6DF2" w:rsidRDefault="00456D58" w:rsidP="00AF4C91">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بناء على طلب من اللجنة أو بقرار منها وبموافقة الجمعية العامة:</w:t>
      </w:r>
    </w:p>
    <w:p w:rsidR="005F6DF2" w:rsidRPr="005F6DF2" w:rsidRDefault="00AF4C91" w:rsidP="00AF4C91">
      <w:pPr>
        <w:pStyle w:val="SingleTxtGA"/>
        <w:ind w:firstLine="113"/>
        <w:rPr>
          <w:lang w:val="en-GB"/>
        </w:rPr>
      </w:pPr>
      <w:r>
        <w:rPr>
          <w:rFonts w:hint="cs"/>
          <w:rtl/>
        </w:rPr>
        <w:tab/>
      </w:r>
      <w:r w:rsidR="005F6DF2" w:rsidRPr="005F6DF2">
        <w:rPr>
          <w:rtl/>
        </w:rPr>
        <w:t>(أ)</w:t>
      </w:r>
      <w:r w:rsidR="005F6DF2" w:rsidRPr="005F6DF2">
        <w:rPr>
          <w:rFonts w:hint="cs"/>
          <w:rtl/>
        </w:rPr>
        <w:tab/>
      </w:r>
      <w:r w:rsidR="005F6DF2" w:rsidRPr="005F6DF2">
        <w:rPr>
          <w:rtl/>
        </w:rPr>
        <w:t>يوفر الأمين العام أمانة</w:t>
      </w:r>
      <w:r w:rsidR="005F6DF2" w:rsidRPr="005F6DF2">
        <w:rPr>
          <w:rFonts w:hint="cs"/>
          <w:rtl/>
        </w:rPr>
        <w:t>ً</w:t>
      </w:r>
      <w:r w:rsidR="005F6DF2" w:rsidRPr="005F6DF2">
        <w:rPr>
          <w:rtl/>
        </w:rPr>
        <w:t xml:space="preserve"> للجنة ولأي هيئة فرعية قد تنشئها ("الأمانة")؛</w:t>
      </w:r>
    </w:p>
    <w:p w:rsidR="005F6DF2" w:rsidRPr="005F6DF2" w:rsidRDefault="00AF4C91" w:rsidP="00AF4C91">
      <w:pPr>
        <w:pStyle w:val="SingleTxtGA"/>
        <w:rPr>
          <w:lang w:val="en-GB"/>
        </w:rPr>
      </w:pPr>
      <w:r>
        <w:rPr>
          <w:rFonts w:hint="cs"/>
          <w:rtl/>
        </w:rPr>
        <w:tab/>
      </w:r>
      <w:r w:rsidR="005F6DF2" w:rsidRPr="005F6DF2">
        <w:rPr>
          <w:rtl/>
        </w:rPr>
        <w:t>(ب)</w:t>
      </w:r>
      <w:r w:rsidR="005F6DF2" w:rsidRPr="005F6DF2">
        <w:rPr>
          <w:rFonts w:hint="cs"/>
          <w:rtl/>
        </w:rPr>
        <w:tab/>
      </w:r>
      <w:r w:rsidR="005F6DF2" w:rsidRPr="005F6DF2">
        <w:rPr>
          <w:rtl/>
        </w:rPr>
        <w:t xml:space="preserve">يوفر الأمين العام للجنة ما يلزمها من الموظفين والتسهيلات لأداء مهامها بموجب الاتفاقية </w:t>
      </w:r>
      <w:r w:rsidR="008E7234">
        <w:rPr>
          <w:rFonts w:hint="cs"/>
          <w:rtl/>
        </w:rPr>
        <w:t xml:space="preserve">وبروتوكولها الاختياري </w:t>
      </w:r>
      <w:r w:rsidR="005F6DF2" w:rsidRPr="005F6DF2">
        <w:rPr>
          <w:rtl/>
        </w:rPr>
        <w:t>أداء</w:t>
      </w:r>
      <w:r w:rsidR="00F95522">
        <w:rPr>
          <w:rFonts w:hint="cs"/>
          <w:rtl/>
        </w:rPr>
        <w:t>ً</w:t>
      </w:r>
      <w:r w:rsidR="005F6DF2" w:rsidRPr="005F6DF2">
        <w:rPr>
          <w:rtl/>
        </w:rPr>
        <w:t xml:space="preserve"> فعالا</w:t>
      </w:r>
      <w:r w:rsidR="005F6DF2" w:rsidRPr="005F6DF2">
        <w:rPr>
          <w:rFonts w:hint="cs"/>
          <w:rtl/>
        </w:rPr>
        <w:t>ً</w:t>
      </w:r>
      <w:r w:rsidR="005F6DF2" w:rsidRPr="005F6DF2">
        <w:rPr>
          <w:rtl/>
        </w:rPr>
        <w:t>؛</w:t>
      </w:r>
    </w:p>
    <w:p w:rsidR="005F6DF2" w:rsidRPr="005F6DF2" w:rsidRDefault="00AF4C91" w:rsidP="00195305">
      <w:pPr>
        <w:pStyle w:val="SingleTxtGA"/>
        <w:rPr>
          <w:rFonts w:hint="cs"/>
          <w:lang w:val="en-GB"/>
        </w:rPr>
      </w:pPr>
      <w:r>
        <w:rPr>
          <w:rFonts w:hint="cs"/>
          <w:rtl/>
        </w:rPr>
        <w:tab/>
      </w:r>
      <w:r w:rsidR="005F6DF2" w:rsidRPr="005F6DF2">
        <w:rPr>
          <w:rtl/>
        </w:rPr>
        <w:t>(ج)</w:t>
      </w:r>
      <w:r w:rsidR="005F6DF2" w:rsidRPr="005F6DF2">
        <w:rPr>
          <w:rFonts w:hint="cs"/>
          <w:rtl/>
        </w:rPr>
        <w:tab/>
      </w:r>
      <w:r w:rsidR="005F6DF2" w:rsidRPr="005F6DF2">
        <w:rPr>
          <w:rtl/>
        </w:rPr>
        <w:t xml:space="preserve">يكون الأمين العام مسؤولاً عن جميع الترتيبات اللازمة لضمان </w:t>
      </w:r>
      <w:r w:rsidR="00195305">
        <w:rPr>
          <w:rFonts w:hint="cs"/>
          <w:rtl/>
        </w:rPr>
        <w:t xml:space="preserve">إتاحة </w:t>
      </w:r>
      <w:r w:rsidR="005F6DF2" w:rsidRPr="005F6DF2">
        <w:rPr>
          <w:rtl/>
        </w:rPr>
        <w:t xml:space="preserve">الوصول </w:t>
      </w:r>
      <w:r w:rsidR="00195305">
        <w:rPr>
          <w:rFonts w:hint="cs"/>
          <w:rtl/>
        </w:rPr>
        <w:t>إلى ا</w:t>
      </w:r>
      <w:r w:rsidR="005F6DF2" w:rsidRPr="005F6DF2">
        <w:rPr>
          <w:rFonts w:hint="cs"/>
          <w:rtl/>
        </w:rPr>
        <w:t>لمرافق والخدمات</w:t>
      </w:r>
      <w:r w:rsidR="00195305">
        <w:rPr>
          <w:rFonts w:hint="cs"/>
          <w:rtl/>
        </w:rPr>
        <w:t>،</w:t>
      </w:r>
      <w:r w:rsidR="005F6DF2" w:rsidRPr="005F6DF2">
        <w:rPr>
          <w:rtl/>
        </w:rPr>
        <w:t xml:space="preserve"> حسبما تنص عليه المادة </w:t>
      </w:r>
      <w:r w:rsidR="00195305">
        <w:rPr>
          <w:rFonts w:hint="cs"/>
          <w:rtl/>
        </w:rPr>
        <w:t>7</w:t>
      </w:r>
      <w:r w:rsidR="005F6DF2" w:rsidRPr="005F6DF2">
        <w:rPr>
          <w:rtl/>
        </w:rPr>
        <w:t xml:space="preserve"> من هذا النظام الداخلي</w:t>
      </w:r>
      <w:r w:rsidR="00454A21">
        <w:rPr>
          <w:rFonts w:hint="cs"/>
          <w:rtl/>
          <w:lang w:val="en-GB"/>
        </w:rPr>
        <w:t>، في اجتماعات اللجنة</w:t>
      </w:r>
      <w:r w:rsidR="00195305">
        <w:rPr>
          <w:rFonts w:hint="cs"/>
          <w:rtl/>
          <w:lang w:val="en-GB"/>
        </w:rPr>
        <w:t xml:space="preserve"> وهيئاتها الفرعية.</w:t>
      </w:r>
    </w:p>
    <w:p w:rsidR="005F6DF2" w:rsidRPr="005F6DF2" w:rsidRDefault="00456D58" w:rsidP="008909BD">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يكون الأمين العام مسؤولاً عن إبلاغ أعضاء اللجنة</w:t>
      </w:r>
      <w:r w:rsidR="008909BD">
        <w:rPr>
          <w:rFonts w:hint="cs"/>
          <w:rtl/>
        </w:rPr>
        <w:t>،</w:t>
      </w:r>
      <w:r w:rsidR="005F6DF2" w:rsidRPr="005F6DF2">
        <w:rPr>
          <w:rtl/>
        </w:rPr>
        <w:t xml:space="preserve"> دون تأخير</w:t>
      </w:r>
      <w:r w:rsidR="008909BD">
        <w:rPr>
          <w:rFonts w:hint="cs"/>
          <w:rtl/>
        </w:rPr>
        <w:t>،</w:t>
      </w:r>
      <w:r w:rsidR="005F6DF2" w:rsidRPr="005F6DF2">
        <w:rPr>
          <w:rtl/>
        </w:rPr>
        <w:t xml:space="preserve"> بأي مسائل قد ت</w:t>
      </w:r>
      <w:r w:rsidR="005F6DF2" w:rsidRPr="005F6DF2">
        <w:rPr>
          <w:rFonts w:hint="cs"/>
          <w:rtl/>
        </w:rPr>
        <w:t>ُ</w:t>
      </w:r>
      <w:r w:rsidR="005F6DF2" w:rsidRPr="005F6DF2">
        <w:rPr>
          <w:rtl/>
        </w:rPr>
        <w:t>عرض عليها للنظر فيها أو أي تطورات أخرى قد تهم اللجنة.</w:t>
      </w:r>
    </w:p>
    <w:p w:rsidR="005F6DF2" w:rsidRPr="005F6DF2" w:rsidRDefault="008909BD" w:rsidP="00C23DA6">
      <w:pPr>
        <w:pStyle w:val="HChGA"/>
        <w:rPr>
          <w:lang w:val="en-GB"/>
        </w:rPr>
      </w:pPr>
      <w:r>
        <w:rPr>
          <w:rFonts w:hint="cs"/>
          <w:rtl/>
        </w:rPr>
        <w:tab/>
      </w:r>
      <w:r w:rsidR="005F6DF2" w:rsidRPr="005F6DF2">
        <w:rPr>
          <w:rFonts w:hint="cs"/>
          <w:rtl/>
        </w:rPr>
        <w:t>سادساً</w:t>
      </w:r>
      <w:r w:rsidR="005F6DF2" w:rsidRPr="005F6DF2">
        <w:rPr>
          <w:rtl/>
        </w:rPr>
        <w:t xml:space="preserve"> -</w:t>
      </w:r>
      <w:r>
        <w:rPr>
          <w:rFonts w:hint="cs"/>
          <w:rtl/>
        </w:rPr>
        <w:tab/>
      </w:r>
      <w:r w:rsidR="005F6DF2" w:rsidRPr="005F6DF2">
        <w:rPr>
          <w:rtl/>
        </w:rPr>
        <w:t>الاتصال واللغات</w:t>
      </w:r>
    </w:p>
    <w:p w:rsidR="005F6DF2" w:rsidRPr="005F6DF2" w:rsidRDefault="008909BD" w:rsidP="00302145">
      <w:pPr>
        <w:pStyle w:val="H23GA"/>
        <w:keepNext/>
        <w:jc w:val="left"/>
        <w:rPr>
          <w:rFonts w:hint="cs"/>
          <w:lang w:val="en-GB"/>
        </w:rPr>
      </w:pPr>
      <w:r>
        <w:rPr>
          <w:rFonts w:hint="cs"/>
          <w:rtl/>
        </w:rPr>
        <w:tab/>
      </w:r>
      <w:r>
        <w:rPr>
          <w:rFonts w:hint="cs"/>
          <w:rtl/>
        </w:rPr>
        <w:tab/>
      </w:r>
      <w:r w:rsidR="005F6DF2" w:rsidRPr="005F6DF2">
        <w:rPr>
          <w:rtl/>
        </w:rPr>
        <w:t>أساليب الاتصال</w:t>
      </w:r>
      <w:r w:rsidR="00302145">
        <w:rPr>
          <w:rtl/>
        </w:rPr>
        <w:br/>
      </w:r>
      <w:r w:rsidR="005F6DF2" w:rsidRPr="005F6DF2">
        <w:rPr>
          <w:rtl/>
        </w:rPr>
        <w:t xml:space="preserve">المادة </w:t>
      </w:r>
      <w:r>
        <w:rPr>
          <w:rFonts w:hint="cs"/>
          <w:rtl/>
        </w:rPr>
        <w:t>24</w:t>
      </w:r>
    </w:p>
    <w:p w:rsidR="005F6DF2" w:rsidRDefault="008909BD" w:rsidP="00F44173">
      <w:pPr>
        <w:pStyle w:val="SingleTxtGA"/>
        <w:rPr>
          <w:rFonts w:hint="cs"/>
          <w:rtl/>
          <w:lang w:val="en-GB"/>
        </w:rPr>
      </w:pPr>
      <w:r>
        <w:rPr>
          <w:rFonts w:hint="cs"/>
          <w:rtl/>
        </w:rPr>
        <w:tab/>
      </w:r>
      <w:r w:rsidR="005F6DF2" w:rsidRPr="005F6DF2">
        <w:rPr>
          <w:rtl/>
        </w:rPr>
        <w:t>تشمل أساليب الاتصال التي تستخدمها اللجنة ما يلي:</w:t>
      </w:r>
      <w:r w:rsidR="005F6DF2" w:rsidRPr="005F6DF2">
        <w:rPr>
          <w:rFonts w:hint="cs"/>
          <w:rtl/>
        </w:rPr>
        <w:t xml:space="preserve"> </w:t>
      </w:r>
      <w:r w:rsidR="005F6DF2" w:rsidRPr="005F6DF2">
        <w:rPr>
          <w:rtl/>
        </w:rPr>
        <w:t>اللغات</w:t>
      </w:r>
      <w:r w:rsidR="005F6DF2" w:rsidRPr="005F6DF2">
        <w:rPr>
          <w:rFonts w:hint="cs"/>
          <w:rtl/>
        </w:rPr>
        <w:t>،</w:t>
      </w:r>
      <w:r w:rsidR="005F6DF2" w:rsidRPr="005F6DF2">
        <w:rPr>
          <w:rtl/>
        </w:rPr>
        <w:t xml:space="preserve"> وعرض النص</w:t>
      </w:r>
      <w:r w:rsidR="005F6DF2" w:rsidRPr="005F6DF2">
        <w:rPr>
          <w:rFonts w:hint="cs"/>
          <w:rtl/>
        </w:rPr>
        <w:t>و</w:t>
      </w:r>
      <w:r w:rsidR="005F6DF2" w:rsidRPr="005F6DF2">
        <w:rPr>
          <w:rtl/>
        </w:rPr>
        <w:t>ص</w:t>
      </w:r>
      <w:r w:rsidR="005F6DF2" w:rsidRPr="005F6DF2">
        <w:rPr>
          <w:rFonts w:hint="cs"/>
          <w:rtl/>
        </w:rPr>
        <w:t>،</w:t>
      </w:r>
      <w:r w:rsidR="005F6DF2" w:rsidRPr="005F6DF2">
        <w:rPr>
          <w:rtl/>
        </w:rPr>
        <w:t xml:space="preserve"> وطريقة برايل</w:t>
      </w:r>
      <w:r w:rsidR="005F6DF2" w:rsidRPr="005F6DF2">
        <w:rPr>
          <w:rFonts w:hint="cs"/>
          <w:rtl/>
        </w:rPr>
        <w:t>،</w:t>
      </w:r>
      <w:r w:rsidR="005F6DF2" w:rsidRPr="005F6DF2">
        <w:rPr>
          <w:rtl/>
        </w:rPr>
        <w:t xml:space="preserve"> والاتصال </w:t>
      </w:r>
      <w:r w:rsidR="005F6DF2" w:rsidRPr="005F6DF2">
        <w:rPr>
          <w:rFonts w:hint="cs"/>
          <w:rtl/>
        </w:rPr>
        <w:t xml:space="preserve">عن طريق </w:t>
      </w:r>
      <w:r w:rsidR="005F6DF2" w:rsidRPr="005F6DF2">
        <w:rPr>
          <w:rtl/>
        </w:rPr>
        <w:t xml:space="preserve">اللمس، وحروف الطباعة الكبيرة، والوسائط المتعددة الميسورة الاستعمال، فضلاً عن أساليب ووسائل وأشكال الاتصال المعززة والبديلة، الخطية والسمعية، وباللغة المبسطة والقراءة بواسطة البشر، </w:t>
      </w:r>
      <w:r w:rsidR="00F44173">
        <w:rPr>
          <w:rFonts w:hint="cs"/>
          <w:rtl/>
        </w:rPr>
        <w:t xml:space="preserve">ووسائل وأشكال </w:t>
      </w:r>
      <w:r w:rsidR="005F6DF2" w:rsidRPr="005F6DF2">
        <w:rPr>
          <w:rtl/>
        </w:rPr>
        <w:t>الاتصال</w:t>
      </w:r>
      <w:r w:rsidR="00F44173">
        <w:rPr>
          <w:rFonts w:hint="cs"/>
          <w:rtl/>
        </w:rPr>
        <w:t>،</w:t>
      </w:r>
      <w:r w:rsidR="005F6DF2" w:rsidRPr="005F6DF2">
        <w:rPr>
          <w:rtl/>
        </w:rPr>
        <w:t xml:space="preserve"> </w:t>
      </w:r>
      <w:r w:rsidR="00F44173">
        <w:rPr>
          <w:rFonts w:hint="cs"/>
          <w:rtl/>
        </w:rPr>
        <w:t xml:space="preserve">بما في ذلك الأشكال </w:t>
      </w:r>
      <w:r w:rsidR="005F6DF2" w:rsidRPr="005F6DF2">
        <w:rPr>
          <w:rtl/>
        </w:rPr>
        <w:t>الميسورة الاستعمال</w:t>
      </w:r>
      <w:r w:rsidR="00F44173">
        <w:rPr>
          <w:rFonts w:hint="cs"/>
          <w:rtl/>
        </w:rPr>
        <w:t xml:space="preserve"> التي قد تصحب متاحةً في المستقبل عن طريق ما يُحقّق من تقدم في مجال تكنولوجيا المعلومات والاتصال</w:t>
      </w:r>
      <w:r w:rsidR="005F6DF2" w:rsidRPr="005F6DF2">
        <w:rPr>
          <w:rtl/>
        </w:rPr>
        <w:t>.</w:t>
      </w:r>
      <w:r w:rsidR="005F6DF2" w:rsidRPr="005F6DF2">
        <w:rPr>
          <w:rFonts w:hint="cs"/>
          <w:rtl/>
        </w:rPr>
        <w:t xml:space="preserve"> </w:t>
      </w:r>
      <w:r w:rsidR="005F6DF2" w:rsidRPr="005F6DF2">
        <w:rPr>
          <w:rtl/>
        </w:rPr>
        <w:t xml:space="preserve">وستعتمد اللجنة قائمة </w:t>
      </w:r>
      <w:r w:rsidR="00F44173">
        <w:rPr>
          <w:rFonts w:hint="cs"/>
          <w:rtl/>
        </w:rPr>
        <w:t xml:space="preserve">نموذجية بأشكال </w:t>
      </w:r>
      <w:r w:rsidR="005F6DF2" w:rsidRPr="005F6DF2">
        <w:rPr>
          <w:rtl/>
        </w:rPr>
        <w:t>الاتصال</w:t>
      </w:r>
      <w:r w:rsidR="00F44173">
        <w:rPr>
          <w:rFonts w:hint="cs"/>
          <w:rtl/>
        </w:rPr>
        <w:t xml:space="preserve"> الميسور</w:t>
      </w:r>
      <w:r w:rsidR="00302145">
        <w:rPr>
          <w:rFonts w:hint="cs"/>
          <w:rtl/>
        </w:rPr>
        <w:t>ة</w:t>
      </w:r>
      <w:r w:rsidR="00F44173">
        <w:rPr>
          <w:rFonts w:hint="cs"/>
          <w:rtl/>
        </w:rPr>
        <w:t xml:space="preserve"> الاستعمال</w:t>
      </w:r>
      <w:r w:rsidR="005F6DF2" w:rsidRPr="005F6DF2">
        <w:rPr>
          <w:rFonts w:hint="cs"/>
          <w:rtl/>
        </w:rPr>
        <w:t xml:space="preserve">. </w:t>
      </w:r>
    </w:p>
    <w:p w:rsidR="00302145" w:rsidRPr="005F6DF2" w:rsidRDefault="00302145" w:rsidP="00F44173">
      <w:pPr>
        <w:pStyle w:val="SingleTxtGA"/>
        <w:rPr>
          <w:rFonts w:hint="cs"/>
          <w:lang w:val="en-GB"/>
        </w:rPr>
      </w:pPr>
    </w:p>
    <w:p w:rsidR="005F6DF2" w:rsidRPr="005F6DF2" w:rsidRDefault="00BB07C7" w:rsidP="006576A1">
      <w:pPr>
        <w:pStyle w:val="H23GA"/>
        <w:jc w:val="left"/>
        <w:rPr>
          <w:rFonts w:hint="cs"/>
          <w:lang w:val="en-GB"/>
        </w:rPr>
      </w:pPr>
      <w:r>
        <w:rPr>
          <w:rFonts w:hint="cs"/>
          <w:rtl/>
        </w:rPr>
        <w:tab/>
      </w:r>
      <w:r>
        <w:rPr>
          <w:rFonts w:hint="cs"/>
          <w:rtl/>
        </w:rPr>
        <w:tab/>
      </w:r>
      <w:r w:rsidR="007A3324">
        <w:rPr>
          <w:rFonts w:hint="cs"/>
          <w:rtl/>
        </w:rPr>
        <w:t>أنواع</w:t>
      </w:r>
      <w:r w:rsidR="005F6DF2" w:rsidRPr="005F6DF2">
        <w:rPr>
          <w:rtl/>
        </w:rPr>
        <w:t xml:space="preserve"> اللغات</w:t>
      </w:r>
      <w:r w:rsidR="006576A1">
        <w:rPr>
          <w:rtl/>
        </w:rPr>
        <w:br/>
      </w:r>
      <w:r w:rsidR="005F6DF2" w:rsidRPr="005F6DF2">
        <w:rPr>
          <w:rtl/>
        </w:rPr>
        <w:t xml:space="preserve">المادة </w:t>
      </w:r>
      <w:r w:rsidR="007A3324">
        <w:rPr>
          <w:rFonts w:hint="cs"/>
          <w:rtl/>
        </w:rPr>
        <w:t>25</w:t>
      </w:r>
    </w:p>
    <w:p w:rsidR="005F6DF2" w:rsidRPr="005F6DF2" w:rsidRDefault="00456D58" w:rsidP="0067238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تشمل اللغات التي تستخدمها اللجنة </w:t>
      </w:r>
      <w:r w:rsidR="0067238F">
        <w:rPr>
          <w:rFonts w:hint="cs"/>
          <w:rtl/>
        </w:rPr>
        <w:t>اللغات الكلامية وغير الكلامية مثل لغة الإشارة</w:t>
      </w:r>
      <w:r w:rsidR="005F6DF2" w:rsidRPr="005F6DF2">
        <w:rPr>
          <w:rtl/>
        </w:rPr>
        <w:t>.</w:t>
      </w:r>
      <w:r w:rsidR="005F6DF2" w:rsidRPr="005F6DF2">
        <w:rPr>
          <w:rFonts w:hint="cs"/>
          <w:rtl/>
        </w:rPr>
        <w:t xml:space="preserve"> </w:t>
      </w:r>
      <w:r w:rsidR="005F6DF2" w:rsidRPr="005F6DF2">
        <w:rPr>
          <w:rtl/>
        </w:rPr>
        <w:t xml:space="preserve">وستعتمد اللجنة قائمة </w:t>
      </w:r>
      <w:r w:rsidR="0067238F">
        <w:rPr>
          <w:rFonts w:hint="cs"/>
          <w:rtl/>
        </w:rPr>
        <w:t>نموذجية بأنواع اللغات وفقاً لاحتياجات اللجنة في         مجال الاتصال.</w:t>
      </w:r>
    </w:p>
    <w:p w:rsidR="005F6DF2" w:rsidRPr="005F6DF2" w:rsidRDefault="00456D58" w:rsidP="008A1785">
      <w:pPr>
        <w:pStyle w:val="SingleTxtGA"/>
        <w:rPr>
          <w:rFonts w:hint="cs"/>
          <w:lang w:val="en-GB"/>
        </w:rPr>
      </w:pPr>
      <w:r>
        <w:rPr>
          <w:rFonts w:hint="cs"/>
          <w:rtl/>
        </w:rPr>
        <w:tab/>
      </w:r>
      <w:r w:rsidR="005F6DF2" w:rsidRPr="005F6DF2">
        <w:rPr>
          <w:rtl/>
        </w:rPr>
        <w:t>2-</w:t>
      </w:r>
      <w:r w:rsidR="005F6DF2" w:rsidRPr="005F6DF2">
        <w:rPr>
          <w:rFonts w:hint="cs"/>
          <w:rtl/>
        </w:rPr>
        <w:tab/>
      </w:r>
      <w:r w:rsidR="005F6DF2" w:rsidRPr="005F6DF2">
        <w:rPr>
          <w:rtl/>
        </w:rPr>
        <w:t xml:space="preserve">يجوز لعضو في اللجنة أو لمشارك في جلسة علنية للجنة أن يخاطب اللجنة و/أو الجلسة العلنية </w:t>
      </w:r>
      <w:r w:rsidR="008A1785">
        <w:rPr>
          <w:rFonts w:hint="cs"/>
          <w:rtl/>
        </w:rPr>
        <w:t>بأي من وسائل وأساليب وأشكال المحددة بموجب المادة 24 من هذا             النظام الداخلي.</w:t>
      </w:r>
    </w:p>
    <w:p w:rsidR="005F6DF2" w:rsidRPr="005F6DF2" w:rsidRDefault="008A1785" w:rsidP="00B51995">
      <w:pPr>
        <w:pStyle w:val="H23GA"/>
        <w:jc w:val="left"/>
        <w:rPr>
          <w:rFonts w:hint="cs"/>
          <w:lang w:val="en-GB"/>
        </w:rPr>
      </w:pPr>
      <w:r>
        <w:rPr>
          <w:rFonts w:hint="cs"/>
          <w:rtl/>
        </w:rPr>
        <w:tab/>
      </w:r>
      <w:r>
        <w:rPr>
          <w:rFonts w:hint="cs"/>
          <w:rtl/>
        </w:rPr>
        <w:tab/>
      </w:r>
      <w:r w:rsidR="005F6DF2" w:rsidRPr="005F6DF2">
        <w:rPr>
          <w:rtl/>
        </w:rPr>
        <w:t>اللغات الرسمية</w:t>
      </w:r>
      <w:r w:rsidR="00B51995">
        <w:rPr>
          <w:rtl/>
        </w:rPr>
        <w:br/>
      </w:r>
      <w:r w:rsidR="005F6DF2" w:rsidRPr="005F6DF2">
        <w:rPr>
          <w:rtl/>
        </w:rPr>
        <w:t xml:space="preserve">المادة </w:t>
      </w:r>
      <w:r w:rsidR="007A3324">
        <w:rPr>
          <w:rFonts w:hint="cs"/>
          <w:rtl/>
        </w:rPr>
        <w:t>26</w:t>
      </w:r>
    </w:p>
    <w:p w:rsidR="005F6DF2" w:rsidRPr="005F6DF2" w:rsidRDefault="00456D58" w:rsidP="00456D58">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تكون الإسبانية والإنكليزية والروسية والصينية والعربية والفرنسية هي اللغات</w:t>
      </w:r>
      <w:r w:rsidR="00E577C5">
        <w:rPr>
          <w:rFonts w:hint="cs"/>
          <w:rtl/>
        </w:rPr>
        <w:t xml:space="preserve"> </w:t>
      </w:r>
      <w:r w:rsidR="005F6DF2" w:rsidRPr="005F6DF2">
        <w:rPr>
          <w:rtl/>
        </w:rPr>
        <w:t>الرسمية للجنة.</w:t>
      </w:r>
    </w:p>
    <w:p w:rsidR="005F6DF2" w:rsidRPr="005F6DF2" w:rsidRDefault="00456D58" w:rsidP="008A1785">
      <w:pPr>
        <w:pStyle w:val="SingleTxtGA"/>
        <w:rPr>
          <w:lang w:val="en-GB"/>
        </w:rPr>
      </w:pPr>
      <w:r>
        <w:rPr>
          <w:rFonts w:hint="cs"/>
          <w:rtl/>
          <w:lang w:val="en-GB"/>
        </w:rPr>
        <w:tab/>
      </w:r>
      <w:r w:rsidR="005F6DF2" w:rsidRPr="005F6DF2">
        <w:rPr>
          <w:rtl/>
        </w:rPr>
        <w:t>2-</w:t>
      </w:r>
      <w:r w:rsidR="005F6DF2" w:rsidRPr="005F6DF2">
        <w:rPr>
          <w:rFonts w:hint="cs"/>
          <w:rtl/>
        </w:rPr>
        <w:tab/>
      </w:r>
      <w:r w:rsidR="005F6DF2" w:rsidRPr="005F6DF2">
        <w:rPr>
          <w:rtl/>
        </w:rPr>
        <w:t>تصدر جميع القرارات الرسمية للجنة باللغات الرسمية، وكذلك في أشكال يسهل الاطلاع عليها.</w:t>
      </w:r>
    </w:p>
    <w:p w:rsidR="005F6DF2" w:rsidRPr="005F6DF2" w:rsidRDefault="00F84FE2" w:rsidP="00754A1F">
      <w:pPr>
        <w:pStyle w:val="H23GA"/>
        <w:keepNext/>
        <w:jc w:val="left"/>
        <w:rPr>
          <w:rFonts w:hint="cs"/>
          <w:lang w:val="en-GB"/>
        </w:rPr>
      </w:pPr>
      <w:r>
        <w:rPr>
          <w:rFonts w:hint="cs"/>
          <w:rtl/>
        </w:rPr>
        <w:tab/>
      </w:r>
      <w:r>
        <w:rPr>
          <w:rFonts w:hint="cs"/>
          <w:rtl/>
        </w:rPr>
        <w:tab/>
      </w:r>
      <w:r w:rsidR="005F6DF2" w:rsidRPr="005F6DF2">
        <w:rPr>
          <w:rtl/>
        </w:rPr>
        <w:t>المحاضر</w:t>
      </w:r>
      <w:r w:rsidR="003630F7">
        <w:rPr>
          <w:rtl/>
        </w:rPr>
        <w:br/>
      </w:r>
      <w:r w:rsidR="005F6DF2" w:rsidRPr="005F6DF2">
        <w:rPr>
          <w:rtl/>
        </w:rPr>
        <w:t>المادة 2</w:t>
      </w:r>
      <w:r w:rsidR="00754A1F">
        <w:rPr>
          <w:rFonts w:hint="cs"/>
          <w:rtl/>
        </w:rPr>
        <w:t>7</w:t>
      </w:r>
    </w:p>
    <w:p w:rsidR="005F6DF2" w:rsidRPr="005F6DF2" w:rsidRDefault="00456D58" w:rsidP="00C27B83">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يتيح الأمين العام للجنة </w:t>
      </w:r>
      <w:r w:rsidR="00C27B83">
        <w:rPr>
          <w:rFonts w:hint="cs"/>
          <w:rtl/>
        </w:rPr>
        <w:t xml:space="preserve">إعداد </w:t>
      </w:r>
      <w:r w:rsidR="005F6DF2" w:rsidRPr="005F6DF2">
        <w:rPr>
          <w:rtl/>
        </w:rPr>
        <w:t>محاضر موجزة</w:t>
      </w:r>
      <w:r w:rsidR="00C27B83">
        <w:rPr>
          <w:rFonts w:hint="cs"/>
          <w:rtl/>
        </w:rPr>
        <w:t xml:space="preserve"> لجلساتها</w:t>
      </w:r>
      <w:r w:rsidR="005F6DF2" w:rsidRPr="005F6DF2">
        <w:rPr>
          <w:rtl/>
        </w:rPr>
        <w:t>. وتتاح هذه المحاضر لأعضاء اللجنة باللغات الرسمية وكذلك في أشكال يسهل الاطلاع عليها.</w:t>
      </w:r>
      <w:r w:rsidR="005F6DF2" w:rsidRPr="005F6DF2">
        <w:rPr>
          <w:lang w:val="en-GB"/>
        </w:rPr>
        <w:t xml:space="preserve"> </w:t>
      </w:r>
    </w:p>
    <w:p w:rsidR="005F6DF2" w:rsidRPr="005F6DF2" w:rsidRDefault="00456D58" w:rsidP="00181B7A">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تكون المحاضر الموجزة قابلة للتصويب. ويقدم المشتركون </w:t>
      </w:r>
      <w:r w:rsidR="00181B7A" w:rsidRPr="005F6DF2">
        <w:rPr>
          <w:rtl/>
        </w:rPr>
        <w:t xml:space="preserve">في الجلسات </w:t>
      </w:r>
      <w:r w:rsidR="005F6DF2" w:rsidRPr="005F6DF2">
        <w:rPr>
          <w:rtl/>
        </w:rPr>
        <w:t>هذه التصويبات إلى الأمانة باللغة التي يكون المحضر الموجز قد صدر بها.</w:t>
      </w:r>
      <w:r w:rsidR="005F6DF2" w:rsidRPr="005F6DF2">
        <w:rPr>
          <w:rFonts w:hint="cs"/>
          <w:rtl/>
        </w:rPr>
        <w:t xml:space="preserve"> </w:t>
      </w:r>
      <w:r w:rsidR="005F6DF2" w:rsidRPr="005F6DF2">
        <w:rPr>
          <w:rtl/>
        </w:rPr>
        <w:t>وتُدمج تصويبات محاضر الجلسات في وثيقة تصويب واحدة تصدر بعد انتهاء الدورة بفترة وجيزة.</w:t>
      </w:r>
    </w:p>
    <w:p w:rsidR="005F6DF2" w:rsidRPr="005F6DF2" w:rsidRDefault="00456D58" w:rsidP="00C27B83">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تك</w:t>
      </w:r>
      <w:r w:rsidR="005F6DF2" w:rsidRPr="005F6DF2">
        <w:rPr>
          <w:rFonts w:hint="cs"/>
          <w:rtl/>
        </w:rPr>
        <w:t>ـ</w:t>
      </w:r>
      <w:r w:rsidR="005F6DF2" w:rsidRPr="005F6DF2">
        <w:rPr>
          <w:rtl/>
        </w:rPr>
        <w:t>ون المحاضر الموجزة للجلسات العلنية وثائق</w:t>
      </w:r>
      <w:r w:rsidR="00181B7A">
        <w:rPr>
          <w:rFonts w:hint="cs"/>
          <w:rtl/>
        </w:rPr>
        <w:t xml:space="preserve"> مُعدّة</w:t>
      </w:r>
      <w:r w:rsidR="005F6DF2" w:rsidRPr="005F6DF2">
        <w:rPr>
          <w:rFonts w:hint="cs"/>
          <w:rtl/>
        </w:rPr>
        <w:t xml:space="preserve"> </w:t>
      </w:r>
      <w:r w:rsidR="005F6DF2" w:rsidRPr="005F6DF2">
        <w:rPr>
          <w:rtl/>
        </w:rPr>
        <w:t>للتوزيع العام، ما لم تقرر اللجنة خلاف ذلك في ظروف استثنائية.</w:t>
      </w:r>
    </w:p>
    <w:p w:rsidR="005F6DF2" w:rsidRPr="005F6DF2" w:rsidRDefault="00456D58" w:rsidP="00181B7A">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تُعدّ التسجيلات الصوتية لجلسات اللجنة ويُحتفظ بها وفقاً للممارسة الاعتيادية المعمول بها في الأمم المتحدة، وكذلك في أشكال يسهل الاطلاع عليها.</w:t>
      </w:r>
    </w:p>
    <w:p w:rsidR="005F6DF2" w:rsidRPr="005F6DF2" w:rsidRDefault="00181B7A" w:rsidP="00E577C5">
      <w:pPr>
        <w:pStyle w:val="H23GA"/>
        <w:keepNext/>
        <w:jc w:val="left"/>
        <w:rPr>
          <w:rFonts w:hint="cs"/>
          <w:lang w:val="en-GB"/>
        </w:rPr>
      </w:pPr>
      <w:r>
        <w:rPr>
          <w:rFonts w:hint="cs"/>
          <w:rtl/>
        </w:rPr>
        <w:tab/>
      </w:r>
      <w:r>
        <w:rPr>
          <w:rFonts w:hint="cs"/>
          <w:rtl/>
        </w:rPr>
        <w:tab/>
      </w:r>
      <w:r w:rsidR="005F6DF2" w:rsidRPr="005F6DF2">
        <w:rPr>
          <w:rtl/>
        </w:rPr>
        <w:t>أيام المناقشة العامة</w:t>
      </w:r>
      <w:r w:rsidR="003F7ACD">
        <w:rPr>
          <w:rFonts w:hint="cs"/>
          <w:rtl/>
          <w:lang w:val="en-GB"/>
        </w:rPr>
        <w:br/>
      </w:r>
      <w:r w:rsidR="005F6DF2" w:rsidRPr="005F6DF2">
        <w:rPr>
          <w:rtl/>
        </w:rPr>
        <w:t xml:space="preserve">المادة </w:t>
      </w:r>
      <w:r>
        <w:rPr>
          <w:rFonts w:hint="cs"/>
          <w:rtl/>
        </w:rPr>
        <w:t>28</w:t>
      </w:r>
    </w:p>
    <w:p w:rsidR="005F6DF2" w:rsidRPr="005F6DF2" w:rsidRDefault="00181B7A" w:rsidP="00E577C5">
      <w:pPr>
        <w:pStyle w:val="SingleTxtGA"/>
        <w:keepNext/>
        <w:rPr>
          <w:lang w:val="en-GB"/>
        </w:rPr>
      </w:pPr>
      <w:r>
        <w:rPr>
          <w:rFonts w:hint="cs"/>
          <w:rtl/>
        </w:rPr>
        <w:tab/>
      </w:r>
      <w:r w:rsidR="005F6DF2" w:rsidRPr="005F6DF2">
        <w:rPr>
          <w:rtl/>
        </w:rPr>
        <w:t>من أجل التوصل إلى فهم أعمق لمضمون الاتفاقية والآثار المترتبة عليها، يجوز للجنة أن تخصص جلسة أو أكثر في دوراتها العادية لإجراء مناقشة عامة بشأن مادة محددة من مواد الاتفاقية أو موضوع ذي صلة.</w:t>
      </w:r>
      <w:r w:rsidR="005F6DF2" w:rsidRPr="005F6DF2">
        <w:rPr>
          <w:rFonts w:hint="cs"/>
          <w:rtl/>
        </w:rPr>
        <w:t xml:space="preserve"> </w:t>
      </w:r>
    </w:p>
    <w:p w:rsidR="005F6DF2" w:rsidRPr="005F6DF2" w:rsidRDefault="005F6DF2" w:rsidP="00C23DA6">
      <w:pPr>
        <w:pStyle w:val="HChGA"/>
        <w:rPr>
          <w:rFonts w:hint="cs"/>
          <w:lang w:val="en-GB"/>
        </w:rPr>
      </w:pPr>
      <w:r w:rsidRPr="005F6DF2">
        <w:rPr>
          <w:rtl/>
        </w:rPr>
        <w:t>سابعا</w:t>
      </w:r>
      <w:r w:rsidRPr="005F6DF2">
        <w:rPr>
          <w:rFonts w:hint="cs"/>
          <w:rtl/>
        </w:rPr>
        <w:t>ً</w:t>
      </w:r>
      <w:r w:rsidRPr="005F6DF2">
        <w:rPr>
          <w:rtl/>
        </w:rPr>
        <w:t xml:space="preserve"> -</w:t>
      </w:r>
      <w:r w:rsidR="009C22CC">
        <w:rPr>
          <w:rFonts w:hint="cs"/>
          <w:rtl/>
        </w:rPr>
        <w:t xml:space="preserve">  </w:t>
      </w:r>
      <w:r w:rsidR="004F33B8">
        <w:rPr>
          <w:rFonts w:hint="cs"/>
          <w:rtl/>
        </w:rPr>
        <w:tab/>
      </w:r>
      <w:r w:rsidRPr="005F6DF2">
        <w:rPr>
          <w:rtl/>
        </w:rPr>
        <w:t xml:space="preserve">الجلسات العلنية والجلسات </w:t>
      </w:r>
      <w:r w:rsidRPr="005F6DF2">
        <w:rPr>
          <w:rFonts w:hint="cs"/>
          <w:rtl/>
        </w:rPr>
        <w:t>المغلقة</w:t>
      </w:r>
    </w:p>
    <w:p w:rsidR="005F6DF2" w:rsidRPr="005F6DF2" w:rsidRDefault="004F33B8" w:rsidP="00754A1F">
      <w:pPr>
        <w:pStyle w:val="H23GA"/>
        <w:jc w:val="left"/>
        <w:rPr>
          <w:rFonts w:hint="cs"/>
          <w:lang w:val="en-GB"/>
        </w:rPr>
      </w:pPr>
      <w:r>
        <w:rPr>
          <w:rFonts w:hint="cs"/>
          <w:rtl/>
        </w:rPr>
        <w:tab/>
      </w:r>
      <w:r>
        <w:rPr>
          <w:rFonts w:hint="cs"/>
          <w:rtl/>
        </w:rPr>
        <w:tab/>
      </w:r>
      <w:r w:rsidR="005F6DF2" w:rsidRPr="005F6DF2">
        <w:rPr>
          <w:rtl/>
        </w:rPr>
        <w:t xml:space="preserve">الجلسات العلنية </w:t>
      </w:r>
      <w:r w:rsidR="005F6DF2" w:rsidRPr="005F6DF2">
        <w:rPr>
          <w:rFonts w:hint="cs"/>
          <w:rtl/>
        </w:rPr>
        <w:t>والمغلقة</w:t>
      </w:r>
      <w:r w:rsidR="00754A1F">
        <w:rPr>
          <w:rtl/>
        </w:rPr>
        <w:br/>
      </w:r>
      <w:r w:rsidR="005F6DF2" w:rsidRPr="005F6DF2">
        <w:rPr>
          <w:rtl/>
        </w:rPr>
        <w:t xml:space="preserve">المادة </w:t>
      </w:r>
      <w:r w:rsidR="00611CB9">
        <w:rPr>
          <w:rFonts w:hint="cs"/>
          <w:rtl/>
        </w:rPr>
        <w:t>29</w:t>
      </w:r>
    </w:p>
    <w:p w:rsidR="005F6DF2" w:rsidRPr="005F6DF2" w:rsidRDefault="00611CB9" w:rsidP="00754A1F">
      <w:pPr>
        <w:pStyle w:val="SingleTxtGA"/>
        <w:rPr>
          <w:lang w:val="en-GB"/>
        </w:rPr>
      </w:pPr>
      <w:r>
        <w:rPr>
          <w:rFonts w:hint="cs"/>
          <w:rtl/>
        </w:rPr>
        <w:tab/>
        <w:t>تكون</w:t>
      </w:r>
      <w:r w:rsidR="005F6DF2" w:rsidRPr="005F6DF2">
        <w:rPr>
          <w:rtl/>
        </w:rPr>
        <w:t xml:space="preserve"> جلسات اللجنة </w:t>
      </w:r>
      <w:r>
        <w:rPr>
          <w:rFonts w:hint="cs"/>
          <w:rtl/>
        </w:rPr>
        <w:t xml:space="preserve">وفريقها العامل علنيةً </w:t>
      </w:r>
      <w:r w:rsidR="005F6DF2" w:rsidRPr="005F6DF2">
        <w:rPr>
          <w:rtl/>
        </w:rPr>
        <w:t xml:space="preserve">ما لم تقرر اللجنة خلاف ذلك أو ما لم يتبين من أحكام </w:t>
      </w:r>
      <w:r>
        <w:rPr>
          <w:rFonts w:hint="cs"/>
          <w:rtl/>
        </w:rPr>
        <w:t xml:space="preserve">الاتفاقية </w:t>
      </w:r>
      <w:r w:rsidR="00754A1F">
        <w:rPr>
          <w:rFonts w:hint="cs"/>
          <w:rtl/>
        </w:rPr>
        <w:t xml:space="preserve">أو </w:t>
      </w:r>
      <w:r>
        <w:rPr>
          <w:rFonts w:hint="cs"/>
          <w:rtl/>
        </w:rPr>
        <w:t xml:space="preserve">بروتوكولها الاختياري أن الجلسات </w:t>
      </w:r>
      <w:r w:rsidR="005F6DF2" w:rsidRPr="005F6DF2">
        <w:rPr>
          <w:rtl/>
        </w:rPr>
        <w:t xml:space="preserve">ينبغي أن تكون </w:t>
      </w:r>
      <w:r w:rsidR="005F6DF2" w:rsidRPr="005F6DF2">
        <w:rPr>
          <w:rFonts w:hint="cs"/>
          <w:rtl/>
        </w:rPr>
        <w:t>مغلقة</w:t>
      </w:r>
      <w:r w:rsidR="005F6DF2" w:rsidRPr="005F6DF2">
        <w:rPr>
          <w:rtl/>
        </w:rPr>
        <w:t>.</w:t>
      </w:r>
    </w:p>
    <w:p w:rsidR="005F6DF2" w:rsidRPr="005F6DF2" w:rsidRDefault="00F57ABC" w:rsidP="005729D4">
      <w:pPr>
        <w:pStyle w:val="H23GA"/>
        <w:jc w:val="left"/>
        <w:rPr>
          <w:rFonts w:hint="cs"/>
          <w:lang w:val="en-GB"/>
        </w:rPr>
      </w:pPr>
      <w:r>
        <w:rPr>
          <w:rFonts w:hint="cs"/>
          <w:rtl/>
        </w:rPr>
        <w:tab/>
      </w:r>
      <w:r>
        <w:rPr>
          <w:rFonts w:hint="cs"/>
          <w:rtl/>
        </w:rPr>
        <w:tab/>
      </w:r>
      <w:r w:rsidR="005F6DF2" w:rsidRPr="005F6DF2">
        <w:rPr>
          <w:rtl/>
        </w:rPr>
        <w:t>المشاركة في الجلسات</w:t>
      </w:r>
      <w:r w:rsidR="005729D4">
        <w:rPr>
          <w:rtl/>
        </w:rPr>
        <w:br/>
      </w:r>
      <w:r w:rsidR="005F6DF2" w:rsidRPr="005F6DF2">
        <w:rPr>
          <w:rtl/>
        </w:rPr>
        <w:t xml:space="preserve">المادة </w:t>
      </w:r>
      <w:r>
        <w:rPr>
          <w:rFonts w:hint="cs"/>
          <w:rtl/>
        </w:rPr>
        <w:t>30</w:t>
      </w:r>
    </w:p>
    <w:p w:rsidR="005F6DF2" w:rsidRPr="005F6DF2" w:rsidRDefault="00456D58" w:rsidP="00B31474">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يحق للوكالات المتخصصة وأجهزة الأمم المتحدة الأخرى، وفقاً للمادة 38 من الاتفاقية، أن تكون ممثلة عند النظر في تنفيذ ما يدخل في نطاق ولايتها من أحكام الاتفاقية.</w:t>
      </w:r>
      <w:r w:rsidR="005F6DF2" w:rsidRPr="005F6DF2">
        <w:rPr>
          <w:rFonts w:hint="cs"/>
          <w:rtl/>
        </w:rPr>
        <w:t xml:space="preserve"> </w:t>
      </w:r>
      <w:r w:rsidR="005F6DF2" w:rsidRPr="005F6DF2">
        <w:rPr>
          <w:rtl/>
        </w:rPr>
        <w:t xml:space="preserve">ويجوز لممثلي الوكالات المتخصصة وأجهزة الأمم المتحدة الأخرى أن يشاركوا في الجلسات </w:t>
      </w:r>
      <w:r w:rsidR="005F6DF2" w:rsidRPr="005F6DF2">
        <w:rPr>
          <w:rFonts w:hint="cs"/>
          <w:rtl/>
        </w:rPr>
        <w:t>المغلقة</w:t>
      </w:r>
      <w:r w:rsidR="005F6DF2" w:rsidRPr="005F6DF2">
        <w:rPr>
          <w:rtl/>
        </w:rPr>
        <w:t xml:space="preserve"> للجنة أو هيئاتها الفرعية عندما تدعوهم اللجنة إلى ذلك.</w:t>
      </w:r>
    </w:p>
    <w:p w:rsidR="005F6DF2" w:rsidRPr="005F6DF2" w:rsidRDefault="00456D58" w:rsidP="00456D58">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يجوز لممثلي الهيئات المختصة الأخرى المعنية غير المشمولة بالفقرة 1 من هذه المادة أن يشاركوا في الجلسات العلنية أو </w:t>
      </w:r>
      <w:r w:rsidR="005F6DF2" w:rsidRPr="005F6DF2">
        <w:rPr>
          <w:rFonts w:hint="cs"/>
          <w:rtl/>
        </w:rPr>
        <w:t>المغلقة</w:t>
      </w:r>
      <w:r w:rsidR="005F6DF2" w:rsidRPr="005F6DF2">
        <w:rPr>
          <w:rtl/>
        </w:rPr>
        <w:t xml:space="preserve"> للجنة أو هيئاتها الفرعية عندما تدعوهم اللجنة إلى ذلك.</w:t>
      </w:r>
    </w:p>
    <w:p w:rsidR="005F6DF2" w:rsidRDefault="00742195" w:rsidP="00C538DF">
      <w:pPr>
        <w:pStyle w:val="SingleTxtGA"/>
        <w:rPr>
          <w:rFonts w:hint="cs"/>
          <w:rtl/>
          <w:lang w:val="en-GB"/>
        </w:rPr>
      </w:pPr>
      <w:r>
        <w:rPr>
          <w:rFonts w:hint="cs"/>
          <w:rtl/>
          <w:lang w:val="en-GB"/>
        </w:rPr>
        <w:tab/>
      </w:r>
      <w:r w:rsidR="005F6DF2" w:rsidRPr="005F6DF2">
        <w:rPr>
          <w:rtl/>
        </w:rPr>
        <w:t>3-</w:t>
      </w:r>
      <w:r w:rsidR="005F6DF2" w:rsidRPr="005F6DF2">
        <w:rPr>
          <w:rFonts w:hint="cs"/>
          <w:rtl/>
        </w:rPr>
        <w:tab/>
      </w:r>
      <w:r w:rsidR="005F6DF2" w:rsidRPr="005F6DF2">
        <w:rPr>
          <w:rtl/>
        </w:rPr>
        <w:t xml:space="preserve">يجوز للجنة أن تدعو الوكالات المتخصصة </w:t>
      </w:r>
      <w:r w:rsidR="00B31474">
        <w:rPr>
          <w:rFonts w:hint="cs"/>
          <w:rtl/>
        </w:rPr>
        <w:t>وأجهزة ا</w:t>
      </w:r>
      <w:r w:rsidR="00835EEB">
        <w:rPr>
          <w:rtl/>
        </w:rPr>
        <w:t>لأمم المتحدة</w:t>
      </w:r>
      <w:r w:rsidR="005F6DF2" w:rsidRPr="005F6DF2">
        <w:rPr>
          <w:rtl/>
        </w:rPr>
        <w:t xml:space="preserve">، والمنظمات الحكومية الدولية، والمؤسسات الوطنية لحقوق الإنسان (لا سيما هيئات الرقابة الوطنية المنشأة بموجب الفقرة 3 من المادة 16 والفقرة 2 من المادة 33 من الاتفاقية)، والمنظمات غير الحكومية، بما </w:t>
      </w:r>
      <w:r w:rsidR="00A1345F">
        <w:rPr>
          <w:rFonts w:hint="cs"/>
          <w:rtl/>
        </w:rPr>
        <w:t xml:space="preserve">فيها تلك التي تمثل </w:t>
      </w:r>
      <w:r w:rsidR="00A1345F">
        <w:rPr>
          <w:rtl/>
        </w:rPr>
        <w:t>الأشخاص ذو</w:t>
      </w:r>
      <w:r w:rsidR="00A1345F">
        <w:rPr>
          <w:rFonts w:hint="cs"/>
          <w:rtl/>
        </w:rPr>
        <w:t>ي</w:t>
      </w:r>
      <w:r w:rsidR="005F6DF2" w:rsidRPr="005F6DF2">
        <w:rPr>
          <w:rtl/>
        </w:rPr>
        <w:t xml:space="preserve"> الإعاقة</w:t>
      </w:r>
      <w:r w:rsidR="00C538DF">
        <w:rPr>
          <w:rFonts w:hint="cs"/>
          <w:rtl/>
        </w:rPr>
        <w:t>،</w:t>
      </w:r>
      <w:r w:rsidR="005F6DF2" w:rsidRPr="005F6DF2">
        <w:rPr>
          <w:rtl/>
        </w:rPr>
        <w:t xml:space="preserve"> وغيرها من الهيئات </w:t>
      </w:r>
      <w:r w:rsidR="00C538DF">
        <w:rPr>
          <w:rFonts w:hint="cs"/>
          <w:rtl/>
        </w:rPr>
        <w:t xml:space="preserve">والأفراد من الخبراء </w:t>
      </w:r>
      <w:r w:rsidR="005F6DF2" w:rsidRPr="005F6DF2">
        <w:rPr>
          <w:rtl/>
        </w:rPr>
        <w:t xml:space="preserve">إلى </w:t>
      </w:r>
      <w:r w:rsidR="00C538DF">
        <w:rPr>
          <w:rFonts w:hint="cs"/>
          <w:rtl/>
        </w:rPr>
        <w:t xml:space="preserve">موافاة </w:t>
      </w:r>
      <w:r w:rsidR="005F6DF2" w:rsidRPr="005F6DF2">
        <w:rPr>
          <w:rtl/>
        </w:rPr>
        <w:t xml:space="preserve">اللجنة </w:t>
      </w:r>
      <w:r w:rsidR="00C538DF">
        <w:rPr>
          <w:rFonts w:hint="cs"/>
          <w:rtl/>
        </w:rPr>
        <w:t xml:space="preserve">بمعلومات </w:t>
      </w:r>
      <w:r w:rsidR="005F6DF2" w:rsidRPr="005F6DF2">
        <w:rPr>
          <w:rtl/>
        </w:rPr>
        <w:t>خ</w:t>
      </w:r>
      <w:r w:rsidR="00C538DF">
        <w:rPr>
          <w:rtl/>
        </w:rPr>
        <w:t>طية بشأن ما يدخل في نطاق أنشطته</w:t>
      </w:r>
      <w:r w:rsidR="00C538DF">
        <w:rPr>
          <w:rFonts w:hint="cs"/>
          <w:rtl/>
        </w:rPr>
        <w:t>م</w:t>
      </w:r>
      <w:r w:rsidR="005F6DF2" w:rsidRPr="005F6DF2">
        <w:rPr>
          <w:rtl/>
        </w:rPr>
        <w:t xml:space="preserve"> من مسائل تتناولها الاتفاقية</w:t>
      </w:r>
      <w:r w:rsidR="009374A6">
        <w:rPr>
          <w:rFonts w:hint="cs"/>
          <w:rtl/>
        </w:rPr>
        <w:t>،</w:t>
      </w:r>
      <w:r w:rsidR="00C538DF">
        <w:rPr>
          <w:rFonts w:hint="cs"/>
          <w:rtl/>
        </w:rPr>
        <w:t xml:space="preserve"> كي تنظر فيها</w:t>
      </w:r>
      <w:r w:rsidR="005F6DF2" w:rsidRPr="005F6DF2">
        <w:rPr>
          <w:rtl/>
        </w:rPr>
        <w:t>.</w:t>
      </w:r>
    </w:p>
    <w:p w:rsidR="005F6DF2" w:rsidRPr="005F6DF2" w:rsidRDefault="00C538DF" w:rsidP="00C23DA6">
      <w:pPr>
        <w:pStyle w:val="HChGA"/>
        <w:spacing w:before="120"/>
        <w:rPr>
          <w:lang w:val="en-GB"/>
        </w:rPr>
      </w:pPr>
      <w:r>
        <w:rPr>
          <w:rFonts w:hint="cs"/>
          <w:rtl/>
        </w:rPr>
        <w:tab/>
      </w:r>
      <w:r w:rsidR="005F6DF2" w:rsidRPr="005F6DF2">
        <w:rPr>
          <w:rtl/>
        </w:rPr>
        <w:t>ثامناً -</w:t>
      </w:r>
      <w:r>
        <w:rPr>
          <w:rFonts w:hint="cs"/>
          <w:rtl/>
        </w:rPr>
        <w:tab/>
      </w:r>
      <w:r w:rsidR="005F6DF2" w:rsidRPr="005F6DF2">
        <w:rPr>
          <w:rtl/>
        </w:rPr>
        <w:t>توزيع تقارير اللجنة ووثائقها الرسمية الأخرى</w:t>
      </w:r>
    </w:p>
    <w:p w:rsidR="005F6DF2" w:rsidRPr="005F6DF2" w:rsidRDefault="00C538DF" w:rsidP="00B16623">
      <w:pPr>
        <w:pStyle w:val="H23GA"/>
        <w:jc w:val="left"/>
        <w:rPr>
          <w:rFonts w:hint="cs"/>
          <w:lang w:val="en-GB"/>
        </w:rPr>
      </w:pPr>
      <w:r>
        <w:rPr>
          <w:rFonts w:hint="cs"/>
          <w:rtl/>
        </w:rPr>
        <w:tab/>
      </w:r>
      <w:r>
        <w:rPr>
          <w:rFonts w:hint="cs"/>
          <w:rtl/>
        </w:rPr>
        <w:tab/>
      </w:r>
      <w:r w:rsidR="005F6DF2" w:rsidRPr="005F6DF2">
        <w:rPr>
          <w:rtl/>
        </w:rPr>
        <w:t>توزيع الوثائق الرسمية</w:t>
      </w:r>
      <w:r w:rsidR="00B16623">
        <w:rPr>
          <w:rtl/>
        </w:rPr>
        <w:br/>
      </w:r>
      <w:r w:rsidR="005F6DF2" w:rsidRPr="005F6DF2">
        <w:rPr>
          <w:rtl/>
        </w:rPr>
        <w:t xml:space="preserve">المادة </w:t>
      </w:r>
      <w:r>
        <w:rPr>
          <w:rFonts w:hint="cs"/>
          <w:rtl/>
        </w:rPr>
        <w:t>31</w:t>
      </w:r>
    </w:p>
    <w:p w:rsidR="005F6DF2" w:rsidRPr="00F7022F" w:rsidRDefault="00742195" w:rsidP="00205A67">
      <w:pPr>
        <w:pStyle w:val="SingleTxtGA"/>
        <w:rPr>
          <w:spacing w:val="-4"/>
          <w:lang w:val="en-GB"/>
        </w:rPr>
      </w:pPr>
      <w:r>
        <w:rPr>
          <w:rFonts w:hint="cs"/>
          <w:rtl/>
        </w:rPr>
        <w:tab/>
      </w:r>
      <w:r w:rsidR="005F6DF2" w:rsidRPr="005F6DF2">
        <w:rPr>
          <w:rtl/>
        </w:rPr>
        <w:t>1-</w:t>
      </w:r>
      <w:r w:rsidR="005F6DF2" w:rsidRPr="005F6DF2">
        <w:rPr>
          <w:rFonts w:hint="cs"/>
          <w:rtl/>
        </w:rPr>
        <w:tab/>
      </w:r>
      <w:r w:rsidR="005F6DF2" w:rsidRPr="005F6DF2">
        <w:rPr>
          <w:rtl/>
        </w:rPr>
        <w:t>تكون وثائق اللجنة، بما في ذلك التقارير والمعلومات التي تقدمها الدول الأطراف عملاً بالمادتين 35 و36 من الاتفاقية، وتلك التي ترد إلى اللجنة من الوكالات المتخصصة وأجهزة الأمم المتحدة الأخرى وغيرها من الهيئات المختصة، عملاً بالفقرة</w:t>
      </w:r>
      <w:r>
        <w:rPr>
          <w:rFonts w:hint="cs"/>
          <w:rtl/>
        </w:rPr>
        <w:t xml:space="preserve">         </w:t>
      </w:r>
      <w:r w:rsidR="005F6DF2" w:rsidRPr="005F6DF2">
        <w:rPr>
          <w:rtl/>
        </w:rPr>
        <w:t xml:space="preserve"> </w:t>
      </w:r>
      <w:r w:rsidR="005F6DF2" w:rsidRPr="00F7022F">
        <w:rPr>
          <w:spacing w:val="-4"/>
          <w:rtl/>
        </w:rPr>
        <w:t>الفرعية (أ) من المادة 38 من الاتفاقية، وثائق</w:t>
      </w:r>
      <w:r w:rsidR="005F6DF2" w:rsidRPr="00F7022F">
        <w:rPr>
          <w:rFonts w:hint="cs"/>
          <w:spacing w:val="-4"/>
          <w:rtl/>
        </w:rPr>
        <w:t xml:space="preserve"> </w:t>
      </w:r>
      <w:r w:rsidR="00205A67" w:rsidRPr="00F7022F">
        <w:rPr>
          <w:rFonts w:hint="cs"/>
          <w:spacing w:val="-4"/>
          <w:rtl/>
        </w:rPr>
        <w:t xml:space="preserve">مُعدّة </w:t>
      </w:r>
      <w:r w:rsidR="005F6DF2" w:rsidRPr="00F7022F">
        <w:rPr>
          <w:spacing w:val="-4"/>
          <w:rtl/>
        </w:rPr>
        <w:t>للتوزيع العام، ما لم تقرر اللجنة خلاف ذلك.</w:t>
      </w:r>
    </w:p>
    <w:p w:rsidR="005F6DF2" w:rsidRPr="005F6DF2" w:rsidRDefault="00F7022F" w:rsidP="00205A67">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تتاح جميع وثائق اللجنة في أشكال يسهل الاطلاع عليها.</w:t>
      </w:r>
    </w:p>
    <w:p w:rsidR="005F6DF2" w:rsidRPr="005F6DF2" w:rsidRDefault="00205A67" w:rsidP="00C23DA6">
      <w:pPr>
        <w:pStyle w:val="HChGA"/>
        <w:rPr>
          <w:lang w:val="en-GB"/>
        </w:rPr>
      </w:pPr>
      <w:r>
        <w:rPr>
          <w:rFonts w:hint="cs"/>
          <w:rtl/>
        </w:rPr>
        <w:tab/>
      </w:r>
      <w:r w:rsidR="005F6DF2" w:rsidRPr="005F6DF2">
        <w:rPr>
          <w:rtl/>
        </w:rPr>
        <w:t>تاسعاً -</w:t>
      </w:r>
      <w:r>
        <w:rPr>
          <w:rFonts w:hint="cs"/>
          <w:rtl/>
        </w:rPr>
        <w:tab/>
      </w:r>
      <w:r w:rsidR="005F6DF2" w:rsidRPr="005F6DF2">
        <w:rPr>
          <w:rtl/>
        </w:rPr>
        <w:t>تصريف الأعمال</w:t>
      </w:r>
    </w:p>
    <w:p w:rsidR="005F6DF2" w:rsidRPr="005F6DF2" w:rsidRDefault="00205A67" w:rsidP="009409B3">
      <w:pPr>
        <w:pStyle w:val="H23GA"/>
        <w:jc w:val="left"/>
        <w:rPr>
          <w:rFonts w:hint="cs"/>
          <w:lang w:val="en-GB"/>
        </w:rPr>
      </w:pPr>
      <w:r>
        <w:rPr>
          <w:rFonts w:hint="cs"/>
          <w:rtl/>
        </w:rPr>
        <w:tab/>
      </w:r>
      <w:r>
        <w:rPr>
          <w:rFonts w:hint="cs"/>
          <w:rtl/>
        </w:rPr>
        <w:tab/>
      </w:r>
      <w:r w:rsidR="005F6DF2" w:rsidRPr="005F6DF2">
        <w:rPr>
          <w:rtl/>
        </w:rPr>
        <w:t>النصاب القانوني</w:t>
      </w:r>
      <w:r w:rsidR="009409B3">
        <w:rPr>
          <w:rtl/>
        </w:rPr>
        <w:br/>
      </w:r>
      <w:r w:rsidR="005F6DF2" w:rsidRPr="005F6DF2">
        <w:rPr>
          <w:rtl/>
        </w:rPr>
        <w:t xml:space="preserve">المادة </w:t>
      </w:r>
      <w:r w:rsidR="006F5CA4">
        <w:rPr>
          <w:rFonts w:hint="cs"/>
          <w:rtl/>
        </w:rPr>
        <w:t>32</w:t>
      </w:r>
    </w:p>
    <w:p w:rsidR="005F6DF2" w:rsidRDefault="00205A67" w:rsidP="00FB4725">
      <w:pPr>
        <w:pStyle w:val="SingleTxtGA"/>
        <w:rPr>
          <w:rFonts w:hint="cs"/>
          <w:rtl/>
          <w:lang w:val="en-GB"/>
        </w:rPr>
      </w:pPr>
      <w:r>
        <w:rPr>
          <w:rFonts w:hint="cs"/>
          <w:rtl/>
        </w:rPr>
        <w:tab/>
      </w:r>
      <w:r w:rsidR="005F6DF2" w:rsidRPr="005F6DF2">
        <w:rPr>
          <w:rtl/>
        </w:rPr>
        <w:t>يشكّل ثمانية من أعضاء اللجنة نصاباً قانونياً لاعتماد المقررات الرسمية.</w:t>
      </w:r>
      <w:r w:rsidR="005F6DF2" w:rsidRPr="005F6DF2">
        <w:rPr>
          <w:rFonts w:hint="cs"/>
          <w:rtl/>
        </w:rPr>
        <w:t xml:space="preserve"> </w:t>
      </w:r>
      <w:r w:rsidR="005F6DF2" w:rsidRPr="005F6DF2">
        <w:rPr>
          <w:rtl/>
        </w:rPr>
        <w:t xml:space="preserve">وعندما يصل عدد أعضاء اللجنة إلى </w:t>
      </w:r>
      <w:r w:rsidR="00FB4725">
        <w:rPr>
          <w:rFonts w:hint="cs"/>
          <w:rtl/>
        </w:rPr>
        <w:t>ثمانية عشر</w:t>
      </w:r>
      <w:r w:rsidR="005F6DF2" w:rsidRPr="005F6DF2">
        <w:rPr>
          <w:rtl/>
        </w:rPr>
        <w:t xml:space="preserve"> عضواً، وفقاً للفقرة 8 من المادة 34 من الاتفاقية، </w:t>
      </w:r>
      <w:r w:rsidR="00FB4725">
        <w:rPr>
          <w:rFonts w:hint="cs"/>
          <w:rtl/>
        </w:rPr>
        <w:t xml:space="preserve">يشكّل اثنا عشر </w:t>
      </w:r>
      <w:r w:rsidR="005F6DF2" w:rsidRPr="005F6DF2">
        <w:rPr>
          <w:rtl/>
        </w:rPr>
        <w:t>عضواً نصاباً قانونياً.</w:t>
      </w:r>
    </w:p>
    <w:p w:rsidR="005F6DF2" w:rsidRPr="005F6DF2" w:rsidRDefault="00E84828" w:rsidP="00777EC6">
      <w:pPr>
        <w:pStyle w:val="H23GA"/>
        <w:jc w:val="left"/>
        <w:rPr>
          <w:rFonts w:hint="cs"/>
          <w:lang w:val="en-GB"/>
        </w:rPr>
      </w:pPr>
      <w:r>
        <w:rPr>
          <w:rFonts w:hint="cs"/>
          <w:rtl/>
        </w:rPr>
        <w:tab/>
      </w:r>
      <w:r>
        <w:rPr>
          <w:rFonts w:hint="cs"/>
          <w:rtl/>
        </w:rPr>
        <w:tab/>
      </w:r>
      <w:r w:rsidR="005F6DF2" w:rsidRPr="005F6DF2">
        <w:rPr>
          <w:rtl/>
        </w:rPr>
        <w:t>سلطات الرئيس</w:t>
      </w:r>
      <w:r w:rsidR="00777EC6">
        <w:rPr>
          <w:rFonts w:hint="cs"/>
          <w:rtl/>
        </w:rPr>
        <w:br/>
      </w:r>
      <w:r w:rsidR="005F6DF2" w:rsidRPr="005F6DF2">
        <w:rPr>
          <w:rtl/>
        </w:rPr>
        <w:t xml:space="preserve">المادة </w:t>
      </w:r>
      <w:r>
        <w:rPr>
          <w:rFonts w:hint="cs"/>
          <w:rtl/>
        </w:rPr>
        <w:t>33</w:t>
      </w:r>
    </w:p>
    <w:p w:rsidR="005F6DF2" w:rsidRPr="005F6DF2" w:rsidRDefault="00F7022F" w:rsidP="0021444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إضافة إلى ما يمارسه الرئيس من سلطات منوطة به بموجب الاتفاقية وفي مواضع أخرى من هذا النظام الداخلي، فهو يعلن افتتاح واختتام كل جلسة من جلسات اللجنة، </w:t>
      </w:r>
      <w:r w:rsidR="00DB2F42">
        <w:rPr>
          <w:rFonts w:hint="cs"/>
          <w:rtl/>
        </w:rPr>
        <w:t xml:space="preserve">ويتولى </w:t>
      </w:r>
      <w:r w:rsidR="005F6DF2" w:rsidRPr="005F6DF2">
        <w:rPr>
          <w:rtl/>
        </w:rPr>
        <w:t>إدارة المناقشة، و</w:t>
      </w:r>
      <w:r w:rsidR="00DB2F42">
        <w:rPr>
          <w:rFonts w:hint="cs"/>
          <w:rtl/>
        </w:rPr>
        <w:t>يكفل</w:t>
      </w:r>
      <w:r w:rsidR="005F6DF2" w:rsidRPr="005F6DF2">
        <w:rPr>
          <w:rtl/>
        </w:rPr>
        <w:t xml:space="preserve"> مراعاة أحكام هذا النظام الداخلي، </w:t>
      </w:r>
      <w:r w:rsidR="00DB2F42">
        <w:rPr>
          <w:rFonts w:hint="cs"/>
          <w:rtl/>
        </w:rPr>
        <w:t xml:space="preserve">ويعطي </w:t>
      </w:r>
      <w:r w:rsidR="005F6DF2" w:rsidRPr="005F6DF2">
        <w:rPr>
          <w:rtl/>
        </w:rPr>
        <w:t xml:space="preserve">الحق في الكلام، </w:t>
      </w:r>
      <w:r w:rsidR="00DB2F42">
        <w:rPr>
          <w:rFonts w:hint="cs"/>
          <w:rtl/>
        </w:rPr>
        <w:t xml:space="preserve">ويطرح </w:t>
      </w:r>
      <w:r w:rsidR="005F6DF2" w:rsidRPr="005F6DF2">
        <w:rPr>
          <w:rtl/>
        </w:rPr>
        <w:t xml:space="preserve">المسائل للتصويت، </w:t>
      </w:r>
      <w:r w:rsidR="00DB2F42">
        <w:rPr>
          <w:rFonts w:hint="cs"/>
          <w:rtl/>
        </w:rPr>
        <w:t>و</w:t>
      </w:r>
      <w:r w:rsidR="0021444F">
        <w:rPr>
          <w:rFonts w:hint="cs"/>
          <w:rtl/>
        </w:rPr>
        <w:t>ي</w:t>
      </w:r>
      <w:r w:rsidR="00DB2F42">
        <w:rPr>
          <w:rFonts w:hint="cs"/>
          <w:rtl/>
        </w:rPr>
        <w:t xml:space="preserve">علن </w:t>
      </w:r>
      <w:r w:rsidR="005F6DF2" w:rsidRPr="005F6DF2">
        <w:rPr>
          <w:rtl/>
        </w:rPr>
        <w:t>القرارات.</w:t>
      </w:r>
      <w:r w:rsidR="005F6DF2" w:rsidRPr="005F6DF2">
        <w:rPr>
          <w:lang w:val="en-GB"/>
        </w:rPr>
        <w:t xml:space="preserve"> </w:t>
      </w:r>
    </w:p>
    <w:p w:rsidR="005F6DF2" w:rsidRPr="005F6DF2" w:rsidRDefault="00F7022F" w:rsidP="00E46022">
      <w:pPr>
        <w:pStyle w:val="SingleTxtGA"/>
        <w:rPr>
          <w:lang w:val="en-GB"/>
        </w:rPr>
      </w:pPr>
      <w:r>
        <w:rPr>
          <w:rFonts w:hint="cs"/>
          <w:rtl/>
        </w:rPr>
        <w:tab/>
      </w:r>
      <w:r w:rsidR="005F6DF2" w:rsidRPr="005F6DF2">
        <w:rPr>
          <w:rtl/>
        </w:rPr>
        <w:t>2-</w:t>
      </w:r>
      <w:r w:rsidR="005F6DF2" w:rsidRPr="005F6DF2">
        <w:rPr>
          <w:rFonts w:hint="cs"/>
          <w:rtl/>
        </w:rPr>
        <w:tab/>
      </w:r>
      <w:r w:rsidR="0021444F">
        <w:rPr>
          <w:rFonts w:hint="cs"/>
          <w:rtl/>
        </w:rPr>
        <w:t>تكون للرئيس</w:t>
      </w:r>
      <w:r w:rsidR="005F6DF2" w:rsidRPr="005F6DF2">
        <w:rPr>
          <w:rtl/>
        </w:rPr>
        <w:t>، رهنا</w:t>
      </w:r>
      <w:r w:rsidR="005F6DF2" w:rsidRPr="005F6DF2">
        <w:rPr>
          <w:rFonts w:hint="cs"/>
          <w:rtl/>
        </w:rPr>
        <w:t>ً</w:t>
      </w:r>
      <w:r w:rsidR="005F6DF2" w:rsidRPr="005F6DF2">
        <w:rPr>
          <w:rtl/>
        </w:rPr>
        <w:t xml:space="preserve"> بأحكام هذا النظام</w:t>
      </w:r>
      <w:r w:rsidR="0021444F">
        <w:rPr>
          <w:rFonts w:hint="cs"/>
          <w:rtl/>
        </w:rPr>
        <w:t xml:space="preserve"> الداخلي</w:t>
      </w:r>
      <w:r w:rsidR="005F6DF2" w:rsidRPr="005F6DF2">
        <w:rPr>
          <w:rtl/>
        </w:rPr>
        <w:t xml:space="preserve">، </w:t>
      </w:r>
      <w:r w:rsidR="0021444F">
        <w:rPr>
          <w:rFonts w:hint="cs"/>
          <w:rtl/>
        </w:rPr>
        <w:t xml:space="preserve">سيطرة على </w:t>
      </w:r>
      <w:r w:rsidR="005F6DF2" w:rsidRPr="005F6DF2">
        <w:rPr>
          <w:rtl/>
        </w:rPr>
        <w:t xml:space="preserve">سير أعمال اللجنة </w:t>
      </w:r>
      <w:r w:rsidR="00E46022">
        <w:rPr>
          <w:rFonts w:hint="cs"/>
          <w:rtl/>
        </w:rPr>
        <w:t xml:space="preserve">وعلى </w:t>
      </w:r>
      <w:r w:rsidR="005F6DF2" w:rsidRPr="005F6DF2">
        <w:rPr>
          <w:rtl/>
        </w:rPr>
        <w:t>حفظ النظام</w:t>
      </w:r>
      <w:r w:rsidR="00E84828">
        <w:rPr>
          <w:rFonts w:hint="cs"/>
          <w:rtl/>
        </w:rPr>
        <w:t xml:space="preserve"> </w:t>
      </w:r>
      <w:r w:rsidR="005F6DF2" w:rsidRPr="005F6DF2">
        <w:rPr>
          <w:rtl/>
        </w:rPr>
        <w:t>في جلساتها.</w:t>
      </w:r>
      <w:r w:rsidR="005F6DF2" w:rsidRPr="005F6DF2">
        <w:rPr>
          <w:lang w:val="en-GB"/>
        </w:rPr>
        <w:t xml:space="preserve"> </w:t>
      </w:r>
    </w:p>
    <w:p w:rsidR="005F6DF2" w:rsidRPr="005F6DF2" w:rsidRDefault="00B47EA6" w:rsidP="00B47EA6">
      <w:pPr>
        <w:pStyle w:val="SingleTxtGA"/>
        <w:rPr>
          <w:lang w:val="en-GB"/>
        </w:rPr>
      </w:pPr>
      <w:r>
        <w:rPr>
          <w:rFonts w:hint="cs"/>
          <w:rtl/>
        </w:rPr>
        <w:tab/>
      </w:r>
      <w:r w:rsidR="005F6DF2" w:rsidRPr="005F6DF2">
        <w:rPr>
          <w:rtl/>
        </w:rPr>
        <w:t>وللرئيس أن يقترح على اللجنة، أثناء مناقشة أحد البنود، تحديد الوقت الذي يسمح به للمتكلمين، وتحديد عدد المرات التي يجوز فيها لكل متكلم أن يتكلم في مسألة ما، وإقفال قائمة المتكلمين.</w:t>
      </w:r>
    </w:p>
    <w:p w:rsidR="005F6DF2" w:rsidRPr="005F6DF2" w:rsidRDefault="00F7022F" w:rsidP="00013F27">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يبت الرئيس في النقاط النظامية.</w:t>
      </w:r>
    </w:p>
    <w:p w:rsidR="005F6DF2" w:rsidRPr="005F6DF2" w:rsidRDefault="00C677B8" w:rsidP="00013F27">
      <w:pPr>
        <w:pStyle w:val="SingleTxtGA"/>
        <w:rPr>
          <w:rFonts w:hint="cs"/>
          <w:lang w:val="en-GB"/>
        </w:rPr>
      </w:pPr>
      <w:r>
        <w:rPr>
          <w:rFonts w:hint="cs"/>
          <w:rtl/>
        </w:rPr>
        <w:tab/>
      </w:r>
      <w:r w:rsidR="005F6DF2" w:rsidRPr="005F6DF2">
        <w:rPr>
          <w:rtl/>
        </w:rPr>
        <w:t>4-</w:t>
      </w:r>
      <w:r w:rsidR="005F6DF2" w:rsidRPr="005F6DF2">
        <w:rPr>
          <w:rFonts w:hint="cs"/>
          <w:rtl/>
        </w:rPr>
        <w:tab/>
      </w:r>
      <w:r w:rsidR="005F6DF2" w:rsidRPr="005F6DF2">
        <w:rPr>
          <w:rtl/>
        </w:rPr>
        <w:t>للرئيس أيضاً أن يقترح تأجيل المناقشة أو إقفال بابها، أو رفع الجلسة أو تعليقها.</w:t>
      </w:r>
      <w:r w:rsidR="005F6DF2" w:rsidRPr="005F6DF2">
        <w:rPr>
          <w:rFonts w:hint="cs"/>
          <w:rtl/>
        </w:rPr>
        <w:t xml:space="preserve"> </w:t>
      </w:r>
      <w:r w:rsidR="005F6DF2" w:rsidRPr="005F6DF2">
        <w:rPr>
          <w:rtl/>
        </w:rPr>
        <w:t>وتنحصر المناقشة في المسألة المعروض</w:t>
      </w:r>
      <w:r w:rsidR="005F6DF2" w:rsidRPr="005F6DF2">
        <w:rPr>
          <w:rFonts w:hint="cs"/>
          <w:rtl/>
        </w:rPr>
        <w:t>ـ</w:t>
      </w:r>
      <w:r w:rsidR="005F6DF2" w:rsidRPr="005F6DF2">
        <w:rPr>
          <w:rtl/>
        </w:rPr>
        <w:t>ة على اللجنة، ويجوز للرئيس أن ينبه المتكلم إلى مراعاة النظام إذا خرجت أقواله عن الموضوع قيد المناقشة</w:t>
      </w:r>
      <w:r w:rsidR="005F6DF2" w:rsidRPr="005F6DF2">
        <w:rPr>
          <w:rFonts w:hint="cs"/>
          <w:rtl/>
        </w:rPr>
        <w:t xml:space="preserve">. </w:t>
      </w:r>
    </w:p>
    <w:p w:rsidR="005F6DF2" w:rsidRPr="005F6DF2" w:rsidRDefault="0085097A" w:rsidP="00C23DA6">
      <w:pPr>
        <w:pStyle w:val="HChGA"/>
        <w:rPr>
          <w:rFonts w:hint="cs"/>
          <w:lang w:val="en-GB"/>
        </w:rPr>
      </w:pPr>
      <w:r>
        <w:rPr>
          <w:rFonts w:hint="cs"/>
          <w:rtl/>
        </w:rPr>
        <w:tab/>
      </w:r>
      <w:r w:rsidR="005F6DF2" w:rsidRPr="005F6DF2">
        <w:rPr>
          <w:rtl/>
        </w:rPr>
        <w:t>عاشراً -</w:t>
      </w:r>
      <w:r>
        <w:rPr>
          <w:rFonts w:hint="cs"/>
          <w:rtl/>
        </w:rPr>
        <w:tab/>
      </w:r>
      <w:r w:rsidR="005F6DF2" w:rsidRPr="005F6DF2">
        <w:rPr>
          <w:rFonts w:hint="cs"/>
          <w:rtl/>
        </w:rPr>
        <w:t>القرارات</w:t>
      </w:r>
    </w:p>
    <w:p w:rsidR="005F6DF2" w:rsidRPr="005F6DF2" w:rsidRDefault="0085097A" w:rsidP="00777EC6">
      <w:pPr>
        <w:pStyle w:val="H23GA"/>
        <w:jc w:val="left"/>
        <w:rPr>
          <w:rFonts w:hint="cs"/>
          <w:lang w:val="en-GB"/>
        </w:rPr>
      </w:pPr>
      <w:r>
        <w:rPr>
          <w:rFonts w:hint="cs"/>
          <w:rtl/>
        </w:rPr>
        <w:tab/>
      </w:r>
      <w:r>
        <w:rPr>
          <w:rFonts w:hint="cs"/>
          <w:rtl/>
        </w:rPr>
        <w:tab/>
      </w:r>
      <w:r w:rsidR="005F6DF2" w:rsidRPr="005F6DF2">
        <w:rPr>
          <w:rtl/>
        </w:rPr>
        <w:t xml:space="preserve">اعتماد </w:t>
      </w:r>
      <w:r w:rsidR="005F6DF2" w:rsidRPr="005F6DF2">
        <w:rPr>
          <w:rFonts w:hint="cs"/>
          <w:rtl/>
        </w:rPr>
        <w:t>القرارات</w:t>
      </w:r>
      <w:r w:rsidR="00777EC6">
        <w:rPr>
          <w:rtl/>
        </w:rPr>
        <w:br/>
      </w:r>
      <w:r w:rsidR="005F6DF2" w:rsidRPr="005F6DF2">
        <w:rPr>
          <w:rtl/>
        </w:rPr>
        <w:t xml:space="preserve">المادة </w:t>
      </w:r>
      <w:r w:rsidR="003F047D">
        <w:rPr>
          <w:rFonts w:hint="cs"/>
          <w:rtl/>
        </w:rPr>
        <w:t>34</w:t>
      </w:r>
    </w:p>
    <w:p w:rsidR="005F6DF2" w:rsidRPr="005F6DF2" w:rsidRDefault="00C677B8" w:rsidP="003F047D">
      <w:pPr>
        <w:pStyle w:val="SingleTxtGA"/>
        <w:rPr>
          <w:lang w:val="en-GB"/>
        </w:rPr>
      </w:pPr>
      <w:r>
        <w:rPr>
          <w:rFonts w:hint="cs"/>
          <w:rtl/>
        </w:rPr>
        <w:tab/>
      </w:r>
      <w:r w:rsidR="005F6DF2" w:rsidRPr="005F6DF2">
        <w:rPr>
          <w:rtl/>
        </w:rPr>
        <w:t>1-</w:t>
      </w:r>
      <w:r w:rsidR="005F6DF2" w:rsidRPr="005F6DF2">
        <w:rPr>
          <w:rFonts w:hint="cs"/>
          <w:rtl/>
        </w:rPr>
        <w:tab/>
      </w:r>
      <w:r w:rsidR="003F047D">
        <w:rPr>
          <w:rFonts w:hint="cs"/>
          <w:rtl/>
        </w:rPr>
        <w:t xml:space="preserve">تسعى </w:t>
      </w:r>
      <w:r w:rsidR="005F6DF2" w:rsidRPr="005F6DF2">
        <w:rPr>
          <w:rFonts w:hint="eastAsia"/>
          <w:rtl/>
        </w:rPr>
        <w:t>اللجنة</w:t>
      </w:r>
      <w:r w:rsidR="005F6DF2" w:rsidRPr="005F6DF2">
        <w:rPr>
          <w:rtl/>
        </w:rPr>
        <w:t xml:space="preserve"> </w:t>
      </w:r>
      <w:r w:rsidR="003F047D">
        <w:rPr>
          <w:rFonts w:hint="cs"/>
          <w:rtl/>
        </w:rPr>
        <w:t>ل</w:t>
      </w:r>
      <w:r w:rsidR="005F6DF2" w:rsidRPr="005F6DF2">
        <w:rPr>
          <w:rFonts w:hint="eastAsia"/>
          <w:rtl/>
        </w:rPr>
        <w:t>لتوصل</w:t>
      </w:r>
      <w:r w:rsidR="005F6DF2" w:rsidRPr="005F6DF2">
        <w:rPr>
          <w:rtl/>
        </w:rPr>
        <w:t xml:space="preserve"> </w:t>
      </w:r>
      <w:r w:rsidR="005F6DF2" w:rsidRPr="005F6DF2">
        <w:rPr>
          <w:rFonts w:hint="eastAsia"/>
          <w:rtl/>
        </w:rPr>
        <w:t>إلى</w:t>
      </w:r>
      <w:r w:rsidR="005F6DF2" w:rsidRPr="005F6DF2">
        <w:rPr>
          <w:rtl/>
        </w:rPr>
        <w:t xml:space="preserve"> </w:t>
      </w:r>
      <w:r w:rsidR="005F6DF2" w:rsidRPr="005F6DF2">
        <w:rPr>
          <w:rFonts w:hint="eastAsia"/>
          <w:rtl/>
        </w:rPr>
        <w:t>قراراتها</w:t>
      </w:r>
      <w:r w:rsidR="005F6DF2" w:rsidRPr="005F6DF2">
        <w:rPr>
          <w:rtl/>
        </w:rPr>
        <w:t xml:space="preserve"> </w:t>
      </w:r>
      <w:r w:rsidR="005F6DF2" w:rsidRPr="005F6DF2">
        <w:rPr>
          <w:rFonts w:hint="eastAsia"/>
          <w:rtl/>
        </w:rPr>
        <w:t>بتوافق</w:t>
      </w:r>
      <w:r w:rsidR="005F6DF2" w:rsidRPr="005F6DF2">
        <w:rPr>
          <w:rtl/>
        </w:rPr>
        <w:t xml:space="preserve"> </w:t>
      </w:r>
      <w:r w:rsidR="005F6DF2" w:rsidRPr="005F6DF2">
        <w:rPr>
          <w:rFonts w:hint="eastAsia"/>
          <w:rtl/>
        </w:rPr>
        <w:t>الآراء</w:t>
      </w:r>
      <w:r w:rsidR="005F6DF2" w:rsidRPr="005F6DF2">
        <w:rPr>
          <w:rtl/>
        </w:rPr>
        <w:t>.</w:t>
      </w:r>
      <w:r w:rsidR="005F6DF2" w:rsidRPr="005F6DF2">
        <w:rPr>
          <w:rFonts w:hint="cs"/>
          <w:rtl/>
        </w:rPr>
        <w:t xml:space="preserve"> </w:t>
      </w:r>
      <w:r w:rsidR="005F6DF2" w:rsidRPr="005F6DF2">
        <w:rPr>
          <w:rtl/>
        </w:rPr>
        <w:t>وإذا تعذر التوصل إلى توافق في الآراء، تُطرح القرارات للتصويت.</w:t>
      </w:r>
    </w:p>
    <w:p w:rsidR="005F6DF2" w:rsidRPr="005F6DF2" w:rsidRDefault="00C677B8" w:rsidP="00777EC6">
      <w:pPr>
        <w:pStyle w:val="SingleTxtGA"/>
        <w:rPr>
          <w:lang w:val="en-GB"/>
        </w:rPr>
      </w:pPr>
      <w:r>
        <w:rPr>
          <w:rFonts w:hint="cs"/>
          <w:rtl/>
        </w:rPr>
        <w:tab/>
      </w:r>
      <w:r w:rsidR="005F6DF2" w:rsidRPr="005F6DF2">
        <w:rPr>
          <w:rtl/>
        </w:rPr>
        <w:t>2-</w:t>
      </w:r>
      <w:r w:rsidR="005F6DF2" w:rsidRPr="005F6DF2">
        <w:rPr>
          <w:rFonts w:hint="cs"/>
          <w:rtl/>
        </w:rPr>
        <w:tab/>
      </w:r>
      <w:r w:rsidR="005F6DF2" w:rsidRPr="005F6DF2">
        <w:rPr>
          <w:rFonts w:hint="eastAsia"/>
          <w:rtl/>
        </w:rPr>
        <w:t>يجوز</w:t>
      </w:r>
      <w:r w:rsidR="005F6DF2" w:rsidRPr="005F6DF2">
        <w:rPr>
          <w:rtl/>
        </w:rPr>
        <w:t xml:space="preserve"> </w:t>
      </w:r>
      <w:r w:rsidR="005F6DF2" w:rsidRPr="005F6DF2">
        <w:rPr>
          <w:rFonts w:hint="eastAsia"/>
          <w:rtl/>
        </w:rPr>
        <w:t>للرئيس</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أي</w:t>
      </w:r>
      <w:r w:rsidR="005F6DF2" w:rsidRPr="005F6DF2">
        <w:rPr>
          <w:rtl/>
        </w:rPr>
        <w:t xml:space="preserve"> </w:t>
      </w:r>
      <w:r w:rsidR="005F6DF2" w:rsidRPr="005F6DF2">
        <w:rPr>
          <w:rFonts w:hint="eastAsia"/>
          <w:rtl/>
        </w:rPr>
        <w:t>جلسة</w:t>
      </w:r>
      <w:r w:rsidR="00430DE1">
        <w:rPr>
          <w:rFonts w:hint="cs"/>
          <w:rtl/>
        </w:rPr>
        <w:t xml:space="preserve"> </w:t>
      </w:r>
      <w:r w:rsidR="00430DE1" w:rsidRPr="005F6DF2">
        <w:rPr>
          <w:rFonts w:hint="eastAsia"/>
          <w:rtl/>
        </w:rPr>
        <w:t>أن</w:t>
      </w:r>
      <w:r w:rsidR="00430DE1" w:rsidRPr="005F6DF2">
        <w:rPr>
          <w:rtl/>
        </w:rPr>
        <w:t xml:space="preserve"> </w:t>
      </w:r>
      <w:r w:rsidR="00430DE1" w:rsidRPr="005F6DF2">
        <w:rPr>
          <w:rFonts w:hint="eastAsia"/>
          <w:rtl/>
        </w:rPr>
        <w:t>يطرح</w:t>
      </w:r>
      <w:r w:rsidR="00430DE1" w:rsidRPr="005F6DF2">
        <w:rPr>
          <w:rtl/>
        </w:rPr>
        <w:t xml:space="preserve"> </w:t>
      </w:r>
      <w:r w:rsidR="00430DE1" w:rsidRPr="005F6DF2">
        <w:rPr>
          <w:rFonts w:hint="eastAsia"/>
          <w:rtl/>
        </w:rPr>
        <w:t>المقترح</w:t>
      </w:r>
      <w:r w:rsidR="00430DE1" w:rsidRPr="005F6DF2">
        <w:rPr>
          <w:rtl/>
        </w:rPr>
        <w:t xml:space="preserve"> </w:t>
      </w:r>
      <w:r w:rsidR="00430DE1" w:rsidRPr="005F6DF2">
        <w:rPr>
          <w:rFonts w:hint="eastAsia"/>
          <w:rtl/>
        </w:rPr>
        <w:t>للتصويت</w:t>
      </w:r>
      <w:r w:rsidR="00430DE1">
        <w:rPr>
          <w:rFonts w:hint="cs"/>
          <w:rtl/>
        </w:rPr>
        <w:t>، ويكون عليه أن يفعل ذلك</w:t>
      </w:r>
      <w:r w:rsidR="00430DE1" w:rsidRPr="005F6DF2">
        <w:rPr>
          <w:rFonts w:hint="eastAsia"/>
          <w:rtl/>
        </w:rPr>
        <w:t xml:space="preserve"> </w:t>
      </w:r>
      <w:r w:rsidR="005F6DF2" w:rsidRPr="005F6DF2">
        <w:rPr>
          <w:rFonts w:hint="eastAsia"/>
          <w:rtl/>
        </w:rPr>
        <w:t>بناء</w:t>
      </w:r>
      <w:r w:rsidR="005F6DF2" w:rsidRPr="005F6DF2">
        <w:rPr>
          <w:rtl/>
        </w:rPr>
        <w:t xml:space="preserve"> </w:t>
      </w:r>
      <w:r w:rsidR="005F6DF2" w:rsidRPr="005F6DF2">
        <w:rPr>
          <w:rFonts w:hint="eastAsia"/>
          <w:rtl/>
        </w:rPr>
        <w:t>على</w:t>
      </w:r>
      <w:r w:rsidR="005F6DF2" w:rsidRPr="005F6DF2">
        <w:rPr>
          <w:rtl/>
        </w:rPr>
        <w:t xml:space="preserve"> </w:t>
      </w:r>
      <w:r w:rsidR="005F6DF2" w:rsidRPr="005F6DF2">
        <w:rPr>
          <w:rFonts w:hint="eastAsia"/>
          <w:rtl/>
        </w:rPr>
        <w:t>طلب</w:t>
      </w:r>
      <w:r w:rsidR="005F6DF2" w:rsidRPr="005F6DF2">
        <w:rPr>
          <w:rtl/>
        </w:rPr>
        <w:t xml:space="preserve"> </w:t>
      </w:r>
      <w:r w:rsidR="005F6DF2" w:rsidRPr="005F6DF2">
        <w:rPr>
          <w:rFonts w:hint="eastAsia"/>
          <w:rtl/>
        </w:rPr>
        <w:t>أيٍّ</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الأعضاء،</w:t>
      </w:r>
      <w:r w:rsidR="005F6DF2" w:rsidRPr="005F6DF2">
        <w:rPr>
          <w:rtl/>
        </w:rPr>
        <w:t xml:space="preserve"> </w:t>
      </w:r>
      <w:r w:rsidR="005F6DF2" w:rsidRPr="005F6DF2">
        <w:rPr>
          <w:rFonts w:hint="eastAsia"/>
          <w:rtl/>
        </w:rPr>
        <w:t>مع</w:t>
      </w:r>
      <w:r w:rsidR="005F6DF2" w:rsidRPr="005F6DF2">
        <w:rPr>
          <w:rtl/>
        </w:rPr>
        <w:t xml:space="preserve"> </w:t>
      </w:r>
      <w:r w:rsidR="005F6DF2" w:rsidRPr="005F6DF2">
        <w:rPr>
          <w:rFonts w:hint="eastAsia"/>
          <w:rtl/>
        </w:rPr>
        <w:t>مراعاة</w:t>
      </w:r>
      <w:r w:rsidR="005F6DF2" w:rsidRPr="005F6DF2">
        <w:rPr>
          <w:rtl/>
        </w:rPr>
        <w:t xml:space="preserve"> </w:t>
      </w:r>
      <w:r w:rsidR="005F6DF2" w:rsidRPr="005F6DF2">
        <w:rPr>
          <w:rFonts w:hint="eastAsia"/>
          <w:rtl/>
        </w:rPr>
        <w:t>الفقرة</w:t>
      </w:r>
      <w:r w:rsidR="005F6DF2" w:rsidRPr="005F6DF2">
        <w:rPr>
          <w:rtl/>
        </w:rPr>
        <w:t xml:space="preserve"> 1 </w:t>
      </w:r>
      <w:r w:rsidR="005F6DF2" w:rsidRPr="005F6DF2">
        <w:rPr>
          <w:rFonts w:hint="eastAsia"/>
          <w:rtl/>
        </w:rPr>
        <w:t>أعلاه</w:t>
      </w:r>
      <w:r w:rsidR="005F6DF2" w:rsidRPr="005F6DF2">
        <w:rPr>
          <w:rtl/>
        </w:rPr>
        <w:t>.</w:t>
      </w:r>
    </w:p>
    <w:p w:rsidR="005F6DF2" w:rsidRPr="005F6DF2" w:rsidRDefault="003F047D" w:rsidP="00777EC6">
      <w:pPr>
        <w:pStyle w:val="H23GA"/>
        <w:jc w:val="left"/>
        <w:rPr>
          <w:rFonts w:hint="cs"/>
          <w:lang w:val="en-GB"/>
        </w:rPr>
      </w:pPr>
      <w:r>
        <w:rPr>
          <w:rFonts w:hint="cs"/>
          <w:rtl/>
          <w:lang w:val="en-GB"/>
        </w:rPr>
        <w:tab/>
      </w:r>
      <w:r>
        <w:rPr>
          <w:rFonts w:hint="cs"/>
          <w:rtl/>
          <w:lang w:val="en-GB"/>
        </w:rPr>
        <w:tab/>
      </w:r>
      <w:r w:rsidRPr="003F047D">
        <w:rPr>
          <w:rFonts w:hint="cs"/>
          <w:rtl/>
          <w:lang w:val="en-GB"/>
        </w:rPr>
        <w:t>ح</w:t>
      </w:r>
      <w:r w:rsidR="005F6DF2" w:rsidRPr="005F6DF2">
        <w:rPr>
          <w:rtl/>
        </w:rPr>
        <w:t>قوق التصويت</w:t>
      </w:r>
      <w:r w:rsidR="00777EC6">
        <w:rPr>
          <w:rtl/>
        </w:rPr>
        <w:br/>
      </w:r>
      <w:r w:rsidR="005F6DF2" w:rsidRPr="005F6DF2">
        <w:rPr>
          <w:rtl/>
        </w:rPr>
        <w:t>المادة 3</w:t>
      </w:r>
      <w:r w:rsidR="00713DAB">
        <w:rPr>
          <w:rFonts w:hint="cs"/>
          <w:rtl/>
        </w:rPr>
        <w:t>5</w:t>
      </w:r>
    </w:p>
    <w:p w:rsidR="005F6DF2" w:rsidRPr="005F6DF2" w:rsidRDefault="00C677B8" w:rsidP="003F047D">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يكون لكل عضو في اللجنة صوت واحد.</w:t>
      </w:r>
    </w:p>
    <w:p w:rsidR="005F6DF2" w:rsidRPr="005F6DF2" w:rsidRDefault="00C677B8" w:rsidP="00713DAB">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تعتمد اللجنة أي مقترح أو اقتراح إجرائي يحصل على تأييد الأغلبية البسيطة من الأعضاء الحاضرين والمصوتين.</w:t>
      </w:r>
      <w:r w:rsidR="005F6DF2" w:rsidRPr="005F6DF2">
        <w:rPr>
          <w:rFonts w:hint="cs"/>
          <w:rtl/>
        </w:rPr>
        <w:t xml:space="preserve"> </w:t>
      </w:r>
      <w:r w:rsidR="005F6DF2" w:rsidRPr="005F6DF2">
        <w:rPr>
          <w:rtl/>
        </w:rPr>
        <w:t>ولأغ</w:t>
      </w:r>
      <w:r w:rsidR="005F6DF2" w:rsidRPr="005F6DF2">
        <w:rPr>
          <w:rFonts w:hint="cs"/>
          <w:rtl/>
        </w:rPr>
        <w:t>ـ</w:t>
      </w:r>
      <w:r w:rsidR="005F6DF2" w:rsidRPr="005F6DF2">
        <w:rPr>
          <w:rtl/>
        </w:rPr>
        <w:t>راض هذا النظام</w:t>
      </w:r>
      <w:r w:rsidR="00713DAB">
        <w:rPr>
          <w:rFonts w:hint="cs"/>
          <w:rtl/>
        </w:rPr>
        <w:t xml:space="preserve"> الداخلي</w:t>
      </w:r>
      <w:r w:rsidR="005F6DF2" w:rsidRPr="005F6DF2">
        <w:rPr>
          <w:rtl/>
        </w:rPr>
        <w:t>، يقصد بعبارة "الأعضاء الحاضرين والمصوتين" الأعضاء الذين يدلون بأصواتهم إيجاباً أو سلباً.</w:t>
      </w:r>
      <w:r w:rsidR="005F6DF2" w:rsidRPr="005F6DF2">
        <w:rPr>
          <w:rFonts w:hint="cs"/>
          <w:rtl/>
        </w:rPr>
        <w:t xml:space="preserve"> </w:t>
      </w:r>
      <w:r w:rsidR="005F6DF2" w:rsidRPr="005F6DF2">
        <w:rPr>
          <w:rtl/>
        </w:rPr>
        <w:t>أما الأعضاء الذين يمتنعون عن التصويت فيعتبرون غير مصوتين.</w:t>
      </w:r>
    </w:p>
    <w:p w:rsidR="005F6DF2" w:rsidRPr="005F6DF2" w:rsidRDefault="00713DAB" w:rsidP="00C80426">
      <w:pPr>
        <w:pStyle w:val="H23GA"/>
        <w:jc w:val="left"/>
        <w:rPr>
          <w:rFonts w:hint="cs"/>
          <w:lang w:val="en-GB"/>
        </w:rPr>
      </w:pPr>
      <w:r>
        <w:rPr>
          <w:rFonts w:hint="cs"/>
          <w:rtl/>
        </w:rPr>
        <w:tab/>
      </w:r>
      <w:r>
        <w:rPr>
          <w:rFonts w:hint="cs"/>
          <w:rtl/>
        </w:rPr>
        <w:tab/>
      </w:r>
      <w:r w:rsidR="005F6DF2" w:rsidRPr="005F6DF2">
        <w:rPr>
          <w:rtl/>
        </w:rPr>
        <w:t>تعادل الأصوات</w:t>
      </w:r>
      <w:r w:rsidR="00C80426">
        <w:rPr>
          <w:rtl/>
        </w:rPr>
        <w:br/>
      </w:r>
      <w:r w:rsidR="005F6DF2" w:rsidRPr="005F6DF2">
        <w:rPr>
          <w:rtl/>
        </w:rPr>
        <w:t xml:space="preserve">المادة </w:t>
      </w:r>
      <w:r>
        <w:rPr>
          <w:rFonts w:hint="cs"/>
          <w:rtl/>
        </w:rPr>
        <w:t>36</w:t>
      </w:r>
    </w:p>
    <w:p w:rsidR="005F6DF2" w:rsidRPr="005F6DF2" w:rsidRDefault="00713DAB" w:rsidP="00713DAB">
      <w:pPr>
        <w:pStyle w:val="SingleTxtGA"/>
        <w:rPr>
          <w:lang w:val="en-GB"/>
        </w:rPr>
      </w:pPr>
      <w:r>
        <w:rPr>
          <w:rFonts w:hint="cs"/>
          <w:rtl/>
        </w:rPr>
        <w:tab/>
      </w:r>
      <w:r w:rsidR="005F6DF2" w:rsidRPr="005F6DF2">
        <w:rPr>
          <w:rtl/>
        </w:rPr>
        <w:t>إذا تعادلت الأصوات في تصويت على مسائل غير انتخابية، اعتُبر المقترح مرفوضاً.</w:t>
      </w:r>
    </w:p>
    <w:p w:rsidR="005F6DF2" w:rsidRPr="005F6DF2" w:rsidRDefault="006504DD" w:rsidP="006153EE">
      <w:pPr>
        <w:pStyle w:val="H23GA"/>
        <w:jc w:val="left"/>
        <w:rPr>
          <w:rFonts w:hint="cs"/>
          <w:lang w:val="en-GB"/>
        </w:rPr>
      </w:pPr>
      <w:r>
        <w:rPr>
          <w:rFonts w:hint="cs"/>
          <w:rtl/>
        </w:rPr>
        <w:tab/>
      </w:r>
      <w:r>
        <w:rPr>
          <w:rFonts w:hint="cs"/>
          <w:rtl/>
        </w:rPr>
        <w:tab/>
      </w:r>
      <w:r w:rsidR="005F6DF2" w:rsidRPr="005F6DF2">
        <w:rPr>
          <w:rtl/>
        </w:rPr>
        <w:t>طريقة التصويت</w:t>
      </w:r>
      <w:r w:rsidR="006153EE">
        <w:rPr>
          <w:rFonts w:hint="cs"/>
          <w:rtl/>
          <w:lang w:val="en-GB"/>
        </w:rPr>
        <w:br/>
      </w:r>
      <w:r w:rsidR="005F6DF2" w:rsidRPr="005F6DF2">
        <w:rPr>
          <w:rtl/>
        </w:rPr>
        <w:t xml:space="preserve">المادة </w:t>
      </w:r>
      <w:r w:rsidR="00396AB3">
        <w:rPr>
          <w:rFonts w:hint="cs"/>
          <w:rtl/>
        </w:rPr>
        <w:t>37</w:t>
      </w:r>
    </w:p>
    <w:p w:rsidR="005F6DF2" w:rsidRPr="005F6DF2" w:rsidRDefault="006504DD" w:rsidP="00396AB3">
      <w:pPr>
        <w:pStyle w:val="SingleTxtGA"/>
        <w:rPr>
          <w:rtl/>
        </w:rPr>
      </w:pPr>
      <w:r>
        <w:rPr>
          <w:rFonts w:hint="cs"/>
          <w:rtl/>
        </w:rPr>
        <w:tab/>
      </w:r>
      <w:r w:rsidR="005F6DF2" w:rsidRPr="005F6DF2">
        <w:rPr>
          <w:rtl/>
        </w:rPr>
        <w:t>ما لم تقرر اللجنة خلاف ذلك، يجري التصويت في اللجنة بنداء الأسماء، ويكون ذلك حسب الترتيب الأبجدي باللغة الإنكليزية لأسماء أعضاء اللجنة ابتداء بالعضو الذي يسحب الرئيس اسمه بالقرعة.</w:t>
      </w:r>
    </w:p>
    <w:p w:rsidR="005F6DF2" w:rsidRPr="005F6DF2" w:rsidRDefault="005A1F88" w:rsidP="00C23DA6">
      <w:pPr>
        <w:pStyle w:val="HChGA"/>
        <w:rPr>
          <w:rtl/>
        </w:rPr>
      </w:pPr>
      <w:r>
        <w:rPr>
          <w:rFonts w:hint="cs"/>
          <w:rtl/>
        </w:rPr>
        <w:tab/>
      </w:r>
      <w:r w:rsidR="00C23DA6">
        <w:rPr>
          <w:rtl/>
        </w:rPr>
        <w:t>حادي عش</w:t>
      </w:r>
      <w:r w:rsidR="00C23DA6">
        <w:rPr>
          <w:rFonts w:hint="cs"/>
          <w:rtl/>
        </w:rPr>
        <w:t xml:space="preserve">ر- </w:t>
      </w:r>
      <w:r w:rsidR="005F6DF2" w:rsidRPr="005F6DF2">
        <w:rPr>
          <w:rFonts w:hint="cs"/>
          <w:rtl/>
        </w:rPr>
        <w:t>ت</w:t>
      </w:r>
      <w:r w:rsidR="005F6DF2" w:rsidRPr="005F6DF2">
        <w:rPr>
          <w:rtl/>
        </w:rPr>
        <w:t>قارير اللجنة</w:t>
      </w:r>
    </w:p>
    <w:p w:rsidR="005F6DF2" w:rsidRPr="005F6DF2" w:rsidRDefault="005A1F88" w:rsidP="00A85365">
      <w:pPr>
        <w:pStyle w:val="H23GA"/>
        <w:jc w:val="left"/>
        <w:rPr>
          <w:rFonts w:hint="cs"/>
          <w:lang w:val="en-GB"/>
        </w:rPr>
      </w:pPr>
      <w:r>
        <w:rPr>
          <w:rFonts w:hint="cs"/>
          <w:rtl/>
        </w:rPr>
        <w:tab/>
      </w:r>
      <w:r>
        <w:rPr>
          <w:rFonts w:hint="cs"/>
          <w:rtl/>
        </w:rPr>
        <w:tab/>
      </w:r>
      <w:r w:rsidR="005F6DF2" w:rsidRPr="005F6DF2">
        <w:rPr>
          <w:rtl/>
        </w:rPr>
        <w:t>التقارير الموجهة إلى الجمعية العامة والمجلس الاقتصادي والاجتماعي</w:t>
      </w:r>
      <w:r w:rsidR="00A85365">
        <w:rPr>
          <w:rtl/>
          <w:lang w:val="en-GB"/>
        </w:rPr>
        <w:br/>
      </w:r>
      <w:r w:rsidR="005F6DF2" w:rsidRPr="005F6DF2">
        <w:rPr>
          <w:rtl/>
        </w:rPr>
        <w:t xml:space="preserve">المادة </w:t>
      </w:r>
      <w:r>
        <w:rPr>
          <w:rFonts w:hint="cs"/>
          <w:rtl/>
        </w:rPr>
        <w:t>38</w:t>
      </w:r>
    </w:p>
    <w:p w:rsidR="005F6DF2" w:rsidRPr="005F6DF2" w:rsidRDefault="004E5D49" w:rsidP="004A76C9">
      <w:pPr>
        <w:pStyle w:val="SingleTxtGA"/>
        <w:rPr>
          <w:lang w:val="en-GB"/>
        </w:rPr>
      </w:pPr>
      <w:r>
        <w:rPr>
          <w:rFonts w:hint="cs"/>
          <w:rtl/>
        </w:rPr>
        <w:tab/>
      </w:r>
      <w:r w:rsidR="005F6DF2" w:rsidRPr="005F6DF2">
        <w:rPr>
          <w:rtl/>
        </w:rPr>
        <w:t>تقدّم اللجنة إلى الجمعية العامة و</w:t>
      </w:r>
      <w:r w:rsidR="004A76C9">
        <w:rPr>
          <w:rFonts w:hint="cs"/>
          <w:rtl/>
        </w:rPr>
        <w:t xml:space="preserve">إلى </w:t>
      </w:r>
      <w:r w:rsidR="005F6DF2" w:rsidRPr="005F6DF2">
        <w:rPr>
          <w:rtl/>
        </w:rPr>
        <w:t>المجلس الاقتصادي والاجتماعي، كل سنتين، تق</w:t>
      </w:r>
      <w:r w:rsidR="005F6DF2" w:rsidRPr="005F6DF2">
        <w:rPr>
          <w:rFonts w:hint="cs"/>
          <w:rtl/>
        </w:rPr>
        <w:t>ـ</w:t>
      </w:r>
      <w:r w:rsidR="005F6DF2" w:rsidRPr="005F6DF2">
        <w:rPr>
          <w:rtl/>
        </w:rPr>
        <w:t>ارير ع</w:t>
      </w:r>
      <w:r w:rsidR="005F6DF2" w:rsidRPr="005F6DF2">
        <w:rPr>
          <w:rFonts w:hint="cs"/>
          <w:rtl/>
        </w:rPr>
        <w:t>ـ</w:t>
      </w:r>
      <w:r w:rsidR="005F6DF2" w:rsidRPr="005F6DF2">
        <w:rPr>
          <w:rtl/>
        </w:rPr>
        <w:t>ن أنشطته</w:t>
      </w:r>
      <w:r w:rsidR="005F6DF2" w:rsidRPr="005F6DF2">
        <w:rPr>
          <w:rFonts w:hint="cs"/>
          <w:rtl/>
        </w:rPr>
        <w:t>ـ</w:t>
      </w:r>
      <w:r w:rsidR="005F6DF2" w:rsidRPr="005F6DF2">
        <w:rPr>
          <w:rtl/>
        </w:rPr>
        <w:t xml:space="preserve">ا </w:t>
      </w:r>
      <w:r w:rsidR="004A76C9">
        <w:rPr>
          <w:rFonts w:hint="cs"/>
          <w:rtl/>
        </w:rPr>
        <w:t xml:space="preserve">المضطلع بها بموجب </w:t>
      </w:r>
      <w:r w:rsidR="005F6DF2" w:rsidRPr="005F6DF2">
        <w:rPr>
          <w:rtl/>
        </w:rPr>
        <w:t>الاتفاقية.</w:t>
      </w:r>
    </w:p>
    <w:p w:rsidR="005F6DF2" w:rsidRPr="005F6DF2" w:rsidRDefault="00BE465D" w:rsidP="00A85365">
      <w:pPr>
        <w:pStyle w:val="HChGA"/>
        <w:jc w:val="left"/>
        <w:rPr>
          <w:rtl/>
        </w:rPr>
      </w:pPr>
      <w:r>
        <w:rPr>
          <w:rFonts w:hint="cs"/>
          <w:rtl/>
        </w:rPr>
        <w:tab/>
      </w:r>
      <w:r w:rsidR="002C2678">
        <w:rPr>
          <w:rFonts w:hint="cs"/>
          <w:rtl/>
        </w:rPr>
        <w:tab/>
      </w:r>
      <w:r w:rsidR="005F6DF2" w:rsidRPr="005F6DF2">
        <w:rPr>
          <w:rtl/>
        </w:rPr>
        <w:t>الجزء الثاني</w:t>
      </w:r>
      <w:r w:rsidR="00A85365">
        <w:rPr>
          <w:rtl/>
        </w:rPr>
        <w:br/>
      </w:r>
      <w:r w:rsidR="005F6DF2" w:rsidRPr="005F6DF2">
        <w:rPr>
          <w:rtl/>
        </w:rPr>
        <w:t>وظائف اللجنة</w:t>
      </w:r>
    </w:p>
    <w:p w:rsidR="005F6DF2" w:rsidRPr="005F6DF2" w:rsidRDefault="00C23DA6" w:rsidP="00C23DA6">
      <w:pPr>
        <w:pStyle w:val="HChGA"/>
        <w:rPr>
          <w:rFonts w:hint="cs"/>
          <w:rtl/>
        </w:rPr>
      </w:pPr>
      <w:r>
        <w:rPr>
          <w:rtl/>
        </w:rPr>
        <w:t>ثاني عشر</w:t>
      </w:r>
      <w:r w:rsidR="005F6DF2" w:rsidRPr="005F6DF2">
        <w:rPr>
          <w:rtl/>
        </w:rPr>
        <w:t>-</w:t>
      </w:r>
      <w:r w:rsidR="00BE465D">
        <w:rPr>
          <w:rFonts w:hint="cs"/>
          <w:rtl/>
        </w:rPr>
        <w:tab/>
      </w:r>
      <w:r w:rsidR="005F6DF2" w:rsidRPr="005F6DF2">
        <w:rPr>
          <w:rtl/>
        </w:rPr>
        <w:t>التقارير والمعلومات المقدمة بموجب المادتين 35 و36 من الاتفاقية</w:t>
      </w:r>
    </w:p>
    <w:p w:rsidR="005F6DF2" w:rsidRPr="005F6DF2" w:rsidRDefault="00BE465D" w:rsidP="00112706">
      <w:pPr>
        <w:pStyle w:val="H23GA"/>
        <w:jc w:val="left"/>
        <w:rPr>
          <w:rFonts w:hint="cs"/>
          <w:lang w:val="en-GB"/>
        </w:rPr>
      </w:pPr>
      <w:r>
        <w:rPr>
          <w:rFonts w:hint="cs"/>
          <w:rtl/>
        </w:rPr>
        <w:tab/>
      </w:r>
      <w:r>
        <w:rPr>
          <w:rFonts w:hint="cs"/>
          <w:rtl/>
        </w:rPr>
        <w:tab/>
      </w:r>
      <w:r w:rsidR="005F6DF2" w:rsidRPr="005F6DF2">
        <w:rPr>
          <w:rtl/>
        </w:rPr>
        <w:t>تقارير الدول الأطراف</w:t>
      </w:r>
      <w:r w:rsidR="00112706">
        <w:rPr>
          <w:rtl/>
        </w:rPr>
        <w:br/>
      </w:r>
      <w:r w:rsidR="005F6DF2" w:rsidRPr="005F6DF2">
        <w:rPr>
          <w:rtl/>
        </w:rPr>
        <w:t xml:space="preserve">المادة </w:t>
      </w:r>
      <w:r w:rsidR="00E6164C">
        <w:rPr>
          <w:rFonts w:hint="cs"/>
          <w:rtl/>
        </w:rPr>
        <w:t>39</w:t>
      </w:r>
    </w:p>
    <w:p w:rsidR="005F6DF2" w:rsidRPr="005F6DF2" w:rsidRDefault="005F6DF2" w:rsidP="00B81634">
      <w:pPr>
        <w:pStyle w:val="SingleTxtGA"/>
        <w:rPr>
          <w:lang w:val="en-GB"/>
        </w:rPr>
      </w:pPr>
      <w:r w:rsidRPr="005F6DF2">
        <w:rPr>
          <w:rFonts w:hint="cs"/>
          <w:rtl/>
        </w:rPr>
        <w:tab/>
      </w:r>
      <w:r w:rsidR="00B81634">
        <w:rPr>
          <w:rFonts w:hint="cs"/>
          <w:rtl/>
        </w:rPr>
        <w:t>تضع</w:t>
      </w:r>
      <w:r w:rsidRPr="005F6DF2">
        <w:rPr>
          <w:rtl/>
        </w:rPr>
        <w:t xml:space="preserve"> اللجنة مبادئ توجيهية </w:t>
      </w:r>
      <w:r w:rsidR="00B81634">
        <w:rPr>
          <w:rFonts w:hint="cs"/>
          <w:rtl/>
        </w:rPr>
        <w:t>بشأن مضمون</w:t>
      </w:r>
      <w:r w:rsidRPr="005F6DF2">
        <w:rPr>
          <w:rtl/>
        </w:rPr>
        <w:t xml:space="preserve"> تقارير الدول الأطراف المطلوب تقديمها بموجب المادة 35 من الاتفاقية.</w:t>
      </w:r>
    </w:p>
    <w:p w:rsidR="005F6DF2" w:rsidRPr="005F6DF2" w:rsidRDefault="00B81634" w:rsidP="00112706">
      <w:pPr>
        <w:pStyle w:val="H23GA"/>
        <w:jc w:val="left"/>
        <w:rPr>
          <w:rFonts w:hint="cs"/>
          <w:lang w:val="en-GB"/>
        </w:rPr>
      </w:pPr>
      <w:r>
        <w:rPr>
          <w:rFonts w:hint="cs"/>
          <w:rtl/>
        </w:rPr>
        <w:tab/>
      </w:r>
      <w:r>
        <w:rPr>
          <w:rFonts w:hint="cs"/>
          <w:rtl/>
        </w:rPr>
        <w:tab/>
      </w:r>
      <w:r w:rsidR="005F6DF2" w:rsidRPr="005F6DF2">
        <w:rPr>
          <w:rtl/>
        </w:rPr>
        <w:t>عدم تقديم التقارير</w:t>
      </w:r>
      <w:r w:rsidR="00112706">
        <w:rPr>
          <w:rFonts w:hint="cs"/>
          <w:rtl/>
          <w:lang w:val="en-GB"/>
        </w:rPr>
        <w:br/>
      </w:r>
      <w:r w:rsidR="005F6DF2" w:rsidRPr="005F6DF2">
        <w:rPr>
          <w:rtl/>
        </w:rPr>
        <w:t xml:space="preserve">المادة </w:t>
      </w:r>
      <w:r w:rsidR="00C37F1F">
        <w:rPr>
          <w:rFonts w:hint="cs"/>
          <w:rtl/>
        </w:rPr>
        <w:t>40</w:t>
      </w:r>
    </w:p>
    <w:p w:rsidR="005F6DF2" w:rsidRPr="005F6DF2" w:rsidRDefault="001400F5" w:rsidP="00970553">
      <w:pPr>
        <w:pStyle w:val="SingleTxtGA"/>
        <w:rPr>
          <w:lang w:val="en-GB"/>
        </w:rPr>
      </w:pPr>
      <w:r>
        <w:rPr>
          <w:rFonts w:hint="cs"/>
          <w:rtl/>
        </w:rPr>
        <w:tab/>
        <w:t>1-</w:t>
      </w:r>
      <w:r w:rsidR="005F6DF2" w:rsidRPr="005F6DF2">
        <w:rPr>
          <w:rFonts w:hint="cs"/>
          <w:rtl/>
        </w:rPr>
        <w:tab/>
      </w:r>
      <w:r w:rsidR="005F6DF2" w:rsidRPr="005F6DF2">
        <w:rPr>
          <w:rtl/>
        </w:rPr>
        <w:t>يقوم الأمين العام في كل دورة بإخطار اللجنة</w:t>
      </w:r>
      <w:r w:rsidR="00C37F1F">
        <w:rPr>
          <w:rFonts w:hint="cs"/>
          <w:rtl/>
        </w:rPr>
        <w:t xml:space="preserve"> كتابةً</w:t>
      </w:r>
      <w:r w:rsidR="005F6DF2" w:rsidRPr="005F6DF2">
        <w:rPr>
          <w:rtl/>
        </w:rPr>
        <w:t xml:space="preserve"> بجميع حالات عدم تقديم التقارير أو المعلومات الإضافية المطلوبة بموجب المادتين 35 و36 من الاتفاقية.</w:t>
      </w:r>
      <w:r w:rsidR="005F6DF2" w:rsidRPr="005F6DF2">
        <w:rPr>
          <w:rFonts w:hint="cs"/>
          <w:rtl/>
        </w:rPr>
        <w:t xml:space="preserve"> </w:t>
      </w:r>
      <w:r w:rsidR="005F6DF2" w:rsidRPr="005F6DF2">
        <w:rPr>
          <w:rtl/>
        </w:rPr>
        <w:t>وفي هذه الحالات، ترسل اللجنة إلى الدولة الطرف المعنية، عن طريق الأمين العام، تذكيراًَ بشأن تقديم التقرير أو المعلومات الإضافية، وتبذل أية جهود أخرى في جو من الحوار بين الدولة المعنية واللجنة.</w:t>
      </w:r>
    </w:p>
    <w:p w:rsidR="005F6DF2" w:rsidRPr="005F6DF2" w:rsidRDefault="00CB2DDA" w:rsidP="00910108">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إذا تأخرت دولة طرف تأخراً كبيراً في تقديم تقرير، جاز للجنة، عملاً بالفقرة 2 من المادة 36 من الاتفاقية، أن </w:t>
      </w:r>
      <w:r w:rsidR="00C37F1F">
        <w:rPr>
          <w:rFonts w:hint="cs"/>
          <w:rtl/>
        </w:rPr>
        <w:t>تُحظر</w:t>
      </w:r>
      <w:r w:rsidR="005F6DF2" w:rsidRPr="005F6DF2">
        <w:rPr>
          <w:rtl/>
        </w:rPr>
        <w:t xml:space="preserve"> الدولة الطرف المعنية بضرورة </w:t>
      </w:r>
      <w:r w:rsidR="005F6DF2" w:rsidRPr="005F6DF2">
        <w:rPr>
          <w:rFonts w:hint="cs"/>
          <w:rtl/>
        </w:rPr>
        <w:t xml:space="preserve">فحص </w:t>
      </w:r>
      <w:r w:rsidR="00C37F1F">
        <w:rPr>
          <w:rFonts w:hint="cs"/>
          <w:rtl/>
        </w:rPr>
        <w:t xml:space="preserve">سير تنفيذ </w:t>
      </w:r>
      <w:r w:rsidR="005F6DF2" w:rsidRPr="005F6DF2">
        <w:rPr>
          <w:rtl/>
        </w:rPr>
        <w:t xml:space="preserve">الاتفاقية في تلك الدولة الطرف، استناداً إلى معلومات موثوق بها </w:t>
      </w:r>
      <w:r w:rsidR="005F6DF2" w:rsidRPr="005F6DF2">
        <w:rPr>
          <w:rFonts w:hint="cs"/>
          <w:rtl/>
        </w:rPr>
        <w:t xml:space="preserve">تتاح </w:t>
      </w:r>
      <w:r w:rsidR="005F6DF2" w:rsidRPr="005F6DF2">
        <w:rPr>
          <w:rtl/>
        </w:rPr>
        <w:t xml:space="preserve">للجنة، إذا لم يُقدم التقرير ذو الصلة في غضون ثلاثة أشهر من توجيه </w:t>
      </w:r>
      <w:r w:rsidR="00910108">
        <w:rPr>
          <w:rFonts w:hint="cs"/>
          <w:rtl/>
        </w:rPr>
        <w:t>الإخطار</w:t>
      </w:r>
      <w:r w:rsidR="005F6DF2" w:rsidRPr="005F6DF2">
        <w:rPr>
          <w:rtl/>
        </w:rPr>
        <w:t>.</w:t>
      </w:r>
      <w:r w:rsidR="005F6DF2" w:rsidRPr="005F6DF2">
        <w:rPr>
          <w:rFonts w:hint="cs"/>
          <w:rtl/>
        </w:rPr>
        <w:t xml:space="preserve"> </w:t>
      </w:r>
      <w:r w:rsidR="005F6DF2" w:rsidRPr="005F6DF2">
        <w:rPr>
          <w:rtl/>
        </w:rPr>
        <w:t xml:space="preserve">وتدعو اللجنة الدولة الطرف المعنية إلى المشاركة في </w:t>
      </w:r>
      <w:r w:rsidR="005F6DF2" w:rsidRPr="005F6DF2">
        <w:rPr>
          <w:rFonts w:hint="cs"/>
          <w:rtl/>
        </w:rPr>
        <w:t>هذا الفحص</w:t>
      </w:r>
      <w:r w:rsidR="005F6DF2" w:rsidRPr="005F6DF2">
        <w:rPr>
          <w:rtl/>
        </w:rPr>
        <w:t>.</w:t>
      </w:r>
      <w:r w:rsidR="005F6DF2" w:rsidRPr="005F6DF2">
        <w:rPr>
          <w:rFonts w:hint="cs"/>
          <w:rtl/>
        </w:rPr>
        <w:t xml:space="preserve"> </w:t>
      </w:r>
      <w:r w:rsidR="005F6DF2" w:rsidRPr="005F6DF2">
        <w:rPr>
          <w:rtl/>
        </w:rPr>
        <w:t>وإذا استج</w:t>
      </w:r>
      <w:r w:rsidR="005F6DF2" w:rsidRPr="005F6DF2">
        <w:rPr>
          <w:rFonts w:hint="cs"/>
          <w:rtl/>
        </w:rPr>
        <w:t>ـ</w:t>
      </w:r>
      <w:r w:rsidR="005F6DF2" w:rsidRPr="005F6DF2">
        <w:rPr>
          <w:rtl/>
        </w:rPr>
        <w:t>ابت ال</w:t>
      </w:r>
      <w:r w:rsidR="005F6DF2" w:rsidRPr="005F6DF2">
        <w:rPr>
          <w:rFonts w:hint="cs"/>
          <w:rtl/>
        </w:rPr>
        <w:t>ـ</w:t>
      </w:r>
      <w:r w:rsidR="005F6DF2" w:rsidRPr="005F6DF2">
        <w:rPr>
          <w:rtl/>
        </w:rPr>
        <w:t>دولة الطرف بتقديم التقرير ذي الصلة، تطبق أحكام المادة 35 والفقرة 1 من المادة 36 من الاتفاقية.</w:t>
      </w:r>
    </w:p>
    <w:p w:rsidR="005F6DF2" w:rsidRPr="005F6DF2" w:rsidRDefault="00CB2DDA" w:rsidP="00B502AF">
      <w:pPr>
        <w:pStyle w:val="SingleTxtGA"/>
        <w:rPr>
          <w:rFonts w:hint="cs"/>
          <w:rtl/>
        </w:rPr>
      </w:pPr>
      <w:r>
        <w:rPr>
          <w:rFonts w:hint="cs"/>
          <w:rtl/>
        </w:rPr>
        <w:tab/>
      </w:r>
      <w:r w:rsidR="005F6DF2" w:rsidRPr="005F6DF2">
        <w:rPr>
          <w:rtl/>
        </w:rPr>
        <w:t>3-</w:t>
      </w:r>
      <w:r w:rsidR="005F6DF2" w:rsidRPr="005F6DF2">
        <w:rPr>
          <w:rFonts w:hint="cs"/>
          <w:rtl/>
        </w:rPr>
        <w:tab/>
      </w:r>
      <w:r w:rsidR="005F6DF2" w:rsidRPr="005F6DF2">
        <w:rPr>
          <w:rtl/>
        </w:rPr>
        <w:t xml:space="preserve">إذا لم تقدم الدولة الطرف التقرير </w:t>
      </w:r>
      <w:r w:rsidR="00B502AF">
        <w:rPr>
          <w:rFonts w:hint="cs"/>
          <w:rtl/>
        </w:rPr>
        <w:t xml:space="preserve">المطلوب </w:t>
      </w:r>
      <w:r w:rsidR="005F6DF2" w:rsidRPr="005F6DF2">
        <w:rPr>
          <w:rtl/>
        </w:rPr>
        <w:t>أو المعلومات الإضافية المطلوبة، حتى بعد إرسال التذكير وبذل الجهود الأخرى المشار إليها في هذه المادة، تنظر اللجنة في الحالة حسبما تراه ضرورياً وتشير إلى ذلك في تقريرها المقدم إلى الجمعية العامة.</w:t>
      </w:r>
      <w:r w:rsidR="005F6DF2" w:rsidRPr="005F6DF2">
        <w:rPr>
          <w:rFonts w:hint="cs"/>
          <w:rtl/>
        </w:rPr>
        <w:t xml:space="preserve"> </w:t>
      </w:r>
    </w:p>
    <w:p w:rsidR="005F6DF2" w:rsidRPr="005F6DF2" w:rsidRDefault="004A2851" w:rsidP="009010A2">
      <w:pPr>
        <w:pStyle w:val="H23GA"/>
        <w:jc w:val="left"/>
        <w:rPr>
          <w:rFonts w:hint="cs"/>
          <w:rtl/>
        </w:rPr>
      </w:pPr>
      <w:r>
        <w:rPr>
          <w:rFonts w:hint="cs"/>
          <w:rtl/>
        </w:rPr>
        <w:tab/>
      </w:r>
      <w:r>
        <w:rPr>
          <w:rFonts w:hint="cs"/>
          <w:rtl/>
        </w:rPr>
        <w:tab/>
      </w:r>
      <w:r w:rsidR="005F6DF2" w:rsidRPr="005F6DF2">
        <w:rPr>
          <w:rtl/>
        </w:rPr>
        <w:t>إخطار الدول الأطراف التي تقدم تقاريرها</w:t>
      </w:r>
      <w:r w:rsidR="009010A2">
        <w:rPr>
          <w:rtl/>
        </w:rPr>
        <w:br/>
      </w:r>
      <w:r w:rsidR="005F6DF2" w:rsidRPr="005F6DF2">
        <w:rPr>
          <w:rtl/>
        </w:rPr>
        <w:t xml:space="preserve">المادة </w:t>
      </w:r>
      <w:r w:rsidR="00E56342">
        <w:rPr>
          <w:rFonts w:hint="cs"/>
          <w:rtl/>
        </w:rPr>
        <w:t>41</w:t>
      </w:r>
    </w:p>
    <w:p w:rsidR="005F6DF2" w:rsidRPr="005F6DF2" w:rsidRDefault="00DC7CB2" w:rsidP="00711ACF">
      <w:pPr>
        <w:pStyle w:val="SingleTxtGA"/>
        <w:rPr>
          <w:rFonts w:hint="cs"/>
          <w:lang w:val="en-GB"/>
        </w:rPr>
      </w:pPr>
      <w:r>
        <w:rPr>
          <w:rFonts w:hint="cs"/>
          <w:rtl/>
        </w:rPr>
        <w:tab/>
      </w:r>
      <w:r w:rsidR="00804511">
        <w:rPr>
          <w:rFonts w:hint="cs"/>
          <w:rtl/>
        </w:rPr>
        <w:t>تقوم</w:t>
      </w:r>
      <w:r w:rsidR="005F6DF2" w:rsidRPr="005F6DF2">
        <w:rPr>
          <w:rtl/>
        </w:rPr>
        <w:t xml:space="preserve"> اللجنة، عن طريق الأمين العام، </w:t>
      </w:r>
      <w:r w:rsidR="00804511">
        <w:rPr>
          <w:rFonts w:hint="cs"/>
          <w:rtl/>
        </w:rPr>
        <w:t xml:space="preserve">بإخطار </w:t>
      </w:r>
      <w:r w:rsidR="005F6DF2" w:rsidRPr="005F6DF2">
        <w:rPr>
          <w:rtl/>
        </w:rPr>
        <w:t xml:space="preserve">الدول الأطراف </w:t>
      </w:r>
      <w:r w:rsidR="007F744A">
        <w:rPr>
          <w:rFonts w:hint="cs"/>
          <w:rtl/>
        </w:rPr>
        <w:t>ك</w:t>
      </w:r>
      <w:r w:rsidR="00804511">
        <w:rPr>
          <w:rFonts w:hint="cs"/>
          <w:rtl/>
        </w:rPr>
        <w:t>تابةً و</w:t>
      </w:r>
      <w:r w:rsidR="005F6DF2" w:rsidRPr="005F6DF2">
        <w:rPr>
          <w:rtl/>
        </w:rPr>
        <w:t>في أقرب وقت ممكن بتاريخ افتتاح الدورة التي ستجري فيها دراسة تقاريرها وبمدة تلك الدورة ومكانها.</w:t>
      </w:r>
      <w:r w:rsidR="005F6DF2" w:rsidRPr="005F6DF2">
        <w:rPr>
          <w:rFonts w:hint="cs"/>
          <w:rtl/>
        </w:rPr>
        <w:t xml:space="preserve"> </w:t>
      </w:r>
      <w:r w:rsidR="005F6DF2" w:rsidRPr="005F6DF2">
        <w:rPr>
          <w:rtl/>
        </w:rPr>
        <w:t>وي</w:t>
      </w:r>
      <w:r w:rsidR="00630360">
        <w:rPr>
          <w:rFonts w:hint="cs"/>
          <w:rtl/>
        </w:rPr>
        <w:t>ُ</w:t>
      </w:r>
      <w:r w:rsidR="005F6DF2" w:rsidRPr="005F6DF2">
        <w:rPr>
          <w:rtl/>
        </w:rPr>
        <w:t>دعى ممثلو الدول الأطراف إلى حضور</w:t>
      </w:r>
      <w:r w:rsidR="00630360">
        <w:rPr>
          <w:rtl/>
        </w:rPr>
        <w:t xml:space="preserve"> جلسات اللجنة عند دراسة تقارير</w:t>
      </w:r>
      <w:r w:rsidR="00630360">
        <w:rPr>
          <w:rFonts w:hint="cs"/>
          <w:rtl/>
        </w:rPr>
        <w:t xml:space="preserve"> تلك الدول</w:t>
      </w:r>
      <w:r w:rsidR="005F6DF2" w:rsidRPr="005F6DF2">
        <w:rPr>
          <w:rtl/>
        </w:rPr>
        <w:t>.</w:t>
      </w:r>
      <w:r w:rsidR="005F6DF2" w:rsidRPr="005F6DF2">
        <w:rPr>
          <w:rFonts w:hint="cs"/>
          <w:rtl/>
        </w:rPr>
        <w:t xml:space="preserve"> </w:t>
      </w:r>
      <w:r w:rsidR="005F6DF2" w:rsidRPr="005F6DF2">
        <w:rPr>
          <w:rtl/>
        </w:rPr>
        <w:t xml:space="preserve">ويجوز للجنة أيضاً إبلاغ </w:t>
      </w:r>
      <w:r w:rsidR="005C3649">
        <w:rPr>
          <w:rFonts w:hint="cs"/>
          <w:rtl/>
        </w:rPr>
        <w:t xml:space="preserve">الدولة الطرف </w:t>
      </w:r>
      <w:r w:rsidR="005F6DF2" w:rsidRPr="005F6DF2">
        <w:rPr>
          <w:rtl/>
        </w:rPr>
        <w:t xml:space="preserve">التي تقرر اللجنة </w:t>
      </w:r>
      <w:r w:rsidR="00125982">
        <w:rPr>
          <w:rFonts w:hint="cs"/>
          <w:rtl/>
        </w:rPr>
        <w:t xml:space="preserve">طلب </w:t>
      </w:r>
      <w:r w:rsidR="005F6DF2" w:rsidRPr="005F6DF2">
        <w:rPr>
          <w:rtl/>
        </w:rPr>
        <w:t xml:space="preserve">مزيد من المعلومات منها بأنه يجوز لها أن تأذن لممثلها بحضور جلسة محددة. وينبغي أن يكون باستطاعة هذا الممثل </w:t>
      </w:r>
      <w:r w:rsidR="00711ACF">
        <w:rPr>
          <w:rFonts w:hint="cs"/>
          <w:rtl/>
        </w:rPr>
        <w:t xml:space="preserve">عن </w:t>
      </w:r>
      <w:r w:rsidR="005F6DF2" w:rsidRPr="005F6DF2">
        <w:rPr>
          <w:rFonts w:hint="cs"/>
          <w:rtl/>
        </w:rPr>
        <w:t xml:space="preserve">على </w:t>
      </w:r>
      <w:r w:rsidR="005F6DF2" w:rsidRPr="005F6DF2">
        <w:rPr>
          <w:rtl/>
        </w:rPr>
        <w:t>الأسئلة التي قد تطرحها عليه اللجنة، والإدلاء ببيانات حول التقارير التي سبق لدولته أن قدمتها، كما يجوز له تقديم معلومات إضافية من دولته.</w:t>
      </w:r>
      <w:r w:rsidR="005F6DF2" w:rsidRPr="005F6DF2">
        <w:rPr>
          <w:rFonts w:hint="cs"/>
          <w:rtl/>
        </w:rPr>
        <w:t xml:space="preserve"> </w:t>
      </w:r>
    </w:p>
    <w:p w:rsidR="005F6DF2" w:rsidRPr="005F6DF2" w:rsidRDefault="00711ACF" w:rsidP="007F744A">
      <w:pPr>
        <w:pStyle w:val="H23GA"/>
        <w:jc w:val="left"/>
        <w:rPr>
          <w:rFonts w:hint="cs"/>
          <w:lang w:val="en-GB"/>
        </w:rPr>
      </w:pPr>
      <w:r>
        <w:rPr>
          <w:rFonts w:hint="cs"/>
          <w:rtl/>
        </w:rPr>
        <w:tab/>
      </w:r>
      <w:r>
        <w:rPr>
          <w:rFonts w:hint="cs"/>
          <w:rtl/>
        </w:rPr>
        <w:tab/>
      </w:r>
      <w:r w:rsidR="005F6DF2" w:rsidRPr="005F6DF2">
        <w:rPr>
          <w:rtl/>
        </w:rPr>
        <w:t>النظر في التقارير</w:t>
      </w:r>
      <w:r w:rsidR="007F744A">
        <w:rPr>
          <w:rtl/>
        </w:rPr>
        <w:br/>
      </w:r>
      <w:r w:rsidR="005F6DF2" w:rsidRPr="005F6DF2">
        <w:rPr>
          <w:rtl/>
        </w:rPr>
        <w:t xml:space="preserve">المادة </w:t>
      </w:r>
      <w:r>
        <w:rPr>
          <w:rFonts w:hint="cs"/>
          <w:rtl/>
        </w:rPr>
        <w:t>42</w:t>
      </w:r>
    </w:p>
    <w:p w:rsidR="005F6DF2" w:rsidRPr="005F6DF2" w:rsidRDefault="00CB2DDA" w:rsidP="00711AC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عملاً بالإجراءات المنصوص عليها في المادة 36 من الاتفاقية، تنظر اللجنة في التقارير المقدمة من الدول الأطراف بموجب المادة 35 من الاتفاقية.</w:t>
      </w:r>
      <w:r w:rsidR="005F6DF2" w:rsidRPr="005F6DF2">
        <w:rPr>
          <w:lang w:val="en-GB"/>
        </w:rPr>
        <w:t xml:space="preserve"> </w:t>
      </w:r>
    </w:p>
    <w:p w:rsidR="005F6DF2" w:rsidRPr="005F6DF2" w:rsidRDefault="00CB2DDA" w:rsidP="00C32D34">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يجوز للجنة أن تقدم ما تراه مناسباً من اقتراحات وتوصيات عامة بشأن تقرير دولة طرف </w:t>
      </w:r>
      <w:r w:rsidR="00C32D34">
        <w:rPr>
          <w:rFonts w:hint="cs"/>
          <w:rtl/>
        </w:rPr>
        <w:t>وعليها أن تحيل هذه الاقتراحات والتوصيات إلى</w:t>
      </w:r>
      <w:r w:rsidR="005F6DF2" w:rsidRPr="005F6DF2">
        <w:rPr>
          <w:rtl/>
        </w:rPr>
        <w:t xml:space="preserve"> الدولة الطرف المعنية.</w:t>
      </w:r>
    </w:p>
    <w:p w:rsidR="005F6DF2" w:rsidRPr="005F6DF2" w:rsidRDefault="00CB2DDA" w:rsidP="001E6791">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 xml:space="preserve">يجوز للجنة أن تعتمد </w:t>
      </w:r>
      <w:r w:rsidR="001E6791">
        <w:rPr>
          <w:rFonts w:hint="cs"/>
          <w:rtl/>
        </w:rPr>
        <w:t xml:space="preserve">مبادئ توجيهية </w:t>
      </w:r>
      <w:r w:rsidR="005F6DF2" w:rsidRPr="005F6DF2">
        <w:rPr>
          <w:rtl/>
        </w:rPr>
        <w:t xml:space="preserve">أكثر تفصيلاً </w:t>
      </w:r>
      <w:r w:rsidR="001E6791">
        <w:rPr>
          <w:rFonts w:hint="cs"/>
          <w:rtl/>
        </w:rPr>
        <w:t xml:space="preserve">فيما يتعلق </w:t>
      </w:r>
      <w:r w:rsidR="00B23DA1">
        <w:rPr>
          <w:rFonts w:hint="cs"/>
          <w:rtl/>
        </w:rPr>
        <w:t xml:space="preserve">بتقديم </w:t>
      </w:r>
      <w:r w:rsidR="005F6DF2" w:rsidRPr="005F6DF2">
        <w:rPr>
          <w:rtl/>
        </w:rPr>
        <w:t xml:space="preserve">تقارير </w:t>
      </w:r>
      <w:r w:rsidR="005F6DF2" w:rsidRPr="005F6DF2">
        <w:rPr>
          <w:rFonts w:hint="cs"/>
          <w:rtl/>
        </w:rPr>
        <w:t>ا</w:t>
      </w:r>
      <w:r w:rsidR="005F6DF2" w:rsidRPr="005F6DF2">
        <w:rPr>
          <w:rtl/>
        </w:rPr>
        <w:t>لدول الأطراف</w:t>
      </w:r>
      <w:r w:rsidR="005F6DF2" w:rsidRPr="005F6DF2">
        <w:rPr>
          <w:rFonts w:hint="cs"/>
          <w:rtl/>
        </w:rPr>
        <w:t xml:space="preserve"> والنظر فيها</w:t>
      </w:r>
      <w:r w:rsidR="005F6DF2" w:rsidRPr="005F6DF2">
        <w:rPr>
          <w:rtl/>
        </w:rPr>
        <w:t xml:space="preserve"> بموجب الاتفاقية، ب</w:t>
      </w:r>
      <w:r w:rsidR="005F6DF2" w:rsidRPr="005F6DF2">
        <w:rPr>
          <w:rFonts w:hint="cs"/>
          <w:rtl/>
        </w:rPr>
        <w:t>ـ</w:t>
      </w:r>
      <w:r w:rsidR="005F6DF2" w:rsidRPr="005F6DF2">
        <w:rPr>
          <w:rtl/>
        </w:rPr>
        <w:t>ما في ذل</w:t>
      </w:r>
      <w:r w:rsidR="005F6DF2" w:rsidRPr="005F6DF2">
        <w:rPr>
          <w:rFonts w:hint="cs"/>
          <w:rtl/>
        </w:rPr>
        <w:t>ـ</w:t>
      </w:r>
      <w:r w:rsidR="00B23DA1">
        <w:rPr>
          <w:rtl/>
        </w:rPr>
        <w:t>ك في</w:t>
      </w:r>
      <w:r w:rsidR="005F6DF2" w:rsidRPr="005F6DF2">
        <w:rPr>
          <w:rtl/>
        </w:rPr>
        <w:t xml:space="preserve">ما </w:t>
      </w:r>
      <w:r w:rsidR="005F6DF2" w:rsidRPr="005F6DF2">
        <w:rPr>
          <w:rFonts w:hint="cs"/>
          <w:rtl/>
        </w:rPr>
        <w:t>يتعلـق</w:t>
      </w:r>
      <w:r w:rsidR="005F6DF2" w:rsidRPr="005F6DF2">
        <w:rPr>
          <w:rtl/>
        </w:rPr>
        <w:t xml:space="preserve"> </w:t>
      </w:r>
      <w:r w:rsidR="005F6DF2" w:rsidRPr="005F6DF2">
        <w:rPr>
          <w:rFonts w:hint="cs"/>
          <w:rtl/>
        </w:rPr>
        <w:t>ب</w:t>
      </w:r>
      <w:r w:rsidR="005F6DF2" w:rsidRPr="005F6DF2">
        <w:rPr>
          <w:rtl/>
        </w:rPr>
        <w:t>المعلومات الإضافية التي تطلبها اللجنة من الدول الأطراف بخصوص تنفيذ الاتفاقية.</w:t>
      </w:r>
    </w:p>
    <w:p w:rsidR="005F6DF2" w:rsidRPr="005F6DF2" w:rsidRDefault="00851937" w:rsidP="00822FCC">
      <w:pPr>
        <w:pStyle w:val="H23GA"/>
        <w:jc w:val="left"/>
        <w:rPr>
          <w:rFonts w:hint="cs"/>
          <w:lang w:val="en-GB"/>
        </w:rPr>
      </w:pPr>
      <w:r>
        <w:rPr>
          <w:rFonts w:hint="cs"/>
          <w:rtl/>
        </w:rPr>
        <w:tab/>
      </w:r>
      <w:r>
        <w:rPr>
          <w:rFonts w:hint="cs"/>
          <w:rtl/>
        </w:rPr>
        <w:tab/>
      </w:r>
      <w:r w:rsidR="005F6DF2" w:rsidRPr="005F6DF2">
        <w:rPr>
          <w:rtl/>
        </w:rPr>
        <w:t xml:space="preserve">عدم </w:t>
      </w:r>
      <w:r w:rsidR="005F6DF2" w:rsidRPr="005F6DF2">
        <w:rPr>
          <w:rFonts w:hint="cs"/>
          <w:rtl/>
        </w:rPr>
        <w:t>جواز مشاركة</w:t>
      </w:r>
      <w:r w:rsidR="005F6DF2" w:rsidRPr="005F6DF2">
        <w:rPr>
          <w:rtl/>
        </w:rPr>
        <w:t xml:space="preserve"> أحد الأعضاء في بحث تقرير من التقارير</w:t>
      </w:r>
      <w:r w:rsidR="00822FCC">
        <w:rPr>
          <w:rFonts w:hint="cs"/>
          <w:rtl/>
        </w:rPr>
        <w:br/>
      </w:r>
      <w:r w:rsidR="005F6DF2" w:rsidRPr="005F6DF2">
        <w:rPr>
          <w:rtl/>
        </w:rPr>
        <w:t xml:space="preserve">المادة </w:t>
      </w:r>
      <w:r>
        <w:rPr>
          <w:rFonts w:hint="cs"/>
          <w:rtl/>
        </w:rPr>
        <w:t>43</w:t>
      </w:r>
    </w:p>
    <w:p w:rsidR="005F6DF2" w:rsidRPr="005F6DF2" w:rsidRDefault="00CB2DDA" w:rsidP="00D96E1A">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لا يشترك عضو من الأعضاء في بحث أي جزء من تقرير ما </w:t>
      </w:r>
      <w:r w:rsidR="00D96E1A">
        <w:rPr>
          <w:rFonts w:hint="cs"/>
          <w:rtl/>
        </w:rPr>
        <w:t xml:space="preserve">مقدم من دولة طرف </w:t>
      </w:r>
      <w:r w:rsidR="005F6DF2" w:rsidRPr="005F6DF2">
        <w:rPr>
          <w:rtl/>
        </w:rPr>
        <w:t xml:space="preserve">إذا كان </w:t>
      </w:r>
      <w:r w:rsidR="00D96E1A">
        <w:rPr>
          <w:rFonts w:hint="cs"/>
          <w:rtl/>
        </w:rPr>
        <w:t xml:space="preserve">هذا العضو </w:t>
      </w:r>
      <w:r w:rsidR="005F6DF2" w:rsidRPr="005F6DF2">
        <w:rPr>
          <w:rtl/>
        </w:rPr>
        <w:t xml:space="preserve">من مواطني </w:t>
      </w:r>
      <w:r w:rsidR="00D96E1A">
        <w:rPr>
          <w:rFonts w:hint="cs"/>
          <w:rtl/>
        </w:rPr>
        <w:t>تلك الدولة</w:t>
      </w:r>
      <w:r w:rsidR="005F6DF2" w:rsidRPr="005F6DF2">
        <w:rPr>
          <w:rtl/>
        </w:rPr>
        <w:t>.</w:t>
      </w:r>
      <w:r w:rsidR="005F6DF2" w:rsidRPr="005F6DF2">
        <w:rPr>
          <w:lang w:val="en-GB"/>
        </w:rPr>
        <w:t xml:space="preserve"> </w:t>
      </w:r>
    </w:p>
    <w:p w:rsidR="005F6DF2" w:rsidRDefault="00CB2DDA" w:rsidP="00CB2DDA">
      <w:pPr>
        <w:pStyle w:val="SingleTxtGA"/>
        <w:rPr>
          <w:rFonts w:hint="cs"/>
          <w:rtl/>
          <w:lang w:val="en-GB"/>
        </w:rPr>
      </w:pPr>
      <w:r>
        <w:rPr>
          <w:rFonts w:hint="cs"/>
          <w:rtl/>
        </w:rPr>
        <w:tab/>
      </w:r>
      <w:r w:rsidR="005F6DF2" w:rsidRPr="005F6DF2">
        <w:rPr>
          <w:rtl/>
        </w:rPr>
        <w:t>2-</w:t>
      </w:r>
      <w:r w:rsidR="005F6DF2" w:rsidRPr="005F6DF2">
        <w:rPr>
          <w:rFonts w:hint="cs"/>
          <w:rtl/>
        </w:rPr>
        <w:tab/>
      </w:r>
      <w:r w:rsidR="005F6DF2" w:rsidRPr="005F6DF2">
        <w:rPr>
          <w:rFonts w:hint="eastAsia"/>
          <w:rtl/>
        </w:rPr>
        <w:t>تبت</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أية</w:t>
      </w:r>
      <w:r w:rsidR="005F6DF2" w:rsidRPr="005F6DF2">
        <w:rPr>
          <w:rtl/>
        </w:rPr>
        <w:t xml:space="preserve"> </w:t>
      </w:r>
      <w:r w:rsidR="005F6DF2" w:rsidRPr="005F6DF2">
        <w:rPr>
          <w:rFonts w:hint="eastAsia"/>
          <w:rtl/>
        </w:rPr>
        <w:t>مسألة</w:t>
      </w:r>
      <w:r w:rsidR="005F6DF2" w:rsidRPr="005F6DF2">
        <w:rPr>
          <w:rtl/>
        </w:rPr>
        <w:t xml:space="preserve"> </w:t>
      </w:r>
      <w:r w:rsidR="005F6DF2" w:rsidRPr="005F6DF2">
        <w:rPr>
          <w:rFonts w:hint="eastAsia"/>
          <w:rtl/>
        </w:rPr>
        <w:t>يمكن</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تنشأ</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إطار</w:t>
      </w:r>
      <w:r w:rsidR="005F6DF2" w:rsidRPr="005F6DF2">
        <w:rPr>
          <w:rtl/>
        </w:rPr>
        <w:t xml:space="preserve"> </w:t>
      </w:r>
      <w:r w:rsidR="005F6DF2" w:rsidRPr="005F6DF2">
        <w:rPr>
          <w:rFonts w:hint="eastAsia"/>
          <w:rtl/>
        </w:rPr>
        <w:t>الفقرة</w:t>
      </w:r>
      <w:r w:rsidR="005F6DF2" w:rsidRPr="005F6DF2">
        <w:rPr>
          <w:rtl/>
        </w:rPr>
        <w:t xml:space="preserve"> 1 </w:t>
      </w:r>
      <w:r w:rsidR="005F6DF2" w:rsidRPr="005F6DF2">
        <w:rPr>
          <w:rFonts w:hint="eastAsia"/>
          <w:rtl/>
        </w:rPr>
        <w:t>أعلاه</w:t>
      </w:r>
      <w:r w:rsidR="005F6DF2" w:rsidRPr="005F6DF2">
        <w:rPr>
          <w:rtl/>
        </w:rPr>
        <w:t xml:space="preserve"> </w:t>
      </w:r>
      <w:r w:rsidR="005F6DF2" w:rsidRPr="005F6DF2">
        <w:rPr>
          <w:rFonts w:hint="eastAsia"/>
          <w:rtl/>
        </w:rPr>
        <w:t>دون</w:t>
      </w:r>
      <w:r w:rsidR="005F6DF2" w:rsidRPr="005F6DF2">
        <w:rPr>
          <w:rtl/>
        </w:rPr>
        <w:t xml:space="preserve"> </w:t>
      </w:r>
      <w:r w:rsidR="005F6DF2" w:rsidRPr="005F6DF2">
        <w:rPr>
          <w:rFonts w:hint="eastAsia"/>
          <w:rtl/>
        </w:rPr>
        <w:t>مشاركة</w:t>
      </w:r>
      <w:r w:rsidR="005F6DF2" w:rsidRPr="005F6DF2">
        <w:rPr>
          <w:rtl/>
        </w:rPr>
        <w:t xml:space="preserve"> </w:t>
      </w:r>
      <w:r w:rsidR="005F6DF2" w:rsidRPr="005F6DF2">
        <w:rPr>
          <w:rFonts w:hint="eastAsia"/>
          <w:rtl/>
        </w:rPr>
        <w:t>العضو</w:t>
      </w:r>
      <w:r w:rsidR="005F6DF2" w:rsidRPr="005F6DF2">
        <w:rPr>
          <w:rtl/>
        </w:rPr>
        <w:t xml:space="preserve"> </w:t>
      </w:r>
      <w:r w:rsidR="005F6DF2" w:rsidRPr="005F6DF2">
        <w:rPr>
          <w:rFonts w:hint="eastAsia"/>
          <w:rtl/>
        </w:rPr>
        <w:t>المعني</w:t>
      </w:r>
      <w:r w:rsidR="005F6DF2" w:rsidRPr="005F6DF2">
        <w:rPr>
          <w:rtl/>
        </w:rPr>
        <w:t>.</w:t>
      </w:r>
    </w:p>
    <w:p w:rsidR="005F6DF2" w:rsidRPr="005F6DF2" w:rsidRDefault="00970553" w:rsidP="00BC557D">
      <w:pPr>
        <w:pStyle w:val="H23GA"/>
        <w:jc w:val="left"/>
        <w:rPr>
          <w:rFonts w:hint="cs"/>
          <w:lang w:val="en-GB"/>
        </w:rPr>
      </w:pPr>
      <w:r>
        <w:rPr>
          <w:rtl/>
        </w:rPr>
        <w:br w:type="page"/>
      </w:r>
      <w:r w:rsidR="00D96E1A">
        <w:rPr>
          <w:rFonts w:hint="cs"/>
          <w:rtl/>
        </w:rPr>
        <w:tab/>
      </w:r>
      <w:r w:rsidR="00D96E1A">
        <w:rPr>
          <w:rFonts w:hint="cs"/>
          <w:rtl/>
        </w:rPr>
        <w:tab/>
      </w:r>
      <w:r w:rsidR="005F6DF2" w:rsidRPr="005F6DF2">
        <w:rPr>
          <w:rtl/>
        </w:rPr>
        <w:t>طلب تقارير أو معلومات إضافية</w:t>
      </w:r>
      <w:r w:rsidR="00BC557D">
        <w:rPr>
          <w:rtl/>
          <w:lang w:val="en-GB"/>
        </w:rPr>
        <w:br/>
      </w:r>
      <w:r w:rsidR="005F6DF2" w:rsidRPr="005F6DF2">
        <w:rPr>
          <w:rtl/>
        </w:rPr>
        <w:t xml:space="preserve">المادة </w:t>
      </w:r>
      <w:r w:rsidR="00D96E1A">
        <w:rPr>
          <w:rFonts w:hint="cs"/>
          <w:rtl/>
        </w:rPr>
        <w:t>44</w:t>
      </w:r>
    </w:p>
    <w:p w:rsidR="005F6DF2" w:rsidRPr="005F6DF2" w:rsidRDefault="00D96E1A" w:rsidP="00FF6E71">
      <w:pPr>
        <w:pStyle w:val="SingleTxtGA"/>
        <w:rPr>
          <w:lang w:val="en-GB"/>
        </w:rPr>
      </w:pPr>
      <w:r>
        <w:rPr>
          <w:rFonts w:hint="cs"/>
          <w:rtl/>
        </w:rPr>
        <w:tab/>
      </w:r>
      <w:r w:rsidR="005F6DF2" w:rsidRPr="005F6DF2">
        <w:rPr>
          <w:rtl/>
        </w:rPr>
        <w:t xml:space="preserve">يجوز للجنة أن تطلب من أي دولة طرف تقديم تقرير إضافي أو معلومات إضافية عملاً بالمادة 36 من الاتفاقية، مع </w:t>
      </w:r>
      <w:r w:rsidR="00FF6E71">
        <w:rPr>
          <w:rFonts w:hint="cs"/>
          <w:rtl/>
        </w:rPr>
        <w:t>بيان</w:t>
      </w:r>
      <w:r w:rsidR="005F6DF2" w:rsidRPr="005F6DF2">
        <w:rPr>
          <w:rtl/>
        </w:rPr>
        <w:t xml:space="preserve"> المهلة الزمنية التي يتعين تقديم التقرير </w:t>
      </w:r>
      <w:r w:rsidR="006B223C">
        <w:rPr>
          <w:rFonts w:hint="cs"/>
          <w:rtl/>
        </w:rPr>
        <w:t xml:space="preserve">الإضافي         </w:t>
      </w:r>
      <w:r w:rsidR="005F6DF2" w:rsidRPr="005F6DF2">
        <w:rPr>
          <w:rtl/>
        </w:rPr>
        <w:t>أو المعلومات الإضافية في غضونها.</w:t>
      </w:r>
    </w:p>
    <w:p w:rsidR="005F6DF2" w:rsidRPr="005F6DF2" w:rsidRDefault="006B223C" w:rsidP="007C3790">
      <w:pPr>
        <w:pStyle w:val="H23GA"/>
        <w:jc w:val="left"/>
        <w:rPr>
          <w:rFonts w:hint="cs"/>
          <w:lang w:val="en-GB"/>
        </w:rPr>
      </w:pPr>
      <w:r>
        <w:rPr>
          <w:rFonts w:hint="cs"/>
          <w:rtl/>
        </w:rPr>
        <w:tab/>
      </w:r>
      <w:r>
        <w:rPr>
          <w:rFonts w:hint="cs"/>
          <w:rtl/>
        </w:rPr>
        <w:tab/>
      </w:r>
      <w:r w:rsidR="005F6DF2" w:rsidRPr="005F6DF2">
        <w:rPr>
          <w:rtl/>
        </w:rPr>
        <w:t xml:space="preserve">إحالة تقارير الدول الأطراف التي تتضمن طلب المشورة أو المساعدة التقنية أو تشير إلى </w:t>
      </w:r>
      <w:r w:rsidR="005F6DF2" w:rsidRPr="005F6DF2">
        <w:rPr>
          <w:rFonts w:hint="cs"/>
          <w:rtl/>
        </w:rPr>
        <w:t xml:space="preserve">حاجـة </w:t>
      </w:r>
      <w:r w:rsidR="005F6DF2" w:rsidRPr="005F6DF2">
        <w:rPr>
          <w:rtl/>
        </w:rPr>
        <w:t>إلى ه</w:t>
      </w:r>
      <w:r w:rsidR="005F6DF2" w:rsidRPr="005F6DF2">
        <w:rPr>
          <w:rFonts w:hint="cs"/>
          <w:rtl/>
        </w:rPr>
        <w:t>ـ</w:t>
      </w:r>
      <w:r w:rsidR="005F6DF2" w:rsidRPr="005F6DF2">
        <w:rPr>
          <w:rtl/>
        </w:rPr>
        <w:t>ذه المشورة أو المساعدة</w:t>
      </w:r>
      <w:r w:rsidR="007C3790">
        <w:rPr>
          <w:rFonts w:hint="cs"/>
          <w:rtl/>
          <w:lang w:val="en-GB"/>
        </w:rPr>
        <w:br/>
      </w:r>
      <w:r w:rsidR="005F6DF2" w:rsidRPr="005F6DF2">
        <w:rPr>
          <w:rtl/>
        </w:rPr>
        <w:t xml:space="preserve">المادة </w:t>
      </w:r>
      <w:r w:rsidR="00205972">
        <w:rPr>
          <w:rFonts w:hint="cs"/>
          <w:rtl/>
        </w:rPr>
        <w:t>45</w:t>
      </w:r>
    </w:p>
    <w:p w:rsidR="005F6DF2" w:rsidRPr="005F6DF2" w:rsidRDefault="00BD3318" w:rsidP="0094765D">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تحيل اللجنة، عملاً بالفقرة 5 من المادة 36 من الاتفاقية، وحسبما تراه مناسباً، إلى الوكالات المتخصصة وصناديق الأمم المتحدة وبرامجها </w:t>
      </w:r>
      <w:r w:rsidR="00E56061">
        <w:rPr>
          <w:rFonts w:hint="cs"/>
          <w:rtl/>
        </w:rPr>
        <w:t>و</w:t>
      </w:r>
      <w:r w:rsidR="005F6DF2" w:rsidRPr="005F6DF2">
        <w:rPr>
          <w:rtl/>
        </w:rPr>
        <w:t xml:space="preserve">الهيئات </w:t>
      </w:r>
      <w:r w:rsidR="00E56061">
        <w:rPr>
          <w:rFonts w:hint="cs"/>
          <w:rtl/>
        </w:rPr>
        <w:t xml:space="preserve">الأخرى </w:t>
      </w:r>
      <w:r w:rsidR="005F6DF2" w:rsidRPr="005F6DF2">
        <w:rPr>
          <w:rtl/>
        </w:rPr>
        <w:t xml:space="preserve">المختصة، </w:t>
      </w:r>
      <w:r w:rsidR="00E56061">
        <w:rPr>
          <w:rFonts w:hint="cs"/>
          <w:rtl/>
        </w:rPr>
        <w:t xml:space="preserve">ما يرد </w:t>
      </w:r>
      <w:r w:rsidR="005F6DF2" w:rsidRPr="005F6DF2">
        <w:rPr>
          <w:rtl/>
        </w:rPr>
        <w:t xml:space="preserve">من الدول الأطراف </w:t>
      </w:r>
      <w:r w:rsidR="00E56061">
        <w:rPr>
          <w:rFonts w:hint="cs"/>
          <w:rtl/>
        </w:rPr>
        <w:t xml:space="preserve">من تقارير </w:t>
      </w:r>
      <w:r w:rsidR="005F6DF2" w:rsidRPr="005F6DF2">
        <w:rPr>
          <w:rtl/>
        </w:rPr>
        <w:t xml:space="preserve">تتضمن طلب المشورة أو المساعدة </w:t>
      </w:r>
      <w:r w:rsidR="00E56061">
        <w:rPr>
          <w:rFonts w:hint="cs"/>
          <w:rtl/>
        </w:rPr>
        <w:t>التقنية</w:t>
      </w:r>
      <w:r w:rsidR="005F6DF2" w:rsidRPr="005F6DF2">
        <w:rPr>
          <w:rtl/>
        </w:rPr>
        <w:t xml:space="preserve">، أو تشير إلى </w:t>
      </w:r>
      <w:r w:rsidR="00E56061">
        <w:rPr>
          <w:rFonts w:hint="cs"/>
          <w:rtl/>
        </w:rPr>
        <w:t xml:space="preserve">الحاجة إلى </w:t>
      </w:r>
      <w:r w:rsidR="005F6DF2" w:rsidRPr="005F6DF2">
        <w:rPr>
          <w:rtl/>
        </w:rPr>
        <w:t>هذه المشورة أو المساعدة.</w:t>
      </w:r>
      <w:r w:rsidR="005F6DF2" w:rsidRPr="005F6DF2">
        <w:rPr>
          <w:lang w:val="en-GB"/>
        </w:rPr>
        <w:t xml:space="preserve"> </w:t>
      </w:r>
    </w:p>
    <w:p w:rsidR="005F6DF2" w:rsidRPr="00BD3318" w:rsidRDefault="00BD3318" w:rsidP="009257BE">
      <w:pPr>
        <w:pStyle w:val="SingleTxtGA"/>
        <w:rPr>
          <w:spacing w:val="-4"/>
          <w:lang w:val="en-GB"/>
        </w:rPr>
      </w:pPr>
      <w:r w:rsidRPr="00BD3318">
        <w:rPr>
          <w:rFonts w:hint="cs"/>
          <w:spacing w:val="-4"/>
          <w:rtl/>
        </w:rPr>
        <w:tab/>
      </w:r>
      <w:r w:rsidR="005F6DF2" w:rsidRPr="00BD3318">
        <w:rPr>
          <w:spacing w:val="-4"/>
          <w:rtl/>
        </w:rPr>
        <w:t>2-</w:t>
      </w:r>
      <w:r w:rsidR="005F6DF2" w:rsidRPr="00BD3318">
        <w:rPr>
          <w:rFonts w:hint="cs"/>
          <w:spacing w:val="-4"/>
          <w:rtl/>
        </w:rPr>
        <w:tab/>
      </w:r>
      <w:r w:rsidR="005F6DF2" w:rsidRPr="00BD3318">
        <w:rPr>
          <w:spacing w:val="-4"/>
          <w:rtl/>
        </w:rPr>
        <w:t xml:space="preserve">تحال التقارير والمعلومات الواردة من الدول الأطراف وفقاً للفقرة 1 من هذه المادة مشفوعة </w:t>
      </w:r>
      <w:r w:rsidR="005F6DF2" w:rsidRPr="00BD3318">
        <w:rPr>
          <w:rFonts w:hint="cs"/>
          <w:spacing w:val="-4"/>
          <w:rtl/>
        </w:rPr>
        <w:t xml:space="preserve">بما قد تقدمه اللجنة من </w:t>
      </w:r>
      <w:r w:rsidR="005F6DF2" w:rsidRPr="00BD3318">
        <w:rPr>
          <w:spacing w:val="-4"/>
          <w:rtl/>
        </w:rPr>
        <w:t>ملاحظات وتوصيات</w:t>
      </w:r>
      <w:r w:rsidR="005F6DF2" w:rsidRPr="00BD3318">
        <w:rPr>
          <w:rFonts w:hint="cs"/>
          <w:spacing w:val="-4"/>
          <w:rtl/>
        </w:rPr>
        <w:t xml:space="preserve"> </w:t>
      </w:r>
      <w:r w:rsidR="005F6DF2" w:rsidRPr="00BD3318">
        <w:rPr>
          <w:spacing w:val="-4"/>
          <w:rtl/>
        </w:rPr>
        <w:t>بشأن هذه الطلبات أو الإشارات.</w:t>
      </w:r>
    </w:p>
    <w:p w:rsidR="005F6DF2" w:rsidRPr="005F6DF2" w:rsidRDefault="00B52B07" w:rsidP="0094765D">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يجوز للجنة أن تطلب، متى رأت ذلك مناسباً، معلومات عن المشورة أو المساعدة التقنية المقدمة وعن التقدم المحرز في هذا الصدد.</w:t>
      </w:r>
    </w:p>
    <w:p w:rsidR="005F6DF2" w:rsidRPr="005F6DF2" w:rsidRDefault="009257BE" w:rsidP="00446A4F">
      <w:pPr>
        <w:pStyle w:val="H23GA"/>
        <w:jc w:val="left"/>
        <w:rPr>
          <w:rFonts w:hint="cs"/>
          <w:rtl/>
        </w:rPr>
      </w:pPr>
      <w:r>
        <w:rPr>
          <w:rFonts w:hint="cs"/>
          <w:rtl/>
        </w:rPr>
        <w:tab/>
      </w:r>
      <w:r>
        <w:rPr>
          <w:rFonts w:hint="cs"/>
          <w:rtl/>
        </w:rPr>
        <w:tab/>
        <w:t>التوصيات</w:t>
      </w:r>
      <w:r w:rsidR="005F6DF2" w:rsidRPr="005F6DF2">
        <w:rPr>
          <w:rtl/>
        </w:rPr>
        <w:t xml:space="preserve"> العامة</w:t>
      </w:r>
      <w:r w:rsidR="00446A4F">
        <w:rPr>
          <w:rFonts w:hint="cs"/>
          <w:rtl/>
        </w:rPr>
        <w:br/>
      </w:r>
      <w:r w:rsidR="005F6DF2" w:rsidRPr="005F6DF2">
        <w:rPr>
          <w:rtl/>
        </w:rPr>
        <w:t xml:space="preserve">المادة </w:t>
      </w:r>
      <w:r>
        <w:rPr>
          <w:rFonts w:hint="cs"/>
          <w:rtl/>
        </w:rPr>
        <w:t>46</w:t>
      </w:r>
    </w:p>
    <w:p w:rsidR="005F6DF2" w:rsidRPr="005F6DF2" w:rsidRDefault="00B52B07" w:rsidP="009257BE">
      <w:pPr>
        <w:pStyle w:val="SingleTxtGA"/>
        <w:rPr>
          <w:rtl/>
        </w:rPr>
      </w:pPr>
      <w:r>
        <w:rPr>
          <w:rFonts w:hint="cs"/>
          <w:rtl/>
        </w:rPr>
        <w:tab/>
      </w:r>
      <w:r w:rsidR="005F6DF2" w:rsidRPr="005F6DF2">
        <w:rPr>
          <w:rtl/>
        </w:rPr>
        <w:t>1-</w:t>
      </w:r>
      <w:r w:rsidR="005F6DF2" w:rsidRPr="005F6DF2">
        <w:rPr>
          <w:rFonts w:hint="cs"/>
          <w:rtl/>
        </w:rPr>
        <w:tab/>
      </w:r>
      <w:r w:rsidR="005F6DF2" w:rsidRPr="005F6DF2">
        <w:rPr>
          <w:rtl/>
        </w:rPr>
        <w:t>يجوز للجنة أن تقدم توصيات عامة أخرى اسـتناداً إلى المعلومات الـواردة بموجب المادتين 35 و36 من الاتفاقية.</w:t>
      </w:r>
    </w:p>
    <w:p w:rsidR="005F6DF2" w:rsidRPr="005F6DF2" w:rsidRDefault="00B52B07" w:rsidP="00EC580B">
      <w:pPr>
        <w:pStyle w:val="SingleTxtGA"/>
        <w:rPr>
          <w:rFonts w:hint="cs"/>
          <w:rtl/>
        </w:rPr>
      </w:pPr>
      <w:r>
        <w:rPr>
          <w:rFonts w:hint="cs"/>
          <w:rtl/>
        </w:rPr>
        <w:tab/>
      </w:r>
      <w:r w:rsidR="005F6DF2" w:rsidRPr="005F6DF2">
        <w:rPr>
          <w:rtl/>
        </w:rPr>
        <w:t>2-</w:t>
      </w:r>
      <w:r w:rsidR="005F6DF2" w:rsidRPr="005F6DF2">
        <w:rPr>
          <w:rFonts w:hint="cs"/>
          <w:rtl/>
        </w:rPr>
        <w:tab/>
      </w:r>
      <w:r w:rsidR="005F6DF2" w:rsidRPr="005F6DF2">
        <w:rPr>
          <w:rtl/>
        </w:rPr>
        <w:t>تدرج اللجنة في تقاريرها إلى الجمعية ال</w:t>
      </w:r>
      <w:r w:rsidR="00EC580B">
        <w:rPr>
          <w:rtl/>
        </w:rPr>
        <w:t>عامة هذه التوصيات العامة الأخرى</w:t>
      </w:r>
      <w:r w:rsidR="00EC580B">
        <w:rPr>
          <w:rFonts w:hint="cs"/>
          <w:rtl/>
        </w:rPr>
        <w:t>.</w:t>
      </w:r>
    </w:p>
    <w:p w:rsidR="00EC580B" w:rsidRPr="00EC580B" w:rsidRDefault="00EC580B" w:rsidP="00446A4F">
      <w:pPr>
        <w:pStyle w:val="H23GA"/>
        <w:jc w:val="left"/>
        <w:rPr>
          <w:rFonts w:hint="cs"/>
          <w:rtl/>
        </w:rPr>
      </w:pPr>
      <w:r>
        <w:rPr>
          <w:rFonts w:hint="cs"/>
          <w:rtl/>
        </w:rPr>
        <w:tab/>
      </w:r>
      <w:r>
        <w:rPr>
          <w:rFonts w:hint="cs"/>
          <w:rtl/>
        </w:rPr>
        <w:tab/>
      </w:r>
      <w:r w:rsidR="005F6DF2" w:rsidRPr="005F6DF2">
        <w:rPr>
          <w:rtl/>
        </w:rPr>
        <w:t>التعليقات العامة والالتزامات بتقديم التقارير</w:t>
      </w:r>
      <w:r w:rsidR="00446A4F">
        <w:rPr>
          <w:rtl/>
        </w:rPr>
        <w:br/>
      </w:r>
      <w:r>
        <w:rPr>
          <w:rFonts w:hint="cs"/>
          <w:rtl/>
        </w:rPr>
        <w:t>المادة 47</w:t>
      </w:r>
    </w:p>
    <w:p w:rsidR="005F6DF2" w:rsidRPr="005F6DF2" w:rsidRDefault="00B52B07" w:rsidP="00EC580B">
      <w:pPr>
        <w:pStyle w:val="SingleTxtGA"/>
        <w:rPr>
          <w:rtl/>
        </w:rPr>
      </w:pPr>
      <w:r>
        <w:rPr>
          <w:rFonts w:hint="cs"/>
          <w:rtl/>
        </w:rPr>
        <w:tab/>
      </w:r>
      <w:r w:rsidR="005F6DF2" w:rsidRPr="005F6DF2">
        <w:rPr>
          <w:rtl/>
        </w:rPr>
        <w:t>1-</w:t>
      </w:r>
      <w:r w:rsidR="005F6DF2" w:rsidRPr="005F6DF2">
        <w:rPr>
          <w:rFonts w:hint="cs"/>
          <w:rtl/>
        </w:rPr>
        <w:tab/>
      </w:r>
      <w:r w:rsidR="005F6DF2" w:rsidRPr="005F6DF2">
        <w:rPr>
          <w:rtl/>
        </w:rPr>
        <w:t>يجوز للجنة أن تعدّ تعليقات عامة استناداً إلى مواد وأحكام الاتفاقية بغية تعزيز تنفيذها ومساعدة الدول الأطراف في الوفاء بالتزاماتها المتعلقة بتقديم التقارير.</w:t>
      </w:r>
    </w:p>
    <w:p w:rsidR="005F6DF2" w:rsidRDefault="00B52B07" w:rsidP="00EC580B">
      <w:pPr>
        <w:pStyle w:val="SingleTxtGA"/>
        <w:rPr>
          <w:rFonts w:hint="cs"/>
          <w:rtl/>
          <w:lang w:val="en-GB"/>
        </w:rPr>
      </w:pPr>
      <w:r>
        <w:rPr>
          <w:rFonts w:hint="cs"/>
          <w:rtl/>
        </w:rPr>
        <w:tab/>
      </w:r>
      <w:r w:rsidR="005F6DF2" w:rsidRPr="005F6DF2">
        <w:rPr>
          <w:rtl/>
        </w:rPr>
        <w:t>2-</w:t>
      </w:r>
      <w:r w:rsidR="005F6DF2" w:rsidRPr="005F6DF2">
        <w:rPr>
          <w:rFonts w:hint="cs"/>
          <w:rtl/>
        </w:rPr>
        <w:tab/>
      </w:r>
      <w:r w:rsidR="005F6DF2" w:rsidRPr="005F6DF2">
        <w:rPr>
          <w:rtl/>
        </w:rPr>
        <w:t>تدرج اللجنة هذه التعليقات العامة في تقريرها إلى الجمعية العامة.</w:t>
      </w:r>
    </w:p>
    <w:p w:rsidR="005F6DF2" w:rsidRPr="005F6DF2" w:rsidRDefault="00C23DA6" w:rsidP="007735EF">
      <w:pPr>
        <w:pStyle w:val="H23GA"/>
        <w:jc w:val="left"/>
        <w:rPr>
          <w:rFonts w:hint="cs"/>
          <w:lang w:val="en-GB"/>
        </w:rPr>
      </w:pPr>
      <w:r>
        <w:rPr>
          <w:rtl/>
        </w:rPr>
        <w:br w:type="page"/>
      </w:r>
      <w:r w:rsidR="00EC580B">
        <w:rPr>
          <w:rFonts w:hint="cs"/>
          <w:rtl/>
        </w:rPr>
        <w:tab/>
      </w:r>
      <w:r w:rsidR="00EC580B">
        <w:rPr>
          <w:rFonts w:hint="cs"/>
          <w:rtl/>
        </w:rPr>
        <w:tab/>
      </w:r>
      <w:r w:rsidR="005F6DF2" w:rsidRPr="005F6DF2">
        <w:rPr>
          <w:rtl/>
        </w:rPr>
        <w:t>التعاون بين الدول الأطراف واللجنة</w:t>
      </w:r>
      <w:r w:rsidR="007735EF">
        <w:rPr>
          <w:rFonts w:hint="cs"/>
          <w:rtl/>
          <w:lang w:val="en-GB"/>
        </w:rPr>
        <w:br/>
      </w:r>
      <w:r w:rsidR="005F6DF2" w:rsidRPr="005F6DF2">
        <w:rPr>
          <w:rtl/>
        </w:rPr>
        <w:t>المادة 4</w:t>
      </w:r>
      <w:r w:rsidR="00EC580B">
        <w:rPr>
          <w:rFonts w:hint="cs"/>
          <w:rtl/>
        </w:rPr>
        <w:t>8</w:t>
      </w:r>
    </w:p>
    <w:p w:rsidR="005F6DF2" w:rsidRPr="005F6DF2" w:rsidRDefault="00EC580B" w:rsidP="00EC580B">
      <w:pPr>
        <w:pStyle w:val="SingleTxtGA"/>
        <w:rPr>
          <w:lang w:val="en-GB"/>
        </w:rPr>
      </w:pPr>
      <w:r>
        <w:rPr>
          <w:rFonts w:hint="cs"/>
          <w:rtl/>
        </w:rPr>
        <w:tab/>
      </w:r>
      <w:r w:rsidR="005F6DF2" w:rsidRPr="005F6DF2">
        <w:rPr>
          <w:rtl/>
        </w:rPr>
        <w:t xml:space="preserve">تقدم اللجنة، عملاً بالفقرة 3 من المادة 4 والفقرة 3 من المادة 33 والمادة 37 من الاتفاقية، المشورة والمساعدة </w:t>
      </w:r>
      <w:r w:rsidR="005F6DF2" w:rsidRPr="005F6DF2">
        <w:rPr>
          <w:rFonts w:hint="cs"/>
          <w:rtl/>
        </w:rPr>
        <w:t>إلى ا</w:t>
      </w:r>
      <w:r w:rsidR="005F6DF2" w:rsidRPr="005F6DF2">
        <w:rPr>
          <w:rtl/>
        </w:rPr>
        <w:t xml:space="preserve">لدول الأطراف، عند الاقتضاء، بشأن سبل ووسائل تعزيز القدرات الوطنية </w:t>
      </w:r>
      <w:r>
        <w:rPr>
          <w:rFonts w:hint="cs"/>
          <w:rtl/>
        </w:rPr>
        <w:t xml:space="preserve">من أجل </w:t>
      </w:r>
      <w:r w:rsidR="005F6DF2" w:rsidRPr="005F6DF2">
        <w:rPr>
          <w:rtl/>
        </w:rPr>
        <w:t>تنفيذ الاتفاقية، وتقدم توصيات وملاحظات بغية تعزيز قدرة وولاية الآليات الوطنية المعنية بالتنفيذ والرصد.</w:t>
      </w:r>
      <w:r w:rsidR="005F6DF2" w:rsidRPr="005F6DF2">
        <w:rPr>
          <w:lang w:val="en-GB"/>
        </w:rPr>
        <w:t xml:space="preserve"> </w:t>
      </w:r>
    </w:p>
    <w:p w:rsidR="005F6DF2" w:rsidRDefault="002A73C8" w:rsidP="00C23DA6">
      <w:pPr>
        <w:pStyle w:val="HChGA"/>
        <w:spacing w:before="120" w:after="120"/>
        <w:rPr>
          <w:rFonts w:hint="cs"/>
          <w:rtl/>
          <w:lang w:val="en-GB"/>
        </w:rPr>
      </w:pPr>
      <w:r w:rsidRPr="00C23DA6">
        <w:rPr>
          <w:rFonts w:hint="cs"/>
          <w:sz w:val="36"/>
          <w:szCs w:val="36"/>
          <w:rtl/>
        </w:rPr>
        <w:tab/>
      </w:r>
      <w:r w:rsidR="005F6DF2" w:rsidRPr="00C23DA6">
        <w:rPr>
          <w:sz w:val="32"/>
          <w:szCs w:val="32"/>
          <w:rtl/>
        </w:rPr>
        <w:t>ثالث عشر–</w:t>
      </w:r>
      <w:r w:rsidR="00C23DA6">
        <w:rPr>
          <w:rFonts w:hint="cs"/>
          <w:rtl/>
        </w:rPr>
        <w:tab/>
      </w:r>
      <w:r w:rsidR="005F6DF2" w:rsidRPr="005F6DF2">
        <w:rPr>
          <w:rtl/>
        </w:rPr>
        <w:t xml:space="preserve">مشاركة الوكالات المتخصصة والهيئات التابعة للأمم المتحدة </w:t>
      </w:r>
      <w:r>
        <w:rPr>
          <w:rFonts w:hint="cs"/>
          <w:rtl/>
        </w:rPr>
        <w:t>وغيرها من</w:t>
      </w:r>
      <w:r w:rsidR="005F6DF2" w:rsidRPr="005F6DF2">
        <w:rPr>
          <w:rtl/>
        </w:rPr>
        <w:t xml:space="preserve"> الهيئات </w:t>
      </w:r>
      <w:r>
        <w:rPr>
          <w:rFonts w:hint="cs"/>
          <w:rtl/>
        </w:rPr>
        <w:t xml:space="preserve">المختصة </w:t>
      </w:r>
      <w:r w:rsidR="005F6DF2" w:rsidRPr="005F6DF2">
        <w:rPr>
          <w:rtl/>
        </w:rPr>
        <w:t>في عمل اللجنة</w:t>
      </w:r>
    </w:p>
    <w:p w:rsidR="005F6DF2" w:rsidRPr="005F6DF2" w:rsidRDefault="002A73C8" w:rsidP="00811620">
      <w:pPr>
        <w:pStyle w:val="H23GA"/>
        <w:jc w:val="left"/>
        <w:rPr>
          <w:rFonts w:hint="cs"/>
          <w:lang w:val="en-GB"/>
        </w:rPr>
      </w:pPr>
      <w:r>
        <w:rPr>
          <w:rFonts w:hint="cs"/>
          <w:rtl/>
          <w:lang w:val="en-GB"/>
        </w:rPr>
        <w:tab/>
      </w:r>
      <w:r>
        <w:rPr>
          <w:rFonts w:hint="cs"/>
          <w:rtl/>
          <w:lang w:val="en-GB"/>
        </w:rPr>
        <w:tab/>
        <w:t>مشاركة الوكالات المتخصصة والهيئات التابعة للأمم المتحدة</w:t>
      </w:r>
      <w:r w:rsidR="00811620">
        <w:rPr>
          <w:rtl/>
          <w:lang w:val="en-GB"/>
        </w:rPr>
        <w:br/>
      </w:r>
      <w:r w:rsidR="005F6DF2" w:rsidRPr="005F6DF2">
        <w:rPr>
          <w:rtl/>
        </w:rPr>
        <w:t xml:space="preserve">المادة </w:t>
      </w:r>
      <w:r>
        <w:rPr>
          <w:rFonts w:hint="cs"/>
          <w:rtl/>
        </w:rPr>
        <w:t>49</w:t>
      </w:r>
    </w:p>
    <w:p w:rsidR="005F6DF2" w:rsidRPr="005F6DF2" w:rsidRDefault="00B52B07" w:rsidP="009663EB">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يحق للوكالات المتخصصة وأجهزة الأمم المتحدة الأخرى، وفقاً للفقرة الفرعية (أ) من المادة 38 من الاتفاقية، أن تكون ممثلة عند النظر في مدى تنفيذ أحكام </w:t>
      </w:r>
      <w:r w:rsidR="005F6DF2" w:rsidRPr="005F6DF2">
        <w:rPr>
          <w:rFonts w:hint="cs"/>
          <w:rtl/>
        </w:rPr>
        <w:t>ا</w:t>
      </w:r>
      <w:r w:rsidR="005F6DF2" w:rsidRPr="005F6DF2">
        <w:rPr>
          <w:rtl/>
        </w:rPr>
        <w:t>لاتفاقية التي تدخل في نطاق ولايتها.</w:t>
      </w:r>
      <w:r w:rsidR="005F6DF2" w:rsidRPr="005F6DF2">
        <w:rPr>
          <w:rFonts w:hint="cs"/>
          <w:rtl/>
        </w:rPr>
        <w:t xml:space="preserve"> </w:t>
      </w:r>
      <w:r w:rsidR="005F6DF2" w:rsidRPr="005F6DF2">
        <w:rPr>
          <w:rtl/>
        </w:rPr>
        <w:t xml:space="preserve">ويجوز للجنة أن تسمح لممثلي الوكالات المتخصصة وأجهزة الأمم المتحدة الأخرى بأن تدلي </w:t>
      </w:r>
      <w:r w:rsidR="009663EB">
        <w:rPr>
          <w:rFonts w:hint="cs"/>
          <w:rtl/>
        </w:rPr>
        <w:t>أمام</w:t>
      </w:r>
      <w:r w:rsidR="005F6DF2" w:rsidRPr="005F6DF2">
        <w:rPr>
          <w:rtl/>
        </w:rPr>
        <w:t xml:space="preserve"> اللجنة ببيانات شفوية أو </w:t>
      </w:r>
      <w:r w:rsidR="009663EB">
        <w:rPr>
          <w:rFonts w:hint="cs"/>
          <w:rtl/>
        </w:rPr>
        <w:t xml:space="preserve">تقدم إليها بيانات </w:t>
      </w:r>
      <w:r w:rsidR="005F6DF2" w:rsidRPr="005F6DF2">
        <w:rPr>
          <w:rtl/>
        </w:rPr>
        <w:t xml:space="preserve">خطية </w:t>
      </w:r>
      <w:r w:rsidR="009663EB">
        <w:rPr>
          <w:rFonts w:hint="cs"/>
          <w:rtl/>
        </w:rPr>
        <w:t>و</w:t>
      </w:r>
      <w:r w:rsidR="005F6DF2" w:rsidRPr="005F6DF2">
        <w:rPr>
          <w:rtl/>
        </w:rPr>
        <w:t xml:space="preserve">معلومات ملائمة تتصل بالأنشطة التي تضطلع بها اللجنة </w:t>
      </w:r>
      <w:r w:rsidR="009663EB">
        <w:rPr>
          <w:rFonts w:hint="cs"/>
          <w:rtl/>
        </w:rPr>
        <w:t xml:space="preserve">بموجب </w:t>
      </w:r>
      <w:r w:rsidR="005F6DF2" w:rsidRPr="005F6DF2">
        <w:rPr>
          <w:rtl/>
        </w:rPr>
        <w:t>الاتفاقية.</w:t>
      </w:r>
    </w:p>
    <w:p w:rsidR="005F6DF2" w:rsidRPr="005F6DF2" w:rsidRDefault="00C93C96" w:rsidP="001B624B">
      <w:pPr>
        <w:pStyle w:val="SingleTxtGA"/>
        <w:rPr>
          <w:rFonts w:hint="cs"/>
          <w:rtl/>
        </w:rPr>
      </w:pPr>
      <w:r>
        <w:rPr>
          <w:rFonts w:hint="cs"/>
          <w:rtl/>
        </w:rPr>
        <w:tab/>
      </w:r>
      <w:r w:rsidR="005F6DF2" w:rsidRPr="005F6DF2">
        <w:rPr>
          <w:rtl/>
        </w:rPr>
        <w:t>2-</w:t>
      </w:r>
      <w:r w:rsidR="005F6DF2" w:rsidRPr="005F6DF2">
        <w:rPr>
          <w:rFonts w:hint="cs"/>
          <w:rtl/>
        </w:rPr>
        <w:tab/>
      </w:r>
      <w:r w:rsidR="005F6DF2" w:rsidRPr="005F6DF2">
        <w:rPr>
          <w:rtl/>
        </w:rPr>
        <w:t>وفقا</w:t>
      </w:r>
      <w:r w:rsidR="005F6DF2" w:rsidRPr="005F6DF2">
        <w:rPr>
          <w:rFonts w:hint="cs"/>
          <w:rtl/>
        </w:rPr>
        <w:t>ً</w:t>
      </w:r>
      <w:r w:rsidR="005F6DF2" w:rsidRPr="005F6DF2">
        <w:rPr>
          <w:rtl/>
        </w:rPr>
        <w:t xml:space="preserve"> للفقرة </w:t>
      </w:r>
      <w:r w:rsidR="00965E90">
        <w:rPr>
          <w:rFonts w:hint="cs"/>
          <w:rtl/>
        </w:rPr>
        <w:t xml:space="preserve">الفرعية </w:t>
      </w:r>
      <w:r w:rsidR="005F6DF2" w:rsidRPr="005F6DF2">
        <w:rPr>
          <w:rtl/>
        </w:rPr>
        <w:t>(أ) من المادة 38</w:t>
      </w:r>
      <w:r w:rsidR="00965E90">
        <w:rPr>
          <w:rFonts w:hint="cs"/>
          <w:rtl/>
        </w:rPr>
        <w:t xml:space="preserve"> من الاتفاقية</w:t>
      </w:r>
      <w:r w:rsidR="005F6DF2" w:rsidRPr="005F6DF2">
        <w:rPr>
          <w:rtl/>
        </w:rPr>
        <w:t xml:space="preserve">، يجوز للجنة أن تدعو الوكالات المتخصصة </w:t>
      </w:r>
      <w:r w:rsidR="001B624B">
        <w:rPr>
          <w:rFonts w:hint="cs"/>
          <w:rtl/>
        </w:rPr>
        <w:t>و</w:t>
      </w:r>
      <w:r w:rsidR="005F6DF2" w:rsidRPr="005F6DF2">
        <w:rPr>
          <w:rtl/>
        </w:rPr>
        <w:t xml:space="preserve">أجهزة الأمم المتحدة </w:t>
      </w:r>
      <w:r w:rsidR="00BD6F2B">
        <w:rPr>
          <w:rFonts w:hint="cs"/>
          <w:rtl/>
        </w:rPr>
        <w:t xml:space="preserve">الأخرى </w:t>
      </w:r>
      <w:r w:rsidR="005F6DF2" w:rsidRPr="005F6DF2">
        <w:rPr>
          <w:rFonts w:hint="cs"/>
          <w:rtl/>
        </w:rPr>
        <w:t xml:space="preserve">إلى </w:t>
      </w:r>
      <w:r w:rsidR="005F6DF2" w:rsidRPr="005F6DF2">
        <w:rPr>
          <w:rtl/>
        </w:rPr>
        <w:t>تقديم تقارير عن تطبيق الاتفاقية في المجالات التي تدخل في نطاق أنشطتها؛</w:t>
      </w:r>
      <w:r w:rsidR="005F6DF2" w:rsidRPr="005F6DF2">
        <w:rPr>
          <w:rFonts w:hint="cs"/>
          <w:rtl/>
        </w:rPr>
        <w:t xml:space="preserve"> </w:t>
      </w:r>
      <w:r w:rsidR="005F6DF2" w:rsidRPr="005F6DF2">
        <w:rPr>
          <w:rtl/>
        </w:rPr>
        <w:t>ويجوز للجنة أيضا</w:t>
      </w:r>
      <w:r w:rsidR="005F6DF2" w:rsidRPr="005F6DF2">
        <w:rPr>
          <w:rFonts w:hint="cs"/>
          <w:rtl/>
        </w:rPr>
        <w:t>ً</w:t>
      </w:r>
      <w:r w:rsidR="005F6DF2" w:rsidRPr="005F6DF2">
        <w:rPr>
          <w:rtl/>
        </w:rPr>
        <w:t xml:space="preserve"> أن تدعو الوكالات المتخصصة إلى تقديم مشورة فنية بشأن تنفيذ الاتفاقية في المجالات التي تدخل في نطاق أنشطتها</w:t>
      </w:r>
      <w:r w:rsidR="005F6DF2" w:rsidRPr="005F6DF2">
        <w:rPr>
          <w:rFonts w:hint="cs"/>
          <w:rtl/>
        </w:rPr>
        <w:t>.</w:t>
      </w:r>
    </w:p>
    <w:p w:rsidR="005F6DF2" w:rsidRPr="005F6DF2" w:rsidRDefault="00BD6F2B" w:rsidP="001B624B">
      <w:pPr>
        <w:pStyle w:val="H23GA"/>
        <w:jc w:val="left"/>
        <w:rPr>
          <w:rFonts w:hint="cs"/>
          <w:lang w:val="en-GB"/>
        </w:rPr>
      </w:pPr>
      <w:r>
        <w:rPr>
          <w:rFonts w:hint="cs"/>
          <w:rtl/>
        </w:rPr>
        <w:tab/>
      </w:r>
      <w:r>
        <w:rPr>
          <w:rFonts w:hint="cs"/>
          <w:rtl/>
        </w:rPr>
        <w:tab/>
      </w:r>
      <w:r w:rsidR="005F6DF2" w:rsidRPr="005F6DF2">
        <w:rPr>
          <w:rtl/>
        </w:rPr>
        <w:t>المنظمات الحكومية الدولية ومنظمات التكامل الإقليمي</w:t>
      </w:r>
      <w:r w:rsidR="001B624B">
        <w:rPr>
          <w:rtl/>
          <w:lang w:val="en-GB"/>
        </w:rPr>
        <w:br/>
      </w:r>
      <w:r w:rsidR="005F6DF2" w:rsidRPr="005F6DF2">
        <w:rPr>
          <w:rtl/>
        </w:rPr>
        <w:t xml:space="preserve">المادة </w:t>
      </w:r>
      <w:r>
        <w:rPr>
          <w:rFonts w:hint="cs"/>
          <w:rtl/>
        </w:rPr>
        <w:t>50</w:t>
      </w:r>
    </w:p>
    <w:p w:rsidR="005F6DF2" w:rsidRPr="005F6DF2" w:rsidRDefault="00BD6F2B" w:rsidP="00661B63">
      <w:pPr>
        <w:pStyle w:val="SingleTxtGA"/>
        <w:rPr>
          <w:lang w:val="en-GB"/>
        </w:rPr>
      </w:pPr>
      <w:r>
        <w:rPr>
          <w:rFonts w:hint="cs"/>
          <w:rtl/>
        </w:rPr>
        <w:tab/>
      </w:r>
      <w:r w:rsidR="005F6DF2" w:rsidRPr="005F6DF2">
        <w:rPr>
          <w:rtl/>
        </w:rPr>
        <w:t xml:space="preserve">يجوز للجنة أن تدعو ممثلي المنظمات الحكومية الدولية ومنظمات التكامل الإقليمي إلى </w:t>
      </w:r>
      <w:r w:rsidR="00661B63">
        <w:rPr>
          <w:rFonts w:hint="cs"/>
          <w:rtl/>
        </w:rPr>
        <w:t xml:space="preserve">تقديم </w:t>
      </w:r>
      <w:r w:rsidR="005F6DF2" w:rsidRPr="005F6DF2">
        <w:rPr>
          <w:rtl/>
        </w:rPr>
        <w:t>بيانات شفوي</w:t>
      </w:r>
      <w:r w:rsidR="005F6DF2" w:rsidRPr="005F6DF2">
        <w:rPr>
          <w:rFonts w:hint="cs"/>
          <w:rtl/>
        </w:rPr>
        <w:t>ـ</w:t>
      </w:r>
      <w:r w:rsidR="005F6DF2" w:rsidRPr="005F6DF2">
        <w:rPr>
          <w:rtl/>
        </w:rPr>
        <w:t xml:space="preserve">ة أو خطية ومعلومات أو وثائق </w:t>
      </w:r>
      <w:r w:rsidR="00661B63">
        <w:rPr>
          <w:rFonts w:hint="cs"/>
          <w:rtl/>
        </w:rPr>
        <w:t xml:space="preserve">في جلسات اللجنة </w:t>
      </w:r>
      <w:r w:rsidR="005F6DF2" w:rsidRPr="005F6DF2">
        <w:rPr>
          <w:rtl/>
        </w:rPr>
        <w:t xml:space="preserve">في مجالات ذات صلة بالأنشطة التي تضطلع بها اللجنة </w:t>
      </w:r>
      <w:r w:rsidR="00661B63">
        <w:rPr>
          <w:rFonts w:hint="cs"/>
          <w:rtl/>
        </w:rPr>
        <w:t xml:space="preserve">بموجب </w:t>
      </w:r>
      <w:r w:rsidR="005F6DF2" w:rsidRPr="005F6DF2">
        <w:rPr>
          <w:rtl/>
        </w:rPr>
        <w:t>الاتفاقية.</w:t>
      </w:r>
    </w:p>
    <w:p w:rsidR="005F6DF2" w:rsidRPr="005F6DF2" w:rsidRDefault="00C9551A" w:rsidP="00E21974">
      <w:pPr>
        <w:pStyle w:val="H23GA"/>
        <w:jc w:val="left"/>
        <w:rPr>
          <w:rFonts w:hint="cs"/>
          <w:lang w:val="en-GB"/>
        </w:rPr>
      </w:pPr>
      <w:r>
        <w:rPr>
          <w:lang w:val="en-GB"/>
        </w:rPr>
        <w:tab/>
      </w:r>
      <w:r>
        <w:rPr>
          <w:lang w:val="en-GB"/>
        </w:rPr>
        <w:tab/>
      </w:r>
      <w:r w:rsidR="005F6DF2" w:rsidRPr="005F6DF2">
        <w:rPr>
          <w:rtl/>
        </w:rPr>
        <w:t>المؤسسات الوطنية لحقوق الإنسان</w:t>
      </w:r>
      <w:r w:rsidR="00E21974">
        <w:rPr>
          <w:rtl/>
        </w:rPr>
        <w:br/>
      </w:r>
      <w:r w:rsidR="005F6DF2" w:rsidRPr="005F6DF2">
        <w:rPr>
          <w:rtl/>
        </w:rPr>
        <w:t xml:space="preserve">المادة </w:t>
      </w:r>
      <w:r>
        <w:rPr>
          <w:rFonts w:hint="cs"/>
          <w:rtl/>
        </w:rPr>
        <w:t>51</w:t>
      </w:r>
    </w:p>
    <w:p w:rsidR="005F6DF2" w:rsidRPr="005F6DF2" w:rsidRDefault="00241D1C" w:rsidP="0095585F">
      <w:pPr>
        <w:pStyle w:val="SingleTxtGA"/>
        <w:rPr>
          <w:lang w:val="en-GB"/>
        </w:rPr>
      </w:pPr>
      <w:r>
        <w:rPr>
          <w:rFonts w:hint="cs"/>
          <w:rtl/>
        </w:rPr>
        <w:tab/>
      </w:r>
      <w:r w:rsidR="005F6DF2" w:rsidRPr="005F6DF2">
        <w:rPr>
          <w:rtl/>
        </w:rPr>
        <w:t>يج</w:t>
      </w:r>
      <w:r w:rsidR="005F6DF2" w:rsidRPr="005F6DF2">
        <w:rPr>
          <w:rFonts w:hint="cs"/>
          <w:rtl/>
        </w:rPr>
        <w:t>ـ</w:t>
      </w:r>
      <w:r w:rsidR="005F6DF2" w:rsidRPr="005F6DF2">
        <w:rPr>
          <w:rtl/>
        </w:rPr>
        <w:t>وز للجن</w:t>
      </w:r>
      <w:r w:rsidR="005F6DF2" w:rsidRPr="005F6DF2">
        <w:rPr>
          <w:rFonts w:hint="cs"/>
          <w:rtl/>
        </w:rPr>
        <w:t>ـ</w:t>
      </w:r>
      <w:r w:rsidR="005F6DF2" w:rsidRPr="005F6DF2">
        <w:rPr>
          <w:rtl/>
        </w:rPr>
        <w:t xml:space="preserve">ة أن تدعو ممثلي المؤسسات الوطنية لحقوق الإنسان إلى </w:t>
      </w:r>
      <w:r w:rsidR="0095585F">
        <w:rPr>
          <w:rFonts w:hint="cs"/>
          <w:rtl/>
        </w:rPr>
        <w:t xml:space="preserve">تقديم </w:t>
      </w:r>
      <w:r w:rsidR="005F6DF2" w:rsidRPr="005F6DF2">
        <w:rPr>
          <w:rtl/>
        </w:rPr>
        <w:t xml:space="preserve">بيانات شفوية أو خطية </w:t>
      </w:r>
      <w:r w:rsidR="0095585F">
        <w:rPr>
          <w:rFonts w:hint="cs"/>
          <w:rtl/>
        </w:rPr>
        <w:t>و</w:t>
      </w:r>
      <w:r w:rsidR="005F6DF2" w:rsidRPr="005F6DF2">
        <w:rPr>
          <w:rtl/>
        </w:rPr>
        <w:t xml:space="preserve">معلومات أو وثائق </w:t>
      </w:r>
      <w:r w:rsidR="0095585F">
        <w:rPr>
          <w:rFonts w:hint="cs"/>
          <w:rtl/>
        </w:rPr>
        <w:t xml:space="preserve">في جلسات اللجنة </w:t>
      </w:r>
      <w:r w:rsidR="005F6DF2" w:rsidRPr="005F6DF2">
        <w:rPr>
          <w:rtl/>
        </w:rPr>
        <w:t xml:space="preserve">في مجالات ذات صلة بالأنشطة التي تضطلع بها اللجنة </w:t>
      </w:r>
      <w:r w:rsidR="0095585F">
        <w:rPr>
          <w:rFonts w:hint="cs"/>
          <w:rtl/>
        </w:rPr>
        <w:t xml:space="preserve">بموجب </w:t>
      </w:r>
      <w:r w:rsidR="005F6DF2" w:rsidRPr="005F6DF2">
        <w:rPr>
          <w:rtl/>
        </w:rPr>
        <w:t>الاتفاقية.</w:t>
      </w:r>
    </w:p>
    <w:p w:rsidR="005F6DF2" w:rsidRPr="005F6DF2" w:rsidRDefault="0095585F" w:rsidP="00572B22">
      <w:pPr>
        <w:pStyle w:val="H23GA"/>
        <w:jc w:val="left"/>
        <w:rPr>
          <w:rFonts w:hint="cs"/>
          <w:lang w:val="en-GB"/>
        </w:rPr>
      </w:pPr>
      <w:r>
        <w:rPr>
          <w:rFonts w:hint="cs"/>
          <w:rtl/>
        </w:rPr>
        <w:tab/>
      </w:r>
      <w:r>
        <w:rPr>
          <w:rFonts w:hint="cs"/>
          <w:rtl/>
        </w:rPr>
        <w:tab/>
      </w:r>
      <w:r w:rsidR="005F6DF2" w:rsidRPr="005F6DF2">
        <w:rPr>
          <w:rtl/>
        </w:rPr>
        <w:t>المنظمات غير الحكومية</w:t>
      </w:r>
      <w:r w:rsidR="00572B22">
        <w:rPr>
          <w:rtl/>
        </w:rPr>
        <w:br/>
      </w:r>
      <w:r w:rsidR="005F6DF2" w:rsidRPr="005F6DF2">
        <w:rPr>
          <w:rtl/>
        </w:rPr>
        <w:t xml:space="preserve">المادة </w:t>
      </w:r>
      <w:r>
        <w:rPr>
          <w:rFonts w:hint="cs"/>
          <w:rtl/>
        </w:rPr>
        <w:t>52</w:t>
      </w:r>
    </w:p>
    <w:p w:rsidR="005F6DF2" w:rsidRPr="005F6DF2" w:rsidRDefault="0095585F" w:rsidP="00BD78A3">
      <w:pPr>
        <w:pStyle w:val="SingleTxtGA"/>
        <w:rPr>
          <w:lang w:val="en-GB"/>
        </w:rPr>
      </w:pPr>
      <w:r>
        <w:rPr>
          <w:rFonts w:hint="cs"/>
          <w:rtl/>
        </w:rPr>
        <w:tab/>
      </w:r>
      <w:r w:rsidR="005F6DF2" w:rsidRPr="005F6DF2">
        <w:rPr>
          <w:rtl/>
        </w:rPr>
        <w:t xml:space="preserve">يجوز للجنة أن تدعو منظمات غير حكومية إلى </w:t>
      </w:r>
      <w:r w:rsidR="00A8508E">
        <w:rPr>
          <w:rFonts w:hint="cs"/>
          <w:rtl/>
        </w:rPr>
        <w:t xml:space="preserve">تقديم </w:t>
      </w:r>
      <w:r w:rsidR="005F6DF2" w:rsidRPr="005F6DF2">
        <w:rPr>
          <w:rtl/>
        </w:rPr>
        <w:t xml:space="preserve">بيانات شفوية أو خطية </w:t>
      </w:r>
      <w:r w:rsidR="00A8508E">
        <w:rPr>
          <w:rFonts w:hint="cs"/>
          <w:rtl/>
        </w:rPr>
        <w:t>و</w:t>
      </w:r>
      <w:r w:rsidR="005F6DF2" w:rsidRPr="005F6DF2">
        <w:rPr>
          <w:rtl/>
        </w:rPr>
        <w:t xml:space="preserve">معلومات أو وثائق </w:t>
      </w:r>
      <w:r w:rsidR="00BD78A3">
        <w:rPr>
          <w:rFonts w:hint="cs"/>
          <w:rtl/>
        </w:rPr>
        <w:t xml:space="preserve">في جلسات اللجنة، في مجالات ذات صلة بالأنشطة التي تضطلع بها اللجنة </w:t>
      </w:r>
      <w:r w:rsidR="00A8508E">
        <w:rPr>
          <w:rFonts w:hint="cs"/>
          <w:rtl/>
        </w:rPr>
        <w:t xml:space="preserve">بموجب </w:t>
      </w:r>
      <w:r w:rsidR="005F6DF2" w:rsidRPr="005F6DF2">
        <w:rPr>
          <w:rtl/>
        </w:rPr>
        <w:t>الاتفاقية.</w:t>
      </w:r>
    </w:p>
    <w:p w:rsidR="005F6DF2" w:rsidRPr="005F6DF2" w:rsidRDefault="00A76D46" w:rsidP="00572B22">
      <w:pPr>
        <w:pStyle w:val="H23GA"/>
        <w:jc w:val="left"/>
        <w:rPr>
          <w:rFonts w:hint="cs"/>
          <w:lang w:val="en-GB"/>
        </w:rPr>
      </w:pPr>
      <w:r>
        <w:rPr>
          <w:rFonts w:hint="cs"/>
          <w:rtl/>
        </w:rPr>
        <w:tab/>
      </w:r>
      <w:r>
        <w:rPr>
          <w:rFonts w:hint="cs"/>
          <w:rtl/>
        </w:rPr>
        <w:tab/>
      </w:r>
      <w:r w:rsidR="005F6DF2" w:rsidRPr="005F6DF2">
        <w:rPr>
          <w:rtl/>
        </w:rPr>
        <w:t xml:space="preserve">التعاون مع </w:t>
      </w:r>
      <w:r>
        <w:rPr>
          <w:rFonts w:hint="cs"/>
          <w:rtl/>
        </w:rPr>
        <w:t>ال</w:t>
      </w:r>
      <w:r w:rsidR="005F6DF2" w:rsidRPr="005F6DF2">
        <w:rPr>
          <w:rtl/>
        </w:rPr>
        <w:t xml:space="preserve">هيئات </w:t>
      </w:r>
      <w:r>
        <w:rPr>
          <w:rFonts w:hint="cs"/>
          <w:rtl/>
        </w:rPr>
        <w:t>ال</w:t>
      </w:r>
      <w:r w:rsidR="005F6DF2" w:rsidRPr="005F6DF2">
        <w:rPr>
          <w:rtl/>
        </w:rPr>
        <w:t>منشأة بموجب معاهدات دولية لحقوق الإنسان</w:t>
      </w:r>
      <w:r w:rsidR="00572B22">
        <w:rPr>
          <w:rFonts w:hint="cs"/>
          <w:rtl/>
          <w:lang w:val="en-GB"/>
        </w:rPr>
        <w:br/>
      </w:r>
      <w:r w:rsidR="005F6DF2" w:rsidRPr="005F6DF2">
        <w:rPr>
          <w:rtl/>
        </w:rPr>
        <w:t xml:space="preserve">المادة </w:t>
      </w:r>
      <w:r w:rsidR="002D444C">
        <w:rPr>
          <w:rFonts w:hint="cs"/>
          <w:rtl/>
        </w:rPr>
        <w:t>53</w:t>
      </w:r>
    </w:p>
    <w:p w:rsidR="005F6DF2" w:rsidRDefault="00A76D46" w:rsidP="002D444C">
      <w:pPr>
        <w:pStyle w:val="SingleTxtGA"/>
        <w:rPr>
          <w:rFonts w:hint="cs"/>
          <w:rtl/>
          <w:lang w:val="en-GB"/>
        </w:rPr>
      </w:pPr>
      <w:r>
        <w:rPr>
          <w:rFonts w:hint="cs"/>
          <w:rtl/>
        </w:rPr>
        <w:tab/>
      </w:r>
      <w:r w:rsidR="005F6DF2" w:rsidRPr="005F6DF2">
        <w:rPr>
          <w:rtl/>
        </w:rPr>
        <w:t>تجري اللجنة</w:t>
      </w:r>
      <w:r w:rsidR="002D444C">
        <w:rPr>
          <w:rFonts w:hint="cs"/>
          <w:rtl/>
        </w:rPr>
        <w:t xml:space="preserve"> حسب الاقتضاء</w:t>
      </w:r>
      <w:r w:rsidR="005F6DF2" w:rsidRPr="005F6DF2">
        <w:rPr>
          <w:rtl/>
        </w:rPr>
        <w:t>، لدى اضطلاعها بولايتها، عملاً بالف</w:t>
      </w:r>
      <w:r w:rsidR="005F6DF2" w:rsidRPr="005F6DF2">
        <w:rPr>
          <w:rFonts w:hint="cs"/>
          <w:rtl/>
        </w:rPr>
        <w:t>ق</w:t>
      </w:r>
      <w:r w:rsidR="005F6DF2" w:rsidRPr="005F6DF2">
        <w:rPr>
          <w:rtl/>
        </w:rPr>
        <w:t xml:space="preserve">رة الفرعية (ب) من المادة 38 من الاتفاقية، مشاورات مع الهيئات الأخرى ذات الصلة المنشأة بموجب معاهدات دولية لحقوق الإنسان </w:t>
      </w:r>
      <w:r w:rsidR="005F6DF2" w:rsidRPr="005F6DF2">
        <w:rPr>
          <w:rFonts w:hint="cs"/>
          <w:rtl/>
        </w:rPr>
        <w:t>ب</w:t>
      </w:r>
      <w:r w:rsidR="005F6DF2" w:rsidRPr="005F6DF2">
        <w:rPr>
          <w:rtl/>
        </w:rPr>
        <w:t>غرض ضمان اتساق ما يضع</w:t>
      </w:r>
      <w:r w:rsidR="005F6DF2" w:rsidRPr="005F6DF2">
        <w:rPr>
          <w:rFonts w:hint="cs"/>
          <w:rtl/>
        </w:rPr>
        <w:t>ـ</w:t>
      </w:r>
      <w:r w:rsidR="005F6DF2" w:rsidRPr="005F6DF2">
        <w:rPr>
          <w:rtl/>
        </w:rPr>
        <w:t>ه كل منها من مبادئ توجيهية للإبلاغ واقتراحات وتوصيات عامة، وتفادي الازدواجية والتداخل في أداء وظائفها.</w:t>
      </w:r>
      <w:r w:rsidR="005F6DF2" w:rsidRPr="005F6DF2">
        <w:rPr>
          <w:lang w:val="en-GB"/>
        </w:rPr>
        <w:t xml:space="preserve"> </w:t>
      </w:r>
    </w:p>
    <w:p w:rsidR="005F6DF2" w:rsidRPr="005F6DF2" w:rsidRDefault="00180E35" w:rsidP="00572B22">
      <w:pPr>
        <w:pStyle w:val="H23GA"/>
        <w:jc w:val="left"/>
        <w:rPr>
          <w:rFonts w:hint="cs"/>
          <w:rtl/>
        </w:rPr>
      </w:pPr>
      <w:r>
        <w:rPr>
          <w:rFonts w:hint="cs"/>
          <w:rtl/>
        </w:rPr>
        <w:tab/>
      </w:r>
      <w:r>
        <w:rPr>
          <w:rFonts w:hint="cs"/>
          <w:rtl/>
        </w:rPr>
        <w:tab/>
      </w:r>
      <w:r w:rsidR="005F6DF2" w:rsidRPr="005F6DF2">
        <w:rPr>
          <w:rtl/>
        </w:rPr>
        <w:t>إنشاء هيئات فرعية</w:t>
      </w:r>
      <w:r w:rsidR="00572B22">
        <w:rPr>
          <w:rtl/>
        </w:rPr>
        <w:br/>
      </w:r>
      <w:r w:rsidR="005F6DF2" w:rsidRPr="005F6DF2">
        <w:rPr>
          <w:rtl/>
        </w:rPr>
        <w:t xml:space="preserve">المادة </w:t>
      </w:r>
      <w:r>
        <w:rPr>
          <w:rFonts w:hint="cs"/>
          <w:rtl/>
        </w:rPr>
        <w:t>54</w:t>
      </w:r>
    </w:p>
    <w:p w:rsidR="005F6DF2" w:rsidRPr="005F6DF2" w:rsidRDefault="00C93C96" w:rsidP="008B17FC">
      <w:pPr>
        <w:pStyle w:val="SingleTxtGA"/>
        <w:rPr>
          <w:rtl/>
        </w:rPr>
      </w:pPr>
      <w:r>
        <w:rPr>
          <w:rFonts w:hint="cs"/>
          <w:rtl/>
        </w:rPr>
        <w:tab/>
      </w:r>
      <w:r w:rsidR="005F6DF2" w:rsidRPr="005F6DF2">
        <w:rPr>
          <w:rtl/>
        </w:rPr>
        <w:t>1-</w:t>
      </w:r>
      <w:r w:rsidR="005F6DF2" w:rsidRPr="005F6DF2">
        <w:rPr>
          <w:rFonts w:hint="cs"/>
          <w:rtl/>
        </w:rPr>
        <w:tab/>
      </w:r>
      <w:r w:rsidR="005F6DF2" w:rsidRPr="005F6DF2">
        <w:rPr>
          <w:rFonts w:hint="eastAsia"/>
          <w:rtl/>
        </w:rPr>
        <w:t>يجوز</w:t>
      </w:r>
      <w:r w:rsidR="005F6DF2" w:rsidRPr="005F6DF2">
        <w:rPr>
          <w:rtl/>
        </w:rPr>
        <w:t xml:space="preserve"> </w:t>
      </w:r>
      <w:r w:rsidR="005F6DF2" w:rsidRPr="005F6DF2">
        <w:rPr>
          <w:rFonts w:hint="eastAsia"/>
          <w:rtl/>
        </w:rPr>
        <w:t>للجنة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تنشئ</w:t>
      </w:r>
      <w:r w:rsidR="005F6DF2" w:rsidRPr="005F6DF2">
        <w:rPr>
          <w:rtl/>
        </w:rPr>
        <w:t xml:space="preserve"> </w:t>
      </w:r>
      <w:r w:rsidR="005F6DF2" w:rsidRPr="005F6DF2">
        <w:rPr>
          <w:rFonts w:hint="eastAsia"/>
          <w:rtl/>
        </w:rPr>
        <w:t>هيئات</w:t>
      </w:r>
      <w:r w:rsidR="005F6DF2" w:rsidRPr="005F6DF2">
        <w:rPr>
          <w:rtl/>
        </w:rPr>
        <w:t xml:space="preserve"> </w:t>
      </w:r>
      <w:r w:rsidR="005F6DF2" w:rsidRPr="005F6DF2">
        <w:rPr>
          <w:rFonts w:hint="eastAsia"/>
          <w:rtl/>
        </w:rPr>
        <w:t>فرعية</w:t>
      </w:r>
      <w:r w:rsidR="005F6DF2" w:rsidRPr="005F6DF2">
        <w:rPr>
          <w:rtl/>
        </w:rPr>
        <w:t xml:space="preserve"> </w:t>
      </w:r>
      <w:r w:rsidR="005F6DF2" w:rsidRPr="005F6DF2">
        <w:rPr>
          <w:rFonts w:hint="eastAsia"/>
          <w:rtl/>
        </w:rPr>
        <w:t>مخصصة</w:t>
      </w:r>
      <w:r w:rsidR="005F6DF2" w:rsidRPr="005F6DF2">
        <w:rPr>
          <w:rtl/>
        </w:rPr>
        <w:t xml:space="preserve"> </w:t>
      </w:r>
      <w:r w:rsidR="008B17FC">
        <w:rPr>
          <w:rFonts w:hint="cs"/>
          <w:rtl/>
        </w:rPr>
        <w:t>و</w:t>
      </w:r>
      <w:r w:rsidR="005F6DF2" w:rsidRPr="005F6DF2">
        <w:rPr>
          <w:rFonts w:hint="eastAsia"/>
          <w:rtl/>
        </w:rPr>
        <w:t>تحدد</w:t>
      </w:r>
      <w:r w:rsidR="005F6DF2" w:rsidRPr="005F6DF2">
        <w:rPr>
          <w:rtl/>
        </w:rPr>
        <w:t xml:space="preserve"> </w:t>
      </w:r>
      <w:r w:rsidR="005F6DF2" w:rsidRPr="005F6DF2">
        <w:rPr>
          <w:rFonts w:hint="cs"/>
          <w:rtl/>
        </w:rPr>
        <w:t xml:space="preserve">تشكيلها </w:t>
      </w:r>
      <w:r w:rsidR="005F6DF2" w:rsidRPr="005F6DF2">
        <w:rPr>
          <w:rFonts w:hint="eastAsia"/>
          <w:rtl/>
        </w:rPr>
        <w:t>وولاياتها</w:t>
      </w:r>
      <w:r w:rsidR="005F6DF2" w:rsidRPr="005F6DF2">
        <w:rPr>
          <w:rtl/>
        </w:rPr>
        <w:t>.</w:t>
      </w:r>
    </w:p>
    <w:p w:rsidR="005F6DF2" w:rsidRPr="005F6DF2" w:rsidRDefault="00C93C96" w:rsidP="00180E35">
      <w:pPr>
        <w:pStyle w:val="SingleTxtGA"/>
        <w:rPr>
          <w:rtl/>
        </w:rPr>
      </w:pPr>
      <w:r>
        <w:rPr>
          <w:rFonts w:hint="cs"/>
          <w:rtl/>
        </w:rPr>
        <w:tab/>
      </w:r>
      <w:r w:rsidR="005F6DF2" w:rsidRPr="005F6DF2">
        <w:rPr>
          <w:rtl/>
        </w:rPr>
        <w:t>2-</w:t>
      </w:r>
      <w:r w:rsidR="005F6DF2" w:rsidRPr="005F6DF2">
        <w:rPr>
          <w:rFonts w:hint="cs"/>
          <w:rtl/>
        </w:rPr>
        <w:tab/>
      </w:r>
      <w:r w:rsidR="005F6DF2" w:rsidRPr="005F6DF2">
        <w:rPr>
          <w:rFonts w:hint="eastAsia"/>
          <w:rtl/>
        </w:rPr>
        <w:t>تنتخب</w:t>
      </w:r>
      <w:r w:rsidR="005F6DF2" w:rsidRPr="005F6DF2">
        <w:rPr>
          <w:rtl/>
        </w:rPr>
        <w:t xml:space="preserve"> </w:t>
      </w:r>
      <w:r w:rsidR="005F6DF2" w:rsidRPr="005F6DF2">
        <w:rPr>
          <w:rFonts w:hint="eastAsia"/>
          <w:rtl/>
        </w:rPr>
        <w:t>كل</w:t>
      </w:r>
      <w:r w:rsidR="005F6DF2" w:rsidRPr="005F6DF2">
        <w:rPr>
          <w:rtl/>
        </w:rPr>
        <w:t xml:space="preserve"> </w:t>
      </w:r>
      <w:r w:rsidR="005F6DF2" w:rsidRPr="005F6DF2">
        <w:rPr>
          <w:rFonts w:hint="eastAsia"/>
          <w:rtl/>
        </w:rPr>
        <w:t>هيئة</w:t>
      </w:r>
      <w:r w:rsidR="005F6DF2" w:rsidRPr="005F6DF2">
        <w:rPr>
          <w:rtl/>
        </w:rPr>
        <w:t xml:space="preserve"> </w:t>
      </w:r>
      <w:r w:rsidR="005F6DF2" w:rsidRPr="005F6DF2">
        <w:rPr>
          <w:rFonts w:hint="eastAsia"/>
          <w:rtl/>
        </w:rPr>
        <w:t>فرعية</w:t>
      </w:r>
      <w:r w:rsidR="005F6DF2" w:rsidRPr="005F6DF2">
        <w:rPr>
          <w:rtl/>
        </w:rPr>
        <w:t xml:space="preserve"> </w:t>
      </w:r>
      <w:r w:rsidR="005F6DF2" w:rsidRPr="005F6DF2">
        <w:rPr>
          <w:rFonts w:hint="eastAsia"/>
          <w:rtl/>
        </w:rPr>
        <w:t>أعضاء</w:t>
      </w:r>
      <w:r w:rsidR="005F6DF2" w:rsidRPr="005F6DF2">
        <w:rPr>
          <w:rtl/>
        </w:rPr>
        <w:t xml:space="preserve"> </w:t>
      </w:r>
      <w:r w:rsidR="005F6DF2" w:rsidRPr="005F6DF2">
        <w:rPr>
          <w:rFonts w:hint="eastAsia"/>
          <w:rtl/>
        </w:rPr>
        <w:t>مكتبها</w:t>
      </w:r>
      <w:r w:rsidR="005F6DF2" w:rsidRPr="005F6DF2">
        <w:rPr>
          <w:rtl/>
        </w:rPr>
        <w:t xml:space="preserve"> </w:t>
      </w:r>
      <w:r w:rsidR="005F6DF2" w:rsidRPr="005F6DF2">
        <w:rPr>
          <w:rFonts w:hint="eastAsia"/>
          <w:rtl/>
        </w:rPr>
        <w:t>وتطبق</w:t>
      </w:r>
      <w:r w:rsidR="005F6DF2" w:rsidRPr="005F6DF2">
        <w:rPr>
          <w:rtl/>
        </w:rPr>
        <w:t xml:space="preserve"> </w:t>
      </w:r>
      <w:r w:rsidR="005F6DF2" w:rsidRPr="005F6DF2">
        <w:rPr>
          <w:rFonts w:hint="eastAsia"/>
          <w:rtl/>
        </w:rPr>
        <w:t>هذا</w:t>
      </w:r>
      <w:r w:rsidR="005F6DF2" w:rsidRPr="005F6DF2">
        <w:rPr>
          <w:rtl/>
        </w:rPr>
        <w:t xml:space="preserve"> </w:t>
      </w:r>
      <w:r w:rsidR="005F6DF2" w:rsidRPr="005F6DF2">
        <w:rPr>
          <w:rFonts w:hint="eastAsia"/>
          <w:rtl/>
        </w:rPr>
        <w:t>النظام</w:t>
      </w:r>
      <w:r w:rsidR="005F6DF2" w:rsidRPr="005F6DF2">
        <w:rPr>
          <w:rtl/>
        </w:rPr>
        <w:t xml:space="preserve"> </w:t>
      </w:r>
      <w:r w:rsidR="005F6DF2" w:rsidRPr="005F6DF2">
        <w:rPr>
          <w:rFonts w:hint="eastAsia"/>
          <w:rtl/>
        </w:rPr>
        <w:t>الداخلي،</w:t>
      </w:r>
      <w:r w:rsidR="005F6DF2" w:rsidRPr="005F6DF2">
        <w:rPr>
          <w:rtl/>
        </w:rPr>
        <w:t xml:space="preserve"> </w:t>
      </w:r>
      <w:r w:rsidR="005F6DF2" w:rsidRPr="005F6DF2">
        <w:rPr>
          <w:rFonts w:hint="eastAsia"/>
          <w:rtl/>
        </w:rPr>
        <w:t>مع</w:t>
      </w:r>
      <w:r w:rsidR="005F6DF2" w:rsidRPr="005F6DF2">
        <w:rPr>
          <w:rtl/>
        </w:rPr>
        <w:t xml:space="preserve"> </w:t>
      </w:r>
      <w:r w:rsidR="005F6DF2" w:rsidRPr="005F6DF2">
        <w:rPr>
          <w:rFonts w:hint="eastAsia"/>
          <w:rtl/>
        </w:rPr>
        <w:t>إجراء</w:t>
      </w:r>
      <w:r w:rsidR="005F6DF2" w:rsidRPr="005F6DF2">
        <w:rPr>
          <w:rtl/>
        </w:rPr>
        <w:t xml:space="preserve"> </w:t>
      </w:r>
      <w:r w:rsidR="005F6DF2" w:rsidRPr="005F6DF2">
        <w:rPr>
          <w:rFonts w:hint="eastAsia"/>
          <w:rtl/>
        </w:rPr>
        <w:t>ما</w:t>
      </w:r>
      <w:r w:rsidR="005F6DF2" w:rsidRPr="005F6DF2">
        <w:rPr>
          <w:rtl/>
        </w:rPr>
        <w:t xml:space="preserve"> </w:t>
      </w:r>
      <w:r w:rsidR="005F6DF2" w:rsidRPr="005F6DF2">
        <w:rPr>
          <w:rFonts w:hint="eastAsia"/>
          <w:rtl/>
        </w:rPr>
        <w:t>يلزم</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تعديل</w:t>
      </w:r>
      <w:r w:rsidR="005F6DF2" w:rsidRPr="005F6DF2">
        <w:rPr>
          <w:rtl/>
        </w:rPr>
        <w:t>.</w:t>
      </w:r>
    </w:p>
    <w:p w:rsidR="005F6DF2" w:rsidRPr="005F6DF2" w:rsidRDefault="008B17FC" w:rsidP="00C23DA6">
      <w:pPr>
        <w:pStyle w:val="HChGA"/>
        <w:rPr>
          <w:lang w:val="en-GB"/>
        </w:rPr>
      </w:pPr>
      <w:r>
        <w:rPr>
          <w:rFonts w:hint="cs"/>
          <w:rtl/>
        </w:rPr>
        <w:tab/>
      </w:r>
      <w:r w:rsidR="005F6DF2" w:rsidRPr="00C23DA6">
        <w:rPr>
          <w:sz w:val="32"/>
          <w:szCs w:val="32"/>
          <w:rtl/>
        </w:rPr>
        <w:t>رابع عشر</w:t>
      </w:r>
      <w:r w:rsidR="005F6DF2" w:rsidRPr="005F6DF2">
        <w:rPr>
          <w:rtl/>
        </w:rPr>
        <w:t>-</w:t>
      </w:r>
      <w:r w:rsidR="00C23DA6">
        <w:rPr>
          <w:rFonts w:hint="cs"/>
          <w:rtl/>
        </w:rPr>
        <w:tab/>
      </w:r>
      <w:r w:rsidR="005F6DF2" w:rsidRPr="005F6DF2">
        <w:rPr>
          <w:rtl/>
        </w:rPr>
        <w:t>إجراءات النظر في البلاغات الواردة بموجب البروتوكول الاختياري</w:t>
      </w:r>
    </w:p>
    <w:p w:rsidR="005F6DF2" w:rsidRDefault="008B17FC" w:rsidP="008B17FC">
      <w:pPr>
        <w:pStyle w:val="H1GA"/>
        <w:rPr>
          <w:rFonts w:hint="cs"/>
          <w:rtl/>
        </w:rPr>
      </w:pPr>
      <w:r>
        <w:rPr>
          <w:rFonts w:hint="cs"/>
          <w:rtl/>
        </w:rPr>
        <w:tab/>
      </w:r>
      <w:r w:rsidR="005F6DF2" w:rsidRPr="005F6DF2">
        <w:rPr>
          <w:rtl/>
        </w:rPr>
        <w:t>ألف -</w:t>
      </w:r>
      <w:r>
        <w:rPr>
          <w:rFonts w:hint="cs"/>
          <w:rtl/>
        </w:rPr>
        <w:tab/>
      </w:r>
      <w:r w:rsidR="005F6DF2" w:rsidRPr="005F6DF2">
        <w:rPr>
          <w:rtl/>
        </w:rPr>
        <w:t>إحالة البلاغات إلى اللجنة</w:t>
      </w:r>
    </w:p>
    <w:p w:rsidR="005F6DF2" w:rsidRPr="005F6DF2" w:rsidRDefault="009C5ADD" w:rsidP="00B73D18">
      <w:pPr>
        <w:pStyle w:val="H23GA"/>
        <w:jc w:val="left"/>
        <w:rPr>
          <w:rFonts w:hint="cs"/>
          <w:szCs w:val="28"/>
          <w:lang w:val="en-GB"/>
        </w:rPr>
      </w:pPr>
      <w:r>
        <w:rPr>
          <w:rFonts w:hint="cs"/>
          <w:rtl/>
        </w:rPr>
        <w:tab/>
      </w:r>
      <w:r>
        <w:rPr>
          <w:rFonts w:hint="cs"/>
          <w:rtl/>
        </w:rPr>
        <w:tab/>
        <w:t>إحالة البلاغات إلى اللجنة</w:t>
      </w:r>
      <w:r w:rsidR="00B73D18">
        <w:rPr>
          <w:rtl/>
        </w:rPr>
        <w:br/>
      </w:r>
      <w:r w:rsidR="005F6DF2" w:rsidRPr="005F6DF2">
        <w:rPr>
          <w:szCs w:val="28"/>
          <w:rtl/>
        </w:rPr>
        <w:t xml:space="preserve">المادة </w:t>
      </w:r>
      <w:r>
        <w:rPr>
          <w:rFonts w:hint="cs"/>
          <w:szCs w:val="28"/>
          <w:rtl/>
        </w:rPr>
        <w:t>55</w:t>
      </w:r>
    </w:p>
    <w:p w:rsidR="005F6DF2" w:rsidRPr="00C93C96" w:rsidRDefault="00C93C96" w:rsidP="002D4E14">
      <w:pPr>
        <w:pStyle w:val="SingleTxtGA"/>
        <w:rPr>
          <w:spacing w:val="-4"/>
          <w:lang w:val="en-GB"/>
        </w:rPr>
      </w:pPr>
      <w:r w:rsidRPr="00C93C96">
        <w:rPr>
          <w:rFonts w:hint="cs"/>
          <w:spacing w:val="-4"/>
          <w:rtl/>
        </w:rPr>
        <w:tab/>
      </w:r>
      <w:r w:rsidR="005F6DF2" w:rsidRPr="00C93C96">
        <w:rPr>
          <w:spacing w:val="-4"/>
          <w:rtl/>
        </w:rPr>
        <w:t>1-</w:t>
      </w:r>
      <w:r w:rsidR="005F6DF2" w:rsidRPr="00C93C96">
        <w:rPr>
          <w:rFonts w:hint="cs"/>
          <w:spacing w:val="-4"/>
          <w:rtl/>
        </w:rPr>
        <w:tab/>
      </w:r>
      <w:r w:rsidR="005F6DF2" w:rsidRPr="00C93C96">
        <w:rPr>
          <w:spacing w:val="-4"/>
          <w:rtl/>
        </w:rPr>
        <w:t>يوجّه الأمين العام انتباه اللجنة، وفقاً لهذا النظام</w:t>
      </w:r>
      <w:r w:rsidR="002D4E14" w:rsidRPr="00C93C96">
        <w:rPr>
          <w:rFonts w:hint="cs"/>
          <w:spacing w:val="-4"/>
          <w:rtl/>
        </w:rPr>
        <w:t xml:space="preserve"> الداخلي</w:t>
      </w:r>
      <w:r w:rsidR="005F6DF2" w:rsidRPr="00C93C96">
        <w:rPr>
          <w:spacing w:val="-4"/>
          <w:rtl/>
        </w:rPr>
        <w:t>، إلى البلاغات المقدمة، أو التي يبدو أنها مقدمة، لكي تنظر فيها اللجنة بموجب المادة 1 من البروتوكول الاختياري.</w:t>
      </w:r>
      <w:r w:rsidR="005F6DF2" w:rsidRPr="00C93C96">
        <w:rPr>
          <w:spacing w:val="-4"/>
          <w:lang w:val="en-GB"/>
        </w:rPr>
        <w:t xml:space="preserve"> </w:t>
      </w:r>
    </w:p>
    <w:p w:rsidR="005F6DF2" w:rsidRDefault="00257EF5" w:rsidP="002D4E14">
      <w:pPr>
        <w:pStyle w:val="SingleTxtGA"/>
        <w:rPr>
          <w:rFonts w:hint="cs"/>
          <w:rtl/>
          <w:lang w:val="en-GB"/>
        </w:rPr>
      </w:pPr>
      <w:r>
        <w:rPr>
          <w:rFonts w:hint="cs"/>
          <w:rtl/>
        </w:rPr>
        <w:tab/>
      </w:r>
      <w:r w:rsidR="005F6DF2" w:rsidRPr="005F6DF2">
        <w:rPr>
          <w:rtl/>
        </w:rPr>
        <w:t>2-</w:t>
      </w:r>
      <w:r w:rsidR="005F6DF2" w:rsidRPr="005F6DF2">
        <w:rPr>
          <w:rFonts w:hint="cs"/>
          <w:rtl/>
        </w:rPr>
        <w:tab/>
      </w:r>
      <w:r w:rsidR="005F6DF2" w:rsidRPr="005F6DF2">
        <w:rPr>
          <w:rtl/>
        </w:rPr>
        <w:t>يجوز للأمين العام أن يستوضح من مقدم أو مقدمي البلاغ ما إذا كان</w:t>
      </w:r>
      <w:r w:rsidR="005F6DF2" w:rsidRPr="005F6DF2">
        <w:rPr>
          <w:rFonts w:hint="cs"/>
          <w:rtl/>
        </w:rPr>
        <w:t>وا</w:t>
      </w:r>
      <w:r w:rsidR="005F6DF2" w:rsidRPr="005F6DF2">
        <w:rPr>
          <w:rtl/>
        </w:rPr>
        <w:t xml:space="preserve"> يرغبون في تقديم البلاغ إلى اللجنة كي تنظر فيه بموجب البروتوكول الاختياري.</w:t>
      </w:r>
      <w:r w:rsidR="005F6DF2" w:rsidRPr="005F6DF2">
        <w:rPr>
          <w:rFonts w:hint="cs"/>
          <w:rtl/>
        </w:rPr>
        <w:t xml:space="preserve"> </w:t>
      </w:r>
      <w:r w:rsidR="005F6DF2" w:rsidRPr="005F6DF2">
        <w:rPr>
          <w:rtl/>
        </w:rPr>
        <w:t xml:space="preserve">وحيثما وجد شك فيما يتعلق بنية مقدم أو مقدمي البلاغ، </w:t>
      </w:r>
      <w:r w:rsidR="005F6DF2" w:rsidRPr="005F6DF2">
        <w:rPr>
          <w:rFonts w:hint="cs"/>
          <w:rtl/>
        </w:rPr>
        <w:t>يوجه</w:t>
      </w:r>
      <w:r w:rsidR="005F6DF2" w:rsidRPr="005F6DF2">
        <w:rPr>
          <w:rtl/>
        </w:rPr>
        <w:t xml:space="preserve"> الأمين العام انتباه اللجنة إلى البلاغ.</w:t>
      </w:r>
      <w:r w:rsidR="005F6DF2" w:rsidRPr="005F6DF2">
        <w:rPr>
          <w:lang w:val="en-GB"/>
        </w:rPr>
        <w:t xml:space="preserve"> </w:t>
      </w:r>
    </w:p>
    <w:p w:rsidR="007D53CF" w:rsidRPr="005F6DF2" w:rsidRDefault="00257EF5" w:rsidP="002D4E14">
      <w:pPr>
        <w:pStyle w:val="SingleTxtGA"/>
        <w:rPr>
          <w:rFonts w:hint="cs"/>
          <w:lang w:val="en-GB"/>
        </w:rPr>
      </w:pPr>
      <w:r>
        <w:rPr>
          <w:rFonts w:hint="cs"/>
          <w:rtl/>
          <w:lang w:val="en-GB"/>
        </w:rPr>
        <w:tab/>
      </w:r>
      <w:r w:rsidR="007D53CF">
        <w:rPr>
          <w:rFonts w:hint="cs"/>
          <w:rtl/>
          <w:lang w:val="en-GB"/>
        </w:rPr>
        <w:t>3-</w:t>
      </w:r>
      <w:r w:rsidR="007D53CF">
        <w:rPr>
          <w:rFonts w:hint="cs"/>
          <w:rtl/>
          <w:lang w:val="en-GB"/>
        </w:rPr>
        <w:tab/>
        <w:t>يجوز للجنة أن تتلقى البلاغات بأشكال بديلة، وفقاً للمادة 24 من هذا              النظام الداخلي.</w:t>
      </w:r>
    </w:p>
    <w:p w:rsidR="005F6DF2" w:rsidRPr="005F6DF2" w:rsidRDefault="00257EF5" w:rsidP="002D4E14">
      <w:pPr>
        <w:pStyle w:val="SingleTxtGA"/>
        <w:rPr>
          <w:lang w:val="en-GB"/>
        </w:rPr>
      </w:pPr>
      <w:r>
        <w:rPr>
          <w:rFonts w:hint="cs"/>
          <w:rtl/>
        </w:rPr>
        <w:tab/>
      </w:r>
      <w:r w:rsidR="007D53CF">
        <w:rPr>
          <w:rFonts w:hint="cs"/>
          <w:rtl/>
        </w:rPr>
        <w:t>4</w:t>
      </w:r>
      <w:r w:rsidR="005F6DF2" w:rsidRPr="005F6DF2">
        <w:rPr>
          <w:rtl/>
        </w:rPr>
        <w:t>-</w:t>
      </w:r>
      <w:r w:rsidR="005F6DF2" w:rsidRPr="005F6DF2">
        <w:rPr>
          <w:rFonts w:hint="cs"/>
          <w:rtl/>
        </w:rPr>
        <w:tab/>
      </w:r>
      <w:r w:rsidR="005F6DF2" w:rsidRPr="005F6DF2">
        <w:rPr>
          <w:rtl/>
        </w:rPr>
        <w:t>لا يجوز للجنة أن تتسلم أي بلاغ إذا كان يتعلق بدولة ليست طرفاً في</w:t>
      </w:r>
      <w:r w:rsidR="00CD0212">
        <w:rPr>
          <w:rFonts w:hint="cs"/>
          <w:rtl/>
        </w:rPr>
        <w:t xml:space="preserve">           </w:t>
      </w:r>
      <w:r w:rsidR="005F6DF2" w:rsidRPr="005F6DF2">
        <w:rPr>
          <w:rtl/>
        </w:rPr>
        <w:t xml:space="preserve"> البروتوكول الاختياري.</w:t>
      </w:r>
    </w:p>
    <w:p w:rsidR="005F6DF2" w:rsidRPr="005F6DF2" w:rsidRDefault="002B5CC6" w:rsidP="00D67183">
      <w:pPr>
        <w:pStyle w:val="H23GA"/>
        <w:jc w:val="left"/>
        <w:rPr>
          <w:rFonts w:hint="cs"/>
          <w:lang w:val="en-GB"/>
        </w:rPr>
      </w:pPr>
      <w:r>
        <w:rPr>
          <w:rFonts w:hint="cs"/>
          <w:rtl/>
        </w:rPr>
        <w:tab/>
      </w:r>
      <w:r>
        <w:rPr>
          <w:rFonts w:hint="cs"/>
          <w:rtl/>
        </w:rPr>
        <w:tab/>
      </w:r>
      <w:r w:rsidR="005F6DF2" w:rsidRPr="005F6DF2">
        <w:rPr>
          <w:rtl/>
        </w:rPr>
        <w:t>تسجيل البلاغات</w:t>
      </w:r>
      <w:r w:rsidR="00D67183">
        <w:rPr>
          <w:rFonts w:hint="cs"/>
          <w:rtl/>
          <w:lang w:val="en-GB"/>
        </w:rPr>
        <w:br/>
      </w:r>
      <w:r w:rsidR="005F6DF2" w:rsidRPr="005F6DF2">
        <w:rPr>
          <w:rtl/>
        </w:rPr>
        <w:t xml:space="preserve">المادة </w:t>
      </w:r>
      <w:r>
        <w:rPr>
          <w:rFonts w:hint="cs"/>
          <w:rtl/>
        </w:rPr>
        <w:t>56</w:t>
      </w:r>
    </w:p>
    <w:p w:rsidR="005F6DF2" w:rsidRPr="005F6DF2" w:rsidRDefault="00257EF5" w:rsidP="002B5CC6">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يحتفظ الأمين العام بسجل دائم لجميع البلاغات المقدمة لكي تنظر فيها اللجنة بموجب المادة 1 من البروتوكول الاختياري.</w:t>
      </w:r>
    </w:p>
    <w:p w:rsidR="005F6DF2" w:rsidRPr="005F6DF2" w:rsidRDefault="00257EF5" w:rsidP="006B2306">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يتاح </w:t>
      </w:r>
      <w:r w:rsidR="006B2306">
        <w:rPr>
          <w:rFonts w:hint="cs"/>
          <w:rtl/>
        </w:rPr>
        <w:t xml:space="preserve">لأي عضو من أعضاء اللجنة، بناء على طلبه، </w:t>
      </w:r>
      <w:r w:rsidR="005F6DF2" w:rsidRPr="005F6DF2">
        <w:rPr>
          <w:rtl/>
        </w:rPr>
        <w:t xml:space="preserve">النص الكامل لأي بلاغ قُدّم إلى اللجنة </w:t>
      </w:r>
      <w:r w:rsidR="006B2306">
        <w:rPr>
          <w:rFonts w:hint="cs"/>
          <w:rtl/>
        </w:rPr>
        <w:t>ويستوفي جميع المعايير الأولية لتسجيله، ويتاح البلاغ باللغة التي قُدّم بها</w:t>
      </w:r>
      <w:r w:rsidR="005F6DF2" w:rsidRPr="005F6DF2">
        <w:rPr>
          <w:rtl/>
        </w:rPr>
        <w:t>.</w:t>
      </w:r>
    </w:p>
    <w:p w:rsidR="005F6DF2" w:rsidRPr="005F6DF2" w:rsidRDefault="001A3EEC" w:rsidP="00D40AA7">
      <w:pPr>
        <w:pStyle w:val="H23GA"/>
        <w:jc w:val="left"/>
        <w:rPr>
          <w:rFonts w:hint="cs"/>
          <w:lang w:val="en-GB"/>
        </w:rPr>
      </w:pPr>
      <w:r>
        <w:rPr>
          <w:rFonts w:hint="cs"/>
          <w:rtl/>
        </w:rPr>
        <w:tab/>
      </w:r>
      <w:r>
        <w:rPr>
          <w:rFonts w:hint="cs"/>
          <w:rtl/>
        </w:rPr>
        <w:tab/>
      </w:r>
      <w:r w:rsidR="005F6DF2" w:rsidRPr="005F6DF2">
        <w:rPr>
          <w:rtl/>
        </w:rPr>
        <w:t xml:space="preserve">طلب توضيحات </w:t>
      </w:r>
      <w:r>
        <w:rPr>
          <w:rFonts w:hint="cs"/>
          <w:rtl/>
        </w:rPr>
        <w:t xml:space="preserve">أو </w:t>
      </w:r>
      <w:r w:rsidR="005F6DF2" w:rsidRPr="005F6DF2">
        <w:rPr>
          <w:rtl/>
        </w:rPr>
        <w:t>معلومات إضافية</w:t>
      </w:r>
      <w:r w:rsidR="00D40AA7">
        <w:rPr>
          <w:rtl/>
          <w:lang w:val="en-GB"/>
        </w:rPr>
        <w:br/>
      </w:r>
      <w:r>
        <w:rPr>
          <w:rtl/>
        </w:rPr>
        <w:t xml:space="preserve">المادة </w:t>
      </w:r>
      <w:r>
        <w:rPr>
          <w:rFonts w:hint="cs"/>
          <w:rtl/>
        </w:rPr>
        <w:t>57</w:t>
      </w:r>
    </w:p>
    <w:p w:rsidR="005F6DF2" w:rsidRPr="001A3EEC" w:rsidRDefault="00257EF5" w:rsidP="00214712">
      <w:pPr>
        <w:pStyle w:val="SingleTxtGA"/>
        <w:rPr>
          <w:rtl/>
        </w:rPr>
      </w:pPr>
      <w:r>
        <w:rPr>
          <w:rFonts w:hint="cs"/>
          <w:rtl/>
        </w:rPr>
        <w:tab/>
      </w:r>
      <w:r w:rsidR="005F6DF2" w:rsidRPr="001A3EEC">
        <w:rPr>
          <w:rtl/>
        </w:rPr>
        <w:t>1-</w:t>
      </w:r>
      <w:r w:rsidR="005F6DF2" w:rsidRPr="001A3EEC">
        <w:rPr>
          <w:rFonts w:hint="cs"/>
          <w:rtl/>
        </w:rPr>
        <w:tab/>
      </w:r>
      <w:r w:rsidR="005F6DF2" w:rsidRPr="001A3EEC">
        <w:rPr>
          <w:rtl/>
        </w:rPr>
        <w:t xml:space="preserve">يجوز للأمين العام أن يطلب </w:t>
      </w:r>
      <w:r w:rsidR="00214712">
        <w:rPr>
          <w:rFonts w:hint="cs"/>
          <w:rtl/>
        </w:rPr>
        <w:t>توضيحات</w:t>
      </w:r>
      <w:r w:rsidR="005F6DF2" w:rsidRPr="001A3EEC">
        <w:rPr>
          <w:rtl/>
        </w:rPr>
        <w:t xml:space="preserve"> من </w:t>
      </w:r>
      <w:r w:rsidR="00214712">
        <w:rPr>
          <w:rFonts w:hint="cs"/>
          <w:rtl/>
        </w:rPr>
        <w:t xml:space="preserve">مقدم </w:t>
      </w:r>
      <w:r w:rsidR="005F6DF2" w:rsidRPr="001A3EEC">
        <w:rPr>
          <w:rtl/>
        </w:rPr>
        <w:t xml:space="preserve">بلاغ </w:t>
      </w:r>
      <w:r w:rsidR="005F6DF2" w:rsidRPr="001A3EEC">
        <w:rPr>
          <w:rFonts w:hint="cs"/>
          <w:rtl/>
        </w:rPr>
        <w:t xml:space="preserve">بشأن </w:t>
      </w:r>
      <w:r w:rsidR="005F6DF2" w:rsidRPr="001A3EEC">
        <w:rPr>
          <w:rtl/>
        </w:rPr>
        <w:t xml:space="preserve">مدى انطباق البروتوكول الاختياري على </w:t>
      </w:r>
      <w:r w:rsidR="005F6DF2" w:rsidRPr="001A3EEC">
        <w:rPr>
          <w:rFonts w:hint="cs"/>
          <w:rtl/>
        </w:rPr>
        <w:t>ال</w:t>
      </w:r>
      <w:r w:rsidR="005F6DF2" w:rsidRPr="001A3EEC">
        <w:rPr>
          <w:rtl/>
        </w:rPr>
        <w:t xml:space="preserve">بلاغ، </w:t>
      </w:r>
      <w:r w:rsidR="00214712">
        <w:rPr>
          <w:rFonts w:hint="cs"/>
          <w:rtl/>
        </w:rPr>
        <w:t>بما في ذلك ما</w:t>
      </w:r>
      <w:r w:rsidR="005F6DF2" w:rsidRPr="001A3EEC">
        <w:rPr>
          <w:rtl/>
        </w:rPr>
        <w:t xml:space="preserve"> يلي:</w:t>
      </w:r>
    </w:p>
    <w:p w:rsidR="005F6DF2" w:rsidRPr="005F6DF2" w:rsidRDefault="007B6DC8" w:rsidP="00214712">
      <w:pPr>
        <w:pStyle w:val="SingleTxtGA"/>
        <w:rPr>
          <w:lang w:val="en-GB"/>
        </w:rPr>
      </w:pPr>
      <w:r>
        <w:rPr>
          <w:rFonts w:hint="cs"/>
          <w:rtl/>
        </w:rPr>
        <w:tab/>
      </w:r>
      <w:r w:rsidR="005F6DF2" w:rsidRPr="005F6DF2">
        <w:rPr>
          <w:rtl/>
        </w:rPr>
        <w:t>(أ)</w:t>
      </w:r>
      <w:r w:rsidR="005F6DF2" w:rsidRPr="005F6DF2">
        <w:rPr>
          <w:rFonts w:hint="cs"/>
          <w:rtl/>
        </w:rPr>
        <w:tab/>
      </w:r>
      <w:r w:rsidR="00214712">
        <w:rPr>
          <w:rFonts w:hint="cs"/>
          <w:rtl/>
        </w:rPr>
        <w:t xml:space="preserve">هوية الضحية/مقدم البلاغ، مثل اسمه </w:t>
      </w:r>
      <w:r w:rsidR="005F6DF2" w:rsidRPr="005F6DF2">
        <w:rPr>
          <w:rtl/>
        </w:rPr>
        <w:t xml:space="preserve">وعنوانه وتاريخ ميلاده ومهنته، </w:t>
      </w:r>
      <w:r w:rsidR="00214712">
        <w:rPr>
          <w:rFonts w:hint="cs"/>
          <w:rtl/>
        </w:rPr>
        <w:t>أو غير ذلك من تفاصيل/بيانات هوية مقدم (مقدمي) البلاغ/الضحية (الضحايا)</w:t>
      </w:r>
      <w:r w:rsidR="005F6DF2" w:rsidRPr="005F6DF2">
        <w:rPr>
          <w:rtl/>
        </w:rPr>
        <w:t>؛</w:t>
      </w:r>
    </w:p>
    <w:p w:rsidR="005F6DF2" w:rsidRPr="005F6DF2" w:rsidRDefault="007B6DC8" w:rsidP="007B6DC8">
      <w:pPr>
        <w:pStyle w:val="SingleTxtGA"/>
        <w:rPr>
          <w:lang w:val="en-GB"/>
        </w:rPr>
      </w:pPr>
      <w:r>
        <w:rPr>
          <w:rFonts w:hint="cs"/>
          <w:rtl/>
        </w:rPr>
        <w:tab/>
      </w:r>
      <w:r w:rsidR="005F6DF2" w:rsidRPr="005F6DF2">
        <w:rPr>
          <w:rtl/>
        </w:rPr>
        <w:t>(ب)</w:t>
      </w:r>
      <w:r w:rsidR="005F6DF2" w:rsidRPr="005F6DF2">
        <w:rPr>
          <w:rFonts w:hint="cs"/>
          <w:rtl/>
        </w:rPr>
        <w:tab/>
      </w:r>
      <w:r w:rsidR="005F6DF2" w:rsidRPr="005F6DF2">
        <w:rPr>
          <w:rtl/>
        </w:rPr>
        <w:t>اسم الدولة الطرف التي يُوجّه البلاغ ضدها؛</w:t>
      </w:r>
    </w:p>
    <w:p w:rsidR="005F6DF2" w:rsidRPr="005F6DF2" w:rsidRDefault="007B6DC8" w:rsidP="007B6DC8">
      <w:pPr>
        <w:pStyle w:val="SingleTxtGA"/>
        <w:rPr>
          <w:lang w:val="en-GB"/>
        </w:rPr>
      </w:pPr>
      <w:r>
        <w:rPr>
          <w:rFonts w:hint="cs"/>
          <w:rtl/>
        </w:rPr>
        <w:tab/>
      </w:r>
      <w:r w:rsidR="005F6DF2" w:rsidRPr="005F6DF2">
        <w:rPr>
          <w:rtl/>
        </w:rPr>
        <w:t>(ج)</w:t>
      </w:r>
      <w:r w:rsidR="005F6DF2" w:rsidRPr="005F6DF2">
        <w:rPr>
          <w:rFonts w:hint="cs"/>
          <w:rtl/>
        </w:rPr>
        <w:tab/>
      </w:r>
      <w:r w:rsidR="005F6DF2" w:rsidRPr="005F6DF2">
        <w:rPr>
          <w:rtl/>
        </w:rPr>
        <w:t>الغرض من البلاغ؛</w:t>
      </w:r>
    </w:p>
    <w:p w:rsidR="005F6DF2" w:rsidRPr="005F6DF2" w:rsidRDefault="007B6DC8" w:rsidP="007B6DC8">
      <w:pPr>
        <w:pStyle w:val="SingleTxtGA"/>
        <w:rPr>
          <w:lang w:val="en-GB"/>
        </w:rPr>
      </w:pPr>
      <w:r>
        <w:rPr>
          <w:rFonts w:hint="cs"/>
          <w:rtl/>
        </w:rPr>
        <w:tab/>
      </w:r>
      <w:r w:rsidR="005F6DF2" w:rsidRPr="005F6DF2">
        <w:rPr>
          <w:rtl/>
        </w:rPr>
        <w:t>(د)</w:t>
      </w:r>
      <w:r w:rsidR="005F6DF2" w:rsidRPr="005F6DF2">
        <w:rPr>
          <w:rFonts w:hint="cs"/>
          <w:rtl/>
        </w:rPr>
        <w:tab/>
      </w:r>
      <w:r w:rsidR="005F6DF2" w:rsidRPr="005F6DF2">
        <w:rPr>
          <w:rtl/>
        </w:rPr>
        <w:t>حكم أو أحكام الاتفاقية التي يُدعى أنها انتهكت؛</w:t>
      </w:r>
    </w:p>
    <w:p w:rsidR="005F6DF2" w:rsidRPr="005F6DF2" w:rsidRDefault="007B6DC8" w:rsidP="007B6DC8">
      <w:pPr>
        <w:pStyle w:val="SingleTxtGA"/>
        <w:rPr>
          <w:lang w:val="en-GB"/>
        </w:rPr>
      </w:pPr>
      <w:r>
        <w:rPr>
          <w:rFonts w:hint="cs"/>
          <w:rtl/>
        </w:rPr>
        <w:tab/>
      </w:r>
      <w:r w:rsidR="005F6DF2" w:rsidRPr="005F6DF2">
        <w:rPr>
          <w:rtl/>
        </w:rPr>
        <w:t>(</w:t>
      </w:r>
      <w:r w:rsidR="005F6DF2" w:rsidRPr="005F6DF2">
        <w:rPr>
          <w:rFonts w:hint="cs"/>
          <w:rtl/>
        </w:rPr>
        <w:t>ﻫ</w:t>
      </w:r>
      <w:r w:rsidR="005F6DF2" w:rsidRPr="005F6DF2">
        <w:rPr>
          <w:rtl/>
        </w:rPr>
        <w:t>)</w:t>
      </w:r>
      <w:r w:rsidR="005F6DF2" w:rsidRPr="005F6DF2">
        <w:rPr>
          <w:rFonts w:hint="cs"/>
          <w:rtl/>
        </w:rPr>
        <w:tab/>
      </w:r>
      <w:r w:rsidR="005F6DF2" w:rsidRPr="005F6DF2">
        <w:rPr>
          <w:rtl/>
        </w:rPr>
        <w:t>وقائع الدعوى؛</w:t>
      </w:r>
    </w:p>
    <w:p w:rsidR="005F6DF2" w:rsidRPr="005F6DF2" w:rsidRDefault="007B6DC8" w:rsidP="001930EC">
      <w:pPr>
        <w:pStyle w:val="SingleTxtGA"/>
        <w:rPr>
          <w:lang w:val="en-GB"/>
        </w:rPr>
      </w:pPr>
      <w:r>
        <w:rPr>
          <w:rFonts w:hint="cs"/>
          <w:rtl/>
        </w:rPr>
        <w:tab/>
      </w:r>
      <w:r w:rsidR="005F6DF2" w:rsidRPr="005F6DF2">
        <w:rPr>
          <w:rtl/>
        </w:rPr>
        <w:t>(و)</w:t>
      </w:r>
      <w:r w:rsidR="005F6DF2" w:rsidRPr="005F6DF2">
        <w:rPr>
          <w:rFonts w:hint="cs"/>
          <w:rtl/>
        </w:rPr>
        <w:tab/>
      </w:r>
      <w:r w:rsidR="005F6DF2" w:rsidRPr="005F6DF2">
        <w:rPr>
          <w:rtl/>
        </w:rPr>
        <w:t xml:space="preserve">الخطوات التي </w:t>
      </w:r>
      <w:r w:rsidR="001930EC">
        <w:rPr>
          <w:rFonts w:hint="cs"/>
          <w:rtl/>
        </w:rPr>
        <w:t xml:space="preserve">اتخذها </w:t>
      </w:r>
      <w:r w:rsidR="005F6DF2" w:rsidRPr="005F6DF2">
        <w:rPr>
          <w:rtl/>
        </w:rPr>
        <w:t>مقدم البلاغ و/أو من ادعى أنه ضحية، لاستنفاد سبل الانتصاف المحلية؛</w:t>
      </w:r>
    </w:p>
    <w:p w:rsidR="005F6DF2" w:rsidRPr="005F6DF2" w:rsidRDefault="00CF1E59" w:rsidP="007B6DC8">
      <w:pPr>
        <w:pStyle w:val="SingleTxtGA"/>
        <w:rPr>
          <w:rFonts w:hint="cs"/>
          <w:rtl/>
        </w:rPr>
      </w:pPr>
      <w:r>
        <w:rPr>
          <w:rFonts w:hint="cs"/>
          <w:rtl/>
        </w:rPr>
        <w:tab/>
      </w:r>
      <w:r w:rsidR="005F6DF2" w:rsidRPr="005F6DF2">
        <w:rPr>
          <w:rtl/>
        </w:rPr>
        <w:t>(ز)</w:t>
      </w:r>
      <w:r w:rsidR="005F6DF2" w:rsidRPr="005F6DF2">
        <w:rPr>
          <w:rFonts w:hint="cs"/>
          <w:rtl/>
        </w:rPr>
        <w:tab/>
      </w:r>
      <w:r w:rsidR="005F6DF2" w:rsidRPr="005F6DF2">
        <w:rPr>
          <w:rtl/>
        </w:rPr>
        <w:t>مدى دراسة المسألة ذاتها في إطار إجراء آخر من إجراءات التحقيق الدولي أو التسوية الدولية.</w:t>
      </w:r>
    </w:p>
    <w:p w:rsidR="005F6DF2" w:rsidRPr="005F6DF2" w:rsidRDefault="00257EF5" w:rsidP="000710BD">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عند طلب التوضيحات أو المعلومات، </w:t>
      </w:r>
      <w:r w:rsidR="00BF30E6">
        <w:rPr>
          <w:rFonts w:hint="cs"/>
          <w:rtl/>
        </w:rPr>
        <w:t xml:space="preserve">يُحدّد </w:t>
      </w:r>
      <w:r w:rsidR="005F6DF2" w:rsidRPr="005F6DF2">
        <w:rPr>
          <w:rtl/>
        </w:rPr>
        <w:t xml:space="preserve">الأمين العام لمقدم أو مقدمي البلاغ </w:t>
      </w:r>
      <w:r w:rsidR="00BF30E6">
        <w:rPr>
          <w:rFonts w:hint="cs"/>
          <w:rtl/>
        </w:rPr>
        <w:t xml:space="preserve">المهلة الزمنية التي </w:t>
      </w:r>
      <w:r w:rsidR="005F6DF2" w:rsidRPr="005F6DF2">
        <w:rPr>
          <w:rtl/>
        </w:rPr>
        <w:t xml:space="preserve">يتعين </w:t>
      </w:r>
      <w:r w:rsidR="00B271B3">
        <w:rPr>
          <w:rFonts w:hint="cs"/>
          <w:rtl/>
        </w:rPr>
        <w:t xml:space="preserve">خلالها </w:t>
      </w:r>
      <w:r w:rsidR="005F6DF2" w:rsidRPr="005F6DF2">
        <w:rPr>
          <w:rtl/>
        </w:rPr>
        <w:t>تقديم تلك المعلومات.</w:t>
      </w:r>
      <w:r w:rsidR="005F6DF2" w:rsidRPr="005F6DF2">
        <w:rPr>
          <w:lang w:val="en-GB"/>
        </w:rPr>
        <w:t xml:space="preserve"> </w:t>
      </w:r>
    </w:p>
    <w:p w:rsidR="005F6DF2" w:rsidRPr="005F6DF2" w:rsidRDefault="00257EF5" w:rsidP="00B271B3">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يجوز للجنة أن توافق على وضع استبيان لتيسير طلبات التوضيح أو المعلومات ممن يدعي أنه ضحية و/أو مقدم البلاغ.</w:t>
      </w:r>
      <w:r w:rsidR="005F6DF2" w:rsidRPr="005F6DF2">
        <w:rPr>
          <w:lang w:val="en-GB"/>
        </w:rPr>
        <w:t xml:space="preserve"> </w:t>
      </w:r>
    </w:p>
    <w:p w:rsidR="005F6DF2" w:rsidRPr="005F6DF2" w:rsidRDefault="00171313" w:rsidP="00990520">
      <w:pPr>
        <w:pStyle w:val="H23GA"/>
        <w:jc w:val="left"/>
        <w:rPr>
          <w:rFonts w:hint="cs"/>
          <w:lang w:val="en-GB"/>
        </w:rPr>
      </w:pPr>
      <w:r>
        <w:rPr>
          <w:rFonts w:hint="cs"/>
          <w:rtl/>
        </w:rPr>
        <w:tab/>
      </w:r>
      <w:r>
        <w:rPr>
          <w:rFonts w:hint="cs"/>
          <w:rtl/>
        </w:rPr>
        <w:tab/>
        <w:t xml:space="preserve">إتاحة </w:t>
      </w:r>
      <w:r w:rsidR="005F6DF2" w:rsidRPr="005F6DF2">
        <w:rPr>
          <w:rtl/>
        </w:rPr>
        <w:t xml:space="preserve">معلومات </w:t>
      </w:r>
      <w:r w:rsidR="005F6DF2" w:rsidRPr="005F6DF2">
        <w:rPr>
          <w:rFonts w:hint="cs"/>
          <w:rtl/>
        </w:rPr>
        <w:t>ل</w:t>
      </w:r>
      <w:r w:rsidR="005F6DF2" w:rsidRPr="005F6DF2">
        <w:rPr>
          <w:rtl/>
        </w:rPr>
        <w:t>أعضاء اللجنة</w:t>
      </w:r>
      <w:r w:rsidR="00990520">
        <w:rPr>
          <w:rtl/>
        </w:rPr>
        <w:br/>
      </w:r>
      <w:r w:rsidR="005F6DF2" w:rsidRPr="005F6DF2">
        <w:rPr>
          <w:rtl/>
        </w:rPr>
        <w:t xml:space="preserve">المادة </w:t>
      </w:r>
      <w:r>
        <w:rPr>
          <w:rFonts w:hint="cs"/>
          <w:rtl/>
        </w:rPr>
        <w:t>58</w:t>
      </w:r>
    </w:p>
    <w:p w:rsidR="005F6DF2" w:rsidRPr="005F6DF2" w:rsidRDefault="00171313" w:rsidP="002E5918">
      <w:pPr>
        <w:pStyle w:val="SingleTxtGA"/>
        <w:rPr>
          <w:lang w:val="en-GB"/>
        </w:rPr>
      </w:pPr>
      <w:r>
        <w:rPr>
          <w:rFonts w:hint="cs"/>
          <w:rtl/>
        </w:rPr>
        <w:tab/>
      </w:r>
      <w:r w:rsidR="005F6DF2" w:rsidRPr="005F6DF2">
        <w:rPr>
          <w:rtl/>
        </w:rPr>
        <w:t xml:space="preserve">يتيح الأمين العام لأعضاء اللجنة على فترات منتظمة المعلومات المتعلقة </w:t>
      </w:r>
      <w:r w:rsidR="002E5918">
        <w:rPr>
          <w:rFonts w:hint="cs"/>
          <w:rtl/>
        </w:rPr>
        <w:t xml:space="preserve">          </w:t>
      </w:r>
      <w:r w:rsidR="005F6DF2" w:rsidRPr="005F6DF2">
        <w:rPr>
          <w:rFonts w:hint="cs"/>
          <w:rtl/>
        </w:rPr>
        <w:t>ب</w:t>
      </w:r>
      <w:r w:rsidR="005F6DF2" w:rsidRPr="005F6DF2">
        <w:rPr>
          <w:rtl/>
        </w:rPr>
        <w:t>البلاغات</w:t>
      </w:r>
      <w:r w:rsidR="005F6DF2" w:rsidRPr="005F6DF2">
        <w:rPr>
          <w:rFonts w:hint="cs"/>
          <w:rtl/>
        </w:rPr>
        <w:t xml:space="preserve"> المسجلة</w:t>
      </w:r>
      <w:r w:rsidR="005F6DF2" w:rsidRPr="005F6DF2">
        <w:rPr>
          <w:rtl/>
        </w:rPr>
        <w:t>.</w:t>
      </w:r>
    </w:p>
    <w:p w:rsidR="005F6DF2" w:rsidRPr="005F6DF2" w:rsidRDefault="0020345D" w:rsidP="0020345D">
      <w:pPr>
        <w:pStyle w:val="H1GA"/>
        <w:rPr>
          <w:rFonts w:hint="cs"/>
          <w:lang w:val="en-GB"/>
        </w:rPr>
      </w:pPr>
      <w:r>
        <w:rPr>
          <w:rFonts w:hint="cs"/>
          <w:rtl/>
        </w:rPr>
        <w:tab/>
      </w:r>
      <w:r w:rsidR="005F6DF2" w:rsidRPr="005F6DF2">
        <w:rPr>
          <w:rtl/>
        </w:rPr>
        <w:t>باء -</w:t>
      </w:r>
      <w:r>
        <w:rPr>
          <w:rFonts w:hint="cs"/>
          <w:rtl/>
        </w:rPr>
        <w:tab/>
      </w:r>
      <w:r w:rsidR="005F6DF2" w:rsidRPr="005F6DF2">
        <w:rPr>
          <w:rtl/>
        </w:rPr>
        <w:t>أحكام عامة بشأن نظر اللجنة في البلاغات</w:t>
      </w:r>
    </w:p>
    <w:p w:rsidR="005F6DF2" w:rsidRPr="005F6DF2" w:rsidRDefault="0020345D" w:rsidP="00990520">
      <w:pPr>
        <w:pStyle w:val="H23GA"/>
        <w:keepNext/>
        <w:jc w:val="left"/>
        <w:rPr>
          <w:rFonts w:hint="cs"/>
          <w:lang w:val="en-GB"/>
        </w:rPr>
      </w:pPr>
      <w:r>
        <w:rPr>
          <w:rFonts w:hint="cs"/>
          <w:rtl/>
        </w:rPr>
        <w:tab/>
      </w:r>
      <w:r>
        <w:rPr>
          <w:rFonts w:hint="cs"/>
          <w:rtl/>
        </w:rPr>
        <w:tab/>
      </w:r>
      <w:r w:rsidR="005F6DF2" w:rsidRPr="005F6DF2">
        <w:rPr>
          <w:rtl/>
        </w:rPr>
        <w:t>الجلسات العلنية والمغلقة</w:t>
      </w:r>
      <w:r w:rsidR="00990520">
        <w:rPr>
          <w:rFonts w:hint="cs"/>
          <w:rtl/>
          <w:lang w:val="en-GB"/>
        </w:rPr>
        <w:br/>
      </w:r>
      <w:r w:rsidR="005F6DF2" w:rsidRPr="005F6DF2">
        <w:rPr>
          <w:rtl/>
        </w:rPr>
        <w:t xml:space="preserve">المادة </w:t>
      </w:r>
      <w:r>
        <w:rPr>
          <w:rFonts w:hint="cs"/>
          <w:rtl/>
        </w:rPr>
        <w:t>59</w:t>
      </w:r>
    </w:p>
    <w:p w:rsidR="005F6DF2" w:rsidRDefault="00257EF5" w:rsidP="004A2967">
      <w:pPr>
        <w:pStyle w:val="SingleTxtGA"/>
        <w:rPr>
          <w:rFonts w:hint="cs"/>
          <w:rtl/>
          <w:lang w:val="en-GB"/>
        </w:rPr>
      </w:pPr>
      <w:r>
        <w:rPr>
          <w:rFonts w:hint="cs"/>
          <w:rtl/>
        </w:rPr>
        <w:tab/>
      </w:r>
      <w:r w:rsidR="0020345D">
        <w:rPr>
          <w:rFonts w:hint="cs"/>
          <w:rtl/>
        </w:rPr>
        <w:t>1-</w:t>
      </w:r>
      <w:r w:rsidR="0020345D">
        <w:rPr>
          <w:rFonts w:hint="cs"/>
          <w:rtl/>
        </w:rPr>
        <w:tab/>
      </w:r>
      <w:r w:rsidR="005F6DF2" w:rsidRPr="005F6DF2">
        <w:rPr>
          <w:rtl/>
        </w:rPr>
        <w:t>تكون جلسات اللجنة أو</w:t>
      </w:r>
      <w:r w:rsidR="005F6DF2" w:rsidRPr="005F6DF2">
        <w:rPr>
          <w:rFonts w:hint="cs"/>
          <w:rtl/>
        </w:rPr>
        <w:t xml:space="preserve"> </w:t>
      </w:r>
      <w:r w:rsidR="005F6DF2" w:rsidRPr="005F6DF2">
        <w:rPr>
          <w:rtl/>
        </w:rPr>
        <w:t>أفرقتها العاملة التي تخصص للنظر في البلاغات المقدمة بموجب البروتوكول الاختياري جلسات مغلقة.</w:t>
      </w:r>
      <w:r w:rsidR="005F6DF2" w:rsidRPr="005F6DF2">
        <w:rPr>
          <w:rFonts w:hint="cs"/>
          <w:rtl/>
        </w:rPr>
        <w:t xml:space="preserve"> </w:t>
      </w:r>
      <w:r w:rsidR="005F6DF2" w:rsidRPr="005F6DF2">
        <w:rPr>
          <w:rtl/>
        </w:rPr>
        <w:t xml:space="preserve">أما الجلسات التي قد تنظر فيها اللجنة في قضايا عامة مثل إجراءات تطبيق البروتوكول </w:t>
      </w:r>
      <w:r w:rsidR="004A2967">
        <w:rPr>
          <w:rFonts w:hint="cs"/>
          <w:rtl/>
        </w:rPr>
        <w:t xml:space="preserve">الاختياري </w:t>
      </w:r>
      <w:r w:rsidR="005F6DF2" w:rsidRPr="005F6DF2">
        <w:rPr>
          <w:rtl/>
        </w:rPr>
        <w:t>فيجوز أن تكون علنية إذا قررت اللجنة ذلك.</w:t>
      </w:r>
      <w:r w:rsidR="005F6DF2" w:rsidRPr="005F6DF2">
        <w:rPr>
          <w:lang w:val="en-GB"/>
        </w:rPr>
        <w:t xml:space="preserve"> </w:t>
      </w:r>
    </w:p>
    <w:p w:rsidR="004A2967" w:rsidRPr="005F6DF2" w:rsidRDefault="00257EF5" w:rsidP="00D6225A">
      <w:pPr>
        <w:pStyle w:val="SingleTxtGA"/>
        <w:rPr>
          <w:rFonts w:hint="cs"/>
          <w:lang w:val="en-GB"/>
        </w:rPr>
      </w:pPr>
      <w:r>
        <w:rPr>
          <w:rFonts w:hint="cs"/>
          <w:rtl/>
          <w:lang w:val="en-GB"/>
        </w:rPr>
        <w:tab/>
      </w:r>
      <w:r w:rsidR="004A2967">
        <w:rPr>
          <w:rFonts w:hint="cs"/>
          <w:rtl/>
          <w:lang w:val="en-GB"/>
        </w:rPr>
        <w:t>2-</w:t>
      </w:r>
      <w:r w:rsidR="004A2967">
        <w:rPr>
          <w:rFonts w:hint="cs"/>
          <w:rtl/>
          <w:lang w:val="en-GB"/>
        </w:rPr>
        <w:tab/>
      </w:r>
      <w:r w:rsidR="00D6225A">
        <w:rPr>
          <w:rFonts w:hint="cs"/>
          <w:rtl/>
          <w:lang w:val="en-GB"/>
        </w:rPr>
        <w:t>يجوز للجنة أن تصدر بيانات، عن طريق الأمين العام، لاستخدامها من قِبَل وسائط الإعلام والجمهور عموماً فيما يتعلق بأنشطة اللجنة في جلساتها المغلقة.</w:t>
      </w:r>
    </w:p>
    <w:p w:rsidR="005F6DF2" w:rsidRPr="005F6DF2" w:rsidRDefault="00D6225A" w:rsidP="004050DF">
      <w:pPr>
        <w:pStyle w:val="H23GA"/>
        <w:jc w:val="left"/>
        <w:rPr>
          <w:rFonts w:hint="cs"/>
          <w:lang w:val="en-GB"/>
        </w:rPr>
      </w:pPr>
      <w:r>
        <w:rPr>
          <w:rFonts w:hint="cs"/>
          <w:rtl/>
        </w:rPr>
        <w:tab/>
      </w:r>
      <w:r>
        <w:rPr>
          <w:rFonts w:hint="cs"/>
          <w:rtl/>
        </w:rPr>
        <w:tab/>
      </w:r>
      <w:r w:rsidR="005F6DF2" w:rsidRPr="005F6DF2">
        <w:rPr>
          <w:rtl/>
        </w:rPr>
        <w:t xml:space="preserve">عدم </w:t>
      </w:r>
      <w:r w:rsidR="005F6DF2" w:rsidRPr="005F6DF2">
        <w:rPr>
          <w:rFonts w:hint="cs"/>
          <w:rtl/>
        </w:rPr>
        <w:t xml:space="preserve">جواز مشاركة </w:t>
      </w:r>
      <w:r w:rsidR="005F6DF2" w:rsidRPr="005F6DF2">
        <w:rPr>
          <w:rtl/>
        </w:rPr>
        <w:t>عضو في بحث بلاغ من البلاغات</w:t>
      </w:r>
      <w:r w:rsidR="004050DF">
        <w:rPr>
          <w:rtl/>
        </w:rPr>
        <w:br/>
      </w:r>
      <w:r w:rsidR="005F6DF2" w:rsidRPr="005F6DF2">
        <w:rPr>
          <w:rtl/>
        </w:rPr>
        <w:t xml:space="preserve">المادة </w:t>
      </w:r>
      <w:r>
        <w:rPr>
          <w:rFonts w:hint="cs"/>
          <w:rtl/>
        </w:rPr>
        <w:t>60</w:t>
      </w:r>
    </w:p>
    <w:p w:rsidR="005F6DF2" w:rsidRPr="005F6DF2" w:rsidRDefault="00257EF5" w:rsidP="00887AC5">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لا يجوز لعضو أن يشارك اللجنة في النظر في بلاغ ما في الحالات التالية:</w:t>
      </w:r>
      <w:r w:rsidR="005F6DF2" w:rsidRPr="005F6DF2">
        <w:rPr>
          <w:lang w:val="en-GB"/>
        </w:rPr>
        <w:t xml:space="preserve"> </w:t>
      </w:r>
    </w:p>
    <w:p w:rsidR="005F6DF2" w:rsidRPr="005F6DF2" w:rsidRDefault="00624FD0" w:rsidP="00887AC5">
      <w:pPr>
        <w:pStyle w:val="SingleTxtGA"/>
        <w:rPr>
          <w:lang w:val="en-GB"/>
        </w:rPr>
      </w:pPr>
      <w:r>
        <w:rPr>
          <w:rFonts w:hint="cs"/>
          <w:rtl/>
        </w:rPr>
        <w:tab/>
      </w:r>
      <w:r w:rsidR="005F6DF2" w:rsidRPr="005F6DF2">
        <w:rPr>
          <w:rtl/>
        </w:rPr>
        <w:t>(أ)</w:t>
      </w:r>
      <w:r w:rsidR="005F6DF2" w:rsidRPr="005F6DF2">
        <w:rPr>
          <w:rFonts w:hint="cs"/>
          <w:rtl/>
        </w:rPr>
        <w:tab/>
      </w:r>
      <w:r w:rsidR="005F6DF2" w:rsidRPr="005F6DF2">
        <w:rPr>
          <w:rtl/>
        </w:rPr>
        <w:t xml:space="preserve">إذا كانت له </w:t>
      </w:r>
      <w:r w:rsidR="002A64AA">
        <w:rPr>
          <w:rFonts w:hint="cs"/>
          <w:rtl/>
        </w:rPr>
        <w:t xml:space="preserve">أي </w:t>
      </w:r>
      <w:r w:rsidR="005F6DF2" w:rsidRPr="005F6DF2">
        <w:rPr>
          <w:rtl/>
        </w:rPr>
        <w:t>مصلحة شخصية ما في القضية؛</w:t>
      </w:r>
    </w:p>
    <w:p w:rsidR="005F6DF2" w:rsidRPr="00887AC5" w:rsidRDefault="00624FD0" w:rsidP="003E60BA">
      <w:pPr>
        <w:pStyle w:val="SingleTxtGA"/>
        <w:rPr>
          <w:lang w:val="en-GB"/>
        </w:rPr>
      </w:pPr>
      <w:r>
        <w:rPr>
          <w:rFonts w:hint="cs"/>
          <w:rtl/>
        </w:rPr>
        <w:tab/>
      </w:r>
      <w:r w:rsidR="005F6DF2" w:rsidRPr="005F6DF2">
        <w:rPr>
          <w:rtl/>
        </w:rPr>
        <w:t>(ب)</w:t>
      </w:r>
      <w:r w:rsidR="005F6DF2" w:rsidRPr="005F6DF2">
        <w:rPr>
          <w:rFonts w:hint="cs"/>
          <w:rtl/>
        </w:rPr>
        <w:tab/>
      </w:r>
      <w:r w:rsidR="005F6DF2" w:rsidRPr="005F6DF2">
        <w:rPr>
          <w:rtl/>
        </w:rPr>
        <w:t xml:space="preserve">إذا </w:t>
      </w:r>
      <w:r w:rsidR="002A64AA">
        <w:rPr>
          <w:rFonts w:hint="cs"/>
          <w:rtl/>
        </w:rPr>
        <w:t xml:space="preserve">كان قد </w:t>
      </w:r>
      <w:r w:rsidR="005F6DF2" w:rsidRPr="005F6DF2">
        <w:rPr>
          <w:rtl/>
        </w:rPr>
        <w:t xml:space="preserve">شارك في اتخاذ أي قرار بشأن القضية التي يتناولها البلاغ، بأي صفة </w:t>
      </w:r>
      <w:r w:rsidR="003E60BA">
        <w:rPr>
          <w:rFonts w:hint="cs"/>
          <w:rtl/>
        </w:rPr>
        <w:t xml:space="preserve">أخرى </w:t>
      </w:r>
      <w:r w:rsidR="005F6DF2" w:rsidRPr="005F6DF2">
        <w:rPr>
          <w:rtl/>
        </w:rPr>
        <w:t xml:space="preserve">غير ما </w:t>
      </w:r>
      <w:r w:rsidR="003E60BA">
        <w:rPr>
          <w:rFonts w:hint="cs"/>
          <w:rtl/>
        </w:rPr>
        <w:t xml:space="preserve">تشمله </w:t>
      </w:r>
      <w:r w:rsidR="005F6DF2" w:rsidRPr="00887AC5">
        <w:rPr>
          <w:rtl/>
        </w:rPr>
        <w:t xml:space="preserve">الإجراءات </w:t>
      </w:r>
      <w:r w:rsidR="003E60BA">
        <w:rPr>
          <w:rFonts w:hint="cs"/>
          <w:rtl/>
        </w:rPr>
        <w:t xml:space="preserve">المحددة بموجب </w:t>
      </w:r>
      <w:r w:rsidR="005F6DF2" w:rsidRPr="00887AC5">
        <w:rPr>
          <w:rtl/>
        </w:rPr>
        <w:t>البروتوكول الاختياري؛</w:t>
      </w:r>
    </w:p>
    <w:p w:rsidR="005F6DF2" w:rsidRPr="005F6DF2" w:rsidRDefault="00624FD0" w:rsidP="006E681B">
      <w:pPr>
        <w:pStyle w:val="SingleTxtGA"/>
        <w:rPr>
          <w:lang w:val="en-GB"/>
        </w:rPr>
      </w:pPr>
      <w:r>
        <w:rPr>
          <w:rFonts w:hint="cs"/>
          <w:rtl/>
        </w:rPr>
        <w:tab/>
      </w:r>
      <w:r w:rsidR="005F6DF2" w:rsidRPr="005F6DF2">
        <w:rPr>
          <w:rtl/>
        </w:rPr>
        <w:t>(ج)</w:t>
      </w:r>
      <w:r w:rsidR="005F6DF2" w:rsidRPr="005F6DF2">
        <w:rPr>
          <w:rFonts w:hint="cs"/>
          <w:rtl/>
        </w:rPr>
        <w:tab/>
      </w:r>
      <w:r w:rsidR="005F6DF2" w:rsidRPr="005F6DF2">
        <w:rPr>
          <w:rtl/>
        </w:rPr>
        <w:t xml:space="preserve">إذا كان من </w:t>
      </w:r>
      <w:r w:rsidR="006E681B">
        <w:rPr>
          <w:rFonts w:hint="cs"/>
          <w:rtl/>
        </w:rPr>
        <w:t>مواطني الدولة الطرف التي يكون البلاغ موجهاً ضدها</w:t>
      </w:r>
      <w:r w:rsidR="005F6DF2" w:rsidRPr="005F6DF2">
        <w:rPr>
          <w:rtl/>
        </w:rPr>
        <w:t>.</w:t>
      </w:r>
      <w:r w:rsidR="005F6DF2" w:rsidRPr="005F6DF2">
        <w:rPr>
          <w:lang w:val="en-GB"/>
        </w:rPr>
        <w:t xml:space="preserve"> </w:t>
      </w:r>
    </w:p>
    <w:p w:rsidR="005F6DF2" w:rsidRPr="005F6DF2" w:rsidRDefault="00257EF5" w:rsidP="00257EF5">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تبت اللجنة في أية مسألة يمكن أن تنشأ في إطار الفقرة 1 أعلاه دون مشاركة العضو المعني.</w:t>
      </w:r>
    </w:p>
    <w:p w:rsidR="005F6DF2" w:rsidRPr="005F6DF2" w:rsidRDefault="00C675AC" w:rsidP="003502CE">
      <w:pPr>
        <w:pStyle w:val="H23GA"/>
        <w:jc w:val="left"/>
        <w:rPr>
          <w:rFonts w:hint="cs"/>
          <w:lang w:val="en-GB"/>
        </w:rPr>
      </w:pPr>
      <w:r>
        <w:rPr>
          <w:rFonts w:hint="cs"/>
          <w:rtl/>
        </w:rPr>
        <w:tab/>
      </w:r>
      <w:r>
        <w:rPr>
          <w:rFonts w:hint="cs"/>
          <w:rtl/>
        </w:rPr>
        <w:tab/>
      </w:r>
      <w:r w:rsidR="006E681B">
        <w:rPr>
          <w:rFonts w:hint="cs"/>
          <w:rtl/>
        </w:rPr>
        <w:t>انسحاب</w:t>
      </w:r>
      <w:r w:rsidR="005F6DF2" w:rsidRPr="005F6DF2">
        <w:rPr>
          <w:rtl/>
        </w:rPr>
        <w:t xml:space="preserve"> أحد الأعضاء</w:t>
      </w:r>
      <w:r w:rsidR="003502CE">
        <w:rPr>
          <w:rtl/>
        </w:rPr>
        <w:br/>
      </w:r>
      <w:r w:rsidR="005F6DF2" w:rsidRPr="005F6DF2">
        <w:rPr>
          <w:rtl/>
        </w:rPr>
        <w:t xml:space="preserve">المادة </w:t>
      </w:r>
      <w:r>
        <w:rPr>
          <w:rFonts w:hint="cs"/>
          <w:rtl/>
        </w:rPr>
        <w:t>61</w:t>
      </w:r>
    </w:p>
    <w:p w:rsidR="005F6DF2" w:rsidRPr="005F6DF2" w:rsidRDefault="009A4642" w:rsidP="00441060">
      <w:pPr>
        <w:pStyle w:val="SingleTxtGA"/>
        <w:rPr>
          <w:rFonts w:hint="cs"/>
          <w:rtl/>
        </w:rPr>
      </w:pPr>
      <w:r>
        <w:rPr>
          <w:rFonts w:hint="cs"/>
          <w:rtl/>
        </w:rPr>
        <w:tab/>
      </w:r>
      <w:r w:rsidR="005F6DF2" w:rsidRPr="005F6DF2">
        <w:rPr>
          <w:rtl/>
        </w:rPr>
        <w:t>إذا رأى أحد الأعضاء، لأي سبب كان، أنه لا ينبغي لـه أن يشترك أو يستمر في الاشتراك في بحث بلاغ ما، فعليه أن يُبلغ الرئيس بانسحابه.</w:t>
      </w:r>
      <w:r w:rsidR="005F6DF2" w:rsidRPr="005F6DF2">
        <w:rPr>
          <w:lang w:val="en-GB"/>
        </w:rPr>
        <w:t xml:space="preserve"> </w:t>
      </w:r>
    </w:p>
    <w:p w:rsidR="005F6DF2" w:rsidRPr="005F6DF2" w:rsidRDefault="00441060" w:rsidP="00A74FF2">
      <w:pPr>
        <w:pStyle w:val="H23GA"/>
        <w:keepNext/>
        <w:jc w:val="left"/>
        <w:rPr>
          <w:rFonts w:hint="cs"/>
          <w:lang w:val="en-GB"/>
        </w:rPr>
      </w:pPr>
      <w:r>
        <w:rPr>
          <w:rFonts w:hint="cs"/>
          <w:rtl/>
        </w:rPr>
        <w:tab/>
      </w:r>
      <w:r>
        <w:rPr>
          <w:rFonts w:hint="cs"/>
          <w:rtl/>
        </w:rPr>
        <w:tab/>
      </w:r>
      <w:r w:rsidR="005F6DF2" w:rsidRPr="005F6DF2">
        <w:rPr>
          <w:rtl/>
        </w:rPr>
        <w:t xml:space="preserve">مشاركة </w:t>
      </w:r>
      <w:r>
        <w:rPr>
          <w:rFonts w:hint="cs"/>
          <w:rtl/>
        </w:rPr>
        <w:t>الأعضاء</w:t>
      </w:r>
      <w:r w:rsidR="00A74FF2">
        <w:rPr>
          <w:rtl/>
        </w:rPr>
        <w:br/>
      </w:r>
      <w:r w:rsidR="005F6DF2" w:rsidRPr="005F6DF2">
        <w:rPr>
          <w:rtl/>
        </w:rPr>
        <w:t xml:space="preserve">المادة </w:t>
      </w:r>
      <w:r>
        <w:rPr>
          <w:rFonts w:hint="cs"/>
          <w:rtl/>
        </w:rPr>
        <w:t>62</w:t>
      </w:r>
    </w:p>
    <w:p w:rsidR="005F6DF2" w:rsidRPr="005F6DF2" w:rsidRDefault="00A74FF2" w:rsidP="009642C8">
      <w:pPr>
        <w:pStyle w:val="SingleTxtGA"/>
        <w:rPr>
          <w:lang w:val="en-GB"/>
        </w:rPr>
      </w:pPr>
      <w:r>
        <w:rPr>
          <w:rFonts w:hint="cs"/>
          <w:rtl/>
        </w:rPr>
        <w:tab/>
      </w:r>
      <w:r w:rsidR="005F6DF2" w:rsidRPr="005F6DF2">
        <w:rPr>
          <w:rtl/>
        </w:rPr>
        <w:t>ينب</w:t>
      </w:r>
      <w:r w:rsidR="005F6DF2" w:rsidRPr="005F6DF2">
        <w:rPr>
          <w:rFonts w:hint="cs"/>
          <w:rtl/>
        </w:rPr>
        <w:t>ـ</w:t>
      </w:r>
      <w:r w:rsidR="005F6DF2" w:rsidRPr="005F6DF2">
        <w:rPr>
          <w:rtl/>
        </w:rPr>
        <w:t xml:space="preserve">غي </w:t>
      </w:r>
      <w:r w:rsidR="009642C8">
        <w:rPr>
          <w:rFonts w:hint="cs"/>
          <w:rtl/>
        </w:rPr>
        <w:t xml:space="preserve">للأعضاء المشاركين </w:t>
      </w:r>
      <w:r w:rsidR="005F6DF2" w:rsidRPr="005F6DF2">
        <w:rPr>
          <w:rtl/>
        </w:rPr>
        <w:t>في اتخاذ قرار ما أن يوقع</w:t>
      </w:r>
      <w:r w:rsidR="009642C8">
        <w:rPr>
          <w:rFonts w:hint="cs"/>
          <w:rtl/>
        </w:rPr>
        <w:t>وا</w:t>
      </w:r>
      <w:r w:rsidR="005F6DF2" w:rsidRPr="005F6DF2">
        <w:rPr>
          <w:rtl/>
        </w:rPr>
        <w:t xml:space="preserve"> على كشف حضور للإقرار بمشاركته</w:t>
      </w:r>
      <w:r w:rsidR="009642C8">
        <w:rPr>
          <w:rFonts w:hint="cs"/>
          <w:rtl/>
        </w:rPr>
        <w:t>م</w:t>
      </w:r>
      <w:r w:rsidR="005F6DF2" w:rsidRPr="005F6DF2">
        <w:rPr>
          <w:rtl/>
        </w:rPr>
        <w:t xml:space="preserve"> أو للإشارة إلى عدم قدرته</w:t>
      </w:r>
      <w:r w:rsidR="009642C8">
        <w:rPr>
          <w:rFonts w:hint="cs"/>
          <w:rtl/>
        </w:rPr>
        <w:t>م</w:t>
      </w:r>
      <w:r w:rsidR="005F6DF2" w:rsidRPr="005F6DF2">
        <w:rPr>
          <w:rtl/>
        </w:rPr>
        <w:t xml:space="preserve"> على المشاركة أو </w:t>
      </w:r>
      <w:r w:rsidR="009642C8">
        <w:rPr>
          <w:rFonts w:hint="cs"/>
          <w:rtl/>
        </w:rPr>
        <w:t xml:space="preserve">انسحابهم أثناء </w:t>
      </w:r>
      <w:r w:rsidR="005F6DF2" w:rsidRPr="005F6DF2">
        <w:rPr>
          <w:rtl/>
        </w:rPr>
        <w:t>بحث بلاغ ما.</w:t>
      </w:r>
      <w:r w:rsidR="005F6DF2" w:rsidRPr="005F6DF2">
        <w:rPr>
          <w:rFonts w:hint="cs"/>
          <w:rtl/>
        </w:rPr>
        <w:t xml:space="preserve"> </w:t>
      </w:r>
      <w:r w:rsidR="005F6DF2" w:rsidRPr="005F6DF2">
        <w:rPr>
          <w:rtl/>
        </w:rPr>
        <w:t>وينب</w:t>
      </w:r>
      <w:r w:rsidR="005F6DF2" w:rsidRPr="005F6DF2">
        <w:rPr>
          <w:rFonts w:hint="cs"/>
          <w:rtl/>
        </w:rPr>
        <w:t>ـ</w:t>
      </w:r>
      <w:r w:rsidR="005F6DF2" w:rsidRPr="005F6DF2">
        <w:rPr>
          <w:rtl/>
        </w:rPr>
        <w:t>غي إدراج المعلومات التي يحتوي عليها كشف الحضور في القرار.</w:t>
      </w:r>
    </w:p>
    <w:p w:rsidR="005F6DF2" w:rsidRPr="005F6DF2" w:rsidRDefault="00B37129" w:rsidP="0011300E">
      <w:pPr>
        <w:pStyle w:val="H23GA"/>
        <w:jc w:val="left"/>
        <w:rPr>
          <w:rFonts w:hint="cs"/>
          <w:lang w:val="en-GB"/>
        </w:rPr>
      </w:pPr>
      <w:r>
        <w:rPr>
          <w:rFonts w:hint="cs"/>
          <w:rtl/>
        </w:rPr>
        <w:tab/>
      </w:r>
      <w:r>
        <w:rPr>
          <w:rFonts w:hint="cs"/>
          <w:rtl/>
        </w:rPr>
        <w:tab/>
      </w:r>
      <w:r w:rsidR="005F6DF2" w:rsidRPr="005F6DF2">
        <w:rPr>
          <w:rtl/>
        </w:rPr>
        <w:t>إنشاء الأفرقة العاملة وتعيين المقررين</w:t>
      </w:r>
      <w:r w:rsidR="0011300E">
        <w:rPr>
          <w:rFonts w:hint="cs"/>
          <w:rtl/>
          <w:lang w:val="en-GB"/>
        </w:rPr>
        <w:br/>
      </w:r>
      <w:r w:rsidR="005F6DF2" w:rsidRPr="005F6DF2">
        <w:rPr>
          <w:rtl/>
        </w:rPr>
        <w:t xml:space="preserve">المادة </w:t>
      </w:r>
      <w:r>
        <w:rPr>
          <w:rFonts w:hint="cs"/>
          <w:rtl/>
        </w:rPr>
        <w:t>63</w:t>
      </w:r>
    </w:p>
    <w:p w:rsidR="005F6DF2" w:rsidRPr="005F6DF2" w:rsidRDefault="00791235" w:rsidP="00B37129">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يجوز للجنة إنشاء فريق عامل أو أكثر، كما يجوز لها تعيين مقرر أو أكثر</w:t>
      </w:r>
      <w:r w:rsidR="00B37129">
        <w:rPr>
          <w:rFonts w:hint="cs"/>
          <w:rtl/>
        </w:rPr>
        <w:t xml:space="preserve"> لتقديم توصيات إلى اللجنة ولمساعدتها بأي طريقة قد تقررها هي</w:t>
      </w:r>
      <w:r w:rsidR="005F6DF2" w:rsidRPr="005F6DF2">
        <w:rPr>
          <w:rtl/>
        </w:rPr>
        <w:t>.</w:t>
      </w:r>
      <w:r w:rsidR="005F6DF2" w:rsidRPr="005F6DF2">
        <w:rPr>
          <w:lang w:val="en-GB"/>
        </w:rPr>
        <w:t xml:space="preserve"> </w:t>
      </w:r>
    </w:p>
    <w:p w:rsidR="005F6DF2" w:rsidRPr="005F6DF2" w:rsidRDefault="00791235" w:rsidP="00B37129">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ينطبق النظام الداخلي للجنة قدر الإمكان على اجتماعات أفرقتها العاملة.</w:t>
      </w:r>
      <w:r w:rsidR="005F6DF2" w:rsidRPr="005F6DF2">
        <w:rPr>
          <w:lang w:val="en-GB"/>
        </w:rPr>
        <w:t xml:space="preserve"> </w:t>
      </w:r>
    </w:p>
    <w:p w:rsidR="005F6DF2" w:rsidRPr="005F6DF2" w:rsidRDefault="00B37129" w:rsidP="003C4DB3">
      <w:pPr>
        <w:pStyle w:val="H23GA"/>
        <w:jc w:val="left"/>
        <w:rPr>
          <w:rFonts w:hint="cs"/>
          <w:lang w:val="en-GB"/>
        </w:rPr>
      </w:pPr>
      <w:r>
        <w:rPr>
          <w:rFonts w:hint="cs"/>
          <w:rtl/>
        </w:rPr>
        <w:tab/>
      </w:r>
      <w:r>
        <w:rPr>
          <w:rFonts w:hint="cs"/>
          <w:rtl/>
        </w:rPr>
        <w:tab/>
      </w:r>
      <w:r w:rsidR="005F6DF2" w:rsidRPr="005F6DF2">
        <w:rPr>
          <w:rtl/>
        </w:rPr>
        <w:t>التدابير المؤقتة</w:t>
      </w:r>
      <w:r w:rsidR="003C4DB3">
        <w:rPr>
          <w:rtl/>
        </w:rPr>
        <w:br/>
      </w:r>
      <w:r w:rsidR="005F6DF2" w:rsidRPr="005F6DF2">
        <w:rPr>
          <w:rtl/>
        </w:rPr>
        <w:t xml:space="preserve">المادة </w:t>
      </w:r>
      <w:r>
        <w:rPr>
          <w:rFonts w:hint="cs"/>
          <w:rtl/>
        </w:rPr>
        <w:t>64</w:t>
      </w:r>
    </w:p>
    <w:p w:rsidR="005F6DF2" w:rsidRPr="005F6DF2" w:rsidRDefault="00791235" w:rsidP="00791235">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يجوز للجنة، في أي وقت بعد تلقي بلاغ ما وقبل البت في </w:t>
      </w:r>
      <w:r w:rsidR="00B37129">
        <w:rPr>
          <w:rFonts w:hint="cs"/>
          <w:rtl/>
        </w:rPr>
        <w:t>أسسه الموضوعية</w:t>
      </w:r>
      <w:r w:rsidR="005F6DF2" w:rsidRPr="005F6DF2">
        <w:rPr>
          <w:rtl/>
        </w:rPr>
        <w:t>، أن تحيل إلى الدولة الطرف المعنية طلباً، لتنظر فيه على وجه السرعة، بأن تتخذ التدابير المؤقتة التي تراها اللجنة ضرورية لتلافي وقوع ضرر يتعذر إصلاحه يلحق بضحية أو ضحايا الانتهاك المزعوم.</w:t>
      </w:r>
      <w:r w:rsidR="005F6DF2" w:rsidRPr="005F6DF2">
        <w:rPr>
          <w:lang w:val="en-GB"/>
        </w:rPr>
        <w:t xml:space="preserve"> </w:t>
      </w:r>
    </w:p>
    <w:p w:rsidR="005F6DF2" w:rsidRPr="005F6DF2" w:rsidRDefault="00DE7E8B" w:rsidP="006D0251">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عندما تطلب اللجنة أو المقرر الخاص </w:t>
      </w:r>
      <w:r w:rsidR="006D0251">
        <w:rPr>
          <w:rFonts w:hint="cs"/>
          <w:rtl/>
        </w:rPr>
        <w:t xml:space="preserve">المعني بالبلاغات بموجب البروتوكول الاختياري، متصرفاً باسم اللجنة، </w:t>
      </w:r>
      <w:r w:rsidR="005F6DF2" w:rsidRPr="005F6DF2">
        <w:rPr>
          <w:rtl/>
        </w:rPr>
        <w:t>اتخاذ تدابير مؤقتة بموجب هذه المادة، يتعين أن يُبيَّن في الطلب أن</w:t>
      </w:r>
      <w:r w:rsidR="005F6DF2" w:rsidRPr="005F6DF2">
        <w:rPr>
          <w:rFonts w:hint="cs"/>
          <w:rtl/>
        </w:rPr>
        <w:t xml:space="preserve"> ذلك</w:t>
      </w:r>
      <w:r w:rsidR="005F6DF2" w:rsidRPr="005F6DF2">
        <w:rPr>
          <w:rtl/>
        </w:rPr>
        <w:t xml:space="preserve"> لا يعني ضمناً البت في الأسس الموضوعية للبلاغ.</w:t>
      </w:r>
      <w:r w:rsidR="005F6DF2" w:rsidRPr="005F6DF2">
        <w:rPr>
          <w:lang w:val="en-GB"/>
        </w:rPr>
        <w:t xml:space="preserve"> </w:t>
      </w:r>
    </w:p>
    <w:p w:rsidR="005F6DF2" w:rsidRPr="005F6DF2" w:rsidRDefault="00DE7E8B" w:rsidP="00D73E1B">
      <w:pPr>
        <w:pStyle w:val="SingleTxtGA"/>
        <w:rPr>
          <w:lang w:val="en-GB"/>
        </w:rPr>
      </w:pPr>
      <w:r>
        <w:rPr>
          <w:rFonts w:hint="cs"/>
          <w:rtl/>
        </w:rPr>
        <w:tab/>
      </w:r>
      <w:r w:rsidR="006D0251">
        <w:rPr>
          <w:rFonts w:hint="cs"/>
          <w:rtl/>
        </w:rPr>
        <w:t>3</w:t>
      </w:r>
      <w:r w:rsidR="005F6DF2" w:rsidRPr="005F6DF2">
        <w:rPr>
          <w:rtl/>
        </w:rPr>
        <w:t>-</w:t>
      </w:r>
      <w:r w:rsidR="005F6DF2" w:rsidRPr="005F6DF2">
        <w:rPr>
          <w:rFonts w:hint="cs"/>
          <w:rtl/>
        </w:rPr>
        <w:tab/>
      </w:r>
      <w:r w:rsidR="005F6DF2" w:rsidRPr="005F6DF2">
        <w:rPr>
          <w:rtl/>
        </w:rPr>
        <w:t xml:space="preserve">يجوز للدولة الطرف أن تقدم حججاً تبرر ضرورة </w:t>
      </w:r>
      <w:r w:rsidR="00D73E1B">
        <w:rPr>
          <w:rFonts w:hint="cs"/>
          <w:rtl/>
        </w:rPr>
        <w:t>سحب</w:t>
      </w:r>
      <w:r w:rsidR="005F6DF2" w:rsidRPr="005F6DF2">
        <w:rPr>
          <w:rtl/>
        </w:rPr>
        <w:t xml:space="preserve"> طلب اتخاذ التدابير المؤقتة.</w:t>
      </w:r>
    </w:p>
    <w:p w:rsidR="005F6DF2" w:rsidRPr="005F6DF2" w:rsidRDefault="00DE7E8B" w:rsidP="00374DE1">
      <w:pPr>
        <w:pStyle w:val="SingleTxtGA"/>
        <w:spacing w:after="0"/>
        <w:rPr>
          <w:lang w:val="en-GB"/>
        </w:rPr>
      </w:pPr>
      <w:r>
        <w:rPr>
          <w:rFonts w:hint="cs"/>
          <w:rtl/>
        </w:rPr>
        <w:tab/>
      </w:r>
      <w:r w:rsidR="005F6DF2" w:rsidRPr="005F6DF2">
        <w:rPr>
          <w:rtl/>
        </w:rPr>
        <w:t>4-</w:t>
      </w:r>
      <w:r w:rsidR="005F6DF2" w:rsidRPr="005F6DF2">
        <w:rPr>
          <w:rFonts w:hint="cs"/>
          <w:rtl/>
        </w:rPr>
        <w:tab/>
      </w:r>
      <w:r w:rsidR="005F6DF2" w:rsidRPr="005F6DF2">
        <w:rPr>
          <w:rtl/>
        </w:rPr>
        <w:t>استنادا</w:t>
      </w:r>
      <w:r w:rsidR="005F6DF2" w:rsidRPr="005F6DF2">
        <w:rPr>
          <w:rFonts w:hint="cs"/>
          <w:rtl/>
        </w:rPr>
        <w:t>ً</w:t>
      </w:r>
      <w:r w:rsidR="005F6DF2" w:rsidRPr="005F6DF2">
        <w:rPr>
          <w:rtl/>
        </w:rPr>
        <w:t xml:space="preserve"> إلى التوضيحات أو البيانات التي تقدمها الدولة الطرف، يجوز للجنة أو المقرر الخاص </w:t>
      </w:r>
      <w:r w:rsidR="00436C75">
        <w:rPr>
          <w:rFonts w:hint="cs"/>
          <w:rtl/>
        </w:rPr>
        <w:t xml:space="preserve">المعني بالبلاغات بموجب البروتوكول الاختياري، متصرفاً باسم اللجنة، </w:t>
      </w:r>
      <w:r w:rsidR="00D73E1B">
        <w:rPr>
          <w:rFonts w:hint="cs"/>
          <w:rtl/>
        </w:rPr>
        <w:t xml:space="preserve">سحب </w:t>
      </w:r>
      <w:r w:rsidR="005F6DF2" w:rsidRPr="005F6DF2">
        <w:rPr>
          <w:rtl/>
        </w:rPr>
        <w:t>طلب اتخاذ تدابير مؤقتة.</w:t>
      </w:r>
      <w:r w:rsidR="005F6DF2" w:rsidRPr="005F6DF2">
        <w:rPr>
          <w:lang w:val="en-GB"/>
        </w:rPr>
        <w:t xml:space="preserve"> </w:t>
      </w:r>
    </w:p>
    <w:p w:rsidR="005F6DF2" w:rsidRPr="005F6DF2" w:rsidRDefault="000F76B3" w:rsidP="00374DE1">
      <w:pPr>
        <w:pStyle w:val="H23GA"/>
        <w:keepNext/>
        <w:spacing w:before="0"/>
        <w:jc w:val="left"/>
        <w:rPr>
          <w:rFonts w:hint="cs"/>
          <w:lang w:val="en-GB"/>
        </w:rPr>
      </w:pPr>
      <w:r>
        <w:rPr>
          <w:rFonts w:hint="cs"/>
          <w:rtl/>
        </w:rPr>
        <w:tab/>
      </w:r>
      <w:r>
        <w:rPr>
          <w:rFonts w:hint="cs"/>
          <w:rtl/>
        </w:rPr>
        <w:tab/>
      </w:r>
      <w:r w:rsidR="005F6DF2" w:rsidRPr="005F6DF2">
        <w:rPr>
          <w:rtl/>
        </w:rPr>
        <w:t xml:space="preserve">طريقة </w:t>
      </w:r>
      <w:r>
        <w:rPr>
          <w:rFonts w:hint="cs"/>
          <w:rtl/>
        </w:rPr>
        <w:t xml:space="preserve">التعامل مع </w:t>
      </w:r>
      <w:r w:rsidR="005F6DF2" w:rsidRPr="005F6DF2">
        <w:rPr>
          <w:rtl/>
        </w:rPr>
        <w:t>البلاغات</w:t>
      </w:r>
      <w:r w:rsidR="007B09CE">
        <w:rPr>
          <w:rtl/>
        </w:rPr>
        <w:br/>
      </w:r>
      <w:r w:rsidR="005F6DF2" w:rsidRPr="005F6DF2">
        <w:rPr>
          <w:rtl/>
        </w:rPr>
        <w:t xml:space="preserve">المادة </w:t>
      </w:r>
      <w:r w:rsidR="00E8229C">
        <w:rPr>
          <w:rFonts w:hint="cs"/>
          <w:rtl/>
        </w:rPr>
        <w:t>65</w:t>
      </w:r>
    </w:p>
    <w:p w:rsidR="005F6DF2" w:rsidRPr="00CC3CBF" w:rsidRDefault="00DE7E8B" w:rsidP="00CC3CBF">
      <w:pPr>
        <w:pStyle w:val="SingleTxtGA"/>
        <w:keepNext/>
        <w:rPr>
          <w:rFonts w:hint="cs"/>
        </w:rPr>
      </w:pPr>
      <w:r>
        <w:rPr>
          <w:rFonts w:hint="cs"/>
          <w:rtl/>
        </w:rPr>
        <w:tab/>
      </w:r>
      <w:r w:rsidR="005F6DF2" w:rsidRPr="005F6DF2">
        <w:rPr>
          <w:rtl/>
        </w:rPr>
        <w:t>1-</w:t>
      </w:r>
      <w:r w:rsidR="005F6DF2" w:rsidRPr="005F6DF2">
        <w:rPr>
          <w:rFonts w:hint="cs"/>
          <w:rtl/>
        </w:rPr>
        <w:tab/>
      </w:r>
      <w:r w:rsidR="005F6DF2" w:rsidRPr="005F6DF2">
        <w:rPr>
          <w:rtl/>
        </w:rPr>
        <w:t>تقرر اللجنة، بأغلبية بسيطة ووفقاً للقواعد التالية، ما إذا كان البلاغ مقبولاً أ</w:t>
      </w:r>
      <w:r w:rsidR="00CC3CBF">
        <w:rPr>
          <w:rFonts w:hint="cs"/>
          <w:rtl/>
        </w:rPr>
        <w:t>م</w:t>
      </w:r>
      <w:r w:rsidR="005F6DF2" w:rsidRPr="005F6DF2">
        <w:rPr>
          <w:rtl/>
        </w:rPr>
        <w:t xml:space="preserve"> غير مقبول بموجب البروتوكول الاختياري.</w:t>
      </w:r>
    </w:p>
    <w:p w:rsidR="005F6DF2" w:rsidRPr="00CC3CBF" w:rsidRDefault="00DE7E8B" w:rsidP="00791F4D">
      <w:pPr>
        <w:pStyle w:val="SingleTxtGA"/>
        <w:rPr>
          <w:rtl/>
        </w:rPr>
      </w:pPr>
      <w:r>
        <w:rPr>
          <w:rFonts w:hint="cs"/>
          <w:rtl/>
        </w:rPr>
        <w:tab/>
      </w:r>
      <w:r w:rsidR="005F6DF2" w:rsidRPr="00CC3CBF">
        <w:rPr>
          <w:rtl/>
        </w:rPr>
        <w:t>2-</w:t>
      </w:r>
      <w:r w:rsidR="005F6DF2" w:rsidRPr="00CC3CBF">
        <w:rPr>
          <w:rFonts w:hint="cs"/>
          <w:rtl/>
        </w:rPr>
        <w:tab/>
      </w:r>
      <w:r w:rsidR="005F6DF2" w:rsidRPr="00CC3CBF">
        <w:rPr>
          <w:rtl/>
        </w:rPr>
        <w:t xml:space="preserve">يجوز لفريق عامل منشأ بموجب الفقرة 1 من المادة </w:t>
      </w:r>
      <w:r w:rsidR="00791F4D">
        <w:rPr>
          <w:rFonts w:hint="cs"/>
          <w:rtl/>
        </w:rPr>
        <w:t>63</w:t>
      </w:r>
      <w:r w:rsidR="005F6DF2" w:rsidRPr="00CC3CBF">
        <w:rPr>
          <w:rtl/>
        </w:rPr>
        <w:t xml:space="preserve"> من هذا النظام الداخلي أن يعلن قبول بلاغ ما بموجب البروتوكول الاختياري، شريطة أن يقرر جميع أعضائه ذلك.</w:t>
      </w:r>
    </w:p>
    <w:p w:rsidR="005F6DF2" w:rsidRPr="00DE7E8B" w:rsidRDefault="00DE7E8B" w:rsidP="00791F4D">
      <w:pPr>
        <w:pStyle w:val="SingleTxtGA"/>
        <w:rPr>
          <w:spacing w:val="-4"/>
          <w:lang w:val="en-GB"/>
        </w:rPr>
      </w:pPr>
      <w:r>
        <w:rPr>
          <w:rFonts w:hint="cs"/>
          <w:rtl/>
        </w:rPr>
        <w:tab/>
      </w:r>
      <w:r w:rsidR="005F6DF2" w:rsidRPr="00CC3CBF">
        <w:rPr>
          <w:rtl/>
        </w:rPr>
        <w:t>3-</w:t>
      </w:r>
      <w:r w:rsidR="005F6DF2" w:rsidRPr="00CC3CBF">
        <w:rPr>
          <w:rFonts w:hint="cs"/>
          <w:rtl/>
        </w:rPr>
        <w:tab/>
      </w:r>
      <w:r w:rsidR="005F6DF2" w:rsidRPr="00CC3CBF">
        <w:rPr>
          <w:rtl/>
        </w:rPr>
        <w:t xml:space="preserve">يجوز لفريق عامل منشأ بموجب الفقرة 1 من المادة </w:t>
      </w:r>
      <w:r w:rsidR="00791F4D">
        <w:rPr>
          <w:rFonts w:hint="cs"/>
          <w:rtl/>
        </w:rPr>
        <w:t>63</w:t>
      </w:r>
      <w:r w:rsidR="005F6DF2" w:rsidRPr="00CC3CBF">
        <w:rPr>
          <w:rtl/>
        </w:rPr>
        <w:t xml:space="preserve"> من هذا النظام الداخلي أن يعلن عدم قبول بلاغ ما، شريطة أن </w:t>
      </w:r>
      <w:r w:rsidR="00791F4D">
        <w:rPr>
          <w:rFonts w:hint="cs"/>
          <w:rtl/>
        </w:rPr>
        <w:t>يتفق</w:t>
      </w:r>
      <w:r w:rsidR="005F6DF2" w:rsidRPr="005F6DF2">
        <w:rPr>
          <w:rtl/>
        </w:rPr>
        <w:t xml:space="preserve"> جميع أعضائه </w:t>
      </w:r>
      <w:r w:rsidR="00791F4D">
        <w:rPr>
          <w:rFonts w:hint="cs"/>
          <w:rtl/>
        </w:rPr>
        <w:t xml:space="preserve">على </w:t>
      </w:r>
      <w:r w:rsidR="005F6DF2" w:rsidRPr="005F6DF2">
        <w:rPr>
          <w:rtl/>
        </w:rPr>
        <w:t>ذلك.</w:t>
      </w:r>
      <w:r w:rsidR="005F6DF2" w:rsidRPr="005F6DF2">
        <w:rPr>
          <w:rFonts w:hint="cs"/>
          <w:rtl/>
        </w:rPr>
        <w:t xml:space="preserve"> </w:t>
      </w:r>
      <w:r w:rsidR="005F6DF2" w:rsidRPr="005F6DF2">
        <w:rPr>
          <w:rtl/>
        </w:rPr>
        <w:t xml:space="preserve">ويحال القرار </w:t>
      </w:r>
      <w:r w:rsidR="005F6DF2" w:rsidRPr="00DE7E8B">
        <w:rPr>
          <w:spacing w:val="-4"/>
          <w:rtl/>
        </w:rPr>
        <w:t xml:space="preserve">إلى اللجنة بكامل هيئتها، ويمكن </w:t>
      </w:r>
      <w:r w:rsidR="00791F4D" w:rsidRPr="00DE7E8B">
        <w:rPr>
          <w:rFonts w:hint="cs"/>
          <w:spacing w:val="-4"/>
          <w:rtl/>
        </w:rPr>
        <w:t xml:space="preserve">للجنة </w:t>
      </w:r>
      <w:r w:rsidR="005F6DF2" w:rsidRPr="00DE7E8B">
        <w:rPr>
          <w:spacing w:val="-4"/>
          <w:rtl/>
        </w:rPr>
        <w:t xml:space="preserve">أن تؤكد </w:t>
      </w:r>
      <w:r w:rsidR="00791F4D" w:rsidRPr="00DE7E8B">
        <w:rPr>
          <w:rFonts w:hint="cs"/>
          <w:spacing w:val="-4"/>
          <w:rtl/>
        </w:rPr>
        <w:t xml:space="preserve">القرار </w:t>
      </w:r>
      <w:r w:rsidR="005F6DF2" w:rsidRPr="00DE7E8B">
        <w:rPr>
          <w:spacing w:val="-4"/>
          <w:rtl/>
        </w:rPr>
        <w:t>دون مناقشة رسمية.</w:t>
      </w:r>
      <w:r w:rsidR="005F6DF2" w:rsidRPr="00DE7E8B">
        <w:rPr>
          <w:rFonts w:hint="cs"/>
          <w:spacing w:val="-4"/>
          <w:rtl/>
        </w:rPr>
        <w:t xml:space="preserve"> </w:t>
      </w:r>
      <w:r w:rsidR="005F6DF2" w:rsidRPr="00DE7E8B">
        <w:rPr>
          <w:spacing w:val="-4"/>
          <w:rtl/>
        </w:rPr>
        <w:t>وإذا طلب أي عضو من أعضاء اللجنة إجراء مناقشة عامة، فستنظر اللجنة بكامل هيئتها في البلاغ وتبت فيه.</w:t>
      </w:r>
      <w:r w:rsidR="005F6DF2" w:rsidRPr="00DE7E8B">
        <w:rPr>
          <w:spacing w:val="-4"/>
          <w:lang w:val="en-GB"/>
        </w:rPr>
        <w:t xml:space="preserve"> </w:t>
      </w:r>
    </w:p>
    <w:p w:rsidR="005F6DF2" w:rsidRPr="005F6DF2" w:rsidRDefault="00792818" w:rsidP="00B23A47">
      <w:pPr>
        <w:pStyle w:val="H23GA"/>
        <w:jc w:val="left"/>
        <w:rPr>
          <w:rFonts w:hint="cs"/>
          <w:lang w:val="en-GB"/>
        </w:rPr>
      </w:pPr>
      <w:r>
        <w:rPr>
          <w:rFonts w:hint="cs"/>
          <w:rtl/>
        </w:rPr>
        <w:tab/>
      </w:r>
      <w:r>
        <w:rPr>
          <w:rFonts w:hint="cs"/>
          <w:rtl/>
        </w:rPr>
        <w:tab/>
      </w:r>
      <w:r w:rsidR="005F6DF2" w:rsidRPr="005F6DF2">
        <w:rPr>
          <w:rFonts w:hint="cs"/>
          <w:rtl/>
        </w:rPr>
        <w:t>ترتيب تناول</w:t>
      </w:r>
      <w:r w:rsidR="005F6DF2" w:rsidRPr="005F6DF2">
        <w:rPr>
          <w:rtl/>
        </w:rPr>
        <w:t xml:space="preserve"> البلاغات</w:t>
      </w:r>
      <w:r w:rsidR="00B23A47">
        <w:rPr>
          <w:rtl/>
        </w:rPr>
        <w:br/>
      </w:r>
      <w:r w:rsidR="005F6DF2" w:rsidRPr="005F6DF2">
        <w:rPr>
          <w:rtl/>
        </w:rPr>
        <w:t xml:space="preserve">المادة </w:t>
      </w:r>
      <w:r w:rsidR="00E8229C">
        <w:rPr>
          <w:rFonts w:hint="cs"/>
          <w:rtl/>
        </w:rPr>
        <w:t>66</w:t>
      </w:r>
    </w:p>
    <w:p w:rsidR="005F6DF2" w:rsidRPr="005F6DF2" w:rsidRDefault="00792818" w:rsidP="00792818">
      <w:pPr>
        <w:pStyle w:val="SingleTxtGA"/>
        <w:rPr>
          <w:lang w:val="en-GB"/>
        </w:rPr>
      </w:pPr>
      <w:r>
        <w:rPr>
          <w:rFonts w:hint="cs"/>
          <w:rtl/>
        </w:rPr>
        <w:tab/>
      </w:r>
      <w:r w:rsidR="005F6DF2" w:rsidRPr="005F6DF2">
        <w:rPr>
          <w:rFonts w:hint="cs"/>
          <w:rtl/>
        </w:rPr>
        <w:t xml:space="preserve">يجري تناول البلاغات </w:t>
      </w:r>
      <w:r w:rsidR="005F6DF2" w:rsidRPr="005F6DF2">
        <w:rPr>
          <w:rtl/>
        </w:rPr>
        <w:t>حسب الترتيب الذي ترد به إلى الأمانة العامة، ما لم يقرر الأمين العام أو اللجنة أو الفريق العامل خلاف ذلك.</w:t>
      </w:r>
      <w:r w:rsidR="005F6DF2" w:rsidRPr="005F6DF2">
        <w:rPr>
          <w:lang w:val="en-GB"/>
        </w:rPr>
        <w:t xml:space="preserve"> </w:t>
      </w:r>
    </w:p>
    <w:p w:rsidR="005F6DF2" w:rsidRPr="005F6DF2" w:rsidRDefault="00013547" w:rsidP="00B23A47">
      <w:pPr>
        <w:pStyle w:val="H23GA"/>
        <w:jc w:val="left"/>
        <w:rPr>
          <w:rFonts w:hint="cs"/>
          <w:lang w:val="en-GB"/>
        </w:rPr>
      </w:pPr>
      <w:r>
        <w:rPr>
          <w:rFonts w:hint="cs"/>
          <w:rtl/>
        </w:rPr>
        <w:tab/>
      </w:r>
      <w:r>
        <w:rPr>
          <w:rFonts w:hint="cs"/>
          <w:rtl/>
        </w:rPr>
        <w:tab/>
      </w:r>
      <w:r w:rsidR="005F6DF2" w:rsidRPr="005F6DF2">
        <w:rPr>
          <w:rtl/>
        </w:rPr>
        <w:t>ضم البلاغات</w:t>
      </w:r>
      <w:r w:rsidR="00B23A47">
        <w:rPr>
          <w:rtl/>
        </w:rPr>
        <w:br/>
      </w:r>
      <w:r w:rsidR="005F6DF2" w:rsidRPr="005F6DF2">
        <w:rPr>
          <w:rtl/>
        </w:rPr>
        <w:t xml:space="preserve">المادة </w:t>
      </w:r>
      <w:r w:rsidR="00E8229C">
        <w:rPr>
          <w:rFonts w:hint="cs"/>
          <w:rtl/>
        </w:rPr>
        <w:t>67</w:t>
      </w:r>
    </w:p>
    <w:p w:rsidR="005F6DF2" w:rsidRPr="005F6DF2" w:rsidRDefault="00BB0DF6" w:rsidP="00772890">
      <w:pPr>
        <w:pStyle w:val="SingleTxtGA"/>
        <w:rPr>
          <w:lang w:val="en-GB"/>
        </w:rPr>
      </w:pPr>
      <w:r>
        <w:rPr>
          <w:rFonts w:hint="cs"/>
          <w:rtl/>
        </w:rPr>
        <w:tab/>
      </w:r>
      <w:r w:rsidR="005F6DF2" w:rsidRPr="005F6DF2">
        <w:rPr>
          <w:rtl/>
        </w:rPr>
        <w:t>يجوز تناول بلاغي</w:t>
      </w:r>
      <w:r w:rsidR="005F6DF2" w:rsidRPr="005F6DF2">
        <w:rPr>
          <w:rFonts w:hint="cs"/>
          <w:rtl/>
        </w:rPr>
        <w:t>ْ</w:t>
      </w:r>
      <w:r w:rsidR="005F6DF2" w:rsidRPr="005F6DF2">
        <w:rPr>
          <w:rtl/>
        </w:rPr>
        <w:t>ن أو أكثر معاً إذا اعتُبر ذلك ملائما</w:t>
      </w:r>
      <w:r w:rsidR="005F6DF2" w:rsidRPr="005F6DF2">
        <w:rPr>
          <w:rFonts w:hint="cs"/>
          <w:rtl/>
        </w:rPr>
        <w:t>ً</w:t>
      </w:r>
      <w:r w:rsidR="005F6DF2" w:rsidRPr="005F6DF2">
        <w:rPr>
          <w:rtl/>
        </w:rPr>
        <w:t xml:space="preserve"> في رأي اللجنة أو المقرر الخاص أو فريق عامل منشأ بموجب الفقرة 1 من المادة </w:t>
      </w:r>
      <w:r w:rsidR="00772890">
        <w:rPr>
          <w:rFonts w:hint="cs"/>
          <w:rtl/>
        </w:rPr>
        <w:t>63</w:t>
      </w:r>
      <w:r w:rsidR="005F6DF2" w:rsidRPr="005F6DF2">
        <w:rPr>
          <w:rtl/>
        </w:rPr>
        <w:t xml:space="preserve"> من هذا النظام</w:t>
      </w:r>
      <w:r w:rsidR="00772890">
        <w:rPr>
          <w:rFonts w:hint="cs"/>
          <w:rtl/>
        </w:rPr>
        <w:t xml:space="preserve"> الداخلي</w:t>
      </w:r>
      <w:r w:rsidR="005F6DF2" w:rsidRPr="005F6DF2">
        <w:rPr>
          <w:rtl/>
        </w:rPr>
        <w:t>.</w:t>
      </w:r>
    </w:p>
    <w:p w:rsidR="005F6DF2" w:rsidRPr="005F6DF2" w:rsidRDefault="00772890" w:rsidP="00EF0535">
      <w:pPr>
        <w:pStyle w:val="H23GA"/>
        <w:jc w:val="left"/>
        <w:rPr>
          <w:rFonts w:hint="cs"/>
          <w:lang w:val="en-GB"/>
        </w:rPr>
      </w:pPr>
      <w:r>
        <w:rPr>
          <w:rFonts w:hint="cs"/>
          <w:rtl/>
        </w:rPr>
        <w:tab/>
      </w:r>
      <w:r>
        <w:rPr>
          <w:rFonts w:hint="cs"/>
          <w:rtl/>
        </w:rPr>
        <w:tab/>
      </w:r>
      <w:r w:rsidR="005F6DF2" w:rsidRPr="005F6DF2">
        <w:rPr>
          <w:rtl/>
        </w:rPr>
        <w:t xml:space="preserve">شروط </w:t>
      </w:r>
      <w:r w:rsidR="00D5022E">
        <w:rPr>
          <w:rFonts w:hint="cs"/>
          <w:rtl/>
        </w:rPr>
        <w:t>قبول</w:t>
      </w:r>
      <w:r w:rsidR="005F6DF2" w:rsidRPr="005F6DF2">
        <w:rPr>
          <w:rtl/>
        </w:rPr>
        <w:t xml:space="preserve"> البلاغات</w:t>
      </w:r>
      <w:r w:rsidR="00EF0535">
        <w:rPr>
          <w:rtl/>
        </w:rPr>
        <w:br/>
      </w:r>
      <w:r w:rsidR="005F6DF2" w:rsidRPr="005F6DF2">
        <w:rPr>
          <w:rtl/>
        </w:rPr>
        <w:t xml:space="preserve">المادة </w:t>
      </w:r>
      <w:r w:rsidR="00D5022E">
        <w:rPr>
          <w:rFonts w:hint="cs"/>
          <w:rtl/>
        </w:rPr>
        <w:t>68</w:t>
      </w:r>
    </w:p>
    <w:p w:rsidR="005F6DF2" w:rsidRDefault="00BE4783" w:rsidP="00BB0DF6">
      <w:pPr>
        <w:pStyle w:val="SingleTxtGA"/>
        <w:rPr>
          <w:rFonts w:hint="cs"/>
          <w:rtl/>
          <w:lang w:val="en-GB"/>
        </w:rPr>
      </w:pPr>
      <w:r>
        <w:rPr>
          <w:rFonts w:hint="cs"/>
          <w:rtl/>
        </w:rPr>
        <w:tab/>
      </w:r>
      <w:r w:rsidR="0012483B">
        <w:rPr>
          <w:rFonts w:hint="cs"/>
          <w:rtl/>
        </w:rPr>
        <w:t>1-</w:t>
      </w:r>
      <w:r w:rsidR="00BB0DF6">
        <w:rPr>
          <w:rFonts w:hint="cs"/>
          <w:rtl/>
        </w:rPr>
        <w:tab/>
      </w:r>
      <w:r w:rsidR="005F6DF2" w:rsidRPr="005F6DF2">
        <w:rPr>
          <w:rtl/>
        </w:rPr>
        <w:t>للتوصل إلى قرار بشأن مقبولية بلاغ ما، تطبق اللجنة أو الفريق العامل المعايير المنصوص عليها في المادتين 1 و2 من البروتوكول الاختياري.</w:t>
      </w:r>
      <w:r w:rsidR="005F6DF2" w:rsidRPr="005F6DF2">
        <w:rPr>
          <w:lang w:val="en-GB"/>
        </w:rPr>
        <w:t xml:space="preserve"> </w:t>
      </w:r>
    </w:p>
    <w:p w:rsidR="00971008" w:rsidRPr="005F6DF2" w:rsidRDefault="00BE4783" w:rsidP="00BB0DF6">
      <w:pPr>
        <w:pStyle w:val="SingleTxtGA"/>
        <w:rPr>
          <w:rFonts w:hint="cs"/>
          <w:lang w:val="en-GB"/>
        </w:rPr>
      </w:pPr>
      <w:r>
        <w:rPr>
          <w:rFonts w:hint="cs"/>
          <w:rtl/>
          <w:lang w:val="en-GB"/>
        </w:rPr>
        <w:tab/>
      </w:r>
      <w:r w:rsidR="00971008">
        <w:rPr>
          <w:rFonts w:hint="cs"/>
          <w:rtl/>
          <w:lang w:val="en-GB"/>
        </w:rPr>
        <w:t>2-</w:t>
      </w:r>
      <w:r w:rsidR="00971008">
        <w:rPr>
          <w:rFonts w:hint="cs"/>
          <w:rtl/>
          <w:lang w:val="en-GB"/>
        </w:rPr>
        <w:tab/>
        <w:t>للتوصل إلى قرار بشأن مقبولية بلاغ ما، تطبق اللجنة المعايير المنصوص عليها في المادة 12 من الاتفاقية التي تعترف بالأهلية القانونية لمقدم البلاغ أو الضحية أمام اللجنة، بصرف النظر عما إذا كانت هذه الأهلية القانونية معترفاً بها في الدولة الطرف التي يكون البلاغ موجهاً ضدها.</w:t>
      </w:r>
    </w:p>
    <w:p w:rsidR="005F6DF2" w:rsidRPr="005F6DF2" w:rsidRDefault="00B331DF" w:rsidP="00BE4783">
      <w:pPr>
        <w:pStyle w:val="H23GA"/>
        <w:keepNext/>
        <w:jc w:val="left"/>
        <w:rPr>
          <w:rFonts w:hint="cs"/>
          <w:lang w:val="en-GB"/>
        </w:rPr>
      </w:pPr>
      <w:r>
        <w:rPr>
          <w:rFonts w:hint="cs"/>
          <w:rtl/>
        </w:rPr>
        <w:tab/>
      </w:r>
      <w:r>
        <w:rPr>
          <w:rFonts w:hint="cs"/>
          <w:rtl/>
        </w:rPr>
        <w:tab/>
      </w:r>
      <w:r w:rsidR="005F6DF2" w:rsidRPr="005F6DF2">
        <w:rPr>
          <w:rtl/>
        </w:rPr>
        <w:t>مقدمو البلاغات</w:t>
      </w:r>
      <w:r w:rsidR="00EF0535">
        <w:rPr>
          <w:rtl/>
        </w:rPr>
        <w:br/>
      </w:r>
      <w:r w:rsidR="005F6DF2" w:rsidRPr="005F6DF2">
        <w:rPr>
          <w:rtl/>
        </w:rPr>
        <w:t xml:space="preserve">المادة </w:t>
      </w:r>
      <w:r>
        <w:rPr>
          <w:rFonts w:hint="cs"/>
          <w:rtl/>
        </w:rPr>
        <w:t>69</w:t>
      </w:r>
    </w:p>
    <w:p w:rsidR="005F6DF2" w:rsidRPr="005F6DF2" w:rsidRDefault="00971008" w:rsidP="00BE4783">
      <w:pPr>
        <w:pStyle w:val="SingleTxtGA"/>
        <w:keepNext/>
        <w:rPr>
          <w:lang w:val="en-GB"/>
        </w:rPr>
      </w:pPr>
      <w:r>
        <w:rPr>
          <w:rFonts w:hint="cs"/>
          <w:rtl/>
        </w:rPr>
        <w:tab/>
      </w:r>
      <w:r w:rsidR="005F6DF2" w:rsidRPr="005F6DF2">
        <w:rPr>
          <w:rtl/>
        </w:rPr>
        <w:t>يجوز للأفراد أو مجموعات الأفراد أو من ينوب عنهم تقديم البلاغات.</w:t>
      </w:r>
      <w:r w:rsidR="005F6DF2" w:rsidRPr="005F6DF2">
        <w:rPr>
          <w:lang w:val="en-GB"/>
        </w:rPr>
        <w:t xml:space="preserve"> </w:t>
      </w:r>
    </w:p>
    <w:p w:rsidR="005F6DF2" w:rsidRPr="005F6DF2" w:rsidRDefault="00DB4C43" w:rsidP="00BC6A82">
      <w:pPr>
        <w:pStyle w:val="H23GA"/>
        <w:jc w:val="left"/>
        <w:rPr>
          <w:rFonts w:hint="cs"/>
          <w:lang w:val="en-GB"/>
        </w:rPr>
      </w:pPr>
      <w:r>
        <w:rPr>
          <w:rFonts w:hint="cs"/>
          <w:rtl/>
        </w:rPr>
        <w:tab/>
      </w:r>
      <w:r>
        <w:rPr>
          <w:rFonts w:hint="cs"/>
          <w:rtl/>
        </w:rPr>
        <w:tab/>
      </w:r>
      <w:r w:rsidR="005F6DF2" w:rsidRPr="005F6DF2">
        <w:rPr>
          <w:rtl/>
        </w:rPr>
        <w:t>الإجراء</w:t>
      </w:r>
      <w:r>
        <w:rPr>
          <w:rFonts w:hint="cs"/>
          <w:rtl/>
        </w:rPr>
        <w:t>ات</w:t>
      </w:r>
      <w:r w:rsidR="005F6DF2" w:rsidRPr="005F6DF2">
        <w:rPr>
          <w:rtl/>
        </w:rPr>
        <w:t xml:space="preserve"> المتعلق</w:t>
      </w:r>
      <w:r>
        <w:rPr>
          <w:rFonts w:hint="cs"/>
          <w:rtl/>
        </w:rPr>
        <w:t>ة</w:t>
      </w:r>
      <w:r w:rsidR="005F6DF2" w:rsidRPr="005F6DF2">
        <w:rPr>
          <w:rtl/>
        </w:rPr>
        <w:t xml:space="preserve"> بالبلاغات الواردة</w:t>
      </w:r>
      <w:r w:rsidR="00BC6A82">
        <w:rPr>
          <w:rtl/>
          <w:lang w:val="en-GB"/>
        </w:rPr>
        <w:br/>
      </w:r>
      <w:r w:rsidR="005F6DF2" w:rsidRPr="005F6DF2">
        <w:rPr>
          <w:rtl/>
        </w:rPr>
        <w:t xml:space="preserve">المادة </w:t>
      </w:r>
      <w:r>
        <w:rPr>
          <w:rFonts w:hint="cs"/>
          <w:rtl/>
        </w:rPr>
        <w:t>70</w:t>
      </w:r>
    </w:p>
    <w:p w:rsidR="005F6DF2" w:rsidRPr="005F6DF2" w:rsidRDefault="006B1BA0" w:rsidP="00DB4C43">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يقوم المقرر</w:t>
      </w:r>
      <w:r w:rsidR="005F6DF2" w:rsidRPr="005F6DF2">
        <w:rPr>
          <w:rFonts w:hint="cs"/>
          <w:rtl/>
        </w:rPr>
        <w:t>،</w:t>
      </w:r>
      <w:r w:rsidR="005F6DF2" w:rsidRPr="005F6DF2">
        <w:rPr>
          <w:rtl/>
        </w:rPr>
        <w:t xml:space="preserve"> </w:t>
      </w:r>
      <w:r w:rsidR="005F6DF2" w:rsidRPr="005F6DF2">
        <w:rPr>
          <w:rFonts w:hint="cs"/>
          <w:rtl/>
        </w:rPr>
        <w:t xml:space="preserve">متصرفاً </w:t>
      </w:r>
      <w:r w:rsidR="005F6DF2" w:rsidRPr="005F6DF2">
        <w:rPr>
          <w:rtl/>
        </w:rPr>
        <w:t xml:space="preserve">باسم اللجنة، </w:t>
      </w:r>
      <w:r w:rsidR="005F6DF2" w:rsidRPr="005F6DF2">
        <w:rPr>
          <w:rFonts w:hint="cs"/>
          <w:rtl/>
        </w:rPr>
        <w:t>و</w:t>
      </w:r>
      <w:r w:rsidR="005F6DF2" w:rsidRPr="005F6DF2">
        <w:rPr>
          <w:rtl/>
        </w:rPr>
        <w:t xml:space="preserve">بمجرد تسجيل بلاغ ما، وشريطة موافقة مقدم أو مقدمي البلاغ على الكشف عن هوياتهم </w:t>
      </w:r>
      <w:r w:rsidR="00E73D07">
        <w:rPr>
          <w:rFonts w:hint="cs"/>
          <w:rtl/>
        </w:rPr>
        <w:t xml:space="preserve">أو عن غير ذلك من تفاصيل/بيانات هويتهم </w:t>
      </w:r>
      <w:r w:rsidR="005F6DF2" w:rsidRPr="005F6DF2">
        <w:rPr>
          <w:rtl/>
        </w:rPr>
        <w:t>للدولة الطرف المعنية، وهو شرط أساسي لتسجيل البلاغ، بإحاطة الدولة الطرف بذلك البلاغ</w:t>
      </w:r>
      <w:r w:rsidR="005F6DF2" w:rsidRPr="005F6DF2">
        <w:rPr>
          <w:rFonts w:hint="cs"/>
          <w:rtl/>
        </w:rPr>
        <w:t xml:space="preserve"> مع احترام سريته</w:t>
      </w:r>
      <w:r w:rsidR="005F6DF2" w:rsidRPr="005F6DF2">
        <w:rPr>
          <w:rtl/>
        </w:rPr>
        <w:t xml:space="preserve"> ومطالبتها بالرد عليه خطيا</w:t>
      </w:r>
      <w:r w:rsidR="005F6DF2" w:rsidRPr="005F6DF2">
        <w:rPr>
          <w:rFonts w:hint="cs"/>
          <w:rtl/>
        </w:rPr>
        <w:t>ً</w:t>
      </w:r>
      <w:r w:rsidR="005F6DF2" w:rsidRPr="005F6DF2">
        <w:rPr>
          <w:rtl/>
        </w:rPr>
        <w:t>.</w:t>
      </w:r>
      <w:r w:rsidR="005F6DF2" w:rsidRPr="005F6DF2">
        <w:rPr>
          <w:lang w:val="en-GB"/>
        </w:rPr>
        <w:t xml:space="preserve"> </w:t>
      </w:r>
    </w:p>
    <w:p w:rsidR="005F6DF2" w:rsidRPr="005F6DF2" w:rsidRDefault="006B1BA0" w:rsidP="006B1BA0">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يتضمن أي طلب يُقدم وفقاً للفقرة 1 من هذه المادة بياناً يوضح أن هذا الطلب</w:t>
      </w:r>
      <w:r w:rsidR="00E7629C">
        <w:rPr>
          <w:rFonts w:hint="cs"/>
          <w:rtl/>
        </w:rPr>
        <w:t xml:space="preserve"> </w:t>
      </w:r>
      <w:r w:rsidR="005F6DF2" w:rsidRPr="005F6DF2">
        <w:rPr>
          <w:rtl/>
        </w:rPr>
        <w:t xml:space="preserve">لا يعني ضمناً </w:t>
      </w:r>
      <w:r w:rsidR="005F6DF2" w:rsidRPr="005F6DF2">
        <w:rPr>
          <w:rFonts w:hint="cs"/>
          <w:rtl/>
        </w:rPr>
        <w:t>التوصل إلى</w:t>
      </w:r>
      <w:r w:rsidR="005F6DF2" w:rsidRPr="005F6DF2">
        <w:rPr>
          <w:rtl/>
        </w:rPr>
        <w:t xml:space="preserve"> قرار ما بشأن مقبولية</w:t>
      </w:r>
      <w:r w:rsidR="00FF77A3">
        <w:rPr>
          <w:rFonts w:hint="cs"/>
          <w:rtl/>
        </w:rPr>
        <w:t xml:space="preserve"> البلاغ</w:t>
      </w:r>
      <w:r w:rsidR="005F6DF2" w:rsidRPr="005F6DF2">
        <w:rPr>
          <w:rtl/>
        </w:rPr>
        <w:t>.</w:t>
      </w:r>
    </w:p>
    <w:p w:rsidR="005F6DF2" w:rsidRPr="005F6DF2" w:rsidRDefault="006B1BA0" w:rsidP="00FF77A3">
      <w:pPr>
        <w:pStyle w:val="SingleTxtGA"/>
        <w:rPr>
          <w:lang w:val="en-GB"/>
        </w:rPr>
      </w:pPr>
      <w:r>
        <w:rPr>
          <w:rFonts w:hint="cs"/>
          <w:rtl/>
          <w:lang w:val="en-GB"/>
        </w:rPr>
        <w:tab/>
      </w:r>
      <w:r w:rsidR="005F6DF2" w:rsidRPr="005F6DF2">
        <w:rPr>
          <w:rtl/>
        </w:rPr>
        <w:t>3-</w:t>
      </w:r>
      <w:r w:rsidR="005F6DF2" w:rsidRPr="005F6DF2">
        <w:rPr>
          <w:rFonts w:hint="cs"/>
          <w:rtl/>
        </w:rPr>
        <w:tab/>
      </w:r>
      <w:r w:rsidR="005F6DF2" w:rsidRPr="005F6DF2">
        <w:rPr>
          <w:rtl/>
        </w:rPr>
        <w:t xml:space="preserve">تقدم الدولة الطرف المعنية إلى اللجنة، في غضون ستة أشهر من تلقي طلب اللجنة بموجب هذه المادة، </w:t>
      </w:r>
      <w:r w:rsidR="00FF77A3">
        <w:rPr>
          <w:rFonts w:hint="cs"/>
          <w:rtl/>
        </w:rPr>
        <w:t>توضيحات</w:t>
      </w:r>
      <w:r w:rsidR="005F6DF2" w:rsidRPr="005F6DF2">
        <w:rPr>
          <w:rtl/>
        </w:rPr>
        <w:t xml:space="preserve"> أو بيان</w:t>
      </w:r>
      <w:r w:rsidR="005F6DF2" w:rsidRPr="005F6DF2">
        <w:rPr>
          <w:rFonts w:hint="cs"/>
          <w:rtl/>
        </w:rPr>
        <w:t>ـ</w:t>
      </w:r>
      <w:r w:rsidR="005F6DF2" w:rsidRPr="005F6DF2">
        <w:rPr>
          <w:rtl/>
        </w:rPr>
        <w:t xml:space="preserve">ات خطية تتصل بمقبولية البلاغ وأسسه الموضوعية، وكذلك بأي سبيل انتصاف </w:t>
      </w:r>
      <w:r w:rsidR="00FF77A3">
        <w:rPr>
          <w:rFonts w:hint="cs"/>
          <w:rtl/>
        </w:rPr>
        <w:t xml:space="preserve">يمكن أن يكون قد </w:t>
      </w:r>
      <w:r w:rsidR="005F6DF2" w:rsidRPr="005F6DF2">
        <w:rPr>
          <w:rtl/>
        </w:rPr>
        <w:t xml:space="preserve">أتيح </w:t>
      </w:r>
      <w:r w:rsidR="00FF77A3">
        <w:rPr>
          <w:rFonts w:hint="cs"/>
          <w:rtl/>
        </w:rPr>
        <w:t xml:space="preserve">بصدد </w:t>
      </w:r>
      <w:r w:rsidR="005F6DF2" w:rsidRPr="005F6DF2">
        <w:rPr>
          <w:rtl/>
        </w:rPr>
        <w:t>المسألة.</w:t>
      </w:r>
      <w:r w:rsidR="005F6DF2" w:rsidRPr="005F6DF2">
        <w:rPr>
          <w:lang w:val="en-GB"/>
        </w:rPr>
        <w:t xml:space="preserve"> </w:t>
      </w:r>
    </w:p>
    <w:p w:rsidR="005F6DF2" w:rsidRPr="005F6DF2" w:rsidRDefault="006B1BA0" w:rsidP="009C108D">
      <w:pPr>
        <w:pStyle w:val="SingleTxtGA"/>
        <w:rPr>
          <w:rtl/>
        </w:rPr>
      </w:pPr>
      <w:r>
        <w:rPr>
          <w:rFonts w:hint="cs"/>
          <w:rtl/>
        </w:rPr>
        <w:tab/>
      </w:r>
      <w:r w:rsidR="005F6DF2" w:rsidRPr="005F6DF2">
        <w:rPr>
          <w:rtl/>
        </w:rPr>
        <w:t>4-</w:t>
      </w:r>
      <w:r w:rsidR="005F6DF2" w:rsidRPr="005F6DF2">
        <w:rPr>
          <w:rFonts w:hint="cs"/>
          <w:rtl/>
        </w:rPr>
        <w:tab/>
      </w:r>
      <w:r w:rsidR="005F6DF2" w:rsidRPr="005F6DF2">
        <w:rPr>
          <w:rtl/>
        </w:rPr>
        <w:t>يجوز للجنة، بسبب الطبيعة الاستثنائية لبلاغ ما، أن تطلب توضيحات أو بيانات خطية تتناول فقط مسألة مقبولية البلاغ.</w:t>
      </w:r>
      <w:r w:rsidR="005F6DF2" w:rsidRPr="005F6DF2">
        <w:rPr>
          <w:rFonts w:hint="cs"/>
          <w:rtl/>
        </w:rPr>
        <w:t xml:space="preserve"> </w:t>
      </w:r>
      <w:r w:rsidR="005F6DF2" w:rsidRPr="005F6DF2">
        <w:rPr>
          <w:rtl/>
        </w:rPr>
        <w:t>ولا يُحال بين الدولة الطرف التي طُلب إليها تقديم رد خطي يتصل فقط بمسألة المقبولية وبين قيامها، خلال ستة أشهر من توجيه الطلب، بتقديم رد خطي يتصل بكل من مدى مقبولية البلاغ وأسسه الموضوعية.</w:t>
      </w:r>
    </w:p>
    <w:p w:rsidR="005F6DF2" w:rsidRPr="005F6DF2" w:rsidRDefault="006B1BA0" w:rsidP="00811D05">
      <w:pPr>
        <w:pStyle w:val="SingleTxtGA"/>
        <w:rPr>
          <w:lang w:val="en-GB"/>
        </w:rPr>
      </w:pPr>
      <w:r>
        <w:rPr>
          <w:rFonts w:hint="cs"/>
          <w:rtl/>
        </w:rPr>
        <w:tab/>
      </w:r>
      <w:r w:rsidR="005F6DF2" w:rsidRPr="005F6DF2">
        <w:rPr>
          <w:rtl/>
        </w:rPr>
        <w:t>5-</w:t>
      </w:r>
      <w:r w:rsidR="005F6DF2" w:rsidRPr="005F6DF2">
        <w:rPr>
          <w:rFonts w:hint="cs"/>
          <w:rtl/>
        </w:rPr>
        <w:tab/>
      </w:r>
      <w:r w:rsidR="005F6DF2" w:rsidRPr="005F6DF2">
        <w:rPr>
          <w:rtl/>
        </w:rPr>
        <w:t xml:space="preserve">يجوز للدولة الطرف التي تلقت طلباً </w:t>
      </w:r>
      <w:r w:rsidR="005F6DF2" w:rsidRPr="005F6DF2">
        <w:rPr>
          <w:rFonts w:hint="cs"/>
          <w:rtl/>
        </w:rPr>
        <w:t xml:space="preserve">يدعوها إلى </w:t>
      </w:r>
      <w:r w:rsidR="005F6DF2" w:rsidRPr="005F6DF2">
        <w:rPr>
          <w:rtl/>
        </w:rPr>
        <w:t xml:space="preserve">تقديم رد </w:t>
      </w:r>
      <w:r w:rsidR="005F6DF2" w:rsidRPr="005F6DF2">
        <w:rPr>
          <w:rFonts w:hint="cs"/>
          <w:rtl/>
        </w:rPr>
        <w:t xml:space="preserve">خطي </w:t>
      </w:r>
      <w:r w:rsidR="005F6DF2" w:rsidRPr="005F6DF2">
        <w:rPr>
          <w:rtl/>
        </w:rPr>
        <w:t xml:space="preserve">بموجب الفقرة 1 من هذه المادة أن تطلب </w:t>
      </w:r>
      <w:r w:rsidR="005F6DF2" w:rsidRPr="005F6DF2">
        <w:rPr>
          <w:rFonts w:hint="cs"/>
          <w:rtl/>
        </w:rPr>
        <w:t xml:space="preserve">خطياً </w:t>
      </w:r>
      <w:r w:rsidR="005F6DF2" w:rsidRPr="005F6DF2">
        <w:rPr>
          <w:rtl/>
        </w:rPr>
        <w:t xml:space="preserve">رفض البلاغ لكونه غير مقبول، مع تحديد أسباب عدم مقبوليته، </w:t>
      </w:r>
      <w:r w:rsidR="00811D05">
        <w:rPr>
          <w:rFonts w:hint="cs"/>
          <w:rtl/>
        </w:rPr>
        <w:t>وأن تطلب</w:t>
      </w:r>
      <w:r w:rsidR="005F6DF2" w:rsidRPr="005F6DF2">
        <w:rPr>
          <w:rtl/>
        </w:rPr>
        <w:t xml:space="preserve"> النظر في مقبولية البلاغ بمعزل عن أسسه الموضوعية.</w:t>
      </w:r>
      <w:r w:rsidR="005F6DF2" w:rsidRPr="005F6DF2">
        <w:rPr>
          <w:rFonts w:hint="cs"/>
          <w:rtl/>
        </w:rPr>
        <w:t xml:space="preserve"> و</w:t>
      </w:r>
      <w:r w:rsidR="005F6DF2" w:rsidRPr="005F6DF2">
        <w:rPr>
          <w:rtl/>
        </w:rPr>
        <w:t>يقدّم هذا الطلب إلى اللجنة في غضون شهرين من الطلب المقدّم بموجب الفقرة 1.</w:t>
      </w:r>
    </w:p>
    <w:p w:rsidR="005F6DF2" w:rsidRDefault="006B1BA0" w:rsidP="009C108D">
      <w:pPr>
        <w:pStyle w:val="SingleTxtGA"/>
        <w:rPr>
          <w:rFonts w:hint="cs"/>
          <w:rtl/>
          <w:lang w:val="en-GB"/>
        </w:rPr>
      </w:pPr>
      <w:r>
        <w:rPr>
          <w:rFonts w:hint="cs"/>
          <w:rtl/>
        </w:rPr>
        <w:tab/>
      </w:r>
      <w:r w:rsidR="005F6DF2" w:rsidRPr="005F6DF2">
        <w:rPr>
          <w:rtl/>
        </w:rPr>
        <w:t>6-</w:t>
      </w:r>
      <w:r w:rsidR="005F6DF2" w:rsidRPr="005F6DF2">
        <w:rPr>
          <w:rFonts w:hint="cs"/>
          <w:rtl/>
        </w:rPr>
        <w:tab/>
      </w:r>
      <w:r w:rsidR="005F6DF2" w:rsidRPr="005F6DF2">
        <w:rPr>
          <w:rtl/>
        </w:rPr>
        <w:t xml:space="preserve">إذا </w:t>
      </w:r>
      <w:r w:rsidR="005F6DF2" w:rsidRPr="005F6DF2">
        <w:rPr>
          <w:rFonts w:hint="cs"/>
          <w:rtl/>
        </w:rPr>
        <w:t>اعترضت</w:t>
      </w:r>
      <w:r w:rsidR="005F6DF2" w:rsidRPr="005F6DF2">
        <w:rPr>
          <w:rtl/>
        </w:rPr>
        <w:t xml:space="preserve"> </w:t>
      </w:r>
      <w:r w:rsidR="005F6DF2" w:rsidRPr="005F6DF2">
        <w:rPr>
          <w:rFonts w:hint="cs"/>
          <w:rtl/>
        </w:rPr>
        <w:t>ال</w:t>
      </w:r>
      <w:r w:rsidR="005F6DF2" w:rsidRPr="005F6DF2">
        <w:rPr>
          <w:rtl/>
        </w:rPr>
        <w:t xml:space="preserve">دولة </w:t>
      </w:r>
      <w:r w:rsidR="005F6DF2" w:rsidRPr="005F6DF2">
        <w:rPr>
          <w:rFonts w:hint="cs"/>
          <w:rtl/>
        </w:rPr>
        <w:t>ال</w:t>
      </w:r>
      <w:r w:rsidR="005F6DF2" w:rsidRPr="005F6DF2">
        <w:rPr>
          <w:rtl/>
        </w:rPr>
        <w:t xml:space="preserve">طرف </w:t>
      </w:r>
      <w:r w:rsidR="005F6DF2" w:rsidRPr="005F6DF2">
        <w:rPr>
          <w:rFonts w:hint="cs"/>
          <w:rtl/>
        </w:rPr>
        <w:t>ال</w:t>
      </w:r>
      <w:r w:rsidR="005F6DF2" w:rsidRPr="005F6DF2">
        <w:rPr>
          <w:rtl/>
        </w:rPr>
        <w:t xml:space="preserve">معنية </w:t>
      </w:r>
      <w:r w:rsidR="005F6DF2" w:rsidRPr="005F6DF2">
        <w:rPr>
          <w:rFonts w:hint="cs"/>
          <w:rtl/>
        </w:rPr>
        <w:t xml:space="preserve">على </w:t>
      </w:r>
      <w:r w:rsidR="005F6DF2" w:rsidRPr="005F6DF2">
        <w:rPr>
          <w:rtl/>
        </w:rPr>
        <w:t>زعم مقدم أو مقدم</w:t>
      </w:r>
      <w:r w:rsidR="005F6DF2" w:rsidRPr="005F6DF2">
        <w:rPr>
          <w:rFonts w:hint="cs"/>
          <w:rtl/>
        </w:rPr>
        <w:t>ي</w:t>
      </w:r>
      <w:r w:rsidR="005F6DF2" w:rsidRPr="005F6DF2">
        <w:rPr>
          <w:rtl/>
        </w:rPr>
        <w:t xml:space="preserve"> البلاغ، وفقاً</w:t>
      </w:r>
      <w:r w:rsidR="00920B3F">
        <w:rPr>
          <w:rFonts w:hint="cs"/>
          <w:rtl/>
        </w:rPr>
        <w:t xml:space="preserve">            </w:t>
      </w:r>
      <w:r w:rsidR="005F6DF2" w:rsidRPr="005F6DF2">
        <w:rPr>
          <w:rtl/>
        </w:rPr>
        <w:t xml:space="preserve"> للفقرة (د) من المادة 2 من البروتوكول الاختياري، استنفاد جميع سبل الانتصاف المحلية المتاحة، فعل</w:t>
      </w:r>
      <w:r w:rsidR="005F6DF2" w:rsidRPr="005F6DF2">
        <w:rPr>
          <w:rFonts w:hint="cs"/>
          <w:rtl/>
        </w:rPr>
        <w:t>يها</w:t>
      </w:r>
      <w:r w:rsidR="005F6DF2" w:rsidRPr="005F6DF2">
        <w:rPr>
          <w:rtl/>
        </w:rPr>
        <w:t xml:space="preserve"> أن تقدم تفاصيل عن سبل الانتصاف المتاحة للضحية المزعومة أو الضحايا المزعومين في الملابسات المحددة للقضية.</w:t>
      </w:r>
    </w:p>
    <w:p w:rsidR="00811D05" w:rsidRPr="005F6DF2" w:rsidRDefault="006B1BA0" w:rsidP="009C108D">
      <w:pPr>
        <w:pStyle w:val="SingleTxtGA"/>
        <w:rPr>
          <w:rFonts w:hint="cs"/>
          <w:lang w:val="en-GB"/>
        </w:rPr>
      </w:pPr>
      <w:r>
        <w:rPr>
          <w:rFonts w:hint="cs"/>
          <w:rtl/>
          <w:lang w:val="en-GB"/>
        </w:rPr>
        <w:tab/>
      </w:r>
      <w:r w:rsidR="00811D05">
        <w:rPr>
          <w:rFonts w:hint="cs"/>
          <w:rtl/>
          <w:lang w:val="en-GB"/>
        </w:rPr>
        <w:t>7-</w:t>
      </w:r>
      <w:r w:rsidR="00811D05">
        <w:rPr>
          <w:rFonts w:hint="cs"/>
          <w:rtl/>
          <w:lang w:val="en-GB"/>
        </w:rPr>
        <w:tab/>
      </w:r>
      <w:r w:rsidR="001A4A00">
        <w:rPr>
          <w:rFonts w:hint="cs"/>
          <w:rtl/>
          <w:lang w:val="en-GB"/>
        </w:rPr>
        <w:t>إذا اعترضت الدولة الطرف المعنية على الأهلية القانونية لمقدم أو مقدمي البلاغ بموجب المادة 12 من الاتفاقية، فعليها أن تقدم تفاصيل عن القوانين وسبل الانتصاف المتاحة للضحية المزعومة أو الضحايا المزعومين في الملابسات المحددة للقضية.</w:t>
      </w:r>
    </w:p>
    <w:p w:rsidR="005F6DF2" w:rsidRPr="005F6DF2" w:rsidRDefault="006B1BA0" w:rsidP="00927977">
      <w:pPr>
        <w:pStyle w:val="SingleTxtGA"/>
        <w:rPr>
          <w:lang w:val="en-GB"/>
        </w:rPr>
      </w:pPr>
      <w:r>
        <w:rPr>
          <w:rFonts w:hint="cs"/>
          <w:rtl/>
        </w:rPr>
        <w:tab/>
      </w:r>
      <w:r w:rsidR="00811D05">
        <w:rPr>
          <w:rFonts w:hint="cs"/>
          <w:rtl/>
        </w:rPr>
        <w:t>8-</w:t>
      </w:r>
      <w:r w:rsidR="005F6DF2" w:rsidRPr="005F6DF2">
        <w:rPr>
          <w:rFonts w:hint="cs"/>
          <w:rtl/>
        </w:rPr>
        <w:tab/>
      </w:r>
      <w:r w:rsidR="005F6DF2" w:rsidRPr="005F6DF2">
        <w:rPr>
          <w:rtl/>
        </w:rPr>
        <w:t xml:space="preserve">يجوز للجنة أو فريق عامل أو المقرر الخاص </w:t>
      </w:r>
      <w:r w:rsidR="00927977">
        <w:rPr>
          <w:rFonts w:hint="cs"/>
          <w:rtl/>
        </w:rPr>
        <w:t>المعني بالبلاغات بموجب البروتوكول الاختياري، متصرفاً</w:t>
      </w:r>
      <w:r w:rsidR="005F6DF2" w:rsidRPr="005F6DF2">
        <w:rPr>
          <w:rtl/>
        </w:rPr>
        <w:t xml:space="preserve"> باسم اللجنة</w:t>
      </w:r>
      <w:r w:rsidR="00927977">
        <w:rPr>
          <w:rFonts w:hint="cs"/>
          <w:rtl/>
        </w:rPr>
        <w:t>،</w:t>
      </w:r>
      <w:r w:rsidR="005F6DF2" w:rsidRPr="005F6DF2">
        <w:rPr>
          <w:rtl/>
        </w:rPr>
        <w:t xml:space="preserve"> أن يقرروا النظر في مقبولية البلاغ بمعزل عن النظر في أسسه الموضوعية وذلك استناداً إلى المعلومات التي قدّمتها الدولة الطرف لدعم طلبها رفض مقبولية البلاغ وفصل النظر في المقبولية عن النظر في الأسس الموضوعية.</w:t>
      </w:r>
      <w:r w:rsidR="005F6DF2" w:rsidRPr="005F6DF2">
        <w:rPr>
          <w:lang w:val="en-GB"/>
        </w:rPr>
        <w:t xml:space="preserve">  </w:t>
      </w:r>
    </w:p>
    <w:p w:rsidR="005F6DF2" w:rsidRPr="005F6DF2" w:rsidRDefault="006B1BA0" w:rsidP="00BB408F">
      <w:pPr>
        <w:pStyle w:val="SingleTxtGA"/>
        <w:rPr>
          <w:lang w:val="en-GB"/>
        </w:rPr>
      </w:pPr>
      <w:r>
        <w:rPr>
          <w:rFonts w:hint="cs"/>
          <w:rtl/>
        </w:rPr>
        <w:tab/>
      </w:r>
      <w:r w:rsidR="00BB408F">
        <w:rPr>
          <w:rFonts w:hint="cs"/>
          <w:rtl/>
        </w:rPr>
        <w:t>9</w:t>
      </w:r>
      <w:r w:rsidR="005F6DF2" w:rsidRPr="005F6DF2">
        <w:rPr>
          <w:rtl/>
        </w:rPr>
        <w:t>-</w:t>
      </w:r>
      <w:r w:rsidR="005F6DF2" w:rsidRPr="005F6DF2">
        <w:rPr>
          <w:rFonts w:hint="cs"/>
          <w:rtl/>
        </w:rPr>
        <w:tab/>
      </w:r>
      <w:r w:rsidR="005F6DF2" w:rsidRPr="005F6DF2">
        <w:rPr>
          <w:rtl/>
        </w:rPr>
        <w:t xml:space="preserve">لا يترتب </w:t>
      </w:r>
      <w:r w:rsidR="005F6DF2" w:rsidRPr="005F6DF2">
        <w:rPr>
          <w:rFonts w:hint="cs"/>
          <w:rtl/>
        </w:rPr>
        <w:t xml:space="preserve">على </w:t>
      </w:r>
      <w:r w:rsidR="005F6DF2" w:rsidRPr="005F6DF2">
        <w:rPr>
          <w:rtl/>
        </w:rPr>
        <w:t>تقديم الدولة الطرف طلبا</w:t>
      </w:r>
      <w:r w:rsidR="005F6DF2" w:rsidRPr="005F6DF2">
        <w:rPr>
          <w:rFonts w:hint="cs"/>
          <w:rtl/>
        </w:rPr>
        <w:t>ً</w:t>
      </w:r>
      <w:r w:rsidR="005F6DF2" w:rsidRPr="005F6DF2">
        <w:rPr>
          <w:rtl/>
        </w:rPr>
        <w:t xml:space="preserve"> بموجب الفقرة 5 من هذه المادة تمديد فترة الستة أشهر الممنوحة للدولة الطرف لكي تقدم توضيحاتها أو بياناتها الخطي</w:t>
      </w:r>
      <w:r w:rsidR="005F6DF2" w:rsidRPr="005F6DF2">
        <w:rPr>
          <w:rFonts w:hint="cs"/>
          <w:rtl/>
        </w:rPr>
        <w:t>ـ</w:t>
      </w:r>
      <w:r w:rsidR="005F6DF2" w:rsidRPr="005F6DF2">
        <w:rPr>
          <w:rtl/>
        </w:rPr>
        <w:t xml:space="preserve">ة بشأن </w:t>
      </w:r>
      <w:r w:rsidR="00BB408F">
        <w:rPr>
          <w:rFonts w:hint="cs"/>
          <w:rtl/>
        </w:rPr>
        <w:t>الأسس الموضوعية ل</w:t>
      </w:r>
      <w:r w:rsidR="005F6DF2" w:rsidRPr="005F6DF2">
        <w:rPr>
          <w:rtl/>
        </w:rPr>
        <w:t xml:space="preserve">لبلاغ، ما لم تقرر اللجنة أو فريق عامل أو المقرر الخاص </w:t>
      </w:r>
      <w:r w:rsidR="00BB408F">
        <w:rPr>
          <w:rFonts w:hint="cs"/>
          <w:rtl/>
        </w:rPr>
        <w:t xml:space="preserve">المعني بالبلاغات بموجب البروتوكول الاختياري، متصرفاً </w:t>
      </w:r>
      <w:r w:rsidR="005F6DF2" w:rsidRPr="005F6DF2">
        <w:rPr>
          <w:rtl/>
        </w:rPr>
        <w:t>باسم اللجنة</w:t>
      </w:r>
      <w:r w:rsidR="00BB408F">
        <w:rPr>
          <w:rFonts w:hint="cs"/>
          <w:rtl/>
        </w:rPr>
        <w:t>،</w:t>
      </w:r>
      <w:r w:rsidR="005F6DF2" w:rsidRPr="005F6DF2">
        <w:rPr>
          <w:rtl/>
        </w:rPr>
        <w:t xml:space="preserve"> تمديد المهلة لفترة ترى اللجنة أنها مناسبة.</w:t>
      </w:r>
      <w:r w:rsidR="005F6DF2" w:rsidRPr="005F6DF2">
        <w:rPr>
          <w:lang w:val="en-GB"/>
        </w:rPr>
        <w:t xml:space="preserve"> </w:t>
      </w:r>
    </w:p>
    <w:p w:rsidR="005F6DF2" w:rsidRPr="005F6DF2" w:rsidRDefault="006B1BA0" w:rsidP="00B90965">
      <w:pPr>
        <w:pStyle w:val="SingleTxtGA"/>
        <w:rPr>
          <w:lang w:val="en-GB"/>
        </w:rPr>
      </w:pPr>
      <w:r>
        <w:rPr>
          <w:rFonts w:hint="cs"/>
          <w:rtl/>
        </w:rPr>
        <w:tab/>
      </w:r>
      <w:r w:rsidR="00BB408F">
        <w:rPr>
          <w:rFonts w:hint="cs"/>
          <w:rtl/>
        </w:rPr>
        <w:t>10</w:t>
      </w:r>
      <w:r w:rsidR="005F6DF2" w:rsidRPr="005F6DF2">
        <w:rPr>
          <w:rtl/>
        </w:rPr>
        <w:t>-</w:t>
      </w:r>
      <w:r w:rsidR="005F6DF2" w:rsidRPr="005F6DF2">
        <w:rPr>
          <w:rFonts w:hint="cs"/>
          <w:rtl/>
        </w:rPr>
        <w:tab/>
      </w:r>
      <w:r w:rsidR="005F6DF2" w:rsidRPr="005F6DF2">
        <w:rPr>
          <w:rtl/>
        </w:rPr>
        <w:t>يج</w:t>
      </w:r>
      <w:r w:rsidR="005F6DF2" w:rsidRPr="005F6DF2">
        <w:rPr>
          <w:rFonts w:hint="cs"/>
          <w:rtl/>
        </w:rPr>
        <w:t>ـ</w:t>
      </w:r>
      <w:r w:rsidR="005F6DF2" w:rsidRPr="005F6DF2">
        <w:rPr>
          <w:rtl/>
        </w:rPr>
        <w:t>وز أن تطل</w:t>
      </w:r>
      <w:r w:rsidR="005F6DF2" w:rsidRPr="005F6DF2">
        <w:rPr>
          <w:rFonts w:hint="cs"/>
          <w:rtl/>
        </w:rPr>
        <w:t>ـ</w:t>
      </w:r>
      <w:r w:rsidR="005F6DF2" w:rsidRPr="005F6DF2">
        <w:rPr>
          <w:rtl/>
        </w:rPr>
        <w:t>ب اللجن</w:t>
      </w:r>
      <w:r w:rsidR="005F6DF2" w:rsidRPr="005F6DF2">
        <w:rPr>
          <w:rFonts w:hint="cs"/>
          <w:rtl/>
        </w:rPr>
        <w:t>ـ</w:t>
      </w:r>
      <w:r w:rsidR="005F6DF2" w:rsidRPr="005F6DF2">
        <w:rPr>
          <w:rtl/>
        </w:rPr>
        <w:t xml:space="preserve">ة أو فريق عامل أو المقرر الخاص </w:t>
      </w:r>
      <w:r w:rsidR="00B90965">
        <w:rPr>
          <w:rFonts w:hint="cs"/>
          <w:rtl/>
        </w:rPr>
        <w:t xml:space="preserve">المعني بالبلاغات بموجب البروتوكول الاختياري، متصرفاً </w:t>
      </w:r>
      <w:r w:rsidR="005F6DF2" w:rsidRPr="005F6DF2">
        <w:rPr>
          <w:rtl/>
        </w:rPr>
        <w:t>باسم اللجنة</w:t>
      </w:r>
      <w:r w:rsidR="00B90965">
        <w:rPr>
          <w:rFonts w:hint="cs"/>
          <w:rtl/>
        </w:rPr>
        <w:t>،</w:t>
      </w:r>
      <w:r w:rsidR="005F6DF2" w:rsidRPr="005F6DF2">
        <w:rPr>
          <w:rtl/>
        </w:rPr>
        <w:t xml:space="preserve"> إلى الدولة الطرف أو مقدم</w:t>
      </w:r>
      <w:r w:rsidR="005F6DF2" w:rsidRPr="005F6DF2">
        <w:rPr>
          <w:rFonts w:hint="cs"/>
          <w:rtl/>
        </w:rPr>
        <w:t>/م</w:t>
      </w:r>
      <w:r w:rsidR="005F6DF2" w:rsidRPr="005F6DF2">
        <w:rPr>
          <w:rtl/>
        </w:rPr>
        <w:t xml:space="preserve">قدمي البلاغ </w:t>
      </w:r>
      <w:r w:rsidR="00B90965">
        <w:rPr>
          <w:rFonts w:hint="cs"/>
          <w:rtl/>
        </w:rPr>
        <w:t>القيام</w:t>
      </w:r>
      <w:r w:rsidR="005F6DF2" w:rsidRPr="005F6DF2">
        <w:rPr>
          <w:rtl/>
        </w:rPr>
        <w:t>، في غضون مهلة زمنية محددة، ب</w:t>
      </w:r>
      <w:r w:rsidR="001514A8">
        <w:rPr>
          <w:rFonts w:hint="cs"/>
          <w:rtl/>
        </w:rPr>
        <w:t xml:space="preserve">تقديم </w:t>
      </w:r>
      <w:r w:rsidR="005F6DF2" w:rsidRPr="005F6DF2">
        <w:rPr>
          <w:rtl/>
        </w:rPr>
        <w:t>توضيحات أو بيانات خطية إضافية فيما يتصل بمسألة مقبولية البلاغ أو أسسه الموضوعية.</w:t>
      </w:r>
      <w:r w:rsidR="005F6DF2" w:rsidRPr="005F6DF2">
        <w:rPr>
          <w:lang w:val="en-GB"/>
        </w:rPr>
        <w:t xml:space="preserve"> </w:t>
      </w:r>
    </w:p>
    <w:p w:rsidR="005F6DF2" w:rsidRPr="005F6DF2" w:rsidRDefault="006B1BA0" w:rsidP="001F13EA">
      <w:pPr>
        <w:pStyle w:val="SingleTxtGA"/>
        <w:rPr>
          <w:lang w:val="en-GB"/>
        </w:rPr>
      </w:pPr>
      <w:r>
        <w:rPr>
          <w:rFonts w:hint="cs"/>
          <w:rtl/>
        </w:rPr>
        <w:tab/>
      </w:r>
      <w:r w:rsidR="00BB408F">
        <w:rPr>
          <w:rFonts w:hint="cs"/>
          <w:rtl/>
        </w:rPr>
        <w:t>11</w:t>
      </w:r>
      <w:r w:rsidR="005F6DF2" w:rsidRPr="005F6DF2">
        <w:rPr>
          <w:rtl/>
        </w:rPr>
        <w:t>-</w:t>
      </w:r>
      <w:r w:rsidR="005F6DF2" w:rsidRPr="005F6DF2">
        <w:rPr>
          <w:rFonts w:hint="cs"/>
          <w:rtl/>
        </w:rPr>
        <w:tab/>
      </w:r>
      <w:r w:rsidR="005F6DF2" w:rsidRPr="005F6DF2">
        <w:rPr>
          <w:rtl/>
        </w:rPr>
        <w:t xml:space="preserve">تحيل اللجنة أو فريق عامل أو المقرر الخاص </w:t>
      </w:r>
      <w:r w:rsidR="001F13EA">
        <w:rPr>
          <w:rFonts w:hint="cs"/>
          <w:rtl/>
        </w:rPr>
        <w:t xml:space="preserve">المعني بالبلاغات بموجب البروتوكول الاختياري، متصرفاً باسم اللجنة، </w:t>
      </w:r>
      <w:r w:rsidR="005F6DF2" w:rsidRPr="005F6DF2">
        <w:rPr>
          <w:rtl/>
        </w:rPr>
        <w:t>إلى ك</w:t>
      </w:r>
      <w:r w:rsidR="005F6DF2" w:rsidRPr="005F6DF2">
        <w:rPr>
          <w:rFonts w:hint="cs"/>
          <w:rtl/>
        </w:rPr>
        <w:t>ـ</w:t>
      </w:r>
      <w:r w:rsidR="005F6DF2" w:rsidRPr="005F6DF2">
        <w:rPr>
          <w:rtl/>
        </w:rPr>
        <w:t xml:space="preserve">ل طرف في القضية ما </w:t>
      </w:r>
      <w:r w:rsidR="005F6DF2" w:rsidRPr="005F6DF2">
        <w:rPr>
          <w:rFonts w:hint="cs"/>
          <w:rtl/>
        </w:rPr>
        <w:t xml:space="preserve">ورد </w:t>
      </w:r>
      <w:r w:rsidR="005F6DF2" w:rsidRPr="005F6DF2">
        <w:rPr>
          <w:rtl/>
        </w:rPr>
        <w:t>من بيانات من الطرف الآخر عملاً بهذه المادة، وتتيح لكل طرف فرصة التعليق على تلك البيان</w:t>
      </w:r>
      <w:r w:rsidR="005F6DF2" w:rsidRPr="005F6DF2">
        <w:rPr>
          <w:rFonts w:hint="cs"/>
          <w:rtl/>
        </w:rPr>
        <w:t>ـ</w:t>
      </w:r>
      <w:r w:rsidR="005F6DF2" w:rsidRPr="005F6DF2">
        <w:rPr>
          <w:rtl/>
        </w:rPr>
        <w:t xml:space="preserve">ات </w:t>
      </w:r>
      <w:r w:rsidR="001F13EA">
        <w:rPr>
          <w:rFonts w:hint="cs"/>
          <w:rtl/>
        </w:rPr>
        <w:t xml:space="preserve">في غضون مهلة </w:t>
      </w:r>
      <w:r w:rsidR="005F6DF2" w:rsidRPr="005F6DF2">
        <w:rPr>
          <w:rtl/>
        </w:rPr>
        <w:t>زمنية</w:t>
      </w:r>
      <w:r w:rsidR="001F13EA">
        <w:rPr>
          <w:rFonts w:hint="cs"/>
          <w:rtl/>
        </w:rPr>
        <w:t xml:space="preserve"> محددة</w:t>
      </w:r>
      <w:r w:rsidR="005F6DF2" w:rsidRPr="005F6DF2">
        <w:rPr>
          <w:rtl/>
        </w:rPr>
        <w:t>.</w:t>
      </w:r>
      <w:r w:rsidR="005F6DF2" w:rsidRPr="005F6DF2">
        <w:rPr>
          <w:lang w:val="en-GB"/>
        </w:rPr>
        <w:t xml:space="preserve"> </w:t>
      </w:r>
    </w:p>
    <w:p w:rsidR="005F6DF2" w:rsidRPr="005F6DF2" w:rsidRDefault="009D2540" w:rsidP="005E2C16">
      <w:pPr>
        <w:pStyle w:val="H23GA"/>
        <w:jc w:val="left"/>
        <w:rPr>
          <w:rFonts w:hint="cs"/>
          <w:lang w:val="en-GB"/>
        </w:rPr>
      </w:pPr>
      <w:r>
        <w:rPr>
          <w:rFonts w:hint="cs"/>
          <w:rtl/>
        </w:rPr>
        <w:tab/>
      </w:r>
      <w:r>
        <w:rPr>
          <w:rFonts w:hint="cs"/>
          <w:rtl/>
        </w:rPr>
        <w:tab/>
      </w:r>
      <w:r w:rsidR="005F6DF2" w:rsidRPr="005F6DF2">
        <w:rPr>
          <w:rtl/>
        </w:rPr>
        <w:t>البلاغات غير المقبولة</w:t>
      </w:r>
      <w:r w:rsidR="005E2C16">
        <w:rPr>
          <w:rtl/>
        </w:rPr>
        <w:br/>
      </w:r>
      <w:r w:rsidR="005F6DF2" w:rsidRPr="005F6DF2">
        <w:rPr>
          <w:rtl/>
        </w:rPr>
        <w:t xml:space="preserve">المادة </w:t>
      </w:r>
      <w:r>
        <w:rPr>
          <w:rFonts w:hint="cs"/>
          <w:rtl/>
        </w:rPr>
        <w:t>71</w:t>
      </w:r>
    </w:p>
    <w:p w:rsidR="005F6DF2" w:rsidRPr="00296D37" w:rsidRDefault="000A1A05" w:rsidP="00260FF2">
      <w:pPr>
        <w:pStyle w:val="SingleTxtGA"/>
        <w:rPr>
          <w:lang w:val="en-GB"/>
        </w:rPr>
      </w:pPr>
      <w:r>
        <w:rPr>
          <w:rFonts w:hint="cs"/>
          <w:rtl/>
        </w:rPr>
        <w:tab/>
      </w:r>
      <w:r w:rsidR="005F6DF2" w:rsidRPr="00296D37">
        <w:rPr>
          <w:rtl/>
        </w:rPr>
        <w:t>1-</w:t>
      </w:r>
      <w:r w:rsidR="005F6DF2" w:rsidRPr="00296D37">
        <w:rPr>
          <w:rFonts w:hint="cs"/>
          <w:rtl/>
        </w:rPr>
        <w:tab/>
      </w:r>
      <w:r w:rsidR="005F6DF2" w:rsidRPr="00296D37">
        <w:rPr>
          <w:rtl/>
        </w:rPr>
        <w:t xml:space="preserve">عندما تقرر اللجنة عدم </w:t>
      </w:r>
      <w:r w:rsidR="00260FF2">
        <w:rPr>
          <w:rFonts w:hint="cs"/>
          <w:rtl/>
        </w:rPr>
        <w:t>قبول</w:t>
      </w:r>
      <w:r w:rsidR="005F6DF2" w:rsidRPr="00296D37">
        <w:rPr>
          <w:rtl/>
        </w:rPr>
        <w:t xml:space="preserve"> بلاغ ما بموجب المادة 2(د) من البروتوكول الاختياري، تقوم في أقرب وقت ممكن بإبلاغ قرارها وأسبابه، عن طريق الأمين العام، إلى مقدم/مقدمي البلاغ وإلى الدولة الطرف المعنية.</w:t>
      </w:r>
      <w:r w:rsidR="005F6DF2" w:rsidRPr="00296D37">
        <w:rPr>
          <w:lang w:val="en-GB"/>
        </w:rPr>
        <w:t xml:space="preserve"> </w:t>
      </w:r>
    </w:p>
    <w:p w:rsidR="005F6DF2" w:rsidRPr="00260FF2" w:rsidRDefault="000A1A05" w:rsidP="00D15E4E">
      <w:pPr>
        <w:pStyle w:val="SingleTxtGA"/>
        <w:rPr>
          <w:rtl/>
        </w:rPr>
      </w:pPr>
      <w:r>
        <w:rPr>
          <w:rFonts w:hint="cs"/>
          <w:rtl/>
        </w:rPr>
        <w:tab/>
      </w:r>
      <w:r w:rsidR="005F6DF2" w:rsidRPr="00260FF2">
        <w:rPr>
          <w:rtl/>
        </w:rPr>
        <w:t>2-</w:t>
      </w:r>
      <w:r w:rsidR="005F6DF2" w:rsidRPr="00260FF2">
        <w:rPr>
          <w:rFonts w:hint="cs"/>
          <w:rtl/>
        </w:rPr>
        <w:tab/>
      </w:r>
      <w:r w:rsidR="005F6DF2" w:rsidRPr="00260FF2">
        <w:rPr>
          <w:rtl/>
        </w:rPr>
        <w:t>يجوز للجنة أن تعيد النظر، في وقت لاحق، في قرار اتخذته بعدم مقبولية بلاغ ما بموجب المادة 2(د) من البروتوكول الاختياري عند تلقي طلب خطِّي من الشخص المعني أو من ينوب عنه يتضمن معلومات تبيّن أن أسباب عدم المقبولية المشار إليها في</w:t>
      </w:r>
      <w:r>
        <w:rPr>
          <w:rFonts w:hint="cs"/>
          <w:rtl/>
        </w:rPr>
        <w:t xml:space="preserve">           </w:t>
      </w:r>
      <w:r w:rsidR="005F6DF2" w:rsidRPr="00260FF2">
        <w:rPr>
          <w:rtl/>
        </w:rPr>
        <w:t xml:space="preserve"> المادة 2(د) لم تعد قائمة.</w:t>
      </w:r>
    </w:p>
    <w:p w:rsidR="005F6DF2" w:rsidRDefault="000A1A05" w:rsidP="00D15E4E">
      <w:pPr>
        <w:pStyle w:val="SingleTxtGA"/>
        <w:rPr>
          <w:rFonts w:hint="cs"/>
          <w:rtl/>
          <w:lang w:val="en-GB"/>
        </w:rPr>
      </w:pPr>
      <w:r>
        <w:rPr>
          <w:rFonts w:hint="cs"/>
          <w:rtl/>
        </w:rPr>
        <w:tab/>
      </w:r>
      <w:r w:rsidR="005F6DF2" w:rsidRPr="005F6DF2">
        <w:rPr>
          <w:rtl/>
        </w:rPr>
        <w:t>3-</w:t>
      </w:r>
      <w:r w:rsidR="005F6DF2" w:rsidRPr="005F6DF2">
        <w:rPr>
          <w:rFonts w:hint="cs"/>
          <w:rtl/>
        </w:rPr>
        <w:tab/>
      </w:r>
      <w:r w:rsidR="005F6DF2" w:rsidRPr="005F6DF2">
        <w:rPr>
          <w:rtl/>
        </w:rPr>
        <w:t xml:space="preserve">يجوز لأي عضو من أعضاء اللجنة يكون قد اشترك في اتخاذ قرار بشأن المقبولية أن يطلب تذييل قرار اللجنة </w:t>
      </w:r>
      <w:r w:rsidR="005F6DF2" w:rsidRPr="005F6DF2">
        <w:rPr>
          <w:rFonts w:hint="cs"/>
          <w:rtl/>
        </w:rPr>
        <w:t>الذي يقضي</w:t>
      </w:r>
      <w:r w:rsidR="005F6DF2" w:rsidRPr="005F6DF2">
        <w:rPr>
          <w:rtl/>
        </w:rPr>
        <w:t xml:space="preserve"> باعتبار بلاغ ما غير مقبول بملخص لرأيه الفردي في الموضوع.</w:t>
      </w:r>
      <w:r w:rsidR="005F6DF2" w:rsidRPr="005F6DF2">
        <w:rPr>
          <w:rFonts w:hint="cs"/>
          <w:rtl/>
        </w:rPr>
        <w:t xml:space="preserve"> </w:t>
      </w:r>
      <w:r w:rsidR="005F6DF2" w:rsidRPr="005F6DF2">
        <w:rPr>
          <w:rtl/>
        </w:rPr>
        <w:t xml:space="preserve">وتسري في هذا السياق أيضاً </w:t>
      </w:r>
      <w:r w:rsidR="00D15E4E">
        <w:rPr>
          <w:rFonts w:hint="cs"/>
          <w:rtl/>
        </w:rPr>
        <w:t xml:space="preserve">أحكام </w:t>
      </w:r>
      <w:r w:rsidR="005F6DF2" w:rsidRPr="005F6DF2">
        <w:rPr>
          <w:rtl/>
        </w:rPr>
        <w:t xml:space="preserve">الفقرة 6 من المادة </w:t>
      </w:r>
      <w:r w:rsidR="00D15E4E">
        <w:rPr>
          <w:rFonts w:hint="cs"/>
          <w:rtl/>
        </w:rPr>
        <w:t>73</w:t>
      </w:r>
      <w:r w:rsidR="005F6DF2" w:rsidRPr="005F6DF2">
        <w:rPr>
          <w:rtl/>
        </w:rPr>
        <w:t xml:space="preserve"> </w:t>
      </w:r>
      <w:r w:rsidR="00D15E4E">
        <w:rPr>
          <w:rFonts w:hint="cs"/>
          <w:rtl/>
        </w:rPr>
        <w:t xml:space="preserve">الواردة </w:t>
      </w:r>
      <w:r w:rsidR="005F6DF2" w:rsidRPr="005F6DF2">
        <w:rPr>
          <w:rtl/>
        </w:rPr>
        <w:t>أدناه بشأن تقديم الآراء الفردية.</w:t>
      </w:r>
    </w:p>
    <w:p w:rsidR="005F6DF2" w:rsidRPr="005F6DF2" w:rsidRDefault="00446472" w:rsidP="005E2C16">
      <w:pPr>
        <w:pStyle w:val="H23GA"/>
        <w:jc w:val="left"/>
        <w:rPr>
          <w:rFonts w:hint="cs"/>
          <w:lang w:val="en-GB"/>
        </w:rPr>
      </w:pPr>
      <w:r>
        <w:rPr>
          <w:rFonts w:hint="cs"/>
          <w:rtl/>
        </w:rPr>
        <w:tab/>
      </w:r>
      <w:r>
        <w:rPr>
          <w:rFonts w:hint="cs"/>
          <w:rtl/>
        </w:rPr>
        <w:tab/>
      </w:r>
      <w:r w:rsidR="005F6DF2" w:rsidRPr="005F6DF2">
        <w:rPr>
          <w:rtl/>
        </w:rPr>
        <w:t>الإجراء الإضافي فيما يخص النظر في مقبولية البلاغ بمعزل عن النظر في أسسه الموضوعية</w:t>
      </w:r>
      <w:r w:rsidR="005E2C16">
        <w:rPr>
          <w:rtl/>
        </w:rPr>
        <w:br/>
      </w:r>
      <w:r w:rsidR="005F6DF2" w:rsidRPr="005F6DF2">
        <w:rPr>
          <w:rtl/>
        </w:rPr>
        <w:t xml:space="preserve">المادة </w:t>
      </w:r>
      <w:r w:rsidR="00396914">
        <w:rPr>
          <w:rFonts w:hint="cs"/>
          <w:rtl/>
        </w:rPr>
        <w:t>72</w:t>
      </w:r>
    </w:p>
    <w:p w:rsidR="005F6DF2" w:rsidRPr="005F6DF2" w:rsidRDefault="000A1A05" w:rsidP="00A064E7">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في الحالات التي تتخذ فيها اللجنة أو فريق عامل قراراً بشأن مقبولية</w:t>
      </w:r>
      <w:r w:rsidR="005F6DF2" w:rsidRPr="005F6DF2">
        <w:rPr>
          <w:rFonts w:hint="cs"/>
          <w:rtl/>
        </w:rPr>
        <w:t xml:space="preserve"> بلاغ ما</w:t>
      </w:r>
      <w:r w:rsidR="005F6DF2" w:rsidRPr="005F6DF2">
        <w:rPr>
          <w:rtl/>
        </w:rPr>
        <w:t xml:space="preserve"> قبل ورود </w:t>
      </w:r>
      <w:r w:rsidR="00A064E7">
        <w:rPr>
          <w:rFonts w:hint="cs"/>
          <w:rtl/>
        </w:rPr>
        <w:t>توضيحات</w:t>
      </w:r>
      <w:r w:rsidR="005F6DF2" w:rsidRPr="005F6DF2">
        <w:rPr>
          <w:rtl/>
        </w:rPr>
        <w:t xml:space="preserve"> الدولة الطرف أو بياناتها الخطية </w:t>
      </w:r>
      <w:r w:rsidR="005F6DF2" w:rsidRPr="00663056">
        <w:rPr>
          <w:rStyle w:val="SingleTxtGAChar"/>
          <w:rtl/>
        </w:rPr>
        <w:t xml:space="preserve">بشأن </w:t>
      </w:r>
      <w:r w:rsidR="00663056">
        <w:rPr>
          <w:rStyle w:val="SingleTxtGAChar"/>
          <w:rFonts w:hint="cs"/>
          <w:rtl/>
        </w:rPr>
        <w:t>أسسه الموضوعية</w:t>
      </w:r>
      <w:r w:rsidR="005F6DF2" w:rsidRPr="00663056">
        <w:rPr>
          <w:rStyle w:val="SingleTxtGAChar"/>
          <w:rtl/>
        </w:rPr>
        <w:t>، وإذا ما قررت اللجنة</w:t>
      </w:r>
      <w:r w:rsidR="00663056">
        <w:rPr>
          <w:rStyle w:val="SingleTxtGAChar"/>
          <w:rFonts w:hint="cs"/>
          <w:rtl/>
        </w:rPr>
        <w:t xml:space="preserve"> </w:t>
      </w:r>
      <w:r w:rsidR="005F6DF2" w:rsidRPr="00663056">
        <w:rPr>
          <w:rStyle w:val="SingleTxtGAChar"/>
          <w:rtl/>
        </w:rPr>
        <w:t xml:space="preserve">أو الفريق العامل </w:t>
      </w:r>
      <w:r w:rsidR="005F6DF2" w:rsidRPr="00663056">
        <w:rPr>
          <w:rStyle w:val="SingleTxtGAChar"/>
          <w:rFonts w:hint="cs"/>
          <w:rtl/>
        </w:rPr>
        <w:t>قبول</w:t>
      </w:r>
      <w:r w:rsidR="005F6DF2" w:rsidRPr="00663056">
        <w:rPr>
          <w:rStyle w:val="SingleTxtGAChar"/>
          <w:rtl/>
        </w:rPr>
        <w:t xml:space="preserve"> البلاغ، </w:t>
      </w:r>
      <w:r w:rsidR="005F6DF2" w:rsidRPr="00663056">
        <w:rPr>
          <w:rStyle w:val="SingleTxtGAChar"/>
          <w:rFonts w:hint="cs"/>
          <w:rtl/>
        </w:rPr>
        <w:t>يحال</w:t>
      </w:r>
      <w:r w:rsidR="005F6DF2" w:rsidRPr="00663056">
        <w:rPr>
          <w:rStyle w:val="SingleTxtGAChar"/>
          <w:rtl/>
        </w:rPr>
        <w:t xml:space="preserve"> هذا القرار </w:t>
      </w:r>
      <w:r w:rsidR="004706A3">
        <w:rPr>
          <w:rStyle w:val="SingleTxtGAChar"/>
          <w:rFonts w:hint="cs"/>
          <w:rtl/>
        </w:rPr>
        <w:t xml:space="preserve">وكل </w:t>
      </w:r>
      <w:r w:rsidR="005F6DF2" w:rsidRPr="00663056">
        <w:rPr>
          <w:rStyle w:val="SingleTxtGAChar"/>
          <w:rtl/>
        </w:rPr>
        <w:t>المعلومات ذات الصلة إلى الدولة</w:t>
      </w:r>
      <w:r w:rsidR="005F6DF2" w:rsidRPr="005F6DF2">
        <w:rPr>
          <w:rtl/>
        </w:rPr>
        <w:t xml:space="preserve"> الطرف المعنية، عن طريق الأمين العام.</w:t>
      </w:r>
      <w:r w:rsidR="005F6DF2" w:rsidRPr="005F6DF2">
        <w:rPr>
          <w:rFonts w:hint="cs"/>
          <w:rtl/>
        </w:rPr>
        <w:t xml:space="preserve"> </w:t>
      </w:r>
      <w:r w:rsidR="005F6DF2" w:rsidRPr="005F6DF2">
        <w:rPr>
          <w:rtl/>
        </w:rPr>
        <w:t>ويبلّغ صاحب البلاغ أيضاً بالقرار عن طريق</w:t>
      </w:r>
      <w:r w:rsidR="00663056">
        <w:rPr>
          <w:rFonts w:hint="cs"/>
          <w:rtl/>
        </w:rPr>
        <w:t xml:space="preserve">          </w:t>
      </w:r>
      <w:r w:rsidR="005F6DF2" w:rsidRPr="005F6DF2">
        <w:rPr>
          <w:rtl/>
        </w:rPr>
        <w:t xml:space="preserve"> الأمين العام.</w:t>
      </w:r>
    </w:p>
    <w:p w:rsidR="005F6DF2" w:rsidRPr="005F6DF2" w:rsidRDefault="00413EED" w:rsidP="004706A3">
      <w:pPr>
        <w:pStyle w:val="SingleTxtGA"/>
        <w:rPr>
          <w:lang w:val="en-GB"/>
        </w:rPr>
      </w:pPr>
      <w:r>
        <w:rPr>
          <w:rFonts w:hint="cs"/>
          <w:rtl/>
        </w:rPr>
        <w:tab/>
      </w:r>
      <w:r w:rsidR="005F6DF2" w:rsidRPr="005F6DF2">
        <w:rPr>
          <w:rFonts w:hint="cs"/>
          <w:rtl/>
        </w:rPr>
        <w:t>2-</w:t>
      </w:r>
      <w:r w:rsidR="005F6DF2" w:rsidRPr="005F6DF2">
        <w:rPr>
          <w:rFonts w:hint="cs"/>
          <w:rtl/>
        </w:rPr>
        <w:tab/>
      </w:r>
      <w:r w:rsidR="005F6DF2" w:rsidRPr="005F6DF2">
        <w:rPr>
          <w:rtl/>
        </w:rPr>
        <w:t xml:space="preserve">يجوز لأي عضو في اللجنة </w:t>
      </w:r>
      <w:r w:rsidR="005F6DF2" w:rsidRPr="005F6DF2">
        <w:rPr>
          <w:rFonts w:hint="cs"/>
          <w:rtl/>
        </w:rPr>
        <w:t>ي</w:t>
      </w:r>
      <w:r w:rsidR="005F6DF2" w:rsidRPr="005F6DF2">
        <w:rPr>
          <w:rtl/>
        </w:rPr>
        <w:t xml:space="preserve">شارك في القرار الذي </w:t>
      </w:r>
      <w:r w:rsidR="005F6DF2" w:rsidRPr="005F6DF2">
        <w:rPr>
          <w:rFonts w:hint="cs"/>
          <w:rtl/>
        </w:rPr>
        <w:t>يقضي بقبول</w:t>
      </w:r>
      <w:r w:rsidR="005F6DF2" w:rsidRPr="005F6DF2">
        <w:rPr>
          <w:rtl/>
        </w:rPr>
        <w:t xml:space="preserve"> البلاغ أن يطلب تذييل هذا القرار بملخص عن رأيه الفردي في المسألة.</w:t>
      </w:r>
      <w:r w:rsidR="005F6DF2" w:rsidRPr="005F6DF2">
        <w:rPr>
          <w:rFonts w:hint="cs"/>
          <w:rtl/>
        </w:rPr>
        <w:t xml:space="preserve"> </w:t>
      </w:r>
      <w:r w:rsidR="005F6DF2" w:rsidRPr="005F6DF2">
        <w:rPr>
          <w:rtl/>
        </w:rPr>
        <w:t>وتس</w:t>
      </w:r>
      <w:r w:rsidR="005F6DF2" w:rsidRPr="005F6DF2">
        <w:rPr>
          <w:rFonts w:hint="cs"/>
          <w:rtl/>
        </w:rPr>
        <w:t>ـ</w:t>
      </w:r>
      <w:r w:rsidR="005F6DF2" w:rsidRPr="005F6DF2">
        <w:rPr>
          <w:rtl/>
        </w:rPr>
        <w:t xml:space="preserve">ري في هذا السياق أيضاً </w:t>
      </w:r>
      <w:r w:rsidR="004706A3">
        <w:rPr>
          <w:rFonts w:hint="cs"/>
          <w:rtl/>
        </w:rPr>
        <w:t xml:space="preserve">أحكام </w:t>
      </w:r>
      <w:r w:rsidR="005F6DF2" w:rsidRPr="005F6DF2">
        <w:rPr>
          <w:rtl/>
        </w:rPr>
        <w:t xml:space="preserve">الفقرة 6 من المادة </w:t>
      </w:r>
      <w:r w:rsidR="004706A3">
        <w:rPr>
          <w:rFonts w:hint="cs"/>
          <w:rtl/>
        </w:rPr>
        <w:t>73</w:t>
      </w:r>
      <w:r w:rsidR="005F6DF2" w:rsidRPr="005F6DF2">
        <w:rPr>
          <w:rtl/>
        </w:rPr>
        <w:t xml:space="preserve"> </w:t>
      </w:r>
      <w:r w:rsidR="00DE07B6">
        <w:rPr>
          <w:rFonts w:hint="cs"/>
          <w:rtl/>
        </w:rPr>
        <w:t xml:space="preserve">الواردة </w:t>
      </w:r>
      <w:r w:rsidR="005F6DF2" w:rsidRPr="005F6DF2">
        <w:rPr>
          <w:rtl/>
        </w:rPr>
        <w:t>أدناه بشأن تقديم الآراء الفردية.</w:t>
      </w:r>
    </w:p>
    <w:p w:rsidR="005F6DF2" w:rsidRPr="005F6DF2" w:rsidRDefault="00413EED" w:rsidP="00DE07B6">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 xml:space="preserve">يجوز للجنة، عند النظر في </w:t>
      </w:r>
      <w:r w:rsidR="00DE07B6">
        <w:rPr>
          <w:rFonts w:hint="cs"/>
          <w:rtl/>
        </w:rPr>
        <w:t>الأسس الموضوعية</w:t>
      </w:r>
      <w:r w:rsidR="005F6DF2" w:rsidRPr="005F6DF2">
        <w:rPr>
          <w:rtl/>
        </w:rPr>
        <w:t xml:space="preserve"> </w:t>
      </w:r>
      <w:r w:rsidR="00DE07B6">
        <w:rPr>
          <w:rFonts w:hint="cs"/>
          <w:rtl/>
        </w:rPr>
        <w:t>ل</w:t>
      </w:r>
      <w:r w:rsidR="005F6DF2" w:rsidRPr="005F6DF2">
        <w:rPr>
          <w:rtl/>
        </w:rPr>
        <w:t xml:space="preserve">بلاغ ما، </w:t>
      </w:r>
      <w:r w:rsidR="00DE07B6">
        <w:rPr>
          <w:rFonts w:hint="cs"/>
          <w:rtl/>
        </w:rPr>
        <w:t xml:space="preserve">أن تعيد النظر في </w:t>
      </w:r>
      <w:r w:rsidR="00DE07B6">
        <w:rPr>
          <w:rtl/>
        </w:rPr>
        <w:t xml:space="preserve">قرارها </w:t>
      </w:r>
      <w:r w:rsidR="005F6DF2" w:rsidRPr="005F6DF2">
        <w:rPr>
          <w:rtl/>
        </w:rPr>
        <w:t xml:space="preserve">اعتبار البلاغ مقبولاً، وذلك في ضوء أي </w:t>
      </w:r>
      <w:r w:rsidR="00DE07B6">
        <w:rPr>
          <w:rFonts w:hint="cs"/>
          <w:rtl/>
        </w:rPr>
        <w:t xml:space="preserve">توضيحات </w:t>
      </w:r>
      <w:r w:rsidR="005F6DF2" w:rsidRPr="005F6DF2">
        <w:rPr>
          <w:rtl/>
        </w:rPr>
        <w:t>أو بيانات تقدمها الدولة الطرف.</w:t>
      </w:r>
      <w:r w:rsidR="005F6DF2" w:rsidRPr="005F6DF2">
        <w:rPr>
          <w:lang w:val="en-GB"/>
        </w:rPr>
        <w:t xml:space="preserve"> </w:t>
      </w:r>
    </w:p>
    <w:p w:rsidR="005F6DF2" w:rsidRPr="005F6DF2" w:rsidRDefault="00DE07B6" w:rsidP="00A064E7">
      <w:pPr>
        <w:pStyle w:val="H23GA"/>
        <w:jc w:val="left"/>
        <w:rPr>
          <w:rFonts w:hint="cs"/>
          <w:lang w:val="en-GB"/>
        </w:rPr>
      </w:pPr>
      <w:r>
        <w:rPr>
          <w:rFonts w:hint="cs"/>
          <w:rtl/>
        </w:rPr>
        <w:tab/>
      </w:r>
      <w:r>
        <w:rPr>
          <w:rFonts w:hint="cs"/>
          <w:rtl/>
        </w:rPr>
        <w:tab/>
      </w:r>
      <w:r w:rsidR="005F6DF2" w:rsidRPr="005F6DF2">
        <w:rPr>
          <w:rtl/>
        </w:rPr>
        <w:t>آراء اللجنة</w:t>
      </w:r>
      <w:r w:rsidR="00A064E7">
        <w:rPr>
          <w:rtl/>
        </w:rPr>
        <w:br/>
      </w:r>
      <w:r w:rsidR="005F6DF2" w:rsidRPr="005F6DF2">
        <w:rPr>
          <w:rtl/>
        </w:rPr>
        <w:t xml:space="preserve">المادة </w:t>
      </w:r>
      <w:r>
        <w:rPr>
          <w:rFonts w:hint="cs"/>
          <w:rtl/>
        </w:rPr>
        <w:t>73</w:t>
      </w:r>
    </w:p>
    <w:p w:rsidR="005F6DF2" w:rsidRPr="005F6DF2" w:rsidRDefault="00413EED" w:rsidP="00EB2568">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عندما يقدّم الطرفان معلومات تتعلق بكل من مقبولية البلاغ وأسسه الموضوعية، أو حينما يكون قرار بشأن المقبولية قد اتخذ بالفعل ويكون الطرفان قد قدّما معلومات عن </w:t>
      </w:r>
      <w:r w:rsidR="00EB2568">
        <w:rPr>
          <w:rFonts w:hint="cs"/>
          <w:rtl/>
        </w:rPr>
        <w:t>الأسس الموضوعية ل</w:t>
      </w:r>
      <w:r w:rsidR="005F6DF2" w:rsidRPr="005F6DF2">
        <w:rPr>
          <w:rtl/>
        </w:rPr>
        <w:t>لبلاغ، تنظر اللجنة في البلاغ وتصوغ آراءها بشأنه في ضوء جميع المعلومات الخطية التي أتاحها لها مقدم أو مقدمو البلاغ والدولة الطرف المعنية، شريطة أن تكون هذه المعلومات قد أبلغت إلى الطرف الآخر المعني.</w:t>
      </w:r>
    </w:p>
    <w:p w:rsidR="005F6DF2" w:rsidRPr="005F6DF2" w:rsidRDefault="00413EED" w:rsidP="002E0659">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يجوز للجنة أو لفريق عامل، في أي وقت أثناء </w:t>
      </w:r>
      <w:r w:rsidR="005F6DF2" w:rsidRPr="00EB2568">
        <w:rPr>
          <w:rtl/>
        </w:rPr>
        <w:t xml:space="preserve">بحث بلاغ ما، الحصول عن طريق الأمين العام على أية وثائق من مؤسسات </w:t>
      </w:r>
      <w:r w:rsidR="005F6DF2" w:rsidRPr="00EB2568">
        <w:rPr>
          <w:rFonts w:hint="cs"/>
          <w:rtl/>
        </w:rPr>
        <w:t>تابعة ل</w:t>
      </w:r>
      <w:r w:rsidR="005F6DF2" w:rsidRPr="00EB2568">
        <w:rPr>
          <w:rtl/>
        </w:rPr>
        <w:t xml:space="preserve">منظومة الأمم المتحدة أو من أي هيئات أخرى يمكن أن تساعد </w:t>
      </w:r>
      <w:r w:rsidR="005F6DF2" w:rsidRPr="00EB2568">
        <w:rPr>
          <w:rFonts w:hint="cs"/>
          <w:rtl/>
        </w:rPr>
        <w:t xml:space="preserve">في </w:t>
      </w:r>
      <w:r w:rsidR="005F6DF2" w:rsidRPr="00EB2568">
        <w:rPr>
          <w:rtl/>
        </w:rPr>
        <w:t>النظر</w:t>
      </w:r>
      <w:r w:rsidR="005F6DF2" w:rsidRPr="005F6DF2">
        <w:rPr>
          <w:rtl/>
        </w:rPr>
        <w:t xml:space="preserve"> في ذلك البلاغ، شريطة أن تمنح اللجنة كل طرف فرصة التعليق على هذه الوثائق أو المعلومات خلال </w:t>
      </w:r>
      <w:r w:rsidR="002E0659">
        <w:rPr>
          <w:rFonts w:hint="cs"/>
          <w:rtl/>
        </w:rPr>
        <w:t xml:space="preserve">مهلة </w:t>
      </w:r>
      <w:r w:rsidR="005F6DF2" w:rsidRPr="005F6DF2">
        <w:rPr>
          <w:rtl/>
        </w:rPr>
        <w:t>زمنية</w:t>
      </w:r>
      <w:r w:rsidR="002E0659">
        <w:rPr>
          <w:rFonts w:hint="cs"/>
          <w:rtl/>
        </w:rPr>
        <w:t xml:space="preserve"> محددة</w:t>
      </w:r>
      <w:r w:rsidR="005F6DF2" w:rsidRPr="005F6DF2">
        <w:rPr>
          <w:rtl/>
        </w:rPr>
        <w:t>.</w:t>
      </w:r>
      <w:r w:rsidR="005F6DF2" w:rsidRPr="005F6DF2">
        <w:rPr>
          <w:lang w:val="en-GB"/>
        </w:rPr>
        <w:t xml:space="preserve"> </w:t>
      </w:r>
    </w:p>
    <w:p w:rsidR="005F6DF2" w:rsidRPr="005F6DF2" w:rsidRDefault="00413EED" w:rsidP="00930B38">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 xml:space="preserve">يجوز للجنة أن تحيل أي بلاغ إلى فريق عامل </w:t>
      </w:r>
      <w:r w:rsidR="00930B38">
        <w:rPr>
          <w:rFonts w:hint="cs"/>
          <w:rtl/>
        </w:rPr>
        <w:t xml:space="preserve">ليقدم </w:t>
      </w:r>
      <w:r w:rsidR="005F6DF2" w:rsidRPr="005F6DF2">
        <w:rPr>
          <w:rtl/>
        </w:rPr>
        <w:t>توصياته إليها بخصوص الأسس الموضوعية للبلاغ.</w:t>
      </w:r>
    </w:p>
    <w:p w:rsidR="005F6DF2" w:rsidRPr="005F6DF2" w:rsidRDefault="00413EED" w:rsidP="00930B38">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 xml:space="preserve">لا تبت اللجنة في </w:t>
      </w:r>
      <w:r w:rsidR="00930B38">
        <w:rPr>
          <w:rFonts w:hint="cs"/>
          <w:rtl/>
        </w:rPr>
        <w:t>الأسس الموضوعية ل</w:t>
      </w:r>
      <w:r w:rsidR="005F6DF2" w:rsidRPr="005F6DF2">
        <w:rPr>
          <w:rtl/>
        </w:rPr>
        <w:t>لبلاغ دون أن تكون قد نظرت في انطباق جميع أسس المقبولية المنصوص عليها في المادتين 1 و2 من البروتوكول الاختياري.</w:t>
      </w:r>
      <w:r w:rsidR="005F6DF2" w:rsidRPr="005F6DF2">
        <w:rPr>
          <w:lang w:val="en-GB"/>
        </w:rPr>
        <w:t xml:space="preserve"> </w:t>
      </w:r>
    </w:p>
    <w:p w:rsidR="005F6DF2" w:rsidRPr="005F6DF2" w:rsidRDefault="00413EED" w:rsidP="00930B38">
      <w:pPr>
        <w:pStyle w:val="SingleTxtGA"/>
        <w:rPr>
          <w:lang w:val="en-GB"/>
        </w:rPr>
      </w:pPr>
      <w:r>
        <w:rPr>
          <w:rFonts w:hint="cs"/>
          <w:rtl/>
        </w:rPr>
        <w:tab/>
      </w:r>
      <w:r w:rsidR="005F6DF2" w:rsidRPr="005F6DF2">
        <w:rPr>
          <w:rtl/>
        </w:rPr>
        <w:t>5-</w:t>
      </w:r>
      <w:r w:rsidR="005F6DF2" w:rsidRPr="005F6DF2">
        <w:rPr>
          <w:rFonts w:hint="cs"/>
          <w:rtl/>
        </w:rPr>
        <w:tab/>
      </w:r>
      <w:r w:rsidR="005F6DF2" w:rsidRPr="005F6DF2">
        <w:rPr>
          <w:rtl/>
        </w:rPr>
        <w:t>يحيل الأمين العام آراء اللجنة التي أُقرت بالأغلبية البسيطة، مشفوعة بأي توصيات، إلى مقدم أو مقدمي البلاغ وإلى الدولة الطرف المعنية.</w:t>
      </w:r>
      <w:r w:rsidR="005F6DF2" w:rsidRPr="005F6DF2">
        <w:rPr>
          <w:lang w:val="en-GB"/>
        </w:rPr>
        <w:t xml:space="preserve"> </w:t>
      </w:r>
    </w:p>
    <w:p w:rsidR="005F6DF2" w:rsidRPr="005F6DF2" w:rsidRDefault="00413EED" w:rsidP="00930B38">
      <w:pPr>
        <w:pStyle w:val="SingleTxtGA"/>
        <w:rPr>
          <w:lang w:val="en-GB"/>
        </w:rPr>
      </w:pPr>
      <w:r>
        <w:rPr>
          <w:rFonts w:hint="cs"/>
          <w:rtl/>
        </w:rPr>
        <w:tab/>
      </w:r>
      <w:r w:rsidR="005F6DF2" w:rsidRPr="005F6DF2">
        <w:rPr>
          <w:rtl/>
        </w:rPr>
        <w:t>6-</w:t>
      </w:r>
      <w:r w:rsidR="005F6DF2" w:rsidRPr="005F6DF2">
        <w:rPr>
          <w:rFonts w:hint="cs"/>
          <w:rtl/>
        </w:rPr>
        <w:tab/>
      </w:r>
      <w:r w:rsidR="005F6DF2" w:rsidRPr="005F6DF2">
        <w:rPr>
          <w:rtl/>
        </w:rPr>
        <w:t xml:space="preserve">يجوز لأي عضو في اللجنة </w:t>
      </w:r>
      <w:r w:rsidR="00930B38">
        <w:rPr>
          <w:rFonts w:hint="cs"/>
          <w:rtl/>
        </w:rPr>
        <w:t xml:space="preserve">يكون قد شارك </w:t>
      </w:r>
      <w:r w:rsidR="005F6DF2" w:rsidRPr="005F6DF2">
        <w:rPr>
          <w:rtl/>
        </w:rPr>
        <w:t>في اتخاذ القرار أن يطلب تذييل آراء اللجنة بموجز لرأيه الفردي في المسألة.</w:t>
      </w:r>
      <w:r w:rsidR="005F6DF2" w:rsidRPr="005F6DF2">
        <w:rPr>
          <w:rFonts w:hint="cs"/>
          <w:rtl/>
        </w:rPr>
        <w:t xml:space="preserve"> </w:t>
      </w:r>
      <w:r w:rsidR="005F6DF2" w:rsidRPr="005F6DF2">
        <w:rPr>
          <w:rtl/>
        </w:rPr>
        <w:t>ويقدّم العضو المعني أو الأعضاء المعنيون هذه الآراء الفردية في غضون أسبوعين</w:t>
      </w:r>
      <w:r w:rsidR="00930B38">
        <w:rPr>
          <w:rFonts w:hint="cs"/>
          <w:rtl/>
        </w:rPr>
        <w:t xml:space="preserve"> </w:t>
      </w:r>
      <w:r w:rsidR="005F6DF2" w:rsidRPr="005F6DF2">
        <w:rPr>
          <w:rtl/>
        </w:rPr>
        <w:t>من تلقيهم النص النهائي للقرار/الآراء بلغة عملهم.</w:t>
      </w:r>
      <w:r w:rsidR="005F6DF2" w:rsidRPr="005F6DF2">
        <w:rPr>
          <w:lang w:val="en-GB"/>
        </w:rPr>
        <w:t xml:space="preserve"> </w:t>
      </w:r>
    </w:p>
    <w:p w:rsidR="005F6DF2" w:rsidRPr="005F6DF2" w:rsidRDefault="00930B38" w:rsidP="0062598D">
      <w:pPr>
        <w:pStyle w:val="H23GA"/>
        <w:jc w:val="left"/>
        <w:rPr>
          <w:rFonts w:hint="cs"/>
          <w:lang w:val="en-GB"/>
        </w:rPr>
      </w:pPr>
      <w:r>
        <w:rPr>
          <w:rFonts w:hint="cs"/>
          <w:rtl/>
        </w:rPr>
        <w:tab/>
      </w:r>
      <w:r>
        <w:rPr>
          <w:rFonts w:hint="cs"/>
          <w:rtl/>
        </w:rPr>
        <w:tab/>
      </w:r>
      <w:r w:rsidR="005F6DF2" w:rsidRPr="005F6DF2">
        <w:rPr>
          <w:rtl/>
        </w:rPr>
        <w:t>وقف النظر في البلاغات</w:t>
      </w:r>
      <w:r w:rsidR="0062598D">
        <w:rPr>
          <w:rtl/>
        </w:rPr>
        <w:br/>
      </w:r>
      <w:r w:rsidR="005F6DF2" w:rsidRPr="005F6DF2">
        <w:rPr>
          <w:rtl/>
        </w:rPr>
        <w:t xml:space="preserve">المادة </w:t>
      </w:r>
      <w:r>
        <w:rPr>
          <w:rFonts w:hint="cs"/>
          <w:rtl/>
        </w:rPr>
        <w:t>74</w:t>
      </w:r>
    </w:p>
    <w:p w:rsidR="005F6DF2" w:rsidRPr="005F6DF2" w:rsidRDefault="00BE3B92" w:rsidP="00E52F64">
      <w:pPr>
        <w:pStyle w:val="SingleTxtGA"/>
        <w:rPr>
          <w:lang w:val="en-GB"/>
        </w:rPr>
      </w:pPr>
      <w:r>
        <w:rPr>
          <w:rFonts w:hint="cs"/>
          <w:rtl/>
        </w:rPr>
        <w:tab/>
      </w:r>
      <w:r w:rsidR="005F6DF2" w:rsidRPr="005F6DF2">
        <w:rPr>
          <w:rtl/>
        </w:rPr>
        <w:t xml:space="preserve">يجوز للجنة أن توقف النظر في البلاغات في بعض الظروف، </w:t>
      </w:r>
      <w:r w:rsidR="00E52F64">
        <w:rPr>
          <w:rFonts w:hint="cs"/>
          <w:rtl/>
        </w:rPr>
        <w:t xml:space="preserve">بما في </w:t>
      </w:r>
      <w:r w:rsidR="005F6DF2" w:rsidRPr="005F6DF2">
        <w:rPr>
          <w:rtl/>
        </w:rPr>
        <w:t>ذلك عندما تصبح الأسباب التي دعت إلى تقديم البلاغ محل جدل.</w:t>
      </w:r>
    </w:p>
    <w:p w:rsidR="005F6DF2" w:rsidRPr="005F6DF2" w:rsidRDefault="00552679" w:rsidP="003B6B80">
      <w:pPr>
        <w:pStyle w:val="H23GA"/>
        <w:jc w:val="left"/>
        <w:rPr>
          <w:rFonts w:hint="cs"/>
          <w:lang w:val="en-GB"/>
        </w:rPr>
      </w:pPr>
      <w:r>
        <w:rPr>
          <w:rFonts w:hint="cs"/>
          <w:rtl/>
        </w:rPr>
        <w:tab/>
      </w:r>
      <w:r>
        <w:rPr>
          <w:rFonts w:hint="cs"/>
          <w:rtl/>
        </w:rPr>
        <w:tab/>
      </w:r>
      <w:r w:rsidR="005F6DF2" w:rsidRPr="005F6DF2">
        <w:rPr>
          <w:rtl/>
        </w:rPr>
        <w:t>متابعة آراء اللجنة</w:t>
      </w:r>
      <w:r w:rsidR="003B6B80">
        <w:rPr>
          <w:rtl/>
        </w:rPr>
        <w:br/>
      </w:r>
      <w:r w:rsidR="005F6DF2" w:rsidRPr="005F6DF2">
        <w:rPr>
          <w:rtl/>
        </w:rPr>
        <w:t xml:space="preserve">المادة </w:t>
      </w:r>
      <w:r>
        <w:rPr>
          <w:rFonts w:hint="cs"/>
          <w:rtl/>
        </w:rPr>
        <w:t>75</w:t>
      </w:r>
    </w:p>
    <w:p w:rsidR="005F6DF2" w:rsidRPr="005F6DF2" w:rsidRDefault="00413EED" w:rsidP="00B76ED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تقدم الدولة الطرف المعنية إلى اللجنة، في غضون ستة أشهر من إحالة اللجنة آراءها بشأن بلاغ ما، رداً خطياً </w:t>
      </w:r>
      <w:r w:rsidR="00B76EDF">
        <w:rPr>
          <w:rFonts w:hint="cs"/>
          <w:rtl/>
        </w:rPr>
        <w:t xml:space="preserve">يتضمن </w:t>
      </w:r>
      <w:r w:rsidR="005F6DF2" w:rsidRPr="005F6DF2">
        <w:rPr>
          <w:rtl/>
        </w:rPr>
        <w:t>أية معلومات بخصوص أية إجراءات اتخذت في ضوء آراء اللجنة وتوصياتها.</w:t>
      </w:r>
    </w:p>
    <w:p w:rsidR="005F6DF2" w:rsidRPr="00413EED" w:rsidRDefault="00413EED" w:rsidP="00B844FD">
      <w:pPr>
        <w:pStyle w:val="SingleTxtGA"/>
        <w:rPr>
          <w:spacing w:val="-4"/>
          <w:rtl/>
        </w:rPr>
      </w:pPr>
      <w:r w:rsidRPr="00413EED">
        <w:rPr>
          <w:rFonts w:hint="cs"/>
          <w:spacing w:val="-4"/>
          <w:rtl/>
        </w:rPr>
        <w:tab/>
      </w:r>
      <w:r w:rsidR="005F6DF2" w:rsidRPr="00413EED">
        <w:rPr>
          <w:spacing w:val="-4"/>
          <w:rtl/>
        </w:rPr>
        <w:t>2-</w:t>
      </w:r>
      <w:r w:rsidR="005F6DF2" w:rsidRPr="00413EED">
        <w:rPr>
          <w:rFonts w:hint="cs"/>
          <w:spacing w:val="-4"/>
          <w:rtl/>
        </w:rPr>
        <w:tab/>
      </w:r>
      <w:r w:rsidR="005F6DF2" w:rsidRPr="00413EED">
        <w:rPr>
          <w:spacing w:val="-4"/>
          <w:rtl/>
        </w:rPr>
        <w:t xml:space="preserve">يجوز للجنة لاحقاً أن تدعو الدولة الطرف المعنية إلى تقديم مزيد من المعلومات فيما يخص أية تدابير تكون الدولة الطرف قد اتخذتها استجابة </w:t>
      </w:r>
      <w:r w:rsidR="00B76EDF" w:rsidRPr="00413EED">
        <w:rPr>
          <w:rFonts w:hint="cs"/>
          <w:spacing w:val="-4"/>
          <w:rtl/>
        </w:rPr>
        <w:t>لآراء اللجنة</w:t>
      </w:r>
      <w:r w:rsidR="005F6DF2" w:rsidRPr="00413EED">
        <w:rPr>
          <w:spacing w:val="-4"/>
          <w:rtl/>
        </w:rPr>
        <w:t xml:space="preserve"> أو توصياتها.</w:t>
      </w:r>
    </w:p>
    <w:p w:rsidR="005F6DF2" w:rsidRPr="005F6DF2" w:rsidRDefault="00C86910" w:rsidP="00C86910">
      <w:pPr>
        <w:pStyle w:val="SingleTxtGA"/>
        <w:rPr>
          <w:rtl/>
        </w:rPr>
      </w:pPr>
      <w:r>
        <w:rPr>
          <w:rFonts w:hint="cs"/>
          <w:rtl/>
        </w:rPr>
        <w:tab/>
      </w:r>
      <w:r w:rsidR="005F6DF2" w:rsidRPr="005F6DF2">
        <w:rPr>
          <w:rtl/>
        </w:rPr>
        <w:t>3-</w:t>
      </w:r>
      <w:r w:rsidR="005F6DF2" w:rsidRPr="005F6DF2">
        <w:rPr>
          <w:rFonts w:hint="cs"/>
          <w:rtl/>
        </w:rPr>
        <w:tab/>
      </w:r>
      <w:r w:rsidR="005F6DF2" w:rsidRPr="005F6DF2">
        <w:rPr>
          <w:rtl/>
        </w:rPr>
        <w:t>يجوز للجنة أن تطلب إلى الدولة الطرف أن تورد في تقاريرها المقدمة بموجب المادة 35 من الاتفاقية معلومات عن أية إجراءات اتخذت استجابة لآراء اللجنة</w:t>
      </w:r>
      <w:r>
        <w:rPr>
          <w:rFonts w:hint="cs"/>
          <w:rtl/>
        </w:rPr>
        <w:t xml:space="preserve">           </w:t>
      </w:r>
      <w:r w:rsidR="005F6DF2" w:rsidRPr="005F6DF2">
        <w:rPr>
          <w:rtl/>
        </w:rPr>
        <w:t xml:space="preserve"> </w:t>
      </w:r>
      <w:r w:rsidR="00B844FD">
        <w:rPr>
          <w:rFonts w:hint="cs"/>
          <w:rtl/>
        </w:rPr>
        <w:t>أ</w:t>
      </w:r>
      <w:r w:rsidR="005F6DF2" w:rsidRPr="005F6DF2">
        <w:rPr>
          <w:rtl/>
        </w:rPr>
        <w:t>و</w:t>
      </w:r>
      <w:r w:rsidR="00B844FD">
        <w:rPr>
          <w:rFonts w:hint="cs"/>
          <w:rtl/>
        </w:rPr>
        <w:t xml:space="preserve"> </w:t>
      </w:r>
      <w:r w:rsidR="005F6DF2" w:rsidRPr="005F6DF2">
        <w:rPr>
          <w:rtl/>
        </w:rPr>
        <w:t>توصياتها.</w:t>
      </w:r>
    </w:p>
    <w:p w:rsidR="005F6DF2" w:rsidRPr="005F6DF2" w:rsidRDefault="00A415B1" w:rsidP="00731548">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 xml:space="preserve">تعين اللجنة، لأغراض متابعة آرائها المعتمدة بموجب المادة 5 من البروتوكول الاختياري، مقرراً </w:t>
      </w:r>
      <w:r w:rsidR="00731548">
        <w:rPr>
          <w:rFonts w:hint="cs"/>
          <w:rtl/>
        </w:rPr>
        <w:t xml:space="preserve">خاصاً </w:t>
      </w:r>
      <w:r w:rsidR="005F6DF2" w:rsidRPr="005F6DF2">
        <w:rPr>
          <w:rtl/>
        </w:rPr>
        <w:t>أو فريقاً عاملاً للتحقق من التدابير التي اتخذتها الدول الأطراف لإنفاذ آراء اللجنة.</w:t>
      </w:r>
      <w:r w:rsidR="005F6DF2" w:rsidRPr="005F6DF2">
        <w:rPr>
          <w:lang w:val="en-GB"/>
        </w:rPr>
        <w:t xml:space="preserve"> </w:t>
      </w:r>
    </w:p>
    <w:p w:rsidR="005F6DF2" w:rsidRPr="005F6DF2" w:rsidRDefault="00A415B1" w:rsidP="00731548">
      <w:pPr>
        <w:pStyle w:val="SingleTxtGA"/>
        <w:rPr>
          <w:lang w:val="en-GB"/>
        </w:rPr>
      </w:pPr>
      <w:r>
        <w:rPr>
          <w:rFonts w:hint="cs"/>
          <w:rtl/>
        </w:rPr>
        <w:tab/>
      </w:r>
      <w:r w:rsidR="005F6DF2" w:rsidRPr="005F6DF2">
        <w:rPr>
          <w:rtl/>
        </w:rPr>
        <w:t>5-</w:t>
      </w:r>
      <w:r w:rsidR="005F6DF2" w:rsidRPr="005F6DF2">
        <w:rPr>
          <w:rFonts w:hint="cs"/>
          <w:rtl/>
        </w:rPr>
        <w:tab/>
      </w:r>
      <w:r w:rsidR="005F6DF2" w:rsidRPr="005F6DF2">
        <w:rPr>
          <w:rtl/>
        </w:rPr>
        <w:t xml:space="preserve">يجوز للمقرر </w:t>
      </w:r>
      <w:r w:rsidR="00731548">
        <w:rPr>
          <w:rFonts w:hint="cs"/>
          <w:rtl/>
        </w:rPr>
        <w:t xml:space="preserve">الخاص </w:t>
      </w:r>
      <w:r w:rsidR="005F6DF2" w:rsidRPr="005F6DF2">
        <w:rPr>
          <w:rtl/>
        </w:rPr>
        <w:t>أو الفريق العامل القيام بالاتصالات الملائمة واتخاذ الإجراءات المناسبة لسلامة أدائه للمهام المنوطة به، وتقديم ما قد يلزم من توصيات إلى اللجنة لاتخاذ مزيد من الإجراءات في هذا الصدد.</w:t>
      </w:r>
      <w:r w:rsidR="005F6DF2" w:rsidRPr="005F6DF2">
        <w:rPr>
          <w:lang w:val="en-GB"/>
        </w:rPr>
        <w:t xml:space="preserve"> </w:t>
      </w:r>
    </w:p>
    <w:p w:rsidR="005F6DF2" w:rsidRPr="005F6DF2" w:rsidRDefault="00A415B1" w:rsidP="00731548">
      <w:pPr>
        <w:pStyle w:val="SingleTxtGA"/>
        <w:rPr>
          <w:rtl/>
        </w:rPr>
      </w:pPr>
      <w:r>
        <w:rPr>
          <w:rFonts w:hint="cs"/>
          <w:rtl/>
        </w:rPr>
        <w:tab/>
      </w:r>
      <w:r w:rsidR="005F6DF2" w:rsidRPr="005F6DF2">
        <w:rPr>
          <w:rtl/>
        </w:rPr>
        <w:t>6-</w:t>
      </w:r>
      <w:r w:rsidR="005F6DF2" w:rsidRPr="005F6DF2">
        <w:rPr>
          <w:rFonts w:hint="cs"/>
          <w:rtl/>
        </w:rPr>
        <w:tab/>
      </w:r>
      <w:r w:rsidR="005F6DF2" w:rsidRPr="005F6DF2">
        <w:rPr>
          <w:rtl/>
        </w:rPr>
        <w:t xml:space="preserve">يجوز للمقرر الخاص أو الفريق العامل، أثناء اضطلاعهما بمهمة المتابعة، أن يقوما بالزيارات الضرورية إلى الدولة الطرف المعنية، بموافقة اللجنة والدولة الطرف </w:t>
      </w:r>
      <w:r w:rsidR="00731548">
        <w:rPr>
          <w:rFonts w:hint="cs"/>
          <w:rtl/>
        </w:rPr>
        <w:t>المعنية</w:t>
      </w:r>
      <w:r w:rsidR="005F6DF2" w:rsidRPr="005F6DF2">
        <w:rPr>
          <w:rtl/>
        </w:rPr>
        <w:t>.</w:t>
      </w:r>
    </w:p>
    <w:p w:rsidR="005F6DF2" w:rsidRPr="005F6DF2" w:rsidRDefault="00A415B1" w:rsidP="00731548">
      <w:pPr>
        <w:pStyle w:val="SingleTxtGA"/>
        <w:rPr>
          <w:lang w:val="en-GB"/>
        </w:rPr>
      </w:pPr>
      <w:r>
        <w:rPr>
          <w:rFonts w:hint="cs"/>
          <w:rtl/>
        </w:rPr>
        <w:tab/>
      </w:r>
      <w:r w:rsidR="005F6DF2" w:rsidRPr="005F6DF2">
        <w:rPr>
          <w:rtl/>
        </w:rPr>
        <w:t>7-</w:t>
      </w:r>
      <w:r w:rsidR="005F6DF2" w:rsidRPr="005F6DF2">
        <w:rPr>
          <w:rFonts w:hint="cs"/>
          <w:rtl/>
        </w:rPr>
        <w:tab/>
      </w:r>
      <w:r w:rsidR="005F6DF2" w:rsidRPr="005F6DF2">
        <w:rPr>
          <w:rtl/>
        </w:rPr>
        <w:t>يقدم المقر</w:t>
      </w:r>
      <w:r w:rsidR="005F6DF2" w:rsidRPr="005F6DF2">
        <w:rPr>
          <w:rFonts w:hint="cs"/>
          <w:rtl/>
        </w:rPr>
        <w:t>ر</w:t>
      </w:r>
      <w:r w:rsidR="00D726A0">
        <w:rPr>
          <w:rFonts w:hint="cs"/>
          <w:rtl/>
        </w:rPr>
        <w:t xml:space="preserve"> الخاص</w:t>
      </w:r>
      <w:r w:rsidR="005F6DF2" w:rsidRPr="005F6DF2">
        <w:rPr>
          <w:rtl/>
        </w:rPr>
        <w:t xml:space="preserve"> أو الفريق العامل بصورة منتظمة تقارير إلى اللجنة بشأن </w:t>
      </w:r>
      <w:r w:rsidR="00D726A0">
        <w:rPr>
          <w:rFonts w:hint="cs"/>
          <w:rtl/>
        </w:rPr>
        <w:t xml:space="preserve">          </w:t>
      </w:r>
      <w:r w:rsidR="005F6DF2" w:rsidRPr="005F6DF2">
        <w:rPr>
          <w:rtl/>
        </w:rPr>
        <w:t>أنشطة المتابعة.</w:t>
      </w:r>
      <w:r w:rsidR="005F6DF2" w:rsidRPr="005F6DF2">
        <w:rPr>
          <w:lang w:val="en-GB"/>
        </w:rPr>
        <w:t xml:space="preserve"> </w:t>
      </w:r>
    </w:p>
    <w:p w:rsidR="005F6DF2" w:rsidRPr="005F6DF2" w:rsidRDefault="00A415B1" w:rsidP="00731548">
      <w:pPr>
        <w:pStyle w:val="SingleTxtGA"/>
        <w:rPr>
          <w:lang w:val="en-GB"/>
        </w:rPr>
      </w:pPr>
      <w:r>
        <w:rPr>
          <w:rFonts w:hint="cs"/>
          <w:rtl/>
        </w:rPr>
        <w:tab/>
      </w:r>
      <w:r w:rsidR="005F6DF2" w:rsidRPr="005F6DF2">
        <w:rPr>
          <w:rtl/>
        </w:rPr>
        <w:t>8-</w:t>
      </w:r>
      <w:r w:rsidR="005F6DF2" w:rsidRPr="005F6DF2">
        <w:rPr>
          <w:rFonts w:hint="cs"/>
          <w:rtl/>
        </w:rPr>
        <w:tab/>
      </w:r>
      <w:r w:rsidR="005F6DF2" w:rsidRPr="005F6DF2">
        <w:rPr>
          <w:rtl/>
        </w:rPr>
        <w:t>تورد اللجنة في تقريرها المقدم بموجب المادة 39 من الاتفاقية المعلومات المتعلقة بأنشطة المتابعة.</w:t>
      </w:r>
      <w:r w:rsidR="005F6DF2" w:rsidRPr="005F6DF2">
        <w:rPr>
          <w:lang w:val="en-GB"/>
        </w:rPr>
        <w:t xml:space="preserve"> </w:t>
      </w:r>
    </w:p>
    <w:p w:rsidR="005F6DF2" w:rsidRPr="005F6DF2" w:rsidRDefault="00D726A0" w:rsidP="00581DC5">
      <w:pPr>
        <w:pStyle w:val="H23GA"/>
        <w:jc w:val="left"/>
        <w:rPr>
          <w:rFonts w:hint="cs"/>
          <w:lang w:val="en-GB"/>
        </w:rPr>
      </w:pPr>
      <w:r>
        <w:rPr>
          <w:rFonts w:hint="cs"/>
          <w:rtl/>
        </w:rPr>
        <w:tab/>
      </w:r>
      <w:r>
        <w:rPr>
          <w:rFonts w:hint="cs"/>
          <w:rtl/>
        </w:rPr>
        <w:tab/>
      </w:r>
      <w:r w:rsidR="005F6DF2" w:rsidRPr="005F6DF2">
        <w:rPr>
          <w:rtl/>
        </w:rPr>
        <w:t>سرية البلاغات</w:t>
      </w:r>
      <w:r w:rsidR="00581DC5">
        <w:rPr>
          <w:rtl/>
        </w:rPr>
        <w:br/>
      </w:r>
      <w:r w:rsidR="005F6DF2" w:rsidRPr="005F6DF2">
        <w:rPr>
          <w:rtl/>
        </w:rPr>
        <w:t xml:space="preserve">المادة </w:t>
      </w:r>
      <w:r>
        <w:rPr>
          <w:rFonts w:hint="cs"/>
          <w:rtl/>
        </w:rPr>
        <w:t>76</w:t>
      </w:r>
    </w:p>
    <w:p w:rsidR="005F6DF2" w:rsidRPr="005F6DF2" w:rsidRDefault="00A415B1" w:rsidP="006A3FE0">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تنظر اللجنة أو فريق عامل في البلاغات المقدمة بموجب البروتوكول الاختياري في جلسات مغلقة.</w:t>
      </w:r>
      <w:r w:rsidR="005F6DF2" w:rsidRPr="005F6DF2">
        <w:rPr>
          <w:lang w:val="en-GB"/>
        </w:rPr>
        <w:t xml:space="preserve"> </w:t>
      </w:r>
    </w:p>
    <w:p w:rsidR="005F6DF2" w:rsidRPr="005F6DF2" w:rsidRDefault="00A415B1" w:rsidP="006A3FE0">
      <w:pPr>
        <w:pStyle w:val="SingleTxtGA"/>
        <w:rPr>
          <w:lang w:val="en-GB"/>
        </w:rPr>
      </w:pPr>
      <w:r>
        <w:rPr>
          <w:rFonts w:hint="cs"/>
          <w:rtl/>
        </w:rPr>
        <w:tab/>
      </w:r>
      <w:r w:rsidR="005F6DF2" w:rsidRPr="005F6DF2">
        <w:rPr>
          <w:rFonts w:hint="cs"/>
          <w:rtl/>
        </w:rPr>
        <w:t>2-</w:t>
      </w:r>
      <w:r w:rsidR="005F6DF2" w:rsidRPr="005F6DF2">
        <w:rPr>
          <w:rFonts w:hint="cs"/>
          <w:rtl/>
        </w:rPr>
        <w:tab/>
      </w:r>
      <w:r w:rsidR="006A3FE0">
        <w:rPr>
          <w:rFonts w:hint="cs"/>
          <w:rtl/>
        </w:rPr>
        <w:t>تظل</w:t>
      </w:r>
      <w:r w:rsidR="005F6DF2" w:rsidRPr="005F6DF2">
        <w:rPr>
          <w:rtl/>
        </w:rPr>
        <w:t xml:space="preserve"> جميع وثائق العمل التي تعدها الأمانة من أجل اللجنة أو فريق عامل أو مقرر، بما فيها ملخصات البلاغات التي ت</w:t>
      </w:r>
      <w:r w:rsidR="006A3FE0">
        <w:rPr>
          <w:rFonts w:hint="cs"/>
          <w:rtl/>
        </w:rPr>
        <w:t>ُ</w:t>
      </w:r>
      <w:r w:rsidR="005F6DF2" w:rsidRPr="005F6DF2">
        <w:rPr>
          <w:rtl/>
        </w:rPr>
        <w:t>عد</w:t>
      </w:r>
      <w:r w:rsidR="006A3FE0">
        <w:rPr>
          <w:rFonts w:hint="cs"/>
          <w:rtl/>
        </w:rPr>
        <w:t>ّ</w:t>
      </w:r>
      <w:r w:rsidR="005F6DF2" w:rsidRPr="005F6DF2">
        <w:rPr>
          <w:rtl/>
        </w:rPr>
        <w:t xml:space="preserve"> قبل التسجيل وقائمة ملخصات البلاغات، </w:t>
      </w:r>
      <w:r w:rsidR="006A3FE0">
        <w:rPr>
          <w:rFonts w:hint="cs"/>
          <w:rtl/>
        </w:rPr>
        <w:t>سرّيةً</w:t>
      </w:r>
      <w:r w:rsidR="005F6DF2" w:rsidRPr="005F6DF2">
        <w:rPr>
          <w:rtl/>
        </w:rPr>
        <w:t>، ما لم تقرر اللجنة خلاف ذلك.</w:t>
      </w:r>
      <w:r w:rsidR="005F6DF2" w:rsidRPr="005F6DF2">
        <w:rPr>
          <w:lang w:val="en-GB"/>
        </w:rPr>
        <w:t xml:space="preserve"> </w:t>
      </w:r>
    </w:p>
    <w:p w:rsidR="005F6DF2" w:rsidRPr="005F6DF2" w:rsidRDefault="00A415B1" w:rsidP="009B3E37">
      <w:pPr>
        <w:pStyle w:val="SingleTxtGA"/>
        <w:rPr>
          <w:lang w:val="en-GB"/>
        </w:rPr>
      </w:pPr>
      <w:r>
        <w:rPr>
          <w:rFonts w:hint="cs"/>
          <w:rtl/>
        </w:rPr>
        <w:tab/>
      </w:r>
      <w:r w:rsidR="009B3E37">
        <w:rPr>
          <w:rFonts w:hint="cs"/>
          <w:rtl/>
        </w:rPr>
        <w:t>3</w:t>
      </w:r>
      <w:r w:rsidR="005F6DF2" w:rsidRPr="005F6DF2">
        <w:rPr>
          <w:rtl/>
        </w:rPr>
        <w:t>-</w:t>
      </w:r>
      <w:r w:rsidR="005F6DF2" w:rsidRPr="005F6DF2">
        <w:rPr>
          <w:rFonts w:hint="cs"/>
          <w:rtl/>
        </w:rPr>
        <w:tab/>
      </w:r>
      <w:r w:rsidR="005F6DF2" w:rsidRPr="005F6DF2">
        <w:rPr>
          <w:rtl/>
        </w:rPr>
        <w:t xml:space="preserve">لا يعلن الأمين العام أو اللجنة أو </w:t>
      </w:r>
      <w:r w:rsidR="006A3FE0">
        <w:rPr>
          <w:rFonts w:hint="cs"/>
          <w:rtl/>
        </w:rPr>
        <w:t xml:space="preserve">أي </w:t>
      </w:r>
      <w:r w:rsidR="005F6DF2" w:rsidRPr="005F6DF2">
        <w:rPr>
          <w:rtl/>
        </w:rPr>
        <w:t xml:space="preserve">فريق عامل أو مقرر أي بيانات أو معلومات تتعلق ببلاغ لم </w:t>
      </w:r>
      <w:r w:rsidR="005F6DF2" w:rsidRPr="005F6DF2">
        <w:rPr>
          <w:rFonts w:hint="cs"/>
          <w:rtl/>
        </w:rPr>
        <w:t>ي</w:t>
      </w:r>
      <w:r w:rsidR="005F6DF2" w:rsidRPr="005F6DF2">
        <w:rPr>
          <w:rtl/>
        </w:rPr>
        <w:t>بت فيه.</w:t>
      </w:r>
    </w:p>
    <w:p w:rsidR="005F6DF2" w:rsidRPr="005F6DF2" w:rsidRDefault="009B3E37" w:rsidP="006A3FE0">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لا تؤثر الفقرة 1 من هذه المادة على حق مقدم أو مقدمي البلاغ، أو المدعى أنه ضحية أو أنهم ضحايا أو الدولة الطرف المعنية، في إعلان أي بيانات أو معلومات تتعلق بالمداولات</w:t>
      </w:r>
      <w:r w:rsidR="005F6DF2" w:rsidRPr="005F6DF2">
        <w:rPr>
          <w:rFonts w:hint="cs"/>
          <w:rtl/>
        </w:rPr>
        <w:t>. ب</w:t>
      </w:r>
      <w:r w:rsidR="005F6DF2" w:rsidRPr="005F6DF2">
        <w:rPr>
          <w:rtl/>
        </w:rPr>
        <w:t>ي</w:t>
      </w:r>
      <w:r w:rsidR="005F6DF2" w:rsidRPr="005F6DF2">
        <w:rPr>
          <w:rFonts w:hint="cs"/>
          <w:rtl/>
        </w:rPr>
        <w:t>ـ</w:t>
      </w:r>
      <w:r w:rsidR="005F6DF2" w:rsidRPr="005F6DF2">
        <w:rPr>
          <w:rtl/>
        </w:rPr>
        <w:t>د أن</w:t>
      </w:r>
      <w:r w:rsidR="005F6DF2" w:rsidRPr="005F6DF2">
        <w:rPr>
          <w:rFonts w:hint="cs"/>
          <w:rtl/>
        </w:rPr>
        <w:t>ـ</w:t>
      </w:r>
      <w:r w:rsidR="005F6DF2" w:rsidRPr="005F6DF2">
        <w:rPr>
          <w:rtl/>
        </w:rPr>
        <w:t>ه يج</w:t>
      </w:r>
      <w:r w:rsidR="005F6DF2" w:rsidRPr="005F6DF2">
        <w:rPr>
          <w:rFonts w:hint="cs"/>
          <w:rtl/>
        </w:rPr>
        <w:t>ـ</w:t>
      </w:r>
      <w:r w:rsidR="005F6DF2" w:rsidRPr="005F6DF2">
        <w:rPr>
          <w:rtl/>
        </w:rPr>
        <w:t>وز للجنة أو الفريق العامل أو المقرر مطالبة مقدم أو مقدمي البلاغ، أو المدعَى أنه ضحية أو أنهم ضحايا، أو الدولة الطرف المعنية، بحسب الاقتضاء، بالحفاظ على سرية أي من هذه البيانات أو المعلومات، كلياً أو جزئياً.</w:t>
      </w:r>
    </w:p>
    <w:p w:rsidR="005F6DF2" w:rsidRPr="002D0EA0" w:rsidRDefault="009B3E37" w:rsidP="00CD00AD">
      <w:pPr>
        <w:pStyle w:val="SingleTxtGA"/>
        <w:rPr>
          <w:rFonts w:hint="cs"/>
        </w:rPr>
      </w:pPr>
      <w:r>
        <w:rPr>
          <w:rFonts w:hint="cs"/>
          <w:rtl/>
        </w:rPr>
        <w:tab/>
      </w:r>
      <w:r w:rsidR="005F6DF2" w:rsidRPr="005F6DF2">
        <w:rPr>
          <w:rtl/>
        </w:rPr>
        <w:t>5-</w:t>
      </w:r>
      <w:r w:rsidR="005F6DF2" w:rsidRPr="005F6DF2">
        <w:rPr>
          <w:rFonts w:hint="cs"/>
          <w:rtl/>
        </w:rPr>
        <w:tab/>
      </w:r>
      <w:r w:rsidR="0084724C">
        <w:rPr>
          <w:rFonts w:hint="cs"/>
          <w:rtl/>
        </w:rPr>
        <w:t>تُعلن</w:t>
      </w:r>
      <w:r w:rsidR="005F6DF2" w:rsidRPr="005F6DF2">
        <w:rPr>
          <w:rtl/>
        </w:rPr>
        <w:t xml:space="preserve"> قرارات اللجنة التي </w:t>
      </w:r>
      <w:r w:rsidR="0084724C">
        <w:rPr>
          <w:rFonts w:hint="cs"/>
          <w:rtl/>
        </w:rPr>
        <w:t xml:space="preserve">تقرر </w:t>
      </w:r>
      <w:r w:rsidR="005F6DF2" w:rsidRPr="005F6DF2">
        <w:rPr>
          <w:rtl/>
        </w:rPr>
        <w:t>بموجبها عدم قبول البلاغات وقراراتها بشأن الأسس الموضو</w:t>
      </w:r>
      <w:r w:rsidR="0084724C">
        <w:rPr>
          <w:rtl/>
        </w:rPr>
        <w:t>عية وبشأن وقف النظر في البلاغات</w:t>
      </w:r>
      <w:r w:rsidR="005F6DF2" w:rsidRPr="005F6DF2">
        <w:rPr>
          <w:rtl/>
        </w:rPr>
        <w:t>.</w:t>
      </w:r>
      <w:r w:rsidR="005F6DF2" w:rsidRPr="005F6DF2">
        <w:rPr>
          <w:rFonts w:hint="cs"/>
          <w:rtl/>
        </w:rPr>
        <w:t xml:space="preserve"> </w:t>
      </w:r>
      <w:r w:rsidR="005F6DF2" w:rsidRPr="005F6DF2">
        <w:rPr>
          <w:rtl/>
        </w:rPr>
        <w:t xml:space="preserve">ولا يُعلن عن القرارات المنفصلة بشأن المقبولية (انظر المادة </w:t>
      </w:r>
      <w:r w:rsidR="00CD00AD">
        <w:rPr>
          <w:rFonts w:hint="cs"/>
          <w:rtl/>
        </w:rPr>
        <w:t>72</w:t>
      </w:r>
      <w:r w:rsidR="005F6DF2" w:rsidRPr="005F6DF2">
        <w:rPr>
          <w:rtl/>
        </w:rPr>
        <w:t xml:space="preserve"> أعلاه) حتى تفرغ اللجنة من النظر في الأسس الموضوعية للبلاغ.</w:t>
      </w:r>
    </w:p>
    <w:p w:rsidR="005F6DF2" w:rsidRPr="005F6DF2" w:rsidRDefault="009B3E37" w:rsidP="00CD00AD">
      <w:pPr>
        <w:pStyle w:val="SingleTxtGA"/>
        <w:rPr>
          <w:lang w:val="en-GB"/>
        </w:rPr>
      </w:pPr>
      <w:r>
        <w:rPr>
          <w:rFonts w:hint="cs"/>
          <w:rtl/>
        </w:rPr>
        <w:tab/>
      </w:r>
      <w:r w:rsidR="005F6DF2" w:rsidRPr="005F6DF2">
        <w:rPr>
          <w:rtl/>
        </w:rPr>
        <w:t>6-</w:t>
      </w:r>
      <w:r w:rsidR="005F6DF2" w:rsidRPr="005F6DF2">
        <w:rPr>
          <w:rFonts w:hint="cs"/>
          <w:rtl/>
        </w:rPr>
        <w:tab/>
      </w:r>
      <w:r w:rsidR="005F6DF2" w:rsidRPr="005F6DF2">
        <w:rPr>
          <w:rtl/>
        </w:rPr>
        <w:t>يجوز للجنة أن تقرر عدم الكشف عن أسماء وبيانات هوية مقدم أو مقدمي البلاغ أو المُدعَى أنه ضحية أو أنهم ضحايا انتهاك أحكام الاتفاقية في قراراتها التي تعلن بموجبها عدم قبول البلاغ أو قراراتها بشأن الأسس الموضوعية أو بشأن وقف النظر في البلاغ.</w:t>
      </w:r>
      <w:r w:rsidR="005F6DF2" w:rsidRPr="005F6DF2">
        <w:rPr>
          <w:rFonts w:hint="cs"/>
          <w:rtl/>
        </w:rPr>
        <w:t xml:space="preserve"> </w:t>
      </w:r>
      <w:r w:rsidR="005F6DF2" w:rsidRPr="005F6DF2">
        <w:rPr>
          <w:rtl/>
        </w:rPr>
        <w:t>وتتخذ اللجنة مثل هذا القرار بمبادرة منها أو بناءً على طلب مقدم أو مقدمي البلاغ أو المُدعَى أنه ضحية أو أنهم ضحايا أو الدولة الطرف</w:t>
      </w:r>
      <w:r w:rsidR="002D0EA0">
        <w:rPr>
          <w:rFonts w:hint="cs"/>
          <w:rtl/>
        </w:rPr>
        <w:t xml:space="preserve"> المعنية</w:t>
      </w:r>
      <w:r w:rsidR="005F6DF2" w:rsidRPr="005F6DF2">
        <w:rPr>
          <w:rtl/>
        </w:rPr>
        <w:t>.</w:t>
      </w:r>
      <w:r w:rsidR="005F6DF2" w:rsidRPr="005F6DF2">
        <w:rPr>
          <w:lang w:val="en-GB"/>
        </w:rPr>
        <w:t xml:space="preserve"> </w:t>
      </w:r>
    </w:p>
    <w:p w:rsidR="005F6DF2" w:rsidRPr="005F6DF2" w:rsidRDefault="009B3E37" w:rsidP="002D0EA0">
      <w:pPr>
        <w:pStyle w:val="SingleTxtGA"/>
        <w:rPr>
          <w:lang w:val="en-GB"/>
        </w:rPr>
      </w:pPr>
      <w:r>
        <w:rPr>
          <w:rFonts w:hint="cs"/>
          <w:rtl/>
        </w:rPr>
        <w:tab/>
      </w:r>
      <w:r w:rsidR="005F6DF2" w:rsidRPr="005F6DF2">
        <w:rPr>
          <w:rtl/>
        </w:rPr>
        <w:t>7-</w:t>
      </w:r>
      <w:r w:rsidR="005F6DF2" w:rsidRPr="005F6DF2">
        <w:rPr>
          <w:rFonts w:hint="cs"/>
          <w:rtl/>
        </w:rPr>
        <w:tab/>
      </w:r>
      <w:r w:rsidR="005F6DF2" w:rsidRPr="005F6DF2">
        <w:rPr>
          <w:rtl/>
        </w:rPr>
        <w:t>تكون الأمانة مسؤولة عن توزيع القرارات النهائية للجنة.</w:t>
      </w:r>
      <w:r w:rsidR="005F6DF2" w:rsidRPr="005F6DF2">
        <w:rPr>
          <w:rFonts w:hint="cs"/>
          <w:rtl/>
        </w:rPr>
        <w:t xml:space="preserve"> </w:t>
      </w:r>
      <w:r w:rsidR="005F6DF2" w:rsidRPr="005F6DF2">
        <w:rPr>
          <w:rtl/>
        </w:rPr>
        <w:t>ولا تكون الأمانة مسؤولة عن استنساخ وتوزيع البيانات المتعلقة بالبلاغات.</w:t>
      </w:r>
    </w:p>
    <w:p w:rsidR="005F6DF2" w:rsidRPr="005F6DF2" w:rsidRDefault="009B3E37" w:rsidP="009B3E37">
      <w:pPr>
        <w:pStyle w:val="SingleTxtGA"/>
        <w:rPr>
          <w:lang w:val="en-GB"/>
        </w:rPr>
      </w:pPr>
      <w:r>
        <w:rPr>
          <w:rFonts w:hint="cs"/>
          <w:rtl/>
        </w:rPr>
        <w:tab/>
      </w:r>
      <w:r w:rsidR="005F6DF2" w:rsidRPr="005F6DF2">
        <w:rPr>
          <w:rtl/>
        </w:rPr>
        <w:t>8-</w:t>
      </w:r>
      <w:r w:rsidR="005F6DF2" w:rsidRPr="005F6DF2">
        <w:rPr>
          <w:rFonts w:hint="cs"/>
          <w:rtl/>
        </w:rPr>
        <w:tab/>
      </w:r>
      <w:r w:rsidR="005F6DF2" w:rsidRPr="005F6DF2">
        <w:rPr>
          <w:rtl/>
        </w:rPr>
        <w:t>لا تكون للمعلومات المقدمة على سبيل متابعة آراء اللجنة وتوصياتها في إطار</w:t>
      </w:r>
      <w:r w:rsidR="002D0EA0">
        <w:rPr>
          <w:rFonts w:hint="cs"/>
          <w:rtl/>
        </w:rPr>
        <w:t xml:space="preserve"> </w:t>
      </w:r>
      <w:r w:rsidR="005F6DF2" w:rsidRPr="005F6DF2">
        <w:rPr>
          <w:rtl/>
        </w:rPr>
        <w:t xml:space="preserve">المادة 5 من الاتفاقية صفة السرية، </w:t>
      </w:r>
      <w:r w:rsidR="002D0EA0">
        <w:rPr>
          <w:rFonts w:hint="cs"/>
          <w:rtl/>
        </w:rPr>
        <w:t xml:space="preserve">ما لم </w:t>
      </w:r>
      <w:r w:rsidR="005F6DF2" w:rsidRPr="005F6DF2">
        <w:rPr>
          <w:rtl/>
        </w:rPr>
        <w:t>تقرر اللجنة خلاف ذلك</w:t>
      </w:r>
      <w:r w:rsidR="005F6DF2" w:rsidRPr="005F6DF2">
        <w:rPr>
          <w:rFonts w:hint="cs"/>
          <w:rtl/>
        </w:rPr>
        <w:t xml:space="preserve">. </w:t>
      </w:r>
      <w:r w:rsidR="005F6DF2" w:rsidRPr="005F6DF2">
        <w:rPr>
          <w:rtl/>
        </w:rPr>
        <w:t xml:space="preserve">ولا تكون لقرارات اللجنة بشأن أنشطة المتابعة صفة السرية، </w:t>
      </w:r>
      <w:r w:rsidR="002D0EA0">
        <w:rPr>
          <w:rFonts w:hint="cs"/>
          <w:rtl/>
        </w:rPr>
        <w:t xml:space="preserve">ما لم </w:t>
      </w:r>
      <w:r w:rsidR="005F6DF2" w:rsidRPr="005F6DF2">
        <w:rPr>
          <w:rtl/>
        </w:rPr>
        <w:t xml:space="preserve"> تقرر اللجنة خلاف ذلك.</w:t>
      </w:r>
    </w:p>
    <w:p w:rsidR="005F6DF2" w:rsidRDefault="005A330F" w:rsidP="002D0EA0">
      <w:pPr>
        <w:pStyle w:val="SingleTxtGA"/>
        <w:rPr>
          <w:rFonts w:hint="cs"/>
          <w:rtl/>
          <w:lang w:val="en-GB"/>
        </w:rPr>
      </w:pPr>
      <w:r>
        <w:rPr>
          <w:rFonts w:hint="cs"/>
          <w:rtl/>
        </w:rPr>
        <w:tab/>
      </w:r>
      <w:r w:rsidR="005F6DF2" w:rsidRPr="005F6DF2">
        <w:rPr>
          <w:rtl/>
        </w:rPr>
        <w:t>9-</w:t>
      </w:r>
      <w:r w:rsidR="005F6DF2" w:rsidRPr="005F6DF2">
        <w:rPr>
          <w:rFonts w:hint="cs"/>
          <w:rtl/>
        </w:rPr>
        <w:tab/>
      </w:r>
      <w:r w:rsidR="005F6DF2" w:rsidRPr="005F6DF2">
        <w:rPr>
          <w:rtl/>
        </w:rPr>
        <w:t>تورد اللجنة في تقريرها المقدم بموجب المادة 39 من الاتفاقية معلومات عن أنشطتها في إطار المواد من 1 إلى 5 من البروتوكول الاختياري.</w:t>
      </w:r>
      <w:r w:rsidR="005F6DF2" w:rsidRPr="005F6DF2">
        <w:rPr>
          <w:lang w:val="en-GB"/>
        </w:rPr>
        <w:t xml:space="preserve"> </w:t>
      </w:r>
    </w:p>
    <w:p w:rsidR="005F6DF2" w:rsidRPr="005F6DF2" w:rsidRDefault="007B667C" w:rsidP="008F1078">
      <w:pPr>
        <w:pStyle w:val="H23GA"/>
        <w:jc w:val="left"/>
        <w:rPr>
          <w:rFonts w:hint="cs"/>
          <w:lang w:val="en-GB"/>
        </w:rPr>
      </w:pPr>
      <w:r>
        <w:rPr>
          <w:rFonts w:hint="cs"/>
          <w:rtl/>
        </w:rPr>
        <w:tab/>
      </w:r>
      <w:r>
        <w:rPr>
          <w:rFonts w:hint="cs"/>
          <w:rtl/>
        </w:rPr>
        <w:tab/>
      </w:r>
      <w:r w:rsidR="005F6DF2" w:rsidRPr="005F6DF2">
        <w:rPr>
          <w:rtl/>
        </w:rPr>
        <w:t>نشر المعلومات عن أنشطة اللجنة</w:t>
      </w:r>
      <w:r w:rsidR="008F1078">
        <w:rPr>
          <w:rtl/>
          <w:lang w:val="en-GB"/>
        </w:rPr>
        <w:br/>
      </w:r>
      <w:r w:rsidR="005F6DF2" w:rsidRPr="005F6DF2">
        <w:rPr>
          <w:rtl/>
        </w:rPr>
        <w:t xml:space="preserve">المادة </w:t>
      </w:r>
      <w:r>
        <w:rPr>
          <w:rFonts w:hint="cs"/>
          <w:rtl/>
        </w:rPr>
        <w:t>77</w:t>
      </w:r>
    </w:p>
    <w:p w:rsidR="005F6DF2" w:rsidRPr="005F6DF2" w:rsidRDefault="007B667C" w:rsidP="007B667C">
      <w:pPr>
        <w:pStyle w:val="SingleTxtGA"/>
        <w:rPr>
          <w:lang w:val="en-GB"/>
        </w:rPr>
      </w:pPr>
      <w:r>
        <w:rPr>
          <w:rFonts w:hint="cs"/>
          <w:rtl/>
        </w:rPr>
        <w:tab/>
      </w:r>
      <w:r w:rsidR="005F6DF2" w:rsidRPr="005F6DF2">
        <w:rPr>
          <w:rtl/>
        </w:rPr>
        <w:t>يجوز للجنة أن تصدر بلاغات إعلامية عن الأنشطة التي تقوم بها بموجب المواد من 1 إلى 5 من البروتوكول الاختياري.</w:t>
      </w:r>
      <w:r w:rsidR="005F6DF2" w:rsidRPr="005F6DF2">
        <w:rPr>
          <w:rFonts w:hint="cs"/>
          <w:rtl/>
        </w:rPr>
        <w:t xml:space="preserve"> </w:t>
      </w:r>
      <w:r w:rsidR="005F6DF2" w:rsidRPr="005F6DF2">
        <w:rPr>
          <w:rtl/>
        </w:rPr>
        <w:t>وينشر الأمين العام هذه البلاغات الإعلامية مستعيناً بأنسب الوسائل.</w:t>
      </w:r>
    </w:p>
    <w:p w:rsidR="005F6DF2" w:rsidRPr="005F6DF2" w:rsidRDefault="00C23DA6" w:rsidP="00C23DA6">
      <w:pPr>
        <w:pStyle w:val="HChGA"/>
        <w:spacing w:before="120" w:after="120"/>
        <w:rPr>
          <w:lang w:val="en-GB"/>
        </w:rPr>
      </w:pPr>
      <w:r>
        <w:rPr>
          <w:rFonts w:hint="cs"/>
          <w:sz w:val="32"/>
          <w:szCs w:val="32"/>
          <w:rtl/>
        </w:rPr>
        <w:tab/>
      </w:r>
      <w:r w:rsidR="00753096" w:rsidRPr="00C23DA6">
        <w:rPr>
          <w:sz w:val="30"/>
          <w:szCs w:val="30"/>
          <w:rtl/>
        </w:rPr>
        <w:t>خامس عشر</w:t>
      </w:r>
      <w:r w:rsidR="00753096" w:rsidRPr="00C23DA6">
        <w:rPr>
          <w:rFonts w:hint="cs"/>
          <w:sz w:val="30"/>
          <w:szCs w:val="30"/>
          <w:rtl/>
        </w:rPr>
        <w:t>-</w:t>
      </w:r>
      <w:r w:rsidRPr="00C23DA6">
        <w:rPr>
          <w:sz w:val="30"/>
          <w:szCs w:val="30"/>
        </w:rPr>
        <w:tab/>
      </w:r>
      <w:r w:rsidR="003C456D">
        <w:rPr>
          <w:rFonts w:hint="cs"/>
          <w:rtl/>
        </w:rPr>
        <w:t>التدابير التي تُت</w:t>
      </w:r>
      <w:r w:rsidR="00B430A0">
        <w:rPr>
          <w:rFonts w:hint="cs"/>
          <w:rtl/>
        </w:rPr>
        <w:t>َّخ</w:t>
      </w:r>
      <w:r w:rsidR="003C456D">
        <w:rPr>
          <w:rFonts w:hint="cs"/>
          <w:rtl/>
        </w:rPr>
        <w:t xml:space="preserve">ذ في إطار إجراء التحقيق </w:t>
      </w:r>
      <w:r w:rsidR="005F6DF2" w:rsidRPr="005F6DF2">
        <w:rPr>
          <w:rtl/>
        </w:rPr>
        <w:t>المنصوص عليه في البروتوكول الاختياري</w:t>
      </w:r>
    </w:p>
    <w:p w:rsidR="005F6DF2" w:rsidRPr="005F6DF2" w:rsidRDefault="002C6AA0" w:rsidP="00382D51">
      <w:pPr>
        <w:pStyle w:val="H23GA"/>
        <w:jc w:val="left"/>
        <w:rPr>
          <w:rFonts w:hint="cs"/>
          <w:lang w:val="en-GB"/>
        </w:rPr>
      </w:pPr>
      <w:r>
        <w:rPr>
          <w:rFonts w:hint="cs"/>
          <w:rtl/>
        </w:rPr>
        <w:tab/>
      </w:r>
      <w:r>
        <w:rPr>
          <w:rFonts w:hint="cs"/>
          <w:rtl/>
        </w:rPr>
        <w:tab/>
      </w:r>
      <w:r w:rsidR="005F6DF2" w:rsidRPr="005F6DF2">
        <w:rPr>
          <w:rtl/>
        </w:rPr>
        <w:t>إحالة المعلومات إلى اللجنة</w:t>
      </w:r>
      <w:r w:rsidR="00382D51">
        <w:rPr>
          <w:rtl/>
        </w:rPr>
        <w:br/>
      </w:r>
      <w:r w:rsidR="005F6DF2" w:rsidRPr="005F6DF2">
        <w:rPr>
          <w:rtl/>
        </w:rPr>
        <w:t xml:space="preserve">المادة </w:t>
      </w:r>
      <w:r w:rsidR="00E00745">
        <w:rPr>
          <w:rFonts w:hint="cs"/>
          <w:rtl/>
        </w:rPr>
        <w:t>78</w:t>
      </w:r>
    </w:p>
    <w:p w:rsidR="005F6DF2" w:rsidRPr="005F6DF2" w:rsidRDefault="005A330F" w:rsidP="0061764F">
      <w:pPr>
        <w:pStyle w:val="SingleTxtGA"/>
        <w:rPr>
          <w:lang w:val="en-GB"/>
        </w:rPr>
      </w:pPr>
      <w:r>
        <w:rPr>
          <w:rFonts w:hint="cs"/>
          <w:rtl/>
        </w:rPr>
        <w:tab/>
      </w:r>
      <w:r w:rsidR="005F6DF2" w:rsidRPr="005F6DF2">
        <w:rPr>
          <w:rtl/>
        </w:rPr>
        <w:t>1-</w:t>
      </w:r>
      <w:r w:rsidR="005F6DF2" w:rsidRPr="005F6DF2">
        <w:rPr>
          <w:rFonts w:hint="cs"/>
          <w:rtl/>
        </w:rPr>
        <w:tab/>
      </w:r>
      <w:r w:rsidR="0061764F">
        <w:rPr>
          <w:rFonts w:hint="cs"/>
          <w:rtl/>
        </w:rPr>
        <w:t>يوجه</w:t>
      </w:r>
      <w:r w:rsidR="005F6DF2" w:rsidRPr="005F6DF2">
        <w:rPr>
          <w:rtl/>
        </w:rPr>
        <w:t xml:space="preserve"> الأمين العام </w:t>
      </w:r>
      <w:r w:rsidR="0061764F">
        <w:rPr>
          <w:rFonts w:hint="cs"/>
          <w:rtl/>
        </w:rPr>
        <w:t>اهتما</w:t>
      </w:r>
      <w:r w:rsidR="00382D51">
        <w:rPr>
          <w:rFonts w:hint="cs"/>
          <w:rtl/>
        </w:rPr>
        <w:t>م</w:t>
      </w:r>
      <w:r w:rsidR="0061764F">
        <w:rPr>
          <w:rFonts w:hint="cs"/>
          <w:rtl/>
        </w:rPr>
        <w:t xml:space="preserve"> </w:t>
      </w:r>
      <w:r w:rsidR="005F6DF2" w:rsidRPr="005F6DF2">
        <w:rPr>
          <w:rtl/>
        </w:rPr>
        <w:t xml:space="preserve">اللجنة </w:t>
      </w:r>
      <w:r w:rsidR="0061764F">
        <w:rPr>
          <w:rFonts w:hint="cs"/>
          <w:rtl/>
        </w:rPr>
        <w:t>إ</w:t>
      </w:r>
      <w:r w:rsidR="005F6DF2" w:rsidRPr="005F6DF2">
        <w:rPr>
          <w:rtl/>
        </w:rPr>
        <w:t xml:space="preserve">لى المعلومات المقدمة، أو التي يبدو أنها مقدمة، كيما تنظر فيها </w:t>
      </w:r>
      <w:r w:rsidR="005F6DF2" w:rsidRPr="005F6DF2">
        <w:rPr>
          <w:rFonts w:hint="cs"/>
          <w:rtl/>
        </w:rPr>
        <w:t xml:space="preserve">اللجنة </w:t>
      </w:r>
      <w:r w:rsidR="005F6DF2" w:rsidRPr="005F6DF2">
        <w:rPr>
          <w:rtl/>
        </w:rPr>
        <w:t>بموجب الفقرة 1 من المادة 6 من البروتوكول الاختياري.</w:t>
      </w:r>
    </w:p>
    <w:p w:rsidR="005F6DF2" w:rsidRPr="005F6DF2" w:rsidRDefault="005A330F" w:rsidP="00183275">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يحتفظ الأمين العام بسجل دائم للمعلومات التي </w:t>
      </w:r>
      <w:r w:rsidR="00183275">
        <w:rPr>
          <w:rFonts w:hint="cs"/>
          <w:rtl/>
        </w:rPr>
        <w:t xml:space="preserve">وُجّه إليها اهتمام </w:t>
      </w:r>
      <w:r w:rsidR="005F6DF2" w:rsidRPr="005F6DF2">
        <w:rPr>
          <w:rtl/>
        </w:rPr>
        <w:t>اللجنة بموجب هذه المادة ويتيح هذه المعلومات لأي عضو من أعضاء اللجنة بناء على طلبه.</w:t>
      </w:r>
    </w:p>
    <w:p w:rsidR="005F6DF2" w:rsidRPr="005F6DF2" w:rsidRDefault="005A330F" w:rsidP="0061764F">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يُع</w:t>
      </w:r>
      <w:r w:rsidR="005F6DF2" w:rsidRPr="005F6DF2">
        <w:rPr>
          <w:rFonts w:hint="cs"/>
          <w:rtl/>
        </w:rPr>
        <w:t>ـ</w:t>
      </w:r>
      <w:r w:rsidR="005F6DF2" w:rsidRPr="005F6DF2">
        <w:rPr>
          <w:rtl/>
        </w:rPr>
        <w:t>دّ الأمين العام، عند الاقتضاء، موجزاً قصيراً للمعلومات المقدمة وفقاً لهذه المادة ويعمّمه على أعضاء اللجنة.</w:t>
      </w:r>
    </w:p>
    <w:p w:rsidR="005F6DF2" w:rsidRPr="005F6DF2" w:rsidRDefault="00283938" w:rsidP="005B5924">
      <w:pPr>
        <w:pStyle w:val="H23GA"/>
        <w:jc w:val="left"/>
        <w:rPr>
          <w:rFonts w:hint="cs"/>
          <w:lang w:val="en-GB"/>
        </w:rPr>
      </w:pPr>
      <w:r>
        <w:rPr>
          <w:rFonts w:hint="cs"/>
          <w:rtl/>
        </w:rPr>
        <w:tab/>
      </w:r>
      <w:r>
        <w:rPr>
          <w:rFonts w:hint="cs"/>
          <w:rtl/>
        </w:rPr>
        <w:tab/>
      </w:r>
      <w:r w:rsidR="005F6DF2" w:rsidRPr="005F6DF2">
        <w:rPr>
          <w:rtl/>
        </w:rPr>
        <w:t>تجميع المعلومات من قبل اللجنة</w:t>
      </w:r>
      <w:r w:rsidR="005B5924">
        <w:rPr>
          <w:rtl/>
          <w:lang w:val="en-GB"/>
        </w:rPr>
        <w:br/>
      </w:r>
      <w:r w:rsidR="005F6DF2" w:rsidRPr="005F6DF2">
        <w:rPr>
          <w:rtl/>
        </w:rPr>
        <w:t xml:space="preserve">المادة </w:t>
      </w:r>
      <w:r>
        <w:rPr>
          <w:rFonts w:hint="cs"/>
          <w:rtl/>
        </w:rPr>
        <w:t>79</w:t>
      </w:r>
    </w:p>
    <w:p w:rsidR="005F6DF2" w:rsidRPr="005F6DF2" w:rsidRDefault="00283938" w:rsidP="00283938">
      <w:pPr>
        <w:pStyle w:val="SingleTxtGA"/>
        <w:rPr>
          <w:lang w:val="en-GB"/>
        </w:rPr>
      </w:pPr>
      <w:r>
        <w:rPr>
          <w:rFonts w:hint="cs"/>
          <w:rtl/>
        </w:rPr>
        <w:tab/>
      </w:r>
      <w:r w:rsidR="005F6DF2" w:rsidRPr="005F6DF2">
        <w:rPr>
          <w:rtl/>
        </w:rPr>
        <w:t xml:space="preserve">يجوز للجنة، بمبادرة منها، </w:t>
      </w:r>
      <w:r w:rsidR="005F6DF2" w:rsidRPr="005F6DF2">
        <w:rPr>
          <w:rFonts w:hint="cs"/>
          <w:rtl/>
        </w:rPr>
        <w:t>أن تقوم</w:t>
      </w:r>
      <w:r w:rsidR="005F6DF2" w:rsidRPr="005F6DF2">
        <w:rPr>
          <w:rtl/>
        </w:rPr>
        <w:t xml:space="preserve"> </w:t>
      </w:r>
      <w:r w:rsidR="005F6DF2" w:rsidRPr="005F6DF2">
        <w:rPr>
          <w:rFonts w:hint="cs"/>
          <w:rtl/>
        </w:rPr>
        <w:t>ب</w:t>
      </w:r>
      <w:r w:rsidR="005F6DF2" w:rsidRPr="005F6DF2">
        <w:rPr>
          <w:rtl/>
        </w:rPr>
        <w:t>تجميع المعلومات المتاحة لديها، بما في ذلك المعلومات التي أتاحتها لها هيئات الأمم المتحدة، لكي تنظر فيها بموجب الفقرة 1 من المادة 6 من البروتوكول الاختياري.</w:t>
      </w:r>
    </w:p>
    <w:p w:rsidR="005F6DF2" w:rsidRPr="005F6DF2" w:rsidRDefault="00283938" w:rsidP="00812E7A">
      <w:pPr>
        <w:pStyle w:val="H23GA"/>
        <w:jc w:val="left"/>
        <w:rPr>
          <w:rFonts w:hint="cs"/>
          <w:lang w:val="en-GB"/>
        </w:rPr>
      </w:pPr>
      <w:r>
        <w:rPr>
          <w:rFonts w:hint="cs"/>
          <w:rtl/>
        </w:rPr>
        <w:tab/>
      </w:r>
      <w:r>
        <w:rPr>
          <w:rFonts w:hint="cs"/>
          <w:rtl/>
        </w:rPr>
        <w:tab/>
      </w:r>
      <w:r w:rsidR="005F6DF2" w:rsidRPr="005F6DF2">
        <w:rPr>
          <w:rtl/>
        </w:rPr>
        <w:t>السرية</w:t>
      </w:r>
      <w:r w:rsidR="00812E7A">
        <w:rPr>
          <w:rtl/>
        </w:rPr>
        <w:br/>
      </w:r>
      <w:r w:rsidR="005F6DF2" w:rsidRPr="005F6DF2">
        <w:rPr>
          <w:rtl/>
        </w:rPr>
        <w:t xml:space="preserve">المادة </w:t>
      </w:r>
      <w:r>
        <w:rPr>
          <w:rFonts w:hint="cs"/>
          <w:rtl/>
        </w:rPr>
        <w:t>80</w:t>
      </w:r>
    </w:p>
    <w:p w:rsidR="005F6DF2" w:rsidRPr="005F6DF2" w:rsidRDefault="00283938" w:rsidP="00283938">
      <w:pPr>
        <w:pStyle w:val="SingleTxtGA"/>
        <w:rPr>
          <w:lang w:val="en-GB"/>
        </w:rPr>
      </w:pPr>
      <w:r>
        <w:rPr>
          <w:rFonts w:hint="cs"/>
          <w:rtl/>
        </w:rPr>
        <w:tab/>
      </w:r>
      <w:r w:rsidR="005F6DF2" w:rsidRPr="005F6DF2">
        <w:rPr>
          <w:rtl/>
        </w:rPr>
        <w:t xml:space="preserve">باستثناء </w:t>
      </w:r>
      <w:r w:rsidR="005F6DF2" w:rsidRPr="005F6DF2">
        <w:rPr>
          <w:rFonts w:hint="cs"/>
          <w:rtl/>
        </w:rPr>
        <w:t>ما هو مرتبط بالامتثال ل</w:t>
      </w:r>
      <w:r w:rsidR="005F6DF2" w:rsidRPr="005F6DF2">
        <w:rPr>
          <w:rtl/>
        </w:rPr>
        <w:t>لمادة 7 من البروتوكول الاختياري، تكون جميع وثائق اللجنة وإجراءاتها المتعلقة بإجراء التحري المنصوص عليه في المادة 6 من البروتوكول الاختياري</w:t>
      </w:r>
      <w:r>
        <w:rPr>
          <w:rFonts w:hint="cs"/>
          <w:rtl/>
        </w:rPr>
        <w:t xml:space="preserve"> سرّيةً</w:t>
      </w:r>
      <w:r w:rsidR="005F6DF2" w:rsidRPr="005F6DF2">
        <w:rPr>
          <w:rtl/>
        </w:rPr>
        <w:t>.</w:t>
      </w:r>
    </w:p>
    <w:p w:rsidR="005F6DF2" w:rsidRPr="005F6DF2" w:rsidRDefault="00283938" w:rsidP="005A330F">
      <w:pPr>
        <w:pStyle w:val="H23GA"/>
        <w:keepNext/>
        <w:jc w:val="left"/>
        <w:rPr>
          <w:rFonts w:hint="cs"/>
          <w:lang w:val="en-GB"/>
        </w:rPr>
      </w:pPr>
      <w:r>
        <w:rPr>
          <w:rFonts w:hint="cs"/>
          <w:rtl/>
        </w:rPr>
        <w:tab/>
      </w:r>
      <w:r>
        <w:rPr>
          <w:rFonts w:hint="cs"/>
          <w:rtl/>
        </w:rPr>
        <w:tab/>
      </w:r>
      <w:r w:rsidR="005F6DF2" w:rsidRPr="005F6DF2">
        <w:rPr>
          <w:rtl/>
        </w:rPr>
        <w:t>الجلسات المتصلة بالإجراءات المتخذة بموجب المادة 6</w:t>
      </w:r>
      <w:r w:rsidR="00812E7A">
        <w:rPr>
          <w:rtl/>
          <w:lang w:val="en-GB"/>
        </w:rPr>
        <w:br/>
      </w:r>
      <w:r w:rsidR="005F6DF2" w:rsidRPr="005F6DF2">
        <w:rPr>
          <w:rtl/>
        </w:rPr>
        <w:t xml:space="preserve">المادة </w:t>
      </w:r>
      <w:r>
        <w:rPr>
          <w:rFonts w:hint="cs"/>
          <w:rtl/>
        </w:rPr>
        <w:t>81</w:t>
      </w:r>
    </w:p>
    <w:p w:rsidR="005F6DF2" w:rsidRDefault="00283938" w:rsidP="005A330F">
      <w:pPr>
        <w:pStyle w:val="SingleTxtGA"/>
        <w:keepNext/>
        <w:rPr>
          <w:rFonts w:hint="cs"/>
          <w:rtl/>
          <w:lang w:val="en-GB"/>
        </w:rPr>
      </w:pPr>
      <w:r>
        <w:rPr>
          <w:rFonts w:hint="cs"/>
          <w:rtl/>
        </w:rPr>
        <w:tab/>
      </w:r>
      <w:r w:rsidR="005F6DF2" w:rsidRPr="005F6DF2">
        <w:rPr>
          <w:rtl/>
        </w:rPr>
        <w:t>تكون الجلسات التي تجري خلالها اللجنة تحقيقاً بموجب المادة 6 من البروتوكول الاختياري جلسات مغلقة.</w:t>
      </w:r>
      <w:r w:rsidR="005F6DF2" w:rsidRPr="005F6DF2">
        <w:rPr>
          <w:lang w:val="en-GB"/>
        </w:rPr>
        <w:t xml:space="preserve"> </w:t>
      </w:r>
    </w:p>
    <w:p w:rsidR="005F6DF2" w:rsidRPr="005F6DF2" w:rsidRDefault="00256F1D" w:rsidP="00332CDE">
      <w:pPr>
        <w:pStyle w:val="H23GA"/>
        <w:jc w:val="left"/>
        <w:rPr>
          <w:rFonts w:hint="cs"/>
          <w:lang w:val="en-GB"/>
        </w:rPr>
      </w:pPr>
      <w:r>
        <w:rPr>
          <w:rFonts w:hint="cs"/>
          <w:rtl/>
        </w:rPr>
        <w:tab/>
      </w:r>
      <w:r>
        <w:rPr>
          <w:rFonts w:hint="cs"/>
          <w:rtl/>
        </w:rPr>
        <w:tab/>
      </w:r>
      <w:r w:rsidR="005F6DF2" w:rsidRPr="005F6DF2">
        <w:rPr>
          <w:rtl/>
        </w:rPr>
        <w:t>نظر اللجنة في المعلومات نظرة أولية</w:t>
      </w:r>
      <w:r w:rsidR="00332CDE">
        <w:rPr>
          <w:rFonts w:hint="cs"/>
          <w:rtl/>
          <w:lang w:val="en-GB"/>
        </w:rPr>
        <w:br/>
      </w:r>
      <w:r w:rsidR="005F6DF2" w:rsidRPr="005F6DF2">
        <w:rPr>
          <w:rtl/>
        </w:rPr>
        <w:t xml:space="preserve">المادة </w:t>
      </w:r>
      <w:r>
        <w:rPr>
          <w:rFonts w:hint="cs"/>
          <w:rtl/>
        </w:rPr>
        <w:t>82</w:t>
      </w:r>
    </w:p>
    <w:p w:rsidR="005F6DF2" w:rsidRPr="005F6DF2" w:rsidRDefault="005A330F" w:rsidP="00EB1439">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يجوز للجنة أن تتأكد، عن طريق الأمين العام، من موثوقية المعلومات و/أو مصادر المعلومات التي يوجَّه انتباهها إليها بموج</w:t>
      </w:r>
      <w:r w:rsidR="005F6DF2" w:rsidRPr="005F6DF2">
        <w:rPr>
          <w:rFonts w:hint="cs"/>
          <w:rtl/>
        </w:rPr>
        <w:t>ـ</w:t>
      </w:r>
      <w:r w:rsidR="005F6DF2" w:rsidRPr="005F6DF2">
        <w:rPr>
          <w:rtl/>
        </w:rPr>
        <w:t>ب المادة 6 من البروتوكول الاختياري، ويجوز لها الحصول على معلومات إضافية ذات صلة تثبت وقائع الحالة.</w:t>
      </w:r>
    </w:p>
    <w:p w:rsidR="005F6DF2" w:rsidRPr="005F6DF2" w:rsidRDefault="005A330F" w:rsidP="005B42C5">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 xml:space="preserve">تحدد اللجنة ما إذا كانت المعلومات التي تلقتها أو جمّعتها بمبادرة منها </w:t>
      </w:r>
      <w:r w:rsidR="005B42C5">
        <w:rPr>
          <w:rFonts w:hint="cs"/>
          <w:rtl/>
        </w:rPr>
        <w:t>تشتمل على</w:t>
      </w:r>
      <w:r w:rsidR="005F6DF2" w:rsidRPr="005F6DF2">
        <w:rPr>
          <w:rtl/>
        </w:rPr>
        <w:t xml:space="preserve"> معلومات موثوق به</w:t>
      </w:r>
      <w:r w:rsidR="005F6DF2" w:rsidRPr="005F6DF2">
        <w:rPr>
          <w:rFonts w:hint="cs"/>
          <w:rtl/>
        </w:rPr>
        <w:t>ا</w:t>
      </w:r>
      <w:r w:rsidR="005F6DF2" w:rsidRPr="005F6DF2">
        <w:rPr>
          <w:rtl/>
        </w:rPr>
        <w:t xml:space="preserve"> تشير إلى ارتكاب الدولة الطرف المعنية انتهاكات جسيمة أو منهجية للحقوق المنصوص عليها في الاتفاقية.</w:t>
      </w:r>
    </w:p>
    <w:p w:rsidR="005F6DF2" w:rsidRPr="005F6DF2" w:rsidRDefault="005A330F" w:rsidP="00EB1439">
      <w:pPr>
        <w:pStyle w:val="SingleTxtGA"/>
        <w:rPr>
          <w:lang w:val="en-GB"/>
        </w:rPr>
      </w:pPr>
      <w:r>
        <w:rPr>
          <w:rFonts w:hint="cs"/>
          <w:rtl/>
        </w:rPr>
        <w:tab/>
      </w:r>
      <w:r w:rsidR="005F6DF2" w:rsidRPr="005F6DF2">
        <w:rPr>
          <w:rtl/>
        </w:rPr>
        <w:t>3-</w:t>
      </w:r>
      <w:r w:rsidR="005F6DF2" w:rsidRPr="005F6DF2">
        <w:rPr>
          <w:rFonts w:hint="cs"/>
          <w:rtl/>
        </w:rPr>
        <w:tab/>
      </w:r>
      <w:r w:rsidR="005F6DF2" w:rsidRPr="005F6DF2">
        <w:rPr>
          <w:rtl/>
        </w:rPr>
        <w:t>يجوز للجنة أن تطلب تشكيل فريق عامل لمساعدتها على أداء مهامها المقررة بموجب هذه المادة.</w:t>
      </w:r>
    </w:p>
    <w:p w:rsidR="005F6DF2" w:rsidRPr="005F6DF2" w:rsidRDefault="00EB1439" w:rsidP="00DD7909">
      <w:pPr>
        <w:pStyle w:val="H23GA"/>
        <w:jc w:val="left"/>
        <w:rPr>
          <w:rFonts w:hint="cs"/>
          <w:lang w:val="en-GB"/>
        </w:rPr>
      </w:pPr>
      <w:r>
        <w:rPr>
          <w:rFonts w:hint="cs"/>
          <w:rtl/>
        </w:rPr>
        <w:tab/>
      </w:r>
      <w:r>
        <w:rPr>
          <w:rFonts w:hint="cs"/>
          <w:rtl/>
        </w:rPr>
        <w:tab/>
      </w:r>
      <w:r w:rsidR="005F6DF2" w:rsidRPr="005F6DF2">
        <w:rPr>
          <w:rtl/>
        </w:rPr>
        <w:t xml:space="preserve">تقديم المعلومات </w:t>
      </w:r>
      <w:r w:rsidR="00456E17">
        <w:rPr>
          <w:rFonts w:hint="cs"/>
          <w:rtl/>
          <w:lang w:val="en-GB"/>
        </w:rPr>
        <w:t>وفحصها</w:t>
      </w:r>
      <w:r w:rsidR="00DD7909">
        <w:rPr>
          <w:rtl/>
          <w:lang w:val="en-GB"/>
        </w:rPr>
        <w:br/>
      </w:r>
      <w:r w:rsidR="005F6DF2" w:rsidRPr="005F6DF2">
        <w:rPr>
          <w:rtl/>
        </w:rPr>
        <w:t xml:space="preserve">المادة </w:t>
      </w:r>
      <w:r>
        <w:rPr>
          <w:rFonts w:hint="cs"/>
          <w:rtl/>
        </w:rPr>
        <w:t>83</w:t>
      </w:r>
    </w:p>
    <w:p w:rsidR="005F6DF2" w:rsidRPr="005F6DF2" w:rsidRDefault="005A330F" w:rsidP="00C56C6F">
      <w:pPr>
        <w:pStyle w:val="SingleTxtGA"/>
        <w:rPr>
          <w:lang w:val="en-GB"/>
        </w:rPr>
      </w:pPr>
      <w:r>
        <w:rPr>
          <w:rFonts w:hint="cs"/>
          <w:rtl/>
        </w:rPr>
        <w:tab/>
      </w:r>
      <w:r w:rsidR="005F6DF2" w:rsidRPr="005F6DF2">
        <w:rPr>
          <w:rtl/>
        </w:rPr>
        <w:t>1-</w:t>
      </w:r>
      <w:r w:rsidR="005F6DF2" w:rsidRPr="005F6DF2">
        <w:rPr>
          <w:rFonts w:hint="cs"/>
          <w:rtl/>
        </w:rPr>
        <w:tab/>
      </w:r>
      <w:r w:rsidR="005F6DF2" w:rsidRPr="005F6DF2">
        <w:rPr>
          <w:rtl/>
        </w:rPr>
        <w:t xml:space="preserve">إذا اقتنعت اللجنة بأن المعلومات التي تلقتها أو جمّعتها بمبادرة منها </w:t>
      </w:r>
      <w:r w:rsidR="00C56C6F">
        <w:rPr>
          <w:rFonts w:hint="cs"/>
          <w:rtl/>
        </w:rPr>
        <w:t xml:space="preserve">هي معلومات </w:t>
      </w:r>
      <w:r w:rsidR="005F6DF2" w:rsidRPr="005F6DF2">
        <w:rPr>
          <w:rtl/>
        </w:rPr>
        <w:t xml:space="preserve">موثوق بها </w:t>
      </w:r>
      <w:r w:rsidR="00C56C6F">
        <w:rPr>
          <w:rFonts w:hint="cs"/>
          <w:rtl/>
        </w:rPr>
        <w:t xml:space="preserve">وتشير إلى ارتكاب </w:t>
      </w:r>
      <w:r w:rsidR="005F6DF2" w:rsidRPr="005F6DF2">
        <w:rPr>
          <w:rtl/>
        </w:rPr>
        <w:t>الدولة الطرف المعنية انتهاكات جسيمة ومنهجية لحقوق الإنسان المنصوص عليها في ال</w:t>
      </w:r>
      <w:r w:rsidR="00C56C6F">
        <w:rPr>
          <w:rFonts w:hint="cs"/>
          <w:rtl/>
        </w:rPr>
        <w:t xml:space="preserve"> </w:t>
      </w:r>
      <w:r w:rsidR="005F6DF2" w:rsidRPr="005F6DF2">
        <w:rPr>
          <w:rtl/>
        </w:rPr>
        <w:t>اتفاقية، فعليها أن تدعو تلك الدولة الطرف، عن طريق الأمين العام، إلى تقديم ملاحظات بشأن تلك المعلومات في غضون فترة زمنية محددة.</w:t>
      </w:r>
    </w:p>
    <w:p w:rsidR="005F6DF2" w:rsidRPr="005F6DF2" w:rsidRDefault="005A330F" w:rsidP="00C56C6F">
      <w:pPr>
        <w:pStyle w:val="SingleTxtGA"/>
        <w:rPr>
          <w:lang w:val="en-GB"/>
        </w:rPr>
      </w:pPr>
      <w:r>
        <w:rPr>
          <w:rFonts w:hint="cs"/>
          <w:rtl/>
        </w:rPr>
        <w:tab/>
      </w:r>
      <w:r w:rsidR="005F6DF2" w:rsidRPr="005F6DF2">
        <w:rPr>
          <w:rtl/>
        </w:rPr>
        <w:t>2-</w:t>
      </w:r>
      <w:r w:rsidR="005F6DF2" w:rsidRPr="005F6DF2">
        <w:rPr>
          <w:rFonts w:hint="cs"/>
          <w:rtl/>
        </w:rPr>
        <w:tab/>
      </w:r>
      <w:r w:rsidR="005F6DF2" w:rsidRPr="005F6DF2">
        <w:rPr>
          <w:rtl/>
        </w:rPr>
        <w:t>تراع</w:t>
      </w:r>
      <w:r w:rsidR="005F6DF2" w:rsidRPr="005F6DF2">
        <w:rPr>
          <w:rFonts w:hint="cs"/>
          <w:rtl/>
        </w:rPr>
        <w:t>ـي</w:t>
      </w:r>
      <w:r w:rsidR="005F6DF2" w:rsidRPr="005F6DF2">
        <w:rPr>
          <w:rtl/>
        </w:rPr>
        <w:t xml:space="preserve"> اللجنة أية ملاحظات قد تكون الدولة الطرف المعنية قدّمتها، وكذلك أية معلومات أخرى ذات صلة.</w:t>
      </w:r>
    </w:p>
    <w:p w:rsidR="005F6DF2" w:rsidRPr="005A330F" w:rsidRDefault="005A330F" w:rsidP="00C56C6F">
      <w:pPr>
        <w:pStyle w:val="SingleTxtGA"/>
        <w:rPr>
          <w:spacing w:val="-4"/>
          <w:lang w:val="en-GB"/>
        </w:rPr>
      </w:pPr>
      <w:r w:rsidRPr="005A330F">
        <w:rPr>
          <w:rFonts w:hint="cs"/>
          <w:spacing w:val="-4"/>
          <w:rtl/>
        </w:rPr>
        <w:tab/>
      </w:r>
      <w:r w:rsidR="005F6DF2" w:rsidRPr="005A330F">
        <w:rPr>
          <w:spacing w:val="-4"/>
          <w:rtl/>
        </w:rPr>
        <w:t>3-</w:t>
      </w:r>
      <w:r w:rsidR="005F6DF2" w:rsidRPr="005A330F">
        <w:rPr>
          <w:rFonts w:hint="cs"/>
          <w:spacing w:val="-4"/>
          <w:rtl/>
        </w:rPr>
        <w:tab/>
      </w:r>
      <w:r w:rsidR="005F6DF2" w:rsidRPr="005A330F">
        <w:rPr>
          <w:spacing w:val="-4"/>
          <w:rtl/>
        </w:rPr>
        <w:t>يجوز للجنة أن تقرر طلب الحصول على معلومات إضافية من المصادر التالية:</w:t>
      </w:r>
    </w:p>
    <w:p w:rsidR="005F6DF2" w:rsidRPr="005F6DF2" w:rsidRDefault="005F6DF2" w:rsidP="00C56C6F">
      <w:pPr>
        <w:pStyle w:val="SingleTxtGA"/>
        <w:rPr>
          <w:lang w:val="en-GB"/>
        </w:rPr>
      </w:pPr>
      <w:r w:rsidRPr="005F6DF2">
        <w:rPr>
          <w:lang w:val="en-GB"/>
        </w:rPr>
        <w:tab/>
      </w:r>
      <w:r w:rsidRPr="005F6DF2">
        <w:rPr>
          <w:rtl/>
        </w:rPr>
        <w:t>(أ)</w:t>
      </w:r>
      <w:r w:rsidRPr="005F6DF2">
        <w:rPr>
          <w:lang w:val="en-GB"/>
        </w:rPr>
        <w:tab/>
      </w:r>
      <w:r w:rsidRPr="005F6DF2">
        <w:rPr>
          <w:rtl/>
        </w:rPr>
        <w:t>ممثلو الدولة الطرف المعنية؛</w:t>
      </w:r>
    </w:p>
    <w:p w:rsidR="005F6DF2" w:rsidRPr="005F6DF2" w:rsidRDefault="005F6DF2" w:rsidP="00C56C6F">
      <w:pPr>
        <w:pStyle w:val="SingleTxtGA"/>
        <w:rPr>
          <w:lang w:val="en-GB"/>
        </w:rPr>
      </w:pPr>
      <w:r w:rsidRPr="005F6DF2">
        <w:rPr>
          <w:lang w:val="en-GB"/>
        </w:rPr>
        <w:tab/>
      </w:r>
      <w:r w:rsidRPr="005F6DF2">
        <w:rPr>
          <w:rtl/>
        </w:rPr>
        <w:t>(ب)</w:t>
      </w:r>
      <w:r w:rsidRPr="005F6DF2">
        <w:rPr>
          <w:lang w:val="en-GB"/>
        </w:rPr>
        <w:tab/>
      </w:r>
      <w:r w:rsidRPr="005F6DF2">
        <w:rPr>
          <w:rtl/>
        </w:rPr>
        <w:t>منظمات التكامل الإقليمي؛</w:t>
      </w:r>
    </w:p>
    <w:p w:rsidR="005F6DF2" w:rsidRPr="005F6DF2" w:rsidRDefault="005F6DF2" w:rsidP="00C56C6F">
      <w:pPr>
        <w:pStyle w:val="SingleTxtGA"/>
        <w:rPr>
          <w:lang w:val="en-GB"/>
        </w:rPr>
      </w:pPr>
      <w:r w:rsidRPr="005F6DF2">
        <w:rPr>
          <w:lang w:val="en-GB"/>
        </w:rPr>
        <w:tab/>
      </w:r>
      <w:r w:rsidRPr="005F6DF2">
        <w:rPr>
          <w:rtl/>
        </w:rPr>
        <w:t>(ج)</w:t>
      </w:r>
      <w:r w:rsidRPr="005F6DF2">
        <w:rPr>
          <w:lang w:val="en-GB"/>
        </w:rPr>
        <w:tab/>
      </w:r>
      <w:r w:rsidRPr="005F6DF2">
        <w:rPr>
          <w:rtl/>
        </w:rPr>
        <w:t>المنظمات الحكومية؛</w:t>
      </w:r>
    </w:p>
    <w:p w:rsidR="005F6DF2" w:rsidRPr="005F6DF2" w:rsidRDefault="005F6DF2" w:rsidP="00C56C6F">
      <w:pPr>
        <w:pStyle w:val="SingleTxtGA"/>
        <w:rPr>
          <w:lang w:val="en-GB"/>
        </w:rPr>
      </w:pPr>
      <w:r w:rsidRPr="005F6DF2">
        <w:rPr>
          <w:lang w:val="en-GB"/>
        </w:rPr>
        <w:tab/>
      </w:r>
      <w:r w:rsidRPr="005F6DF2">
        <w:rPr>
          <w:rtl/>
        </w:rPr>
        <w:t>(د)</w:t>
      </w:r>
      <w:r w:rsidRPr="005F6DF2">
        <w:rPr>
          <w:lang w:val="en-GB"/>
        </w:rPr>
        <w:tab/>
      </w:r>
      <w:r w:rsidRPr="005F6DF2">
        <w:rPr>
          <w:rtl/>
        </w:rPr>
        <w:t>المؤسسات الوطنية لحقوق الإنسان؛</w:t>
      </w:r>
    </w:p>
    <w:p w:rsidR="005F6DF2" w:rsidRPr="005F6DF2" w:rsidRDefault="005F6DF2" w:rsidP="00C56C6F">
      <w:pPr>
        <w:pStyle w:val="SingleTxtGA"/>
        <w:rPr>
          <w:lang w:val="en-GB"/>
        </w:rPr>
      </w:pPr>
      <w:r w:rsidRPr="005F6DF2">
        <w:rPr>
          <w:lang w:val="en-GB"/>
        </w:rPr>
        <w:tab/>
      </w:r>
      <w:r w:rsidRPr="005F6DF2">
        <w:rPr>
          <w:rtl/>
        </w:rPr>
        <w:t>(ه‍(</w:t>
      </w:r>
      <w:r w:rsidRPr="005F6DF2">
        <w:rPr>
          <w:lang w:val="en-GB"/>
        </w:rPr>
        <w:tab/>
      </w:r>
      <w:r w:rsidRPr="005F6DF2">
        <w:rPr>
          <w:rtl/>
        </w:rPr>
        <w:t>المنظمات غير الحكومية؛</w:t>
      </w:r>
    </w:p>
    <w:p w:rsidR="005F6DF2" w:rsidRPr="005F6DF2" w:rsidRDefault="005F6DF2" w:rsidP="000013E9">
      <w:pPr>
        <w:pStyle w:val="SingleTxtGA"/>
        <w:rPr>
          <w:rFonts w:hint="cs"/>
          <w:lang w:val="en-GB"/>
        </w:rPr>
      </w:pPr>
      <w:r w:rsidRPr="005F6DF2">
        <w:rPr>
          <w:lang w:val="en-GB"/>
        </w:rPr>
        <w:tab/>
      </w:r>
      <w:r w:rsidRPr="005F6DF2">
        <w:rPr>
          <w:rtl/>
        </w:rPr>
        <w:t>(و)</w:t>
      </w:r>
      <w:r w:rsidRPr="005F6DF2">
        <w:rPr>
          <w:lang w:val="en-GB"/>
        </w:rPr>
        <w:tab/>
      </w:r>
      <w:r w:rsidRPr="005F6DF2">
        <w:rPr>
          <w:rtl/>
        </w:rPr>
        <w:t>الأفراد</w:t>
      </w:r>
      <w:r w:rsidR="000013E9">
        <w:rPr>
          <w:rFonts w:hint="cs"/>
          <w:rtl/>
        </w:rPr>
        <w:t>، بمن فيهم الخبراء</w:t>
      </w:r>
      <w:r w:rsidRPr="005F6DF2">
        <w:rPr>
          <w:rFonts w:hint="cs"/>
          <w:rtl/>
        </w:rPr>
        <w:t>.</w:t>
      </w:r>
    </w:p>
    <w:p w:rsidR="005F6DF2" w:rsidRPr="005F6DF2" w:rsidRDefault="00B142F9" w:rsidP="00307BC4">
      <w:pPr>
        <w:pStyle w:val="SingleTxtGA"/>
        <w:rPr>
          <w:lang w:val="en-GB"/>
        </w:rPr>
      </w:pPr>
      <w:r>
        <w:rPr>
          <w:rFonts w:hint="cs"/>
          <w:rtl/>
        </w:rPr>
        <w:tab/>
      </w:r>
      <w:r w:rsidR="005F6DF2" w:rsidRPr="005F6DF2">
        <w:rPr>
          <w:rtl/>
        </w:rPr>
        <w:t>4-</w:t>
      </w:r>
      <w:r w:rsidR="005F6DF2" w:rsidRPr="005F6DF2">
        <w:rPr>
          <w:rFonts w:hint="cs"/>
          <w:rtl/>
        </w:rPr>
        <w:tab/>
      </w:r>
      <w:r w:rsidR="005F6DF2" w:rsidRPr="005F6DF2">
        <w:rPr>
          <w:rtl/>
        </w:rPr>
        <w:t>تقرر اللجنة شكل وطريقة الحصول على هذه المعلومات الإضافية.</w:t>
      </w:r>
    </w:p>
    <w:p w:rsidR="005F6DF2" w:rsidRPr="005F6DF2" w:rsidRDefault="00B142F9" w:rsidP="00307BC4">
      <w:pPr>
        <w:pStyle w:val="SingleTxtGA"/>
        <w:rPr>
          <w:lang w:val="en-GB"/>
        </w:rPr>
      </w:pPr>
      <w:r>
        <w:rPr>
          <w:rFonts w:hint="cs"/>
          <w:rtl/>
        </w:rPr>
        <w:tab/>
      </w:r>
      <w:r w:rsidR="005F6DF2" w:rsidRPr="005F6DF2">
        <w:rPr>
          <w:rtl/>
        </w:rPr>
        <w:t>5-</w:t>
      </w:r>
      <w:r w:rsidR="005F6DF2" w:rsidRPr="005F6DF2">
        <w:rPr>
          <w:rFonts w:hint="cs"/>
          <w:rtl/>
        </w:rPr>
        <w:tab/>
      </w:r>
      <w:r w:rsidR="005F6DF2" w:rsidRPr="005F6DF2">
        <w:rPr>
          <w:rtl/>
        </w:rPr>
        <w:t>يج</w:t>
      </w:r>
      <w:r w:rsidR="005F6DF2" w:rsidRPr="005F6DF2">
        <w:rPr>
          <w:rFonts w:hint="cs"/>
          <w:rtl/>
        </w:rPr>
        <w:t>ـ</w:t>
      </w:r>
      <w:r w:rsidR="005F6DF2" w:rsidRPr="005F6DF2">
        <w:rPr>
          <w:rtl/>
        </w:rPr>
        <w:t>وز للجن</w:t>
      </w:r>
      <w:r w:rsidR="005F6DF2" w:rsidRPr="005F6DF2">
        <w:rPr>
          <w:rFonts w:hint="cs"/>
          <w:rtl/>
        </w:rPr>
        <w:t>ـ</w:t>
      </w:r>
      <w:r w:rsidR="005F6DF2" w:rsidRPr="005F6DF2">
        <w:rPr>
          <w:rtl/>
        </w:rPr>
        <w:t xml:space="preserve">ة أن </w:t>
      </w:r>
      <w:r w:rsidR="00307BC4">
        <w:rPr>
          <w:rFonts w:hint="cs"/>
          <w:rtl/>
        </w:rPr>
        <w:t>تطلب</w:t>
      </w:r>
      <w:r w:rsidR="005F6DF2" w:rsidRPr="005F6DF2">
        <w:rPr>
          <w:rtl/>
        </w:rPr>
        <w:t>، عن طريق الأمين العام، أية معلومات أو وثائق ذات صلة</w:t>
      </w:r>
      <w:r w:rsidR="00307BC4">
        <w:rPr>
          <w:rFonts w:hint="cs"/>
          <w:rtl/>
        </w:rPr>
        <w:t xml:space="preserve"> </w:t>
      </w:r>
      <w:r w:rsidR="00307BC4" w:rsidRPr="005F6DF2">
        <w:rPr>
          <w:rFonts w:hint="cs"/>
          <w:rtl/>
        </w:rPr>
        <w:t xml:space="preserve">من </w:t>
      </w:r>
      <w:r w:rsidR="00307BC4" w:rsidRPr="005F6DF2">
        <w:rPr>
          <w:rtl/>
        </w:rPr>
        <w:t>منظومة الأمم المتحدة</w:t>
      </w:r>
      <w:r w:rsidR="005F6DF2" w:rsidRPr="005F6DF2">
        <w:rPr>
          <w:rtl/>
        </w:rPr>
        <w:t>.</w:t>
      </w:r>
    </w:p>
    <w:p w:rsidR="005F6DF2" w:rsidRPr="005F6DF2" w:rsidRDefault="00307BC4" w:rsidP="00DD7909">
      <w:pPr>
        <w:pStyle w:val="H23GA"/>
        <w:jc w:val="left"/>
        <w:rPr>
          <w:rFonts w:hint="cs"/>
          <w:lang w:val="en-GB"/>
        </w:rPr>
      </w:pPr>
      <w:r>
        <w:rPr>
          <w:rFonts w:hint="cs"/>
          <w:rtl/>
        </w:rPr>
        <w:tab/>
      </w:r>
      <w:r>
        <w:rPr>
          <w:rFonts w:hint="cs"/>
          <w:rtl/>
        </w:rPr>
        <w:tab/>
      </w:r>
      <w:r w:rsidR="005F6DF2" w:rsidRPr="005F6DF2">
        <w:rPr>
          <w:rtl/>
        </w:rPr>
        <w:t>إجراء التحقيق</w:t>
      </w:r>
      <w:r w:rsidR="00DD7909">
        <w:rPr>
          <w:rtl/>
        </w:rPr>
        <w:br/>
      </w:r>
      <w:r w:rsidR="005F6DF2" w:rsidRPr="005F6DF2">
        <w:rPr>
          <w:rtl/>
        </w:rPr>
        <w:t xml:space="preserve">المادة </w:t>
      </w:r>
      <w:r>
        <w:rPr>
          <w:rFonts w:hint="cs"/>
          <w:rtl/>
        </w:rPr>
        <w:t>84</w:t>
      </w:r>
    </w:p>
    <w:p w:rsidR="005F6DF2" w:rsidRPr="00B142F9" w:rsidRDefault="00B142F9" w:rsidP="00AF78DF">
      <w:pPr>
        <w:pStyle w:val="SingleTxtGA"/>
        <w:rPr>
          <w:sz w:val="22"/>
          <w:lang w:val="en-GB"/>
        </w:rPr>
      </w:pPr>
      <w:r w:rsidRPr="00B142F9">
        <w:rPr>
          <w:rFonts w:hint="cs"/>
          <w:sz w:val="22"/>
          <w:rtl/>
        </w:rPr>
        <w:tab/>
      </w:r>
      <w:r w:rsidR="005F6DF2" w:rsidRPr="00B142F9">
        <w:rPr>
          <w:sz w:val="22"/>
          <w:rtl/>
        </w:rPr>
        <w:t>1-</w:t>
      </w:r>
      <w:r w:rsidR="005F6DF2" w:rsidRPr="00B142F9">
        <w:rPr>
          <w:rFonts w:hint="cs"/>
          <w:sz w:val="22"/>
          <w:rtl/>
        </w:rPr>
        <w:tab/>
      </w:r>
      <w:r w:rsidR="005F6DF2" w:rsidRPr="00B142F9">
        <w:rPr>
          <w:sz w:val="22"/>
          <w:rtl/>
        </w:rPr>
        <w:t xml:space="preserve">يجوز للجنة أن تعيِّن عضواً واحداً من أعضائها أو أكثر لإجراء تحقيق وإعداد تقرير في غضون فترة زمنية محددة، </w:t>
      </w:r>
      <w:r w:rsidR="00AF78DF" w:rsidRPr="00B142F9">
        <w:rPr>
          <w:rFonts w:hint="cs"/>
          <w:sz w:val="22"/>
          <w:rtl/>
        </w:rPr>
        <w:t xml:space="preserve">آخذة في اعتبارها </w:t>
      </w:r>
      <w:r w:rsidR="005F6DF2" w:rsidRPr="00B142F9">
        <w:rPr>
          <w:sz w:val="22"/>
          <w:rtl/>
        </w:rPr>
        <w:t xml:space="preserve">أية ملاحظات </w:t>
      </w:r>
      <w:r w:rsidR="00AF78DF" w:rsidRPr="00B142F9">
        <w:rPr>
          <w:rFonts w:hint="cs"/>
          <w:sz w:val="22"/>
          <w:rtl/>
        </w:rPr>
        <w:t xml:space="preserve">يمكن أن تكون </w:t>
      </w:r>
      <w:r w:rsidR="005F6DF2" w:rsidRPr="00B142F9">
        <w:rPr>
          <w:sz w:val="22"/>
          <w:rtl/>
        </w:rPr>
        <w:t>الدولة الطرف المعنية</w:t>
      </w:r>
      <w:r w:rsidR="00AF78DF" w:rsidRPr="00B142F9">
        <w:rPr>
          <w:rFonts w:hint="cs"/>
          <w:sz w:val="22"/>
          <w:rtl/>
        </w:rPr>
        <w:t xml:space="preserve"> قد قدمتها</w:t>
      </w:r>
      <w:r w:rsidR="005F6DF2" w:rsidRPr="00B142F9">
        <w:rPr>
          <w:sz w:val="22"/>
          <w:rtl/>
        </w:rPr>
        <w:t>، فضلاً عن أي معلومات أخرى موثوق بها.</w:t>
      </w:r>
    </w:p>
    <w:p w:rsidR="005F6DF2" w:rsidRPr="00B142F9" w:rsidRDefault="00C17206" w:rsidP="00144377">
      <w:pPr>
        <w:pStyle w:val="SingleTxtGA"/>
        <w:rPr>
          <w:sz w:val="22"/>
          <w:lang w:val="en-GB"/>
        </w:rPr>
      </w:pPr>
      <w:r>
        <w:rPr>
          <w:rFonts w:hint="cs"/>
          <w:sz w:val="22"/>
          <w:rtl/>
        </w:rPr>
        <w:tab/>
      </w:r>
      <w:r w:rsidR="005F6DF2" w:rsidRPr="00B142F9">
        <w:rPr>
          <w:sz w:val="22"/>
          <w:rtl/>
        </w:rPr>
        <w:t>2-</w:t>
      </w:r>
      <w:r w:rsidR="005F6DF2" w:rsidRPr="00B142F9">
        <w:rPr>
          <w:rFonts w:hint="cs"/>
          <w:sz w:val="22"/>
          <w:rtl/>
        </w:rPr>
        <w:tab/>
      </w:r>
      <w:r w:rsidR="005F6DF2" w:rsidRPr="00B142F9">
        <w:rPr>
          <w:sz w:val="22"/>
          <w:rtl/>
        </w:rPr>
        <w:t>يجري التحقيق بصورة سرية ووفقاً لأي طرائق تحددها اللجنة.</w:t>
      </w:r>
    </w:p>
    <w:p w:rsidR="005F6DF2" w:rsidRPr="00B142F9" w:rsidRDefault="00C17206" w:rsidP="00144377">
      <w:pPr>
        <w:pStyle w:val="SingleTxtGA"/>
        <w:rPr>
          <w:sz w:val="22"/>
          <w:lang w:val="en-GB"/>
        </w:rPr>
      </w:pPr>
      <w:r>
        <w:rPr>
          <w:rFonts w:hint="cs"/>
          <w:sz w:val="22"/>
          <w:rtl/>
        </w:rPr>
        <w:tab/>
      </w:r>
      <w:r w:rsidR="005F6DF2" w:rsidRPr="00B142F9">
        <w:rPr>
          <w:sz w:val="22"/>
          <w:rtl/>
        </w:rPr>
        <w:t>3-</w:t>
      </w:r>
      <w:r w:rsidR="005F6DF2" w:rsidRPr="00B142F9">
        <w:rPr>
          <w:rFonts w:hint="cs"/>
          <w:sz w:val="22"/>
          <w:rtl/>
        </w:rPr>
        <w:tab/>
      </w:r>
      <w:r w:rsidR="005F6DF2" w:rsidRPr="00B142F9">
        <w:rPr>
          <w:sz w:val="22"/>
          <w:rtl/>
        </w:rPr>
        <w:t>يحدد الأعضاء الذين تعينهم اللجنة لإجراء التحقيق أساليب عمل خاصة بهم، مع مراعاة الاتفاقية والبروتوكول الاختياري وهذا النظام الداخلي.</w:t>
      </w:r>
    </w:p>
    <w:p w:rsidR="005F6DF2" w:rsidRPr="00B142F9" w:rsidRDefault="00C17206" w:rsidP="00144377">
      <w:pPr>
        <w:pStyle w:val="SingleTxtGA"/>
        <w:rPr>
          <w:sz w:val="22"/>
          <w:lang w:val="en-GB"/>
        </w:rPr>
      </w:pPr>
      <w:r>
        <w:rPr>
          <w:rFonts w:hint="cs"/>
          <w:sz w:val="22"/>
          <w:rtl/>
        </w:rPr>
        <w:tab/>
      </w:r>
      <w:r w:rsidR="005F6DF2" w:rsidRPr="00B142F9">
        <w:rPr>
          <w:sz w:val="22"/>
          <w:rtl/>
        </w:rPr>
        <w:t>4-</w:t>
      </w:r>
      <w:r w:rsidR="005F6DF2" w:rsidRPr="00B142F9">
        <w:rPr>
          <w:rFonts w:hint="cs"/>
          <w:sz w:val="22"/>
          <w:rtl/>
        </w:rPr>
        <w:tab/>
      </w:r>
      <w:r w:rsidR="005F6DF2" w:rsidRPr="00B142F9">
        <w:rPr>
          <w:sz w:val="22"/>
          <w:rtl/>
        </w:rPr>
        <w:t>يجوز للجنة، أثناء فترة التحقيق، أن ترجئ النظر في أي تقرير قد تكون الدولة الطرف المعنية قدمته بموجب المادة 35 من الاتفاقية.</w:t>
      </w:r>
      <w:r w:rsidR="005F6DF2" w:rsidRPr="00B142F9">
        <w:rPr>
          <w:sz w:val="22"/>
          <w:lang w:val="en-GB"/>
        </w:rPr>
        <w:t xml:space="preserve"> </w:t>
      </w:r>
    </w:p>
    <w:p w:rsidR="005F6DF2" w:rsidRPr="005F6DF2" w:rsidRDefault="00B632CA" w:rsidP="006C4121">
      <w:pPr>
        <w:pStyle w:val="H23GA"/>
        <w:jc w:val="left"/>
        <w:rPr>
          <w:rFonts w:hint="cs"/>
          <w:lang w:val="en-GB"/>
        </w:rPr>
      </w:pPr>
      <w:r>
        <w:rPr>
          <w:rFonts w:hint="cs"/>
          <w:rtl/>
        </w:rPr>
        <w:tab/>
      </w:r>
      <w:r>
        <w:rPr>
          <w:rFonts w:hint="cs"/>
          <w:rtl/>
        </w:rPr>
        <w:tab/>
      </w:r>
      <w:r w:rsidR="005F6DF2" w:rsidRPr="005F6DF2">
        <w:rPr>
          <w:rtl/>
        </w:rPr>
        <w:t>تعاون الدولة الطرف المعنية</w:t>
      </w:r>
      <w:r w:rsidR="006C4121">
        <w:rPr>
          <w:rtl/>
          <w:lang w:val="en-GB"/>
        </w:rPr>
        <w:br/>
      </w:r>
      <w:r w:rsidR="005F6DF2" w:rsidRPr="005F6DF2">
        <w:rPr>
          <w:rtl/>
        </w:rPr>
        <w:t xml:space="preserve">المادة </w:t>
      </w:r>
      <w:r>
        <w:rPr>
          <w:rFonts w:hint="cs"/>
          <w:rtl/>
        </w:rPr>
        <w:t>85</w:t>
      </w:r>
    </w:p>
    <w:p w:rsidR="005F6DF2" w:rsidRPr="00973422" w:rsidRDefault="00973422" w:rsidP="00B632CA">
      <w:pPr>
        <w:pStyle w:val="SingleTxtGA"/>
        <w:rPr>
          <w:spacing w:val="-4"/>
          <w:rtl/>
        </w:rPr>
      </w:pPr>
      <w:r w:rsidRPr="00973422">
        <w:rPr>
          <w:rFonts w:hint="cs"/>
          <w:spacing w:val="-4"/>
          <w:rtl/>
        </w:rPr>
        <w:tab/>
      </w:r>
      <w:r w:rsidR="005F6DF2" w:rsidRPr="00973422">
        <w:rPr>
          <w:spacing w:val="-4"/>
          <w:rtl/>
        </w:rPr>
        <w:t>1-</w:t>
      </w:r>
      <w:r w:rsidR="005F6DF2" w:rsidRPr="00973422">
        <w:rPr>
          <w:rFonts w:hint="cs"/>
          <w:spacing w:val="-4"/>
          <w:rtl/>
        </w:rPr>
        <w:tab/>
      </w:r>
      <w:r w:rsidR="005F6DF2" w:rsidRPr="00973422">
        <w:rPr>
          <w:rFonts w:hint="eastAsia"/>
          <w:spacing w:val="-4"/>
          <w:rtl/>
        </w:rPr>
        <w:t>تلتمس</w:t>
      </w:r>
      <w:r w:rsidR="005F6DF2" w:rsidRPr="00973422">
        <w:rPr>
          <w:spacing w:val="-4"/>
          <w:rtl/>
        </w:rPr>
        <w:t xml:space="preserve"> </w:t>
      </w:r>
      <w:r w:rsidR="005F6DF2" w:rsidRPr="00973422">
        <w:rPr>
          <w:rFonts w:hint="eastAsia"/>
          <w:spacing w:val="-4"/>
          <w:rtl/>
        </w:rPr>
        <w:t>اللجنة</w:t>
      </w:r>
      <w:r w:rsidR="005F6DF2" w:rsidRPr="00973422">
        <w:rPr>
          <w:spacing w:val="-4"/>
          <w:rtl/>
        </w:rPr>
        <w:t xml:space="preserve"> </w:t>
      </w:r>
      <w:r w:rsidR="005F6DF2" w:rsidRPr="00973422">
        <w:rPr>
          <w:rFonts w:hint="eastAsia"/>
          <w:spacing w:val="-4"/>
          <w:rtl/>
        </w:rPr>
        <w:t>تعاون</w:t>
      </w:r>
      <w:r w:rsidR="005F6DF2" w:rsidRPr="00973422">
        <w:rPr>
          <w:spacing w:val="-4"/>
          <w:rtl/>
        </w:rPr>
        <w:t xml:space="preserve"> </w:t>
      </w:r>
      <w:r w:rsidR="005F6DF2" w:rsidRPr="00973422">
        <w:rPr>
          <w:rFonts w:hint="eastAsia"/>
          <w:spacing w:val="-4"/>
          <w:rtl/>
        </w:rPr>
        <w:t>الدولة</w:t>
      </w:r>
      <w:r w:rsidR="005F6DF2" w:rsidRPr="00973422">
        <w:rPr>
          <w:spacing w:val="-4"/>
          <w:rtl/>
        </w:rPr>
        <w:t xml:space="preserve"> </w:t>
      </w:r>
      <w:r w:rsidR="005F6DF2" w:rsidRPr="00973422">
        <w:rPr>
          <w:rFonts w:hint="eastAsia"/>
          <w:spacing w:val="-4"/>
          <w:rtl/>
        </w:rPr>
        <w:t>الطرف</w:t>
      </w:r>
      <w:r w:rsidR="005F6DF2" w:rsidRPr="00973422">
        <w:rPr>
          <w:spacing w:val="-4"/>
          <w:rtl/>
        </w:rPr>
        <w:t xml:space="preserve"> </w:t>
      </w:r>
      <w:r w:rsidR="005F6DF2" w:rsidRPr="00973422">
        <w:rPr>
          <w:rFonts w:hint="eastAsia"/>
          <w:spacing w:val="-4"/>
          <w:rtl/>
        </w:rPr>
        <w:t>المعنية</w:t>
      </w:r>
      <w:r w:rsidR="005F6DF2" w:rsidRPr="00973422">
        <w:rPr>
          <w:spacing w:val="-4"/>
          <w:rtl/>
        </w:rPr>
        <w:t xml:space="preserve"> </w:t>
      </w:r>
      <w:r w:rsidR="005F6DF2" w:rsidRPr="00973422">
        <w:rPr>
          <w:rFonts w:hint="eastAsia"/>
          <w:spacing w:val="-4"/>
          <w:rtl/>
        </w:rPr>
        <w:t>معها</w:t>
      </w:r>
      <w:r w:rsidR="005F6DF2" w:rsidRPr="00973422">
        <w:rPr>
          <w:spacing w:val="-4"/>
          <w:rtl/>
        </w:rPr>
        <w:t xml:space="preserve"> </w:t>
      </w:r>
      <w:r w:rsidR="005F6DF2" w:rsidRPr="00973422">
        <w:rPr>
          <w:rFonts w:hint="eastAsia"/>
          <w:spacing w:val="-4"/>
          <w:rtl/>
        </w:rPr>
        <w:t>خلال</w:t>
      </w:r>
      <w:r w:rsidR="005F6DF2" w:rsidRPr="00973422">
        <w:rPr>
          <w:spacing w:val="-4"/>
          <w:rtl/>
        </w:rPr>
        <w:t xml:space="preserve"> </w:t>
      </w:r>
      <w:r w:rsidR="005F6DF2" w:rsidRPr="00973422">
        <w:rPr>
          <w:rFonts w:hint="eastAsia"/>
          <w:spacing w:val="-4"/>
          <w:rtl/>
        </w:rPr>
        <w:t>جميع</w:t>
      </w:r>
      <w:r w:rsidR="005F6DF2" w:rsidRPr="00973422">
        <w:rPr>
          <w:spacing w:val="-4"/>
          <w:rtl/>
        </w:rPr>
        <w:t xml:space="preserve"> </w:t>
      </w:r>
      <w:r w:rsidR="005F6DF2" w:rsidRPr="00973422">
        <w:rPr>
          <w:rFonts w:hint="eastAsia"/>
          <w:spacing w:val="-4"/>
          <w:rtl/>
        </w:rPr>
        <w:t>مراحل</w:t>
      </w:r>
      <w:r w:rsidR="005F6DF2" w:rsidRPr="00973422">
        <w:rPr>
          <w:spacing w:val="-4"/>
          <w:rtl/>
        </w:rPr>
        <w:t xml:space="preserve"> </w:t>
      </w:r>
      <w:r w:rsidR="005F6DF2" w:rsidRPr="00973422">
        <w:rPr>
          <w:rFonts w:hint="eastAsia"/>
          <w:spacing w:val="-4"/>
          <w:rtl/>
        </w:rPr>
        <w:t>التحقيق</w:t>
      </w:r>
      <w:r w:rsidR="005F6DF2" w:rsidRPr="00973422">
        <w:rPr>
          <w:spacing w:val="-4"/>
          <w:rtl/>
        </w:rPr>
        <w:t>.</w:t>
      </w:r>
    </w:p>
    <w:p w:rsidR="005F6DF2" w:rsidRPr="005F6DF2" w:rsidRDefault="00B2490A" w:rsidP="00B632CA">
      <w:pPr>
        <w:pStyle w:val="SingleTxtGA"/>
        <w:rPr>
          <w:rtl/>
        </w:rPr>
      </w:pPr>
      <w:r>
        <w:rPr>
          <w:rFonts w:hint="cs"/>
          <w:rtl/>
        </w:rPr>
        <w:tab/>
      </w:r>
      <w:r w:rsidR="005F6DF2" w:rsidRPr="005F6DF2">
        <w:rPr>
          <w:rtl/>
        </w:rPr>
        <w:t>2-</w:t>
      </w:r>
      <w:r w:rsidR="005F6DF2" w:rsidRPr="005F6DF2">
        <w:rPr>
          <w:rFonts w:hint="cs"/>
          <w:rtl/>
        </w:rPr>
        <w:tab/>
      </w:r>
      <w:r w:rsidR="005F6DF2" w:rsidRPr="005F6DF2">
        <w:rPr>
          <w:rFonts w:hint="eastAsia"/>
          <w:rtl/>
        </w:rPr>
        <w:t>يج</w:t>
      </w:r>
      <w:r w:rsidR="005F6DF2" w:rsidRPr="005F6DF2">
        <w:rPr>
          <w:rFonts w:hint="cs"/>
          <w:rtl/>
        </w:rPr>
        <w:t>ـ</w:t>
      </w:r>
      <w:r w:rsidR="005F6DF2" w:rsidRPr="005F6DF2">
        <w:rPr>
          <w:rFonts w:hint="eastAsia"/>
          <w:rtl/>
        </w:rPr>
        <w:t>وز</w:t>
      </w:r>
      <w:r w:rsidR="005F6DF2" w:rsidRPr="005F6DF2">
        <w:rPr>
          <w:rtl/>
        </w:rPr>
        <w:t xml:space="preserve"> </w:t>
      </w:r>
      <w:r w:rsidR="005F6DF2" w:rsidRPr="005F6DF2">
        <w:rPr>
          <w:rFonts w:hint="eastAsia"/>
          <w:rtl/>
        </w:rPr>
        <w:t>للجن</w:t>
      </w:r>
      <w:r w:rsidR="005F6DF2" w:rsidRPr="005F6DF2">
        <w:rPr>
          <w:rFonts w:hint="cs"/>
          <w:rtl/>
        </w:rPr>
        <w:t>ـ</w:t>
      </w:r>
      <w:r w:rsidR="005F6DF2" w:rsidRPr="005F6DF2">
        <w:rPr>
          <w:rFonts w:hint="eastAsia"/>
          <w:rtl/>
        </w:rPr>
        <w:t>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تطلب</w:t>
      </w:r>
      <w:r w:rsidR="005F6DF2" w:rsidRPr="005F6DF2">
        <w:rPr>
          <w:rtl/>
        </w:rPr>
        <w:t xml:space="preserve"> </w:t>
      </w:r>
      <w:r w:rsidR="005F6DF2" w:rsidRPr="005F6DF2">
        <w:rPr>
          <w:rFonts w:hint="cs"/>
          <w:rtl/>
        </w:rPr>
        <w:t xml:space="preserve">إلى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تعيِّن</w:t>
      </w:r>
      <w:r w:rsidR="005F6DF2" w:rsidRPr="005F6DF2">
        <w:rPr>
          <w:rtl/>
        </w:rPr>
        <w:t xml:space="preserve"> </w:t>
      </w:r>
      <w:r w:rsidR="005F6DF2" w:rsidRPr="005F6DF2">
        <w:rPr>
          <w:rFonts w:hint="eastAsia"/>
          <w:rtl/>
        </w:rPr>
        <w:t>ممثلا</w:t>
      </w:r>
      <w:r w:rsidR="005F6DF2" w:rsidRPr="005F6DF2">
        <w:rPr>
          <w:rFonts w:hint="cs"/>
          <w:rtl/>
        </w:rPr>
        <w:t>ً عنها</w:t>
      </w:r>
      <w:r w:rsidR="005F6DF2" w:rsidRPr="005F6DF2">
        <w:rPr>
          <w:rtl/>
        </w:rPr>
        <w:t xml:space="preserve"> </w:t>
      </w:r>
      <w:r w:rsidR="005F6DF2" w:rsidRPr="005F6DF2">
        <w:rPr>
          <w:rFonts w:hint="cs"/>
          <w:rtl/>
        </w:rPr>
        <w:t>ليلتقي</w:t>
      </w:r>
      <w:r w:rsidR="005F6DF2" w:rsidRPr="005F6DF2">
        <w:rPr>
          <w:rtl/>
        </w:rPr>
        <w:t xml:space="preserve"> </w:t>
      </w:r>
      <w:r w:rsidR="005F6DF2" w:rsidRPr="005F6DF2">
        <w:rPr>
          <w:rFonts w:hint="eastAsia"/>
          <w:rtl/>
        </w:rPr>
        <w:t>ب</w:t>
      </w:r>
      <w:r w:rsidR="005F6DF2" w:rsidRPr="005F6DF2">
        <w:rPr>
          <w:rFonts w:hint="cs"/>
          <w:rtl/>
        </w:rPr>
        <w:t>ال</w:t>
      </w:r>
      <w:r w:rsidR="005F6DF2" w:rsidRPr="005F6DF2">
        <w:rPr>
          <w:rFonts w:hint="eastAsia"/>
          <w:rtl/>
        </w:rPr>
        <w:t>عضو</w:t>
      </w:r>
      <w:r w:rsidR="005F6DF2" w:rsidRPr="005F6DF2">
        <w:rPr>
          <w:rtl/>
        </w:rPr>
        <w:t xml:space="preserve"> </w:t>
      </w:r>
      <w:r w:rsidR="005F6DF2" w:rsidRPr="005F6DF2">
        <w:rPr>
          <w:rFonts w:hint="eastAsia"/>
          <w:rtl/>
        </w:rPr>
        <w:t>أو</w:t>
      </w:r>
      <w:r w:rsidR="005F6DF2" w:rsidRPr="005F6DF2">
        <w:rPr>
          <w:rFonts w:hint="cs"/>
          <w:rtl/>
        </w:rPr>
        <w:t xml:space="preserve"> الأعضاء الذين</w:t>
      </w:r>
      <w:r w:rsidR="005F6DF2" w:rsidRPr="005F6DF2">
        <w:rPr>
          <w:rtl/>
        </w:rPr>
        <w:t xml:space="preserve"> </w:t>
      </w:r>
      <w:r w:rsidR="005F6DF2" w:rsidRPr="005F6DF2">
        <w:rPr>
          <w:rFonts w:hint="eastAsia"/>
          <w:rtl/>
        </w:rPr>
        <w:t>تعينهم</w:t>
      </w:r>
      <w:r w:rsidR="005F6DF2" w:rsidRPr="005F6DF2">
        <w:rPr>
          <w:rtl/>
        </w:rPr>
        <w:t xml:space="preserve"> </w:t>
      </w:r>
      <w:r w:rsidR="005F6DF2" w:rsidRPr="005F6DF2">
        <w:rPr>
          <w:rFonts w:hint="eastAsia"/>
          <w:rtl/>
        </w:rPr>
        <w:t>اللجنة</w:t>
      </w:r>
      <w:r w:rsidR="005F6DF2" w:rsidRPr="005F6DF2">
        <w:rPr>
          <w:rtl/>
        </w:rPr>
        <w:t>.</w:t>
      </w:r>
    </w:p>
    <w:p w:rsidR="005F6DF2" w:rsidRDefault="00B2490A" w:rsidP="00B632CA">
      <w:pPr>
        <w:pStyle w:val="SingleTxtGA"/>
        <w:rPr>
          <w:rFonts w:hint="cs"/>
          <w:rtl/>
        </w:rPr>
      </w:pPr>
      <w:r>
        <w:rPr>
          <w:rFonts w:hint="cs"/>
          <w:rtl/>
        </w:rPr>
        <w:tab/>
      </w:r>
      <w:r w:rsidR="005F6DF2" w:rsidRPr="005F6DF2">
        <w:rPr>
          <w:rtl/>
        </w:rPr>
        <w:t>3-</w:t>
      </w:r>
      <w:r w:rsidR="005F6DF2" w:rsidRPr="005F6DF2">
        <w:rPr>
          <w:rFonts w:hint="cs"/>
          <w:rtl/>
        </w:rPr>
        <w:tab/>
      </w:r>
      <w:r w:rsidR="005F6DF2" w:rsidRPr="005F6DF2">
        <w:rPr>
          <w:rFonts w:hint="eastAsia"/>
          <w:rtl/>
        </w:rPr>
        <w:t>يجوز</w:t>
      </w:r>
      <w:r w:rsidR="005F6DF2" w:rsidRPr="005F6DF2">
        <w:rPr>
          <w:rtl/>
        </w:rPr>
        <w:t xml:space="preserve"> </w:t>
      </w:r>
      <w:r w:rsidR="005F6DF2" w:rsidRPr="005F6DF2">
        <w:rPr>
          <w:rFonts w:hint="eastAsia"/>
          <w:rtl/>
        </w:rPr>
        <w:t>للجنة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تطلب</w:t>
      </w:r>
      <w:r w:rsidR="005F6DF2" w:rsidRPr="005F6DF2">
        <w:rPr>
          <w:rtl/>
        </w:rPr>
        <w:t xml:space="preserve"> إلى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المعنية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تزود</w:t>
      </w:r>
      <w:r w:rsidR="005F6DF2" w:rsidRPr="005F6DF2">
        <w:rPr>
          <w:rtl/>
        </w:rPr>
        <w:t xml:space="preserve"> </w:t>
      </w:r>
      <w:r w:rsidR="005F6DF2" w:rsidRPr="005F6DF2">
        <w:rPr>
          <w:rFonts w:hint="cs"/>
          <w:rtl/>
        </w:rPr>
        <w:t xml:space="preserve">العضو </w:t>
      </w:r>
      <w:r w:rsidR="005F6DF2" w:rsidRPr="005F6DF2">
        <w:rPr>
          <w:rFonts w:hint="eastAsia"/>
          <w:rtl/>
        </w:rPr>
        <w:t>أو</w:t>
      </w:r>
      <w:r w:rsidR="005F6DF2" w:rsidRPr="005F6DF2">
        <w:rPr>
          <w:rtl/>
        </w:rPr>
        <w:t xml:space="preserve"> </w:t>
      </w:r>
      <w:r w:rsidR="005F6DF2" w:rsidRPr="005F6DF2">
        <w:rPr>
          <w:rFonts w:hint="eastAsia"/>
          <w:rtl/>
        </w:rPr>
        <w:t>الأعضاء</w:t>
      </w:r>
      <w:r w:rsidR="005F6DF2" w:rsidRPr="005F6DF2">
        <w:rPr>
          <w:rtl/>
        </w:rPr>
        <w:t xml:space="preserve"> </w:t>
      </w:r>
      <w:r w:rsidR="005F6DF2" w:rsidRPr="005F6DF2">
        <w:rPr>
          <w:rFonts w:hint="eastAsia"/>
          <w:rtl/>
        </w:rPr>
        <w:t>الذين</w:t>
      </w:r>
      <w:r w:rsidR="005F6DF2" w:rsidRPr="005F6DF2">
        <w:rPr>
          <w:rtl/>
        </w:rPr>
        <w:t xml:space="preserve"> </w:t>
      </w:r>
      <w:r w:rsidR="005F6DF2" w:rsidRPr="005F6DF2">
        <w:rPr>
          <w:rFonts w:hint="cs"/>
          <w:rtl/>
        </w:rPr>
        <w:t>ت</w:t>
      </w:r>
      <w:r w:rsidR="005F6DF2" w:rsidRPr="005F6DF2">
        <w:rPr>
          <w:rFonts w:hint="eastAsia"/>
          <w:rtl/>
        </w:rPr>
        <w:t>عينهم</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بأي</w:t>
      </w:r>
      <w:r w:rsidR="005F6DF2" w:rsidRPr="005F6DF2">
        <w:rPr>
          <w:rtl/>
        </w:rPr>
        <w:t xml:space="preserve"> </w:t>
      </w:r>
      <w:r w:rsidR="005F6DF2" w:rsidRPr="005F6DF2">
        <w:rPr>
          <w:rFonts w:hint="eastAsia"/>
          <w:rtl/>
        </w:rPr>
        <w:t>معلومات</w:t>
      </w:r>
      <w:r w:rsidR="005F6DF2" w:rsidRPr="005F6DF2">
        <w:rPr>
          <w:rtl/>
        </w:rPr>
        <w:t xml:space="preserve"> </w:t>
      </w:r>
      <w:r w:rsidR="005F6DF2" w:rsidRPr="005F6DF2">
        <w:rPr>
          <w:rFonts w:hint="eastAsia"/>
          <w:rtl/>
        </w:rPr>
        <w:t>قد</w:t>
      </w:r>
      <w:r w:rsidR="005F6DF2" w:rsidRPr="005F6DF2">
        <w:rPr>
          <w:rtl/>
        </w:rPr>
        <w:t xml:space="preserve"> </w:t>
      </w:r>
      <w:r w:rsidR="005F6DF2" w:rsidRPr="005F6DF2">
        <w:rPr>
          <w:rFonts w:hint="eastAsia"/>
          <w:rtl/>
        </w:rPr>
        <w:t>يعتبرها</w:t>
      </w:r>
      <w:r w:rsidR="005F6DF2" w:rsidRPr="005F6DF2">
        <w:rPr>
          <w:rFonts w:hint="cs"/>
          <w:rtl/>
        </w:rPr>
        <w:t xml:space="preserve"> العضو أو</w:t>
      </w:r>
      <w:r w:rsidR="005F6DF2" w:rsidRPr="005F6DF2">
        <w:rPr>
          <w:rtl/>
        </w:rPr>
        <w:t xml:space="preserve"> </w:t>
      </w:r>
      <w:r w:rsidR="005F6DF2" w:rsidRPr="005F6DF2">
        <w:rPr>
          <w:rFonts w:hint="eastAsia"/>
          <w:rtl/>
        </w:rPr>
        <w:t>الأعضاء</w:t>
      </w:r>
      <w:r w:rsidR="005F6DF2" w:rsidRPr="005F6DF2">
        <w:rPr>
          <w:rtl/>
        </w:rPr>
        <w:t xml:space="preserve"> </w:t>
      </w:r>
      <w:r w:rsidR="005F6DF2" w:rsidRPr="005F6DF2">
        <w:rPr>
          <w:rFonts w:hint="eastAsia"/>
          <w:rtl/>
        </w:rPr>
        <w:t>أو</w:t>
      </w:r>
      <w:r w:rsidR="005F6DF2" w:rsidRPr="005F6DF2">
        <w:rPr>
          <w:rtl/>
        </w:rPr>
        <w:t xml:space="preserve"> </w:t>
      </w:r>
      <w:r w:rsidR="005F6DF2" w:rsidRPr="005F6DF2">
        <w:rPr>
          <w:rFonts w:hint="eastAsia"/>
          <w:rtl/>
        </w:rPr>
        <w:t>تعتبرها</w:t>
      </w:r>
      <w:r w:rsidR="005F6DF2" w:rsidRPr="005F6DF2">
        <w:rPr>
          <w:rtl/>
        </w:rPr>
        <w:t xml:space="preserve"> </w:t>
      </w:r>
      <w:r w:rsidR="005F6DF2" w:rsidRPr="005F6DF2">
        <w:rPr>
          <w:rFonts w:hint="eastAsia"/>
          <w:rtl/>
        </w:rPr>
        <w:t>الدولة</w:t>
      </w:r>
      <w:r w:rsidR="005F6DF2" w:rsidRPr="005F6DF2">
        <w:rPr>
          <w:rtl/>
        </w:rPr>
        <w:t xml:space="preserve"> </w:t>
      </w:r>
      <w:r w:rsidR="000303AB">
        <w:rPr>
          <w:rFonts w:hint="cs"/>
          <w:rtl/>
        </w:rPr>
        <w:t xml:space="preserve">الطرف المعنية </w:t>
      </w:r>
      <w:r w:rsidR="005F6DF2" w:rsidRPr="005F6DF2">
        <w:rPr>
          <w:rFonts w:hint="eastAsia"/>
          <w:rtl/>
        </w:rPr>
        <w:t>ذات</w:t>
      </w:r>
      <w:r w:rsidR="005F6DF2" w:rsidRPr="005F6DF2">
        <w:rPr>
          <w:rtl/>
        </w:rPr>
        <w:t xml:space="preserve"> </w:t>
      </w:r>
      <w:r w:rsidR="005F6DF2" w:rsidRPr="005F6DF2">
        <w:rPr>
          <w:rFonts w:hint="eastAsia"/>
          <w:rtl/>
        </w:rPr>
        <w:t>صلة</w:t>
      </w:r>
      <w:r w:rsidR="005F6DF2" w:rsidRPr="005F6DF2">
        <w:rPr>
          <w:rtl/>
        </w:rPr>
        <w:t xml:space="preserve"> </w:t>
      </w:r>
      <w:r w:rsidR="005F6DF2" w:rsidRPr="005F6DF2">
        <w:rPr>
          <w:rFonts w:hint="eastAsia"/>
          <w:rtl/>
        </w:rPr>
        <w:t>بالتحقيق</w:t>
      </w:r>
      <w:r w:rsidR="005F6DF2" w:rsidRPr="005F6DF2">
        <w:rPr>
          <w:rtl/>
        </w:rPr>
        <w:t>.</w:t>
      </w:r>
    </w:p>
    <w:p w:rsidR="005F6DF2" w:rsidRPr="005F6DF2" w:rsidRDefault="000303AB" w:rsidP="005205BA">
      <w:pPr>
        <w:pStyle w:val="H23GA"/>
        <w:jc w:val="left"/>
        <w:rPr>
          <w:rFonts w:hint="cs"/>
          <w:lang w:val="en-GB"/>
        </w:rPr>
      </w:pPr>
      <w:r>
        <w:rPr>
          <w:rFonts w:hint="cs"/>
          <w:rtl/>
        </w:rPr>
        <w:tab/>
      </w:r>
      <w:r>
        <w:rPr>
          <w:rFonts w:hint="cs"/>
          <w:rtl/>
        </w:rPr>
        <w:tab/>
      </w:r>
      <w:r w:rsidR="005F6DF2" w:rsidRPr="005F6DF2">
        <w:rPr>
          <w:rtl/>
        </w:rPr>
        <w:t>الزيارات</w:t>
      </w:r>
      <w:r w:rsidR="005205BA">
        <w:rPr>
          <w:rtl/>
        </w:rPr>
        <w:br/>
      </w:r>
      <w:r w:rsidR="005F6DF2" w:rsidRPr="005F6DF2">
        <w:rPr>
          <w:rtl/>
        </w:rPr>
        <w:t xml:space="preserve">المادة </w:t>
      </w:r>
      <w:r w:rsidR="005205BA">
        <w:rPr>
          <w:rFonts w:hint="cs"/>
          <w:rtl/>
        </w:rPr>
        <w:t>86</w:t>
      </w:r>
    </w:p>
    <w:p w:rsidR="005F6DF2" w:rsidRPr="005F6DF2" w:rsidRDefault="00B2490A" w:rsidP="000303AB">
      <w:pPr>
        <w:pStyle w:val="SingleTxtGA"/>
        <w:rPr>
          <w:rtl/>
        </w:rPr>
      </w:pPr>
      <w:r>
        <w:rPr>
          <w:rFonts w:hint="cs"/>
          <w:rtl/>
        </w:rPr>
        <w:tab/>
      </w:r>
      <w:r w:rsidR="005F6DF2" w:rsidRPr="005F6DF2">
        <w:rPr>
          <w:rtl/>
        </w:rPr>
        <w:t>1-</w:t>
      </w:r>
      <w:r w:rsidR="005F6DF2" w:rsidRPr="005F6DF2">
        <w:rPr>
          <w:rFonts w:hint="cs"/>
          <w:rtl/>
        </w:rPr>
        <w:tab/>
      </w:r>
      <w:r w:rsidR="005F6DF2" w:rsidRPr="005F6DF2">
        <w:rPr>
          <w:rFonts w:hint="eastAsia"/>
          <w:rtl/>
        </w:rPr>
        <w:t>قد</w:t>
      </w:r>
      <w:r w:rsidR="005F6DF2" w:rsidRPr="005F6DF2">
        <w:rPr>
          <w:rtl/>
        </w:rPr>
        <w:t xml:space="preserve"> </w:t>
      </w:r>
      <w:r w:rsidR="005F6DF2" w:rsidRPr="005F6DF2">
        <w:rPr>
          <w:rFonts w:hint="eastAsia"/>
          <w:rtl/>
        </w:rPr>
        <w:t>يشم</w:t>
      </w:r>
      <w:r w:rsidR="005F6DF2" w:rsidRPr="005F6DF2">
        <w:rPr>
          <w:rFonts w:hint="cs"/>
          <w:rtl/>
        </w:rPr>
        <w:t>ـ</w:t>
      </w:r>
      <w:r w:rsidR="005F6DF2" w:rsidRPr="005F6DF2">
        <w:rPr>
          <w:rFonts w:hint="eastAsia"/>
          <w:rtl/>
        </w:rPr>
        <w:t>ل</w:t>
      </w:r>
      <w:r w:rsidR="005F6DF2" w:rsidRPr="005F6DF2">
        <w:rPr>
          <w:rtl/>
        </w:rPr>
        <w:t xml:space="preserve"> </w:t>
      </w:r>
      <w:r w:rsidR="005F6DF2" w:rsidRPr="005F6DF2">
        <w:rPr>
          <w:rFonts w:hint="eastAsia"/>
          <w:rtl/>
        </w:rPr>
        <w:t>التحقي</w:t>
      </w:r>
      <w:r w:rsidR="005F6DF2" w:rsidRPr="005F6DF2">
        <w:rPr>
          <w:rFonts w:hint="cs"/>
          <w:rtl/>
        </w:rPr>
        <w:t>ـ</w:t>
      </w:r>
      <w:r w:rsidR="005F6DF2" w:rsidRPr="005F6DF2">
        <w:rPr>
          <w:rFonts w:hint="eastAsia"/>
          <w:rtl/>
        </w:rPr>
        <w:t>ق</w:t>
      </w:r>
      <w:r w:rsidR="005F6DF2" w:rsidRPr="005F6DF2">
        <w:rPr>
          <w:rtl/>
        </w:rPr>
        <w:t xml:space="preserve"> </w:t>
      </w:r>
      <w:r w:rsidR="005F6DF2" w:rsidRPr="005F6DF2">
        <w:rPr>
          <w:rFonts w:hint="eastAsia"/>
          <w:rtl/>
        </w:rPr>
        <w:t>زي</w:t>
      </w:r>
      <w:r w:rsidR="005F6DF2" w:rsidRPr="005F6DF2">
        <w:rPr>
          <w:rFonts w:hint="cs"/>
          <w:rtl/>
        </w:rPr>
        <w:t>ـ</w:t>
      </w:r>
      <w:r w:rsidR="005F6DF2" w:rsidRPr="005F6DF2">
        <w:rPr>
          <w:rFonts w:hint="eastAsia"/>
          <w:rtl/>
        </w:rPr>
        <w:t>ارة</w:t>
      </w:r>
      <w:r w:rsidR="005F6DF2" w:rsidRPr="005F6DF2">
        <w:rPr>
          <w:rtl/>
        </w:rPr>
        <w:t xml:space="preserve"> </w:t>
      </w:r>
      <w:r w:rsidR="005F6DF2" w:rsidRPr="005F6DF2">
        <w:rPr>
          <w:rFonts w:hint="eastAsia"/>
          <w:rtl/>
        </w:rPr>
        <w:t>إقليم</w:t>
      </w:r>
      <w:r w:rsidR="005F6DF2" w:rsidRPr="005F6DF2">
        <w:rPr>
          <w:rtl/>
        </w:rPr>
        <w:t xml:space="preserve">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المعنية</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الحالات</w:t>
      </w:r>
      <w:r w:rsidR="005F6DF2" w:rsidRPr="005F6DF2">
        <w:rPr>
          <w:rtl/>
        </w:rPr>
        <w:t xml:space="preserve"> </w:t>
      </w:r>
      <w:r w:rsidR="005F6DF2" w:rsidRPr="005F6DF2">
        <w:rPr>
          <w:rFonts w:hint="eastAsia"/>
          <w:rtl/>
        </w:rPr>
        <w:t>التي</w:t>
      </w:r>
      <w:r w:rsidR="005F6DF2" w:rsidRPr="005F6DF2">
        <w:rPr>
          <w:rtl/>
        </w:rPr>
        <w:t xml:space="preserve"> </w:t>
      </w:r>
      <w:r w:rsidR="005F6DF2" w:rsidRPr="005F6DF2">
        <w:rPr>
          <w:rFonts w:hint="eastAsia"/>
          <w:rtl/>
        </w:rPr>
        <w:t>ترى</w:t>
      </w:r>
      <w:r w:rsidR="005F6DF2" w:rsidRPr="005F6DF2">
        <w:rPr>
          <w:rtl/>
        </w:rPr>
        <w:t xml:space="preserve"> </w:t>
      </w:r>
      <w:r w:rsidR="005F6DF2" w:rsidRPr="005F6DF2">
        <w:rPr>
          <w:rFonts w:hint="eastAsia"/>
          <w:rtl/>
        </w:rPr>
        <w:t>فيها</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للزيارة</w:t>
      </w:r>
      <w:r w:rsidR="005F6DF2" w:rsidRPr="005F6DF2">
        <w:rPr>
          <w:rtl/>
        </w:rPr>
        <w:t xml:space="preserve"> </w:t>
      </w:r>
      <w:r w:rsidR="005F6DF2" w:rsidRPr="005F6DF2">
        <w:rPr>
          <w:rFonts w:hint="eastAsia"/>
          <w:rtl/>
        </w:rPr>
        <w:t>ما</w:t>
      </w:r>
      <w:r w:rsidR="005F6DF2" w:rsidRPr="005F6DF2">
        <w:rPr>
          <w:rtl/>
        </w:rPr>
        <w:t xml:space="preserve"> </w:t>
      </w:r>
      <w:r w:rsidR="005F6DF2" w:rsidRPr="005F6DF2">
        <w:rPr>
          <w:rFonts w:hint="eastAsia"/>
          <w:rtl/>
        </w:rPr>
        <w:t>يبررها</w:t>
      </w:r>
      <w:r w:rsidR="005F6DF2" w:rsidRPr="005F6DF2">
        <w:rPr>
          <w:rtl/>
        </w:rPr>
        <w:t>.</w:t>
      </w:r>
    </w:p>
    <w:p w:rsidR="005F6DF2" w:rsidRPr="005F6DF2" w:rsidRDefault="00B2490A" w:rsidP="00607395">
      <w:pPr>
        <w:pStyle w:val="SingleTxtGA"/>
        <w:rPr>
          <w:rtl/>
        </w:rPr>
      </w:pPr>
      <w:r>
        <w:rPr>
          <w:rFonts w:hint="cs"/>
          <w:rtl/>
        </w:rPr>
        <w:tab/>
      </w:r>
      <w:r w:rsidR="005F6DF2" w:rsidRPr="005F6DF2">
        <w:rPr>
          <w:rtl/>
        </w:rPr>
        <w:t>2-</w:t>
      </w:r>
      <w:r w:rsidR="005F6DF2" w:rsidRPr="005F6DF2">
        <w:rPr>
          <w:rFonts w:hint="cs"/>
          <w:rtl/>
        </w:rPr>
        <w:tab/>
      </w:r>
      <w:r w:rsidR="005F6DF2" w:rsidRPr="005F6DF2">
        <w:rPr>
          <w:rFonts w:hint="eastAsia"/>
          <w:rtl/>
        </w:rPr>
        <w:t>في</w:t>
      </w:r>
      <w:r w:rsidR="005F6DF2" w:rsidRPr="005F6DF2">
        <w:rPr>
          <w:rtl/>
        </w:rPr>
        <w:t xml:space="preserve"> </w:t>
      </w:r>
      <w:r w:rsidR="005F6DF2" w:rsidRPr="005F6DF2">
        <w:rPr>
          <w:rFonts w:hint="eastAsia"/>
          <w:rtl/>
        </w:rPr>
        <w:t>الحالات</w:t>
      </w:r>
      <w:r w:rsidR="005F6DF2" w:rsidRPr="005F6DF2">
        <w:rPr>
          <w:rtl/>
        </w:rPr>
        <w:t xml:space="preserve"> </w:t>
      </w:r>
      <w:r w:rsidR="005F6DF2" w:rsidRPr="005F6DF2">
        <w:rPr>
          <w:rFonts w:hint="eastAsia"/>
          <w:rtl/>
        </w:rPr>
        <w:t>التي</w:t>
      </w:r>
      <w:r w:rsidR="005F6DF2" w:rsidRPr="005F6DF2">
        <w:rPr>
          <w:rtl/>
        </w:rPr>
        <w:t xml:space="preserve"> </w:t>
      </w:r>
      <w:r w:rsidR="005F6DF2" w:rsidRPr="005F6DF2">
        <w:rPr>
          <w:rFonts w:hint="eastAsia"/>
          <w:rtl/>
        </w:rPr>
        <w:t>ترى</w:t>
      </w:r>
      <w:r w:rsidR="005F6DF2" w:rsidRPr="005F6DF2">
        <w:rPr>
          <w:rtl/>
        </w:rPr>
        <w:t xml:space="preserve"> </w:t>
      </w:r>
      <w:r w:rsidR="005F6DF2" w:rsidRPr="005F6DF2">
        <w:rPr>
          <w:rFonts w:hint="eastAsia"/>
          <w:rtl/>
        </w:rPr>
        <w:t>فيها</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أنه</w:t>
      </w:r>
      <w:r w:rsidR="005F6DF2" w:rsidRPr="005F6DF2">
        <w:rPr>
          <w:rtl/>
        </w:rPr>
        <w:t xml:space="preserve"> </w:t>
      </w:r>
      <w:r w:rsidR="005F6DF2" w:rsidRPr="005F6DF2">
        <w:rPr>
          <w:rFonts w:hint="eastAsia"/>
          <w:rtl/>
        </w:rPr>
        <w:t>ينبغي</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إطار</w:t>
      </w:r>
      <w:r w:rsidR="005F6DF2" w:rsidRPr="005F6DF2">
        <w:rPr>
          <w:rtl/>
        </w:rPr>
        <w:t xml:space="preserve"> </w:t>
      </w:r>
      <w:r w:rsidR="005F6DF2" w:rsidRPr="005F6DF2">
        <w:rPr>
          <w:rFonts w:hint="eastAsia"/>
          <w:rtl/>
        </w:rPr>
        <w:t>التحقيق</w:t>
      </w:r>
      <w:r w:rsidR="005F6DF2" w:rsidRPr="005F6DF2">
        <w:rPr>
          <w:rtl/>
        </w:rPr>
        <w:t xml:space="preserve"> </w:t>
      </w:r>
      <w:r w:rsidR="005F6DF2" w:rsidRPr="005F6DF2">
        <w:rPr>
          <w:rFonts w:hint="eastAsia"/>
          <w:rtl/>
        </w:rPr>
        <w:t>القيام</w:t>
      </w:r>
      <w:r w:rsidR="005F6DF2" w:rsidRPr="005F6DF2">
        <w:rPr>
          <w:rtl/>
        </w:rPr>
        <w:t xml:space="preserve"> </w:t>
      </w:r>
      <w:r w:rsidR="005F6DF2" w:rsidRPr="005F6DF2">
        <w:rPr>
          <w:rFonts w:hint="eastAsia"/>
          <w:rtl/>
        </w:rPr>
        <w:t>بزيارة</w:t>
      </w:r>
      <w:r w:rsidR="005F6DF2" w:rsidRPr="005F6DF2">
        <w:rPr>
          <w:rtl/>
        </w:rPr>
        <w:t xml:space="preserve">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المعنية،</w:t>
      </w:r>
      <w:r w:rsidR="005F6DF2" w:rsidRPr="005F6DF2">
        <w:rPr>
          <w:rtl/>
        </w:rPr>
        <w:t xml:space="preserve"> </w:t>
      </w:r>
      <w:r w:rsidR="005F6DF2" w:rsidRPr="005F6DF2">
        <w:rPr>
          <w:rFonts w:hint="eastAsia"/>
          <w:rtl/>
        </w:rPr>
        <w:t>تطلب</w:t>
      </w:r>
      <w:r w:rsidR="005F6DF2" w:rsidRPr="005F6DF2">
        <w:rPr>
          <w:rtl/>
        </w:rPr>
        <w:t xml:space="preserve"> </w:t>
      </w:r>
      <w:r w:rsidR="005F6DF2" w:rsidRPr="005F6DF2">
        <w:rPr>
          <w:rFonts w:hint="eastAsia"/>
          <w:rtl/>
        </w:rPr>
        <w:t>اللجنة،</w:t>
      </w:r>
      <w:r w:rsidR="005F6DF2" w:rsidRPr="005F6DF2">
        <w:rPr>
          <w:rtl/>
        </w:rPr>
        <w:t xml:space="preserve"> </w:t>
      </w:r>
      <w:r w:rsidR="00607395">
        <w:rPr>
          <w:rFonts w:hint="cs"/>
          <w:rtl/>
        </w:rPr>
        <w:t>عن طريق</w:t>
      </w:r>
      <w:r w:rsidR="00255F7F">
        <w:rPr>
          <w:rFonts w:hint="cs"/>
          <w:rtl/>
        </w:rPr>
        <w:t xml:space="preserve"> </w:t>
      </w:r>
      <w:r w:rsidR="005F6DF2" w:rsidRPr="005F6DF2">
        <w:rPr>
          <w:rFonts w:hint="eastAsia"/>
          <w:rtl/>
        </w:rPr>
        <w:t>الأمين</w:t>
      </w:r>
      <w:r w:rsidR="005F6DF2" w:rsidRPr="005F6DF2">
        <w:rPr>
          <w:rtl/>
        </w:rPr>
        <w:t xml:space="preserve"> </w:t>
      </w:r>
      <w:r w:rsidR="005F6DF2" w:rsidRPr="005F6DF2">
        <w:rPr>
          <w:rFonts w:hint="eastAsia"/>
          <w:rtl/>
        </w:rPr>
        <w:t>العام،</w:t>
      </w:r>
      <w:r w:rsidR="005F6DF2" w:rsidRPr="005F6DF2">
        <w:rPr>
          <w:rtl/>
        </w:rPr>
        <w:t xml:space="preserve"> </w:t>
      </w:r>
      <w:r w:rsidR="005F6DF2" w:rsidRPr="005F6DF2">
        <w:rPr>
          <w:rFonts w:hint="eastAsia"/>
          <w:rtl/>
        </w:rPr>
        <w:t>موافقة</w:t>
      </w:r>
      <w:r w:rsidR="005F6DF2" w:rsidRPr="005F6DF2">
        <w:rPr>
          <w:rtl/>
        </w:rPr>
        <w:t xml:space="preserve">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على</w:t>
      </w:r>
      <w:r w:rsidR="00255F7F">
        <w:rPr>
          <w:rFonts w:hint="cs"/>
          <w:rtl/>
        </w:rPr>
        <w:t xml:space="preserve">           </w:t>
      </w:r>
      <w:r w:rsidR="005F6DF2" w:rsidRPr="005F6DF2">
        <w:rPr>
          <w:rtl/>
        </w:rPr>
        <w:t xml:space="preserve"> </w:t>
      </w:r>
      <w:r w:rsidR="005F6DF2" w:rsidRPr="005F6DF2">
        <w:rPr>
          <w:rFonts w:hint="eastAsia"/>
          <w:rtl/>
        </w:rPr>
        <w:t>هذه</w:t>
      </w:r>
      <w:r w:rsidR="005F6DF2" w:rsidRPr="005F6DF2">
        <w:rPr>
          <w:rtl/>
        </w:rPr>
        <w:t xml:space="preserve"> </w:t>
      </w:r>
      <w:r w:rsidR="005F6DF2" w:rsidRPr="005F6DF2">
        <w:rPr>
          <w:rFonts w:hint="eastAsia"/>
          <w:rtl/>
        </w:rPr>
        <w:t>الزيارة</w:t>
      </w:r>
      <w:r w:rsidR="005F6DF2" w:rsidRPr="005F6DF2">
        <w:rPr>
          <w:rtl/>
        </w:rPr>
        <w:t>.</w:t>
      </w:r>
    </w:p>
    <w:p w:rsidR="005F6DF2" w:rsidRPr="00B2490A" w:rsidRDefault="00B2490A" w:rsidP="00D247CB">
      <w:pPr>
        <w:pStyle w:val="SingleTxtGA"/>
        <w:rPr>
          <w:rFonts w:hint="cs"/>
          <w:spacing w:val="-4"/>
          <w:rtl/>
        </w:rPr>
      </w:pPr>
      <w:r w:rsidRPr="00B2490A">
        <w:rPr>
          <w:rFonts w:hint="cs"/>
          <w:spacing w:val="-4"/>
          <w:rtl/>
        </w:rPr>
        <w:tab/>
      </w:r>
      <w:r w:rsidR="005F6DF2" w:rsidRPr="00B2490A">
        <w:rPr>
          <w:spacing w:val="-4"/>
          <w:rtl/>
        </w:rPr>
        <w:t>3-</w:t>
      </w:r>
      <w:r w:rsidR="005F6DF2" w:rsidRPr="00B2490A">
        <w:rPr>
          <w:rFonts w:hint="cs"/>
          <w:spacing w:val="-4"/>
          <w:rtl/>
        </w:rPr>
        <w:tab/>
      </w:r>
      <w:r w:rsidR="005F6DF2" w:rsidRPr="00B2490A">
        <w:rPr>
          <w:rFonts w:hint="eastAsia"/>
          <w:spacing w:val="-4"/>
          <w:rtl/>
        </w:rPr>
        <w:t>تبلغ</w:t>
      </w:r>
      <w:r w:rsidR="005F6DF2" w:rsidRPr="00B2490A">
        <w:rPr>
          <w:spacing w:val="-4"/>
          <w:rtl/>
        </w:rPr>
        <w:t xml:space="preserve"> </w:t>
      </w:r>
      <w:r w:rsidR="005F6DF2" w:rsidRPr="00B2490A">
        <w:rPr>
          <w:rFonts w:hint="eastAsia"/>
          <w:spacing w:val="-4"/>
          <w:rtl/>
        </w:rPr>
        <w:t>اللجنة</w:t>
      </w:r>
      <w:r w:rsidR="005F6DF2" w:rsidRPr="00B2490A">
        <w:rPr>
          <w:spacing w:val="-4"/>
          <w:rtl/>
        </w:rPr>
        <w:t xml:space="preserve"> </w:t>
      </w:r>
      <w:r w:rsidR="005F6DF2" w:rsidRPr="00B2490A">
        <w:rPr>
          <w:rFonts w:hint="eastAsia"/>
          <w:spacing w:val="-4"/>
          <w:rtl/>
        </w:rPr>
        <w:t>الدولة</w:t>
      </w:r>
      <w:r w:rsidR="005F6DF2" w:rsidRPr="00B2490A">
        <w:rPr>
          <w:spacing w:val="-4"/>
          <w:rtl/>
        </w:rPr>
        <w:t xml:space="preserve"> </w:t>
      </w:r>
      <w:r w:rsidR="005F6DF2" w:rsidRPr="00B2490A">
        <w:rPr>
          <w:rFonts w:hint="eastAsia"/>
          <w:spacing w:val="-4"/>
          <w:rtl/>
        </w:rPr>
        <w:t>الطرف</w:t>
      </w:r>
      <w:r w:rsidR="005F6DF2" w:rsidRPr="00B2490A">
        <w:rPr>
          <w:spacing w:val="-4"/>
          <w:rtl/>
        </w:rPr>
        <w:t xml:space="preserve"> </w:t>
      </w:r>
      <w:r w:rsidR="00C051EE" w:rsidRPr="00B2490A">
        <w:rPr>
          <w:rFonts w:hint="cs"/>
          <w:spacing w:val="-4"/>
          <w:rtl/>
        </w:rPr>
        <w:t>المعنية</w:t>
      </w:r>
      <w:r w:rsidR="00D247CB" w:rsidRPr="00B2490A">
        <w:rPr>
          <w:rFonts w:hint="cs"/>
          <w:spacing w:val="-4"/>
          <w:rtl/>
        </w:rPr>
        <w:t xml:space="preserve"> </w:t>
      </w:r>
      <w:r w:rsidR="005F6DF2" w:rsidRPr="00B2490A">
        <w:rPr>
          <w:rFonts w:hint="eastAsia"/>
          <w:spacing w:val="-4"/>
          <w:rtl/>
        </w:rPr>
        <w:t>برغباتها</w:t>
      </w:r>
      <w:r w:rsidR="005F6DF2" w:rsidRPr="00B2490A">
        <w:rPr>
          <w:spacing w:val="-4"/>
          <w:rtl/>
        </w:rPr>
        <w:t xml:space="preserve"> </w:t>
      </w:r>
      <w:r w:rsidR="005F6DF2" w:rsidRPr="00B2490A">
        <w:rPr>
          <w:rFonts w:hint="eastAsia"/>
          <w:spacing w:val="-4"/>
          <w:rtl/>
        </w:rPr>
        <w:t>فيما</w:t>
      </w:r>
      <w:r w:rsidR="005F6DF2" w:rsidRPr="00B2490A">
        <w:rPr>
          <w:spacing w:val="-4"/>
          <w:rtl/>
        </w:rPr>
        <w:t xml:space="preserve"> </w:t>
      </w:r>
      <w:r w:rsidR="005F6DF2" w:rsidRPr="00B2490A">
        <w:rPr>
          <w:rFonts w:hint="eastAsia"/>
          <w:spacing w:val="-4"/>
          <w:rtl/>
        </w:rPr>
        <w:t>يتعلق</w:t>
      </w:r>
      <w:r w:rsidR="005F6DF2" w:rsidRPr="00B2490A">
        <w:rPr>
          <w:spacing w:val="-4"/>
          <w:rtl/>
        </w:rPr>
        <w:t xml:space="preserve"> </w:t>
      </w:r>
      <w:r w:rsidR="005F6DF2" w:rsidRPr="00B2490A">
        <w:rPr>
          <w:rFonts w:hint="eastAsia"/>
          <w:spacing w:val="-4"/>
          <w:rtl/>
        </w:rPr>
        <w:t>بموعد</w:t>
      </w:r>
      <w:r w:rsidR="005F6DF2" w:rsidRPr="00B2490A">
        <w:rPr>
          <w:spacing w:val="-4"/>
          <w:rtl/>
        </w:rPr>
        <w:t xml:space="preserve"> </w:t>
      </w:r>
      <w:r w:rsidR="005F6DF2" w:rsidRPr="00B2490A">
        <w:rPr>
          <w:rFonts w:hint="eastAsia"/>
          <w:spacing w:val="-4"/>
          <w:rtl/>
        </w:rPr>
        <w:t>الزيارة</w:t>
      </w:r>
      <w:r w:rsidR="005F6DF2" w:rsidRPr="00B2490A">
        <w:rPr>
          <w:spacing w:val="-4"/>
          <w:rtl/>
        </w:rPr>
        <w:t xml:space="preserve"> </w:t>
      </w:r>
      <w:r w:rsidR="005F6DF2" w:rsidRPr="00B2490A">
        <w:rPr>
          <w:rFonts w:hint="eastAsia"/>
          <w:spacing w:val="-4"/>
          <w:rtl/>
        </w:rPr>
        <w:t>والتسهيلات</w:t>
      </w:r>
      <w:r w:rsidR="005F6DF2" w:rsidRPr="00B2490A">
        <w:rPr>
          <w:spacing w:val="-4"/>
          <w:rtl/>
        </w:rPr>
        <w:t xml:space="preserve"> </w:t>
      </w:r>
      <w:r w:rsidR="005F6DF2" w:rsidRPr="00B2490A">
        <w:rPr>
          <w:rFonts w:hint="eastAsia"/>
          <w:spacing w:val="-4"/>
          <w:rtl/>
        </w:rPr>
        <w:t>اللازمة</w:t>
      </w:r>
      <w:r w:rsidR="005F6DF2" w:rsidRPr="00B2490A">
        <w:rPr>
          <w:spacing w:val="-4"/>
          <w:rtl/>
        </w:rPr>
        <w:t xml:space="preserve"> </w:t>
      </w:r>
      <w:r w:rsidR="005F6DF2" w:rsidRPr="00B2490A">
        <w:rPr>
          <w:rFonts w:hint="eastAsia"/>
          <w:spacing w:val="-4"/>
          <w:rtl/>
        </w:rPr>
        <w:t>لتمكين</w:t>
      </w:r>
      <w:r w:rsidR="005F6DF2" w:rsidRPr="00B2490A">
        <w:rPr>
          <w:spacing w:val="-4"/>
          <w:rtl/>
        </w:rPr>
        <w:t xml:space="preserve"> </w:t>
      </w:r>
      <w:r w:rsidR="005F6DF2" w:rsidRPr="00B2490A">
        <w:rPr>
          <w:rFonts w:hint="eastAsia"/>
          <w:spacing w:val="-4"/>
          <w:rtl/>
        </w:rPr>
        <w:t>الأعضاء</w:t>
      </w:r>
      <w:r w:rsidR="005F6DF2" w:rsidRPr="00B2490A">
        <w:rPr>
          <w:spacing w:val="-4"/>
          <w:rtl/>
        </w:rPr>
        <w:t xml:space="preserve"> </w:t>
      </w:r>
      <w:r w:rsidR="005F6DF2" w:rsidRPr="00B2490A">
        <w:rPr>
          <w:rFonts w:hint="eastAsia"/>
          <w:spacing w:val="-4"/>
          <w:rtl/>
        </w:rPr>
        <w:t>الذين</w:t>
      </w:r>
      <w:r w:rsidR="005F6DF2" w:rsidRPr="00B2490A">
        <w:rPr>
          <w:spacing w:val="-4"/>
          <w:rtl/>
        </w:rPr>
        <w:t xml:space="preserve"> </w:t>
      </w:r>
      <w:r w:rsidR="005F6DF2" w:rsidRPr="00B2490A">
        <w:rPr>
          <w:rFonts w:hint="eastAsia"/>
          <w:spacing w:val="-4"/>
          <w:rtl/>
        </w:rPr>
        <w:t>عينتهم</w:t>
      </w:r>
      <w:r w:rsidR="005F6DF2" w:rsidRPr="00B2490A">
        <w:rPr>
          <w:spacing w:val="-4"/>
          <w:rtl/>
        </w:rPr>
        <w:t xml:space="preserve"> </w:t>
      </w:r>
      <w:r w:rsidR="005F6DF2" w:rsidRPr="00B2490A">
        <w:rPr>
          <w:rFonts w:hint="eastAsia"/>
          <w:spacing w:val="-4"/>
          <w:rtl/>
        </w:rPr>
        <w:t>اللجنة</w:t>
      </w:r>
      <w:r w:rsidR="005F6DF2" w:rsidRPr="00B2490A">
        <w:rPr>
          <w:spacing w:val="-4"/>
          <w:rtl/>
        </w:rPr>
        <w:t xml:space="preserve"> </w:t>
      </w:r>
      <w:r w:rsidR="005F6DF2" w:rsidRPr="00B2490A">
        <w:rPr>
          <w:rFonts w:hint="eastAsia"/>
          <w:spacing w:val="-4"/>
          <w:rtl/>
        </w:rPr>
        <w:t>لإجراء</w:t>
      </w:r>
      <w:r w:rsidR="005F6DF2" w:rsidRPr="00B2490A">
        <w:rPr>
          <w:spacing w:val="-4"/>
          <w:rtl/>
        </w:rPr>
        <w:t xml:space="preserve"> </w:t>
      </w:r>
      <w:r w:rsidR="005F6DF2" w:rsidRPr="00B2490A">
        <w:rPr>
          <w:rFonts w:hint="eastAsia"/>
          <w:spacing w:val="-4"/>
          <w:rtl/>
        </w:rPr>
        <w:t>التحقيق</w:t>
      </w:r>
      <w:r w:rsidR="005F6DF2" w:rsidRPr="00B2490A">
        <w:rPr>
          <w:spacing w:val="-4"/>
          <w:rtl/>
        </w:rPr>
        <w:t xml:space="preserve"> </w:t>
      </w:r>
      <w:r w:rsidR="005F6DF2" w:rsidRPr="00B2490A">
        <w:rPr>
          <w:rFonts w:hint="eastAsia"/>
          <w:spacing w:val="-4"/>
          <w:rtl/>
        </w:rPr>
        <w:t>من</w:t>
      </w:r>
      <w:r w:rsidR="005F6DF2" w:rsidRPr="00B2490A">
        <w:rPr>
          <w:spacing w:val="-4"/>
          <w:rtl/>
        </w:rPr>
        <w:t xml:space="preserve"> </w:t>
      </w:r>
      <w:r w:rsidR="005F6DF2" w:rsidRPr="00B2490A">
        <w:rPr>
          <w:rFonts w:hint="eastAsia"/>
          <w:spacing w:val="-4"/>
          <w:rtl/>
        </w:rPr>
        <w:t>الاضطلاع</w:t>
      </w:r>
      <w:r w:rsidR="005F6DF2" w:rsidRPr="00B2490A">
        <w:rPr>
          <w:spacing w:val="-4"/>
          <w:rtl/>
        </w:rPr>
        <w:t xml:space="preserve"> </w:t>
      </w:r>
      <w:r w:rsidR="005F6DF2" w:rsidRPr="00B2490A">
        <w:rPr>
          <w:rFonts w:hint="eastAsia"/>
          <w:spacing w:val="-4"/>
          <w:rtl/>
        </w:rPr>
        <w:t>بمهامهم</w:t>
      </w:r>
      <w:r w:rsidR="005F6DF2" w:rsidRPr="00B2490A">
        <w:rPr>
          <w:spacing w:val="-4"/>
          <w:rtl/>
        </w:rPr>
        <w:t>.</w:t>
      </w:r>
    </w:p>
    <w:p w:rsidR="005F6DF2" w:rsidRPr="005F6DF2" w:rsidRDefault="00C051EE" w:rsidP="0068180C">
      <w:pPr>
        <w:pStyle w:val="H23GA"/>
        <w:jc w:val="left"/>
        <w:rPr>
          <w:rFonts w:hint="cs"/>
          <w:lang w:val="en-GB"/>
        </w:rPr>
      </w:pPr>
      <w:r>
        <w:rPr>
          <w:rFonts w:hint="cs"/>
          <w:rtl/>
        </w:rPr>
        <w:tab/>
      </w:r>
      <w:r>
        <w:rPr>
          <w:rFonts w:hint="cs"/>
          <w:rtl/>
        </w:rPr>
        <w:tab/>
        <w:t>جلسات الاستماع</w:t>
      </w:r>
      <w:r w:rsidR="0068180C">
        <w:rPr>
          <w:rtl/>
        </w:rPr>
        <w:br/>
      </w:r>
      <w:r w:rsidR="005F6DF2" w:rsidRPr="005F6DF2">
        <w:rPr>
          <w:rtl/>
        </w:rPr>
        <w:t xml:space="preserve">المادة </w:t>
      </w:r>
      <w:r>
        <w:rPr>
          <w:rFonts w:hint="cs"/>
          <w:rtl/>
        </w:rPr>
        <w:t>87</w:t>
      </w:r>
    </w:p>
    <w:p w:rsidR="005F6DF2" w:rsidRPr="005F6DF2" w:rsidRDefault="00DA1087" w:rsidP="00C051EE">
      <w:pPr>
        <w:pStyle w:val="SingleTxtGA"/>
        <w:rPr>
          <w:rtl/>
        </w:rPr>
      </w:pPr>
      <w:r>
        <w:rPr>
          <w:rFonts w:hint="cs"/>
          <w:rtl/>
        </w:rPr>
        <w:tab/>
      </w:r>
      <w:r w:rsidR="005F6DF2" w:rsidRPr="005F6DF2">
        <w:rPr>
          <w:rtl/>
        </w:rPr>
        <w:t>1-</w:t>
      </w:r>
      <w:r w:rsidR="005F6DF2" w:rsidRPr="005F6DF2">
        <w:rPr>
          <w:rFonts w:hint="cs"/>
          <w:rtl/>
        </w:rPr>
        <w:tab/>
      </w:r>
      <w:r w:rsidR="005F6DF2" w:rsidRPr="005F6DF2">
        <w:rPr>
          <w:rFonts w:hint="eastAsia"/>
          <w:rtl/>
        </w:rPr>
        <w:t>قد</w:t>
      </w:r>
      <w:r w:rsidR="005F6DF2" w:rsidRPr="005F6DF2">
        <w:rPr>
          <w:rtl/>
        </w:rPr>
        <w:t xml:space="preserve"> </w:t>
      </w:r>
      <w:r w:rsidR="005F6DF2" w:rsidRPr="005F6DF2">
        <w:rPr>
          <w:rFonts w:hint="eastAsia"/>
          <w:rtl/>
        </w:rPr>
        <w:t>تشمل</w:t>
      </w:r>
      <w:r w:rsidR="005F6DF2" w:rsidRPr="005F6DF2">
        <w:rPr>
          <w:rtl/>
        </w:rPr>
        <w:t xml:space="preserve"> </w:t>
      </w:r>
      <w:r w:rsidR="005F6DF2" w:rsidRPr="005F6DF2">
        <w:rPr>
          <w:rFonts w:hint="eastAsia"/>
          <w:rtl/>
        </w:rPr>
        <w:t>الزيارة</w:t>
      </w:r>
      <w:r w:rsidR="005F6DF2" w:rsidRPr="005F6DF2">
        <w:rPr>
          <w:rtl/>
        </w:rPr>
        <w:t xml:space="preserve"> </w:t>
      </w:r>
      <w:r w:rsidR="005F6DF2" w:rsidRPr="005F6DF2">
        <w:rPr>
          <w:rFonts w:hint="eastAsia"/>
          <w:rtl/>
        </w:rPr>
        <w:t>عقد</w:t>
      </w:r>
      <w:r w:rsidR="005F6DF2" w:rsidRPr="005F6DF2">
        <w:rPr>
          <w:rtl/>
        </w:rPr>
        <w:t xml:space="preserve"> </w:t>
      </w:r>
      <w:r w:rsidR="005F6DF2" w:rsidRPr="005F6DF2">
        <w:rPr>
          <w:rFonts w:hint="eastAsia"/>
          <w:rtl/>
        </w:rPr>
        <w:t>جلسات</w:t>
      </w:r>
      <w:r w:rsidR="004E5236">
        <w:rPr>
          <w:rFonts w:hint="cs"/>
          <w:rtl/>
        </w:rPr>
        <w:t xml:space="preserve"> استماع</w:t>
      </w:r>
      <w:r w:rsidR="005F6DF2" w:rsidRPr="005F6DF2">
        <w:rPr>
          <w:rtl/>
        </w:rPr>
        <w:t xml:space="preserve"> </w:t>
      </w:r>
      <w:r w:rsidR="005F6DF2" w:rsidRPr="005F6DF2">
        <w:rPr>
          <w:rFonts w:hint="eastAsia"/>
          <w:rtl/>
        </w:rPr>
        <w:t>لتمكين</w:t>
      </w:r>
      <w:r w:rsidR="005F6DF2" w:rsidRPr="005F6DF2">
        <w:rPr>
          <w:rtl/>
        </w:rPr>
        <w:t xml:space="preserve"> </w:t>
      </w:r>
      <w:r w:rsidR="005F6DF2" w:rsidRPr="005F6DF2">
        <w:rPr>
          <w:rFonts w:hint="eastAsia"/>
          <w:rtl/>
        </w:rPr>
        <w:t>الأعضاء</w:t>
      </w:r>
      <w:r w:rsidR="005F6DF2" w:rsidRPr="005F6DF2">
        <w:rPr>
          <w:rtl/>
        </w:rPr>
        <w:t xml:space="preserve"> </w:t>
      </w:r>
      <w:r w:rsidR="005F6DF2" w:rsidRPr="005F6DF2">
        <w:rPr>
          <w:rFonts w:hint="eastAsia"/>
          <w:rtl/>
        </w:rPr>
        <w:t>الذين</w:t>
      </w:r>
      <w:r w:rsidR="005F6DF2" w:rsidRPr="005F6DF2">
        <w:rPr>
          <w:rtl/>
        </w:rPr>
        <w:t xml:space="preserve"> </w:t>
      </w:r>
      <w:r w:rsidR="005F6DF2" w:rsidRPr="005F6DF2">
        <w:rPr>
          <w:rFonts w:hint="eastAsia"/>
          <w:rtl/>
        </w:rPr>
        <w:t>عينتهم</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تحديد</w:t>
      </w:r>
      <w:r w:rsidR="005F6DF2" w:rsidRPr="005F6DF2">
        <w:rPr>
          <w:rtl/>
        </w:rPr>
        <w:t xml:space="preserve"> </w:t>
      </w:r>
      <w:r w:rsidR="005F6DF2" w:rsidRPr="005F6DF2">
        <w:rPr>
          <w:rFonts w:hint="eastAsia"/>
          <w:rtl/>
        </w:rPr>
        <w:t>الوقائع</w:t>
      </w:r>
      <w:r w:rsidR="005F6DF2" w:rsidRPr="005F6DF2">
        <w:rPr>
          <w:rtl/>
        </w:rPr>
        <w:t xml:space="preserve"> </w:t>
      </w:r>
      <w:r w:rsidR="005F6DF2" w:rsidRPr="005F6DF2">
        <w:rPr>
          <w:rFonts w:hint="eastAsia"/>
          <w:rtl/>
        </w:rPr>
        <w:t>أو</w:t>
      </w:r>
      <w:r w:rsidR="005F6DF2" w:rsidRPr="005F6DF2">
        <w:rPr>
          <w:rtl/>
        </w:rPr>
        <w:t xml:space="preserve"> </w:t>
      </w:r>
      <w:r w:rsidR="005F6DF2" w:rsidRPr="005F6DF2">
        <w:rPr>
          <w:rFonts w:hint="eastAsia"/>
          <w:rtl/>
        </w:rPr>
        <w:t>المسائل</w:t>
      </w:r>
      <w:r w:rsidR="005F6DF2" w:rsidRPr="005F6DF2">
        <w:rPr>
          <w:rtl/>
        </w:rPr>
        <w:t xml:space="preserve"> </w:t>
      </w:r>
      <w:r w:rsidR="005F6DF2" w:rsidRPr="005F6DF2">
        <w:rPr>
          <w:rFonts w:hint="eastAsia"/>
          <w:rtl/>
        </w:rPr>
        <w:t>ذات</w:t>
      </w:r>
      <w:r w:rsidR="005F6DF2" w:rsidRPr="005F6DF2">
        <w:rPr>
          <w:rtl/>
        </w:rPr>
        <w:t xml:space="preserve"> </w:t>
      </w:r>
      <w:r w:rsidR="005F6DF2" w:rsidRPr="005F6DF2">
        <w:rPr>
          <w:rFonts w:hint="eastAsia"/>
          <w:rtl/>
        </w:rPr>
        <w:t>الصلة</w:t>
      </w:r>
      <w:r w:rsidR="005F6DF2" w:rsidRPr="005F6DF2">
        <w:rPr>
          <w:rtl/>
        </w:rPr>
        <w:t xml:space="preserve"> </w:t>
      </w:r>
      <w:r w:rsidR="005F6DF2" w:rsidRPr="005F6DF2">
        <w:rPr>
          <w:rFonts w:hint="eastAsia"/>
          <w:rtl/>
        </w:rPr>
        <w:t>بالتحقيق</w:t>
      </w:r>
      <w:r w:rsidR="005F6DF2" w:rsidRPr="005F6DF2">
        <w:rPr>
          <w:rtl/>
        </w:rPr>
        <w:t>.</w:t>
      </w:r>
    </w:p>
    <w:p w:rsidR="005F6DF2" w:rsidRPr="005F6DF2" w:rsidRDefault="00DA1087" w:rsidP="004E5236">
      <w:pPr>
        <w:pStyle w:val="SingleTxtGA"/>
        <w:rPr>
          <w:rFonts w:hint="cs"/>
          <w:rtl/>
        </w:rPr>
      </w:pPr>
      <w:r>
        <w:rPr>
          <w:rFonts w:hint="cs"/>
          <w:rtl/>
        </w:rPr>
        <w:tab/>
      </w:r>
      <w:r w:rsidR="005F6DF2" w:rsidRPr="005F6DF2">
        <w:rPr>
          <w:rtl/>
        </w:rPr>
        <w:t>2-</w:t>
      </w:r>
      <w:r w:rsidR="005F6DF2" w:rsidRPr="005F6DF2">
        <w:rPr>
          <w:rtl/>
        </w:rPr>
        <w:tab/>
        <w:t xml:space="preserve">يقوم الأعضاء الذين عينتهم اللجنة لزيارة الدولة الطرف في إطار التحقيق، والدولة الطرف المعنية، </w:t>
      </w:r>
      <w:r w:rsidR="004E5236">
        <w:rPr>
          <w:rFonts w:hint="cs"/>
          <w:rtl/>
        </w:rPr>
        <w:t>بتحديد</w:t>
      </w:r>
      <w:r w:rsidR="005F6DF2" w:rsidRPr="005F6DF2">
        <w:rPr>
          <w:rtl/>
        </w:rPr>
        <w:t xml:space="preserve"> الشروط والضمانات المتعلقة بأي من جلسات الاستماع </w:t>
      </w:r>
      <w:r w:rsidR="004E5236">
        <w:rPr>
          <w:rFonts w:hint="cs"/>
          <w:rtl/>
        </w:rPr>
        <w:t xml:space="preserve">التي تعقد </w:t>
      </w:r>
      <w:r w:rsidR="005F6DF2" w:rsidRPr="005F6DF2">
        <w:rPr>
          <w:rtl/>
        </w:rPr>
        <w:t>بموجب الفقرة 1 من هذه المادة.</w:t>
      </w:r>
    </w:p>
    <w:p w:rsidR="005F6DF2" w:rsidRPr="005F6DF2" w:rsidRDefault="00DA1087" w:rsidP="00C051EE">
      <w:pPr>
        <w:pStyle w:val="SingleTxtGA"/>
        <w:rPr>
          <w:rtl/>
        </w:rPr>
      </w:pPr>
      <w:r>
        <w:rPr>
          <w:rFonts w:hint="cs"/>
          <w:rtl/>
        </w:rPr>
        <w:tab/>
      </w:r>
      <w:r w:rsidR="005F6DF2" w:rsidRPr="005F6DF2">
        <w:rPr>
          <w:rtl/>
        </w:rPr>
        <w:t>3</w:t>
      </w:r>
      <w:r w:rsidR="005F6DF2" w:rsidRPr="005F6DF2">
        <w:rPr>
          <w:rFonts w:hint="cs"/>
          <w:rtl/>
        </w:rPr>
        <w:t>-</w:t>
      </w:r>
      <w:r w:rsidR="005F6DF2" w:rsidRPr="005F6DF2">
        <w:rPr>
          <w:rFonts w:hint="cs"/>
          <w:rtl/>
        </w:rPr>
        <w:tab/>
      </w:r>
      <w:r w:rsidR="005F6DF2" w:rsidRPr="005F6DF2">
        <w:rPr>
          <w:rtl/>
        </w:rPr>
        <w:t>يتعهد أي شخص يمثل أمام الأعضاء الذين عينتهم اللجنة للإدلاء بشهادته تعهداً رسمياً بأن يصدق القول في شهادته ويحترم سرية الإجراء.</w:t>
      </w:r>
    </w:p>
    <w:p w:rsidR="005F6DF2" w:rsidRPr="005F6DF2" w:rsidRDefault="00DA1087" w:rsidP="00C051EE">
      <w:pPr>
        <w:pStyle w:val="SingleTxtGA"/>
        <w:rPr>
          <w:rtl/>
        </w:rPr>
      </w:pPr>
      <w:r>
        <w:rPr>
          <w:rFonts w:hint="cs"/>
          <w:rtl/>
        </w:rPr>
        <w:tab/>
      </w:r>
      <w:r w:rsidR="005F6DF2" w:rsidRPr="005F6DF2">
        <w:rPr>
          <w:rtl/>
        </w:rPr>
        <w:t>4-</w:t>
      </w:r>
      <w:r w:rsidR="005F6DF2" w:rsidRPr="005F6DF2">
        <w:rPr>
          <w:rFonts w:hint="cs"/>
          <w:rtl/>
        </w:rPr>
        <w:tab/>
      </w:r>
      <w:r w:rsidR="005F6DF2" w:rsidRPr="005F6DF2">
        <w:rPr>
          <w:rFonts w:hint="eastAsia"/>
          <w:rtl/>
        </w:rPr>
        <w:t>تبلغ</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بأن</w:t>
      </w:r>
      <w:r w:rsidR="005F6DF2" w:rsidRPr="005F6DF2">
        <w:rPr>
          <w:rtl/>
        </w:rPr>
        <w:t xml:space="preserve"> </w:t>
      </w:r>
      <w:r w:rsidR="005F6DF2" w:rsidRPr="005F6DF2">
        <w:rPr>
          <w:rFonts w:hint="eastAsia"/>
          <w:rtl/>
        </w:rPr>
        <w:t>عليها</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تتخذ</w:t>
      </w:r>
      <w:r w:rsidR="005F6DF2" w:rsidRPr="005F6DF2">
        <w:rPr>
          <w:rtl/>
        </w:rPr>
        <w:t xml:space="preserve"> </w:t>
      </w:r>
      <w:r w:rsidR="005F6DF2" w:rsidRPr="005F6DF2">
        <w:rPr>
          <w:rFonts w:hint="eastAsia"/>
          <w:rtl/>
        </w:rPr>
        <w:t>جميع</w:t>
      </w:r>
      <w:r w:rsidR="005F6DF2" w:rsidRPr="005F6DF2">
        <w:rPr>
          <w:rtl/>
        </w:rPr>
        <w:t xml:space="preserve"> </w:t>
      </w:r>
      <w:r w:rsidR="005F6DF2" w:rsidRPr="005F6DF2">
        <w:rPr>
          <w:rFonts w:hint="eastAsia"/>
          <w:rtl/>
        </w:rPr>
        <w:t>الإجراءات</w:t>
      </w:r>
      <w:r w:rsidR="005F6DF2" w:rsidRPr="005F6DF2">
        <w:rPr>
          <w:rtl/>
        </w:rPr>
        <w:t xml:space="preserve"> </w:t>
      </w:r>
      <w:r w:rsidR="005F6DF2" w:rsidRPr="005F6DF2">
        <w:rPr>
          <w:rFonts w:hint="eastAsia"/>
          <w:rtl/>
        </w:rPr>
        <w:t>المناسبة</w:t>
      </w:r>
      <w:r w:rsidR="005F6DF2" w:rsidRPr="005F6DF2">
        <w:rPr>
          <w:rtl/>
        </w:rPr>
        <w:t xml:space="preserve"> </w:t>
      </w:r>
      <w:r w:rsidR="005F6DF2" w:rsidRPr="005F6DF2">
        <w:rPr>
          <w:rFonts w:hint="eastAsia"/>
          <w:rtl/>
        </w:rPr>
        <w:t>لكفالة</w:t>
      </w:r>
      <w:r w:rsidR="005F6DF2" w:rsidRPr="005F6DF2">
        <w:rPr>
          <w:rtl/>
        </w:rPr>
        <w:t xml:space="preserve"> </w:t>
      </w:r>
      <w:r w:rsidR="005F6DF2" w:rsidRPr="005F6DF2">
        <w:rPr>
          <w:rFonts w:hint="eastAsia"/>
          <w:rtl/>
        </w:rPr>
        <w:t>عدم</w:t>
      </w:r>
      <w:r w:rsidR="005F6DF2" w:rsidRPr="005F6DF2">
        <w:rPr>
          <w:rtl/>
        </w:rPr>
        <w:t xml:space="preserve"> </w:t>
      </w:r>
      <w:r w:rsidR="005F6DF2" w:rsidRPr="005F6DF2">
        <w:rPr>
          <w:rFonts w:hint="eastAsia"/>
          <w:rtl/>
        </w:rPr>
        <w:t>تعرض</w:t>
      </w:r>
      <w:r w:rsidR="005F6DF2" w:rsidRPr="005F6DF2">
        <w:rPr>
          <w:rtl/>
        </w:rPr>
        <w:t xml:space="preserve"> </w:t>
      </w:r>
      <w:r w:rsidR="005F6DF2" w:rsidRPr="005F6DF2">
        <w:rPr>
          <w:rFonts w:hint="eastAsia"/>
          <w:rtl/>
        </w:rPr>
        <w:t>الأفراد</w:t>
      </w:r>
      <w:r w:rsidR="005F6DF2" w:rsidRPr="005F6DF2">
        <w:rPr>
          <w:rtl/>
        </w:rPr>
        <w:t xml:space="preserve"> </w:t>
      </w:r>
      <w:r w:rsidR="005F6DF2" w:rsidRPr="005F6DF2">
        <w:rPr>
          <w:rFonts w:hint="eastAsia"/>
          <w:rtl/>
        </w:rPr>
        <w:t>الخاضعين</w:t>
      </w:r>
      <w:r w:rsidR="005F6DF2" w:rsidRPr="005F6DF2">
        <w:rPr>
          <w:rtl/>
        </w:rPr>
        <w:t xml:space="preserve"> </w:t>
      </w:r>
      <w:r w:rsidR="005F6DF2" w:rsidRPr="005F6DF2">
        <w:rPr>
          <w:rFonts w:hint="eastAsia"/>
          <w:rtl/>
        </w:rPr>
        <w:t>لولايتها</w:t>
      </w:r>
      <w:r w:rsidR="005F6DF2" w:rsidRPr="005F6DF2">
        <w:rPr>
          <w:rtl/>
        </w:rPr>
        <w:t xml:space="preserve"> </w:t>
      </w:r>
      <w:r w:rsidR="005F6DF2" w:rsidRPr="005F6DF2">
        <w:rPr>
          <w:rFonts w:hint="eastAsia"/>
          <w:rtl/>
        </w:rPr>
        <w:t>القضائية</w:t>
      </w:r>
      <w:r w:rsidR="005F6DF2" w:rsidRPr="005F6DF2">
        <w:rPr>
          <w:rtl/>
        </w:rPr>
        <w:t xml:space="preserve"> </w:t>
      </w:r>
      <w:r w:rsidR="005F6DF2" w:rsidRPr="005F6DF2">
        <w:rPr>
          <w:rFonts w:hint="eastAsia"/>
          <w:rtl/>
        </w:rPr>
        <w:t>لسوء</w:t>
      </w:r>
      <w:r w:rsidR="005F6DF2" w:rsidRPr="005F6DF2">
        <w:rPr>
          <w:rtl/>
        </w:rPr>
        <w:t xml:space="preserve"> </w:t>
      </w:r>
      <w:r w:rsidR="005F6DF2" w:rsidRPr="005F6DF2">
        <w:rPr>
          <w:rFonts w:hint="eastAsia"/>
          <w:rtl/>
        </w:rPr>
        <w:t>المعاملة</w:t>
      </w:r>
      <w:r w:rsidR="005F6DF2" w:rsidRPr="005F6DF2">
        <w:rPr>
          <w:rtl/>
        </w:rPr>
        <w:t xml:space="preserve"> </w:t>
      </w:r>
      <w:r w:rsidR="005F6DF2" w:rsidRPr="005F6DF2">
        <w:rPr>
          <w:rFonts w:hint="eastAsia"/>
          <w:rtl/>
        </w:rPr>
        <w:t>أو</w:t>
      </w:r>
      <w:r w:rsidR="005F6DF2" w:rsidRPr="005F6DF2">
        <w:rPr>
          <w:rtl/>
        </w:rPr>
        <w:t xml:space="preserve"> </w:t>
      </w:r>
      <w:r w:rsidR="005F6DF2" w:rsidRPr="005F6DF2">
        <w:rPr>
          <w:rFonts w:hint="eastAsia"/>
          <w:rtl/>
        </w:rPr>
        <w:t>للتخويف</w:t>
      </w:r>
      <w:r w:rsidR="005F6DF2" w:rsidRPr="005F6DF2">
        <w:rPr>
          <w:rtl/>
        </w:rPr>
        <w:t xml:space="preserve"> </w:t>
      </w:r>
      <w:r w:rsidR="005F6DF2" w:rsidRPr="005F6DF2">
        <w:rPr>
          <w:rFonts w:hint="eastAsia"/>
          <w:rtl/>
        </w:rPr>
        <w:t>نتيجة</w:t>
      </w:r>
      <w:r w:rsidR="005F6DF2" w:rsidRPr="005F6DF2">
        <w:rPr>
          <w:rtl/>
        </w:rPr>
        <w:t xml:space="preserve"> </w:t>
      </w:r>
      <w:r w:rsidR="005F6DF2" w:rsidRPr="005F6DF2">
        <w:rPr>
          <w:rFonts w:hint="eastAsia"/>
          <w:rtl/>
        </w:rPr>
        <w:t>اشتراكهم</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أي</w:t>
      </w:r>
      <w:r w:rsidR="005F6DF2" w:rsidRPr="005F6DF2">
        <w:rPr>
          <w:rtl/>
        </w:rPr>
        <w:t xml:space="preserve"> </w:t>
      </w:r>
      <w:r w:rsidR="005F6DF2" w:rsidRPr="005F6DF2">
        <w:rPr>
          <w:rFonts w:hint="eastAsia"/>
          <w:rtl/>
        </w:rPr>
        <w:t>جلسة</w:t>
      </w:r>
      <w:r w:rsidR="005F6DF2" w:rsidRPr="005F6DF2">
        <w:rPr>
          <w:rtl/>
        </w:rPr>
        <w:t xml:space="preserve"> </w:t>
      </w:r>
      <w:r w:rsidR="005F6DF2" w:rsidRPr="005F6DF2">
        <w:rPr>
          <w:rFonts w:hint="eastAsia"/>
          <w:rtl/>
        </w:rPr>
        <w:t>تتعلق</w:t>
      </w:r>
      <w:r w:rsidR="005F6DF2" w:rsidRPr="005F6DF2">
        <w:rPr>
          <w:rtl/>
        </w:rPr>
        <w:t xml:space="preserve"> </w:t>
      </w:r>
      <w:r w:rsidR="005F6DF2" w:rsidRPr="005F6DF2">
        <w:rPr>
          <w:rFonts w:hint="eastAsia"/>
          <w:rtl/>
        </w:rPr>
        <w:t>بالتحقيق</w:t>
      </w:r>
      <w:r w:rsidR="005F6DF2" w:rsidRPr="005F6DF2">
        <w:rPr>
          <w:rtl/>
        </w:rPr>
        <w:t xml:space="preserve"> </w:t>
      </w:r>
      <w:r w:rsidR="005F6DF2" w:rsidRPr="005F6DF2">
        <w:rPr>
          <w:rFonts w:hint="eastAsia"/>
          <w:rtl/>
        </w:rPr>
        <w:t>أو</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اجتماع</w:t>
      </w:r>
      <w:r w:rsidR="005F6DF2" w:rsidRPr="005F6DF2">
        <w:rPr>
          <w:rtl/>
        </w:rPr>
        <w:t xml:space="preserve"> </w:t>
      </w:r>
      <w:r w:rsidR="005F6DF2" w:rsidRPr="005F6DF2">
        <w:rPr>
          <w:rFonts w:hint="eastAsia"/>
          <w:rtl/>
        </w:rPr>
        <w:t>يُعقد</w:t>
      </w:r>
      <w:r w:rsidR="005F6DF2" w:rsidRPr="005F6DF2">
        <w:rPr>
          <w:rtl/>
        </w:rPr>
        <w:t xml:space="preserve"> </w:t>
      </w:r>
      <w:r w:rsidR="005F6DF2" w:rsidRPr="005F6DF2">
        <w:rPr>
          <w:rFonts w:hint="eastAsia"/>
          <w:rtl/>
        </w:rPr>
        <w:t>مع</w:t>
      </w:r>
      <w:r w:rsidR="005F6DF2" w:rsidRPr="005F6DF2">
        <w:rPr>
          <w:rtl/>
        </w:rPr>
        <w:t xml:space="preserve"> </w:t>
      </w:r>
      <w:r w:rsidR="005F6DF2" w:rsidRPr="005F6DF2">
        <w:rPr>
          <w:rFonts w:hint="eastAsia"/>
          <w:rtl/>
        </w:rPr>
        <w:t>أعضاء</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الذين</w:t>
      </w:r>
      <w:r w:rsidR="005F6DF2" w:rsidRPr="005F6DF2">
        <w:rPr>
          <w:rtl/>
        </w:rPr>
        <w:t xml:space="preserve"> </w:t>
      </w:r>
      <w:r w:rsidR="005F6DF2" w:rsidRPr="005F6DF2">
        <w:rPr>
          <w:rFonts w:hint="eastAsia"/>
          <w:rtl/>
        </w:rPr>
        <w:t>عينتهم</w:t>
      </w:r>
      <w:r w:rsidR="005F6DF2" w:rsidRPr="005F6DF2">
        <w:rPr>
          <w:rtl/>
        </w:rPr>
        <w:t xml:space="preserve"> </w:t>
      </w:r>
      <w:r w:rsidR="005F6DF2" w:rsidRPr="005F6DF2">
        <w:rPr>
          <w:rFonts w:hint="eastAsia"/>
          <w:rtl/>
        </w:rPr>
        <w:t>لإجراء</w:t>
      </w:r>
      <w:r w:rsidR="005F6DF2" w:rsidRPr="005F6DF2">
        <w:rPr>
          <w:rtl/>
        </w:rPr>
        <w:t xml:space="preserve"> </w:t>
      </w:r>
      <w:r w:rsidR="005F6DF2" w:rsidRPr="005F6DF2">
        <w:rPr>
          <w:rFonts w:hint="eastAsia"/>
          <w:rtl/>
        </w:rPr>
        <w:t>التحقيق</w:t>
      </w:r>
      <w:r w:rsidR="005F6DF2" w:rsidRPr="005F6DF2">
        <w:rPr>
          <w:rtl/>
        </w:rPr>
        <w:t>.</w:t>
      </w:r>
    </w:p>
    <w:p w:rsidR="005F6DF2" w:rsidRPr="005F6DF2" w:rsidRDefault="007644E0" w:rsidP="0068180C">
      <w:pPr>
        <w:pStyle w:val="H23GA"/>
        <w:jc w:val="left"/>
        <w:rPr>
          <w:rFonts w:hint="cs"/>
          <w:lang w:val="en-GB"/>
        </w:rPr>
      </w:pPr>
      <w:r>
        <w:rPr>
          <w:rFonts w:hint="cs"/>
          <w:rtl/>
        </w:rPr>
        <w:tab/>
      </w:r>
      <w:r>
        <w:rPr>
          <w:rFonts w:hint="cs"/>
          <w:rtl/>
        </w:rPr>
        <w:tab/>
      </w:r>
      <w:r w:rsidR="005F6DF2" w:rsidRPr="005F6DF2">
        <w:rPr>
          <w:rtl/>
        </w:rPr>
        <w:t>تقديم المساعدة خلال التحقيق</w:t>
      </w:r>
      <w:r w:rsidR="0068180C">
        <w:rPr>
          <w:rtl/>
        </w:rPr>
        <w:br/>
      </w:r>
      <w:r w:rsidR="005F6DF2" w:rsidRPr="005F6DF2">
        <w:rPr>
          <w:rtl/>
        </w:rPr>
        <w:t xml:space="preserve">المادة </w:t>
      </w:r>
      <w:r>
        <w:rPr>
          <w:rFonts w:hint="cs"/>
          <w:rtl/>
        </w:rPr>
        <w:t>88</w:t>
      </w:r>
    </w:p>
    <w:p w:rsidR="005F6DF2" w:rsidRPr="005F6DF2" w:rsidRDefault="00DA1087" w:rsidP="00020463">
      <w:pPr>
        <w:pStyle w:val="SingleTxtGA"/>
        <w:rPr>
          <w:rtl/>
        </w:rPr>
      </w:pPr>
      <w:r>
        <w:rPr>
          <w:rFonts w:hint="cs"/>
          <w:rtl/>
        </w:rPr>
        <w:tab/>
      </w:r>
      <w:r w:rsidR="005F6DF2" w:rsidRPr="005F6DF2">
        <w:rPr>
          <w:rtl/>
        </w:rPr>
        <w:t>1-</w:t>
      </w:r>
      <w:r w:rsidR="005F6DF2" w:rsidRPr="005F6DF2">
        <w:rPr>
          <w:rFonts w:hint="cs"/>
          <w:rtl/>
        </w:rPr>
        <w:tab/>
      </w:r>
      <w:r w:rsidR="005F6DF2" w:rsidRPr="005F6DF2">
        <w:rPr>
          <w:rtl/>
        </w:rPr>
        <w:t xml:space="preserve">إضافة إلى ما يقدمه الأمين العام إلى أعضاء اللجنة المعينين لإجراء التحقيق من موظفين وتسهيلات ومساعدين، بما في ذلك ما يقدمه لهم أثناء زيارتهم للدولة الطرف المعنية، يجوز لأعضاء اللجنة المعينين أن يدْعوا، عن طريق الأمين العام، مترجمين شفويين و/أو أشخاصاً ذوي كفاءة خاصة في الميادين المشمولة بالاتفاقية، حسبما تراه اللجنة ضرورياً، </w:t>
      </w:r>
      <w:r w:rsidR="00020463">
        <w:rPr>
          <w:rFonts w:hint="cs"/>
          <w:rtl/>
        </w:rPr>
        <w:t>لتقديم</w:t>
      </w:r>
      <w:r w:rsidR="005F6DF2" w:rsidRPr="005F6DF2">
        <w:rPr>
          <w:rtl/>
        </w:rPr>
        <w:t xml:space="preserve"> المساعدة خلال جميع مراحل التحقيق.</w:t>
      </w:r>
    </w:p>
    <w:p w:rsidR="005F6DF2" w:rsidRPr="005F6DF2" w:rsidRDefault="00DA1087" w:rsidP="00C5109C">
      <w:pPr>
        <w:pStyle w:val="SingleTxtGA"/>
        <w:rPr>
          <w:rtl/>
        </w:rPr>
      </w:pPr>
      <w:r>
        <w:rPr>
          <w:rFonts w:hint="cs"/>
          <w:rtl/>
        </w:rPr>
        <w:tab/>
      </w:r>
      <w:r w:rsidR="005F6DF2" w:rsidRPr="005F6DF2">
        <w:rPr>
          <w:rtl/>
        </w:rPr>
        <w:t>2-</w:t>
      </w:r>
      <w:r w:rsidR="005F6DF2" w:rsidRPr="005F6DF2">
        <w:rPr>
          <w:rFonts w:hint="cs"/>
          <w:rtl/>
        </w:rPr>
        <w:tab/>
      </w:r>
      <w:r w:rsidR="005F6DF2" w:rsidRPr="005F6DF2">
        <w:rPr>
          <w:rtl/>
        </w:rPr>
        <w:t>إذا لم يكن أولئك المترجمون الشفويون أو الأشخاص الآخرون ذوو الكفاءة الخاصة قد أدوا قسم الولاء للأمم المتحدة، يطلب إليهم أن يتعهدوا رسميا</w:t>
      </w:r>
      <w:r w:rsidR="005F6DF2" w:rsidRPr="005F6DF2">
        <w:rPr>
          <w:rFonts w:hint="cs"/>
          <w:rtl/>
        </w:rPr>
        <w:t>ً</w:t>
      </w:r>
      <w:r w:rsidR="005F6DF2" w:rsidRPr="005F6DF2">
        <w:rPr>
          <w:rtl/>
        </w:rPr>
        <w:t xml:space="preserve"> بأنهم سيضطلعون بمهامهم </w:t>
      </w:r>
      <w:r w:rsidR="00C5109C">
        <w:rPr>
          <w:rFonts w:hint="cs"/>
          <w:rtl/>
        </w:rPr>
        <w:t>بأمانة</w:t>
      </w:r>
      <w:r w:rsidR="005F6DF2" w:rsidRPr="005F6DF2">
        <w:rPr>
          <w:rtl/>
        </w:rPr>
        <w:t xml:space="preserve"> وإخلاص </w:t>
      </w:r>
      <w:r w:rsidR="00C5109C">
        <w:rPr>
          <w:rFonts w:hint="cs"/>
          <w:rtl/>
        </w:rPr>
        <w:t xml:space="preserve">ونزاهة </w:t>
      </w:r>
      <w:r w:rsidR="005F6DF2" w:rsidRPr="005F6DF2">
        <w:rPr>
          <w:rtl/>
        </w:rPr>
        <w:t>وأنهم سيحترمون الطابع السري للإجراءات.</w:t>
      </w:r>
    </w:p>
    <w:p w:rsidR="005F6DF2" w:rsidRPr="005F6DF2" w:rsidRDefault="006F4CEE" w:rsidP="0068180C">
      <w:pPr>
        <w:pStyle w:val="H23GA"/>
        <w:jc w:val="left"/>
        <w:rPr>
          <w:rFonts w:hint="cs"/>
          <w:lang w:val="en-GB"/>
        </w:rPr>
      </w:pPr>
      <w:r>
        <w:rPr>
          <w:rFonts w:hint="cs"/>
          <w:rtl/>
        </w:rPr>
        <w:tab/>
      </w:r>
      <w:r>
        <w:rPr>
          <w:rFonts w:hint="cs"/>
          <w:rtl/>
        </w:rPr>
        <w:tab/>
      </w:r>
      <w:r w:rsidR="005F6DF2" w:rsidRPr="005F6DF2">
        <w:rPr>
          <w:rtl/>
        </w:rPr>
        <w:t>إحالة النتائج أو التعليقات أو الاقتراحات</w:t>
      </w:r>
      <w:r w:rsidR="0068180C">
        <w:rPr>
          <w:rtl/>
        </w:rPr>
        <w:br/>
      </w:r>
      <w:r w:rsidR="005F6DF2" w:rsidRPr="005F6DF2">
        <w:rPr>
          <w:rtl/>
        </w:rPr>
        <w:t xml:space="preserve">المادة </w:t>
      </w:r>
      <w:r>
        <w:rPr>
          <w:rFonts w:hint="cs"/>
          <w:rtl/>
        </w:rPr>
        <w:t>89</w:t>
      </w:r>
    </w:p>
    <w:p w:rsidR="005F6DF2" w:rsidRPr="005F6DF2" w:rsidRDefault="00DA1087" w:rsidP="004B6CFE">
      <w:pPr>
        <w:pStyle w:val="SingleTxtGA"/>
        <w:rPr>
          <w:lang w:val="en-GB"/>
        </w:rPr>
      </w:pPr>
      <w:r>
        <w:rPr>
          <w:rFonts w:hint="cs"/>
          <w:rtl/>
        </w:rPr>
        <w:tab/>
      </w:r>
      <w:r w:rsidR="005F6DF2" w:rsidRPr="005F6DF2">
        <w:rPr>
          <w:rtl/>
        </w:rPr>
        <w:t>1-</w:t>
      </w:r>
      <w:r w:rsidR="005F6DF2" w:rsidRPr="005F6DF2">
        <w:rPr>
          <w:rFonts w:hint="cs"/>
          <w:rtl/>
        </w:rPr>
        <w:tab/>
      </w:r>
      <w:r w:rsidR="005F6DF2" w:rsidRPr="005F6DF2">
        <w:rPr>
          <w:rFonts w:hint="eastAsia"/>
          <w:rtl/>
        </w:rPr>
        <w:t>بعد</w:t>
      </w:r>
      <w:r w:rsidR="005F6DF2" w:rsidRPr="005F6DF2">
        <w:rPr>
          <w:rtl/>
        </w:rPr>
        <w:t xml:space="preserve"> </w:t>
      </w:r>
      <w:r w:rsidR="005F6DF2" w:rsidRPr="005F6DF2">
        <w:rPr>
          <w:rFonts w:hint="eastAsia"/>
          <w:rtl/>
        </w:rPr>
        <w:t>النظر</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الاستنتاجات</w:t>
      </w:r>
      <w:r w:rsidR="005F6DF2" w:rsidRPr="005F6DF2">
        <w:rPr>
          <w:rtl/>
        </w:rPr>
        <w:t xml:space="preserve"> </w:t>
      </w:r>
      <w:r w:rsidR="005F6DF2" w:rsidRPr="005F6DF2">
        <w:rPr>
          <w:rFonts w:hint="eastAsia"/>
          <w:rtl/>
        </w:rPr>
        <w:t>التي</w:t>
      </w:r>
      <w:r w:rsidR="005F6DF2" w:rsidRPr="005F6DF2">
        <w:rPr>
          <w:rtl/>
        </w:rPr>
        <w:t xml:space="preserve"> </w:t>
      </w:r>
      <w:r w:rsidR="005F6DF2" w:rsidRPr="005F6DF2">
        <w:rPr>
          <w:rFonts w:hint="cs"/>
          <w:rtl/>
        </w:rPr>
        <w:t>ي</w:t>
      </w:r>
      <w:r w:rsidR="005F6DF2" w:rsidRPr="005F6DF2">
        <w:rPr>
          <w:rFonts w:hint="eastAsia"/>
          <w:rtl/>
        </w:rPr>
        <w:t>توصل</w:t>
      </w:r>
      <w:r w:rsidR="005F6DF2" w:rsidRPr="005F6DF2">
        <w:rPr>
          <w:rtl/>
        </w:rPr>
        <w:t xml:space="preserve"> </w:t>
      </w:r>
      <w:r w:rsidR="005F6DF2" w:rsidRPr="005F6DF2">
        <w:rPr>
          <w:rFonts w:hint="eastAsia"/>
          <w:rtl/>
        </w:rPr>
        <w:t>إليها</w:t>
      </w:r>
      <w:r w:rsidR="005F6DF2" w:rsidRPr="005F6DF2">
        <w:rPr>
          <w:rtl/>
        </w:rPr>
        <w:t xml:space="preserve"> </w:t>
      </w:r>
      <w:r w:rsidR="005F6DF2" w:rsidRPr="005F6DF2">
        <w:rPr>
          <w:rFonts w:hint="eastAsia"/>
          <w:rtl/>
        </w:rPr>
        <w:t>الأعضاء</w:t>
      </w:r>
      <w:r w:rsidR="005F6DF2" w:rsidRPr="005F6DF2">
        <w:rPr>
          <w:rtl/>
        </w:rPr>
        <w:t xml:space="preserve"> </w:t>
      </w:r>
      <w:r w:rsidR="005F6DF2" w:rsidRPr="005F6DF2">
        <w:rPr>
          <w:rFonts w:hint="eastAsia"/>
          <w:rtl/>
        </w:rPr>
        <w:t>المعينون،</w:t>
      </w:r>
      <w:r w:rsidR="005F6DF2" w:rsidRPr="005F6DF2">
        <w:rPr>
          <w:rtl/>
        </w:rPr>
        <w:t xml:space="preserve"> </w:t>
      </w:r>
      <w:r w:rsidR="005F6DF2" w:rsidRPr="005F6DF2">
        <w:rPr>
          <w:rFonts w:hint="eastAsia"/>
          <w:rtl/>
        </w:rPr>
        <w:t>والمقدّمة</w:t>
      </w:r>
      <w:r w:rsidR="005F6DF2" w:rsidRPr="005F6DF2">
        <w:rPr>
          <w:rtl/>
        </w:rPr>
        <w:t xml:space="preserve"> </w:t>
      </w:r>
      <w:r w:rsidR="005F6DF2" w:rsidRPr="005F6DF2">
        <w:rPr>
          <w:rFonts w:hint="eastAsia"/>
          <w:rtl/>
        </w:rPr>
        <w:t>وفقاً</w:t>
      </w:r>
      <w:r w:rsidR="004B6CFE">
        <w:rPr>
          <w:rFonts w:hint="cs"/>
          <w:rtl/>
        </w:rPr>
        <w:t xml:space="preserve">          </w:t>
      </w:r>
      <w:r w:rsidR="005F6DF2" w:rsidRPr="005F6DF2">
        <w:rPr>
          <w:rtl/>
        </w:rPr>
        <w:t xml:space="preserve"> </w:t>
      </w:r>
      <w:r w:rsidR="005F6DF2" w:rsidRPr="005F6DF2">
        <w:rPr>
          <w:rFonts w:hint="eastAsia"/>
          <w:rtl/>
        </w:rPr>
        <w:t>للمادة</w:t>
      </w:r>
      <w:r w:rsidR="005F6DF2" w:rsidRPr="005F6DF2">
        <w:rPr>
          <w:rtl/>
        </w:rPr>
        <w:t xml:space="preserve"> </w:t>
      </w:r>
      <w:r w:rsidR="004B6CFE">
        <w:rPr>
          <w:rFonts w:hint="cs"/>
          <w:rtl/>
        </w:rPr>
        <w:t>85</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هذا</w:t>
      </w:r>
      <w:r w:rsidR="005F6DF2" w:rsidRPr="005F6DF2">
        <w:rPr>
          <w:rtl/>
        </w:rPr>
        <w:t xml:space="preserve"> </w:t>
      </w:r>
      <w:r w:rsidR="005F6DF2" w:rsidRPr="005F6DF2">
        <w:rPr>
          <w:rFonts w:hint="eastAsia"/>
          <w:rtl/>
        </w:rPr>
        <w:t>النظام</w:t>
      </w:r>
      <w:r w:rsidR="005F6DF2" w:rsidRPr="005F6DF2">
        <w:rPr>
          <w:rtl/>
        </w:rPr>
        <w:t xml:space="preserve"> </w:t>
      </w:r>
      <w:r w:rsidR="005F6DF2" w:rsidRPr="005F6DF2">
        <w:rPr>
          <w:rFonts w:hint="eastAsia"/>
          <w:rtl/>
        </w:rPr>
        <w:t>الداخلي،</w:t>
      </w:r>
      <w:r w:rsidR="005F6DF2" w:rsidRPr="005F6DF2">
        <w:rPr>
          <w:rtl/>
        </w:rPr>
        <w:t xml:space="preserve"> </w:t>
      </w:r>
      <w:r w:rsidR="005F6DF2" w:rsidRPr="005F6DF2">
        <w:rPr>
          <w:rFonts w:hint="eastAsia"/>
          <w:rtl/>
        </w:rPr>
        <w:t>تحيل</w:t>
      </w:r>
      <w:r w:rsidR="005F6DF2" w:rsidRPr="005F6DF2">
        <w:rPr>
          <w:rtl/>
        </w:rPr>
        <w:t xml:space="preserve"> </w:t>
      </w:r>
      <w:r w:rsidR="005F6DF2" w:rsidRPr="005F6DF2">
        <w:rPr>
          <w:rFonts w:hint="eastAsia"/>
          <w:rtl/>
        </w:rPr>
        <w:t>اللجن</w:t>
      </w:r>
      <w:r w:rsidR="005F6DF2" w:rsidRPr="005F6DF2">
        <w:rPr>
          <w:rFonts w:hint="cs"/>
          <w:rtl/>
        </w:rPr>
        <w:t>ـ</w:t>
      </w:r>
      <w:r w:rsidR="005F6DF2" w:rsidRPr="005F6DF2">
        <w:rPr>
          <w:rFonts w:hint="eastAsia"/>
          <w:rtl/>
        </w:rPr>
        <w:t>ة</w:t>
      </w:r>
      <w:r w:rsidR="005F6DF2" w:rsidRPr="005F6DF2">
        <w:rPr>
          <w:rtl/>
        </w:rPr>
        <w:t xml:space="preserve"> </w:t>
      </w:r>
      <w:r w:rsidR="005F6DF2" w:rsidRPr="005F6DF2">
        <w:rPr>
          <w:rFonts w:hint="eastAsia"/>
          <w:rtl/>
        </w:rPr>
        <w:t>إلى</w:t>
      </w:r>
      <w:r w:rsidR="005F6DF2" w:rsidRPr="005F6DF2">
        <w:rPr>
          <w:rtl/>
        </w:rPr>
        <w:t xml:space="preserve"> </w:t>
      </w:r>
      <w:r w:rsidR="005F6DF2" w:rsidRPr="005F6DF2">
        <w:rPr>
          <w:rFonts w:hint="eastAsia"/>
          <w:rtl/>
        </w:rPr>
        <w:t>الدول</w:t>
      </w:r>
      <w:r w:rsidR="005F6DF2" w:rsidRPr="005F6DF2">
        <w:rPr>
          <w:rFonts w:hint="cs"/>
          <w:rtl/>
        </w:rPr>
        <w:t>ـ</w:t>
      </w:r>
      <w:r w:rsidR="005F6DF2" w:rsidRPr="005F6DF2">
        <w:rPr>
          <w:rFonts w:hint="eastAsia"/>
          <w:rtl/>
        </w:rPr>
        <w:t>ة</w:t>
      </w:r>
      <w:r w:rsidR="005F6DF2" w:rsidRPr="005F6DF2">
        <w:rPr>
          <w:rtl/>
        </w:rPr>
        <w:t xml:space="preserve"> </w:t>
      </w:r>
      <w:r w:rsidR="005F6DF2" w:rsidRPr="005F6DF2">
        <w:rPr>
          <w:rFonts w:hint="eastAsia"/>
          <w:rtl/>
        </w:rPr>
        <w:t>ال</w:t>
      </w:r>
      <w:r w:rsidR="005F6DF2" w:rsidRPr="005F6DF2">
        <w:rPr>
          <w:rFonts w:hint="cs"/>
          <w:rtl/>
        </w:rPr>
        <w:t>ـ</w:t>
      </w:r>
      <w:r w:rsidR="005F6DF2" w:rsidRPr="005F6DF2">
        <w:rPr>
          <w:rFonts w:hint="eastAsia"/>
          <w:rtl/>
        </w:rPr>
        <w:t>طرف</w:t>
      </w:r>
      <w:r w:rsidR="005F6DF2" w:rsidRPr="005F6DF2">
        <w:rPr>
          <w:rtl/>
        </w:rPr>
        <w:t xml:space="preserve"> </w:t>
      </w:r>
      <w:r w:rsidR="005F6DF2" w:rsidRPr="005F6DF2">
        <w:rPr>
          <w:rFonts w:hint="eastAsia"/>
          <w:rtl/>
        </w:rPr>
        <w:t>المعنية،</w:t>
      </w:r>
      <w:r w:rsidR="005F6DF2" w:rsidRPr="005F6DF2">
        <w:rPr>
          <w:rtl/>
        </w:rPr>
        <w:t xml:space="preserve"> </w:t>
      </w:r>
      <w:r w:rsidR="005F6DF2" w:rsidRPr="005F6DF2">
        <w:rPr>
          <w:rFonts w:hint="eastAsia"/>
          <w:rtl/>
        </w:rPr>
        <w:t>عن</w:t>
      </w:r>
      <w:r w:rsidR="005F6DF2" w:rsidRPr="005F6DF2">
        <w:rPr>
          <w:rtl/>
        </w:rPr>
        <w:t xml:space="preserve"> </w:t>
      </w:r>
      <w:r w:rsidR="005F6DF2" w:rsidRPr="005F6DF2">
        <w:rPr>
          <w:rFonts w:hint="eastAsia"/>
          <w:rtl/>
        </w:rPr>
        <w:t>طريق</w:t>
      </w:r>
      <w:r w:rsidR="005F6DF2" w:rsidRPr="005F6DF2">
        <w:rPr>
          <w:rtl/>
        </w:rPr>
        <w:t xml:space="preserve"> </w:t>
      </w:r>
      <w:r w:rsidR="005F6DF2" w:rsidRPr="005F6DF2">
        <w:rPr>
          <w:rFonts w:hint="eastAsia"/>
          <w:rtl/>
        </w:rPr>
        <w:t>الأمين</w:t>
      </w:r>
      <w:r w:rsidR="005F6DF2" w:rsidRPr="005F6DF2">
        <w:rPr>
          <w:rtl/>
        </w:rPr>
        <w:t xml:space="preserve"> </w:t>
      </w:r>
      <w:r w:rsidR="005F6DF2" w:rsidRPr="005F6DF2">
        <w:rPr>
          <w:rFonts w:hint="eastAsia"/>
          <w:rtl/>
        </w:rPr>
        <w:t>العام،</w:t>
      </w:r>
      <w:r w:rsidR="005F6DF2" w:rsidRPr="005F6DF2">
        <w:rPr>
          <w:rtl/>
        </w:rPr>
        <w:t xml:space="preserve"> </w:t>
      </w:r>
      <w:r w:rsidR="005F6DF2" w:rsidRPr="005F6DF2">
        <w:rPr>
          <w:rFonts w:hint="eastAsia"/>
          <w:rtl/>
        </w:rPr>
        <w:t>استنتاجات</w:t>
      </w:r>
      <w:r w:rsidR="005F6DF2" w:rsidRPr="005F6DF2">
        <w:rPr>
          <w:rtl/>
        </w:rPr>
        <w:t xml:space="preserve"> </w:t>
      </w:r>
      <w:r w:rsidR="005F6DF2" w:rsidRPr="005F6DF2">
        <w:rPr>
          <w:rFonts w:hint="eastAsia"/>
          <w:rtl/>
        </w:rPr>
        <w:t>التحقيق</w:t>
      </w:r>
      <w:r w:rsidR="005F6DF2" w:rsidRPr="005F6DF2">
        <w:rPr>
          <w:rtl/>
        </w:rPr>
        <w:t xml:space="preserve"> </w:t>
      </w:r>
      <w:r w:rsidR="005F6DF2" w:rsidRPr="005F6DF2">
        <w:rPr>
          <w:rFonts w:hint="eastAsia"/>
          <w:rtl/>
        </w:rPr>
        <w:t>مشفوعة</w:t>
      </w:r>
      <w:r w:rsidR="005F6DF2" w:rsidRPr="005F6DF2">
        <w:rPr>
          <w:rtl/>
        </w:rPr>
        <w:t xml:space="preserve"> </w:t>
      </w:r>
      <w:r w:rsidR="005F6DF2" w:rsidRPr="005F6DF2">
        <w:rPr>
          <w:rFonts w:hint="eastAsia"/>
          <w:rtl/>
        </w:rPr>
        <w:t>بأية</w:t>
      </w:r>
      <w:r w:rsidR="005F6DF2" w:rsidRPr="005F6DF2">
        <w:rPr>
          <w:rtl/>
        </w:rPr>
        <w:t xml:space="preserve"> </w:t>
      </w:r>
      <w:r w:rsidR="005F6DF2" w:rsidRPr="005F6DF2">
        <w:rPr>
          <w:rFonts w:hint="eastAsia"/>
          <w:rtl/>
        </w:rPr>
        <w:t>تعليقات</w:t>
      </w:r>
      <w:r w:rsidR="005F6DF2" w:rsidRPr="005F6DF2">
        <w:rPr>
          <w:rtl/>
        </w:rPr>
        <w:t xml:space="preserve"> </w:t>
      </w:r>
      <w:r w:rsidR="005F6DF2" w:rsidRPr="005F6DF2">
        <w:rPr>
          <w:rFonts w:hint="eastAsia"/>
          <w:rtl/>
        </w:rPr>
        <w:t>أو</w:t>
      </w:r>
      <w:r w:rsidR="005F6DF2" w:rsidRPr="005F6DF2">
        <w:rPr>
          <w:rtl/>
        </w:rPr>
        <w:t xml:space="preserve"> </w:t>
      </w:r>
      <w:r w:rsidR="005F6DF2" w:rsidRPr="005F6DF2">
        <w:rPr>
          <w:rFonts w:hint="eastAsia"/>
          <w:rtl/>
        </w:rPr>
        <w:t>توصيات</w:t>
      </w:r>
      <w:r w:rsidR="005F6DF2" w:rsidRPr="005F6DF2">
        <w:rPr>
          <w:rtl/>
        </w:rPr>
        <w:t>.</w:t>
      </w:r>
      <w:r w:rsidR="005F6DF2" w:rsidRPr="005F6DF2">
        <w:rPr>
          <w:lang w:val="en-GB"/>
        </w:rPr>
        <w:t xml:space="preserve"> </w:t>
      </w:r>
    </w:p>
    <w:p w:rsidR="005F6DF2" w:rsidRPr="005F6DF2" w:rsidRDefault="00DA1087" w:rsidP="006F4CEE">
      <w:pPr>
        <w:pStyle w:val="SingleTxtGA"/>
        <w:rPr>
          <w:lang w:val="en-GB"/>
        </w:rPr>
      </w:pPr>
      <w:r>
        <w:rPr>
          <w:rFonts w:hint="cs"/>
          <w:rtl/>
        </w:rPr>
        <w:tab/>
      </w:r>
      <w:r w:rsidR="005F6DF2" w:rsidRPr="005F6DF2">
        <w:rPr>
          <w:rtl/>
        </w:rPr>
        <w:t>2-</w:t>
      </w:r>
      <w:r w:rsidR="005F6DF2" w:rsidRPr="005F6DF2">
        <w:rPr>
          <w:rFonts w:hint="cs"/>
          <w:rtl/>
        </w:rPr>
        <w:tab/>
      </w:r>
      <w:r w:rsidR="005F6DF2" w:rsidRPr="005F6DF2">
        <w:rPr>
          <w:rFonts w:hint="eastAsia"/>
          <w:rtl/>
        </w:rPr>
        <w:t>تقدم</w:t>
      </w:r>
      <w:r w:rsidR="005F6DF2" w:rsidRPr="005F6DF2">
        <w:rPr>
          <w:rtl/>
        </w:rPr>
        <w:t xml:space="preserve"> </w:t>
      </w:r>
      <w:r w:rsidR="005F6DF2" w:rsidRPr="005F6DF2">
        <w:rPr>
          <w:rFonts w:hint="eastAsia"/>
          <w:rtl/>
        </w:rPr>
        <w:t>الدولة</w:t>
      </w:r>
      <w:r w:rsidR="005F6DF2" w:rsidRPr="005F6DF2">
        <w:rPr>
          <w:rtl/>
        </w:rPr>
        <w:t xml:space="preserve"> </w:t>
      </w:r>
      <w:r w:rsidR="005F6DF2" w:rsidRPr="005F6DF2">
        <w:rPr>
          <w:rFonts w:hint="eastAsia"/>
          <w:rtl/>
        </w:rPr>
        <w:t>الطرف</w:t>
      </w:r>
      <w:r w:rsidR="005F6DF2" w:rsidRPr="005F6DF2">
        <w:rPr>
          <w:rtl/>
        </w:rPr>
        <w:t xml:space="preserve"> </w:t>
      </w:r>
      <w:r w:rsidR="005F6DF2" w:rsidRPr="005F6DF2">
        <w:rPr>
          <w:rFonts w:hint="eastAsia"/>
          <w:rtl/>
        </w:rPr>
        <w:t>المعنية</w:t>
      </w:r>
      <w:r w:rsidR="005F6DF2" w:rsidRPr="005F6DF2">
        <w:rPr>
          <w:rtl/>
        </w:rPr>
        <w:t xml:space="preserve"> </w:t>
      </w:r>
      <w:r w:rsidR="005F6DF2" w:rsidRPr="005F6DF2">
        <w:rPr>
          <w:rFonts w:hint="eastAsia"/>
          <w:rtl/>
        </w:rPr>
        <w:t>إلى</w:t>
      </w:r>
      <w:r w:rsidR="005F6DF2" w:rsidRPr="005F6DF2">
        <w:rPr>
          <w:rtl/>
        </w:rPr>
        <w:t xml:space="preserve"> </w:t>
      </w:r>
      <w:r w:rsidR="005F6DF2" w:rsidRPr="005F6DF2">
        <w:rPr>
          <w:rFonts w:hint="eastAsia"/>
          <w:rtl/>
        </w:rPr>
        <w:t>اللجنة،</w:t>
      </w:r>
      <w:r w:rsidR="005F6DF2" w:rsidRPr="005F6DF2">
        <w:rPr>
          <w:rtl/>
        </w:rPr>
        <w:t xml:space="preserve"> </w:t>
      </w:r>
      <w:r w:rsidR="005F6DF2" w:rsidRPr="005F6DF2">
        <w:rPr>
          <w:rFonts w:hint="eastAsia"/>
          <w:rtl/>
        </w:rPr>
        <w:t>عن</w:t>
      </w:r>
      <w:r w:rsidR="005F6DF2" w:rsidRPr="005F6DF2">
        <w:rPr>
          <w:rtl/>
        </w:rPr>
        <w:t xml:space="preserve"> </w:t>
      </w:r>
      <w:r w:rsidR="005F6DF2" w:rsidRPr="005F6DF2">
        <w:rPr>
          <w:rFonts w:hint="eastAsia"/>
          <w:rtl/>
        </w:rPr>
        <w:t>طريق</w:t>
      </w:r>
      <w:r w:rsidR="005F6DF2" w:rsidRPr="005F6DF2">
        <w:rPr>
          <w:rtl/>
        </w:rPr>
        <w:t xml:space="preserve"> </w:t>
      </w:r>
      <w:r w:rsidR="005F6DF2" w:rsidRPr="005F6DF2">
        <w:rPr>
          <w:rFonts w:hint="eastAsia"/>
          <w:rtl/>
        </w:rPr>
        <w:t>الأمين</w:t>
      </w:r>
      <w:r w:rsidR="005F6DF2" w:rsidRPr="005F6DF2">
        <w:rPr>
          <w:rtl/>
        </w:rPr>
        <w:t xml:space="preserve"> </w:t>
      </w:r>
      <w:r w:rsidR="005F6DF2" w:rsidRPr="005F6DF2">
        <w:rPr>
          <w:rFonts w:hint="eastAsia"/>
          <w:rtl/>
        </w:rPr>
        <w:t>العام،</w:t>
      </w:r>
      <w:r w:rsidR="005F6DF2" w:rsidRPr="005F6DF2">
        <w:rPr>
          <w:rtl/>
        </w:rPr>
        <w:t xml:space="preserve"> </w:t>
      </w:r>
      <w:r w:rsidR="005F6DF2" w:rsidRPr="005F6DF2">
        <w:rPr>
          <w:rFonts w:hint="eastAsia"/>
          <w:rtl/>
        </w:rPr>
        <w:t>ملاحظاتها</w:t>
      </w:r>
      <w:r w:rsidR="005F6DF2" w:rsidRPr="005F6DF2">
        <w:rPr>
          <w:rtl/>
        </w:rPr>
        <w:t xml:space="preserve"> </w:t>
      </w:r>
      <w:r w:rsidR="005F6DF2" w:rsidRPr="005F6DF2">
        <w:rPr>
          <w:rFonts w:hint="eastAsia"/>
          <w:rtl/>
        </w:rPr>
        <w:t>بشأن</w:t>
      </w:r>
      <w:r w:rsidR="005F6DF2" w:rsidRPr="005F6DF2">
        <w:rPr>
          <w:rtl/>
        </w:rPr>
        <w:t xml:space="preserve"> </w:t>
      </w:r>
      <w:r w:rsidR="005F6DF2" w:rsidRPr="005F6DF2">
        <w:rPr>
          <w:rFonts w:hint="eastAsia"/>
          <w:rtl/>
        </w:rPr>
        <w:t>هذه</w:t>
      </w:r>
      <w:r w:rsidR="005F6DF2" w:rsidRPr="005F6DF2">
        <w:rPr>
          <w:rtl/>
        </w:rPr>
        <w:t xml:space="preserve"> </w:t>
      </w:r>
      <w:r w:rsidR="005F6DF2" w:rsidRPr="005F6DF2">
        <w:rPr>
          <w:rFonts w:hint="eastAsia"/>
          <w:rtl/>
        </w:rPr>
        <w:t>الاستنتاجات</w:t>
      </w:r>
      <w:r w:rsidR="005F6DF2" w:rsidRPr="005F6DF2">
        <w:rPr>
          <w:rtl/>
        </w:rPr>
        <w:t xml:space="preserve"> </w:t>
      </w:r>
      <w:r w:rsidR="005F6DF2" w:rsidRPr="005F6DF2">
        <w:rPr>
          <w:rFonts w:hint="eastAsia"/>
          <w:rtl/>
        </w:rPr>
        <w:t>والتعليقات</w:t>
      </w:r>
      <w:r w:rsidR="005F6DF2" w:rsidRPr="005F6DF2">
        <w:rPr>
          <w:rtl/>
        </w:rPr>
        <w:t xml:space="preserve"> </w:t>
      </w:r>
      <w:r w:rsidR="005F6DF2" w:rsidRPr="005F6DF2">
        <w:rPr>
          <w:rFonts w:hint="eastAsia"/>
          <w:rtl/>
        </w:rPr>
        <w:t>والتوصيات</w:t>
      </w:r>
      <w:r w:rsidR="005F6DF2" w:rsidRPr="005F6DF2">
        <w:rPr>
          <w:rtl/>
        </w:rPr>
        <w:t xml:space="preserve"> </w:t>
      </w:r>
      <w:r w:rsidR="005F6DF2" w:rsidRPr="005F6DF2">
        <w:rPr>
          <w:rFonts w:hint="eastAsia"/>
          <w:rtl/>
        </w:rPr>
        <w:t>في</w:t>
      </w:r>
      <w:r w:rsidR="005F6DF2" w:rsidRPr="005F6DF2">
        <w:rPr>
          <w:rtl/>
        </w:rPr>
        <w:t xml:space="preserve"> </w:t>
      </w:r>
      <w:r w:rsidR="005F6DF2" w:rsidRPr="005F6DF2">
        <w:rPr>
          <w:rFonts w:hint="eastAsia"/>
          <w:rtl/>
        </w:rPr>
        <w:t>غضون</w:t>
      </w:r>
      <w:r w:rsidR="005F6DF2" w:rsidRPr="005F6DF2">
        <w:rPr>
          <w:rtl/>
        </w:rPr>
        <w:t xml:space="preserve"> </w:t>
      </w:r>
      <w:r w:rsidR="005F6DF2" w:rsidRPr="005F6DF2">
        <w:rPr>
          <w:rFonts w:hint="eastAsia"/>
          <w:rtl/>
        </w:rPr>
        <w:t>ستة</w:t>
      </w:r>
      <w:r w:rsidR="005F6DF2" w:rsidRPr="005F6DF2">
        <w:rPr>
          <w:rtl/>
        </w:rPr>
        <w:t xml:space="preserve"> </w:t>
      </w:r>
      <w:r w:rsidR="005F6DF2" w:rsidRPr="005F6DF2">
        <w:rPr>
          <w:rFonts w:hint="eastAsia"/>
          <w:rtl/>
        </w:rPr>
        <w:t>أشهر</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استلامها</w:t>
      </w:r>
      <w:r w:rsidR="005F6DF2" w:rsidRPr="005F6DF2">
        <w:rPr>
          <w:rtl/>
        </w:rPr>
        <w:t>.</w:t>
      </w:r>
      <w:r w:rsidR="005F6DF2" w:rsidRPr="005F6DF2">
        <w:rPr>
          <w:lang w:val="en-GB"/>
        </w:rPr>
        <w:t xml:space="preserve"> </w:t>
      </w:r>
    </w:p>
    <w:p w:rsidR="005F6DF2" w:rsidRPr="005F6DF2" w:rsidRDefault="008D4ED3" w:rsidP="0068180C">
      <w:pPr>
        <w:pStyle w:val="H23GA"/>
        <w:jc w:val="left"/>
        <w:rPr>
          <w:rFonts w:hint="cs"/>
          <w:lang w:val="en-GB"/>
        </w:rPr>
      </w:pPr>
      <w:r>
        <w:rPr>
          <w:rFonts w:hint="cs"/>
          <w:rtl/>
        </w:rPr>
        <w:tab/>
      </w:r>
      <w:r>
        <w:rPr>
          <w:rFonts w:hint="cs"/>
          <w:rtl/>
        </w:rPr>
        <w:tab/>
      </w:r>
      <w:r w:rsidR="005F6DF2" w:rsidRPr="005F6DF2">
        <w:rPr>
          <w:rtl/>
        </w:rPr>
        <w:t>إجراءات المتابعة المتخذة من قبل الدولة الطرف</w:t>
      </w:r>
      <w:r w:rsidR="0068180C">
        <w:rPr>
          <w:rtl/>
          <w:lang w:val="en-GB"/>
        </w:rPr>
        <w:br/>
      </w:r>
      <w:r w:rsidR="005F6DF2" w:rsidRPr="005F6DF2">
        <w:rPr>
          <w:rFonts w:hint="cs"/>
          <w:rtl/>
        </w:rPr>
        <w:t xml:space="preserve">المادة </w:t>
      </w:r>
      <w:r>
        <w:rPr>
          <w:rFonts w:hint="cs"/>
          <w:rtl/>
        </w:rPr>
        <w:t>90</w:t>
      </w:r>
    </w:p>
    <w:p w:rsidR="005F6DF2" w:rsidRPr="005F6DF2" w:rsidRDefault="00DA1087" w:rsidP="0068180C">
      <w:pPr>
        <w:pStyle w:val="SingleTxtGA"/>
        <w:rPr>
          <w:lang w:val="en-GB"/>
        </w:rPr>
      </w:pPr>
      <w:bookmarkStart w:id="0" w:name="7"/>
      <w:bookmarkEnd w:id="0"/>
      <w:r>
        <w:rPr>
          <w:rFonts w:hint="cs"/>
          <w:rtl/>
        </w:rPr>
        <w:tab/>
      </w:r>
      <w:r w:rsidR="005F6DF2" w:rsidRPr="005F6DF2">
        <w:rPr>
          <w:rtl/>
        </w:rPr>
        <w:t>1-</w:t>
      </w:r>
      <w:r w:rsidR="005F6DF2" w:rsidRPr="005F6DF2">
        <w:rPr>
          <w:rFonts w:hint="cs"/>
          <w:rtl/>
        </w:rPr>
        <w:tab/>
      </w:r>
      <w:r w:rsidR="005F6DF2" w:rsidRPr="005F6DF2">
        <w:rPr>
          <w:rFonts w:hint="eastAsia"/>
          <w:rtl/>
        </w:rPr>
        <w:t>يجوز</w:t>
      </w:r>
      <w:r w:rsidR="005F6DF2" w:rsidRPr="005F6DF2">
        <w:rPr>
          <w:rtl/>
        </w:rPr>
        <w:t xml:space="preserve"> </w:t>
      </w:r>
      <w:r w:rsidR="005F6DF2" w:rsidRPr="005F6DF2">
        <w:rPr>
          <w:rFonts w:hint="eastAsia"/>
          <w:rtl/>
        </w:rPr>
        <w:t>للجنة</w:t>
      </w:r>
      <w:r w:rsidR="005F6DF2" w:rsidRPr="005F6DF2">
        <w:rPr>
          <w:rtl/>
        </w:rPr>
        <w:t xml:space="preserve"> </w:t>
      </w:r>
      <w:r w:rsidR="005F6DF2" w:rsidRPr="005F6DF2">
        <w:rPr>
          <w:rFonts w:hint="eastAsia"/>
          <w:rtl/>
        </w:rPr>
        <w:t>أن</w:t>
      </w:r>
      <w:r w:rsidR="005F6DF2" w:rsidRPr="005F6DF2">
        <w:rPr>
          <w:rtl/>
        </w:rPr>
        <w:t xml:space="preserve"> </w:t>
      </w:r>
      <w:r w:rsidR="005F6DF2" w:rsidRPr="005F6DF2">
        <w:rPr>
          <w:rFonts w:hint="eastAsia"/>
          <w:rtl/>
        </w:rPr>
        <w:t>تدعو،</w:t>
      </w:r>
      <w:r w:rsidR="005F6DF2" w:rsidRPr="005F6DF2">
        <w:rPr>
          <w:rtl/>
        </w:rPr>
        <w:t xml:space="preserve"> </w:t>
      </w:r>
      <w:r w:rsidR="005F6DF2" w:rsidRPr="005F6DF2">
        <w:rPr>
          <w:rFonts w:hint="eastAsia"/>
          <w:rtl/>
        </w:rPr>
        <w:t>عن</w:t>
      </w:r>
      <w:r w:rsidR="005F6DF2" w:rsidRPr="005F6DF2">
        <w:rPr>
          <w:rtl/>
        </w:rPr>
        <w:t xml:space="preserve"> </w:t>
      </w:r>
      <w:r w:rsidR="005F6DF2" w:rsidRPr="005F6DF2">
        <w:rPr>
          <w:rFonts w:hint="eastAsia"/>
          <w:rtl/>
        </w:rPr>
        <w:t>طريق</w:t>
      </w:r>
      <w:r w:rsidR="005F6DF2" w:rsidRPr="005F6DF2">
        <w:rPr>
          <w:rtl/>
        </w:rPr>
        <w:t xml:space="preserve"> </w:t>
      </w:r>
      <w:r w:rsidR="005F6DF2" w:rsidRPr="005F6DF2">
        <w:rPr>
          <w:rFonts w:hint="eastAsia"/>
          <w:rtl/>
        </w:rPr>
        <w:t>الأمين</w:t>
      </w:r>
      <w:r w:rsidR="005F6DF2" w:rsidRPr="005F6DF2">
        <w:rPr>
          <w:rtl/>
        </w:rPr>
        <w:t xml:space="preserve"> </w:t>
      </w:r>
      <w:r w:rsidR="005F6DF2" w:rsidRPr="005F6DF2">
        <w:rPr>
          <w:rFonts w:hint="eastAsia"/>
          <w:rtl/>
        </w:rPr>
        <w:t>العام،</w:t>
      </w:r>
      <w:r w:rsidR="005F6DF2" w:rsidRPr="005F6DF2">
        <w:rPr>
          <w:rtl/>
        </w:rPr>
        <w:t xml:space="preserve"> </w:t>
      </w:r>
      <w:r w:rsidR="005F6DF2" w:rsidRPr="005F6DF2">
        <w:rPr>
          <w:rFonts w:hint="eastAsia"/>
          <w:rtl/>
        </w:rPr>
        <w:t>أي</w:t>
      </w:r>
      <w:r w:rsidR="005F6DF2" w:rsidRPr="005F6DF2">
        <w:rPr>
          <w:rtl/>
        </w:rPr>
        <w:t xml:space="preserve"> </w:t>
      </w:r>
      <w:r w:rsidR="005F6DF2" w:rsidRPr="005F6DF2">
        <w:rPr>
          <w:rFonts w:hint="eastAsia"/>
          <w:rtl/>
        </w:rPr>
        <w:t>دولة</w:t>
      </w:r>
      <w:r w:rsidR="005F6DF2" w:rsidRPr="005F6DF2">
        <w:rPr>
          <w:rtl/>
        </w:rPr>
        <w:t xml:space="preserve"> </w:t>
      </w:r>
      <w:r w:rsidR="005F6DF2" w:rsidRPr="005F6DF2">
        <w:rPr>
          <w:rFonts w:hint="eastAsia"/>
          <w:rtl/>
        </w:rPr>
        <w:t>طرف</w:t>
      </w:r>
      <w:r w:rsidR="005F6DF2" w:rsidRPr="005F6DF2">
        <w:rPr>
          <w:rtl/>
        </w:rPr>
        <w:t xml:space="preserve"> </w:t>
      </w:r>
      <w:r w:rsidR="00D321BB">
        <w:rPr>
          <w:rFonts w:hint="cs"/>
          <w:rtl/>
        </w:rPr>
        <w:t>تكون قد خضعت</w:t>
      </w:r>
      <w:r w:rsidR="005F6DF2" w:rsidRPr="005F6DF2">
        <w:rPr>
          <w:rtl/>
        </w:rPr>
        <w:t xml:space="preserve"> </w:t>
      </w:r>
      <w:r w:rsidR="005F6DF2" w:rsidRPr="005F6DF2">
        <w:rPr>
          <w:rFonts w:hint="eastAsia"/>
          <w:rtl/>
        </w:rPr>
        <w:t>لتحقيق</w:t>
      </w:r>
      <w:r w:rsidR="005F6DF2" w:rsidRPr="005F6DF2">
        <w:rPr>
          <w:rFonts w:hint="cs"/>
          <w:rtl/>
        </w:rPr>
        <w:t xml:space="preserve"> </w:t>
      </w:r>
      <w:r w:rsidR="005F6DF2" w:rsidRPr="005F6DF2">
        <w:rPr>
          <w:rFonts w:hint="eastAsia"/>
          <w:rtl/>
        </w:rPr>
        <w:t>إلى</w:t>
      </w:r>
      <w:r w:rsidR="005F6DF2" w:rsidRPr="005F6DF2">
        <w:rPr>
          <w:rtl/>
        </w:rPr>
        <w:t xml:space="preserve"> </w:t>
      </w:r>
      <w:r w:rsidR="005F6DF2" w:rsidRPr="005F6DF2">
        <w:rPr>
          <w:rFonts w:hint="eastAsia"/>
          <w:rtl/>
        </w:rPr>
        <w:t>تضمين</w:t>
      </w:r>
      <w:r w:rsidR="005F6DF2" w:rsidRPr="005F6DF2">
        <w:rPr>
          <w:rtl/>
        </w:rPr>
        <w:t xml:space="preserve"> </w:t>
      </w:r>
      <w:r w:rsidR="005F6DF2" w:rsidRPr="005F6DF2">
        <w:rPr>
          <w:rFonts w:hint="eastAsia"/>
          <w:rtl/>
        </w:rPr>
        <w:t>تقريرها</w:t>
      </w:r>
      <w:r w:rsidR="005F6DF2" w:rsidRPr="005F6DF2">
        <w:rPr>
          <w:rtl/>
        </w:rPr>
        <w:t xml:space="preserve"> </w:t>
      </w:r>
      <w:r w:rsidR="005F6DF2" w:rsidRPr="005F6DF2">
        <w:rPr>
          <w:rFonts w:hint="eastAsia"/>
          <w:rtl/>
        </w:rPr>
        <w:t>المقدم</w:t>
      </w:r>
      <w:r w:rsidR="005F6DF2" w:rsidRPr="005F6DF2">
        <w:rPr>
          <w:rtl/>
        </w:rPr>
        <w:t xml:space="preserve"> </w:t>
      </w:r>
      <w:r w:rsidR="005F6DF2" w:rsidRPr="005F6DF2">
        <w:rPr>
          <w:rFonts w:hint="eastAsia"/>
          <w:rtl/>
        </w:rPr>
        <w:t>بموجب</w:t>
      </w:r>
      <w:r w:rsidR="005F6DF2" w:rsidRPr="005F6DF2">
        <w:rPr>
          <w:rtl/>
        </w:rPr>
        <w:t xml:space="preserve"> </w:t>
      </w:r>
      <w:r w:rsidR="005F6DF2" w:rsidRPr="005F6DF2">
        <w:rPr>
          <w:rFonts w:hint="eastAsia"/>
          <w:rtl/>
        </w:rPr>
        <w:t>المادة</w:t>
      </w:r>
      <w:r w:rsidR="005F6DF2" w:rsidRPr="005F6DF2">
        <w:rPr>
          <w:rtl/>
        </w:rPr>
        <w:t xml:space="preserve"> </w:t>
      </w:r>
      <w:r w:rsidR="00576850">
        <w:rPr>
          <w:rFonts w:hint="cs"/>
          <w:rtl/>
        </w:rPr>
        <w:t>3</w:t>
      </w:r>
      <w:r w:rsidR="0068180C">
        <w:rPr>
          <w:rFonts w:hint="cs"/>
          <w:rtl/>
        </w:rPr>
        <w:t>5</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الاتفاقية</w:t>
      </w:r>
      <w:r w:rsidR="005F6DF2" w:rsidRPr="005F6DF2">
        <w:rPr>
          <w:rFonts w:hint="cs"/>
          <w:rtl/>
        </w:rPr>
        <w:t>،</w:t>
      </w:r>
      <w:r w:rsidR="005F6DF2" w:rsidRPr="005F6DF2">
        <w:rPr>
          <w:rtl/>
        </w:rPr>
        <w:t xml:space="preserve"> </w:t>
      </w:r>
      <w:r w:rsidR="005F6DF2" w:rsidRPr="005F6DF2">
        <w:rPr>
          <w:rFonts w:hint="cs"/>
          <w:rtl/>
        </w:rPr>
        <w:t>و</w:t>
      </w:r>
      <w:r w:rsidR="005F6DF2" w:rsidRPr="005F6DF2">
        <w:rPr>
          <w:rFonts w:hint="eastAsia"/>
          <w:rtl/>
        </w:rPr>
        <w:t>و</w:t>
      </w:r>
      <w:r w:rsidR="005F6DF2" w:rsidRPr="005F6DF2">
        <w:rPr>
          <w:rFonts w:hint="cs"/>
          <w:rtl/>
        </w:rPr>
        <w:t>فقاً ل</w:t>
      </w:r>
      <w:r w:rsidR="005F6DF2" w:rsidRPr="005F6DF2">
        <w:rPr>
          <w:rFonts w:hint="eastAsia"/>
          <w:rtl/>
        </w:rPr>
        <w:t>لمادة</w:t>
      </w:r>
      <w:r w:rsidR="005F6DF2" w:rsidRPr="005F6DF2">
        <w:rPr>
          <w:rtl/>
        </w:rPr>
        <w:t xml:space="preserve"> </w:t>
      </w:r>
      <w:r w:rsidR="0068180C">
        <w:rPr>
          <w:rFonts w:hint="cs"/>
          <w:rtl/>
        </w:rPr>
        <w:t>39</w:t>
      </w:r>
      <w:r w:rsidR="005F6DF2" w:rsidRPr="005F6DF2">
        <w:rPr>
          <w:rtl/>
        </w:rPr>
        <w:t xml:space="preserve"> </w:t>
      </w:r>
      <w:r w:rsidR="005F6DF2" w:rsidRPr="005F6DF2">
        <w:rPr>
          <w:rFonts w:hint="eastAsia"/>
          <w:rtl/>
        </w:rPr>
        <w:t>من</w:t>
      </w:r>
      <w:r w:rsidR="005F6DF2" w:rsidRPr="005F6DF2">
        <w:rPr>
          <w:rtl/>
        </w:rPr>
        <w:t xml:space="preserve"> </w:t>
      </w:r>
      <w:r w:rsidR="005F6DF2" w:rsidRPr="005F6DF2">
        <w:rPr>
          <w:rFonts w:hint="eastAsia"/>
          <w:rtl/>
        </w:rPr>
        <w:t>هذا</w:t>
      </w:r>
      <w:r w:rsidR="005F6DF2" w:rsidRPr="005F6DF2">
        <w:rPr>
          <w:rtl/>
        </w:rPr>
        <w:t xml:space="preserve"> </w:t>
      </w:r>
      <w:r w:rsidR="005F6DF2" w:rsidRPr="005F6DF2">
        <w:rPr>
          <w:rFonts w:hint="eastAsia"/>
          <w:rtl/>
        </w:rPr>
        <w:t>النظام</w:t>
      </w:r>
      <w:r w:rsidR="005F6DF2" w:rsidRPr="005F6DF2">
        <w:rPr>
          <w:rtl/>
        </w:rPr>
        <w:t xml:space="preserve"> </w:t>
      </w:r>
      <w:r w:rsidR="005F6DF2" w:rsidRPr="005F6DF2">
        <w:rPr>
          <w:rFonts w:hint="eastAsia"/>
          <w:rtl/>
        </w:rPr>
        <w:t>الداخلي،</w:t>
      </w:r>
      <w:r w:rsidR="005F6DF2" w:rsidRPr="005F6DF2">
        <w:rPr>
          <w:rtl/>
        </w:rPr>
        <w:t xml:space="preserve"> </w:t>
      </w:r>
      <w:r w:rsidR="005F6DF2" w:rsidRPr="005F6DF2">
        <w:rPr>
          <w:rFonts w:hint="eastAsia"/>
          <w:rtl/>
        </w:rPr>
        <w:t>تفاصيل</w:t>
      </w:r>
      <w:r w:rsidR="005F6DF2" w:rsidRPr="005F6DF2">
        <w:rPr>
          <w:rFonts w:hint="cs"/>
          <w:rtl/>
        </w:rPr>
        <w:t xml:space="preserve"> عن</w:t>
      </w:r>
      <w:r w:rsidR="005F6DF2" w:rsidRPr="005F6DF2">
        <w:rPr>
          <w:rtl/>
        </w:rPr>
        <w:t xml:space="preserve"> </w:t>
      </w:r>
      <w:r w:rsidR="005F6DF2" w:rsidRPr="005F6DF2">
        <w:rPr>
          <w:rFonts w:hint="eastAsia"/>
          <w:rtl/>
        </w:rPr>
        <w:t>أية</w:t>
      </w:r>
      <w:r w:rsidR="005F6DF2" w:rsidRPr="005F6DF2">
        <w:rPr>
          <w:rtl/>
        </w:rPr>
        <w:t xml:space="preserve"> </w:t>
      </w:r>
      <w:r w:rsidR="005F6DF2" w:rsidRPr="005F6DF2">
        <w:rPr>
          <w:rFonts w:hint="eastAsia"/>
          <w:rtl/>
        </w:rPr>
        <w:t>تدابير</w:t>
      </w:r>
      <w:r w:rsidR="005F6DF2" w:rsidRPr="005F6DF2">
        <w:rPr>
          <w:rtl/>
        </w:rPr>
        <w:t xml:space="preserve"> </w:t>
      </w:r>
      <w:r w:rsidR="005F6DF2" w:rsidRPr="005F6DF2">
        <w:rPr>
          <w:rFonts w:hint="eastAsia"/>
          <w:rtl/>
        </w:rPr>
        <w:t>متخذة</w:t>
      </w:r>
      <w:r w:rsidR="005F6DF2" w:rsidRPr="005F6DF2">
        <w:rPr>
          <w:rtl/>
        </w:rPr>
        <w:t xml:space="preserve"> </w:t>
      </w:r>
      <w:r w:rsidR="005F6DF2" w:rsidRPr="005F6DF2">
        <w:rPr>
          <w:rFonts w:hint="eastAsia"/>
          <w:rtl/>
        </w:rPr>
        <w:t>استجابة</w:t>
      </w:r>
      <w:r w:rsidR="005F6DF2" w:rsidRPr="005F6DF2">
        <w:rPr>
          <w:rtl/>
        </w:rPr>
        <w:t xml:space="preserve"> </w:t>
      </w:r>
      <w:r w:rsidR="005F6DF2" w:rsidRPr="005F6DF2">
        <w:rPr>
          <w:rFonts w:hint="cs"/>
          <w:rtl/>
        </w:rPr>
        <w:t>لت</w:t>
      </w:r>
      <w:r w:rsidR="005F6DF2" w:rsidRPr="005F6DF2">
        <w:rPr>
          <w:rFonts w:hint="eastAsia"/>
          <w:rtl/>
        </w:rPr>
        <w:t>حقيق</w:t>
      </w:r>
      <w:r w:rsidR="005F6DF2" w:rsidRPr="005F6DF2">
        <w:rPr>
          <w:rtl/>
        </w:rPr>
        <w:t xml:space="preserve"> </w:t>
      </w:r>
      <w:r w:rsidR="005F6DF2" w:rsidRPr="005F6DF2">
        <w:rPr>
          <w:rFonts w:hint="cs"/>
          <w:rtl/>
        </w:rPr>
        <w:t>أُ</w:t>
      </w:r>
      <w:r w:rsidR="005F6DF2" w:rsidRPr="005F6DF2">
        <w:rPr>
          <w:rFonts w:hint="eastAsia"/>
          <w:rtl/>
        </w:rPr>
        <w:t>جري</w:t>
      </w:r>
      <w:r w:rsidR="005F6DF2" w:rsidRPr="005F6DF2">
        <w:rPr>
          <w:rtl/>
        </w:rPr>
        <w:t xml:space="preserve"> </w:t>
      </w:r>
      <w:r w:rsidR="005F6DF2" w:rsidRPr="005F6DF2">
        <w:rPr>
          <w:rFonts w:hint="eastAsia"/>
          <w:rtl/>
        </w:rPr>
        <w:t>بموجب</w:t>
      </w:r>
      <w:r w:rsidR="005F6DF2" w:rsidRPr="005F6DF2">
        <w:rPr>
          <w:rtl/>
        </w:rPr>
        <w:t xml:space="preserve"> </w:t>
      </w:r>
      <w:r>
        <w:rPr>
          <w:rFonts w:hint="cs"/>
          <w:rtl/>
        </w:rPr>
        <w:t xml:space="preserve">        </w:t>
      </w:r>
      <w:r w:rsidR="005F6DF2" w:rsidRPr="005F6DF2">
        <w:rPr>
          <w:rFonts w:hint="eastAsia"/>
          <w:rtl/>
        </w:rPr>
        <w:t>المادة</w:t>
      </w:r>
      <w:r w:rsidR="005F6DF2" w:rsidRPr="005F6DF2">
        <w:rPr>
          <w:rtl/>
        </w:rPr>
        <w:t xml:space="preserve"> 6 </w:t>
      </w:r>
      <w:r w:rsidR="005F6DF2" w:rsidRPr="005F6DF2">
        <w:rPr>
          <w:rFonts w:hint="eastAsia"/>
          <w:rtl/>
        </w:rPr>
        <w:t>من</w:t>
      </w:r>
      <w:r w:rsidR="005F6DF2" w:rsidRPr="005F6DF2">
        <w:rPr>
          <w:rtl/>
        </w:rPr>
        <w:t xml:space="preserve"> </w:t>
      </w:r>
      <w:r w:rsidR="005F6DF2" w:rsidRPr="005F6DF2">
        <w:rPr>
          <w:rFonts w:hint="eastAsia"/>
          <w:rtl/>
        </w:rPr>
        <w:t>البروتوكول</w:t>
      </w:r>
      <w:r w:rsidR="005F6DF2" w:rsidRPr="005F6DF2">
        <w:rPr>
          <w:rtl/>
        </w:rPr>
        <w:t xml:space="preserve"> </w:t>
      </w:r>
      <w:r w:rsidR="005F6DF2" w:rsidRPr="005F6DF2">
        <w:rPr>
          <w:rFonts w:hint="eastAsia"/>
          <w:rtl/>
        </w:rPr>
        <w:t>الاختياري</w:t>
      </w:r>
      <w:r w:rsidR="005F6DF2" w:rsidRPr="005F6DF2">
        <w:rPr>
          <w:rtl/>
        </w:rPr>
        <w:t>.</w:t>
      </w:r>
    </w:p>
    <w:p w:rsidR="005F6DF2" w:rsidRDefault="00287837" w:rsidP="00576850">
      <w:pPr>
        <w:pStyle w:val="SingleTxtGA"/>
        <w:rPr>
          <w:rFonts w:hint="cs"/>
          <w:rtl/>
          <w:lang w:val="en-GB"/>
        </w:rPr>
      </w:pPr>
      <w:r>
        <w:rPr>
          <w:rFonts w:hint="cs"/>
          <w:rtl/>
        </w:rPr>
        <w:tab/>
      </w:r>
      <w:r w:rsidR="005F6DF2" w:rsidRPr="005F6DF2">
        <w:rPr>
          <w:rtl/>
        </w:rPr>
        <w:t>2-</w:t>
      </w:r>
      <w:r w:rsidR="005F6DF2" w:rsidRPr="005F6DF2">
        <w:rPr>
          <w:rFonts w:hint="cs"/>
          <w:rtl/>
        </w:rPr>
        <w:tab/>
      </w:r>
      <w:r w:rsidR="005F6DF2" w:rsidRPr="005F6DF2">
        <w:rPr>
          <w:rFonts w:hint="eastAsia"/>
          <w:rtl/>
        </w:rPr>
        <w:t>يجوز</w:t>
      </w:r>
      <w:r w:rsidR="005F6DF2" w:rsidRPr="005F6DF2">
        <w:rPr>
          <w:rtl/>
        </w:rPr>
        <w:t xml:space="preserve"> للجنة أن تدعو الدولة الطرف المعنية، عن طريق الأمين العام، بعد انتهاء فترة الستة أشهر المشار إليها في الفقرة 2 من المادة </w:t>
      </w:r>
      <w:r w:rsidR="00576850">
        <w:rPr>
          <w:rFonts w:hint="cs"/>
          <w:rtl/>
        </w:rPr>
        <w:t>89</w:t>
      </w:r>
      <w:r w:rsidR="005F6DF2" w:rsidRPr="005F6DF2">
        <w:rPr>
          <w:rtl/>
        </w:rPr>
        <w:t xml:space="preserve"> أعلاه، إلى إبلاغها بأية تدابير اتخذت استجابة للتحقيق.</w:t>
      </w:r>
      <w:r w:rsidR="005F6DF2" w:rsidRPr="005F6DF2">
        <w:rPr>
          <w:lang w:val="en-GB"/>
        </w:rPr>
        <w:t xml:space="preserve"> </w:t>
      </w:r>
    </w:p>
    <w:p w:rsidR="00002349" w:rsidRPr="005F6DF2" w:rsidRDefault="00002349" w:rsidP="0068180C">
      <w:pPr>
        <w:pStyle w:val="H23GA"/>
        <w:jc w:val="left"/>
        <w:rPr>
          <w:rFonts w:hint="cs"/>
          <w:lang w:val="en-GB"/>
        </w:rPr>
      </w:pPr>
      <w:r>
        <w:rPr>
          <w:rFonts w:hint="cs"/>
          <w:rtl/>
        </w:rPr>
        <w:tab/>
      </w:r>
      <w:r>
        <w:rPr>
          <w:rFonts w:hint="cs"/>
          <w:rtl/>
        </w:rPr>
        <w:tab/>
        <w:t>نطاق الانطباق</w:t>
      </w:r>
      <w:r w:rsidR="0068180C">
        <w:rPr>
          <w:rtl/>
        </w:rPr>
        <w:br/>
      </w:r>
      <w:r w:rsidRPr="005F6DF2">
        <w:rPr>
          <w:rtl/>
        </w:rPr>
        <w:t xml:space="preserve">المادة </w:t>
      </w:r>
      <w:r>
        <w:rPr>
          <w:rFonts w:hint="cs"/>
          <w:rtl/>
        </w:rPr>
        <w:t>91</w:t>
      </w:r>
    </w:p>
    <w:p w:rsidR="00002349" w:rsidRDefault="00E81221" w:rsidP="00002349">
      <w:pPr>
        <w:pStyle w:val="SingleTxtGA"/>
        <w:rPr>
          <w:rFonts w:hint="cs"/>
          <w:rtl/>
          <w:lang w:val="en-GB"/>
        </w:rPr>
      </w:pPr>
      <w:r>
        <w:rPr>
          <w:rFonts w:hint="cs"/>
          <w:rtl/>
        </w:rPr>
        <w:tab/>
      </w:r>
      <w:r w:rsidR="00002349" w:rsidRPr="005F6DF2">
        <w:rPr>
          <w:rtl/>
        </w:rPr>
        <w:t xml:space="preserve">لا تنطبق المواد من </w:t>
      </w:r>
      <w:r w:rsidR="00002349">
        <w:rPr>
          <w:rFonts w:hint="cs"/>
          <w:rtl/>
        </w:rPr>
        <w:t>78</w:t>
      </w:r>
      <w:r w:rsidR="00002349" w:rsidRPr="005F6DF2">
        <w:rPr>
          <w:rtl/>
        </w:rPr>
        <w:t xml:space="preserve"> إلى </w:t>
      </w:r>
      <w:r w:rsidR="00002349">
        <w:rPr>
          <w:rFonts w:hint="cs"/>
          <w:rtl/>
        </w:rPr>
        <w:t>90</w:t>
      </w:r>
      <w:r w:rsidR="00002349" w:rsidRPr="005F6DF2">
        <w:rPr>
          <w:rtl/>
        </w:rPr>
        <w:t xml:space="preserve"> من هذا النظام الداخلي على دولة طرف </w:t>
      </w:r>
      <w:r w:rsidR="00002349">
        <w:rPr>
          <w:rFonts w:hint="cs"/>
          <w:rtl/>
        </w:rPr>
        <w:t xml:space="preserve">تكون قد </w:t>
      </w:r>
      <w:r w:rsidR="00002349" w:rsidRPr="005F6DF2">
        <w:rPr>
          <w:rtl/>
        </w:rPr>
        <w:t xml:space="preserve">أعلنت، وفقاً للمادة 8 من البروتوكول الاختياري، عند التصديق على البروتوكول الاختياري أو الانضمام إليه، أنها لا تعترف باختصاص اللجنة المنصوص عليه في المادتين 6 و7 منه، </w:t>
      </w:r>
      <w:r w:rsidR="00002349">
        <w:rPr>
          <w:rFonts w:hint="cs"/>
          <w:rtl/>
        </w:rPr>
        <w:t>ما لم تكن</w:t>
      </w:r>
      <w:r w:rsidR="00002349" w:rsidRPr="005F6DF2">
        <w:rPr>
          <w:rtl/>
        </w:rPr>
        <w:t xml:space="preserve"> تلك الدولة قد سحبت إعلانها لاحقاً.</w:t>
      </w:r>
    </w:p>
    <w:p w:rsidR="005F6DF2" w:rsidRPr="005F6DF2" w:rsidRDefault="00E81221" w:rsidP="0068180C">
      <w:pPr>
        <w:pStyle w:val="HChGA"/>
        <w:jc w:val="left"/>
        <w:rPr>
          <w:rtl/>
        </w:rPr>
      </w:pPr>
      <w:r>
        <w:rPr>
          <w:rFonts w:hint="cs"/>
          <w:rtl/>
        </w:rPr>
        <w:tab/>
      </w:r>
      <w:r w:rsidR="00482A5B">
        <w:rPr>
          <w:rFonts w:hint="cs"/>
          <w:rtl/>
        </w:rPr>
        <w:tab/>
      </w:r>
      <w:r w:rsidR="005F6DF2" w:rsidRPr="005F6DF2">
        <w:rPr>
          <w:rtl/>
        </w:rPr>
        <w:t>الجزء الثالث</w:t>
      </w:r>
      <w:r w:rsidR="0068180C">
        <w:rPr>
          <w:rFonts w:hint="cs"/>
          <w:rtl/>
        </w:rPr>
        <w:br/>
      </w:r>
      <w:r w:rsidR="005F6DF2" w:rsidRPr="005F6DF2">
        <w:rPr>
          <w:rtl/>
        </w:rPr>
        <w:t>التفسير والتعديلات</w:t>
      </w:r>
    </w:p>
    <w:p w:rsidR="005F6DF2" w:rsidRPr="005F6DF2" w:rsidRDefault="00E81221" w:rsidP="00675E38">
      <w:pPr>
        <w:pStyle w:val="H23GA"/>
        <w:jc w:val="left"/>
        <w:rPr>
          <w:rFonts w:hint="cs"/>
          <w:lang w:val="en-GB"/>
        </w:rPr>
      </w:pPr>
      <w:r>
        <w:rPr>
          <w:rFonts w:hint="cs"/>
          <w:rtl/>
        </w:rPr>
        <w:tab/>
      </w:r>
      <w:r>
        <w:rPr>
          <w:rFonts w:hint="cs"/>
          <w:rtl/>
        </w:rPr>
        <w:tab/>
      </w:r>
      <w:r w:rsidR="005F6DF2" w:rsidRPr="005F6DF2">
        <w:rPr>
          <w:rtl/>
        </w:rPr>
        <w:t>عناوين المواد</w:t>
      </w:r>
      <w:r w:rsidR="00675E38">
        <w:rPr>
          <w:rtl/>
        </w:rPr>
        <w:br/>
      </w:r>
      <w:r w:rsidR="005F6DF2" w:rsidRPr="005F6DF2">
        <w:rPr>
          <w:rtl/>
        </w:rPr>
        <w:t xml:space="preserve">المادة </w:t>
      </w:r>
      <w:r w:rsidR="00FD2DB2">
        <w:rPr>
          <w:rFonts w:hint="cs"/>
          <w:rtl/>
        </w:rPr>
        <w:t>92</w:t>
      </w:r>
    </w:p>
    <w:p w:rsidR="005F6DF2" w:rsidRPr="00FD2DB2" w:rsidRDefault="00FD2DB2" w:rsidP="00FD2DB2">
      <w:pPr>
        <w:pStyle w:val="SingleTxtGA"/>
        <w:rPr>
          <w:rFonts w:hint="cs"/>
        </w:rPr>
      </w:pPr>
      <w:r>
        <w:rPr>
          <w:rFonts w:hint="cs"/>
          <w:rtl/>
        </w:rPr>
        <w:tab/>
      </w:r>
      <w:r w:rsidR="005F6DF2" w:rsidRPr="005F6DF2">
        <w:rPr>
          <w:rtl/>
        </w:rPr>
        <w:t>لا يُعتدّ، في تفسير هذا النظام الداخلي، بعناوين المواد التي أدرجت لأغراض</w:t>
      </w:r>
      <w:r>
        <w:rPr>
          <w:rFonts w:hint="cs"/>
          <w:rtl/>
        </w:rPr>
        <w:t xml:space="preserve">         </w:t>
      </w:r>
      <w:r w:rsidR="005F6DF2" w:rsidRPr="005F6DF2">
        <w:rPr>
          <w:rtl/>
        </w:rPr>
        <w:t xml:space="preserve"> مرجعية فقط.</w:t>
      </w:r>
    </w:p>
    <w:p w:rsidR="005F6DF2" w:rsidRPr="005F6DF2" w:rsidRDefault="00FD2DB2" w:rsidP="00221EF0">
      <w:pPr>
        <w:pStyle w:val="H23GA"/>
        <w:jc w:val="left"/>
        <w:rPr>
          <w:rFonts w:hint="cs"/>
          <w:lang w:val="en-GB"/>
        </w:rPr>
      </w:pPr>
      <w:r>
        <w:rPr>
          <w:rFonts w:hint="cs"/>
          <w:rtl/>
        </w:rPr>
        <w:tab/>
      </w:r>
      <w:r>
        <w:rPr>
          <w:rFonts w:hint="cs"/>
          <w:rtl/>
        </w:rPr>
        <w:tab/>
      </w:r>
      <w:r w:rsidR="005F6DF2" w:rsidRPr="005F6DF2">
        <w:rPr>
          <w:rtl/>
        </w:rPr>
        <w:t>تفسير النظام الداخلي</w:t>
      </w:r>
      <w:r w:rsidR="00221EF0">
        <w:rPr>
          <w:rtl/>
        </w:rPr>
        <w:br/>
      </w:r>
      <w:r w:rsidR="005F6DF2" w:rsidRPr="005F6DF2">
        <w:rPr>
          <w:rtl/>
        </w:rPr>
        <w:t xml:space="preserve">المادة </w:t>
      </w:r>
      <w:r w:rsidR="00D0686D">
        <w:rPr>
          <w:rFonts w:hint="cs"/>
          <w:rtl/>
        </w:rPr>
        <w:t>93</w:t>
      </w:r>
    </w:p>
    <w:p w:rsidR="005F6DF2" w:rsidRDefault="00D0686D" w:rsidP="00221EF0">
      <w:pPr>
        <w:pStyle w:val="SingleTxtGA"/>
        <w:rPr>
          <w:rFonts w:hint="cs"/>
          <w:rtl/>
          <w:lang w:val="en-GB"/>
        </w:rPr>
      </w:pPr>
      <w:r>
        <w:rPr>
          <w:rFonts w:hint="cs"/>
          <w:rtl/>
        </w:rPr>
        <w:tab/>
      </w:r>
      <w:r w:rsidR="005F6DF2" w:rsidRPr="005F6DF2">
        <w:rPr>
          <w:rtl/>
        </w:rPr>
        <w:t xml:space="preserve">يجوز للجنة أن تسترشد في تفسيرها لنظامها الداخلي بممارسة غيرها من هيئات </w:t>
      </w:r>
      <w:r w:rsidR="005F6DF2" w:rsidRPr="005F6DF2">
        <w:rPr>
          <w:rFonts w:hint="cs"/>
          <w:rtl/>
        </w:rPr>
        <w:t>ال</w:t>
      </w:r>
      <w:r w:rsidR="005F6DF2" w:rsidRPr="005F6DF2">
        <w:rPr>
          <w:rtl/>
        </w:rPr>
        <w:t>معاهدات</w:t>
      </w:r>
      <w:r w:rsidR="005F6DF2" w:rsidRPr="005F6DF2">
        <w:rPr>
          <w:rFonts w:hint="cs"/>
          <w:rtl/>
        </w:rPr>
        <w:t xml:space="preserve"> التي لها نظام داخلي مماثل</w:t>
      </w:r>
      <w:r w:rsidR="005F6DF2" w:rsidRPr="005F6DF2">
        <w:rPr>
          <w:rtl/>
        </w:rPr>
        <w:t xml:space="preserve"> و</w:t>
      </w:r>
      <w:r w:rsidR="005F6DF2" w:rsidRPr="005F6DF2">
        <w:rPr>
          <w:rFonts w:hint="cs"/>
          <w:rtl/>
        </w:rPr>
        <w:t xml:space="preserve">كذلك </w:t>
      </w:r>
      <w:r w:rsidR="005F6DF2" w:rsidRPr="005F6DF2">
        <w:rPr>
          <w:rtl/>
        </w:rPr>
        <w:t xml:space="preserve">بإجراءاتها وتفسيرها </w:t>
      </w:r>
      <w:r w:rsidR="005F6DF2" w:rsidRPr="005F6DF2">
        <w:rPr>
          <w:rFonts w:hint="cs"/>
          <w:rtl/>
        </w:rPr>
        <w:t>في هذا الصدد</w:t>
      </w:r>
      <w:r w:rsidR="005F6DF2" w:rsidRPr="005F6DF2">
        <w:rPr>
          <w:rtl/>
        </w:rPr>
        <w:t>.</w:t>
      </w:r>
    </w:p>
    <w:p w:rsidR="005F6DF2" w:rsidRPr="005F6DF2" w:rsidRDefault="007D25A6" w:rsidP="00221EF0">
      <w:pPr>
        <w:pStyle w:val="H23GA"/>
        <w:jc w:val="left"/>
        <w:rPr>
          <w:rFonts w:hint="cs"/>
          <w:lang w:val="en-GB"/>
        </w:rPr>
      </w:pPr>
      <w:r>
        <w:rPr>
          <w:rFonts w:hint="cs"/>
          <w:rtl/>
        </w:rPr>
        <w:tab/>
      </w:r>
      <w:r w:rsidR="00D0686D">
        <w:rPr>
          <w:rFonts w:hint="cs"/>
          <w:rtl/>
        </w:rPr>
        <w:tab/>
      </w:r>
      <w:r w:rsidR="005F6DF2" w:rsidRPr="005F6DF2">
        <w:rPr>
          <w:rtl/>
        </w:rPr>
        <w:t>التعليق</w:t>
      </w:r>
      <w:r w:rsidR="00221EF0">
        <w:rPr>
          <w:rFonts w:hint="cs"/>
          <w:rtl/>
          <w:lang w:val="en-GB"/>
        </w:rPr>
        <w:br/>
      </w:r>
      <w:r w:rsidR="005F6DF2" w:rsidRPr="005F6DF2">
        <w:rPr>
          <w:rtl/>
        </w:rPr>
        <w:t xml:space="preserve">المادة </w:t>
      </w:r>
      <w:r w:rsidR="00D0686D">
        <w:rPr>
          <w:rFonts w:hint="cs"/>
          <w:rtl/>
        </w:rPr>
        <w:t>94</w:t>
      </w:r>
    </w:p>
    <w:p w:rsidR="005F6DF2" w:rsidRPr="005F6DF2" w:rsidRDefault="00D0686D" w:rsidP="00D0686D">
      <w:pPr>
        <w:pStyle w:val="SingleTxtGA"/>
        <w:rPr>
          <w:lang w:val="en-GB"/>
        </w:rPr>
      </w:pPr>
      <w:r>
        <w:rPr>
          <w:rFonts w:hint="cs"/>
          <w:rtl/>
        </w:rPr>
        <w:tab/>
      </w:r>
      <w:r w:rsidR="005F6DF2" w:rsidRPr="005F6DF2">
        <w:rPr>
          <w:rtl/>
        </w:rPr>
        <w:t>يجوز تعليق أي مادة من مواد هذا النظام الداخلي بقرار من اللجنة ي</w:t>
      </w:r>
      <w:r w:rsidR="00221EF0">
        <w:rPr>
          <w:rFonts w:hint="cs"/>
          <w:rtl/>
        </w:rPr>
        <w:t>ُ</w:t>
      </w:r>
      <w:r w:rsidR="005F6DF2" w:rsidRPr="005F6DF2">
        <w:rPr>
          <w:rtl/>
        </w:rPr>
        <w:t>تخذ بأغلبية ثلثي الأعضاء الحاضرين والمصوتين، بشرط ألا يكون هذا التعليق متعارضاً مع أحكام الاتفاقية والبروتوكول الاختياري.</w:t>
      </w:r>
    </w:p>
    <w:p w:rsidR="005F6DF2" w:rsidRPr="005F6DF2" w:rsidRDefault="00B61986" w:rsidP="00221EF0">
      <w:pPr>
        <w:pStyle w:val="H23GA"/>
        <w:jc w:val="left"/>
        <w:rPr>
          <w:rFonts w:hint="cs"/>
          <w:lang w:val="en-GB"/>
        </w:rPr>
      </w:pPr>
      <w:r>
        <w:rPr>
          <w:rFonts w:hint="cs"/>
          <w:rtl/>
        </w:rPr>
        <w:tab/>
      </w:r>
      <w:r>
        <w:rPr>
          <w:rFonts w:hint="cs"/>
          <w:rtl/>
        </w:rPr>
        <w:tab/>
      </w:r>
      <w:r w:rsidR="005F6DF2" w:rsidRPr="005F6DF2">
        <w:rPr>
          <w:rtl/>
        </w:rPr>
        <w:t>التعديلات</w:t>
      </w:r>
      <w:r w:rsidR="00221EF0">
        <w:rPr>
          <w:rtl/>
        </w:rPr>
        <w:br/>
      </w:r>
      <w:r w:rsidR="005F6DF2" w:rsidRPr="005F6DF2">
        <w:rPr>
          <w:rtl/>
        </w:rPr>
        <w:t xml:space="preserve">المادة </w:t>
      </w:r>
      <w:r>
        <w:rPr>
          <w:rFonts w:hint="cs"/>
          <w:rtl/>
        </w:rPr>
        <w:t>95</w:t>
      </w:r>
    </w:p>
    <w:p w:rsidR="005F6DF2" w:rsidRPr="005F6DF2" w:rsidRDefault="00B61986" w:rsidP="00B61986">
      <w:pPr>
        <w:pStyle w:val="SingleTxtGA"/>
        <w:rPr>
          <w:rFonts w:hint="cs"/>
          <w:rtl/>
        </w:rPr>
      </w:pPr>
      <w:r>
        <w:rPr>
          <w:rFonts w:hint="cs"/>
          <w:rtl/>
        </w:rPr>
        <w:tab/>
      </w:r>
      <w:r w:rsidR="005F6DF2" w:rsidRPr="005F6DF2">
        <w:rPr>
          <w:rtl/>
        </w:rPr>
        <w:t xml:space="preserve">يجوز تعديل هذا </w:t>
      </w:r>
      <w:r>
        <w:rPr>
          <w:rtl/>
        </w:rPr>
        <w:t xml:space="preserve">النظام الداخلي بقرار من اللجنة </w:t>
      </w:r>
      <w:r>
        <w:rPr>
          <w:rFonts w:hint="cs"/>
          <w:rtl/>
        </w:rPr>
        <w:t>يُ</w:t>
      </w:r>
      <w:r w:rsidR="005F6DF2" w:rsidRPr="005F6DF2">
        <w:rPr>
          <w:rtl/>
        </w:rPr>
        <w:t>تخذ بأغلبية ثلثي الأعضاء الحاضرين والمصوتين، بعد تعميم اقتراح التعديل بأربع وعشرين (24) ساعة على الأقل، بشرط ألا يكون التعديل متعارضاً مع أحكام الاتفاقية والبروتوكول الاختياري.</w:t>
      </w:r>
    </w:p>
    <w:p w:rsidR="00455EAC" w:rsidRPr="00D2767F" w:rsidRDefault="00D2767F" w:rsidP="00D2767F">
      <w:pPr>
        <w:spacing w:before="120"/>
        <w:jc w:val="center"/>
        <w:rPr>
          <w:rFonts w:hint="cs"/>
          <w:u w:val="single"/>
          <w:rtl/>
        </w:rPr>
      </w:pPr>
      <w:r>
        <w:rPr>
          <w:u w:val="single"/>
          <w:rtl/>
        </w:rPr>
        <w:tab/>
      </w:r>
      <w:r>
        <w:rPr>
          <w:u w:val="single"/>
          <w:rtl/>
        </w:rPr>
        <w:tab/>
      </w:r>
      <w:r>
        <w:rPr>
          <w:u w:val="single"/>
          <w:rtl/>
        </w:rPr>
        <w:tab/>
      </w:r>
    </w:p>
    <w:sectPr w:rsidR="00455EAC" w:rsidRPr="00D2767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764" w:rsidRPr="00FE6865" w:rsidRDefault="00DB1764" w:rsidP="00FE6865">
      <w:pPr>
        <w:pStyle w:val="Footer"/>
      </w:pPr>
    </w:p>
  </w:endnote>
  <w:endnote w:type="continuationSeparator" w:id="0">
    <w:p w:rsidR="00DB1764" w:rsidRDefault="00DB1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Pr="00AF312D" w:rsidRDefault="00F241D2" w:rsidP="00AF312D">
    <w:pPr>
      <w:pStyle w:val="Footer"/>
      <w:tabs>
        <w:tab w:val="right" w:pos="9598"/>
      </w:tabs>
    </w:pPr>
    <w:r>
      <w:t>GE.10-44305</w:t>
    </w:r>
    <w:r>
      <w:tab/>
    </w:r>
    <w:r w:rsidRPr="00AF312D">
      <w:rPr>
        <w:b/>
        <w:sz w:val="18"/>
      </w:rPr>
      <w:fldChar w:fldCharType="begin"/>
    </w:r>
    <w:r w:rsidRPr="00AF312D">
      <w:rPr>
        <w:b/>
        <w:sz w:val="18"/>
      </w:rPr>
      <w:instrText xml:space="preserve"> PAGE  \* MERGEFORMAT </w:instrText>
    </w:r>
    <w:r w:rsidRPr="00AF312D">
      <w:rPr>
        <w:b/>
        <w:sz w:val="18"/>
      </w:rPr>
      <w:fldChar w:fldCharType="separate"/>
    </w:r>
    <w:r w:rsidR="005D72A8">
      <w:rPr>
        <w:b/>
        <w:noProof/>
        <w:sz w:val="18"/>
      </w:rPr>
      <w:t>2</w:t>
    </w:r>
    <w:r w:rsidRPr="00AF312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Pr="00AF312D" w:rsidRDefault="00F241D2" w:rsidP="00AF312D">
    <w:pPr>
      <w:pStyle w:val="Footer"/>
      <w:tabs>
        <w:tab w:val="right" w:pos="9598"/>
      </w:tabs>
      <w:rPr>
        <w:b/>
        <w:sz w:val="18"/>
      </w:rPr>
    </w:pPr>
    <w:r w:rsidRPr="00AF312D">
      <w:rPr>
        <w:b/>
        <w:sz w:val="18"/>
      </w:rPr>
      <w:fldChar w:fldCharType="begin"/>
    </w:r>
    <w:r w:rsidRPr="00AF312D">
      <w:rPr>
        <w:b/>
        <w:sz w:val="18"/>
      </w:rPr>
      <w:instrText xml:space="preserve"> PAGE  \* MERGEFORMAT </w:instrText>
    </w:r>
    <w:r w:rsidRPr="00AF312D">
      <w:rPr>
        <w:b/>
        <w:sz w:val="18"/>
      </w:rPr>
      <w:fldChar w:fldCharType="separate"/>
    </w:r>
    <w:r w:rsidR="005D72A8">
      <w:rPr>
        <w:b/>
        <w:noProof/>
        <w:sz w:val="18"/>
      </w:rPr>
      <w:t>3</w:t>
    </w:r>
    <w:r w:rsidRPr="00AF312D">
      <w:rPr>
        <w:b/>
        <w:sz w:val="18"/>
      </w:rPr>
      <w:fldChar w:fldCharType="end"/>
    </w:r>
    <w:r>
      <w:rPr>
        <w:b/>
        <w:sz w:val="18"/>
      </w:rPr>
      <w:tab/>
    </w:r>
    <w:r>
      <w:t>GE.10-44305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Default="00F241D2" w:rsidP="00430098">
    <w:pPr>
      <w:pStyle w:val="Footer"/>
      <w:jc w:val="right"/>
    </w:pPr>
    <w:r>
      <w:rPr>
        <w:sz w:val="20"/>
      </w:rPr>
      <w:t>(A)   GE.10-4430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pt;margin-top:-5.9pt;width:91.5pt;height:25.5pt;z-index:-2;mso-position-horizontal-relative:text;mso-position-vertical-relative:text" wrapcoords="-177 0 -177 20965 21600 20965 21600 0 -177 0" o:allowincell="f">
          <v:imagedata r:id="rId1" o:title="PleaseRecycleArabic"/>
          <w10:wrap type="tight"/>
          <w10:anchorlock/>
        </v:shape>
      </w:pict>
    </w:r>
    <w:r>
      <w:rPr>
        <w:sz w:val="20"/>
      </w:rPr>
      <w:t>5    170910    210910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764" w:rsidRDefault="00DB1764" w:rsidP="0024127C">
      <w:pPr>
        <w:pStyle w:val="Footer"/>
        <w:bidi/>
        <w:spacing w:after="80" w:line="200" w:lineRule="exact"/>
        <w:ind w:left="680"/>
      </w:pPr>
      <w:r>
        <w:rPr>
          <w:rFonts w:hint="cs"/>
          <w:rtl/>
        </w:rPr>
        <w:t>__________</w:t>
      </w:r>
    </w:p>
  </w:footnote>
  <w:footnote w:type="continuationSeparator" w:id="0">
    <w:p w:rsidR="00DB1764" w:rsidRDefault="00DB1764"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Pr="00AF312D" w:rsidRDefault="00F241D2" w:rsidP="00AF312D">
    <w:pPr>
      <w:pStyle w:val="Header"/>
      <w:jc w:val="right"/>
    </w:pPr>
    <w:r w:rsidRPr="00AF312D">
      <w:t>CRPD/C/4/2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Pr="00AF312D" w:rsidRDefault="00F241D2" w:rsidP="00AF312D">
    <w:pPr>
      <w:pStyle w:val="Header"/>
      <w:jc w:val="left"/>
    </w:pPr>
    <w:r w:rsidRPr="00AF312D">
      <w:t>CRPD/C/4/2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2" w:rsidRDefault="00F241D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F241D2" w:rsidRPr="002E4D7B" w:rsidRDefault="00F241D2"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12"/>
  </w:num>
  <w:num w:numId="3">
    <w:abstractNumId w:val="5"/>
  </w:num>
  <w:num w:numId="4">
    <w:abstractNumId w:val="3"/>
  </w:num>
  <w:num w:numId="5">
    <w:abstractNumId w:val="13"/>
  </w:num>
  <w:num w:numId="6">
    <w:abstractNumId w:val="11"/>
  </w:num>
  <w:num w:numId="7">
    <w:abstractNumId w:val="2"/>
  </w:num>
  <w:num w:numId="8">
    <w:abstractNumId w:val="1"/>
  </w:num>
  <w:num w:numId="9">
    <w:abstractNumId w:val="10"/>
  </w:num>
  <w:num w:numId="10">
    <w:abstractNumId w:val="8"/>
  </w:num>
  <w:num w:numId="11">
    <w:abstractNumId w:val="7"/>
  </w:num>
  <w:num w:numId="12">
    <w:abstractNumId w:val="0"/>
  </w:num>
  <w:num w:numId="13">
    <w:abstractNumId w:val="6"/>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B71"/>
    <w:rsid w:val="000013E9"/>
    <w:rsid w:val="00002349"/>
    <w:rsid w:val="00013547"/>
    <w:rsid w:val="00013F27"/>
    <w:rsid w:val="00020463"/>
    <w:rsid w:val="000206B3"/>
    <w:rsid w:val="000225FD"/>
    <w:rsid w:val="00023ABC"/>
    <w:rsid w:val="000243B6"/>
    <w:rsid w:val="0002792D"/>
    <w:rsid w:val="00030325"/>
    <w:rsid w:val="000303AB"/>
    <w:rsid w:val="00037D84"/>
    <w:rsid w:val="00040E25"/>
    <w:rsid w:val="00042149"/>
    <w:rsid w:val="000450D6"/>
    <w:rsid w:val="0005476B"/>
    <w:rsid w:val="000648EA"/>
    <w:rsid w:val="000710BD"/>
    <w:rsid w:val="000717DC"/>
    <w:rsid w:val="00084CD5"/>
    <w:rsid w:val="00092D04"/>
    <w:rsid w:val="000957C8"/>
    <w:rsid w:val="00097049"/>
    <w:rsid w:val="000A04D5"/>
    <w:rsid w:val="000A0DDB"/>
    <w:rsid w:val="000A1A05"/>
    <w:rsid w:val="000B52F2"/>
    <w:rsid w:val="000B7A98"/>
    <w:rsid w:val="000C5FD6"/>
    <w:rsid w:val="000D0EAE"/>
    <w:rsid w:val="000D4D42"/>
    <w:rsid w:val="000D5380"/>
    <w:rsid w:val="000D6654"/>
    <w:rsid w:val="000E103D"/>
    <w:rsid w:val="000E4BC4"/>
    <w:rsid w:val="000F0264"/>
    <w:rsid w:val="000F2EBF"/>
    <w:rsid w:val="000F3A9F"/>
    <w:rsid w:val="000F4B47"/>
    <w:rsid w:val="000F5FF6"/>
    <w:rsid w:val="000F76B3"/>
    <w:rsid w:val="001022B5"/>
    <w:rsid w:val="00104C14"/>
    <w:rsid w:val="00105E56"/>
    <w:rsid w:val="00112706"/>
    <w:rsid w:val="0011300E"/>
    <w:rsid w:val="00113FA5"/>
    <w:rsid w:val="001171EE"/>
    <w:rsid w:val="0012483B"/>
    <w:rsid w:val="001252B6"/>
    <w:rsid w:val="00125982"/>
    <w:rsid w:val="00127C93"/>
    <w:rsid w:val="0013202C"/>
    <w:rsid w:val="001367DA"/>
    <w:rsid w:val="00136E49"/>
    <w:rsid w:val="00137F33"/>
    <w:rsid w:val="001400F5"/>
    <w:rsid w:val="00144377"/>
    <w:rsid w:val="001455A0"/>
    <w:rsid w:val="001455C1"/>
    <w:rsid w:val="00147235"/>
    <w:rsid w:val="001514A8"/>
    <w:rsid w:val="001602A3"/>
    <w:rsid w:val="0016257A"/>
    <w:rsid w:val="00166CD4"/>
    <w:rsid w:val="00171313"/>
    <w:rsid w:val="00180E35"/>
    <w:rsid w:val="00181B7A"/>
    <w:rsid w:val="00183275"/>
    <w:rsid w:val="00183BF6"/>
    <w:rsid w:val="00187F70"/>
    <w:rsid w:val="001930EC"/>
    <w:rsid w:val="001935E8"/>
    <w:rsid w:val="001943AD"/>
    <w:rsid w:val="00194642"/>
    <w:rsid w:val="00195305"/>
    <w:rsid w:val="001A3EEC"/>
    <w:rsid w:val="001A4A00"/>
    <w:rsid w:val="001A5161"/>
    <w:rsid w:val="001A60BD"/>
    <w:rsid w:val="001B1104"/>
    <w:rsid w:val="001B624B"/>
    <w:rsid w:val="001B7998"/>
    <w:rsid w:val="001C677F"/>
    <w:rsid w:val="001D1918"/>
    <w:rsid w:val="001D3AE3"/>
    <w:rsid w:val="001D4331"/>
    <w:rsid w:val="001E6791"/>
    <w:rsid w:val="001F0D8C"/>
    <w:rsid w:val="001F13EA"/>
    <w:rsid w:val="001F468D"/>
    <w:rsid w:val="0020345D"/>
    <w:rsid w:val="00205972"/>
    <w:rsid w:val="00205A67"/>
    <w:rsid w:val="00210A5F"/>
    <w:rsid w:val="0021444F"/>
    <w:rsid w:val="00214712"/>
    <w:rsid w:val="002174DA"/>
    <w:rsid w:val="002176BC"/>
    <w:rsid w:val="00221EF0"/>
    <w:rsid w:val="00232277"/>
    <w:rsid w:val="00233793"/>
    <w:rsid w:val="0023736D"/>
    <w:rsid w:val="0024127C"/>
    <w:rsid w:val="002415A2"/>
    <w:rsid w:val="00241D1C"/>
    <w:rsid w:val="00247539"/>
    <w:rsid w:val="00251B9E"/>
    <w:rsid w:val="00255F7F"/>
    <w:rsid w:val="00256F1D"/>
    <w:rsid w:val="00257225"/>
    <w:rsid w:val="00257EF5"/>
    <w:rsid w:val="00260FF2"/>
    <w:rsid w:val="00261606"/>
    <w:rsid w:val="00272485"/>
    <w:rsid w:val="00283938"/>
    <w:rsid w:val="00284F93"/>
    <w:rsid w:val="002867B3"/>
    <w:rsid w:val="00287837"/>
    <w:rsid w:val="00296D37"/>
    <w:rsid w:val="002A64AA"/>
    <w:rsid w:val="002A73C8"/>
    <w:rsid w:val="002B463D"/>
    <w:rsid w:val="002B5CC6"/>
    <w:rsid w:val="002C2678"/>
    <w:rsid w:val="002C5362"/>
    <w:rsid w:val="002C6AA0"/>
    <w:rsid w:val="002D0EA0"/>
    <w:rsid w:val="002D444C"/>
    <w:rsid w:val="002D4E14"/>
    <w:rsid w:val="002E0659"/>
    <w:rsid w:val="002E2E7F"/>
    <w:rsid w:val="002E4D7B"/>
    <w:rsid w:val="002E5918"/>
    <w:rsid w:val="00300180"/>
    <w:rsid w:val="00302145"/>
    <w:rsid w:val="00305788"/>
    <w:rsid w:val="003071E8"/>
    <w:rsid w:val="00307BC4"/>
    <w:rsid w:val="00310160"/>
    <w:rsid w:val="003209A2"/>
    <w:rsid w:val="00330F03"/>
    <w:rsid w:val="00332CDE"/>
    <w:rsid w:val="00341A8C"/>
    <w:rsid w:val="003502CE"/>
    <w:rsid w:val="003519E6"/>
    <w:rsid w:val="00354DE2"/>
    <w:rsid w:val="00357FBE"/>
    <w:rsid w:val="003630F7"/>
    <w:rsid w:val="003679F4"/>
    <w:rsid w:val="0037116A"/>
    <w:rsid w:val="00374DE1"/>
    <w:rsid w:val="00376925"/>
    <w:rsid w:val="0038155D"/>
    <w:rsid w:val="00382D51"/>
    <w:rsid w:val="003944CC"/>
    <w:rsid w:val="00396914"/>
    <w:rsid w:val="00396AB3"/>
    <w:rsid w:val="003A2D44"/>
    <w:rsid w:val="003B4356"/>
    <w:rsid w:val="003B6B80"/>
    <w:rsid w:val="003C456D"/>
    <w:rsid w:val="003C4DB3"/>
    <w:rsid w:val="003D0BCB"/>
    <w:rsid w:val="003E10A9"/>
    <w:rsid w:val="003E60BA"/>
    <w:rsid w:val="003F047D"/>
    <w:rsid w:val="003F08A8"/>
    <w:rsid w:val="003F7ACD"/>
    <w:rsid w:val="00401665"/>
    <w:rsid w:val="00403690"/>
    <w:rsid w:val="004050DF"/>
    <w:rsid w:val="00413132"/>
    <w:rsid w:val="00413EED"/>
    <w:rsid w:val="00414A0E"/>
    <w:rsid w:val="00421110"/>
    <w:rsid w:val="004250E3"/>
    <w:rsid w:val="00430098"/>
    <w:rsid w:val="00430DE1"/>
    <w:rsid w:val="00431B7E"/>
    <w:rsid w:val="0043216F"/>
    <w:rsid w:val="00432293"/>
    <w:rsid w:val="00436C75"/>
    <w:rsid w:val="00441060"/>
    <w:rsid w:val="00446472"/>
    <w:rsid w:val="00446A4F"/>
    <w:rsid w:val="00452EA4"/>
    <w:rsid w:val="00453984"/>
    <w:rsid w:val="00454A21"/>
    <w:rsid w:val="00455EAC"/>
    <w:rsid w:val="00456B16"/>
    <w:rsid w:val="00456D58"/>
    <w:rsid w:val="00456DF6"/>
    <w:rsid w:val="00456E17"/>
    <w:rsid w:val="004641D9"/>
    <w:rsid w:val="004706A3"/>
    <w:rsid w:val="00472A81"/>
    <w:rsid w:val="004734CF"/>
    <w:rsid w:val="00482A5B"/>
    <w:rsid w:val="00483831"/>
    <w:rsid w:val="004A20A6"/>
    <w:rsid w:val="004A2851"/>
    <w:rsid w:val="004A2967"/>
    <w:rsid w:val="004A36E7"/>
    <w:rsid w:val="004A76C9"/>
    <w:rsid w:val="004B21E6"/>
    <w:rsid w:val="004B2C92"/>
    <w:rsid w:val="004B6CFE"/>
    <w:rsid w:val="004C1A1A"/>
    <w:rsid w:val="004C3139"/>
    <w:rsid w:val="004D62BB"/>
    <w:rsid w:val="004D6A3A"/>
    <w:rsid w:val="004D6C4A"/>
    <w:rsid w:val="004E5236"/>
    <w:rsid w:val="004E572C"/>
    <w:rsid w:val="004E5D49"/>
    <w:rsid w:val="004F0B93"/>
    <w:rsid w:val="004F33B8"/>
    <w:rsid w:val="004F38B8"/>
    <w:rsid w:val="004F482F"/>
    <w:rsid w:val="004F4AD7"/>
    <w:rsid w:val="00504FBB"/>
    <w:rsid w:val="00507469"/>
    <w:rsid w:val="005128AB"/>
    <w:rsid w:val="005175B0"/>
    <w:rsid w:val="00517D89"/>
    <w:rsid w:val="005205BA"/>
    <w:rsid w:val="00530EF7"/>
    <w:rsid w:val="00534C9D"/>
    <w:rsid w:val="00535E4C"/>
    <w:rsid w:val="00552679"/>
    <w:rsid w:val="00557CD3"/>
    <w:rsid w:val="00563097"/>
    <w:rsid w:val="00571432"/>
    <w:rsid w:val="005729D4"/>
    <w:rsid w:val="00572B22"/>
    <w:rsid w:val="005732A2"/>
    <w:rsid w:val="00575410"/>
    <w:rsid w:val="005762A5"/>
    <w:rsid w:val="00576850"/>
    <w:rsid w:val="00581DC5"/>
    <w:rsid w:val="00590BA3"/>
    <w:rsid w:val="00592375"/>
    <w:rsid w:val="00595C83"/>
    <w:rsid w:val="005A1F88"/>
    <w:rsid w:val="005A330F"/>
    <w:rsid w:val="005B42C5"/>
    <w:rsid w:val="005B46D9"/>
    <w:rsid w:val="005B5924"/>
    <w:rsid w:val="005B7AE0"/>
    <w:rsid w:val="005C3649"/>
    <w:rsid w:val="005D3615"/>
    <w:rsid w:val="005D639E"/>
    <w:rsid w:val="005D72A8"/>
    <w:rsid w:val="005E2C16"/>
    <w:rsid w:val="005E740F"/>
    <w:rsid w:val="005F121A"/>
    <w:rsid w:val="005F146F"/>
    <w:rsid w:val="005F3B01"/>
    <w:rsid w:val="005F6DF2"/>
    <w:rsid w:val="005F71B6"/>
    <w:rsid w:val="005F723F"/>
    <w:rsid w:val="0060368F"/>
    <w:rsid w:val="006062B8"/>
    <w:rsid w:val="00607395"/>
    <w:rsid w:val="00611CB9"/>
    <w:rsid w:val="006153EE"/>
    <w:rsid w:val="0061764F"/>
    <w:rsid w:val="00623ABD"/>
    <w:rsid w:val="00624FD0"/>
    <w:rsid w:val="0062598D"/>
    <w:rsid w:val="00630010"/>
    <w:rsid w:val="00630360"/>
    <w:rsid w:val="00645CDF"/>
    <w:rsid w:val="00647D0C"/>
    <w:rsid w:val="00650443"/>
    <w:rsid w:val="006504DD"/>
    <w:rsid w:val="00652B64"/>
    <w:rsid w:val="00654786"/>
    <w:rsid w:val="006576A1"/>
    <w:rsid w:val="00660FD4"/>
    <w:rsid w:val="006619E4"/>
    <w:rsid w:val="00661B63"/>
    <w:rsid w:val="00663056"/>
    <w:rsid w:val="00664A3D"/>
    <w:rsid w:val="0067238F"/>
    <w:rsid w:val="00675E38"/>
    <w:rsid w:val="0068180C"/>
    <w:rsid w:val="00681BEA"/>
    <w:rsid w:val="006843B7"/>
    <w:rsid w:val="00690AD0"/>
    <w:rsid w:val="006A3FE0"/>
    <w:rsid w:val="006A4425"/>
    <w:rsid w:val="006B00A4"/>
    <w:rsid w:val="006B0E8E"/>
    <w:rsid w:val="006B1BA0"/>
    <w:rsid w:val="006B223C"/>
    <w:rsid w:val="006B2306"/>
    <w:rsid w:val="006B4669"/>
    <w:rsid w:val="006C4121"/>
    <w:rsid w:val="006C4375"/>
    <w:rsid w:val="006C7A03"/>
    <w:rsid w:val="006D0251"/>
    <w:rsid w:val="006D3E05"/>
    <w:rsid w:val="006D43F7"/>
    <w:rsid w:val="006D5026"/>
    <w:rsid w:val="006D7257"/>
    <w:rsid w:val="006E681B"/>
    <w:rsid w:val="006F3A40"/>
    <w:rsid w:val="006F4CEE"/>
    <w:rsid w:val="006F5CA4"/>
    <w:rsid w:val="006F6BF8"/>
    <w:rsid w:val="007009E2"/>
    <w:rsid w:val="007035D9"/>
    <w:rsid w:val="007058F8"/>
    <w:rsid w:val="00707BDF"/>
    <w:rsid w:val="00710727"/>
    <w:rsid w:val="00711ACF"/>
    <w:rsid w:val="00713B88"/>
    <w:rsid w:val="00713DAB"/>
    <w:rsid w:val="00715F45"/>
    <w:rsid w:val="00721F9E"/>
    <w:rsid w:val="00731548"/>
    <w:rsid w:val="00731815"/>
    <w:rsid w:val="00731B84"/>
    <w:rsid w:val="00734AE7"/>
    <w:rsid w:val="00742195"/>
    <w:rsid w:val="00753096"/>
    <w:rsid w:val="00754A1F"/>
    <w:rsid w:val="00762133"/>
    <w:rsid w:val="0076442C"/>
    <w:rsid w:val="007644E0"/>
    <w:rsid w:val="00772890"/>
    <w:rsid w:val="007735EF"/>
    <w:rsid w:val="00777EC6"/>
    <w:rsid w:val="00781DBC"/>
    <w:rsid w:val="007837E0"/>
    <w:rsid w:val="00785B47"/>
    <w:rsid w:val="00791235"/>
    <w:rsid w:val="00791F4D"/>
    <w:rsid w:val="00792818"/>
    <w:rsid w:val="0079344E"/>
    <w:rsid w:val="00794309"/>
    <w:rsid w:val="007A3324"/>
    <w:rsid w:val="007A518B"/>
    <w:rsid w:val="007A7C1D"/>
    <w:rsid w:val="007A7D80"/>
    <w:rsid w:val="007B09CE"/>
    <w:rsid w:val="007B23F9"/>
    <w:rsid w:val="007B667C"/>
    <w:rsid w:val="007B6DC8"/>
    <w:rsid w:val="007C3790"/>
    <w:rsid w:val="007D1EDF"/>
    <w:rsid w:val="007D25A6"/>
    <w:rsid w:val="007D53CF"/>
    <w:rsid w:val="007E197F"/>
    <w:rsid w:val="007F0B64"/>
    <w:rsid w:val="007F6395"/>
    <w:rsid w:val="007F68C4"/>
    <w:rsid w:val="007F744A"/>
    <w:rsid w:val="00803CFA"/>
    <w:rsid w:val="00804511"/>
    <w:rsid w:val="008103AF"/>
    <w:rsid w:val="00811620"/>
    <w:rsid w:val="00811D05"/>
    <w:rsid w:val="00812E7A"/>
    <w:rsid w:val="0081539D"/>
    <w:rsid w:val="008153DE"/>
    <w:rsid w:val="008216AC"/>
    <w:rsid w:val="00822FCC"/>
    <w:rsid w:val="00835D09"/>
    <w:rsid w:val="00835EEB"/>
    <w:rsid w:val="0084409C"/>
    <w:rsid w:val="0084724C"/>
    <w:rsid w:val="0085097A"/>
    <w:rsid w:val="00851937"/>
    <w:rsid w:val="008526B7"/>
    <w:rsid w:val="00852A10"/>
    <w:rsid w:val="00856BB7"/>
    <w:rsid w:val="00862634"/>
    <w:rsid w:val="00866C59"/>
    <w:rsid w:val="00877306"/>
    <w:rsid w:val="00882723"/>
    <w:rsid w:val="00885CC5"/>
    <w:rsid w:val="008871D3"/>
    <w:rsid w:val="00887AC5"/>
    <w:rsid w:val="008909BD"/>
    <w:rsid w:val="00891BCA"/>
    <w:rsid w:val="008A1785"/>
    <w:rsid w:val="008A6242"/>
    <w:rsid w:val="008B17FC"/>
    <w:rsid w:val="008B4BC6"/>
    <w:rsid w:val="008D4ED3"/>
    <w:rsid w:val="008D70D4"/>
    <w:rsid w:val="008E7234"/>
    <w:rsid w:val="008F1078"/>
    <w:rsid w:val="008F1E96"/>
    <w:rsid w:val="008F67FB"/>
    <w:rsid w:val="009010A2"/>
    <w:rsid w:val="00901E57"/>
    <w:rsid w:val="009070DF"/>
    <w:rsid w:val="00910108"/>
    <w:rsid w:val="00920B3F"/>
    <w:rsid w:val="009257BE"/>
    <w:rsid w:val="00927977"/>
    <w:rsid w:val="00930B38"/>
    <w:rsid w:val="00935F0E"/>
    <w:rsid w:val="009374A6"/>
    <w:rsid w:val="009409B3"/>
    <w:rsid w:val="0094765D"/>
    <w:rsid w:val="0095208F"/>
    <w:rsid w:val="00953970"/>
    <w:rsid w:val="0095585F"/>
    <w:rsid w:val="009642C8"/>
    <w:rsid w:val="00965E90"/>
    <w:rsid w:val="009663EB"/>
    <w:rsid w:val="00970553"/>
    <w:rsid w:val="00971008"/>
    <w:rsid w:val="00973422"/>
    <w:rsid w:val="00977B3F"/>
    <w:rsid w:val="00980998"/>
    <w:rsid w:val="009814AE"/>
    <w:rsid w:val="00985E43"/>
    <w:rsid w:val="00987905"/>
    <w:rsid w:val="009901D3"/>
    <w:rsid w:val="00990520"/>
    <w:rsid w:val="009939CE"/>
    <w:rsid w:val="00996BBE"/>
    <w:rsid w:val="009A4642"/>
    <w:rsid w:val="009B2C03"/>
    <w:rsid w:val="009B3E37"/>
    <w:rsid w:val="009C108D"/>
    <w:rsid w:val="009C22CC"/>
    <w:rsid w:val="009C5ADD"/>
    <w:rsid w:val="009C7016"/>
    <w:rsid w:val="009D0EF8"/>
    <w:rsid w:val="009D11CF"/>
    <w:rsid w:val="009D1DD5"/>
    <w:rsid w:val="009D2540"/>
    <w:rsid w:val="009D4C1A"/>
    <w:rsid w:val="009F0E54"/>
    <w:rsid w:val="009F722C"/>
    <w:rsid w:val="00A064E7"/>
    <w:rsid w:val="00A1345F"/>
    <w:rsid w:val="00A1410D"/>
    <w:rsid w:val="00A26157"/>
    <w:rsid w:val="00A265C3"/>
    <w:rsid w:val="00A31A30"/>
    <w:rsid w:val="00A33AF7"/>
    <w:rsid w:val="00A407C8"/>
    <w:rsid w:val="00A415B1"/>
    <w:rsid w:val="00A43F9A"/>
    <w:rsid w:val="00A507A8"/>
    <w:rsid w:val="00A53F38"/>
    <w:rsid w:val="00A543D4"/>
    <w:rsid w:val="00A72F00"/>
    <w:rsid w:val="00A736F8"/>
    <w:rsid w:val="00A7396D"/>
    <w:rsid w:val="00A74D1D"/>
    <w:rsid w:val="00A74FF2"/>
    <w:rsid w:val="00A76D46"/>
    <w:rsid w:val="00A8508E"/>
    <w:rsid w:val="00A85365"/>
    <w:rsid w:val="00AC7EE3"/>
    <w:rsid w:val="00AD0014"/>
    <w:rsid w:val="00AD2091"/>
    <w:rsid w:val="00AD4CF2"/>
    <w:rsid w:val="00AD7DA7"/>
    <w:rsid w:val="00AF0BBA"/>
    <w:rsid w:val="00AF312D"/>
    <w:rsid w:val="00AF4C91"/>
    <w:rsid w:val="00AF78DF"/>
    <w:rsid w:val="00AF7AEE"/>
    <w:rsid w:val="00B0134C"/>
    <w:rsid w:val="00B028EC"/>
    <w:rsid w:val="00B12083"/>
    <w:rsid w:val="00B142F9"/>
    <w:rsid w:val="00B145DE"/>
    <w:rsid w:val="00B14B4B"/>
    <w:rsid w:val="00B16623"/>
    <w:rsid w:val="00B23A47"/>
    <w:rsid w:val="00B23DA1"/>
    <w:rsid w:val="00B2490A"/>
    <w:rsid w:val="00B271B3"/>
    <w:rsid w:val="00B30468"/>
    <w:rsid w:val="00B31474"/>
    <w:rsid w:val="00B331DF"/>
    <w:rsid w:val="00B37129"/>
    <w:rsid w:val="00B430A0"/>
    <w:rsid w:val="00B44E31"/>
    <w:rsid w:val="00B47EA6"/>
    <w:rsid w:val="00B502AF"/>
    <w:rsid w:val="00B51995"/>
    <w:rsid w:val="00B52B07"/>
    <w:rsid w:val="00B52E05"/>
    <w:rsid w:val="00B5329D"/>
    <w:rsid w:val="00B61986"/>
    <w:rsid w:val="00B632CA"/>
    <w:rsid w:val="00B73D18"/>
    <w:rsid w:val="00B75452"/>
    <w:rsid w:val="00B76EDF"/>
    <w:rsid w:val="00B77A5F"/>
    <w:rsid w:val="00B81634"/>
    <w:rsid w:val="00B832B3"/>
    <w:rsid w:val="00B844FD"/>
    <w:rsid w:val="00B90965"/>
    <w:rsid w:val="00B94CC5"/>
    <w:rsid w:val="00BA0D88"/>
    <w:rsid w:val="00BA4F7E"/>
    <w:rsid w:val="00BB07C7"/>
    <w:rsid w:val="00BB0DF6"/>
    <w:rsid w:val="00BB2C41"/>
    <w:rsid w:val="00BB408F"/>
    <w:rsid w:val="00BC0DF9"/>
    <w:rsid w:val="00BC2E49"/>
    <w:rsid w:val="00BC434F"/>
    <w:rsid w:val="00BC557D"/>
    <w:rsid w:val="00BC55C8"/>
    <w:rsid w:val="00BC5C10"/>
    <w:rsid w:val="00BC6A82"/>
    <w:rsid w:val="00BD1F45"/>
    <w:rsid w:val="00BD3318"/>
    <w:rsid w:val="00BD6F2B"/>
    <w:rsid w:val="00BD78A3"/>
    <w:rsid w:val="00BE2964"/>
    <w:rsid w:val="00BE3B92"/>
    <w:rsid w:val="00BE465D"/>
    <w:rsid w:val="00BE4783"/>
    <w:rsid w:val="00BE7AE2"/>
    <w:rsid w:val="00BF1F2F"/>
    <w:rsid w:val="00BF30E6"/>
    <w:rsid w:val="00BF403D"/>
    <w:rsid w:val="00BF58C7"/>
    <w:rsid w:val="00C01E61"/>
    <w:rsid w:val="00C051EE"/>
    <w:rsid w:val="00C06D9A"/>
    <w:rsid w:val="00C07AC3"/>
    <w:rsid w:val="00C17206"/>
    <w:rsid w:val="00C21623"/>
    <w:rsid w:val="00C21667"/>
    <w:rsid w:val="00C23DA6"/>
    <w:rsid w:val="00C24FBD"/>
    <w:rsid w:val="00C26321"/>
    <w:rsid w:val="00C27B83"/>
    <w:rsid w:val="00C3157D"/>
    <w:rsid w:val="00C32559"/>
    <w:rsid w:val="00C32D34"/>
    <w:rsid w:val="00C34530"/>
    <w:rsid w:val="00C3640F"/>
    <w:rsid w:val="00C37BC5"/>
    <w:rsid w:val="00C37F1F"/>
    <w:rsid w:val="00C473BA"/>
    <w:rsid w:val="00C5109C"/>
    <w:rsid w:val="00C538DF"/>
    <w:rsid w:val="00C56C6F"/>
    <w:rsid w:val="00C611ED"/>
    <w:rsid w:val="00C6490A"/>
    <w:rsid w:val="00C64FE1"/>
    <w:rsid w:val="00C6581C"/>
    <w:rsid w:val="00C675AC"/>
    <w:rsid w:val="00C677B8"/>
    <w:rsid w:val="00C70D2D"/>
    <w:rsid w:val="00C74296"/>
    <w:rsid w:val="00C80426"/>
    <w:rsid w:val="00C8345E"/>
    <w:rsid w:val="00C8428C"/>
    <w:rsid w:val="00C855A4"/>
    <w:rsid w:val="00C86910"/>
    <w:rsid w:val="00C93C96"/>
    <w:rsid w:val="00C9551A"/>
    <w:rsid w:val="00C95B71"/>
    <w:rsid w:val="00C97528"/>
    <w:rsid w:val="00CA120D"/>
    <w:rsid w:val="00CA5F7C"/>
    <w:rsid w:val="00CB2DDA"/>
    <w:rsid w:val="00CB6E70"/>
    <w:rsid w:val="00CC32E6"/>
    <w:rsid w:val="00CC3CBF"/>
    <w:rsid w:val="00CC660C"/>
    <w:rsid w:val="00CC6698"/>
    <w:rsid w:val="00CC69B6"/>
    <w:rsid w:val="00CD00AD"/>
    <w:rsid w:val="00CD0212"/>
    <w:rsid w:val="00CD4D30"/>
    <w:rsid w:val="00CE41B3"/>
    <w:rsid w:val="00CF1E59"/>
    <w:rsid w:val="00CF25F1"/>
    <w:rsid w:val="00D0686D"/>
    <w:rsid w:val="00D15E4E"/>
    <w:rsid w:val="00D247CB"/>
    <w:rsid w:val="00D2767F"/>
    <w:rsid w:val="00D321BB"/>
    <w:rsid w:val="00D375A4"/>
    <w:rsid w:val="00D40468"/>
    <w:rsid w:val="00D40AA7"/>
    <w:rsid w:val="00D5022E"/>
    <w:rsid w:val="00D51067"/>
    <w:rsid w:val="00D6225A"/>
    <w:rsid w:val="00D67183"/>
    <w:rsid w:val="00D726A0"/>
    <w:rsid w:val="00D73E1B"/>
    <w:rsid w:val="00D7564B"/>
    <w:rsid w:val="00D75657"/>
    <w:rsid w:val="00D76AA2"/>
    <w:rsid w:val="00D811CE"/>
    <w:rsid w:val="00D960AD"/>
    <w:rsid w:val="00D96E1A"/>
    <w:rsid w:val="00DA0E0E"/>
    <w:rsid w:val="00DA1087"/>
    <w:rsid w:val="00DA7E59"/>
    <w:rsid w:val="00DB0C39"/>
    <w:rsid w:val="00DB1764"/>
    <w:rsid w:val="00DB2284"/>
    <w:rsid w:val="00DB2F42"/>
    <w:rsid w:val="00DB4C43"/>
    <w:rsid w:val="00DB7679"/>
    <w:rsid w:val="00DC4ABC"/>
    <w:rsid w:val="00DC7CB2"/>
    <w:rsid w:val="00DD7909"/>
    <w:rsid w:val="00DE07B6"/>
    <w:rsid w:val="00DE48AD"/>
    <w:rsid w:val="00DE7E8B"/>
    <w:rsid w:val="00DF1702"/>
    <w:rsid w:val="00DF17E3"/>
    <w:rsid w:val="00DF40D1"/>
    <w:rsid w:val="00DF4DD8"/>
    <w:rsid w:val="00DF668E"/>
    <w:rsid w:val="00E00745"/>
    <w:rsid w:val="00E024E5"/>
    <w:rsid w:val="00E04826"/>
    <w:rsid w:val="00E07134"/>
    <w:rsid w:val="00E14D2B"/>
    <w:rsid w:val="00E17EAE"/>
    <w:rsid w:val="00E20DBA"/>
    <w:rsid w:val="00E21974"/>
    <w:rsid w:val="00E258CC"/>
    <w:rsid w:val="00E31B9F"/>
    <w:rsid w:val="00E41988"/>
    <w:rsid w:val="00E43394"/>
    <w:rsid w:val="00E46022"/>
    <w:rsid w:val="00E52F64"/>
    <w:rsid w:val="00E5328A"/>
    <w:rsid w:val="00E55426"/>
    <w:rsid w:val="00E56061"/>
    <w:rsid w:val="00E56342"/>
    <w:rsid w:val="00E577C5"/>
    <w:rsid w:val="00E6164C"/>
    <w:rsid w:val="00E63A24"/>
    <w:rsid w:val="00E6524A"/>
    <w:rsid w:val="00E660D6"/>
    <w:rsid w:val="00E707A0"/>
    <w:rsid w:val="00E73750"/>
    <w:rsid w:val="00E73D07"/>
    <w:rsid w:val="00E7629C"/>
    <w:rsid w:val="00E771AB"/>
    <w:rsid w:val="00E77CB1"/>
    <w:rsid w:val="00E81221"/>
    <w:rsid w:val="00E8229C"/>
    <w:rsid w:val="00E84828"/>
    <w:rsid w:val="00E85885"/>
    <w:rsid w:val="00EA0458"/>
    <w:rsid w:val="00EA2BCB"/>
    <w:rsid w:val="00EA796F"/>
    <w:rsid w:val="00EB077B"/>
    <w:rsid w:val="00EB1439"/>
    <w:rsid w:val="00EB2568"/>
    <w:rsid w:val="00EB27A1"/>
    <w:rsid w:val="00EC50B9"/>
    <w:rsid w:val="00EC580B"/>
    <w:rsid w:val="00ED1F3E"/>
    <w:rsid w:val="00ED26A0"/>
    <w:rsid w:val="00EE369E"/>
    <w:rsid w:val="00EE5809"/>
    <w:rsid w:val="00EE6C42"/>
    <w:rsid w:val="00EF0535"/>
    <w:rsid w:val="00EF5848"/>
    <w:rsid w:val="00EF5858"/>
    <w:rsid w:val="00F03769"/>
    <w:rsid w:val="00F12B7C"/>
    <w:rsid w:val="00F1727A"/>
    <w:rsid w:val="00F21866"/>
    <w:rsid w:val="00F23695"/>
    <w:rsid w:val="00F24079"/>
    <w:rsid w:val="00F241D2"/>
    <w:rsid w:val="00F31A71"/>
    <w:rsid w:val="00F339DD"/>
    <w:rsid w:val="00F33A76"/>
    <w:rsid w:val="00F34764"/>
    <w:rsid w:val="00F41A7C"/>
    <w:rsid w:val="00F44173"/>
    <w:rsid w:val="00F54E3C"/>
    <w:rsid w:val="00F57ABC"/>
    <w:rsid w:val="00F7022F"/>
    <w:rsid w:val="00F70CA5"/>
    <w:rsid w:val="00F76457"/>
    <w:rsid w:val="00F77CB6"/>
    <w:rsid w:val="00F82442"/>
    <w:rsid w:val="00F84FE2"/>
    <w:rsid w:val="00F874BD"/>
    <w:rsid w:val="00F9544A"/>
    <w:rsid w:val="00F95522"/>
    <w:rsid w:val="00FA0EBB"/>
    <w:rsid w:val="00FA7D86"/>
    <w:rsid w:val="00FB1A8C"/>
    <w:rsid w:val="00FB1D0B"/>
    <w:rsid w:val="00FB4725"/>
    <w:rsid w:val="00FB5E40"/>
    <w:rsid w:val="00FC1B32"/>
    <w:rsid w:val="00FC7DA6"/>
    <w:rsid w:val="00FD09B5"/>
    <w:rsid w:val="00FD259F"/>
    <w:rsid w:val="00FD2DB2"/>
    <w:rsid w:val="00FD3FCA"/>
    <w:rsid w:val="00FE536C"/>
    <w:rsid w:val="00FE55A3"/>
    <w:rsid w:val="00FE6865"/>
    <w:rsid w:val="00FE7D54"/>
    <w:rsid w:val="00FF489C"/>
    <w:rsid w:val="00FF6852"/>
    <w:rsid w:val="00FF6E71"/>
    <w:rsid w:val="00FF7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5F6DF2"/>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5F6DF2"/>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5F6DF2"/>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5F6DF2"/>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5F6DF2"/>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5F6DF2"/>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a">
    <w:name w:val="(أ) إلى (د)"/>
    <w:basedOn w:val="Normal"/>
    <w:rsid w:val="005F6DF2"/>
    <w:pPr>
      <w:numPr>
        <w:numId w:val="8"/>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5F6DF2"/>
    <w:pPr>
      <w:numPr>
        <w:numId w:val="9"/>
      </w:numPr>
      <w:tabs>
        <w:tab w:val="clear" w:pos="1080"/>
        <w:tab w:val="left" w:pos="720"/>
      </w:tabs>
    </w:pPr>
  </w:style>
  <w:style w:type="paragraph" w:customStyle="1" w:styleId="parag">
    <w:name w:val="parag"/>
    <w:rsid w:val="005F6DF2"/>
    <w:pPr>
      <w:numPr>
        <w:numId w:val="10"/>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rsid w:val="005F6DF2"/>
    <w:pPr>
      <w:numPr>
        <w:numId w:val="12"/>
      </w:numPr>
      <w:spacing w:before="240" w:after="240" w:line="240" w:lineRule="auto"/>
      <w:ind w:right="0"/>
      <w:jc w:val="both"/>
    </w:pPr>
    <w:rPr>
      <w:spacing w:val="6"/>
      <w:kern w:val="16"/>
      <w:sz w:val="22"/>
      <w:lang w:eastAsia="ar-SA"/>
    </w:rPr>
  </w:style>
  <w:style w:type="paragraph" w:customStyle="1" w:styleId="Artic1-">
    <w:name w:val="Artic_1-"/>
    <w:basedOn w:val="Normal"/>
    <w:rsid w:val="005F6DF2"/>
    <w:pPr>
      <w:numPr>
        <w:numId w:val="13"/>
      </w:numPr>
      <w:spacing w:before="240" w:after="240" w:line="240" w:lineRule="auto"/>
      <w:jc w:val="both"/>
    </w:pPr>
    <w:rPr>
      <w:spacing w:val="6"/>
      <w:kern w:val="16"/>
      <w:sz w:val="22"/>
      <w:lang w:eastAsia="ar-SA"/>
    </w:rPr>
  </w:style>
  <w:style w:type="paragraph" w:customStyle="1" w:styleId="-">
    <w:name w:val="(و) -"/>
    <w:basedOn w:val="Normal"/>
    <w:rsid w:val="005F6DF2"/>
    <w:pPr>
      <w:numPr>
        <w:numId w:val="11"/>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5F6DF2"/>
    <w:pPr>
      <w:spacing w:before="240" w:after="240" w:line="240" w:lineRule="auto"/>
      <w:ind w:left="1760"/>
      <w:jc w:val="both"/>
    </w:pPr>
    <w:rPr>
      <w:spacing w:val="6"/>
      <w:kern w:val="16"/>
      <w:sz w:val="22"/>
      <w:lang w:eastAsia="ar-SA"/>
    </w:rPr>
  </w:style>
  <w:style w:type="paragraph" w:customStyle="1" w:styleId="Rom1-">
    <w:name w:val="Rom_'1'-"/>
    <w:basedOn w:val="Normal"/>
    <w:rsid w:val="005F6DF2"/>
    <w:pPr>
      <w:numPr>
        <w:numId w:val="14"/>
      </w:numPr>
      <w:spacing w:before="240" w:after="240" w:line="240" w:lineRule="auto"/>
      <w:ind w:right="0"/>
      <w:jc w:val="both"/>
    </w:pPr>
    <w:rPr>
      <w:spacing w:val="6"/>
      <w:kern w:val="16"/>
      <w:sz w:val="22"/>
      <w:lang w:eastAsia="ar-SA"/>
    </w:rPr>
  </w:style>
  <w:style w:type="numbering" w:customStyle="1" w:styleId="1">
    <w:name w:val="بلا قائمة1"/>
    <w:next w:val="NoList"/>
    <w:semiHidden/>
    <w:rsid w:val="005F6DF2"/>
  </w:style>
  <w:style w:type="paragraph" w:customStyle="1" w:styleId="H1CLB">
    <w:name w:val="H1_C+L+B"/>
    <w:basedOn w:val="Normal"/>
    <w:rsid w:val="005F6DF2"/>
    <w:pPr>
      <w:spacing w:before="240" w:after="240" w:line="240" w:lineRule="auto"/>
      <w:jc w:val="center"/>
    </w:pPr>
    <w:rPr>
      <w:bCs/>
      <w:spacing w:val="6"/>
      <w:kern w:val="16"/>
      <w:sz w:val="28"/>
      <w:szCs w:val="36"/>
      <w:lang w:eastAsia="ar-SA"/>
    </w:rPr>
  </w:style>
  <w:style w:type="paragraph" w:customStyle="1" w:styleId="H2CL">
    <w:name w:val="H2_C+L"/>
    <w:basedOn w:val="Normal"/>
    <w:rsid w:val="005F6DF2"/>
    <w:pPr>
      <w:spacing w:before="240" w:after="240" w:line="240" w:lineRule="auto"/>
      <w:jc w:val="center"/>
    </w:pPr>
    <w:rPr>
      <w:spacing w:val="6"/>
      <w:kern w:val="16"/>
      <w:sz w:val="28"/>
      <w:szCs w:val="36"/>
      <w:lang w:eastAsia="ar-SA"/>
    </w:rPr>
  </w:style>
  <w:style w:type="paragraph" w:customStyle="1" w:styleId="H3CB">
    <w:name w:val="H3_C+B"/>
    <w:basedOn w:val="Normal"/>
    <w:rsid w:val="005F6DF2"/>
    <w:pPr>
      <w:spacing w:before="240" w:after="240" w:line="240" w:lineRule="auto"/>
      <w:jc w:val="center"/>
    </w:pPr>
    <w:rPr>
      <w:b/>
      <w:bCs/>
      <w:spacing w:val="6"/>
      <w:kern w:val="16"/>
      <w:sz w:val="22"/>
      <w:lang w:eastAsia="ar-SA"/>
    </w:rPr>
  </w:style>
  <w:style w:type="paragraph" w:customStyle="1" w:styleId="H4CU">
    <w:name w:val="H4_C+U"/>
    <w:basedOn w:val="Normal"/>
    <w:rsid w:val="005F6DF2"/>
    <w:pPr>
      <w:spacing w:before="240" w:after="240" w:line="240" w:lineRule="auto"/>
      <w:jc w:val="center"/>
    </w:pPr>
    <w:rPr>
      <w:spacing w:val="6"/>
      <w:kern w:val="16"/>
      <w:sz w:val="22"/>
      <w:u w:val="single"/>
      <w:lang w:eastAsia="ar-SA"/>
    </w:rPr>
  </w:style>
  <w:style w:type="paragraph" w:customStyle="1" w:styleId="H5RLB">
    <w:name w:val="H5_R+L+B"/>
    <w:basedOn w:val="Normal"/>
    <w:rsid w:val="005F6DF2"/>
    <w:pPr>
      <w:spacing w:before="240" w:after="240" w:line="240" w:lineRule="auto"/>
      <w:jc w:val="both"/>
    </w:pPr>
    <w:rPr>
      <w:b/>
      <w:bCs/>
      <w:spacing w:val="6"/>
      <w:kern w:val="16"/>
      <w:sz w:val="28"/>
      <w:szCs w:val="36"/>
      <w:lang w:eastAsia="ar-SA"/>
    </w:rPr>
  </w:style>
  <w:style w:type="paragraph" w:customStyle="1" w:styleId="H6RL">
    <w:name w:val="H6_R+L"/>
    <w:basedOn w:val="Normal"/>
    <w:rsid w:val="005F6DF2"/>
    <w:pPr>
      <w:spacing w:before="240" w:after="240" w:line="240" w:lineRule="auto"/>
      <w:jc w:val="both"/>
    </w:pPr>
    <w:rPr>
      <w:spacing w:val="6"/>
      <w:kern w:val="16"/>
      <w:sz w:val="28"/>
      <w:szCs w:val="36"/>
      <w:lang w:eastAsia="ar-SA"/>
    </w:rPr>
  </w:style>
  <w:style w:type="paragraph" w:customStyle="1" w:styleId="H7RBI">
    <w:name w:val="H7_R+B+I"/>
    <w:basedOn w:val="Normal"/>
    <w:rsid w:val="005F6DF2"/>
    <w:pPr>
      <w:spacing w:before="240" w:after="240" w:line="240" w:lineRule="auto"/>
      <w:jc w:val="both"/>
    </w:pPr>
    <w:rPr>
      <w:b/>
      <w:bCs/>
      <w:i/>
      <w:iCs/>
      <w:spacing w:val="6"/>
      <w:kern w:val="16"/>
      <w:sz w:val="22"/>
      <w:lang w:eastAsia="ar-SA"/>
    </w:rPr>
  </w:style>
  <w:style w:type="paragraph" w:customStyle="1" w:styleId="H8">
    <w:name w:val="H8"/>
    <w:basedOn w:val="Normal"/>
    <w:rsid w:val="005F6DF2"/>
    <w:pPr>
      <w:spacing w:before="240" w:after="240" w:line="240" w:lineRule="auto"/>
      <w:jc w:val="both"/>
    </w:pPr>
    <w:rPr>
      <w:i/>
      <w:iCs/>
      <w:spacing w:val="6"/>
      <w:kern w:val="16"/>
      <w:sz w:val="22"/>
      <w:lang w:eastAsia="ar-SA"/>
    </w:rPr>
  </w:style>
  <w:style w:type="paragraph" w:customStyle="1" w:styleId="H8RI">
    <w:name w:val="H8_R+I"/>
    <w:basedOn w:val="Normal"/>
    <w:rsid w:val="005F6DF2"/>
    <w:pPr>
      <w:spacing w:before="240" w:after="240" w:line="240" w:lineRule="auto"/>
      <w:jc w:val="both"/>
    </w:pPr>
    <w:rPr>
      <w:i/>
      <w:iCs/>
      <w:spacing w:val="6"/>
      <w:kern w:val="16"/>
      <w:sz w:val="22"/>
      <w:lang w:eastAsia="ar-SA"/>
    </w:rPr>
  </w:style>
  <w:style w:type="paragraph" w:customStyle="1" w:styleId="H9RU">
    <w:name w:val="H9_R+U"/>
    <w:basedOn w:val="Normal"/>
    <w:rsid w:val="005F6DF2"/>
    <w:pPr>
      <w:spacing w:before="240" w:after="240" w:line="240" w:lineRule="auto"/>
      <w:jc w:val="both"/>
    </w:pPr>
    <w:rPr>
      <w:spacing w:val="6"/>
      <w:kern w:val="16"/>
      <w:sz w:val="22"/>
      <w:u w:val="single"/>
      <w:lang w:eastAsia="ar-SA"/>
    </w:rPr>
  </w:style>
  <w:style w:type="paragraph" w:customStyle="1" w:styleId="HCCIn">
    <w:name w:val="HC_C+In."/>
    <w:basedOn w:val="Normal"/>
    <w:rsid w:val="005F6DF2"/>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5F6DF2"/>
    <w:pPr>
      <w:spacing w:before="240" w:after="240" w:line="240" w:lineRule="auto"/>
      <w:ind w:left="720" w:hanging="720"/>
      <w:jc w:val="both"/>
    </w:pPr>
    <w:rPr>
      <w:spacing w:val="6"/>
      <w:kern w:val="16"/>
      <w:sz w:val="22"/>
      <w:lang w:eastAsia="ar-SA"/>
    </w:rPr>
  </w:style>
  <w:style w:type="character" w:styleId="Hyperlink">
    <w:name w:val="Hyperlink"/>
    <w:basedOn w:val="DefaultParagraphFont"/>
    <w:rsid w:val="005F6DF2"/>
    <w:rPr>
      <w:color w:val="auto"/>
      <w:u w:val="none"/>
    </w:rPr>
  </w:style>
  <w:style w:type="paragraph" w:customStyle="1" w:styleId="HCCCm">
    <w:name w:val="HCC_Cm"/>
    <w:basedOn w:val="Normal"/>
    <w:rsid w:val="005F6DF2"/>
    <w:pPr>
      <w:keepNext/>
      <w:spacing w:before="240" w:after="240" w:line="240" w:lineRule="auto"/>
      <w:ind w:left="1985" w:right="1985"/>
      <w:jc w:val="both"/>
    </w:pPr>
    <w:rPr>
      <w:spacing w:val="6"/>
      <w:kern w:val="16"/>
      <w:sz w:val="22"/>
      <w:lang w:eastAsia="ar-SA"/>
    </w:rPr>
  </w:style>
  <w:style w:type="paragraph" w:styleId="BodyTextIndent">
    <w:name w:val="Body Text Indent"/>
    <w:basedOn w:val="Normal"/>
    <w:rsid w:val="005F6DF2"/>
    <w:pPr>
      <w:bidi w:val="0"/>
      <w:spacing w:after="240" w:line="240" w:lineRule="auto"/>
      <w:ind w:left="720"/>
      <w:jc w:val="left"/>
    </w:pPr>
    <w:rPr>
      <w:rFonts w:cs="Times New Roman"/>
      <w:snapToGrid w:val="0"/>
      <w:sz w:val="24"/>
      <w:szCs w:val="20"/>
      <w:lang w:val="en-GB"/>
    </w:rPr>
  </w:style>
  <w:style w:type="paragraph" w:styleId="NormalWeb">
    <w:name w:val="Normal (Web)"/>
    <w:basedOn w:val="Normal"/>
    <w:rsid w:val="005F6DF2"/>
    <w:pPr>
      <w:bidi w:val="0"/>
      <w:spacing w:before="100" w:beforeAutospacing="1" w:after="100" w:afterAutospacing="1" w:line="240" w:lineRule="auto"/>
      <w:jc w:val="left"/>
    </w:pPr>
    <w:rPr>
      <w:rFonts w:eastAsia="SimSun" w:cs="Times New Roman"/>
      <w:snapToGrid w:val="0"/>
      <w:sz w:val="24"/>
      <w:szCs w:val="24"/>
    </w:rPr>
  </w:style>
  <w:style w:type="paragraph" w:customStyle="1" w:styleId="singletxt">
    <w:name w:val="singletxt"/>
    <w:basedOn w:val="Normal"/>
    <w:rsid w:val="005F6DF2"/>
    <w:pPr>
      <w:bidi w:val="0"/>
      <w:spacing w:before="100" w:beforeAutospacing="1" w:after="100" w:afterAutospacing="1" w:line="240" w:lineRule="auto"/>
      <w:jc w:val="left"/>
    </w:pPr>
    <w:rPr>
      <w:rFonts w:eastAsia="SimSun" w:cs="Times New Roman"/>
      <w:snapToGrid w:val="0"/>
      <w:sz w:val="24"/>
      <w:szCs w:val="24"/>
    </w:rPr>
  </w:style>
  <w:style w:type="paragraph" w:customStyle="1" w:styleId="h23">
    <w:name w:val="h23"/>
    <w:basedOn w:val="Normal"/>
    <w:rsid w:val="005F6DF2"/>
    <w:pPr>
      <w:bidi w:val="0"/>
      <w:spacing w:before="100" w:beforeAutospacing="1" w:after="100" w:afterAutospacing="1" w:line="240" w:lineRule="auto"/>
      <w:jc w:val="left"/>
    </w:pPr>
    <w:rPr>
      <w:rFonts w:eastAsia="SimSun" w:cs="Times New Roman"/>
      <w:snapToGrid w:val="0"/>
      <w:sz w:val="24"/>
      <w:szCs w:val="24"/>
    </w:rPr>
  </w:style>
  <w:style w:type="paragraph" w:customStyle="1" w:styleId="Headinf2">
    <w:name w:val="Headinf 2"/>
    <w:basedOn w:val="Normal"/>
    <w:rsid w:val="005F6DF2"/>
    <w:pPr>
      <w:bidi w:val="0"/>
      <w:spacing w:line="240" w:lineRule="auto"/>
      <w:jc w:val="left"/>
    </w:pPr>
    <w:rPr>
      <w:rFonts w:cs="Times New Roman"/>
      <w:b/>
      <w:bCs/>
      <w:snapToGrid w:val="0"/>
      <w:sz w:val="24"/>
      <w:szCs w:val="24"/>
      <w:lang w:val="en-GB"/>
    </w:rPr>
  </w:style>
  <w:style w:type="paragraph" w:customStyle="1" w:styleId="Heaing2">
    <w:name w:val="Heaing 2"/>
    <w:basedOn w:val="Normal"/>
    <w:rsid w:val="005F6DF2"/>
    <w:pPr>
      <w:bidi w:val="0"/>
      <w:spacing w:line="240" w:lineRule="auto"/>
      <w:jc w:val="left"/>
    </w:pPr>
    <w:rPr>
      <w:rFonts w:cs="Times New Roman"/>
      <w:b/>
      <w:bCs/>
      <w:snapToGrid w:val="0"/>
      <w:sz w:val="24"/>
      <w:szCs w:val="24"/>
      <w:lang w:val="en-GB"/>
    </w:rPr>
  </w:style>
  <w:style w:type="character" w:customStyle="1" w:styleId="SingleTxtGAChar">
    <w:name w:val="_ Single Txt_GA Char"/>
    <w:basedOn w:val="DefaultParagraphFont"/>
    <w:link w:val="SingleTxtGA"/>
    <w:rsid w:val="00663056"/>
    <w:rPr>
      <w:rFonts w:cs="Traditional Arabic"/>
      <w:szCs w:val="30"/>
      <w:lang w:val="en-US" w:eastAsia="en-US" w:bidi="ar-SA"/>
    </w:rPr>
  </w:style>
  <w:style w:type="character" w:customStyle="1" w:styleId="H23GAChar">
    <w:name w:val="_ H_2/3_GA Char"/>
    <w:basedOn w:val="DefaultParagraphFont"/>
    <w:link w:val="H23GA"/>
    <w:rsid w:val="00E024E5"/>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13</TotalTime>
  <Pages>1</Pages>
  <Words>8254</Words>
  <Characters>40282</Characters>
  <Application>Microsoft Office Outlook</Application>
  <DocSecurity>4</DocSecurity>
  <Lines>1007</Lines>
  <Paragraphs>606</Paragraphs>
  <ScaleCrop>false</ScaleCrop>
  <HeadingPairs>
    <vt:vector size="2" baseType="variant">
      <vt:variant>
        <vt:lpstr>العنوان</vt:lpstr>
      </vt:variant>
      <vt:variant>
        <vt:i4>1</vt:i4>
      </vt:variant>
    </vt:vector>
  </HeadingPairs>
  <TitlesOfParts>
    <vt:vector size="1" baseType="lpstr">
      <vt:lpstr>CRPD/C/4/2</vt:lpstr>
    </vt:vector>
  </TitlesOfParts>
  <Company>CSD</Company>
  <LinksUpToDate>false</LinksUpToDate>
  <CharactersWithSpaces>47930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CRPD/C/4/2</dc:title>
  <dc:subject>El-haj</dc:subject>
  <dc:creator>Mervat</dc:creator>
  <cp:keywords>E</cp:keywords>
  <dc:description>Rima</dc:description>
  <cp:lastModifiedBy>Admieng</cp:lastModifiedBy>
  <cp:revision>4</cp:revision>
  <cp:lastPrinted>2010-09-21T10:37:00Z</cp:lastPrinted>
  <dcterms:created xsi:type="dcterms:W3CDTF">2010-09-21T10:27:00Z</dcterms:created>
  <dcterms:modified xsi:type="dcterms:W3CDTF">2010-09-21T10:50:00Z</dcterms:modified>
</cp:coreProperties>
</file>