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621A3D" w:rsidP="00402FC3">
            <w:pPr>
              <w:bidi w:val="0"/>
              <w:spacing w:after="20"/>
              <w:jc w:val="left"/>
              <w:rPr>
                <w:szCs w:val="20"/>
              </w:rPr>
            </w:pPr>
            <w:r w:rsidRPr="00621A3D">
              <w:rPr>
                <w:sz w:val="40"/>
                <w:szCs w:val="20"/>
              </w:rPr>
              <w:t>CRC</w:t>
            </w:r>
            <w:r>
              <w:rPr>
                <w:szCs w:val="20"/>
              </w:rPr>
              <w:t>/C/SYC/CO/5-6</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lang w:eastAsia="zh-CN"/>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402FC3" w:rsidP="00402FC3">
            <w:pPr>
              <w:bidi w:val="0"/>
              <w:spacing w:before="240"/>
              <w:jc w:val="left"/>
            </w:pPr>
            <w:r>
              <w:t>Distr</w:t>
            </w:r>
            <w:r w:rsidR="0096360E">
              <w:t>.</w:t>
            </w:r>
            <w:r>
              <w:t>: General</w:t>
            </w:r>
          </w:p>
          <w:p w:rsidR="00402FC3" w:rsidRDefault="00A95BE6" w:rsidP="00402FC3">
            <w:pPr>
              <w:bidi w:val="0"/>
              <w:jc w:val="left"/>
            </w:pPr>
            <w:r>
              <w:t xml:space="preserve">5 March </w:t>
            </w:r>
            <w:r w:rsidR="00402FC3">
              <w:t>2018</w:t>
            </w:r>
          </w:p>
          <w:p w:rsidR="00402FC3" w:rsidRDefault="00402FC3" w:rsidP="00402FC3">
            <w:pPr>
              <w:bidi w:val="0"/>
              <w:jc w:val="left"/>
            </w:pPr>
            <w:r>
              <w:t>Arabic</w:t>
            </w:r>
          </w:p>
          <w:p w:rsidR="00402FC3" w:rsidRPr="008B4BC6" w:rsidRDefault="00402FC3" w:rsidP="00402FC3">
            <w:pPr>
              <w:bidi w:val="0"/>
              <w:jc w:val="left"/>
            </w:pPr>
            <w:r>
              <w:t>Original: English</w:t>
            </w:r>
          </w:p>
        </w:tc>
      </w:tr>
    </w:tbl>
    <w:p w:rsidR="00402FC3" w:rsidRPr="00DF14EB" w:rsidRDefault="00402FC3" w:rsidP="00402FC3">
      <w:pPr>
        <w:spacing w:before="120" w:after="120" w:line="380" w:lineRule="exact"/>
        <w:rPr>
          <w:b/>
          <w:bCs/>
          <w:sz w:val="26"/>
          <w:szCs w:val="36"/>
          <w:rtl/>
        </w:rPr>
      </w:pPr>
      <w:r w:rsidRPr="00DF14EB">
        <w:rPr>
          <w:rFonts w:hint="cs"/>
          <w:b/>
          <w:bCs/>
          <w:sz w:val="26"/>
          <w:szCs w:val="36"/>
          <w:rtl/>
        </w:rPr>
        <w:t>لجنة حقوق الطفل</w:t>
      </w:r>
    </w:p>
    <w:p w:rsidR="00402FC3" w:rsidRPr="0079335B" w:rsidRDefault="00402FC3" w:rsidP="00402FC3">
      <w:pPr>
        <w:pStyle w:val="HChGA"/>
      </w:pPr>
      <w:r>
        <w:rPr>
          <w:rFonts w:hint="cs"/>
          <w:rtl/>
        </w:rPr>
        <w:tab/>
      </w:r>
      <w:r>
        <w:rPr>
          <w:rFonts w:hint="cs"/>
          <w:rtl/>
        </w:rPr>
        <w:tab/>
      </w:r>
      <w:r w:rsidRPr="0079335B">
        <w:rPr>
          <w:rtl/>
        </w:rPr>
        <w:t>الملاحظات</w:t>
      </w:r>
      <w:r>
        <w:rPr>
          <w:rtl/>
        </w:rPr>
        <w:t xml:space="preserve"> </w:t>
      </w:r>
      <w:r w:rsidRPr="0079335B">
        <w:rPr>
          <w:rtl/>
        </w:rPr>
        <w:t>الختامية</w:t>
      </w:r>
      <w:r>
        <w:rPr>
          <w:rtl/>
        </w:rPr>
        <w:t xml:space="preserve"> </w:t>
      </w:r>
      <w:r w:rsidRPr="0079335B">
        <w:rPr>
          <w:rtl/>
        </w:rPr>
        <w:t>بشأن</w:t>
      </w:r>
      <w:r>
        <w:rPr>
          <w:rtl/>
        </w:rPr>
        <w:t xml:space="preserve"> </w:t>
      </w:r>
      <w:r>
        <w:rPr>
          <w:rFonts w:hint="cs"/>
          <w:rtl/>
        </w:rPr>
        <w:t>التقرير الجامع للتقريرين الدوريين الخامس والسادس لسيشيل</w:t>
      </w:r>
      <w:r w:rsidRPr="00E07842">
        <w:rPr>
          <w:rStyle w:val="FootnoteReference"/>
          <w:bCs w:val="0"/>
          <w:sz w:val="30"/>
          <w:szCs w:val="30"/>
          <w:vertAlign w:val="baseline"/>
          <w:rtl/>
        </w:rPr>
        <w:footnoteReference w:customMarkFollows="1" w:id="1"/>
        <w:t>*</w:t>
      </w:r>
    </w:p>
    <w:p w:rsidR="00402FC3" w:rsidRPr="000D70B2" w:rsidRDefault="00402FC3" w:rsidP="00402FC3">
      <w:pPr>
        <w:pStyle w:val="HChGA"/>
        <w:rPr>
          <w:rtl/>
        </w:rPr>
      </w:pPr>
      <w:r>
        <w:rPr>
          <w:rFonts w:hint="cs"/>
          <w:rtl/>
        </w:rPr>
        <w:tab/>
      </w:r>
      <w:r w:rsidRPr="000D70B2">
        <w:rPr>
          <w:rFonts w:hint="cs"/>
          <w:rtl/>
        </w:rPr>
        <w:t>أولا</w:t>
      </w:r>
      <w:r>
        <w:rPr>
          <w:rFonts w:hint="cs"/>
          <w:rtl/>
        </w:rPr>
        <w:t>ً</w:t>
      </w:r>
      <w:r w:rsidRPr="000D70B2">
        <w:rPr>
          <w:rFonts w:hint="cs"/>
          <w:rtl/>
        </w:rPr>
        <w:t>-</w:t>
      </w:r>
      <w:r>
        <w:rPr>
          <w:rFonts w:hint="cs"/>
          <w:rtl/>
        </w:rPr>
        <w:tab/>
      </w:r>
      <w:r w:rsidRPr="000D70B2">
        <w:rPr>
          <w:rFonts w:hint="cs"/>
          <w:rtl/>
        </w:rPr>
        <w:t>مقدمة</w:t>
      </w:r>
    </w:p>
    <w:p w:rsidR="00402FC3" w:rsidRPr="009B0345" w:rsidRDefault="00402FC3" w:rsidP="009B0345">
      <w:pPr>
        <w:pStyle w:val="SingleTxtGA"/>
        <w:spacing w:line="360" w:lineRule="exact"/>
        <w:rPr>
          <w:spacing w:val="-2"/>
          <w:rtl/>
        </w:rPr>
      </w:pPr>
      <w:r w:rsidRPr="009B0345">
        <w:rPr>
          <w:rFonts w:hint="cs"/>
          <w:spacing w:val="-2"/>
          <w:rtl/>
        </w:rPr>
        <w:t>1-</w:t>
      </w:r>
      <w:r w:rsidRPr="009B0345">
        <w:rPr>
          <w:rFonts w:hint="cs"/>
          <w:spacing w:val="-2"/>
          <w:rtl/>
        </w:rPr>
        <w:tab/>
        <w:t xml:space="preserve">نظرت لجنة حقوق الطفل في التقرير الجامع للتقريرين الدوريين الخامس والسادس لسيشيل </w:t>
      </w:r>
      <w:r w:rsidRPr="009B0345">
        <w:rPr>
          <w:spacing w:val="-4"/>
          <w:rtl/>
        </w:rPr>
        <w:t>(</w:t>
      </w:r>
      <w:r w:rsidRPr="009B0345">
        <w:rPr>
          <w:spacing w:val="-4"/>
        </w:rPr>
        <w:t>CRC/C/SYC/5-6</w:t>
      </w:r>
      <w:r w:rsidRPr="009B0345">
        <w:rPr>
          <w:spacing w:val="-4"/>
          <w:rtl/>
        </w:rPr>
        <w:t>)</w:t>
      </w:r>
      <w:r w:rsidRPr="009B0345">
        <w:rPr>
          <w:rFonts w:hint="cs"/>
          <w:spacing w:val="-4"/>
          <w:rtl/>
        </w:rPr>
        <w:t xml:space="preserve">، </w:t>
      </w:r>
      <w:r w:rsidRPr="009B0345">
        <w:rPr>
          <w:rFonts w:hint="cs"/>
          <w:spacing w:val="-6"/>
          <w:rtl/>
        </w:rPr>
        <w:t>في جلستيها 2260 و2261 (انظر الوثيقتين</w:t>
      </w:r>
      <w:r w:rsidRPr="009B0345">
        <w:rPr>
          <w:rFonts w:hint="cs"/>
          <w:spacing w:val="-4"/>
          <w:rtl/>
        </w:rPr>
        <w:t xml:space="preserve"> </w:t>
      </w:r>
      <w:r w:rsidRPr="009B0345">
        <w:rPr>
          <w:spacing w:val="-4"/>
        </w:rPr>
        <w:t>CRC/C/SR</w:t>
      </w:r>
      <w:r w:rsidR="0096360E" w:rsidRPr="009B0345">
        <w:rPr>
          <w:spacing w:val="-4"/>
        </w:rPr>
        <w:t>.</w:t>
      </w:r>
      <w:r w:rsidRPr="009B0345">
        <w:rPr>
          <w:spacing w:val="-4"/>
        </w:rPr>
        <w:t>2260</w:t>
      </w:r>
      <w:r w:rsidRPr="009B0345">
        <w:rPr>
          <w:rFonts w:hint="cs"/>
          <w:spacing w:val="-4"/>
          <w:rtl/>
        </w:rPr>
        <w:t xml:space="preserve"> و</w:t>
      </w:r>
      <w:r w:rsidRPr="009B0345">
        <w:rPr>
          <w:spacing w:val="-4"/>
        </w:rPr>
        <w:t>SR</w:t>
      </w:r>
      <w:r w:rsidR="0096360E" w:rsidRPr="009B0345">
        <w:rPr>
          <w:spacing w:val="-4"/>
        </w:rPr>
        <w:t>.</w:t>
      </w:r>
      <w:r w:rsidRPr="009B0345">
        <w:rPr>
          <w:spacing w:val="-4"/>
        </w:rPr>
        <w:t>2261</w:t>
      </w:r>
      <w:r w:rsidRPr="009B0345">
        <w:rPr>
          <w:rFonts w:hint="cs"/>
          <w:spacing w:val="-4"/>
          <w:rtl/>
        </w:rPr>
        <w:t>)</w:t>
      </w:r>
      <w:r w:rsidRPr="009B0345">
        <w:rPr>
          <w:rFonts w:hint="cs"/>
          <w:spacing w:val="-2"/>
          <w:rtl/>
        </w:rPr>
        <w:t xml:space="preserve"> المعقودتين في 18 و19 كانون الثاني/يناير 2018 واعتمدت </w:t>
      </w:r>
      <w:r w:rsidRPr="009B0345">
        <w:rPr>
          <w:spacing w:val="-2"/>
          <w:rtl/>
          <w:lang w:eastAsia="zh-TW"/>
        </w:rPr>
        <w:t>هذه الملاحظات الختامية</w:t>
      </w:r>
      <w:r w:rsidRPr="009B0345">
        <w:rPr>
          <w:rFonts w:hint="cs"/>
          <w:spacing w:val="-2"/>
          <w:rtl/>
        </w:rPr>
        <w:t xml:space="preserve"> في جلستها </w:t>
      </w:r>
      <w:r w:rsidRPr="009B0345">
        <w:rPr>
          <w:spacing w:val="-2"/>
          <w:rtl/>
        </w:rPr>
        <w:t>2</w:t>
      </w:r>
      <w:r w:rsidRPr="009B0345">
        <w:rPr>
          <w:rFonts w:hint="cs"/>
          <w:spacing w:val="-2"/>
          <w:rtl/>
        </w:rPr>
        <w:t xml:space="preserve">282 المعقودة في </w:t>
      </w:r>
      <w:r w:rsidRPr="009B0345">
        <w:rPr>
          <w:spacing w:val="-2"/>
          <w:rtl/>
        </w:rPr>
        <w:t xml:space="preserve">2 شباط/فبراير </w:t>
      </w:r>
      <w:r w:rsidRPr="009B0345">
        <w:rPr>
          <w:rFonts w:hint="cs"/>
          <w:spacing w:val="-2"/>
          <w:rtl/>
        </w:rPr>
        <w:t>2018</w:t>
      </w:r>
      <w:r w:rsidR="0096360E" w:rsidRPr="009B0345">
        <w:rPr>
          <w:rFonts w:hint="cs"/>
          <w:spacing w:val="-2"/>
          <w:rtl/>
        </w:rPr>
        <w:t>.</w:t>
      </w:r>
      <w:r w:rsidRPr="009B0345">
        <w:rPr>
          <w:rFonts w:hint="cs"/>
          <w:spacing w:val="-2"/>
          <w:rtl/>
        </w:rPr>
        <w:t xml:space="preserve"> </w:t>
      </w:r>
    </w:p>
    <w:p w:rsidR="00402FC3" w:rsidRPr="00E07842" w:rsidRDefault="00402FC3" w:rsidP="009B0345">
      <w:pPr>
        <w:pStyle w:val="SingleTxtGA"/>
        <w:spacing w:line="360" w:lineRule="exact"/>
        <w:rPr>
          <w:rtl/>
          <w:lang w:bidi="ar-DZ"/>
        </w:rPr>
      </w:pPr>
      <w:r w:rsidRPr="00E07842">
        <w:rPr>
          <w:rFonts w:hint="cs"/>
          <w:rtl/>
        </w:rPr>
        <w:t>2-</w:t>
      </w:r>
      <w:r w:rsidRPr="00E07842">
        <w:rPr>
          <w:rFonts w:hint="cs"/>
          <w:rtl/>
        </w:rPr>
        <w:tab/>
      </w:r>
      <w:r w:rsidRPr="00E07842">
        <w:rPr>
          <w:rFonts w:hint="cs"/>
          <w:rtl/>
          <w:lang w:bidi="ar-EG"/>
        </w:rPr>
        <w:t>و</w:t>
      </w:r>
      <w:r w:rsidRPr="00E07842">
        <w:rPr>
          <w:rFonts w:hint="cs"/>
          <w:rtl/>
        </w:rPr>
        <w:t xml:space="preserve">ترحب اللجنة بتقديم التقرير </w:t>
      </w:r>
      <w:r>
        <w:rPr>
          <w:rFonts w:hint="cs"/>
          <w:rtl/>
        </w:rPr>
        <w:t xml:space="preserve">الجامع للتقريرين الدوريين الخامس والسادس </w:t>
      </w:r>
      <w:r w:rsidRPr="00E07842">
        <w:rPr>
          <w:rtl/>
          <w:lang w:eastAsia="zh-TW"/>
        </w:rPr>
        <w:t xml:space="preserve">للدولة الطرف وبالردود </w:t>
      </w:r>
      <w:r>
        <w:rPr>
          <w:rFonts w:hint="cs"/>
          <w:rtl/>
          <w:lang w:eastAsia="zh-TW"/>
        </w:rPr>
        <w:t>الخطية</w:t>
      </w:r>
      <w:r w:rsidRPr="00E07842">
        <w:rPr>
          <w:rtl/>
          <w:lang w:eastAsia="zh-TW"/>
        </w:rPr>
        <w:t xml:space="preserve"> على قائمة المسائل </w:t>
      </w:r>
      <w:r w:rsidRPr="00E07842">
        <w:rPr>
          <w:rFonts w:hint="cs"/>
          <w:rtl/>
          <w:lang w:bidi="ar-DZ"/>
        </w:rPr>
        <w:t>(</w:t>
      </w:r>
      <w:r w:rsidRPr="006F7406">
        <w:t>CRC/C/SYC/Q/5-6/Add</w:t>
      </w:r>
      <w:r w:rsidR="0096360E">
        <w:t>.</w:t>
      </w:r>
      <w:r w:rsidRPr="006F7406">
        <w:t>1</w:t>
      </w:r>
      <w:r w:rsidRPr="00E07842">
        <w:rPr>
          <w:rFonts w:hint="cs"/>
          <w:rtl/>
        </w:rPr>
        <w:t>)</w:t>
      </w:r>
      <w:r>
        <w:rPr>
          <w:rFonts w:hint="cs"/>
          <w:rtl/>
        </w:rPr>
        <w:t>، وهو ما سمح بتحقيق فهم أفضل لحالة حقوق الطفل في الدولة الطرف</w:t>
      </w:r>
      <w:r w:rsidR="0096360E">
        <w:rPr>
          <w:rFonts w:hint="cs"/>
          <w:rtl/>
        </w:rPr>
        <w:t>.</w:t>
      </w:r>
      <w:r w:rsidRPr="00E07842">
        <w:rPr>
          <w:rFonts w:hint="cs"/>
          <w:rtl/>
        </w:rPr>
        <w:t xml:space="preserve"> </w:t>
      </w:r>
      <w:r>
        <w:rPr>
          <w:rFonts w:hint="cs"/>
          <w:rtl/>
          <w:lang w:bidi="ar-DZ"/>
        </w:rPr>
        <w:t>وتعرب اللجنة عن تقديرها</w:t>
      </w:r>
      <w:r w:rsidRPr="00E07842">
        <w:rPr>
          <w:rtl/>
          <w:lang w:bidi="ar-DZ"/>
        </w:rPr>
        <w:t xml:space="preserve"> </w:t>
      </w:r>
      <w:r>
        <w:rPr>
          <w:rFonts w:hint="cs"/>
          <w:rtl/>
          <w:lang w:bidi="ar-DZ"/>
        </w:rPr>
        <w:t>ل</w:t>
      </w:r>
      <w:r w:rsidRPr="00E07842">
        <w:rPr>
          <w:rtl/>
          <w:lang w:bidi="ar-DZ"/>
        </w:rPr>
        <w:t xml:space="preserve">لحوار البناء الذي </w:t>
      </w:r>
      <w:r>
        <w:rPr>
          <w:rFonts w:hint="cs"/>
          <w:rtl/>
          <w:lang w:bidi="ar-DZ"/>
        </w:rPr>
        <w:t>أُجري</w:t>
      </w:r>
      <w:r w:rsidRPr="00E07842">
        <w:rPr>
          <w:rtl/>
          <w:lang w:bidi="ar-DZ"/>
        </w:rPr>
        <w:t xml:space="preserve"> بنجاح مع </w:t>
      </w:r>
      <w:r>
        <w:rPr>
          <w:rFonts w:hint="cs"/>
          <w:rtl/>
          <w:lang w:bidi="ar-DZ"/>
        </w:rPr>
        <w:t>ال</w:t>
      </w:r>
      <w:r w:rsidRPr="00E07842">
        <w:rPr>
          <w:rtl/>
          <w:lang w:bidi="ar-DZ"/>
        </w:rPr>
        <w:t>وفد الرفيع المستوى</w:t>
      </w:r>
      <w:r>
        <w:rPr>
          <w:rFonts w:hint="cs"/>
          <w:rtl/>
          <w:lang w:bidi="ar-DZ"/>
        </w:rPr>
        <w:t xml:space="preserve"> والمتعدد القطاعات الممثل</w:t>
      </w:r>
      <w:r w:rsidRPr="00E07842">
        <w:rPr>
          <w:rtl/>
          <w:lang w:bidi="ar-DZ"/>
        </w:rPr>
        <w:t xml:space="preserve"> </w:t>
      </w:r>
      <w:r>
        <w:rPr>
          <w:rFonts w:hint="cs"/>
          <w:rtl/>
          <w:lang w:bidi="ar-DZ"/>
        </w:rPr>
        <w:t>ل</w:t>
      </w:r>
      <w:r w:rsidRPr="00E07842">
        <w:rPr>
          <w:rtl/>
          <w:lang w:bidi="ar-DZ"/>
        </w:rPr>
        <w:t>لدولة الطرف</w:t>
      </w:r>
      <w:r w:rsidR="0096360E">
        <w:rPr>
          <w:rtl/>
          <w:lang w:bidi="ar-DZ"/>
        </w:rPr>
        <w:t>.</w:t>
      </w:r>
    </w:p>
    <w:p w:rsidR="00402FC3" w:rsidRPr="000D70B2" w:rsidRDefault="00402FC3" w:rsidP="00402FC3">
      <w:pPr>
        <w:pStyle w:val="HChGA"/>
        <w:rPr>
          <w:rtl/>
        </w:rPr>
      </w:pPr>
      <w:r>
        <w:rPr>
          <w:rFonts w:hint="cs"/>
          <w:rtl/>
        </w:rPr>
        <w:tab/>
      </w:r>
      <w:r w:rsidRPr="000D70B2">
        <w:rPr>
          <w:rtl/>
        </w:rPr>
        <w:t>ثانياً-</w:t>
      </w:r>
      <w:r>
        <w:rPr>
          <w:rFonts w:hint="cs"/>
          <w:rtl/>
        </w:rPr>
        <w:tab/>
      </w:r>
      <w:r w:rsidRPr="000D70B2">
        <w:rPr>
          <w:rtl/>
        </w:rPr>
        <w:t>تدابير</w:t>
      </w:r>
      <w:r>
        <w:rPr>
          <w:rtl/>
        </w:rPr>
        <w:t xml:space="preserve"> </w:t>
      </w:r>
      <w:r w:rsidRPr="000D70B2">
        <w:rPr>
          <w:rtl/>
        </w:rPr>
        <w:t>المتابعة</w:t>
      </w:r>
      <w:r>
        <w:rPr>
          <w:rtl/>
        </w:rPr>
        <w:t xml:space="preserve"> </w:t>
      </w:r>
      <w:r w:rsidRPr="000D70B2">
        <w:rPr>
          <w:rtl/>
        </w:rPr>
        <w:t>التي</w:t>
      </w:r>
      <w:r>
        <w:rPr>
          <w:rtl/>
        </w:rPr>
        <w:t xml:space="preserve"> </w:t>
      </w:r>
      <w:r w:rsidRPr="000D70B2">
        <w:rPr>
          <w:rtl/>
        </w:rPr>
        <w:t>اتخذتها</w:t>
      </w:r>
      <w:r>
        <w:rPr>
          <w:rtl/>
        </w:rPr>
        <w:t xml:space="preserve"> </w:t>
      </w:r>
      <w:r w:rsidRPr="000D70B2">
        <w:rPr>
          <w:rtl/>
        </w:rPr>
        <w:t>الدولة</w:t>
      </w:r>
      <w:r>
        <w:rPr>
          <w:rtl/>
        </w:rPr>
        <w:t xml:space="preserve"> </w:t>
      </w:r>
      <w:r w:rsidRPr="000D70B2">
        <w:rPr>
          <w:rtl/>
        </w:rPr>
        <w:t>الطرف</w:t>
      </w:r>
      <w:r>
        <w:rPr>
          <w:rtl/>
        </w:rPr>
        <w:t xml:space="preserve"> </w:t>
      </w:r>
      <w:r w:rsidRPr="000D70B2">
        <w:rPr>
          <w:rtl/>
        </w:rPr>
        <w:t>والتقدم</w:t>
      </w:r>
      <w:r>
        <w:rPr>
          <w:rtl/>
        </w:rPr>
        <w:t xml:space="preserve"> </w:t>
      </w:r>
      <w:r w:rsidRPr="000D70B2">
        <w:rPr>
          <w:rtl/>
        </w:rPr>
        <w:t>الذي</w:t>
      </w:r>
      <w:r>
        <w:rPr>
          <w:rtl/>
        </w:rPr>
        <w:t xml:space="preserve"> </w:t>
      </w:r>
      <w:r w:rsidRPr="000D70B2">
        <w:rPr>
          <w:rtl/>
        </w:rPr>
        <w:t>أحرزته</w:t>
      </w:r>
    </w:p>
    <w:p w:rsidR="00402FC3" w:rsidRPr="009B0345" w:rsidRDefault="00402FC3" w:rsidP="009B0345">
      <w:pPr>
        <w:pStyle w:val="SingleTxtGA"/>
        <w:spacing w:line="360" w:lineRule="exact"/>
        <w:rPr>
          <w:spacing w:val="-2"/>
          <w:rtl/>
          <w:lang w:val="es-ES" w:bidi="ar-DZ"/>
        </w:rPr>
      </w:pPr>
      <w:r w:rsidRPr="009B0345">
        <w:rPr>
          <w:rFonts w:hint="cs"/>
          <w:spacing w:val="-2"/>
          <w:rtl/>
        </w:rPr>
        <w:t>3-</w:t>
      </w:r>
      <w:r w:rsidRPr="009B0345">
        <w:rPr>
          <w:rFonts w:hint="cs"/>
          <w:spacing w:val="-2"/>
          <w:rtl/>
        </w:rPr>
        <w:tab/>
      </w:r>
      <w:r w:rsidRPr="009B0345">
        <w:rPr>
          <w:spacing w:val="-2"/>
          <w:rtl/>
        </w:rPr>
        <w:t>ترحب اللجنة بالتقدم الذي أحرزته الدولة الطرف في مجالات</w:t>
      </w:r>
      <w:r w:rsidRPr="009B0345">
        <w:rPr>
          <w:rFonts w:hint="cs"/>
          <w:spacing w:val="-2"/>
          <w:rtl/>
        </w:rPr>
        <w:t xml:space="preserve"> شتى</w:t>
      </w:r>
      <w:r w:rsidRPr="009B0345">
        <w:rPr>
          <w:spacing w:val="-2"/>
          <w:rtl/>
        </w:rPr>
        <w:t xml:space="preserve">، </w:t>
      </w:r>
      <w:r w:rsidRPr="009B0345">
        <w:rPr>
          <w:rFonts w:hint="cs"/>
          <w:spacing w:val="-2"/>
          <w:rtl/>
        </w:rPr>
        <w:t xml:space="preserve">بما في ذلك </w:t>
      </w:r>
      <w:r w:rsidRPr="009B0345">
        <w:rPr>
          <w:spacing w:val="-2"/>
          <w:rtl/>
        </w:rPr>
        <w:t>التصديق على</w:t>
      </w:r>
      <w:r w:rsidRPr="009B0345">
        <w:rPr>
          <w:rFonts w:hint="cs"/>
          <w:spacing w:val="-2"/>
          <w:rtl/>
        </w:rPr>
        <w:t xml:space="preserve"> الصكوك الدولية والانضمام إليها، وخاصة البروتوكول الاختياري الملحق باتفاقية حقوق الطفل بشأن بيع الأطفال واستغلال الأطفال في البغاء وفي المواد الإباحية، وذلك في 11 كانون الأول/ديسمبر 2012</w:t>
      </w:r>
      <w:r w:rsidR="0096360E" w:rsidRPr="009B0345">
        <w:rPr>
          <w:spacing w:val="-2"/>
          <w:rtl/>
        </w:rPr>
        <w:t>.</w:t>
      </w:r>
      <w:r w:rsidRPr="009B0345">
        <w:rPr>
          <w:spacing w:val="-2"/>
          <w:rtl/>
        </w:rPr>
        <w:t xml:space="preserve"> </w:t>
      </w:r>
      <w:r w:rsidRPr="009B0345">
        <w:rPr>
          <w:rFonts w:hint="cs"/>
          <w:spacing w:val="-2"/>
          <w:rtl/>
        </w:rPr>
        <w:t xml:space="preserve">كما </w:t>
      </w:r>
      <w:r w:rsidRPr="009B0345">
        <w:rPr>
          <w:spacing w:val="-2"/>
          <w:rtl/>
        </w:rPr>
        <w:t xml:space="preserve">تلاحظ اللجنة </w:t>
      </w:r>
      <w:r w:rsidRPr="009B0345">
        <w:rPr>
          <w:rFonts w:hint="cs"/>
          <w:spacing w:val="-2"/>
          <w:rtl/>
        </w:rPr>
        <w:t>مع التقدير</w:t>
      </w:r>
      <w:r w:rsidRPr="009B0345">
        <w:rPr>
          <w:spacing w:val="-2"/>
          <w:rtl/>
        </w:rPr>
        <w:t xml:space="preserve"> التدابير التشريعية والمؤسسية </w:t>
      </w:r>
      <w:proofErr w:type="spellStart"/>
      <w:r w:rsidRPr="009B0345">
        <w:rPr>
          <w:spacing w:val="-2"/>
          <w:rtl/>
        </w:rPr>
        <w:t>والسياساتية</w:t>
      </w:r>
      <w:proofErr w:type="spellEnd"/>
      <w:r w:rsidRPr="009B0345">
        <w:rPr>
          <w:spacing w:val="-2"/>
          <w:rtl/>
        </w:rPr>
        <w:t xml:space="preserve"> المعتمدة لتنفيذ اتفاقية حقوق الطفل، </w:t>
      </w:r>
      <w:r w:rsidRPr="009B0345">
        <w:rPr>
          <w:rFonts w:hint="cs"/>
          <w:spacing w:val="-2"/>
          <w:rtl/>
        </w:rPr>
        <w:t>وخاصة اعتماد قانون الطفل (المعدَّل) لعام</w:t>
      </w:r>
      <w:r w:rsidRPr="009B0345">
        <w:rPr>
          <w:rFonts w:hint="eastAsia"/>
          <w:spacing w:val="-2"/>
          <w:rtl/>
        </w:rPr>
        <w:t> </w:t>
      </w:r>
      <w:r w:rsidRPr="009B0345">
        <w:rPr>
          <w:rFonts w:hint="cs"/>
          <w:spacing w:val="-2"/>
          <w:rtl/>
        </w:rPr>
        <w:t>2016، فيما يخص محكمة الأسرة؛ وسن قانون حظر الاتجار بالأشخاص لعام 2014؛ واعتماد</w:t>
      </w:r>
      <w:r w:rsidRPr="009B0345">
        <w:rPr>
          <w:rFonts w:hint="cs"/>
          <w:spacing w:val="-2"/>
          <w:rtl/>
          <w:lang w:val="es-ES" w:bidi="ar-DZ"/>
        </w:rPr>
        <w:t xml:space="preserve"> قانون وضع المجرمين تحت المراقبة (المعدَّل) لعام 2014؛ وموافقة الجمعية الوطنية (البرلمان) على مشروع قانون التعليم (المعدَّل)</w:t>
      </w:r>
      <w:r w:rsidR="0096360E" w:rsidRPr="009B0345">
        <w:rPr>
          <w:rFonts w:hint="cs"/>
          <w:spacing w:val="-2"/>
          <w:rtl/>
          <w:lang w:val="es-ES" w:bidi="ar-DZ"/>
        </w:rPr>
        <w:t>.</w:t>
      </w:r>
      <w:r w:rsidRPr="009B0345">
        <w:rPr>
          <w:rFonts w:hint="cs"/>
          <w:spacing w:val="-2"/>
          <w:rtl/>
          <w:lang w:val="es-ES" w:bidi="ar-DZ"/>
        </w:rPr>
        <w:t xml:space="preserve"> </w:t>
      </w:r>
      <w:r w:rsidRPr="009B0345">
        <w:rPr>
          <w:spacing w:val="-2"/>
          <w:rtl/>
          <w:lang w:val="es-ES" w:bidi="ar-DZ"/>
        </w:rPr>
        <w:t>وتسل</w:t>
      </w:r>
      <w:r w:rsidRPr="009B0345">
        <w:rPr>
          <w:rFonts w:hint="cs"/>
          <w:spacing w:val="-2"/>
          <w:rtl/>
          <w:lang w:val="es-ES" w:bidi="ar-DZ"/>
        </w:rPr>
        <w:t>ّ</w:t>
      </w:r>
      <w:r w:rsidRPr="009B0345">
        <w:rPr>
          <w:spacing w:val="-2"/>
          <w:rtl/>
          <w:lang w:val="es-ES" w:bidi="ar-DZ"/>
        </w:rPr>
        <w:t>م اللجنة أيضا</w:t>
      </w:r>
      <w:r w:rsidRPr="009B0345">
        <w:rPr>
          <w:rFonts w:hint="cs"/>
          <w:spacing w:val="-2"/>
          <w:rtl/>
          <w:lang w:val="es-ES" w:bidi="ar-DZ"/>
        </w:rPr>
        <w:t>ً بروح</w:t>
      </w:r>
      <w:r w:rsidRPr="009B0345">
        <w:rPr>
          <w:spacing w:val="-2"/>
          <w:rtl/>
          <w:lang w:val="es-ES" w:bidi="ar-DZ"/>
        </w:rPr>
        <w:t xml:space="preserve"> القيادة التي أبدتها الدولة الطرف على الصعيد الإقليمي في مجال الرعاية والتعليم في مرحلة الطفولة المبكرة، على النحو الذي </w:t>
      </w:r>
      <w:r w:rsidRPr="009B0345">
        <w:rPr>
          <w:rFonts w:hint="cs"/>
          <w:spacing w:val="-2"/>
          <w:rtl/>
          <w:lang w:val="es-ES" w:bidi="ar-DZ"/>
        </w:rPr>
        <w:t>سلّم</w:t>
      </w:r>
      <w:r w:rsidRPr="009B0345">
        <w:rPr>
          <w:spacing w:val="-2"/>
          <w:rtl/>
          <w:lang w:val="es-ES" w:bidi="ar-DZ"/>
        </w:rPr>
        <w:t xml:space="preserve"> به المكتب الدولي للتربية التابع لمنظمة الأمم المتحدة للتربية والعلم والثقافة </w:t>
      </w:r>
      <w:r w:rsidRPr="009B0345">
        <w:rPr>
          <w:rFonts w:hint="cs"/>
          <w:spacing w:val="-2"/>
          <w:rtl/>
          <w:lang w:val="es-ES" w:bidi="ar-DZ"/>
        </w:rPr>
        <w:t xml:space="preserve">(اليونسكو) </w:t>
      </w:r>
      <w:r w:rsidRPr="009B0345">
        <w:rPr>
          <w:spacing w:val="-2"/>
          <w:rtl/>
          <w:lang w:val="es-ES" w:bidi="ar-DZ"/>
        </w:rPr>
        <w:t>في عام 2017</w:t>
      </w:r>
      <w:r w:rsidR="0096360E" w:rsidRPr="009B0345">
        <w:rPr>
          <w:rFonts w:hint="cs"/>
          <w:spacing w:val="-2"/>
          <w:rtl/>
          <w:lang w:val="es-ES" w:bidi="ar-DZ"/>
        </w:rPr>
        <w:t xml:space="preserve">. </w:t>
      </w:r>
    </w:p>
    <w:p w:rsidR="00402FC3" w:rsidRDefault="00402FC3" w:rsidP="009B0345">
      <w:pPr>
        <w:pStyle w:val="HChGA"/>
        <w:spacing w:before="120"/>
        <w:rPr>
          <w:rtl/>
        </w:rPr>
      </w:pPr>
      <w:r>
        <w:rPr>
          <w:rFonts w:hint="cs"/>
          <w:rtl/>
        </w:rPr>
        <w:lastRenderedPageBreak/>
        <w:tab/>
      </w:r>
      <w:r w:rsidRPr="000D70B2">
        <w:rPr>
          <w:rFonts w:hint="cs"/>
          <w:rtl/>
        </w:rPr>
        <w:t>ثالثا</w:t>
      </w:r>
      <w:r>
        <w:rPr>
          <w:rFonts w:hint="cs"/>
          <w:rtl/>
        </w:rPr>
        <w:t>ً</w:t>
      </w:r>
      <w:r w:rsidRPr="000D70B2">
        <w:rPr>
          <w:rFonts w:hint="cs"/>
          <w:rtl/>
        </w:rPr>
        <w:t>-</w:t>
      </w:r>
      <w:r>
        <w:rPr>
          <w:rFonts w:hint="cs"/>
          <w:rtl/>
        </w:rPr>
        <w:tab/>
      </w:r>
      <w:r w:rsidRPr="00150A85">
        <w:rPr>
          <w:rtl/>
          <w:lang w:eastAsia="zh-TW"/>
        </w:rPr>
        <w:t>دواعي القلق الرئيسية والتوصيات</w:t>
      </w:r>
    </w:p>
    <w:p w:rsidR="00402FC3" w:rsidRPr="00934F86" w:rsidRDefault="00402FC3" w:rsidP="0096360E">
      <w:pPr>
        <w:pStyle w:val="SingleTxtGA"/>
        <w:rPr>
          <w:rtl/>
        </w:rPr>
      </w:pPr>
      <w:r>
        <w:rPr>
          <w:rFonts w:hint="cs"/>
          <w:rtl/>
        </w:rPr>
        <w:t>4</w:t>
      </w:r>
      <w:r w:rsidRPr="000D70B2">
        <w:rPr>
          <w:rFonts w:hint="cs"/>
          <w:rtl/>
        </w:rPr>
        <w:t>-</w:t>
      </w:r>
      <w:r w:rsidRPr="000D70B2">
        <w:rPr>
          <w:rFonts w:hint="cs"/>
          <w:rtl/>
        </w:rPr>
        <w:tab/>
      </w:r>
      <w:r w:rsidRPr="000E64B1">
        <w:rPr>
          <w:rtl/>
        </w:rPr>
        <w:t xml:space="preserve">تذكّر اللجنة الدولة الطرف بترابط جميع الحقوق المكرسة في الاتفاقية وبعدم قابليتها للتجزئة، </w:t>
      </w:r>
      <w:r>
        <w:rPr>
          <w:rFonts w:hint="cs"/>
          <w:rtl/>
        </w:rPr>
        <w:t>وتؤكّد</w:t>
      </w:r>
      <w:r w:rsidRPr="000E64B1">
        <w:rPr>
          <w:rtl/>
        </w:rPr>
        <w:t xml:space="preserve"> على أهمية جميع التوصيات الواردة في هذه الملاحظات الختامية</w:t>
      </w:r>
      <w:r w:rsidR="0096360E">
        <w:rPr>
          <w:rtl/>
        </w:rPr>
        <w:t>.</w:t>
      </w:r>
      <w:r w:rsidRPr="008471E4">
        <w:rPr>
          <w:rtl/>
        </w:rPr>
        <w:t xml:space="preserve"> وتود اللجنة أن </w:t>
      </w:r>
      <w:r>
        <w:rPr>
          <w:rFonts w:hint="cs"/>
          <w:rtl/>
        </w:rPr>
        <w:t>توجّه</w:t>
      </w:r>
      <w:r w:rsidRPr="008471E4">
        <w:rPr>
          <w:rtl/>
        </w:rPr>
        <w:t xml:space="preserve"> انتباه الدولة الطرف إلى التوصيات المتعلقة بالمجالات التالية التي </w:t>
      </w:r>
      <w:r>
        <w:rPr>
          <w:rFonts w:hint="cs"/>
          <w:rtl/>
        </w:rPr>
        <w:t>يجب</w:t>
      </w:r>
      <w:r w:rsidRPr="008471E4">
        <w:rPr>
          <w:rtl/>
        </w:rPr>
        <w:t xml:space="preserve"> اتخاذ تدابير عاجلة بشأنها: </w:t>
      </w:r>
      <w:r>
        <w:rPr>
          <w:rFonts w:hint="cs"/>
          <w:rtl/>
        </w:rPr>
        <w:t>الحاجة إلى</w:t>
      </w:r>
      <w:r w:rsidRPr="008471E4">
        <w:rPr>
          <w:rtl/>
        </w:rPr>
        <w:t xml:space="preserve"> ضمان أن تكون خطة العمل الوطنية الجديدة للأسر</w:t>
      </w:r>
      <w:r>
        <w:rPr>
          <w:rFonts w:hint="cs"/>
          <w:rtl/>
        </w:rPr>
        <w:t xml:space="preserve"> للفترة</w:t>
      </w:r>
      <w:r w:rsidRPr="008471E4">
        <w:rPr>
          <w:rtl/>
        </w:rPr>
        <w:t xml:space="preserve"> 2018-2022 أكثر </w:t>
      </w:r>
      <w:r>
        <w:rPr>
          <w:rFonts w:hint="cs"/>
          <w:rtl/>
        </w:rPr>
        <w:t>إبرازاً</w:t>
      </w:r>
      <w:r w:rsidR="0096360E">
        <w:rPr>
          <w:rtl/>
        </w:rPr>
        <w:t xml:space="preserve"> لحقوق الطفل ( الفقرة 8</w:t>
      </w:r>
      <w:r w:rsidRPr="008471E4">
        <w:rPr>
          <w:rtl/>
        </w:rPr>
        <w:t>(أ))؛ وحق الطفل في الحصول على اسم وجنسية، و</w:t>
      </w:r>
      <w:r>
        <w:rPr>
          <w:rFonts w:hint="cs"/>
          <w:rtl/>
        </w:rPr>
        <w:t xml:space="preserve">في </w:t>
      </w:r>
      <w:r w:rsidRPr="008471E4">
        <w:rPr>
          <w:rtl/>
        </w:rPr>
        <w:t>أن يعرف والديه</w:t>
      </w:r>
      <w:r>
        <w:rPr>
          <w:rFonts w:hint="cs"/>
          <w:rtl/>
        </w:rPr>
        <w:t xml:space="preserve"> وفي أن يحظى برعايتهما وفي الحفاظ على هويته</w:t>
      </w:r>
      <w:r w:rsidRPr="008471E4">
        <w:rPr>
          <w:rtl/>
        </w:rPr>
        <w:t xml:space="preserve"> (الفقرة 21)؛ </w:t>
      </w:r>
      <w:r>
        <w:rPr>
          <w:rFonts w:hint="cs"/>
          <w:rtl/>
        </w:rPr>
        <w:t>و</w:t>
      </w:r>
      <w:r w:rsidRPr="008471E4">
        <w:rPr>
          <w:rtl/>
        </w:rPr>
        <w:t xml:space="preserve">جميع أشكال العنف ضد الأطفال، بما في ذلك العقاب البدني (الفقرة 23)؛ </w:t>
      </w:r>
      <w:r>
        <w:rPr>
          <w:rFonts w:hint="cs"/>
          <w:rtl/>
        </w:rPr>
        <w:t>و</w:t>
      </w:r>
      <w:r w:rsidRPr="008471E4">
        <w:rPr>
          <w:rtl/>
        </w:rPr>
        <w:t>الاستغلال والانتهاك الجنسي</w:t>
      </w:r>
      <w:r>
        <w:rPr>
          <w:rFonts w:hint="cs"/>
          <w:rtl/>
        </w:rPr>
        <w:t>ا</w:t>
      </w:r>
      <w:r w:rsidRPr="008471E4">
        <w:rPr>
          <w:rtl/>
        </w:rPr>
        <w:t xml:space="preserve">ن (الفقرة 25)؛ وإدارة قضاء الأحداث، </w:t>
      </w:r>
      <w:r>
        <w:rPr>
          <w:rFonts w:hint="cs"/>
          <w:rtl/>
        </w:rPr>
        <w:t>وخاصة</w:t>
      </w:r>
      <w:r w:rsidRPr="008471E4">
        <w:rPr>
          <w:rtl/>
        </w:rPr>
        <w:t xml:space="preserve"> فيما يتعلق بالحد الأدنى لسن المسؤولية الجنائية (الفقرة 39)</w:t>
      </w:r>
      <w:r w:rsidR="0096360E">
        <w:rPr>
          <w:rtl/>
        </w:rPr>
        <w:t>.</w:t>
      </w:r>
      <w:r w:rsidR="0096360E">
        <w:rPr>
          <w:rFonts w:hint="cs"/>
          <w:rtl/>
        </w:rPr>
        <w:t xml:space="preserve"> </w:t>
      </w:r>
    </w:p>
    <w:p w:rsidR="00402FC3" w:rsidRPr="000D70B2" w:rsidRDefault="00402FC3" w:rsidP="0096360E">
      <w:pPr>
        <w:pStyle w:val="H1GA"/>
        <w:rPr>
          <w:rFonts w:cs="Times New Roman"/>
          <w:rtl/>
        </w:rPr>
      </w:pPr>
      <w:r>
        <w:rPr>
          <w:rFonts w:hint="cs"/>
          <w:rtl/>
        </w:rPr>
        <w:tab/>
      </w:r>
      <w:r>
        <w:rPr>
          <w:rtl/>
        </w:rPr>
        <w:t>ألف-</w:t>
      </w:r>
      <w:r>
        <w:rPr>
          <w:rFonts w:hint="cs"/>
          <w:rtl/>
        </w:rPr>
        <w:tab/>
      </w:r>
      <w:r w:rsidRPr="000D70B2">
        <w:rPr>
          <w:rtl/>
        </w:rPr>
        <w:t>تدابير</w:t>
      </w:r>
      <w:r>
        <w:rPr>
          <w:rtl/>
        </w:rPr>
        <w:t xml:space="preserve"> </w:t>
      </w:r>
      <w:r w:rsidRPr="000D70B2">
        <w:rPr>
          <w:rtl/>
        </w:rPr>
        <w:t>التنفيذ</w:t>
      </w:r>
      <w:r>
        <w:rPr>
          <w:rtl/>
        </w:rPr>
        <w:t xml:space="preserve"> </w:t>
      </w:r>
      <w:r w:rsidRPr="000D70B2">
        <w:rPr>
          <w:rtl/>
        </w:rPr>
        <w:t>العامة</w:t>
      </w:r>
      <w:r>
        <w:rPr>
          <w:rtl/>
        </w:rPr>
        <w:t xml:space="preserve"> </w:t>
      </w:r>
      <w:r w:rsidRPr="000D70B2">
        <w:rPr>
          <w:rtl/>
        </w:rPr>
        <w:t>(المواد</w:t>
      </w:r>
      <w:r>
        <w:rPr>
          <w:rtl/>
        </w:rPr>
        <w:t xml:space="preserve"> </w:t>
      </w:r>
      <w:r w:rsidRPr="00787CCC">
        <w:rPr>
          <w:rtl/>
          <w:lang w:eastAsia="zh-TW"/>
        </w:rPr>
        <w:t>4 و42 و44(6))</w:t>
      </w:r>
    </w:p>
    <w:p w:rsidR="00402FC3" w:rsidRPr="000D70B2" w:rsidRDefault="00402FC3" w:rsidP="0096360E">
      <w:pPr>
        <w:pStyle w:val="H23GA"/>
        <w:rPr>
          <w:rtl/>
        </w:rPr>
      </w:pPr>
      <w:r>
        <w:rPr>
          <w:rFonts w:hint="cs"/>
          <w:rtl/>
        </w:rPr>
        <w:tab/>
      </w:r>
      <w:r>
        <w:rPr>
          <w:rFonts w:hint="cs"/>
          <w:rtl/>
        </w:rPr>
        <w:tab/>
        <w:t>الوضع القانوني للاتفاقية</w:t>
      </w:r>
    </w:p>
    <w:p w:rsidR="00402FC3" w:rsidRPr="00E07842" w:rsidRDefault="00402FC3" w:rsidP="00402FC3">
      <w:pPr>
        <w:pStyle w:val="SingleTxtGA"/>
        <w:rPr>
          <w:b/>
          <w:bCs/>
          <w:spacing w:val="-2"/>
          <w:rtl/>
          <w:lang w:bidi="ar-DZ"/>
        </w:rPr>
      </w:pPr>
      <w:r>
        <w:rPr>
          <w:rFonts w:hint="cs"/>
          <w:spacing w:val="-2"/>
          <w:rtl/>
        </w:rPr>
        <w:t>5</w:t>
      </w:r>
      <w:r w:rsidRPr="00E07842">
        <w:rPr>
          <w:rFonts w:hint="cs"/>
          <w:spacing w:val="-2"/>
          <w:rtl/>
        </w:rPr>
        <w:t>-</w:t>
      </w:r>
      <w:r w:rsidRPr="00E07842">
        <w:rPr>
          <w:rFonts w:hint="cs"/>
          <w:spacing w:val="-2"/>
          <w:rtl/>
        </w:rPr>
        <w:tab/>
      </w:r>
      <w:r w:rsidRPr="00695CAA">
        <w:rPr>
          <w:b/>
          <w:bCs/>
          <w:spacing w:val="-2"/>
          <w:rtl/>
        </w:rPr>
        <w:t xml:space="preserve">توصي اللجنة بأن تتخذ الدولة الطرف تدابير لإدماج جميع أحكام الاتفاقية </w:t>
      </w:r>
      <w:r>
        <w:rPr>
          <w:rFonts w:hint="cs"/>
          <w:b/>
          <w:bCs/>
          <w:spacing w:val="-2"/>
          <w:rtl/>
        </w:rPr>
        <w:t>وبروتوكولاتها الاختيارية</w:t>
      </w:r>
      <w:r w:rsidRPr="00695CAA">
        <w:rPr>
          <w:b/>
          <w:bCs/>
          <w:spacing w:val="-2"/>
          <w:rtl/>
        </w:rPr>
        <w:t xml:space="preserve"> إدماجاً صريحاً وكاملاً في تشريعاتها الوطنية من أجل </w:t>
      </w:r>
      <w:r>
        <w:rPr>
          <w:rFonts w:hint="cs"/>
          <w:b/>
          <w:bCs/>
          <w:spacing w:val="-2"/>
          <w:rtl/>
        </w:rPr>
        <w:t xml:space="preserve">ضمان </w:t>
      </w:r>
      <w:r w:rsidRPr="00695CAA">
        <w:rPr>
          <w:b/>
          <w:bCs/>
          <w:spacing w:val="-2"/>
          <w:rtl/>
        </w:rPr>
        <w:t xml:space="preserve">تطبيقها </w:t>
      </w:r>
      <w:r>
        <w:rPr>
          <w:rFonts w:hint="cs"/>
          <w:b/>
          <w:bCs/>
          <w:spacing w:val="-2"/>
          <w:rtl/>
        </w:rPr>
        <w:t xml:space="preserve">المباشر </w:t>
      </w:r>
      <w:r w:rsidRPr="00695CAA">
        <w:rPr>
          <w:b/>
          <w:bCs/>
          <w:spacing w:val="-2"/>
          <w:rtl/>
        </w:rPr>
        <w:t>من جانب المحاكم والهيئات المسؤولة عن اتخاذ القرارات الإدارية</w:t>
      </w:r>
      <w:r w:rsidR="0096360E">
        <w:rPr>
          <w:b/>
          <w:bCs/>
          <w:spacing w:val="-2"/>
          <w:rtl/>
        </w:rPr>
        <w:t>.</w:t>
      </w:r>
    </w:p>
    <w:p w:rsidR="00402FC3" w:rsidRPr="000D70B2" w:rsidRDefault="00402FC3" w:rsidP="0096360E">
      <w:pPr>
        <w:pStyle w:val="H23GA"/>
        <w:rPr>
          <w:rtl/>
        </w:rPr>
      </w:pPr>
      <w:r>
        <w:rPr>
          <w:rFonts w:hint="cs"/>
          <w:rtl/>
        </w:rPr>
        <w:tab/>
      </w:r>
      <w:r>
        <w:rPr>
          <w:rtl/>
        </w:rPr>
        <w:tab/>
      </w:r>
      <w:r w:rsidRPr="000D70B2">
        <w:rPr>
          <w:rFonts w:hint="cs"/>
          <w:rtl/>
        </w:rPr>
        <w:t>التشريعات</w:t>
      </w:r>
    </w:p>
    <w:p w:rsidR="00402FC3" w:rsidRPr="009B0345" w:rsidRDefault="00402FC3" w:rsidP="0096360E">
      <w:pPr>
        <w:pStyle w:val="SingleTxtGA"/>
        <w:rPr>
          <w:b/>
          <w:bCs/>
          <w:spacing w:val="-2"/>
          <w:rtl/>
        </w:rPr>
      </w:pPr>
      <w:r w:rsidRPr="009B0345">
        <w:rPr>
          <w:rFonts w:hint="cs"/>
          <w:spacing w:val="-2"/>
          <w:rtl/>
        </w:rPr>
        <w:t>6-</w:t>
      </w:r>
      <w:r w:rsidRPr="009B0345">
        <w:rPr>
          <w:rFonts w:hint="cs"/>
          <w:spacing w:val="-2"/>
          <w:rtl/>
        </w:rPr>
        <w:tab/>
      </w:r>
      <w:r w:rsidRPr="009B0345">
        <w:rPr>
          <w:b/>
          <w:bCs/>
          <w:spacing w:val="-2"/>
          <w:rtl/>
        </w:rPr>
        <w:t xml:space="preserve">إذ </w:t>
      </w:r>
      <w:r w:rsidRPr="009B0345">
        <w:rPr>
          <w:rFonts w:hint="cs"/>
          <w:b/>
          <w:bCs/>
          <w:spacing w:val="-2"/>
          <w:rtl/>
        </w:rPr>
        <w:t>تلاحظ</w:t>
      </w:r>
      <w:r w:rsidRPr="009B0345">
        <w:rPr>
          <w:b/>
          <w:bCs/>
          <w:spacing w:val="-2"/>
          <w:rtl/>
        </w:rPr>
        <w:t xml:space="preserve"> </w:t>
      </w:r>
      <w:r w:rsidRPr="009B0345">
        <w:rPr>
          <w:rFonts w:hint="cs"/>
          <w:b/>
          <w:bCs/>
          <w:spacing w:val="-2"/>
          <w:rtl/>
        </w:rPr>
        <w:t xml:space="preserve">اللجنة </w:t>
      </w:r>
      <w:r w:rsidRPr="009B0345">
        <w:rPr>
          <w:b/>
          <w:bCs/>
          <w:spacing w:val="-2"/>
          <w:rtl/>
        </w:rPr>
        <w:t xml:space="preserve">عدم كفاية تنفيذ التشريعات السارية، </w:t>
      </w:r>
      <w:r w:rsidRPr="009B0345">
        <w:rPr>
          <w:rFonts w:hint="cs"/>
          <w:b/>
          <w:bCs/>
          <w:spacing w:val="-2"/>
          <w:rtl/>
        </w:rPr>
        <w:t>وخاصة</w:t>
      </w:r>
      <w:r w:rsidRPr="009B0345">
        <w:rPr>
          <w:b/>
          <w:bCs/>
          <w:spacing w:val="-2"/>
          <w:rtl/>
        </w:rPr>
        <w:t xml:space="preserve"> قانون الطفل، </w:t>
      </w:r>
      <w:r w:rsidRPr="009B0345">
        <w:rPr>
          <w:rFonts w:hint="cs"/>
          <w:b/>
          <w:bCs/>
          <w:spacing w:val="-2"/>
          <w:rtl/>
        </w:rPr>
        <w:t>والمراجعة الجارية التي لم تبلغ</w:t>
      </w:r>
      <w:r w:rsidRPr="009B0345">
        <w:rPr>
          <w:b/>
          <w:bCs/>
          <w:spacing w:val="-2"/>
          <w:rtl/>
        </w:rPr>
        <w:t xml:space="preserve"> بعد مرحلة مشروع القانون، </w:t>
      </w:r>
      <w:r w:rsidRPr="009B0345">
        <w:rPr>
          <w:rFonts w:hint="cs"/>
          <w:b/>
          <w:bCs/>
          <w:spacing w:val="-2"/>
          <w:rtl/>
        </w:rPr>
        <w:t>و</w:t>
      </w:r>
      <w:r w:rsidRPr="009B0345">
        <w:rPr>
          <w:b/>
          <w:bCs/>
          <w:spacing w:val="-2"/>
          <w:rtl/>
        </w:rPr>
        <w:t>إذ تشير إلى توصيتها السابقة</w:t>
      </w:r>
      <w:r w:rsidR="0096360E" w:rsidRPr="009B0345">
        <w:rPr>
          <w:rFonts w:hint="cs"/>
          <w:b/>
          <w:bCs/>
          <w:spacing w:val="-2"/>
          <w:rtl/>
        </w:rPr>
        <w:t xml:space="preserve"> </w:t>
      </w:r>
      <w:r w:rsidRPr="009B0345">
        <w:rPr>
          <w:rFonts w:hint="cs"/>
          <w:b/>
          <w:bCs/>
          <w:spacing w:val="-2"/>
          <w:rtl/>
        </w:rPr>
        <w:t>(</w:t>
      </w:r>
      <w:r w:rsidRPr="009B0345">
        <w:rPr>
          <w:b/>
          <w:bCs/>
          <w:spacing w:val="-2"/>
          <w:rtl/>
        </w:rPr>
        <w:t>انظر الفقرة ١١</w:t>
      </w:r>
      <w:r w:rsidR="0096360E" w:rsidRPr="009B0345">
        <w:rPr>
          <w:rFonts w:hint="cs"/>
          <w:b/>
          <w:bCs/>
          <w:spacing w:val="-2"/>
          <w:rtl/>
        </w:rPr>
        <w:t xml:space="preserve"> </w:t>
      </w:r>
      <w:r w:rsidRPr="009B0345">
        <w:rPr>
          <w:rFonts w:hint="cs"/>
          <w:b/>
          <w:bCs/>
          <w:spacing w:val="-2"/>
          <w:rtl/>
        </w:rPr>
        <w:t>من الوثيقة</w:t>
      </w:r>
      <w:r w:rsidR="0096360E" w:rsidRPr="009B0345">
        <w:rPr>
          <w:rFonts w:hint="cs"/>
          <w:b/>
          <w:bCs/>
          <w:spacing w:val="-2"/>
          <w:rtl/>
        </w:rPr>
        <w:t xml:space="preserve"> </w:t>
      </w:r>
      <w:r w:rsidRPr="009B0345">
        <w:rPr>
          <w:b/>
          <w:bCs/>
          <w:spacing w:val="-2"/>
        </w:rPr>
        <w:t>(CRC/C/SYC/CO/2-4</w:t>
      </w:r>
      <w:r w:rsidRPr="009B0345">
        <w:rPr>
          <w:rFonts w:hint="cs"/>
          <w:b/>
          <w:bCs/>
          <w:spacing w:val="-2"/>
          <w:rtl/>
        </w:rPr>
        <w:t>، فإنها تحث</w:t>
      </w:r>
      <w:r w:rsidRPr="009B0345">
        <w:rPr>
          <w:b/>
          <w:bCs/>
          <w:spacing w:val="-2"/>
          <w:rtl/>
        </w:rPr>
        <w:t xml:space="preserve"> الدولة الطرف على التعجيل بتعديل التشريعات المتبقية التي تتعارض مع أحكام الاتفاقية و</w:t>
      </w:r>
      <w:r w:rsidRPr="009B0345">
        <w:rPr>
          <w:rFonts w:hint="cs"/>
          <w:b/>
          <w:bCs/>
          <w:spacing w:val="-2"/>
          <w:rtl/>
        </w:rPr>
        <w:t xml:space="preserve">على </w:t>
      </w:r>
      <w:r w:rsidRPr="009B0345">
        <w:rPr>
          <w:b/>
          <w:bCs/>
          <w:spacing w:val="-2"/>
          <w:rtl/>
        </w:rPr>
        <w:t xml:space="preserve">ضمان </w:t>
      </w:r>
      <w:r w:rsidRPr="009B0345">
        <w:rPr>
          <w:rFonts w:hint="cs"/>
          <w:b/>
          <w:bCs/>
          <w:spacing w:val="-2"/>
          <w:rtl/>
        </w:rPr>
        <w:t>إدماج</w:t>
      </w:r>
      <w:r w:rsidRPr="009B0345">
        <w:rPr>
          <w:b/>
          <w:bCs/>
          <w:spacing w:val="-2"/>
          <w:rtl/>
        </w:rPr>
        <w:t xml:space="preserve"> جميع مبادئ وأحكام الاتفاقية إدماجا</w:t>
      </w:r>
      <w:r w:rsidRPr="009B0345">
        <w:rPr>
          <w:rFonts w:hint="cs"/>
          <w:b/>
          <w:bCs/>
          <w:spacing w:val="-2"/>
          <w:rtl/>
        </w:rPr>
        <w:t>ً</w:t>
      </w:r>
      <w:r w:rsidRPr="009B0345">
        <w:rPr>
          <w:b/>
          <w:bCs/>
          <w:spacing w:val="-2"/>
          <w:rtl/>
        </w:rPr>
        <w:t xml:space="preserve"> كاملا</w:t>
      </w:r>
      <w:r w:rsidRPr="009B0345">
        <w:rPr>
          <w:rFonts w:hint="cs"/>
          <w:b/>
          <w:bCs/>
          <w:spacing w:val="-2"/>
          <w:rtl/>
        </w:rPr>
        <w:t>ً</w:t>
      </w:r>
      <w:r w:rsidRPr="009B0345">
        <w:rPr>
          <w:b/>
          <w:bCs/>
          <w:spacing w:val="-2"/>
          <w:rtl/>
        </w:rPr>
        <w:t xml:space="preserve"> في النظام القانوني المحلي </w:t>
      </w:r>
      <w:r w:rsidRPr="009B0345">
        <w:rPr>
          <w:rFonts w:hint="cs"/>
          <w:b/>
          <w:bCs/>
          <w:spacing w:val="-2"/>
          <w:rtl/>
        </w:rPr>
        <w:t>وعلى ضمان أن تكون</w:t>
      </w:r>
      <w:r w:rsidRPr="009B0345">
        <w:rPr>
          <w:b/>
          <w:bCs/>
          <w:spacing w:val="-2"/>
          <w:rtl/>
        </w:rPr>
        <w:t xml:space="preserve"> الموارد </w:t>
      </w:r>
      <w:r w:rsidRPr="009B0345">
        <w:rPr>
          <w:rFonts w:hint="cs"/>
          <w:b/>
          <w:bCs/>
          <w:spacing w:val="-2"/>
          <w:rtl/>
        </w:rPr>
        <w:t>البشرية و</w:t>
      </w:r>
      <w:r w:rsidRPr="009B0345">
        <w:rPr>
          <w:b/>
          <w:bCs/>
          <w:spacing w:val="-2"/>
          <w:rtl/>
        </w:rPr>
        <w:t xml:space="preserve">التقنية والمالية المخصصة لتنفيذ التشريعات التي تنص على حقوق </w:t>
      </w:r>
      <w:r w:rsidRPr="009B0345">
        <w:rPr>
          <w:rFonts w:hint="cs"/>
          <w:b/>
          <w:bCs/>
          <w:spacing w:val="-2"/>
          <w:rtl/>
        </w:rPr>
        <w:t>الطفل</w:t>
      </w:r>
      <w:r w:rsidRPr="009B0345">
        <w:rPr>
          <w:b/>
          <w:bCs/>
          <w:spacing w:val="-2"/>
          <w:rtl/>
        </w:rPr>
        <w:t xml:space="preserve"> كافية ومناسبة</w:t>
      </w:r>
      <w:r w:rsidR="0096360E" w:rsidRPr="009B0345">
        <w:rPr>
          <w:b/>
          <w:bCs/>
          <w:spacing w:val="-2"/>
          <w:rtl/>
        </w:rPr>
        <w:t>.</w:t>
      </w:r>
      <w:r w:rsidR="0096360E" w:rsidRPr="009B0345">
        <w:rPr>
          <w:rFonts w:hint="cs"/>
          <w:b/>
          <w:bCs/>
          <w:spacing w:val="-2"/>
          <w:rtl/>
        </w:rPr>
        <w:t xml:space="preserve"> </w:t>
      </w:r>
    </w:p>
    <w:p w:rsidR="00402FC3" w:rsidRPr="000D70B2" w:rsidRDefault="00402FC3" w:rsidP="0096360E">
      <w:pPr>
        <w:pStyle w:val="H23GA"/>
        <w:rPr>
          <w:rtl/>
        </w:rPr>
      </w:pPr>
      <w:r w:rsidRPr="000D70B2">
        <w:rPr>
          <w:rFonts w:hint="cs"/>
          <w:rtl/>
        </w:rPr>
        <w:tab/>
      </w:r>
      <w:r>
        <w:rPr>
          <w:rtl/>
        </w:rPr>
        <w:tab/>
      </w:r>
      <w:r w:rsidRPr="000D70B2">
        <w:rPr>
          <w:rtl/>
        </w:rPr>
        <w:t>السياسة</w:t>
      </w:r>
      <w:r>
        <w:rPr>
          <w:rtl/>
        </w:rPr>
        <w:t xml:space="preserve"> </w:t>
      </w:r>
      <w:r w:rsidRPr="000D70B2">
        <w:rPr>
          <w:rtl/>
        </w:rPr>
        <w:t>والاستراتيجية</w:t>
      </w:r>
      <w:r>
        <w:rPr>
          <w:rtl/>
        </w:rPr>
        <w:t xml:space="preserve"> </w:t>
      </w:r>
      <w:r w:rsidRPr="000D70B2">
        <w:rPr>
          <w:rtl/>
        </w:rPr>
        <w:t>الشاملتان</w:t>
      </w:r>
    </w:p>
    <w:p w:rsidR="00402FC3" w:rsidRPr="004F406E" w:rsidRDefault="00402FC3" w:rsidP="009B0345">
      <w:pPr>
        <w:pStyle w:val="SingleTxtGA"/>
        <w:rPr>
          <w:rtl/>
        </w:rPr>
      </w:pPr>
      <w:r w:rsidRPr="00E07842">
        <w:rPr>
          <w:rFonts w:hint="cs"/>
          <w:rtl/>
        </w:rPr>
        <w:t>7-</w:t>
      </w:r>
      <w:r w:rsidRPr="00E07842">
        <w:rPr>
          <w:rFonts w:hint="cs"/>
          <w:rtl/>
        </w:rPr>
        <w:tab/>
      </w:r>
      <w:r w:rsidRPr="004F406E">
        <w:rPr>
          <w:rtl/>
        </w:rPr>
        <w:t>ترحب اللجنة باعتماد خطة العمل الوطنية للنهضة الاجتماعية (201</w:t>
      </w:r>
      <w:r>
        <w:rPr>
          <w:rFonts w:hint="cs"/>
          <w:rtl/>
        </w:rPr>
        <w:t>6</w:t>
      </w:r>
      <w:r w:rsidRPr="004F406E">
        <w:rPr>
          <w:rtl/>
        </w:rPr>
        <w:t>-201</w:t>
      </w:r>
      <w:r>
        <w:rPr>
          <w:rFonts w:hint="cs"/>
          <w:rtl/>
        </w:rPr>
        <w:t>2</w:t>
      </w:r>
      <w:r w:rsidRPr="004F406E">
        <w:rPr>
          <w:rtl/>
        </w:rPr>
        <w:t xml:space="preserve">)، وخطط العمل الوطنية </w:t>
      </w:r>
      <w:r>
        <w:rPr>
          <w:rFonts w:hint="cs"/>
          <w:rtl/>
        </w:rPr>
        <w:t>ل</w:t>
      </w:r>
      <w:r w:rsidRPr="004F406E">
        <w:rPr>
          <w:rtl/>
        </w:rPr>
        <w:t>لرعاية و</w:t>
      </w:r>
      <w:r>
        <w:rPr>
          <w:rFonts w:hint="cs"/>
          <w:rtl/>
        </w:rPr>
        <w:t>ال</w:t>
      </w:r>
      <w:r w:rsidRPr="004F406E">
        <w:rPr>
          <w:rtl/>
        </w:rPr>
        <w:t xml:space="preserve">تعليم </w:t>
      </w:r>
      <w:r>
        <w:rPr>
          <w:rFonts w:hint="cs"/>
          <w:rtl/>
        </w:rPr>
        <w:t xml:space="preserve">في مرحلة </w:t>
      </w:r>
      <w:r w:rsidRPr="004F406E">
        <w:rPr>
          <w:rtl/>
        </w:rPr>
        <w:t>الطفولة المبكرة للفترات 2013-2014 و2015-2016 و201</w:t>
      </w:r>
      <w:r w:rsidR="009B0345">
        <w:rPr>
          <w:rFonts w:hint="cs"/>
          <w:rtl/>
        </w:rPr>
        <w:t>7</w:t>
      </w:r>
      <w:r w:rsidRPr="004F406E">
        <w:rPr>
          <w:rtl/>
        </w:rPr>
        <w:t>-2018، و</w:t>
      </w:r>
      <w:r>
        <w:rPr>
          <w:rFonts w:hint="cs"/>
          <w:rtl/>
        </w:rPr>
        <w:t xml:space="preserve">الخطة </w:t>
      </w:r>
      <w:r w:rsidRPr="004F406E">
        <w:rPr>
          <w:rtl/>
        </w:rPr>
        <w:t>الاستراتيجية المتوسطة الأجل لقطاع التعليم</w:t>
      </w:r>
      <w:r w:rsidR="0096360E">
        <w:rPr>
          <w:rFonts w:hint="cs"/>
          <w:rtl/>
        </w:rPr>
        <w:t xml:space="preserve"> للفترة</w:t>
      </w:r>
      <w:r w:rsidR="0096360E">
        <w:rPr>
          <w:rFonts w:hint="eastAsia"/>
          <w:rtl/>
        </w:rPr>
        <w:t> </w:t>
      </w:r>
      <w:r w:rsidR="0096360E">
        <w:rPr>
          <w:rtl/>
        </w:rPr>
        <w:t>2013</w:t>
      </w:r>
      <w:r w:rsidRPr="004F406E">
        <w:rPr>
          <w:rtl/>
        </w:rPr>
        <w:t>-2017</w:t>
      </w:r>
      <w:r>
        <w:rPr>
          <w:rFonts w:hint="cs"/>
          <w:rtl/>
        </w:rPr>
        <w:t>،</w:t>
      </w:r>
      <w:r w:rsidRPr="004F406E">
        <w:rPr>
          <w:rtl/>
        </w:rPr>
        <w:t xml:space="preserve"> وسياسة التعليم الشامل </w:t>
      </w:r>
      <w:r>
        <w:rPr>
          <w:rFonts w:hint="cs"/>
          <w:rtl/>
        </w:rPr>
        <w:t xml:space="preserve">للجميع </w:t>
      </w:r>
      <w:r w:rsidRPr="004F406E">
        <w:rPr>
          <w:rtl/>
        </w:rPr>
        <w:t>لعام 2015</w:t>
      </w:r>
      <w:r w:rsidR="0096360E">
        <w:rPr>
          <w:rtl/>
        </w:rPr>
        <w:t>.</w:t>
      </w:r>
      <w:r w:rsidRPr="004F406E">
        <w:rPr>
          <w:rtl/>
        </w:rPr>
        <w:t xml:space="preserve"> غير أنها تأسف لأن خطة العمل الوطنية </w:t>
      </w:r>
      <w:r>
        <w:rPr>
          <w:rFonts w:hint="cs"/>
          <w:rtl/>
        </w:rPr>
        <w:t>للطفولة</w:t>
      </w:r>
      <w:r w:rsidR="0096360E">
        <w:rPr>
          <w:rtl/>
        </w:rPr>
        <w:t xml:space="preserve"> للفترة</w:t>
      </w:r>
      <w:r w:rsidR="0096360E">
        <w:rPr>
          <w:rFonts w:hint="cs"/>
          <w:rtl/>
        </w:rPr>
        <w:t> </w:t>
      </w:r>
      <w:r w:rsidRPr="004F406E">
        <w:rPr>
          <w:rtl/>
        </w:rPr>
        <w:t>2005-2009 لم تجد</w:t>
      </w:r>
      <w:r>
        <w:rPr>
          <w:rFonts w:hint="cs"/>
          <w:rtl/>
        </w:rPr>
        <w:t>َّ</w:t>
      </w:r>
      <w:r w:rsidRPr="004F406E">
        <w:rPr>
          <w:rtl/>
        </w:rPr>
        <w:t xml:space="preserve">د </w:t>
      </w:r>
      <w:r>
        <w:rPr>
          <w:rFonts w:hint="cs"/>
          <w:rtl/>
        </w:rPr>
        <w:t>عقب</w:t>
      </w:r>
      <w:r w:rsidRPr="004F406E">
        <w:rPr>
          <w:rtl/>
        </w:rPr>
        <w:t xml:space="preserve"> تقييمها في عام 2012</w:t>
      </w:r>
      <w:r w:rsidR="0096360E">
        <w:rPr>
          <w:rtl/>
        </w:rPr>
        <w:t>.</w:t>
      </w:r>
      <w:r w:rsidR="0096360E">
        <w:rPr>
          <w:rFonts w:hint="cs"/>
          <w:rtl/>
        </w:rPr>
        <w:t xml:space="preserve"> </w:t>
      </w:r>
    </w:p>
    <w:p w:rsidR="00402FC3" w:rsidRPr="0096360E" w:rsidRDefault="00402FC3" w:rsidP="00402FC3">
      <w:pPr>
        <w:pStyle w:val="SingleTxtGA"/>
        <w:rPr>
          <w:b/>
          <w:bCs/>
          <w:spacing w:val="-6"/>
          <w:rtl/>
        </w:rPr>
      </w:pPr>
      <w:r w:rsidRPr="0096360E">
        <w:rPr>
          <w:spacing w:val="-6"/>
          <w:rtl/>
        </w:rPr>
        <w:t>8</w:t>
      </w:r>
      <w:r w:rsidRPr="0096360E">
        <w:rPr>
          <w:rFonts w:hint="cs"/>
          <w:spacing w:val="-6"/>
          <w:rtl/>
        </w:rPr>
        <w:t>-</w:t>
      </w:r>
      <w:r w:rsidRPr="005C127B">
        <w:rPr>
          <w:b/>
          <w:bCs/>
          <w:spacing w:val="-6"/>
          <w:rtl/>
        </w:rPr>
        <w:tab/>
        <w:t xml:space="preserve">وإذ </w:t>
      </w:r>
      <w:r>
        <w:rPr>
          <w:rFonts w:hint="cs"/>
          <w:b/>
          <w:bCs/>
          <w:spacing w:val="-6"/>
          <w:rtl/>
        </w:rPr>
        <w:t>تذكِّر</w:t>
      </w:r>
      <w:r w:rsidRPr="005C127B">
        <w:rPr>
          <w:b/>
          <w:bCs/>
          <w:spacing w:val="-6"/>
          <w:rtl/>
        </w:rPr>
        <w:t xml:space="preserve"> اللجنة </w:t>
      </w:r>
      <w:r>
        <w:rPr>
          <w:rFonts w:hint="cs"/>
          <w:b/>
          <w:bCs/>
          <w:spacing w:val="-6"/>
          <w:rtl/>
        </w:rPr>
        <w:t>ب</w:t>
      </w:r>
      <w:r w:rsidRPr="005C127B">
        <w:rPr>
          <w:b/>
          <w:bCs/>
          <w:spacing w:val="-6"/>
          <w:rtl/>
        </w:rPr>
        <w:t>توصياتها السابقة (انظر</w:t>
      </w:r>
      <w:r w:rsidRPr="005C127B">
        <w:rPr>
          <w:rFonts w:hint="cs"/>
          <w:b/>
          <w:bCs/>
          <w:spacing w:val="-6"/>
          <w:rtl/>
        </w:rPr>
        <w:t xml:space="preserve"> الوثيقة</w:t>
      </w:r>
      <w:r w:rsidRPr="005C127B">
        <w:rPr>
          <w:b/>
          <w:bCs/>
          <w:spacing w:val="-6"/>
          <w:rtl/>
        </w:rPr>
        <w:t xml:space="preserve"> </w:t>
      </w:r>
      <w:r w:rsidRPr="005C127B">
        <w:rPr>
          <w:b/>
          <w:bCs/>
          <w:spacing w:val="-6"/>
        </w:rPr>
        <w:t>CRC/C/SYC/CO/2-4</w:t>
      </w:r>
      <w:r w:rsidRPr="005C127B">
        <w:rPr>
          <w:rFonts w:hint="cs"/>
          <w:b/>
          <w:bCs/>
          <w:spacing w:val="-6"/>
          <w:rtl/>
        </w:rPr>
        <w:t xml:space="preserve">، </w:t>
      </w:r>
      <w:r w:rsidRPr="005C127B">
        <w:rPr>
          <w:b/>
          <w:bCs/>
          <w:spacing w:val="-6"/>
          <w:rtl/>
        </w:rPr>
        <w:t>الفقرة 15)، فإنها تشجع الدولة الطرف على القيام بما يلي:</w:t>
      </w:r>
    </w:p>
    <w:p w:rsidR="00402FC3" w:rsidRDefault="00402FC3" w:rsidP="009B0345">
      <w:pPr>
        <w:pStyle w:val="SingleTxtGA"/>
        <w:rPr>
          <w:b/>
          <w:bCs/>
          <w:spacing w:val="-6"/>
          <w:rtl/>
        </w:rPr>
      </w:pPr>
      <w:r w:rsidRPr="009B0345">
        <w:rPr>
          <w:rtl/>
        </w:rPr>
        <w:tab/>
      </w:r>
      <w:r w:rsidRPr="009B0345">
        <w:rPr>
          <w:rFonts w:hint="cs"/>
          <w:rtl/>
        </w:rPr>
        <w:t>(أ)</w:t>
      </w:r>
      <w:r w:rsidRPr="009B0345">
        <w:rPr>
          <w:rFonts w:hint="cs"/>
          <w:rtl/>
        </w:rPr>
        <w:tab/>
      </w:r>
      <w:r w:rsidRPr="009B0345">
        <w:rPr>
          <w:rFonts w:hint="cs"/>
          <w:b/>
          <w:bCs/>
          <w:rtl/>
        </w:rPr>
        <w:t>ضمان أن تنص خطة العمل الوطنية الجديدة المتعلقة بالأُسر</w:t>
      </w:r>
      <w:r w:rsidR="0014414F" w:rsidRPr="009B0345">
        <w:rPr>
          <w:rFonts w:hint="cs"/>
          <w:b/>
          <w:bCs/>
          <w:rtl/>
        </w:rPr>
        <w:t xml:space="preserve"> للفترة</w:t>
      </w:r>
      <w:r w:rsidR="0014414F" w:rsidRPr="009B0345">
        <w:rPr>
          <w:rFonts w:hint="eastAsia"/>
          <w:b/>
          <w:bCs/>
          <w:rtl/>
        </w:rPr>
        <w:t> </w:t>
      </w:r>
      <w:r w:rsidRPr="009B0345">
        <w:rPr>
          <w:rFonts w:hint="cs"/>
          <w:b/>
          <w:bCs/>
          <w:rtl/>
        </w:rPr>
        <w:t>2018-2022</w:t>
      </w:r>
      <w:r>
        <w:rPr>
          <w:rFonts w:hint="cs"/>
          <w:b/>
          <w:bCs/>
          <w:spacing w:val="-6"/>
          <w:rtl/>
        </w:rPr>
        <w:t xml:space="preserve"> على زيادة إبراز حقوق الطفل في جميع المجالات المشمولة بالاتفاقية؛</w:t>
      </w:r>
    </w:p>
    <w:p w:rsidR="00402FC3" w:rsidRPr="009B0345" w:rsidRDefault="00402FC3" w:rsidP="00402FC3">
      <w:pPr>
        <w:pStyle w:val="SingleTxtGA"/>
        <w:rPr>
          <w:b/>
          <w:bCs/>
          <w:rtl/>
        </w:rPr>
      </w:pPr>
      <w:r w:rsidRPr="009B0345">
        <w:rPr>
          <w:rtl/>
        </w:rPr>
        <w:lastRenderedPageBreak/>
        <w:tab/>
      </w:r>
      <w:r w:rsidRPr="009B0345">
        <w:rPr>
          <w:rFonts w:hint="cs"/>
          <w:rtl/>
        </w:rPr>
        <w:t>(ب)</w:t>
      </w:r>
      <w:r w:rsidRPr="009B0345">
        <w:rPr>
          <w:rtl/>
        </w:rPr>
        <w:tab/>
      </w:r>
      <w:r w:rsidRPr="009B0345">
        <w:rPr>
          <w:rFonts w:hint="cs"/>
          <w:b/>
          <w:bCs/>
          <w:rtl/>
        </w:rPr>
        <w:t xml:space="preserve">أن تضع، على أساس خطة العمل الجديدة </w:t>
      </w:r>
      <w:r w:rsidR="0096360E" w:rsidRPr="009B0345">
        <w:rPr>
          <w:rFonts w:hint="cs"/>
          <w:b/>
          <w:bCs/>
          <w:rtl/>
        </w:rPr>
        <w:t>الوطنية المتعلقة بالأُسر للفترة</w:t>
      </w:r>
      <w:r w:rsidR="0096360E" w:rsidRPr="009B0345">
        <w:rPr>
          <w:rFonts w:hint="eastAsia"/>
          <w:b/>
          <w:bCs/>
          <w:rtl/>
        </w:rPr>
        <w:t> </w:t>
      </w:r>
      <w:r w:rsidRPr="009B0345">
        <w:rPr>
          <w:rFonts w:hint="cs"/>
          <w:b/>
          <w:bCs/>
          <w:rtl/>
        </w:rPr>
        <w:t>2018-2022، استراتيجية تتضمن العناصر الضرورية اللازمة لتطبيقها، وأن تُدعَم بموارد بشرية وتقنية ومالية كافية؛</w:t>
      </w:r>
    </w:p>
    <w:p w:rsidR="00402FC3" w:rsidRPr="009B0345" w:rsidRDefault="00402FC3" w:rsidP="00402FC3">
      <w:pPr>
        <w:pStyle w:val="SingleTxtGA"/>
        <w:rPr>
          <w:b/>
          <w:bCs/>
          <w:rtl/>
        </w:rPr>
      </w:pPr>
      <w:r w:rsidRPr="009B0345">
        <w:rPr>
          <w:rtl/>
        </w:rPr>
        <w:tab/>
      </w:r>
      <w:r w:rsidRPr="009B0345">
        <w:rPr>
          <w:rFonts w:hint="cs"/>
          <w:rtl/>
        </w:rPr>
        <w:t>(ج)</w:t>
      </w:r>
      <w:r w:rsidRPr="009B0345">
        <w:rPr>
          <w:rFonts w:hint="cs"/>
          <w:rtl/>
        </w:rPr>
        <w:tab/>
      </w:r>
      <w:r w:rsidRPr="009B0345">
        <w:rPr>
          <w:rFonts w:hint="cs"/>
          <w:b/>
          <w:bCs/>
          <w:rtl/>
        </w:rPr>
        <w:t>أن تحدد أدوار ومسؤوليات جميع الوكالات القائمة بالتنفيذ وأن تدرج غايات وأهدافاً ذات إطار زمني محدد في خطة العمل الوطنية الجديدة؛</w:t>
      </w:r>
    </w:p>
    <w:p w:rsidR="00402FC3" w:rsidRPr="009B0345" w:rsidRDefault="00402FC3" w:rsidP="00402FC3">
      <w:pPr>
        <w:pStyle w:val="SingleTxtGA"/>
        <w:rPr>
          <w:b/>
          <w:bCs/>
          <w:rtl/>
        </w:rPr>
      </w:pPr>
      <w:r w:rsidRPr="009B0345">
        <w:rPr>
          <w:rtl/>
        </w:rPr>
        <w:tab/>
      </w:r>
      <w:r w:rsidRPr="009B0345">
        <w:rPr>
          <w:rFonts w:hint="cs"/>
          <w:rtl/>
        </w:rPr>
        <w:t>(د)</w:t>
      </w:r>
      <w:r w:rsidRPr="009B0345">
        <w:rPr>
          <w:rFonts w:hint="cs"/>
          <w:rtl/>
        </w:rPr>
        <w:tab/>
      </w:r>
      <w:r w:rsidRPr="009B0345">
        <w:rPr>
          <w:rFonts w:hint="cs"/>
          <w:b/>
          <w:bCs/>
          <w:rtl/>
        </w:rPr>
        <w:t>أن تتخذ ترتيبات لتنفيذ خطة العمل الوطنية الجديدة ولرصدها وتقييمها على نحو فعال</w:t>
      </w:r>
      <w:r w:rsidR="0096360E" w:rsidRPr="009B0345">
        <w:rPr>
          <w:rFonts w:hint="cs"/>
          <w:b/>
          <w:bCs/>
          <w:rtl/>
        </w:rPr>
        <w:t xml:space="preserve">. </w:t>
      </w:r>
    </w:p>
    <w:p w:rsidR="00402FC3" w:rsidRDefault="0096360E" w:rsidP="0096360E">
      <w:pPr>
        <w:pStyle w:val="H23GA"/>
        <w:rPr>
          <w:rtl/>
        </w:rPr>
      </w:pPr>
      <w:r>
        <w:rPr>
          <w:rtl/>
        </w:rPr>
        <w:tab/>
      </w:r>
      <w:r>
        <w:rPr>
          <w:rtl/>
        </w:rPr>
        <w:tab/>
      </w:r>
      <w:r w:rsidR="00402FC3">
        <w:rPr>
          <w:rFonts w:hint="cs"/>
          <w:rtl/>
        </w:rPr>
        <w:t>التنسيق</w:t>
      </w:r>
    </w:p>
    <w:p w:rsidR="00402FC3" w:rsidRPr="00840B1E" w:rsidRDefault="00402FC3" w:rsidP="00402FC3">
      <w:pPr>
        <w:pStyle w:val="SingleTxtGA"/>
        <w:rPr>
          <w:b/>
          <w:bCs/>
          <w:rtl/>
          <w:lang w:bidi="ar-DZ"/>
        </w:rPr>
      </w:pPr>
      <w:r w:rsidRPr="0096360E">
        <w:rPr>
          <w:rFonts w:hint="cs"/>
          <w:spacing w:val="-6"/>
          <w:rtl/>
        </w:rPr>
        <w:t>9-</w:t>
      </w:r>
      <w:r w:rsidRPr="00840B1E">
        <w:rPr>
          <w:rFonts w:hint="cs"/>
          <w:b/>
          <w:bCs/>
          <w:spacing w:val="-6"/>
          <w:rtl/>
        </w:rPr>
        <w:tab/>
      </w:r>
      <w:r w:rsidRPr="00840B1E">
        <w:rPr>
          <w:b/>
          <w:bCs/>
          <w:rtl/>
          <w:lang w:bidi="ar-DZ"/>
        </w:rPr>
        <w:t xml:space="preserve">إذ تحيط </w:t>
      </w:r>
      <w:r>
        <w:rPr>
          <w:rFonts w:hint="cs"/>
          <w:b/>
          <w:bCs/>
          <w:rtl/>
          <w:lang w:bidi="ar-DZ"/>
        </w:rPr>
        <w:t xml:space="preserve">اللجنة </w:t>
      </w:r>
      <w:r w:rsidRPr="00840B1E">
        <w:rPr>
          <w:b/>
          <w:bCs/>
          <w:rtl/>
          <w:lang w:bidi="ar-DZ"/>
        </w:rPr>
        <w:t>علما</w:t>
      </w:r>
      <w:r>
        <w:rPr>
          <w:rFonts w:hint="cs"/>
          <w:b/>
          <w:bCs/>
          <w:rtl/>
          <w:lang w:bidi="ar-DZ"/>
        </w:rPr>
        <w:t>ً</w:t>
      </w:r>
      <w:r w:rsidRPr="00840B1E">
        <w:rPr>
          <w:b/>
          <w:bCs/>
          <w:rtl/>
          <w:lang w:bidi="ar-DZ"/>
        </w:rPr>
        <w:t xml:space="preserve"> بما ذكرته الدولة الطرف من أن شعبة الخدمات الاجتماعية التابعة لإدارة الشؤون الاجتماعية </w:t>
      </w:r>
      <w:r>
        <w:rPr>
          <w:rFonts w:hint="cs"/>
          <w:b/>
          <w:bCs/>
          <w:rtl/>
          <w:lang w:bidi="ar-DZ"/>
        </w:rPr>
        <w:t>ب</w:t>
      </w:r>
      <w:r w:rsidRPr="00840B1E">
        <w:rPr>
          <w:b/>
          <w:bCs/>
          <w:rtl/>
          <w:lang w:bidi="ar-DZ"/>
        </w:rPr>
        <w:t xml:space="preserve">وزارة الشؤون الاجتماعية والتنمية المجتمعية والرياضة، بوصفها </w:t>
      </w:r>
      <w:r>
        <w:rPr>
          <w:rFonts w:hint="cs"/>
          <w:b/>
          <w:bCs/>
          <w:rtl/>
          <w:lang w:bidi="ar-DZ"/>
        </w:rPr>
        <w:t>هيئة التنسيق</w:t>
      </w:r>
      <w:r w:rsidRPr="00840B1E">
        <w:rPr>
          <w:b/>
          <w:bCs/>
          <w:rtl/>
          <w:lang w:bidi="ar-DZ"/>
        </w:rPr>
        <w:t xml:space="preserve"> للأنشطة المتصلة بحقوق الطفل، لا تزال تواجه تحديات بسبب القيود المتعلقة بالموارد البشرية والتقنية والمالية</w:t>
      </w:r>
      <w:r>
        <w:rPr>
          <w:b/>
          <w:bCs/>
          <w:rtl/>
          <w:lang w:bidi="ar-DZ"/>
        </w:rPr>
        <w:t>،</w:t>
      </w:r>
      <w:r w:rsidRPr="00840B1E">
        <w:rPr>
          <w:b/>
          <w:bCs/>
          <w:rtl/>
          <w:lang w:bidi="ar-DZ"/>
        </w:rPr>
        <w:t xml:space="preserve"> </w:t>
      </w:r>
      <w:r>
        <w:rPr>
          <w:rFonts w:hint="cs"/>
          <w:b/>
          <w:bCs/>
          <w:rtl/>
          <w:lang w:bidi="ar-DZ"/>
        </w:rPr>
        <w:t>فإنها تُذكِّر</w:t>
      </w:r>
      <w:r w:rsidRPr="00840B1E">
        <w:rPr>
          <w:b/>
          <w:bCs/>
          <w:rtl/>
          <w:lang w:bidi="ar-DZ"/>
        </w:rPr>
        <w:t xml:space="preserve"> </w:t>
      </w:r>
      <w:r>
        <w:rPr>
          <w:rFonts w:hint="cs"/>
          <w:b/>
          <w:bCs/>
          <w:rtl/>
          <w:lang w:bidi="ar-DZ"/>
        </w:rPr>
        <w:t>ب</w:t>
      </w:r>
      <w:r w:rsidRPr="00840B1E">
        <w:rPr>
          <w:b/>
          <w:bCs/>
          <w:rtl/>
          <w:lang w:bidi="ar-DZ"/>
        </w:rPr>
        <w:t>توصياتها السابقة (انظر</w:t>
      </w:r>
      <w:r>
        <w:rPr>
          <w:rFonts w:hint="cs"/>
          <w:b/>
          <w:bCs/>
          <w:rtl/>
          <w:lang w:bidi="ar-DZ"/>
        </w:rPr>
        <w:t xml:space="preserve"> الوثيقة</w:t>
      </w:r>
      <w:r w:rsidRPr="00840B1E">
        <w:rPr>
          <w:b/>
          <w:bCs/>
          <w:rtl/>
          <w:lang w:bidi="ar-DZ"/>
        </w:rPr>
        <w:t xml:space="preserve"> </w:t>
      </w:r>
      <w:r w:rsidRPr="00604DFD">
        <w:rPr>
          <w:b/>
          <w:bCs/>
        </w:rPr>
        <w:t>CRC/C/SYC/CO/2-4</w:t>
      </w:r>
      <w:r w:rsidRPr="00840B1E">
        <w:rPr>
          <w:b/>
          <w:bCs/>
          <w:rtl/>
          <w:lang w:bidi="ar-DZ"/>
        </w:rPr>
        <w:t>، الفقرة 13) وتحث الدولة الطرف على مواصلة استعراض ولاية كياناتها التنسيقية وعضوي</w:t>
      </w:r>
      <w:r>
        <w:rPr>
          <w:rFonts w:hint="cs"/>
          <w:b/>
          <w:bCs/>
          <w:rtl/>
          <w:lang w:bidi="ar-DZ"/>
        </w:rPr>
        <w:t>تها</w:t>
      </w:r>
      <w:r w:rsidRPr="00840B1E">
        <w:rPr>
          <w:b/>
          <w:bCs/>
          <w:rtl/>
          <w:lang w:bidi="ar-DZ"/>
        </w:rPr>
        <w:t xml:space="preserve"> </w:t>
      </w:r>
      <w:r>
        <w:rPr>
          <w:rFonts w:hint="cs"/>
          <w:b/>
          <w:bCs/>
          <w:rtl/>
          <w:lang w:bidi="ar-DZ"/>
        </w:rPr>
        <w:t>وأدائها ل</w:t>
      </w:r>
      <w:r w:rsidRPr="00840B1E">
        <w:rPr>
          <w:b/>
          <w:bCs/>
          <w:rtl/>
          <w:lang w:bidi="ar-DZ"/>
        </w:rPr>
        <w:t xml:space="preserve">عملها بغية تنسيق جميع الأنشطة </w:t>
      </w:r>
      <w:r>
        <w:rPr>
          <w:rFonts w:hint="cs"/>
          <w:b/>
          <w:bCs/>
          <w:rtl/>
          <w:lang w:bidi="ar-DZ"/>
        </w:rPr>
        <w:t>المتصلة</w:t>
      </w:r>
      <w:r w:rsidRPr="00840B1E">
        <w:rPr>
          <w:b/>
          <w:bCs/>
          <w:rtl/>
          <w:lang w:bidi="ar-DZ"/>
        </w:rPr>
        <w:t xml:space="preserve"> بتنفيذ الاتفاقية على </w:t>
      </w:r>
      <w:r>
        <w:rPr>
          <w:rFonts w:hint="cs"/>
          <w:b/>
          <w:bCs/>
          <w:rtl/>
          <w:lang w:bidi="ar-DZ"/>
        </w:rPr>
        <w:t xml:space="preserve">المستوى </w:t>
      </w:r>
      <w:r w:rsidRPr="00840B1E">
        <w:rPr>
          <w:b/>
          <w:bCs/>
          <w:rtl/>
          <w:lang w:bidi="ar-DZ"/>
        </w:rPr>
        <w:t xml:space="preserve">المشترك بين القطاعات والمستويات الوطنية </w:t>
      </w:r>
      <w:r>
        <w:rPr>
          <w:rFonts w:hint="cs"/>
          <w:b/>
          <w:bCs/>
          <w:rtl/>
          <w:lang w:bidi="ar-DZ"/>
        </w:rPr>
        <w:t>و</w:t>
      </w:r>
      <w:r w:rsidRPr="00840B1E">
        <w:rPr>
          <w:b/>
          <w:bCs/>
          <w:rtl/>
          <w:lang w:bidi="ar-DZ"/>
        </w:rPr>
        <w:t>الإقليمية والمحلية، وبصفة خاصة ضمان تخصيص الموارد البشرية والتقنية والمالية اللازمة لتشغيلها بفعالية</w:t>
      </w:r>
      <w:r w:rsidR="0096360E">
        <w:rPr>
          <w:b/>
          <w:bCs/>
          <w:rtl/>
          <w:lang w:bidi="ar-DZ"/>
        </w:rPr>
        <w:t>.</w:t>
      </w:r>
    </w:p>
    <w:p w:rsidR="00402FC3" w:rsidRDefault="00402FC3" w:rsidP="0096360E">
      <w:pPr>
        <w:pStyle w:val="H23GA"/>
        <w:rPr>
          <w:rtl/>
        </w:rPr>
      </w:pPr>
      <w:r>
        <w:rPr>
          <w:rtl/>
        </w:rPr>
        <w:tab/>
      </w:r>
      <w:r>
        <w:rPr>
          <w:rtl/>
        </w:rPr>
        <w:tab/>
      </w:r>
      <w:r w:rsidRPr="00880132">
        <w:rPr>
          <w:rFonts w:hint="cs"/>
          <w:rtl/>
        </w:rPr>
        <w:t>تخصيص الموارد</w:t>
      </w:r>
    </w:p>
    <w:p w:rsidR="00402FC3" w:rsidRPr="001F1ACF" w:rsidRDefault="00402FC3" w:rsidP="00402FC3">
      <w:pPr>
        <w:pStyle w:val="SingleTxtGA"/>
        <w:rPr>
          <w:b/>
          <w:bCs/>
          <w:rtl/>
          <w:lang w:bidi="ar-DZ"/>
        </w:rPr>
      </w:pPr>
      <w:r w:rsidRPr="0029742A">
        <w:rPr>
          <w:rFonts w:hint="cs"/>
          <w:rtl/>
        </w:rPr>
        <w:t>10-</w:t>
      </w:r>
      <w:r w:rsidRPr="0029742A">
        <w:rPr>
          <w:rFonts w:hint="cs"/>
          <w:rtl/>
        </w:rPr>
        <w:tab/>
      </w:r>
      <w:r w:rsidRPr="001F1ACF">
        <w:rPr>
          <w:rFonts w:hint="cs"/>
          <w:b/>
          <w:bCs/>
          <w:rtl/>
          <w:lang w:bidi="ar-DZ"/>
        </w:rPr>
        <w:t>بينما</w:t>
      </w:r>
      <w:r w:rsidRPr="001F1ACF">
        <w:rPr>
          <w:b/>
          <w:bCs/>
          <w:rtl/>
          <w:lang w:bidi="ar-DZ"/>
        </w:rPr>
        <w:t xml:space="preserve"> تلاحظ اللجنة أن سيشيل </w:t>
      </w:r>
      <w:r>
        <w:rPr>
          <w:rFonts w:hint="cs"/>
          <w:b/>
          <w:bCs/>
          <w:rtl/>
          <w:lang w:bidi="ar-DZ"/>
        </w:rPr>
        <w:t>بلغت مركز</w:t>
      </w:r>
      <w:r w:rsidR="00E83F23">
        <w:rPr>
          <w:b/>
          <w:bCs/>
          <w:rtl/>
          <w:lang w:bidi="ar-DZ"/>
        </w:rPr>
        <w:t xml:space="preserve"> البلدان المرتفعة الدخل في عام</w:t>
      </w:r>
      <w:r w:rsidR="00E83F23">
        <w:rPr>
          <w:rFonts w:hint="cs"/>
          <w:b/>
          <w:bCs/>
          <w:rtl/>
          <w:lang w:bidi="ar-DZ"/>
        </w:rPr>
        <w:t> </w:t>
      </w:r>
      <w:r w:rsidRPr="001F1ACF">
        <w:rPr>
          <w:b/>
          <w:bCs/>
          <w:rtl/>
          <w:lang w:bidi="ar-DZ"/>
        </w:rPr>
        <w:t xml:space="preserve">2015، فإنها تعرب عن أسفها لعدم وجود معلومات محددة، بما في ذلك بنود الميزانية، فيما يتعلق بالموارد المخصصة للأطفال والقطاعات الاجتماعية، </w:t>
      </w:r>
      <w:r>
        <w:rPr>
          <w:rFonts w:hint="cs"/>
          <w:b/>
          <w:bCs/>
          <w:rtl/>
          <w:lang w:bidi="ar-DZ"/>
        </w:rPr>
        <w:t>على نحو ي</w:t>
      </w:r>
      <w:r w:rsidRPr="001F1ACF">
        <w:rPr>
          <w:b/>
          <w:bCs/>
          <w:rtl/>
          <w:lang w:bidi="ar-DZ"/>
        </w:rPr>
        <w:t xml:space="preserve">شير إلى النسبة المئوية لكل بند من بنود الميزانية </w:t>
      </w:r>
      <w:r>
        <w:rPr>
          <w:rFonts w:hint="cs"/>
          <w:b/>
          <w:bCs/>
          <w:rtl/>
          <w:lang w:bidi="ar-DZ"/>
        </w:rPr>
        <w:t>والتوزيع</w:t>
      </w:r>
      <w:r w:rsidRPr="001F1ACF">
        <w:rPr>
          <w:b/>
          <w:bCs/>
          <w:rtl/>
          <w:lang w:bidi="ar-DZ"/>
        </w:rPr>
        <w:t xml:space="preserve"> الجغرافي لتلك الموارد</w:t>
      </w:r>
      <w:r w:rsidR="0096360E">
        <w:rPr>
          <w:b/>
          <w:bCs/>
          <w:rtl/>
          <w:lang w:bidi="ar-DZ"/>
        </w:rPr>
        <w:t>.</w:t>
      </w:r>
      <w:r w:rsidRPr="001F1ACF">
        <w:rPr>
          <w:b/>
          <w:bCs/>
          <w:rtl/>
          <w:lang w:bidi="ar-DZ"/>
        </w:rPr>
        <w:t xml:space="preserve"> وبالإشارة إلى التعليق العام رقم 19 للجنة (2016) بشأن </w:t>
      </w:r>
      <w:r>
        <w:rPr>
          <w:rFonts w:hint="cs"/>
          <w:b/>
          <w:bCs/>
          <w:rtl/>
          <w:lang w:bidi="ar-DZ"/>
        </w:rPr>
        <w:t xml:space="preserve">عملية </w:t>
      </w:r>
      <w:proofErr w:type="spellStart"/>
      <w:r w:rsidRPr="001F1ACF">
        <w:rPr>
          <w:b/>
          <w:bCs/>
          <w:rtl/>
          <w:lang w:bidi="ar-DZ"/>
        </w:rPr>
        <w:t>الميزنة</w:t>
      </w:r>
      <w:proofErr w:type="spellEnd"/>
      <w:r w:rsidRPr="001F1ACF">
        <w:rPr>
          <w:b/>
          <w:bCs/>
          <w:rtl/>
          <w:lang w:bidi="ar-DZ"/>
        </w:rPr>
        <w:t xml:space="preserve"> العامة </w:t>
      </w:r>
      <w:r>
        <w:rPr>
          <w:rFonts w:hint="cs"/>
          <w:b/>
          <w:bCs/>
          <w:rtl/>
          <w:lang w:bidi="ar-DZ"/>
        </w:rPr>
        <w:t xml:space="preserve">من أجل </w:t>
      </w:r>
      <w:r w:rsidR="00E83F23">
        <w:rPr>
          <w:b/>
          <w:bCs/>
          <w:rtl/>
          <w:lang w:bidi="ar-DZ"/>
        </w:rPr>
        <w:t>إعمال حقوق</w:t>
      </w:r>
      <w:r w:rsidR="00E83F23">
        <w:rPr>
          <w:rFonts w:hint="cs"/>
          <w:b/>
          <w:bCs/>
          <w:rtl/>
          <w:lang w:bidi="ar-DZ"/>
        </w:rPr>
        <w:t> </w:t>
      </w:r>
      <w:r w:rsidRPr="001F1ACF">
        <w:rPr>
          <w:b/>
          <w:bCs/>
          <w:rtl/>
          <w:lang w:bidi="ar-DZ"/>
        </w:rPr>
        <w:t>الطفل، تذك</w:t>
      </w:r>
      <w:r>
        <w:rPr>
          <w:rFonts w:hint="cs"/>
          <w:b/>
          <w:bCs/>
          <w:rtl/>
          <w:lang w:bidi="ar-DZ"/>
        </w:rPr>
        <w:t>ّ</w:t>
      </w:r>
      <w:r w:rsidRPr="001F1ACF">
        <w:rPr>
          <w:b/>
          <w:bCs/>
          <w:rtl/>
          <w:lang w:bidi="ar-DZ"/>
        </w:rPr>
        <w:t>ر اللجنة بتوصياتها السابقة (انظر</w:t>
      </w:r>
      <w:r w:rsidRPr="001F1ACF">
        <w:rPr>
          <w:rFonts w:hint="cs"/>
          <w:b/>
          <w:bCs/>
          <w:rtl/>
          <w:lang w:bidi="ar-DZ"/>
        </w:rPr>
        <w:t xml:space="preserve"> الوثيقة </w:t>
      </w:r>
      <w:r w:rsidRPr="001F1ACF">
        <w:rPr>
          <w:b/>
          <w:bCs/>
          <w:lang w:bidi="ar-DZ"/>
        </w:rPr>
        <w:t>CRC/C/SYC/C/CO/2-4</w:t>
      </w:r>
      <w:r w:rsidRPr="001F1ACF">
        <w:rPr>
          <w:b/>
          <w:bCs/>
          <w:rtl/>
          <w:lang w:bidi="ar-DZ"/>
        </w:rPr>
        <w:t xml:space="preserve">، الفقرة 19) وتوصي </w:t>
      </w:r>
      <w:r>
        <w:rPr>
          <w:rFonts w:hint="cs"/>
          <w:b/>
          <w:bCs/>
          <w:rtl/>
          <w:lang w:bidi="ar-DZ"/>
        </w:rPr>
        <w:t>ب</w:t>
      </w:r>
      <w:r w:rsidRPr="001F1ACF">
        <w:rPr>
          <w:b/>
          <w:bCs/>
          <w:rtl/>
          <w:lang w:bidi="ar-DZ"/>
        </w:rPr>
        <w:t>أن تقوم الدولة الطرف بما يلي:</w:t>
      </w:r>
    </w:p>
    <w:p w:rsidR="00402FC3" w:rsidRDefault="00402FC3" w:rsidP="00E83F23">
      <w:pPr>
        <w:pStyle w:val="SingleTxtGA"/>
        <w:rPr>
          <w:b/>
          <w:bCs/>
          <w:rtl/>
          <w:lang w:bidi="ar-DZ"/>
        </w:rPr>
      </w:pPr>
      <w:r w:rsidRPr="00B51CF3">
        <w:rPr>
          <w:rtl/>
          <w:lang w:bidi="ar-DZ"/>
        </w:rPr>
        <w:tab/>
        <w:t>(أ)</w:t>
      </w:r>
      <w:r w:rsidR="00E83F23" w:rsidRPr="00B51CF3">
        <w:rPr>
          <w:rtl/>
          <w:lang w:bidi="ar-DZ"/>
        </w:rPr>
        <w:tab/>
      </w:r>
      <w:r w:rsidRPr="001F1ACF">
        <w:rPr>
          <w:b/>
          <w:bCs/>
          <w:rtl/>
          <w:lang w:bidi="ar-DZ"/>
        </w:rPr>
        <w:t xml:space="preserve">إجراء تقييم شامل لاحتياجات الأطفال من الميزانية وتخصيص موارد كافية </w:t>
      </w:r>
      <w:r>
        <w:rPr>
          <w:rFonts w:hint="cs"/>
          <w:b/>
          <w:bCs/>
          <w:rtl/>
          <w:lang w:bidi="ar-DZ"/>
        </w:rPr>
        <w:t>فيها</w:t>
      </w:r>
      <w:r w:rsidRPr="001F1ACF">
        <w:rPr>
          <w:b/>
          <w:bCs/>
          <w:rtl/>
          <w:lang w:bidi="ar-DZ"/>
        </w:rPr>
        <w:t>، وفقا</w:t>
      </w:r>
      <w:r>
        <w:rPr>
          <w:rFonts w:hint="cs"/>
          <w:b/>
          <w:bCs/>
          <w:rtl/>
          <w:lang w:bidi="ar-DZ"/>
        </w:rPr>
        <w:t>ً</w:t>
      </w:r>
      <w:r w:rsidRPr="001F1ACF">
        <w:rPr>
          <w:b/>
          <w:bCs/>
          <w:rtl/>
          <w:lang w:bidi="ar-DZ"/>
        </w:rPr>
        <w:t xml:space="preserve"> للمادة 4 من الاتفاقية، من أجل إعمال حقوق الطفل، </w:t>
      </w:r>
      <w:r>
        <w:rPr>
          <w:rFonts w:hint="cs"/>
          <w:b/>
          <w:bCs/>
          <w:rtl/>
          <w:lang w:bidi="ar-DZ"/>
        </w:rPr>
        <w:t>وخاصة</w:t>
      </w:r>
      <w:r w:rsidRPr="001F1ACF">
        <w:rPr>
          <w:b/>
          <w:bCs/>
          <w:rtl/>
          <w:lang w:bidi="ar-DZ"/>
        </w:rPr>
        <w:t xml:space="preserve"> زيادة الميزانية المخصصة للقطاعات الاجتماعية ومعالجة أوجه التباين </w:t>
      </w:r>
      <w:r>
        <w:rPr>
          <w:rFonts w:hint="cs"/>
          <w:b/>
          <w:bCs/>
          <w:rtl/>
          <w:lang w:bidi="ar-DZ"/>
        </w:rPr>
        <w:t>بالاستناد إلى</w:t>
      </w:r>
      <w:r w:rsidRPr="001F1ACF">
        <w:rPr>
          <w:b/>
          <w:bCs/>
          <w:rtl/>
          <w:lang w:bidi="ar-DZ"/>
        </w:rPr>
        <w:t xml:space="preserve"> المؤشرات المتعلقة بحقوق الطفل؛</w:t>
      </w:r>
    </w:p>
    <w:p w:rsidR="00402FC3" w:rsidRDefault="00402FC3" w:rsidP="00402FC3">
      <w:pPr>
        <w:pStyle w:val="SingleTxtGA"/>
        <w:rPr>
          <w:b/>
          <w:bCs/>
          <w:rtl/>
        </w:rPr>
      </w:pPr>
      <w:r w:rsidRPr="00B51CF3">
        <w:rPr>
          <w:rtl/>
          <w:lang w:bidi="ar-DZ"/>
        </w:rPr>
        <w:tab/>
      </w:r>
      <w:r w:rsidRPr="00B51CF3">
        <w:rPr>
          <w:rFonts w:hint="cs"/>
          <w:rtl/>
          <w:lang w:bidi="ar-DZ"/>
        </w:rPr>
        <w:t>(ب)</w:t>
      </w:r>
      <w:r w:rsidRPr="00B51CF3">
        <w:rPr>
          <w:rFonts w:hint="cs"/>
          <w:rtl/>
          <w:lang w:bidi="ar-DZ"/>
        </w:rPr>
        <w:tab/>
      </w:r>
      <w:r>
        <w:rPr>
          <w:rFonts w:hint="cs"/>
          <w:b/>
          <w:bCs/>
          <w:rtl/>
        </w:rPr>
        <w:t>استخدام</w:t>
      </w:r>
      <w:r w:rsidRPr="00601102">
        <w:rPr>
          <w:b/>
          <w:bCs/>
          <w:rtl/>
        </w:rPr>
        <w:t xml:space="preserve"> نهج يراعي حقوق الطفل في سياق </w:t>
      </w:r>
      <w:r>
        <w:rPr>
          <w:rFonts w:hint="cs"/>
          <w:b/>
          <w:bCs/>
          <w:rtl/>
        </w:rPr>
        <w:t>التخطيط</w:t>
      </w:r>
      <w:r w:rsidRPr="00601102">
        <w:rPr>
          <w:b/>
          <w:bCs/>
          <w:rtl/>
        </w:rPr>
        <w:t xml:space="preserve"> </w:t>
      </w:r>
      <w:r>
        <w:rPr>
          <w:rFonts w:hint="cs"/>
          <w:b/>
          <w:bCs/>
          <w:rtl/>
        </w:rPr>
        <w:t>ل</w:t>
      </w:r>
      <w:r w:rsidRPr="00601102">
        <w:rPr>
          <w:b/>
          <w:bCs/>
          <w:rtl/>
        </w:rPr>
        <w:t xml:space="preserve">ميزانية الدولة، </w:t>
      </w:r>
      <w:r>
        <w:rPr>
          <w:rFonts w:hint="cs"/>
          <w:b/>
          <w:bCs/>
          <w:rtl/>
        </w:rPr>
        <w:t xml:space="preserve">عن طريق </w:t>
      </w:r>
      <w:r>
        <w:rPr>
          <w:b/>
          <w:bCs/>
          <w:rtl/>
        </w:rPr>
        <w:t xml:space="preserve">تنفيذ نظام </w:t>
      </w:r>
      <w:r w:rsidRPr="00601102">
        <w:rPr>
          <w:b/>
          <w:bCs/>
          <w:rtl/>
        </w:rPr>
        <w:t xml:space="preserve">تتبع </w:t>
      </w:r>
      <w:r>
        <w:rPr>
          <w:rFonts w:hint="cs"/>
          <w:b/>
          <w:bCs/>
          <w:rtl/>
        </w:rPr>
        <w:t>ل</w:t>
      </w:r>
      <w:r w:rsidRPr="00601102">
        <w:rPr>
          <w:b/>
          <w:bCs/>
          <w:rtl/>
        </w:rPr>
        <w:t xml:space="preserve">تخصيص </w:t>
      </w:r>
      <w:r>
        <w:rPr>
          <w:rFonts w:hint="cs"/>
          <w:b/>
          <w:bCs/>
          <w:rtl/>
        </w:rPr>
        <w:t xml:space="preserve">واستخدام </w:t>
      </w:r>
      <w:r w:rsidRPr="00601102">
        <w:rPr>
          <w:b/>
          <w:bCs/>
          <w:rtl/>
        </w:rPr>
        <w:t xml:space="preserve">الموارد </w:t>
      </w:r>
      <w:r>
        <w:rPr>
          <w:rFonts w:hint="cs"/>
          <w:b/>
          <w:bCs/>
          <w:rtl/>
        </w:rPr>
        <w:t>لصالح</w:t>
      </w:r>
      <w:r w:rsidRPr="00601102">
        <w:rPr>
          <w:b/>
          <w:bCs/>
          <w:rtl/>
        </w:rPr>
        <w:t xml:space="preserve"> الأطفال على نطاق الميزانية ككل، </w:t>
      </w:r>
      <w:r>
        <w:rPr>
          <w:rFonts w:hint="cs"/>
          <w:b/>
          <w:bCs/>
          <w:rtl/>
        </w:rPr>
        <w:t xml:space="preserve">بما في ذلك </w:t>
      </w:r>
      <w:r w:rsidRPr="00601102">
        <w:rPr>
          <w:b/>
          <w:bCs/>
          <w:rtl/>
        </w:rPr>
        <w:t xml:space="preserve">استخدام نظام التتبع هذا لإجراء تقييمات </w:t>
      </w:r>
      <w:r>
        <w:rPr>
          <w:rFonts w:hint="cs"/>
          <w:b/>
          <w:bCs/>
          <w:rtl/>
        </w:rPr>
        <w:t>للتأثيرات فيما يخص ا</w:t>
      </w:r>
      <w:r w:rsidRPr="00601102">
        <w:rPr>
          <w:b/>
          <w:bCs/>
          <w:rtl/>
        </w:rPr>
        <w:t xml:space="preserve">لكيفية التي يمكن أن تخدم بها الاستثمارات في أي قطاع من القطاعات مصالح الطفل الفضلى، وضمان قياس </w:t>
      </w:r>
      <w:r>
        <w:rPr>
          <w:rFonts w:hint="cs"/>
          <w:b/>
          <w:bCs/>
          <w:rtl/>
        </w:rPr>
        <w:t>تأثير</w:t>
      </w:r>
      <w:r w:rsidRPr="00601102">
        <w:rPr>
          <w:b/>
          <w:bCs/>
          <w:rtl/>
        </w:rPr>
        <w:t xml:space="preserve"> هذه الاستثمارات المتباين على الأولاد والبنات؛</w:t>
      </w:r>
      <w:r w:rsidRPr="00601102">
        <w:rPr>
          <w:rFonts w:cs="Times New Roman" w:hint="cs"/>
          <w:b/>
          <w:bCs/>
          <w:rtl/>
        </w:rPr>
        <w:t>‬</w:t>
      </w:r>
    </w:p>
    <w:p w:rsidR="00402FC3" w:rsidRDefault="00402FC3" w:rsidP="00402FC3">
      <w:pPr>
        <w:pStyle w:val="SingleTxtGA"/>
        <w:rPr>
          <w:b/>
          <w:bCs/>
          <w:rtl/>
        </w:rPr>
      </w:pPr>
      <w:r w:rsidRPr="00B51CF3">
        <w:rPr>
          <w:rtl/>
        </w:rPr>
        <w:lastRenderedPageBreak/>
        <w:tab/>
      </w:r>
      <w:r w:rsidRPr="00B51CF3">
        <w:rPr>
          <w:rFonts w:hint="cs"/>
          <w:rtl/>
        </w:rPr>
        <w:t>(ج)</w:t>
      </w:r>
      <w:r w:rsidRPr="00B51CF3">
        <w:rPr>
          <w:rFonts w:hint="cs"/>
          <w:rtl/>
        </w:rPr>
        <w:tab/>
      </w:r>
      <w:r w:rsidRPr="00601102">
        <w:rPr>
          <w:b/>
          <w:bCs/>
          <w:rtl/>
        </w:rPr>
        <w:t xml:space="preserve">إجراء تقييم شامل للاحتياجات من موارد الميزانية </w:t>
      </w:r>
      <w:r>
        <w:rPr>
          <w:rFonts w:hint="cs"/>
          <w:b/>
          <w:bCs/>
          <w:rtl/>
        </w:rPr>
        <w:t>واستحداث</w:t>
      </w:r>
      <w:r w:rsidRPr="00601102">
        <w:rPr>
          <w:b/>
          <w:bCs/>
          <w:rtl/>
        </w:rPr>
        <w:t xml:space="preserve"> </w:t>
      </w:r>
      <w:r>
        <w:rPr>
          <w:rFonts w:hint="cs"/>
          <w:b/>
          <w:bCs/>
          <w:rtl/>
        </w:rPr>
        <w:t>عملية شفافة</w:t>
      </w:r>
      <w:r w:rsidRPr="00601102">
        <w:rPr>
          <w:b/>
          <w:bCs/>
          <w:rtl/>
        </w:rPr>
        <w:t xml:space="preserve"> </w:t>
      </w:r>
      <w:r>
        <w:rPr>
          <w:rFonts w:hint="cs"/>
          <w:b/>
          <w:bCs/>
          <w:rtl/>
        </w:rPr>
        <w:t>ل</w:t>
      </w:r>
      <w:r w:rsidRPr="00601102">
        <w:rPr>
          <w:b/>
          <w:bCs/>
          <w:rtl/>
        </w:rPr>
        <w:t xml:space="preserve">تخصيص الأموال من أجل معالجة أوجه التفاوت في المؤشرات </w:t>
      </w:r>
      <w:r>
        <w:rPr>
          <w:rFonts w:hint="cs"/>
          <w:b/>
          <w:bCs/>
          <w:rtl/>
        </w:rPr>
        <w:t>المتصلة</w:t>
      </w:r>
      <w:r w:rsidRPr="00601102">
        <w:rPr>
          <w:b/>
          <w:bCs/>
          <w:rtl/>
        </w:rPr>
        <w:t xml:space="preserve"> بجميع حقوق الطفل معالجة تدريجية؛</w:t>
      </w:r>
    </w:p>
    <w:p w:rsidR="00402FC3" w:rsidRDefault="00402FC3" w:rsidP="00402FC3">
      <w:pPr>
        <w:pStyle w:val="SingleTxtGA"/>
        <w:rPr>
          <w:b/>
          <w:bCs/>
          <w:rtl/>
        </w:rPr>
      </w:pPr>
      <w:r w:rsidRPr="00B51CF3">
        <w:rPr>
          <w:rtl/>
        </w:rPr>
        <w:tab/>
      </w:r>
      <w:r w:rsidRPr="00B51CF3">
        <w:rPr>
          <w:rFonts w:hint="cs"/>
          <w:rtl/>
        </w:rPr>
        <w:t>(د)</w:t>
      </w:r>
      <w:r w:rsidRPr="00B51CF3">
        <w:rPr>
          <w:rFonts w:hint="cs"/>
          <w:rtl/>
        </w:rPr>
        <w:tab/>
      </w:r>
      <w:r w:rsidRPr="00601102">
        <w:rPr>
          <w:b/>
          <w:bCs/>
          <w:rtl/>
        </w:rPr>
        <w:t xml:space="preserve">ضمان </w:t>
      </w:r>
      <w:r>
        <w:rPr>
          <w:rFonts w:hint="cs"/>
          <w:b/>
          <w:bCs/>
          <w:rtl/>
        </w:rPr>
        <w:t xml:space="preserve">اتسام عملية </w:t>
      </w:r>
      <w:r w:rsidRPr="00601102">
        <w:rPr>
          <w:b/>
          <w:bCs/>
          <w:rtl/>
        </w:rPr>
        <w:t xml:space="preserve">وضع الميزانية </w:t>
      </w:r>
      <w:r>
        <w:rPr>
          <w:rFonts w:hint="cs"/>
          <w:b/>
          <w:bCs/>
          <w:rtl/>
        </w:rPr>
        <w:t>ب</w:t>
      </w:r>
      <w:r w:rsidRPr="00601102">
        <w:rPr>
          <w:b/>
          <w:bCs/>
          <w:rtl/>
        </w:rPr>
        <w:t>الشفافية والمشاركة</w:t>
      </w:r>
      <w:r>
        <w:rPr>
          <w:rFonts w:hint="cs"/>
          <w:b/>
          <w:bCs/>
          <w:rtl/>
        </w:rPr>
        <w:t>، عن طريق</w:t>
      </w:r>
      <w:r w:rsidRPr="00601102">
        <w:rPr>
          <w:b/>
          <w:bCs/>
          <w:rtl/>
        </w:rPr>
        <w:t xml:space="preserve"> الحوار </w:t>
      </w:r>
      <w:r>
        <w:rPr>
          <w:rFonts w:hint="cs"/>
          <w:b/>
          <w:bCs/>
          <w:rtl/>
        </w:rPr>
        <w:t>العام</w:t>
      </w:r>
      <w:r w:rsidRPr="00601102">
        <w:rPr>
          <w:b/>
          <w:bCs/>
          <w:rtl/>
        </w:rPr>
        <w:t xml:space="preserve">، ولا سيما مع الأطفال، </w:t>
      </w:r>
      <w:r>
        <w:rPr>
          <w:rFonts w:hint="cs"/>
          <w:b/>
          <w:bCs/>
          <w:rtl/>
        </w:rPr>
        <w:t>من أجل</w:t>
      </w:r>
      <w:r w:rsidRPr="00601102">
        <w:rPr>
          <w:b/>
          <w:bCs/>
          <w:rtl/>
        </w:rPr>
        <w:t xml:space="preserve"> مساءلة السلطات المحلية على النحو الملائم؛</w:t>
      </w:r>
    </w:p>
    <w:p w:rsidR="00402FC3" w:rsidRDefault="00402FC3" w:rsidP="00402FC3">
      <w:pPr>
        <w:pStyle w:val="SingleTxtGA"/>
        <w:rPr>
          <w:b/>
          <w:bCs/>
          <w:rtl/>
        </w:rPr>
      </w:pPr>
      <w:r w:rsidRPr="00B51CF3">
        <w:rPr>
          <w:rtl/>
        </w:rPr>
        <w:tab/>
      </w:r>
      <w:r w:rsidRPr="00B51CF3">
        <w:rPr>
          <w:rFonts w:hint="cs"/>
          <w:rtl/>
        </w:rPr>
        <w:t>(ه)</w:t>
      </w:r>
      <w:r w:rsidRPr="00B51CF3">
        <w:rPr>
          <w:rFonts w:hint="cs"/>
          <w:rtl/>
        </w:rPr>
        <w:tab/>
      </w:r>
      <w:r w:rsidRPr="00601102">
        <w:rPr>
          <w:b/>
          <w:bCs/>
          <w:rtl/>
        </w:rPr>
        <w:t xml:space="preserve">تحديد بنود في الميزانية للأطفال الذين يعيشون في </w:t>
      </w:r>
      <w:r>
        <w:rPr>
          <w:rFonts w:hint="cs"/>
          <w:b/>
          <w:bCs/>
          <w:rtl/>
        </w:rPr>
        <w:t>أوضاع</w:t>
      </w:r>
      <w:r w:rsidRPr="00601102">
        <w:rPr>
          <w:b/>
          <w:bCs/>
          <w:rtl/>
        </w:rPr>
        <w:t xml:space="preserve"> الحرمان أو </w:t>
      </w:r>
      <w:r>
        <w:rPr>
          <w:rFonts w:hint="cs"/>
          <w:b/>
          <w:bCs/>
          <w:rtl/>
        </w:rPr>
        <w:t>ضعف الحال</w:t>
      </w:r>
      <w:r w:rsidRPr="00601102">
        <w:rPr>
          <w:b/>
          <w:bCs/>
          <w:rtl/>
        </w:rPr>
        <w:t xml:space="preserve"> التي قد </w:t>
      </w:r>
      <w:r>
        <w:rPr>
          <w:rFonts w:hint="cs"/>
          <w:b/>
          <w:bCs/>
          <w:rtl/>
        </w:rPr>
        <w:t>تتطلب</w:t>
      </w:r>
      <w:r w:rsidRPr="00601102">
        <w:rPr>
          <w:b/>
          <w:bCs/>
          <w:rtl/>
        </w:rPr>
        <w:t xml:space="preserve"> اتخاذ تدابير اجتماعية </w:t>
      </w:r>
      <w:r>
        <w:rPr>
          <w:rFonts w:hint="cs"/>
          <w:b/>
          <w:bCs/>
          <w:rtl/>
        </w:rPr>
        <w:t>من نوع العم</w:t>
      </w:r>
      <w:r w:rsidR="009B0345">
        <w:rPr>
          <w:rFonts w:hint="cs"/>
          <w:b/>
          <w:bCs/>
          <w:rtl/>
        </w:rPr>
        <w:t>ل</w:t>
      </w:r>
      <w:r>
        <w:rPr>
          <w:rFonts w:hint="cs"/>
          <w:b/>
          <w:bCs/>
          <w:rtl/>
        </w:rPr>
        <w:t xml:space="preserve"> الإيجابي</w:t>
      </w:r>
      <w:r w:rsidRPr="00601102">
        <w:rPr>
          <w:b/>
          <w:bCs/>
          <w:rtl/>
        </w:rPr>
        <w:t xml:space="preserve">، </w:t>
      </w:r>
      <w:r>
        <w:rPr>
          <w:rFonts w:hint="cs"/>
          <w:b/>
          <w:bCs/>
          <w:rtl/>
        </w:rPr>
        <w:t>وضمان</w:t>
      </w:r>
      <w:r w:rsidRPr="00601102">
        <w:rPr>
          <w:b/>
          <w:bCs/>
          <w:rtl/>
        </w:rPr>
        <w:t xml:space="preserve"> الحفاظ على </w:t>
      </w:r>
      <w:r>
        <w:rPr>
          <w:rFonts w:hint="cs"/>
          <w:b/>
          <w:bCs/>
          <w:rtl/>
        </w:rPr>
        <w:t>بنود الميزانية هذه</w:t>
      </w:r>
      <w:r w:rsidRPr="00601102">
        <w:rPr>
          <w:b/>
          <w:bCs/>
          <w:rtl/>
        </w:rPr>
        <w:t xml:space="preserve"> حتى في حالات الأزمات الاقتصادية أو الكوارث الطبيعية أو غيرها من حالات الطوارئ؛</w:t>
      </w:r>
    </w:p>
    <w:p w:rsidR="00402FC3" w:rsidRDefault="00402FC3" w:rsidP="00402FC3">
      <w:pPr>
        <w:pStyle w:val="SingleTxtGA"/>
        <w:rPr>
          <w:b/>
          <w:bCs/>
          <w:rtl/>
        </w:rPr>
      </w:pPr>
      <w:r w:rsidRPr="00B51CF3">
        <w:rPr>
          <w:rtl/>
        </w:rPr>
        <w:tab/>
      </w:r>
      <w:r w:rsidRPr="00B51CF3">
        <w:rPr>
          <w:rFonts w:hint="cs"/>
          <w:rtl/>
        </w:rPr>
        <w:t>(و)</w:t>
      </w:r>
      <w:r w:rsidRPr="00B51CF3">
        <w:rPr>
          <w:rFonts w:hint="cs"/>
          <w:rtl/>
        </w:rPr>
        <w:tab/>
      </w:r>
      <w:r w:rsidRPr="00601102">
        <w:rPr>
          <w:b/>
          <w:bCs/>
          <w:rtl/>
        </w:rPr>
        <w:t xml:space="preserve">إجراء تقييمات </w:t>
      </w:r>
      <w:r>
        <w:rPr>
          <w:rFonts w:hint="cs"/>
          <w:b/>
          <w:bCs/>
          <w:rtl/>
        </w:rPr>
        <w:t>لتأثيرات</w:t>
      </w:r>
      <w:r w:rsidRPr="00601102">
        <w:rPr>
          <w:b/>
          <w:bCs/>
          <w:rtl/>
        </w:rPr>
        <w:t xml:space="preserve"> أي تدابير تقشف في المجالات التي لها صلة مباشرة أو غير مباشرة بحقوق الطفل في ضوء الإصلاحات الاقتصادية </w:t>
      </w:r>
      <w:r>
        <w:rPr>
          <w:rFonts w:hint="cs"/>
          <w:b/>
          <w:bCs/>
          <w:rtl/>
        </w:rPr>
        <w:t>التي شهدتها</w:t>
      </w:r>
      <w:r w:rsidRPr="00601102">
        <w:rPr>
          <w:b/>
          <w:bCs/>
          <w:rtl/>
        </w:rPr>
        <w:t xml:space="preserve"> الدولة الطرف منذ عام ٢٠٠٨؛</w:t>
      </w:r>
    </w:p>
    <w:p w:rsidR="00402FC3" w:rsidRPr="001F1ACF" w:rsidRDefault="00402FC3" w:rsidP="00402FC3">
      <w:pPr>
        <w:pStyle w:val="SingleTxtGA"/>
        <w:rPr>
          <w:b/>
          <w:bCs/>
          <w:rtl/>
          <w:lang w:bidi="ar-DZ"/>
        </w:rPr>
      </w:pPr>
      <w:r w:rsidRPr="00B51CF3">
        <w:rPr>
          <w:rtl/>
        </w:rPr>
        <w:tab/>
      </w:r>
      <w:r w:rsidRPr="00B51CF3">
        <w:rPr>
          <w:rFonts w:hint="cs"/>
          <w:rtl/>
        </w:rPr>
        <w:t>(ز)</w:t>
      </w:r>
      <w:r w:rsidRPr="00B51CF3">
        <w:rPr>
          <w:rFonts w:hint="cs"/>
          <w:rtl/>
        </w:rPr>
        <w:tab/>
      </w:r>
      <w:r w:rsidRPr="00601102">
        <w:rPr>
          <w:b/>
          <w:bCs/>
          <w:rtl/>
          <w:lang w:bidi="ar-DZ"/>
        </w:rPr>
        <w:t xml:space="preserve">تعزيز قدرة لجنة مكافحة الفساد على كشف الفساد والتحقيق فيه </w:t>
      </w:r>
      <w:r>
        <w:rPr>
          <w:rFonts w:hint="cs"/>
          <w:b/>
          <w:bCs/>
          <w:rtl/>
          <w:lang w:bidi="ar-DZ"/>
        </w:rPr>
        <w:t>والمقاضاة بشأنه</w:t>
      </w:r>
      <w:r w:rsidRPr="00601102">
        <w:rPr>
          <w:b/>
          <w:bCs/>
          <w:rtl/>
          <w:lang w:bidi="ar-DZ"/>
        </w:rPr>
        <w:t xml:space="preserve"> بشكل فعال، </w:t>
      </w:r>
      <w:r>
        <w:rPr>
          <w:rFonts w:hint="cs"/>
          <w:b/>
          <w:bCs/>
          <w:rtl/>
          <w:lang w:bidi="ar-DZ"/>
        </w:rPr>
        <w:t>على أن يوضع في الاعتبار</w:t>
      </w:r>
      <w:r w:rsidRPr="00601102">
        <w:rPr>
          <w:b/>
          <w:bCs/>
          <w:rtl/>
          <w:lang w:bidi="ar-DZ"/>
        </w:rPr>
        <w:t xml:space="preserve"> الهدف 16-5 من أهداف التنمية المستدامة </w:t>
      </w:r>
      <w:r>
        <w:rPr>
          <w:rFonts w:hint="cs"/>
          <w:b/>
          <w:bCs/>
          <w:rtl/>
          <w:lang w:bidi="ar-DZ"/>
        </w:rPr>
        <w:t>المتعلق</w:t>
      </w:r>
      <w:r w:rsidRPr="00601102">
        <w:rPr>
          <w:b/>
          <w:bCs/>
          <w:rtl/>
          <w:lang w:bidi="ar-DZ"/>
        </w:rPr>
        <w:t xml:space="preserve"> </w:t>
      </w:r>
      <w:r>
        <w:rPr>
          <w:rFonts w:hint="cs"/>
          <w:b/>
          <w:bCs/>
          <w:rtl/>
          <w:lang w:bidi="ar-DZ"/>
        </w:rPr>
        <w:t>ب</w:t>
      </w:r>
      <w:r w:rsidRPr="00601102">
        <w:rPr>
          <w:b/>
          <w:bCs/>
          <w:rtl/>
          <w:lang w:bidi="ar-DZ"/>
        </w:rPr>
        <w:t xml:space="preserve">الحد </w:t>
      </w:r>
      <w:r>
        <w:rPr>
          <w:rFonts w:hint="cs"/>
          <w:b/>
          <w:bCs/>
          <w:rtl/>
          <w:lang w:bidi="ar-DZ"/>
        </w:rPr>
        <w:t>بقدر</w:t>
      </w:r>
      <w:r w:rsidRPr="00601102">
        <w:rPr>
          <w:b/>
          <w:bCs/>
          <w:rtl/>
          <w:lang w:bidi="ar-DZ"/>
        </w:rPr>
        <w:t xml:space="preserve"> كبير من الفساد والرشوة بجميع أشكاله</w:t>
      </w:r>
      <w:r>
        <w:rPr>
          <w:rFonts w:hint="cs"/>
          <w:b/>
          <w:bCs/>
          <w:rtl/>
          <w:lang w:bidi="ar-DZ"/>
        </w:rPr>
        <w:t>م</w:t>
      </w:r>
      <w:r w:rsidRPr="00601102">
        <w:rPr>
          <w:b/>
          <w:bCs/>
          <w:rtl/>
          <w:lang w:bidi="ar-DZ"/>
        </w:rPr>
        <w:t xml:space="preserve">ا، </w:t>
      </w:r>
      <w:r>
        <w:rPr>
          <w:rFonts w:hint="cs"/>
          <w:b/>
          <w:bCs/>
          <w:rtl/>
          <w:lang w:bidi="ar-DZ"/>
        </w:rPr>
        <w:t>وتضمين</w:t>
      </w:r>
      <w:r w:rsidRPr="00601102">
        <w:rPr>
          <w:b/>
          <w:bCs/>
          <w:rtl/>
          <w:lang w:bidi="ar-DZ"/>
        </w:rPr>
        <w:t xml:space="preserve"> تقريرها القادم إلى اللجنة معلومات </w:t>
      </w:r>
      <w:r>
        <w:rPr>
          <w:rFonts w:hint="cs"/>
          <w:b/>
          <w:bCs/>
          <w:rtl/>
          <w:lang w:bidi="ar-DZ"/>
        </w:rPr>
        <w:t>عن</w:t>
      </w:r>
      <w:r w:rsidRPr="00601102">
        <w:rPr>
          <w:b/>
          <w:bCs/>
          <w:rtl/>
          <w:lang w:bidi="ar-DZ"/>
        </w:rPr>
        <w:t xml:space="preserve"> عدد التحقيقات والمحاكمات والأحكام </w:t>
      </w:r>
      <w:r>
        <w:rPr>
          <w:rFonts w:hint="cs"/>
          <w:b/>
          <w:bCs/>
          <w:rtl/>
          <w:lang w:bidi="ar-DZ"/>
        </w:rPr>
        <w:t xml:space="preserve">الصادرة </w:t>
      </w:r>
      <w:r w:rsidRPr="00601102">
        <w:rPr>
          <w:b/>
          <w:bCs/>
          <w:rtl/>
          <w:lang w:bidi="ar-DZ"/>
        </w:rPr>
        <w:t>في هذا الصدد</w:t>
      </w:r>
      <w:r w:rsidR="0096360E">
        <w:rPr>
          <w:rFonts w:hint="cs"/>
          <w:b/>
          <w:bCs/>
          <w:rtl/>
          <w:lang w:bidi="ar-DZ"/>
        </w:rPr>
        <w:t>.</w:t>
      </w:r>
    </w:p>
    <w:p w:rsidR="00402FC3" w:rsidRDefault="00402FC3" w:rsidP="00E83F23">
      <w:pPr>
        <w:pStyle w:val="H23GA"/>
        <w:rPr>
          <w:rtl/>
        </w:rPr>
      </w:pPr>
      <w:r>
        <w:rPr>
          <w:rtl/>
        </w:rPr>
        <w:tab/>
      </w:r>
      <w:r>
        <w:rPr>
          <w:rtl/>
        </w:rPr>
        <w:tab/>
      </w:r>
      <w:r w:rsidRPr="00FC1B30">
        <w:rPr>
          <w:rtl/>
        </w:rPr>
        <w:t>جمع البيانات</w:t>
      </w:r>
    </w:p>
    <w:p w:rsidR="00402FC3" w:rsidRDefault="00402FC3" w:rsidP="00402FC3">
      <w:pPr>
        <w:pStyle w:val="SingleTxtGA"/>
        <w:rPr>
          <w:b/>
          <w:bCs/>
          <w:rtl/>
          <w:lang w:bidi="ar-DZ"/>
        </w:rPr>
      </w:pPr>
      <w:r w:rsidRPr="0029742A">
        <w:rPr>
          <w:rFonts w:hint="cs"/>
          <w:rtl/>
        </w:rPr>
        <w:t>11-</w:t>
      </w:r>
      <w:r w:rsidRPr="0029742A">
        <w:rPr>
          <w:rFonts w:hint="cs"/>
          <w:rtl/>
        </w:rPr>
        <w:tab/>
      </w:r>
      <w:r w:rsidRPr="00BB1AB3">
        <w:rPr>
          <w:b/>
          <w:bCs/>
          <w:rtl/>
          <w:lang w:bidi="ar-DZ"/>
        </w:rPr>
        <w:t xml:space="preserve">بينما ترحب اللجنة بمجموعات البيانات الإحصائية المقدمة </w:t>
      </w:r>
      <w:r>
        <w:rPr>
          <w:rFonts w:hint="cs"/>
          <w:b/>
          <w:bCs/>
          <w:rtl/>
          <w:lang w:bidi="ar-DZ"/>
        </w:rPr>
        <w:t>إليها</w:t>
      </w:r>
      <w:r w:rsidRPr="00BB1AB3">
        <w:rPr>
          <w:b/>
          <w:bCs/>
          <w:rtl/>
          <w:lang w:bidi="ar-DZ"/>
        </w:rPr>
        <w:t xml:space="preserve"> و</w:t>
      </w:r>
      <w:r>
        <w:rPr>
          <w:rFonts w:hint="cs"/>
          <w:b/>
          <w:bCs/>
          <w:rtl/>
          <w:lang w:bidi="ar-DZ"/>
        </w:rPr>
        <w:t xml:space="preserve">إذ </w:t>
      </w:r>
      <w:r w:rsidRPr="00BB1AB3">
        <w:rPr>
          <w:b/>
          <w:bCs/>
          <w:rtl/>
          <w:lang w:bidi="ar-DZ"/>
        </w:rPr>
        <w:t>تلاحظ المعلومات الواردة من الدولة الطرف ومفادها أن جمع البيانات الموثوق</w:t>
      </w:r>
      <w:r>
        <w:rPr>
          <w:rFonts w:hint="cs"/>
          <w:b/>
          <w:bCs/>
          <w:rtl/>
          <w:lang w:bidi="ar-DZ"/>
        </w:rPr>
        <w:t xml:space="preserve"> بها</w:t>
      </w:r>
      <w:r w:rsidRPr="00BB1AB3">
        <w:rPr>
          <w:b/>
          <w:bCs/>
          <w:rtl/>
          <w:lang w:bidi="ar-DZ"/>
        </w:rPr>
        <w:t xml:space="preserve"> لا يزال يشكل تحديا</w:t>
      </w:r>
      <w:r>
        <w:rPr>
          <w:rFonts w:hint="cs"/>
          <w:b/>
          <w:bCs/>
          <w:rtl/>
          <w:lang w:bidi="ar-DZ"/>
        </w:rPr>
        <w:t>ً</w:t>
      </w:r>
      <w:r w:rsidRPr="00BB1AB3">
        <w:rPr>
          <w:b/>
          <w:bCs/>
          <w:rtl/>
          <w:lang w:bidi="ar-DZ"/>
        </w:rPr>
        <w:t xml:space="preserve"> وأن </w:t>
      </w:r>
      <w:r>
        <w:rPr>
          <w:rFonts w:hint="cs"/>
          <w:b/>
          <w:bCs/>
          <w:rtl/>
          <w:lang w:bidi="ar-DZ"/>
        </w:rPr>
        <w:t>الاستقصاءات و</w:t>
      </w:r>
      <w:r w:rsidRPr="00BB1AB3">
        <w:rPr>
          <w:b/>
          <w:bCs/>
          <w:rtl/>
          <w:lang w:bidi="ar-DZ"/>
        </w:rPr>
        <w:t>الدراسات التي أ</w:t>
      </w:r>
      <w:r>
        <w:rPr>
          <w:rFonts w:hint="cs"/>
          <w:b/>
          <w:bCs/>
          <w:rtl/>
          <w:lang w:bidi="ar-DZ"/>
        </w:rPr>
        <w:t>ُ</w:t>
      </w:r>
      <w:r w:rsidRPr="00BB1AB3">
        <w:rPr>
          <w:b/>
          <w:bCs/>
          <w:rtl/>
          <w:lang w:bidi="ar-DZ"/>
        </w:rPr>
        <w:t xml:space="preserve">جريت داخل الدولة الطرف </w:t>
      </w:r>
      <w:r>
        <w:rPr>
          <w:rFonts w:hint="cs"/>
          <w:b/>
          <w:bCs/>
          <w:rtl/>
          <w:lang w:bidi="ar-DZ"/>
        </w:rPr>
        <w:t xml:space="preserve">هي ذات طبيعة </w:t>
      </w:r>
      <w:r w:rsidRPr="00BB1AB3">
        <w:rPr>
          <w:b/>
          <w:bCs/>
          <w:rtl/>
          <w:lang w:bidi="ar-DZ"/>
        </w:rPr>
        <w:t xml:space="preserve">مخصصة </w:t>
      </w:r>
      <w:r>
        <w:rPr>
          <w:rFonts w:hint="cs"/>
          <w:b/>
          <w:bCs/>
          <w:rtl/>
          <w:lang w:bidi="ar-DZ"/>
        </w:rPr>
        <w:t xml:space="preserve">الغرض </w:t>
      </w:r>
      <w:r w:rsidRPr="00BB1AB3">
        <w:rPr>
          <w:b/>
          <w:bCs/>
          <w:rtl/>
          <w:lang w:bidi="ar-DZ"/>
        </w:rPr>
        <w:t xml:space="preserve">ومحدودة </w:t>
      </w:r>
      <w:r>
        <w:rPr>
          <w:rFonts w:hint="cs"/>
          <w:b/>
          <w:bCs/>
          <w:rtl/>
          <w:lang w:bidi="ar-DZ"/>
        </w:rPr>
        <w:t>النطاق</w:t>
      </w:r>
      <w:r w:rsidRPr="00BB1AB3">
        <w:rPr>
          <w:b/>
          <w:bCs/>
          <w:rtl/>
          <w:lang w:bidi="ar-DZ"/>
        </w:rPr>
        <w:t xml:space="preserve"> </w:t>
      </w:r>
      <w:r>
        <w:rPr>
          <w:rFonts w:hint="cs"/>
          <w:b/>
          <w:bCs/>
          <w:rtl/>
          <w:lang w:bidi="ar-DZ"/>
        </w:rPr>
        <w:t xml:space="preserve">أو فات أوانها أو توقف صدورها </w:t>
      </w:r>
      <w:r w:rsidRPr="00BB1AB3">
        <w:rPr>
          <w:b/>
          <w:bCs/>
          <w:rtl/>
          <w:lang w:bidi="ar-DZ"/>
        </w:rPr>
        <w:t>(انظر</w:t>
      </w:r>
      <w:r>
        <w:rPr>
          <w:rFonts w:hint="cs"/>
          <w:b/>
          <w:bCs/>
          <w:rtl/>
          <w:lang w:bidi="ar-DZ"/>
        </w:rPr>
        <w:t xml:space="preserve"> الوثيقة</w:t>
      </w:r>
      <w:r w:rsidRPr="00BB1AB3">
        <w:rPr>
          <w:b/>
          <w:bCs/>
          <w:rtl/>
          <w:lang w:bidi="ar-DZ"/>
        </w:rPr>
        <w:t xml:space="preserve"> </w:t>
      </w:r>
      <w:r w:rsidRPr="00BB1AB3">
        <w:rPr>
          <w:b/>
          <w:bCs/>
          <w:lang w:bidi="ar-DZ"/>
        </w:rPr>
        <w:t>CRC/C/SYC/CO/2-4</w:t>
      </w:r>
      <w:r w:rsidRPr="00BB1AB3">
        <w:rPr>
          <w:b/>
          <w:bCs/>
          <w:rtl/>
          <w:lang w:bidi="ar-DZ"/>
        </w:rPr>
        <w:t>، الفقرت</w:t>
      </w:r>
      <w:r>
        <w:rPr>
          <w:rFonts w:hint="cs"/>
          <w:b/>
          <w:bCs/>
          <w:rtl/>
          <w:lang w:bidi="ar-DZ"/>
        </w:rPr>
        <w:t>ي</w:t>
      </w:r>
      <w:r w:rsidRPr="00BB1AB3">
        <w:rPr>
          <w:b/>
          <w:bCs/>
          <w:rtl/>
          <w:lang w:bidi="ar-DZ"/>
        </w:rPr>
        <w:t xml:space="preserve">ن 23 و25) وتعليقها </w:t>
      </w:r>
      <w:r w:rsidR="00B51CF3">
        <w:rPr>
          <w:b/>
          <w:bCs/>
          <w:rtl/>
          <w:lang w:bidi="ar-DZ"/>
        </w:rPr>
        <w:t>العام رقم 5</w:t>
      </w:r>
      <w:r w:rsidRPr="00BB1AB3">
        <w:rPr>
          <w:b/>
          <w:bCs/>
          <w:rtl/>
          <w:lang w:bidi="ar-DZ"/>
        </w:rPr>
        <w:t>(2003) بشأن التدابير العامة لتنفيذ الاتفاقية،</w:t>
      </w:r>
      <w:r>
        <w:rPr>
          <w:rFonts w:hint="cs"/>
          <w:b/>
          <w:bCs/>
          <w:rtl/>
          <w:lang w:bidi="ar-DZ"/>
        </w:rPr>
        <w:t xml:space="preserve"> فإنها</w:t>
      </w:r>
      <w:r w:rsidRPr="00BB1AB3">
        <w:rPr>
          <w:b/>
          <w:bCs/>
          <w:rtl/>
          <w:lang w:bidi="ar-DZ"/>
        </w:rPr>
        <w:t xml:space="preserve"> تحث الدولة الطرف على </w:t>
      </w:r>
      <w:r>
        <w:rPr>
          <w:rFonts w:hint="cs"/>
          <w:b/>
          <w:bCs/>
          <w:rtl/>
          <w:lang w:bidi="ar-DZ"/>
        </w:rPr>
        <w:t>القيام ب</w:t>
      </w:r>
      <w:r w:rsidRPr="00BB1AB3">
        <w:rPr>
          <w:b/>
          <w:bCs/>
          <w:rtl/>
          <w:lang w:bidi="ar-DZ"/>
        </w:rPr>
        <w:t>ما يلي:</w:t>
      </w:r>
    </w:p>
    <w:p w:rsidR="00402FC3" w:rsidRDefault="00402FC3" w:rsidP="00402FC3">
      <w:pPr>
        <w:pStyle w:val="SingleTxtGA"/>
        <w:rPr>
          <w:b/>
          <w:bCs/>
          <w:rtl/>
          <w:lang w:bidi="ar-DZ"/>
        </w:rPr>
      </w:pPr>
      <w:r w:rsidRPr="00B51CF3">
        <w:rPr>
          <w:rtl/>
          <w:lang w:bidi="ar-DZ"/>
        </w:rPr>
        <w:tab/>
      </w:r>
      <w:r w:rsidRPr="00B51CF3">
        <w:rPr>
          <w:rFonts w:hint="cs"/>
          <w:rtl/>
          <w:lang w:bidi="ar-DZ"/>
        </w:rPr>
        <w:t>(أ)</w:t>
      </w:r>
      <w:r w:rsidRPr="00B51CF3">
        <w:rPr>
          <w:rFonts w:hint="cs"/>
          <w:rtl/>
          <w:lang w:bidi="ar-DZ"/>
        </w:rPr>
        <w:tab/>
      </w:r>
      <w:r w:rsidRPr="00724BD3">
        <w:rPr>
          <w:b/>
          <w:bCs/>
          <w:rtl/>
          <w:lang w:bidi="ar-DZ"/>
        </w:rPr>
        <w:t xml:space="preserve">تحسين نظام جمع البيانات وإدارتها على وجه السرعة، </w:t>
      </w:r>
      <w:r>
        <w:rPr>
          <w:rFonts w:hint="cs"/>
          <w:b/>
          <w:bCs/>
          <w:rtl/>
          <w:lang w:bidi="ar-DZ"/>
        </w:rPr>
        <w:t>والذي</w:t>
      </w:r>
      <w:r w:rsidRPr="00724BD3">
        <w:rPr>
          <w:b/>
          <w:bCs/>
          <w:rtl/>
          <w:lang w:bidi="ar-DZ"/>
        </w:rPr>
        <w:t xml:space="preserve"> ينبغي أن تغطي بياناته جميع مجالات الاتفاقية، وينبغي أن تكون </w:t>
      </w:r>
      <w:r>
        <w:rPr>
          <w:rFonts w:hint="cs"/>
          <w:b/>
          <w:bCs/>
          <w:rtl/>
          <w:lang w:bidi="ar-DZ"/>
        </w:rPr>
        <w:t xml:space="preserve">هذه البيانات </w:t>
      </w:r>
      <w:r w:rsidRPr="00724BD3">
        <w:rPr>
          <w:b/>
          <w:bCs/>
          <w:rtl/>
          <w:lang w:bidi="ar-DZ"/>
        </w:rPr>
        <w:t xml:space="preserve">مصنفة </w:t>
      </w:r>
      <w:r>
        <w:rPr>
          <w:rFonts w:hint="cs"/>
          <w:b/>
          <w:bCs/>
          <w:rtl/>
          <w:lang w:bidi="ar-DZ"/>
        </w:rPr>
        <w:t>ب</w:t>
      </w:r>
      <w:r w:rsidRPr="00724BD3">
        <w:rPr>
          <w:b/>
          <w:bCs/>
          <w:rtl/>
          <w:lang w:bidi="ar-DZ"/>
        </w:rPr>
        <w:t xml:space="preserve">حسب السن </w:t>
      </w:r>
      <w:r w:rsidRPr="00004002">
        <w:rPr>
          <w:b/>
          <w:bCs/>
          <w:spacing w:val="-2"/>
          <w:rtl/>
          <w:lang w:bidi="ar-DZ"/>
        </w:rPr>
        <w:t xml:space="preserve">ونوع الجنس ونوع الإعاقة والموقع الجغرافي والأصل </w:t>
      </w:r>
      <w:proofErr w:type="spellStart"/>
      <w:r w:rsidRPr="00004002">
        <w:rPr>
          <w:b/>
          <w:bCs/>
          <w:spacing w:val="-2"/>
          <w:rtl/>
          <w:lang w:bidi="ar-DZ"/>
        </w:rPr>
        <w:t>الإثني</w:t>
      </w:r>
      <w:proofErr w:type="spellEnd"/>
      <w:r w:rsidRPr="00004002">
        <w:rPr>
          <w:b/>
          <w:bCs/>
          <w:spacing w:val="-2"/>
          <w:rtl/>
          <w:lang w:bidi="ar-DZ"/>
        </w:rPr>
        <w:t xml:space="preserve"> والخلفية الاجتماعية</w:t>
      </w:r>
      <w:r w:rsidR="00004002" w:rsidRPr="00004002">
        <w:rPr>
          <w:rFonts w:hint="cs"/>
          <w:b/>
          <w:bCs/>
          <w:spacing w:val="-2"/>
          <w:rtl/>
          <w:lang w:bidi="ar-DZ"/>
        </w:rPr>
        <w:t xml:space="preserve"> </w:t>
      </w:r>
      <w:r w:rsidRPr="00004002">
        <w:rPr>
          <w:rFonts w:hint="cs"/>
          <w:b/>
          <w:bCs/>
          <w:spacing w:val="-2"/>
          <w:rtl/>
          <w:lang w:bidi="ar-DZ"/>
        </w:rPr>
        <w:t>-</w:t>
      </w:r>
      <w:r w:rsidR="00004002" w:rsidRPr="00004002">
        <w:rPr>
          <w:rFonts w:hint="cs"/>
          <w:b/>
          <w:bCs/>
          <w:spacing w:val="-2"/>
          <w:rtl/>
          <w:lang w:bidi="ar-DZ"/>
        </w:rPr>
        <w:t xml:space="preserve"> </w:t>
      </w:r>
      <w:r w:rsidRPr="00004002">
        <w:rPr>
          <w:b/>
          <w:bCs/>
          <w:spacing w:val="-2"/>
          <w:rtl/>
          <w:lang w:bidi="ar-DZ"/>
        </w:rPr>
        <w:t>الاقتصادية،</w:t>
      </w:r>
      <w:r w:rsidRPr="00724BD3">
        <w:rPr>
          <w:b/>
          <w:bCs/>
          <w:rtl/>
          <w:lang w:bidi="ar-DZ"/>
        </w:rPr>
        <w:t xml:space="preserve"> </w:t>
      </w:r>
      <w:r>
        <w:rPr>
          <w:rFonts w:hint="cs"/>
          <w:b/>
          <w:bCs/>
          <w:rtl/>
          <w:lang w:bidi="ar-DZ"/>
        </w:rPr>
        <w:t xml:space="preserve">بغية </w:t>
      </w:r>
      <w:r w:rsidRPr="00724BD3">
        <w:rPr>
          <w:b/>
          <w:bCs/>
          <w:rtl/>
          <w:lang w:bidi="ar-DZ"/>
        </w:rPr>
        <w:t xml:space="preserve">تيسير تحليل </w:t>
      </w:r>
      <w:r>
        <w:rPr>
          <w:rFonts w:hint="cs"/>
          <w:b/>
          <w:bCs/>
          <w:rtl/>
          <w:lang w:bidi="ar-DZ"/>
        </w:rPr>
        <w:t>أوضاع</w:t>
      </w:r>
      <w:r w:rsidRPr="00724BD3">
        <w:rPr>
          <w:b/>
          <w:bCs/>
          <w:rtl/>
          <w:lang w:bidi="ar-DZ"/>
        </w:rPr>
        <w:t xml:space="preserve"> </w:t>
      </w:r>
      <w:r>
        <w:rPr>
          <w:rFonts w:hint="cs"/>
          <w:b/>
          <w:bCs/>
          <w:rtl/>
          <w:lang w:bidi="ar-DZ"/>
        </w:rPr>
        <w:t>جميع الأطفال، وخاصة</w:t>
      </w:r>
      <w:r w:rsidRPr="00724BD3">
        <w:rPr>
          <w:b/>
          <w:bCs/>
          <w:rtl/>
          <w:lang w:bidi="ar-DZ"/>
        </w:rPr>
        <w:t xml:space="preserve"> الأطفال الذين يعيشون في </w:t>
      </w:r>
      <w:r>
        <w:rPr>
          <w:rFonts w:hint="cs"/>
          <w:b/>
          <w:bCs/>
          <w:rtl/>
          <w:lang w:bidi="ar-DZ"/>
        </w:rPr>
        <w:t>أوضاع</w:t>
      </w:r>
      <w:r w:rsidRPr="00724BD3">
        <w:rPr>
          <w:b/>
          <w:bCs/>
          <w:rtl/>
          <w:lang w:bidi="ar-DZ"/>
        </w:rPr>
        <w:t xml:space="preserve"> ضعف؛</w:t>
      </w:r>
    </w:p>
    <w:p w:rsidR="00402FC3" w:rsidRPr="009B0345" w:rsidRDefault="00402FC3" w:rsidP="00402FC3">
      <w:pPr>
        <w:pStyle w:val="SingleTxtGA"/>
        <w:rPr>
          <w:b/>
          <w:bCs/>
          <w:spacing w:val="-2"/>
          <w:rtl/>
          <w:lang w:bidi="ar-DZ"/>
        </w:rPr>
      </w:pPr>
      <w:r w:rsidRPr="009B0345">
        <w:rPr>
          <w:spacing w:val="-2"/>
          <w:rtl/>
          <w:lang w:bidi="ar-DZ"/>
        </w:rPr>
        <w:tab/>
      </w:r>
      <w:r w:rsidRPr="009B0345">
        <w:rPr>
          <w:rFonts w:hint="cs"/>
          <w:spacing w:val="-2"/>
          <w:rtl/>
          <w:lang w:bidi="ar-DZ"/>
        </w:rPr>
        <w:t>(ب)</w:t>
      </w:r>
      <w:r w:rsidRPr="009B0345">
        <w:rPr>
          <w:rFonts w:hint="cs"/>
          <w:spacing w:val="-2"/>
          <w:rtl/>
          <w:lang w:bidi="ar-DZ"/>
        </w:rPr>
        <w:tab/>
      </w:r>
      <w:r w:rsidRPr="009B0345">
        <w:rPr>
          <w:b/>
          <w:bCs/>
          <w:spacing w:val="-2"/>
          <w:rtl/>
          <w:lang w:bidi="ar-DZ"/>
        </w:rPr>
        <w:t>ضمان تبادل البيانات والمؤشرات فيما بين الوزارات المعنية واستخدامها في صياغة ورصد وتقييم السياسات والبرامج والمشاريع الرامية إلى تنفيذ الاتفاقية تنفيذاً فعالاً</w:t>
      </w:r>
      <w:r w:rsidRPr="009B0345">
        <w:rPr>
          <w:rFonts w:hint="cs"/>
          <w:b/>
          <w:bCs/>
          <w:spacing w:val="-2"/>
          <w:rtl/>
          <w:lang w:bidi="ar-DZ"/>
        </w:rPr>
        <w:t>؛</w:t>
      </w:r>
    </w:p>
    <w:p w:rsidR="00402FC3" w:rsidRDefault="00402FC3" w:rsidP="00402FC3">
      <w:pPr>
        <w:pStyle w:val="SingleTxtGA"/>
        <w:rPr>
          <w:b/>
          <w:bCs/>
          <w:rtl/>
          <w:lang w:bidi="ar-DZ"/>
        </w:rPr>
      </w:pPr>
      <w:r w:rsidRPr="00B51CF3">
        <w:rPr>
          <w:rtl/>
          <w:lang w:bidi="ar-DZ"/>
        </w:rPr>
        <w:tab/>
      </w:r>
      <w:r w:rsidRPr="00B51CF3">
        <w:rPr>
          <w:rFonts w:hint="cs"/>
          <w:rtl/>
          <w:lang w:bidi="ar-DZ"/>
        </w:rPr>
        <w:t>(ج)</w:t>
      </w:r>
      <w:r w:rsidRPr="00B51CF3">
        <w:rPr>
          <w:rFonts w:hint="cs"/>
          <w:rtl/>
          <w:lang w:bidi="ar-DZ"/>
        </w:rPr>
        <w:tab/>
      </w:r>
      <w:r>
        <w:rPr>
          <w:rFonts w:hint="cs"/>
          <w:b/>
          <w:bCs/>
          <w:rtl/>
          <w:lang w:bidi="ar-DZ"/>
        </w:rPr>
        <w:t>أن تأخذ في الحسبان</w:t>
      </w:r>
      <w:r w:rsidRPr="00473698">
        <w:rPr>
          <w:b/>
          <w:bCs/>
          <w:rtl/>
          <w:lang w:bidi="ar-DZ"/>
        </w:rPr>
        <w:t xml:space="preserve"> الإطار </w:t>
      </w:r>
      <w:proofErr w:type="spellStart"/>
      <w:r w:rsidRPr="00473698">
        <w:rPr>
          <w:b/>
          <w:bCs/>
          <w:rtl/>
          <w:lang w:bidi="ar-DZ"/>
        </w:rPr>
        <w:t>المفاهيمي</w:t>
      </w:r>
      <w:proofErr w:type="spellEnd"/>
      <w:r w:rsidRPr="00473698">
        <w:rPr>
          <w:b/>
          <w:bCs/>
          <w:rtl/>
          <w:lang w:bidi="ar-DZ"/>
        </w:rPr>
        <w:t xml:space="preserve"> والمنهجي الوارد في تقرير مفوضية الأمم المتحدة السامية لحقوق الإنسان الم</w:t>
      </w:r>
      <w:r>
        <w:rPr>
          <w:b/>
          <w:bCs/>
          <w:rtl/>
          <w:lang w:bidi="ar-DZ"/>
        </w:rPr>
        <w:t xml:space="preserve">عنون </w:t>
      </w:r>
      <w:r w:rsidRPr="00473698">
        <w:rPr>
          <w:b/>
          <w:bCs/>
          <w:i/>
          <w:iCs/>
          <w:rtl/>
          <w:lang w:bidi="ar-DZ"/>
        </w:rPr>
        <w:t>"مؤشرات حقوق الإنسان: دليل للقياس والتنفيذ"</w:t>
      </w:r>
      <w:r w:rsidRPr="00473698">
        <w:rPr>
          <w:b/>
          <w:bCs/>
          <w:rtl/>
          <w:lang w:bidi="ar-DZ"/>
        </w:rPr>
        <w:t xml:space="preserve"> </w:t>
      </w:r>
      <w:r>
        <w:rPr>
          <w:rFonts w:hint="cs"/>
          <w:b/>
          <w:bCs/>
          <w:rtl/>
          <w:lang w:bidi="ar-DZ"/>
        </w:rPr>
        <w:t>وذلك عند</w:t>
      </w:r>
      <w:r w:rsidRPr="00473698">
        <w:rPr>
          <w:b/>
          <w:bCs/>
          <w:rtl/>
          <w:lang w:bidi="ar-DZ"/>
        </w:rPr>
        <w:t xml:space="preserve"> تحديد المعلومات الإحصائية وجمعها ونشرها؛ </w:t>
      </w:r>
      <w:r w:rsidRPr="00473698">
        <w:rPr>
          <w:rFonts w:cs="Times New Roman" w:hint="cs"/>
          <w:b/>
          <w:bCs/>
          <w:rtl/>
          <w:lang w:bidi="ar-DZ"/>
        </w:rPr>
        <w:t>‬</w:t>
      </w:r>
    </w:p>
    <w:p w:rsidR="00402FC3" w:rsidRPr="00473698" w:rsidRDefault="00402FC3" w:rsidP="00402FC3">
      <w:pPr>
        <w:pStyle w:val="SingleTxtGA"/>
        <w:rPr>
          <w:b/>
          <w:bCs/>
          <w:rtl/>
          <w:lang w:bidi="ar-DZ"/>
        </w:rPr>
      </w:pPr>
      <w:r w:rsidRPr="00B51CF3">
        <w:rPr>
          <w:rtl/>
          <w:lang w:bidi="ar-DZ"/>
        </w:rPr>
        <w:lastRenderedPageBreak/>
        <w:tab/>
      </w:r>
      <w:r w:rsidRPr="00B51CF3">
        <w:rPr>
          <w:rFonts w:hint="cs"/>
          <w:rtl/>
          <w:lang w:bidi="ar-DZ"/>
        </w:rPr>
        <w:t>(د)</w:t>
      </w:r>
      <w:r w:rsidRPr="00B51CF3">
        <w:rPr>
          <w:rFonts w:hint="cs"/>
          <w:rtl/>
          <w:lang w:bidi="ar-DZ"/>
        </w:rPr>
        <w:tab/>
      </w:r>
      <w:r w:rsidRPr="00473698">
        <w:rPr>
          <w:b/>
          <w:bCs/>
          <w:rtl/>
          <w:lang w:bidi="ar-DZ"/>
        </w:rPr>
        <w:t xml:space="preserve">التنفيذ العاجل لنظام جمع البيانات وإدارتها الذي وضعته إدارة تكنولوجيا المعلومات والاتصالات </w:t>
      </w:r>
      <w:r>
        <w:rPr>
          <w:rFonts w:hint="cs"/>
          <w:b/>
          <w:bCs/>
          <w:rtl/>
          <w:lang w:bidi="ar-DZ"/>
        </w:rPr>
        <w:t xml:space="preserve">من أجل </w:t>
      </w:r>
      <w:r w:rsidRPr="00473698">
        <w:rPr>
          <w:b/>
          <w:bCs/>
          <w:rtl/>
          <w:lang w:bidi="ar-DZ"/>
        </w:rPr>
        <w:t xml:space="preserve">إدارة الشؤون الاجتماعية في جميع المقاطعات وتدريب جميع </w:t>
      </w:r>
      <w:r>
        <w:rPr>
          <w:rFonts w:hint="cs"/>
          <w:b/>
          <w:bCs/>
          <w:rtl/>
          <w:lang w:bidi="ar-DZ"/>
        </w:rPr>
        <w:t>الأخصائيين</w:t>
      </w:r>
      <w:r w:rsidRPr="00473698">
        <w:rPr>
          <w:b/>
          <w:bCs/>
          <w:rtl/>
          <w:lang w:bidi="ar-DZ"/>
        </w:rPr>
        <w:t xml:space="preserve"> الاجتماعيين في الدولة الطرف </w:t>
      </w:r>
      <w:r>
        <w:rPr>
          <w:rFonts w:hint="cs"/>
          <w:b/>
          <w:bCs/>
          <w:rtl/>
          <w:lang w:bidi="ar-DZ"/>
        </w:rPr>
        <w:t>على</w:t>
      </w:r>
      <w:r w:rsidRPr="00473698">
        <w:rPr>
          <w:b/>
          <w:bCs/>
          <w:rtl/>
          <w:lang w:bidi="ar-DZ"/>
        </w:rPr>
        <w:t xml:space="preserve"> كيفية استخدام </w:t>
      </w:r>
      <w:r>
        <w:rPr>
          <w:rFonts w:hint="cs"/>
          <w:b/>
          <w:bCs/>
          <w:rtl/>
          <w:lang w:bidi="ar-DZ"/>
        </w:rPr>
        <w:t xml:space="preserve">هذا </w:t>
      </w:r>
      <w:r w:rsidRPr="00473698">
        <w:rPr>
          <w:b/>
          <w:bCs/>
          <w:rtl/>
          <w:lang w:bidi="ar-DZ"/>
        </w:rPr>
        <w:t>النظام؛</w:t>
      </w:r>
    </w:p>
    <w:p w:rsidR="00402FC3" w:rsidRDefault="00402FC3" w:rsidP="00402FC3">
      <w:pPr>
        <w:pStyle w:val="SingleTxtGA"/>
        <w:rPr>
          <w:b/>
          <w:bCs/>
          <w:rtl/>
          <w:lang w:bidi="ar-DZ"/>
        </w:rPr>
      </w:pPr>
      <w:r w:rsidRPr="00B51CF3">
        <w:rPr>
          <w:rtl/>
          <w:lang w:bidi="ar-DZ"/>
        </w:rPr>
        <w:tab/>
        <w:t>(ه)</w:t>
      </w:r>
      <w:r w:rsidRPr="00B51CF3">
        <w:rPr>
          <w:rFonts w:hint="cs"/>
          <w:rtl/>
          <w:lang w:bidi="ar-DZ"/>
        </w:rPr>
        <w:tab/>
      </w:r>
      <w:r w:rsidRPr="00473698">
        <w:rPr>
          <w:b/>
          <w:bCs/>
          <w:rtl/>
          <w:lang w:bidi="ar-DZ"/>
        </w:rPr>
        <w:t xml:space="preserve">تعزيز تعاونها التقني مع </w:t>
      </w:r>
      <w:r>
        <w:rPr>
          <w:rFonts w:hint="cs"/>
          <w:b/>
          <w:bCs/>
          <w:rtl/>
          <w:lang w:bidi="ar-DZ"/>
        </w:rPr>
        <w:t xml:space="preserve">جملة من الجهات من بينها </w:t>
      </w:r>
      <w:r w:rsidRPr="00473698">
        <w:rPr>
          <w:b/>
          <w:bCs/>
          <w:rtl/>
          <w:lang w:bidi="ar-DZ"/>
        </w:rPr>
        <w:t xml:space="preserve">منظمة الأمم المتحدة للطفولة (اليونيسيف)، وبرنامج الأمم المتحدة الإنمائي، </w:t>
      </w:r>
      <w:r>
        <w:rPr>
          <w:rFonts w:hint="cs"/>
          <w:b/>
          <w:bCs/>
          <w:rtl/>
          <w:lang w:bidi="ar-DZ"/>
        </w:rPr>
        <w:t>عن طريق</w:t>
      </w:r>
      <w:r w:rsidRPr="00473698">
        <w:rPr>
          <w:b/>
          <w:bCs/>
          <w:rtl/>
          <w:lang w:bidi="ar-DZ"/>
        </w:rPr>
        <w:t xml:space="preserve"> صندوق التبرعات الاستئماني </w:t>
      </w:r>
      <w:r>
        <w:rPr>
          <w:rFonts w:hint="cs"/>
          <w:b/>
          <w:bCs/>
          <w:rtl/>
          <w:lang w:bidi="ar-DZ"/>
        </w:rPr>
        <w:t>من أجل ا</w:t>
      </w:r>
      <w:r w:rsidRPr="00473698">
        <w:rPr>
          <w:b/>
          <w:bCs/>
          <w:rtl/>
          <w:lang w:bidi="ar-DZ"/>
        </w:rPr>
        <w:t xml:space="preserve">لمشاركة في الاستعراض الدوري الشامل، ومع الآليات الإقليمية، </w:t>
      </w:r>
      <w:r>
        <w:rPr>
          <w:rFonts w:hint="cs"/>
          <w:b/>
          <w:bCs/>
          <w:rtl/>
          <w:lang w:bidi="ar-DZ"/>
        </w:rPr>
        <w:t>مثل</w:t>
      </w:r>
      <w:r w:rsidRPr="00473698">
        <w:rPr>
          <w:b/>
          <w:bCs/>
          <w:rtl/>
          <w:lang w:bidi="ar-DZ"/>
        </w:rPr>
        <w:t xml:space="preserve"> لجنة الخبراء الأفريقية المعنية بحقوق الطفل </w:t>
      </w:r>
      <w:r>
        <w:rPr>
          <w:rFonts w:hint="cs"/>
          <w:b/>
          <w:bCs/>
          <w:rtl/>
          <w:lang w:bidi="ar-DZ"/>
        </w:rPr>
        <w:t xml:space="preserve">ورفاهه </w:t>
      </w:r>
      <w:r w:rsidRPr="00473698">
        <w:rPr>
          <w:b/>
          <w:bCs/>
          <w:rtl/>
          <w:lang w:bidi="ar-DZ"/>
        </w:rPr>
        <w:t xml:space="preserve">التابعة للاتحاد الأفريقي، ومواصلة بذل الجهود، بالتعاون مع </w:t>
      </w:r>
      <w:r>
        <w:rPr>
          <w:rFonts w:hint="cs"/>
          <w:b/>
          <w:bCs/>
          <w:rtl/>
          <w:lang w:bidi="ar-DZ"/>
        </w:rPr>
        <w:t>ال</w:t>
      </w:r>
      <w:r w:rsidRPr="00473698">
        <w:rPr>
          <w:b/>
          <w:bCs/>
          <w:rtl/>
          <w:lang w:bidi="ar-DZ"/>
        </w:rPr>
        <w:t xml:space="preserve">بلدان </w:t>
      </w:r>
      <w:r>
        <w:rPr>
          <w:rFonts w:hint="cs"/>
          <w:b/>
          <w:bCs/>
          <w:rtl/>
          <w:lang w:bidi="ar-DZ"/>
        </w:rPr>
        <w:t>ال</w:t>
      </w:r>
      <w:r w:rsidRPr="00473698">
        <w:rPr>
          <w:b/>
          <w:bCs/>
          <w:rtl/>
          <w:lang w:bidi="ar-DZ"/>
        </w:rPr>
        <w:t xml:space="preserve">أخرى في المنطقة والمجتمع الدولي، </w:t>
      </w:r>
      <w:r>
        <w:rPr>
          <w:rFonts w:hint="cs"/>
          <w:b/>
          <w:bCs/>
          <w:rtl/>
          <w:lang w:bidi="ar-DZ"/>
        </w:rPr>
        <w:t xml:space="preserve">بغية </w:t>
      </w:r>
      <w:r w:rsidRPr="00473698">
        <w:rPr>
          <w:b/>
          <w:bCs/>
          <w:rtl/>
          <w:lang w:bidi="ar-DZ"/>
        </w:rPr>
        <w:t>إعادة تنشيط مرصد حقوق الطفل في المحيط الهندي</w:t>
      </w:r>
      <w:r w:rsidR="0096360E">
        <w:rPr>
          <w:rFonts w:hint="cs"/>
          <w:b/>
          <w:bCs/>
          <w:rtl/>
          <w:lang w:bidi="ar-DZ"/>
        </w:rPr>
        <w:t>.</w:t>
      </w:r>
      <w:r w:rsidR="00E4128D">
        <w:rPr>
          <w:rFonts w:hint="cs"/>
          <w:b/>
          <w:bCs/>
          <w:rtl/>
          <w:lang w:bidi="ar-DZ"/>
        </w:rPr>
        <w:t xml:space="preserve"> </w:t>
      </w:r>
    </w:p>
    <w:p w:rsidR="00402FC3" w:rsidRPr="000D70B2" w:rsidRDefault="00402FC3" w:rsidP="00EE6384">
      <w:pPr>
        <w:pStyle w:val="H23GA"/>
        <w:rPr>
          <w:rtl/>
        </w:rPr>
      </w:pPr>
      <w:r>
        <w:rPr>
          <w:rFonts w:hint="cs"/>
          <w:rtl/>
        </w:rPr>
        <w:tab/>
      </w:r>
      <w:r>
        <w:rPr>
          <w:rtl/>
        </w:rPr>
        <w:tab/>
      </w:r>
      <w:r w:rsidRPr="000D70B2">
        <w:rPr>
          <w:rFonts w:hint="cs"/>
          <w:rtl/>
        </w:rPr>
        <w:t>الرصد</w:t>
      </w:r>
      <w:r>
        <w:rPr>
          <w:rFonts w:hint="cs"/>
          <w:rtl/>
        </w:rPr>
        <w:t xml:space="preserve"> </w:t>
      </w:r>
      <w:r w:rsidRPr="000D70B2">
        <w:rPr>
          <w:rFonts w:hint="cs"/>
          <w:rtl/>
        </w:rPr>
        <w:t>المستقل</w:t>
      </w:r>
    </w:p>
    <w:p w:rsidR="00402FC3" w:rsidRPr="00915BDE" w:rsidRDefault="00402FC3" w:rsidP="00402FC3">
      <w:pPr>
        <w:pStyle w:val="SingleTxtGA"/>
        <w:rPr>
          <w:b/>
          <w:bCs/>
          <w:rtl/>
          <w:lang w:bidi="ar-DZ"/>
        </w:rPr>
      </w:pPr>
      <w:r w:rsidRPr="0029742A">
        <w:rPr>
          <w:rFonts w:hint="cs"/>
          <w:rtl/>
        </w:rPr>
        <w:t>12-</w:t>
      </w:r>
      <w:r w:rsidRPr="0029742A">
        <w:rPr>
          <w:rFonts w:hint="cs"/>
          <w:rtl/>
        </w:rPr>
        <w:tab/>
      </w:r>
      <w:r w:rsidRPr="00915BDE">
        <w:rPr>
          <w:b/>
          <w:bCs/>
          <w:rtl/>
          <w:lang w:bidi="ar-DZ"/>
        </w:rPr>
        <w:t xml:space="preserve">إذ تلاحظ اللجنة ما </w:t>
      </w:r>
      <w:r>
        <w:rPr>
          <w:rFonts w:hint="cs"/>
          <w:b/>
          <w:bCs/>
          <w:rtl/>
          <w:lang w:bidi="ar-DZ"/>
        </w:rPr>
        <w:t>ذكرته</w:t>
      </w:r>
      <w:r w:rsidRPr="00915BDE">
        <w:rPr>
          <w:b/>
          <w:bCs/>
          <w:rtl/>
          <w:lang w:bidi="ar-DZ"/>
        </w:rPr>
        <w:t xml:space="preserve"> الدولة الطرف من أن استعراض </w:t>
      </w:r>
      <w:r>
        <w:rPr>
          <w:rFonts w:hint="cs"/>
          <w:b/>
          <w:bCs/>
          <w:rtl/>
          <w:lang w:bidi="ar-DZ"/>
        </w:rPr>
        <w:t xml:space="preserve">وضع </w:t>
      </w:r>
      <w:r w:rsidRPr="00915BDE">
        <w:rPr>
          <w:b/>
          <w:bCs/>
          <w:rtl/>
          <w:lang w:bidi="ar-DZ"/>
        </w:rPr>
        <w:t xml:space="preserve">مؤسستها الوطنية لحقوق الإنسان، </w:t>
      </w:r>
      <w:r>
        <w:rPr>
          <w:rFonts w:hint="cs"/>
          <w:b/>
          <w:bCs/>
          <w:rtl/>
          <w:lang w:bidi="ar-DZ"/>
        </w:rPr>
        <w:t>وخاصة</w:t>
      </w:r>
      <w:r w:rsidRPr="00915BDE">
        <w:rPr>
          <w:b/>
          <w:bCs/>
          <w:rtl/>
          <w:lang w:bidi="ar-DZ"/>
        </w:rPr>
        <w:t xml:space="preserve"> اللجنة الوطنية لحقوق الإنسان ومكتب أمين المظالم</w:t>
      </w:r>
      <w:r>
        <w:rPr>
          <w:rFonts w:hint="cs"/>
          <w:b/>
          <w:bCs/>
          <w:rtl/>
          <w:lang w:bidi="ar-DZ"/>
        </w:rPr>
        <w:t>،</w:t>
      </w:r>
      <w:r w:rsidR="00EE6384">
        <w:rPr>
          <w:b/>
          <w:bCs/>
          <w:rtl/>
          <w:lang w:bidi="ar-DZ"/>
        </w:rPr>
        <w:t xml:space="preserve"> لا</w:t>
      </w:r>
      <w:r w:rsidR="00EE6384">
        <w:rPr>
          <w:rFonts w:hint="cs"/>
          <w:b/>
          <w:bCs/>
          <w:rtl/>
          <w:lang w:bidi="ar-DZ"/>
        </w:rPr>
        <w:t> </w:t>
      </w:r>
      <w:r w:rsidRPr="00915BDE">
        <w:rPr>
          <w:b/>
          <w:bCs/>
          <w:rtl/>
          <w:lang w:bidi="ar-DZ"/>
        </w:rPr>
        <w:t>يزال جاريا</w:t>
      </w:r>
      <w:r>
        <w:rPr>
          <w:rFonts w:hint="cs"/>
          <w:b/>
          <w:bCs/>
          <w:rtl/>
          <w:lang w:bidi="ar-DZ"/>
        </w:rPr>
        <w:t>ً</w:t>
      </w:r>
      <w:r w:rsidRPr="00915BDE">
        <w:rPr>
          <w:b/>
          <w:bCs/>
          <w:rtl/>
          <w:lang w:bidi="ar-DZ"/>
        </w:rPr>
        <w:t xml:space="preserve">، </w:t>
      </w:r>
      <w:r>
        <w:rPr>
          <w:rFonts w:hint="cs"/>
          <w:b/>
          <w:bCs/>
          <w:rtl/>
          <w:lang w:bidi="ar-DZ"/>
        </w:rPr>
        <w:t xml:space="preserve">فإنها </w:t>
      </w:r>
      <w:r w:rsidRPr="00915BDE">
        <w:rPr>
          <w:b/>
          <w:bCs/>
          <w:rtl/>
          <w:lang w:bidi="ar-DZ"/>
        </w:rPr>
        <w:t>تذكر بتوصياتها السابقة (انظر</w:t>
      </w:r>
      <w:r w:rsidRPr="00915BDE">
        <w:rPr>
          <w:rFonts w:hint="cs"/>
          <w:b/>
          <w:bCs/>
          <w:rtl/>
          <w:lang w:bidi="ar-DZ"/>
        </w:rPr>
        <w:t xml:space="preserve"> الوثيقة</w:t>
      </w:r>
      <w:r w:rsidRPr="00915BDE">
        <w:rPr>
          <w:b/>
          <w:bCs/>
          <w:rtl/>
          <w:lang w:bidi="ar-DZ"/>
        </w:rPr>
        <w:t xml:space="preserve"> </w:t>
      </w:r>
      <w:r w:rsidRPr="00915BDE">
        <w:rPr>
          <w:b/>
          <w:bCs/>
          <w:lang w:bidi="ar-DZ"/>
        </w:rPr>
        <w:t>CRC/C/SYC/CO/2-4</w:t>
      </w:r>
      <w:r w:rsidR="00EE6384">
        <w:rPr>
          <w:b/>
          <w:bCs/>
          <w:rtl/>
          <w:lang w:bidi="ar-DZ"/>
        </w:rPr>
        <w:t xml:space="preserve">، </w:t>
      </w:r>
      <w:r w:rsidR="00EE6384" w:rsidRPr="00EE6384">
        <w:rPr>
          <w:b/>
          <w:bCs/>
          <w:spacing w:val="-2"/>
          <w:rtl/>
          <w:lang w:bidi="ar-DZ"/>
        </w:rPr>
        <w:t>الفقرة</w:t>
      </w:r>
      <w:r w:rsidR="00EE6384" w:rsidRPr="00EE6384">
        <w:rPr>
          <w:rFonts w:hint="cs"/>
          <w:b/>
          <w:bCs/>
          <w:spacing w:val="-2"/>
          <w:rtl/>
          <w:lang w:bidi="ar-DZ"/>
        </w:rPr>
        <w:t> </w:t>
      </w:r>
      <w:r w:rsidRPr="00EE6384">
        <w:rPr>
          <w:b/>
          <w:bCs/>
          <w:spacing w:val="-2"/>
          <w:rtl/>
          <w:lang w:bidi="ar-DZ"/>
        </w:rPr>
        <w:t xml:space="preserve">17)، </w:t>
      </w:r>
      <w:r w:rsidRPr="00EE6384">
        <w:rPr>
          <w:rFonts w:hint="cs"/>
          <w:b/>
          <w:bCs/>
          <w:spacing w:val="-2"/>
          <w:rtl/>
          <w:lang w:bidi="ar-DZ"/>
        </w:rPr>
        <w:t>كما أنها، إذ تشير</w:t>
      </w:r>
      <w:r w:rsidR="00B51CF3">
        <w:rPr>
          <w:b/>
          <w:bCs/>
          <w:spacing w:val="-2"/>
          <w:rtl/>
          <w:lang w:bidi="ar-DZ"/>
        </w:rPr>
        <w:t xml:space="preserve"> إلى تعليقها العام رقم 2</w:t>
      </w:r>
      <w:r w:rsidRPr="00EE6384">
        <w:rPr>
          <w:b/>
          <w:bCs/>
          <w:spacing w:val="-2"/>
          <w:rtl/>
          <w:lang w:bidi="ar-DZ"/>
        </w:rPr>
        <w:t xml:space="preserve">(2002) بشأن دور </w:t>
      </w:r>
      <w:r w:rsidRPr="00EE6384">
        <w:rPr>
          <w:rFonts w:hint="cs"/>
          <w:b/>
          <w:bCs/>
          <w:spacing w:val="-2"/>
          <w:rtl/>
          <w:lang w:bidi="ar-DZ"/>
        </w:rPr>
        <w:t>ال</w:t>
      </w:r>
      <w:r w:rsidRPr="00EE6384">
        <w:rPr>
          <w:b/>
          <w:bCs/>
          <w:spacing w:val="-2"/>
          <w:rtl/>
          <w:lang w:bidi="ar-DZ"/>
        </w:rPr>
        <w:t xml:space="preserve">مؤسسات </w:t>
      </w:r>
      <w:r w:rsidRPr="00EE6384">
        <w:rPr>
          <w:rFonts w:hint="cs"/>
          <w:b/>
          <w:bCs/>
          <w:spacing w:val="-2"/>
          <w:rtl/>
          <w:lang w:bidi="ar-DZ"/>
        </w:rPr>
        <w:t>المستقلة ل</w:t>
      </w:r>
      <w:r w:rsidRPr="00EE6384">
        <w:rPr>
          <w:b/>
          <w:bCs/>
          <w:spacing w:val="-2"/>
          <w:rtl/>
          <w:lang w:bidi="ar-DZ"/>
        </w:rPr>
        <w:t>حقوق الإنسان في تعزيز وحماية حقوق الطفل، توصي الدولة الطرف ب</w:t>
      </w:r>
      <w:r w:rsidRPr="00EE6384">
        <w:rPr>
          <w:rFonts w:hint="cs"/>
          <w:b/>
          <w:bCs/>
          <w:spacing w:val="-2"/>
          <w:rtl/>
          <w:lang w:bidi="ar-DZ"/>
        </w:rPr>
        <w:t>القيام ب</w:t>
      </w:r>
      <w:r w:rsidRPr="00EE6384">
        <w:rPr>
          <w:b/>
          <w:bCs/>
          <w:spacing w:val="-2"/>
          <w:rtl/>
          <w:lang w:bidi="ar-DZ"/>
        </w:rPr>
        <w:t>ما يلي:</w:t>
      </w:r>
    </w:p>
    <w:p w:rsidR="00402FC3" w:rsidRPr="00915BDE" w:rsidRDefault="00402FC3" w:rsidP="009B0345">
      <w:pPr>
        <w:pStyle w:val="SingleTxtGA"/>
        <w:rPr>
          <w:b/>
          <w:bCs/>
          <w:rtl/>
          <w:lang w:bidi="ar-DZ"/>
        </w:rPr>
      </w:pPr>
      <w:r w:rsidRPr="00B51CF3">
        <w:rPr>
          <w:rtl/>
          <w:lang w:bidi="ar-DZ"/>
        </w:rPr>
        <w:tab/>
        <w:t>(أ)</w:t>
      </w:r>
      <w:r w:rsidRPr="00B51CF3">
        <w:rPr>
          <w:rtl/>
          <w:lang w:bidi="ar-DZ"/>
        </w:rPr>
        <w:tab/>
      </w:r>
      <w:r w:rsidRPr="00915BDE">
        <w:rPr>
          <w:b/>
          <w:bCs/>
          <w:rtl/>
          <w:lang w:bidi="ar-DZ"/>
        </w:rPr>
        <w:t xml:space="preserve">الانتهاء من استعراض </w:t>
      </w:r>
      <w:r>
        <w:rPr>
          <w:rFonts w:hint="cs"/>
          <w:b/>
          <w:bCs/>
          <w:rtl/>
          <w:lang w:bidi="ar-DZ"/>
        </w:rPr>
        <w:t xml:space="preserve">وضع </w:t>
      </w:r>
      <w:r w:rsidRPr="00915BDE">
        <w:rPr>
          <w:b/>
          <w:bCs/>
          <w:rtl/>
          <w:lang w:bidi="ar-DZ"/>
        </w:rPr>
        <w:t xml:space="preserve">اللجنة الوطنية لحقوق الإنسان ومكتب أمين المظالم، بغية تمديد </w:t>
      </w:r>
      <w:r>
        <w:rPr>
          <w:rFonts w:hint="cs"/>
          <w:b/>
          <w:bCs/>
          <w:rtl/>
          <w:lang w:bidi="ar-DZ"/>
        </w:rPr>
        <w:t>ولاية كل منهما</w:t>
      </w:r>
      <w:r w:rsidRPr="00915BDE">
        <w:rPr>
          <w:b/>
          <w:bCs/>
          <w:rtl/>
          <w:lang w:bidi="ar-DZ"/>
        </w:rPr>
        <w:t xml:space="preserve"> ل</w:t>
      </w:r>
      <w:r>
        <w:rPr>
          <w:rFonts w:hint="cs"/>
          <w:b/>
          <w:bCs/>
          <w:rtl/>
          <w:lang w:bidi="ar-DZ"/>
        </w:rPr>
        <w:t xml:space="preserve">كي </w:t>
      </w:r>
      <w:r w:rsidRPr="00915BDE">
        <w:rPr>
          <w:b/>
          <w:bCs/>
          <w:rtl/>
          <w:lang w:bidi="ar-DZ"/>
        </w:rPr>
        <w:t xml:space="preserve">تشمل آلية محددة لرصد حقوق الطفل تكون قادرة على تلقي الشكاوى والتحقيق فيها </w:t>
      </w:r>
      <w:r>
        <w:rPr>
          <w:rFonts w:hint="cs"/>
          <w:b/>
          <w:bCs/>
          <w:rtl/>
          <w:lang w:bidi="ar-DZ"/>
        </w:rPr>
        <w:t>ومعالجة هذه الشكاوى المقدَّمة من الأطفال</w:t>
      </w:r>
      <w:r w:rsidRPr="00915BDE">
        <w:rPr>
          <w:b/>
          <w:bCs/>
          <w:rtl/>
          <w:lang w:bidi="ar-DZ"/>
        </w:rPr>
        <w:t xml:space="preserve"> أو </w:t>
      </w:r>
      <w:r>
        <w:rPr>
          <w:rFonts w:hint="cs"/>
          <w:b/>
          <w:bCs/>
          <w:rtl/>
          <w:lang w:bidi="ar-DZ"/>
        </w:rPr>
        <w:t>بال</w:t>
      </w:r>
      <w:r w:rsidRPr="00915BDE">
        <w:rPr>
          <w:b/>
          <w:bCs/>
          <w:rtl/>
          <w:lang w:bidi="ar-DZ"/>
        </w:rPr>
        <w:t>نيابة عن</w:t>
      </w:r>
      <w:r>
        <w:rPr>
          <w:rFonts w:hint="cs"/>
          <w:b/>
          <w:bCs/>
          <w:rtl/>
          <w:lang w:bidi="ar-DZ"/>
        </w:rPr>
        <w:t>هم</w:t>
      </w:r>
      <w:r w:rsidRPr="00915BDE">
        <w:rPr>
          <w:b/>
          <w:bCs/>
          <w:rtl/>
          <w:lang w:bidi="ar-DZ"/>
        </w:rPr>
        <w:t xml:space="preserve"> فيما يتعلق بانتهاك</w:t>
      </w:r>
      <w:r>
        <w:rPr>
          <w:rFonts w:hint="cs"/>
          <w:b/>
          <w:bCs/>
          <w:rtl/>
          <w:lang w:bidi="ar-DZ"/>
        </w:rPr>
        <w:t>ات</w:t>
      </w:r>
      <w:r w:rsidRPr="00915BDE">
        <w:rPr>
          <w:b/>
          <w:bCs/>
          <w:rtl/>
          <w:lang w:bidi="ar-DZ"/>
        </w:rPr>
        <w:t xml:space="preserve"> حقوقهم في جميع المجالات التي تشملها الاتفاقية بطريقة </w:t>
      </w:r>
      <w:r>
        <w:rPr>
          <w:rFonts w:hint="cs"/>
          <w:b/>
          <w:bCs/>
          <w:rtl/>
          <w:lang w:bidi="ar-DZ"/>
        </w:rPr>
        <w:t>مراعية</w:t>
      </w:r>
      <w:r w:rsidR="009B0345">
        <w:rPr>
          <w:rFonts w:hint="eastAsia"/>
          <w:b/>
          <w:bCs/>
          <w:rtl/>
          <w:lang w:bidi="ar-DZ"/>
        </w:rPr>
        <w:t> </w:t>
      </w:r>
      <w:r>
        <w:rPr>
          <w:rFonts w:hint="cs"/>
          <w:b/>
          <w:bCs/>
          <w:rtl/>
          <w:lang w:bidi="ar-DZ"/>
        </w:rPr>
        <w:t>للأطفال</w:t>
      </w:r>
      <w:r w:rsidRPr="00915BDE">
        <w:rPr>
          <w:b/>
          <w:bCs/>
          <w:rtl/>
          <w:lang w:bidi="ar-DZ"/>
        </w:rPr>
        <w:t>؛</w:t>
      </w:r>
    </w:p>
    <w:p w:rsidR="00402FC3" w:rsidRPr="00915BDE" w:rsidRDefault="00402FC3" w:rsidP="00402FC3">
      <w:pPr>
        <w:pStyle w:val="SingleTxtGA"/>
        <w:rPr>
          <w:b/>
          <w:bCs/>
          <w:rtl/>
          <w:lang w:bidi="ar-DZ"/>
        </w:rPr>
      </w:pPr>
      <w:r w:rsidRPr="00B51CF3">
        <w:rPr>
          <w:rtl/>
          <w:lang w:bidi="ar-DZ"/>
        </w:rPr>
        <w:tab/>
        <w:t>(ب)</w:t>
      </w:r>
      <w:r w:rsidRPr="00B51CF3">
        <w:rPr>
          <w:rtl/>
          <w:lang w:bidi="ar-DZ"/>
        </w:rPr>
        <w:tab/>
      </w:r>
      <w:r>
        <w:rPr>
          <w:rFonts w:hint="cs"/>
          <w:b/>
          <w:bCs/>
          <w:rtl/>
          <w:lang w:bidi="ar-DZ"/>
        </w:rPr>
        <w:t>ضمان استقلالية</w:t>
      </w:r>
      <w:r w:rsidRPr="00915BDE">
        <w:rPr>
          <w:b/>
          <w:bCs/>
          <w:rtl/>
          <w:lang w:bidi="ar-DZ"/>
        </w:rPr>
        <w:t xml:space="preserve"> آليات الرصد هذه، بما في ذلك ما يتعلق بتمويلها وولايتها وحصاناتها، وذلك لضمان الامتثال </w:t>
      </w:r>
      <w:r>
        <w:rPr>
          <w:rFonts w:hint="cs"/>
          <w:b/>
          <w:bCs/>
          <w:rtl/>
          <w:lang w:bidi="ar-DZ"/>
        </w:rPr>
        <w:t>الكامل</w:t>
      </w:r>
      <w:r w:rsidRPr="00915BDE">
        <w:rPr>
          <w:b/>
          <w:bCs/>
          <w:rtl/>
          <w:lang w:bidi="ar-DZ"/>
        </w:rPr>
        <w:t xml:space="preserve"> للمبادئ المتعلقة بمركز المؤسسات الوطنية لتعزيز وحماية حقوق الإنسان (مبادئ باريس)؛</w:t>
      </w:r>
    </w:p>
    <w:p w:rsidR="00402FC3" w:rsidRPr="00915BDE" w:rsidRDefault="00402FC3" w:rsidP="00402FC3">
      <w:pPr>
        <w:pStyle w:val="SingleTxtGA"/>
        <w:rPr>
          <w:b/>
          <w:bCs/>
          <w:rtl/>
          <w:lang w:bidi="ar-DZ"/>
        </w:rPr>
      </w:pPr>
      <w:r w:rsidRPr="00B51CF3">
        <w:rPr>
          <w:rtl/>
          <w:lang w:bidi="ar-DZ"/>
        </w:rPr>
        <w:tab/>
        <w:t>(ج)</w:t>
      </w:r>
      <w:r w:rsidRPr="00B51CF3">
        <w:rPr>
          <w:rtl/>
          <w:lang w:bidi="ar-DZ"/>
        </w:rPr>
        <w:tab/>
      </w:r>
      <w:r w:rsidRPr="00915BDE">
        <w:rPr>
          <w:b/>
          <w:bCs/>
          <w:rtl/>
          <w:lang w:bidi="ar-DZ"/>
        </w:rPr>
        <w:t>التماس التعاون التقني في هذا الصدد من جهات من بينها مفوضية حقوق الإنسان واليونيسيف وبرنامج الأمم المتحدة الإنمائي</w:t>
      </w:r>
      <w:r w:rsidR="0096360E">
        <w:rPr>
          <w:b/>
          <w:bCs/>
          <w:rtl/>
          <w:lang w:bidi="ar-DZ"/>
        </w:rPr>
        <w:t>.</w:t>
      </w:r>
    </w:p>
    <w:p w:rsidR="00402FC3" w:rsidRDefault="00402FC3" w:rsidP="00EE6384">
      <w:pPr>
        <w:pStyle w:val="H23GA"/>
        <w:rPr>
          <w:rtl/>
          <w:lang w:bidi="ar-DZ"/>
        </w:rPr>
      </w:pPr>
      <w:r>
        <w:rPr>
          <w:rtl/>
        </w:rPr>
        <w:tab/>
      </w:r>
      <w:r>
        <w:rPr>
          <w:rtl/>
        </w:rPr>
        <w:tab/>
      </w:r>
      <w:r w:rsidRPr="000D70B2">
        <w:rPr>
          <w:rtl/>
        </w:rPr>
        <w:t>النشر</w:t>
      </w:r>
      <w:r>
        <w:rPr>
          <w:rtl/>
        </w:rPr>
        <w:t xml:space="preserve"> </w:t>
      </w:r>
      <w:r w:rsidRPr="000D70B2">
        <w:rPr>
          <w:rtl/>
        </w:rPr>
        <w:t>و</w:t>
      </w:r>
      <w:r w:rsidRPr="000D70B2">
        <w:rPr>
          <w:rFonts w:hint="cs"/>
          <w:rtl/>
        </w:rPr>
        <w:t>التوعية</w:t>
      </w:r>
      <w:r>
        <w:rPr>
          <w:rtl/>
        </w:rPr>
        <w:t xml:space="preserve"> </w:t>
      </w:r>
      <w:r w:rsidRPr="000D70B2">
        <w:rPr>
          <w:rtl/>
        </w:rPr>
        <w:t>والتدريب</w:t>
      </w:r>
    </w:p>
    <w:p w:rsidR="00402FC3" w:rsidRPr="00524458" w:rsidRDefault="00402FC3" w:rsidP="009B0345">
      <w:pPr>
        <w:pStyle w:val="SingleTxtGA"/>
        <w:spacing w:after="100"/>
        <w:rPr>
          <w:b/>
          <w:bCs/>
          <w:spacing w:val="-4"/>
          <w:rtl/>
          <w:lang w:val="fr-CH" w:bidi="ar-DZ"/>
        </w:rPr>
      </w:pPr>
      <w:r w:rsidRPr="0029742A">
        <w:rPr>
          <w:rFonts w:hint="cs"/>
          <w:spacing w:val="-4"/>
          <w:rtl/>
          <w:lang w:val="fr-CH" w:bidi="ar-DZ"/>
        </w:rPr>
        <w:t>13-</w:t>
      </w:r>
      <w:r w:rsidRPr="0029742A">
        <w:rPr>
          <w:rFonts w:hint="cs"/>
          <w:spacing w:val="-4"/>
          <w:rtl/>
          <w:lang w:val="fr-CH" w:bidi="ar-DZ"/>
        </w:rPr>
        <w:tab/>
      </w:r>
      <w:r w:rsidRPr="00524458">
        <w:rPr>
          <w:b/>
          <w:bCs/>
          <w:spacing w:val="-4"/>
          <w:rtl/>
          <w:lang w:val="fr-CH" w:bidi="ar-DZ"/>
        </w:rPr>
        <w:t xml:space="preserve">إذ تعترف </w:t>
      </w:r>
      <w:r w:rsidRPr="00524458">
        <w:rPr>
          <w:rFonts w:hint="cs"/>
          <w:b/>
          <w:bCs/>
          <w:spacing w:val="-4"/>
          <w:rtl/>
          <w:lang w:val="fr-CH" w:bidi="ar-DZ"/>
        </w:rPr>
        <w:t xml:space="preserve">اللجنة </w:t>
      </w:r>
      <w:r w:rsidRPr="00524458">
        <w:rPr>
          <w:b/>
          <w:bCs/>
          <w:spacing w:val="-4"/>
          <w:rtl/>
          <w:lang w:val="fr-CH" w:bidi="ar-DZ"/>
        </w:rPr>
        <w:t>بالجهود التي تبذلها الدولة الطرف لتنفيذ برامج التوعية، بما في ذلك الحملات، فضلا</w:t>
      </w:r>
      <w:r>
        <w:rPr>
          <w:rFonts w:hint="cs"/>
          <w:b/>
          <w:bCs/>
          <w:spacing w:val="-4"/>
          <w:rtl/>
          <w:lang w:val="fr-CH" w:bidi="ar-DZ"/>
        </w:rPr>
        <w:t>ً</w:t>
      </w:r>
      <w:r w:rsidRPr="00524458">
        <w:rPr>
          <w:b/>
          <w:bCs/>
          <w:spacing w:val="-4"/>
          <w:rtl/>
          <w:lang w:val="fr-CH" w:bidi="ar-DZ"/>
        </w:rPr>
        <w:t xml:space="preserve"> عن برامج التدريب على حماية الأطفال، نظرا</w:t>
      </w:r>
      <w:r>
        <w:rPr>
          <w:rFonts w:hint="cs"/>
          <w:b/>
          <w:bCs/>
          <w:spacing w:val="-4"/>
          <w:rtl/>
          <w:lang w:val="fr-CH" w:bidi="ar-DZ"/>
        </w:rPr>
        <w:t>ً</w:t>
      </w:r>
      <w:r w:rsidRPr="00524458">
        <w:rPr>
          <w:b/>
          <w:bCs/>
          <w:spacing w:val="-4"/>
          <w:rtl/>
          <w:lang w:val="fr-CH" w:bidi="ar-DZ"/>
        </w:rPr>
        <w:t xml:space="preserve"> </w:t>
      </w:r>
      <w:r>
        <w:rPr>
          <w:rFonts w:hint="cs"/>
          <w:b/>
          <w:bCs/>
          <w:spacing w:val="-4"/>
          <w:rtl/>
          <w:lang w:val="fr-CH" w:bidi="ar-DZ"/>
        </w:rPr>
        <w:t xml:space="preserve">إلى </w:t>
      </w:r>
      <w:r w:rsidRPr="00524458">
        <w:rPr>
          <w:b/>
          <w:bCs/>
          <w:spacing w:val="-4"/>
          <w:rtl/>
          <w:lang w:val="fr-CH" w:bidi="ar-DZ"/>
        </w:rPr>
        <w:t xml:space="preserve">ارتفاع حالات الاعتداء على الأطفال المبلغ عنها حتى نهاية عام 2014، وإذ تشير إلى توصياتها السابقة (انظر </w:t>
      </w:r>
      <w:r>
        <w:rPr>
          <w:rFonts w:hint="cs"/>
          <w:b/>
          <w:bCs/>
          <w:spacing w:val="-4"/>
          <w:rtl/>
          <w:lang w:val="fr-CH" w:bidi="ar-DZ"/>
        </w:rPr>
        <w:t>الوثيقة</w:t>
      </w:r>
      <w:r w:rsidRPr="00524458">
        <w:rPr>
          <w:b/>
          <w:bCs/>
          <w:spacing w:val="-4"/>
          <w:rtl/>
          <w:lang w:val="fr-CH" w:bidi="ar-DZ"/>
        </w:rPr>
        <w:t xml:space="preserve"> </w:t>
      </w:r>
      <w:r w:rsidRPr="00524458">
        <w:rPr>
          <w:b/>
          <w:bCs/>
          <w:spacing w:val="-4"/>
          <w:lang w:val="fr-CH" w:bidi="ar-DZ"/>
        </w:rPr>
        <w:t>CRC/C/SYC/CO/2-4</w:t>
      </w:r>
      <w:r>
        <w:rPr>
          <w:b/>
          <w:bCs/>
          <w:spacing w:val="-4"/>
          <w:rtl/>
          <w:lang w:val="fr-CH" w:bidi="ar-DZ"/>
        </w:rPr>
        <w:t>، الفقرت</w:t>
      </w:r>
      <w:r>
        <w:rPr>
          <w:rFonts w:hint="cs"/>
          <w:b/>
          <w:bCs/>
          <w:spacing w:val="-4"/>
          <w:rtl/>
          <w:lang w:val="fr-CH" w:bidi="ar-DZ"/>
        </w:rPr>
        <w:t>ي</w:t>
      </w:r>
      <w:r w:rsidRPr="00524458">
        <w:rPr>
          <w:b/>
          <w:bCs/>
          <w:spacing w:val="-4"/>
          <w:rtl/>
          <w:lang w:val="fr-CH" w:bidi="ar-DZ"/>
        </w:rPr>
        <w:t xml:space="preserve">ن 27 و29)، </w:t>
      </w:r>
      <w:r>
        <w:rPr>
          <w:rFonts w:hint="cs"/>
          <w:b/>
          <w:bCs/>
          <w:spacing w:val="-4"/>
          <w:rtl/>
          <w:lang w:val="fr-CH" w:bidi="ar-DZ"/>
        </w:rPr>
        <w:t xml:space="preserve">فإنها </w:t>
      </w:r>
      <w:r w:rsidRPr="00524458">
        <w:rPr>
          <w:b/>
          <w:bCs/>
          <w:spacing w:val="-4"/>
          <w:rtl/>
          <w:lang w:val="fr-CH" w:bidi="ar-DZ"/>
        </w:rPr>
        <w:t>توصي الدولة الطرف بما يلي:</w:t>
      </w:r>
    </w:p>
    <w:p w:rsidR="00402FC3" w:rsidRPr="00524458" w:rsidRDefault="00402FC3" w:rsidP="009B0345">
      <w:pPr>
        <w:pStyle w:val="SingleTxtGA"/>
        <w:spacing w:after="100"/>
        <w:rPr>
          <w:b/>
          <w:bCs/>
          <w:spacing w:val="-4"/>
          <w:rtl/>
          <w:lang w:val="fr-CH" w:bidi="ar-DZ"/>
        </w:rPr>
      </w:pPr>
      <w:r w:rsidRPr="00B51CF3">
        <w:rPr>
          <w:spacing w:val="-4"/>
          <w:rtl/>
          <w:lang w:val="fr-CH" w:bidi="ar-DZ"/>
        </w:rPr>
        <w:tab/>
        <w:t>(أ)</w:t>
      </w:r>
      <w:r w:rsidRPr="00B51CF3">
        <w:rPr>
          <w:spacing w:val="-4"/>
          <w:rtl/>
          <w:lang w:val="fr-CH" w:bidi="ar-DZ"/>
        </w:rPr>
        <w:tab/>
      </w:r>
      <w:r w:rsidRPr="00524458">
        <w:rPr>
          <w:b/>
          <w:bCs/>
          <w:spacing w:val="-4"/>
          <w:rtl/>
          <w:lang w:val="fr-CH" w:bidi="ar-DZ"/>
        </w:rPr>
        <w:t>إجراء دراسة للعوامل الاجتماعية</w:t>
      </w:r>
      <w:r w:rsidR="00090544">
        <w:rPr>
          <w:rFonts w:hint="cs"/>
          <w:b/>
          <w:bCs/>
          <w:spacing w:val="-4"/>
          <w:rtl/>
          <w:lang w:val="fr-CH" w:bidi="ar-DZ"/>
        </w:rPr>
        <w:t xml:space="preserve"> </w:t>
      </w:r>
      <w:r>
        <w:rPr>
          <w:rFonts w:hint="cs"/>
          <w:b/>
          <w:bCs/>
          <w:spacing w:val="-4"/>
          <w:rtl/>
          <w:lang w:val="fr-CH" w:bidi="ar-DZ"/>
        </w:rPr>
        <w:t>-</w:t>
      </w:r>
      <w:r w:rsidR="00090544">
        <w:rPr>
          <w:rFonts w:hint="cs"/>
          <w:b/>
          <w:bCs/>
          <w:spacing w:val="-4"/>
          <w:rtl/>
          <w:lang w:val="fr-CH" w:bidi="ar-DZ"/>
        </w:rPr>
        <w:t xml:space="preserve"> </w:t>
      </w:r>
      <w:r w:rsidRPr="00524458">
        <w:rPr>
          <w:b/>
          <w:bCs/>
          <w:spacing w:val="-4"/>
          <w:rtl/>
          <w:lang w:val="fr-CH" w:bidi="ar-DZ"/>
        </w:rPr>
        <w:t>الاقتصادية والاجتماعية</w:t>
      </w:r>
      <w:r w:rsidR="00090544">
        <w:rPr>
          <w:rFonts w:hint="cs"/>
          <w:b/>
          <w:bCs/>
          <w:spacing w:val="-4"/>
          <w:rtl/>
          <w:lang w:val="fr-CH" w:bidi="ar-DZ"/>
        </w:rPr>
        <w:t xml:space="preserve"> </w:t>
      </w:r>
      <w:r w:rsidRPr="00524458">
        <w:rPr>
          <w:b/>
          <w:bCs/>
          <w:spacing w:val="-4"/>
          <w:rtl/>
          <w:lang w:val="fr-CH" w:bidi="ar-DZ"/>
        </w:rPr>
        <w:t>-</w:t>
      </w:r>
      <w:r w:rsidR="00090544">
        <w:rPr>
          <w:rFonts w:hint="cs"/>
          <w:b/>
          <w:bCs/>
          <w:spacing w:val="-4"/>
          <w:rtl/>
          <w:lang w:val="fr-CH" w:bidi="ar-DZ"/>
        </w:rPr>
        <w:t xml:space="preserve"> </w:t>
      </w:r>
      <w:r w:rsidRPr="00524458">
        <w:rPr>
          <w:b/>
          <w:bCs/>
          <w:spacing w:val="-4"/>
          <w:rtl/>
          <w:lang w:val="fr-CH" w:bidi="ar-DZ"/>
        </w:rPr>
        <w:t>الثقافية التي قد تعرقل التنفيذ الكامل للاتفاقية؛</w:t>
      </w:r>
    </w:p>
    <w:p w:rsidR="00402FC3" w:rsidRPr="00524458" w:rsidRDefault="00402FC3" w:rsidP="009B0345">
      <w:pPr>
        <w:pStyle w:val="SingleTxtGA"/>
        <w:spacing w:after="100"/>
        <w:rPr>
          <w:b/>
          <w:bCs/>
          <w:spacing w:val="-4"/>
          <w:rtl/>
          <w:lang w:val="fr-CH" w:bidi="ar-DZ"/>
        </w:rPr>
      </w:pPr>
      <w:r w:rsidRPr="00B51CF3">
        <w:rPr>
          <w:spacing w:val="-4"/>
          <w:rtl/>
          <w:lang w:val="fr-CH" w:bidi="ar-DZ"/>
        </w:rPr>
        <w:lastRenderedPageBreak/>
        <w:tab/>
        <w:t>(ب)</w:t>
      </w:r>
      <w:r w:rsidRPr="00B51CF3">
        <w:rPr>
          <w:spacing w:val="-4"/>
          <w:rtl/>
          <w:lang w:val="fr-CH" w:bidi="ar-DZ"/>
        </w:rPr>
        <w:tab/>
      </w:r>
      <w:r w:rsidRPr="00524458">
        <w:rPr>
          <w:b/>
          <w:bCs/>
          <w:spacing w:val="-4"/>
          <w:rtl/>
          <w:lang w:val="fr-CH" w:bidi="ar-DZ"/>
        </w:rPr>
        <w:t xml:space="preserve">تكثيف جهودها لنشر الاتفاقية، </w:t>
      </w:r>
      <w:r>
        <w:rPr>
          <w:rFonts w:hint="cs"/>
          <w:b/>
          <w:bCs/>
          <w:spacing w:val="-4"/>
          <w:rtl/>
          <w:lang w:val="fr-CH" w:bidi="ar-DZ"/>
        </w:rPr>
        <w:t>بوسائل من بينها</w:t>
      </w:r>
      <w:r w:rsidRPr="00524458">
        <w:rPr>
          <w:b/>
          <w:bCs/>
          <w:spacing w:val="-4"/>
          <w:rtl/>
          <w:lang w:val="fr-CH" w:bidi="ar-DZ"/>
        </w:rPr>
        <w:t xml:space="preserve"> برامج التوعية، للوالدين والجمهور العام والأطفال، بما في ذلك عن طريق مواد مناسبة مصممة خصيصا</w:t>
      </w:r>
      <w:r>
        <w:rPr>
          <w:rFonts w:hint="cs"/>
          <w:b/>
          <w:bCs/>
          <w:spacing w:val="-4"/>
          <w:rtl/>
          <w:lang w:val="fr-CH" w:bidi="ar-DZ"/>
        </w:rPr>
        <w:t>ً</w:t>
      </w:r>
      <w:r w:rsidRPr="00524458">
        <w:rPr>
          <w:b/>
          <w:bCs/>
          <w:spacing w:val="-4"/>
          <w:rtl/>
          <w:lang w:val="fr-CH" w:bidi="ar-DZ"/>
        </w:rPr>
        <w:t xml:space="preserve"> للأطفال في مختلف المجتمعات المحلية، وكذلك للمشرعين والقضاة، </w:t>
      </w:r>
      <w:r>
        <w:rPr>
          <w:rFonts w:hint="cs"/>
          <w:b/>
          <w:bCs/>
          <w:spacing w:val="-4"/>
          <w:rtl/>
          <w:lang w:val="fr-CH" w:bidi="ar-DZ"/>
        </w:rPr>
        <w:t xml:space="preserve">بغية </w:t>
      </w:r>
      <w:r w:rsidRPr="00524458">
        <w:rPr>
          <w:b/>
          <w:bCs/>
          <w:spacing w:val="-4"/>
          <w:rtl/>
          <w:lang w:val="fr-CH" w:bidi="ar-DZ"/>
        </w:rPr>
        <w:t xml:space="preserve">ضمان تطبيق مبادئ </w:t>
      </w:r>
      <w:r>
        <w:rPr>
          <w:rFonts w:hint="cs"/>
          <w:b/>
          <w:bCs/>
          <w:spacing w:val="-4"/>
          <w:rtl/>
          <w:lang w:val="fr-CH" w:bidi="ar-DZ"/>
        </w:rPr>
        <w:t xml:space="preserve">وأحكام </w:t>
      </w:r>
      <w:r w:rsidRPr="00524458">
        <w:rPr>
          <w:b/>
          <w:bCs/>
          <w:spacing w:val="-4"/>
          <w:rtl/>
          <w:lang w:val="fr-CH" w:bidi="ar-DZ"/>
        </w:rPr>
        <w:t>الاتفاقية في العملي</w:t>
      </w:r>
      <w:r>
        <w:rPr>
          <w:rFonts w:hint="cs"/>
          <w:b/>
          <w:bCs/>
          <w:spacing w:val="-4"/>
          <w:rtl/>
          <w:lang w:val="fr-CH" w:bidi="ar-DZ"/>
        </w:rPr>
        <w:t>ات</w:t>
      </w:r>
      <w:r w:rsidRPr="00524458">
        <w:rPr>
          <w:b/>
          <w:bCs/>
          <w:spacing w:val="-4"/>
          <w:rtl/>
          <w:lang w:val="fr-CH" w:bidi="ar-DZ"/>
        </w:rPr>
        <w:t xml:space="preserve"> التشريعية والقضائية؛</w:t>
      </w:r>
    </w:p>
    <w:p w:rsidR="00402FC3" w:rsidRDefault="00402FC3" w:rsidP="009B0345">
      <w:pPr>
        <w:pStyle w:val="SingleTxtGA"/>
        <w:rPr>
          <w:b/>
          <w:bCs/>
          <w:spacing w:val="-4"/>
          <w:rtl/>
          <w:lang w:val="fr-CH" w:bidi="ar-DZ"/>
        </w:rPr>
      </w:pPr>
      <w:r w:rsidRPr="00B51CF3">
        <w:rPr>
          <w:spacing w:val="-4"/>
          <w:rtl/>
          <w:lang w:val="fr-CH" w:bidi="ar-DZ"/>
        </w:rPr>
        <w:tab/>
        <w:t>(ج)</w:t>
      </w:r>
      <w:r w:rsidRPr="00B51CF3">
        <w:rPr>
          <w:spacing w:val="-4"/>
          <w:rtl/>
          <w:lang w:val="fr-CH" w:bidi="ar-DZ"/>
        </w:rPr>
        <w:tab/>
      </w:r>
      <w:r w:rsidRPr="00524458">
        <w:rPr>
          <w:b/>
          <w:bCs/>
          <w:spacing w:val="-4"/>
          <w:rtl/>
          <w:lang w:val="fr-CH" w:bidi="ar-DZ"/>
        </w:rPr>
        <w:t xml:space="preserve">تعزيز برامجها التدريبية لكل من يعمل مع الأطفال ومن أجلهم، ومواصلة تنفيذ نهج تدريب </w:t>
      </w:r>
      <w:r w:rsidRPr="009B0345">
        <w:rPr>
          <w:b/>
          <w:bCs/>
          <w:rtl/>
        </w:rPr>
        <w:t>المدر</w:t>
      </w:r>
      <w:r w:rsidRPr="009B0345">
        <w:rPr>
          <w:rFonts w:hint="cs"/>
          <w:b/>
          <w:bCs/>
          <w:rtl/>
        </w:rPr>
        <w:t>ِّ</w:t>
      </w:r>
      <w:r w:rsidRPr="009B0345">
        <w:rPr>
          <w:b/>
          <w:bCs/>
          <w:rtl/>
        </w:rPr>
        <w:t>بين</w:t>
      </w:r>
      <w:r w:rsidRPr="00524458">
        <w:rPr>
          <w:b/>
          <w:bCs/>
          <w:spacing w:val="-4"/>
          <w:rtl/>
          <w:lang w:val="fr-CH" w:bidi="ar-DZ"/>
        </w:rPr>
        <w:t>؛</w:t>
      </w:r>
    </w:p>
    <w:p w:rsidR="00402FC3" w:rsidRDefault="00402FC3" w:rsidP="009B0345">
      <w:pPr>
        <w:pStyle w:val="SingleTxtGA"/>
        <w:rPr>
          <w:b/>
          <w:bCs/>
          <w:spacing w:val="-4"/>
          <w:rtl/>
          <w:lang w:val="fr-CH" w:bidi="ar-DZ"/>
        </w:rPr>
      </w:pPr>
      <w:r w:rsidRPr="00B51CF3">
        <w:rPr>
          <w:spacing w:val="-4"/>
          <w:rtl/>
          <w:lang w:val="fr-CH" w:bidi="ar-DZ"/>
        </w:rPr>
        <w:tab/>
      </w:r>
      <w:r w:rsidRPr="00B51CF3">
        <w:rPr>
          <w:rFonts w:hint="cs"/>
          <w:spacing w:val="-4"/>
          <w:rtl/>
          <w:lang w:val="fr-CH" w:bidi="ar-DZ"/>
        </w:rPr>
        <w:t>(د)</w:t>
      </w:r>
      <w:r w:rsidRPr="00B51CF3">
        <w:rPr>
          <w:rFonts w:hint="cs"/>
          <w:spacing w:val="-4"/>
          <w:rtl/>
          <w:lang w:val="fr-CH" w:bidi="ar-DZ"/>
        </w:rPr>
        <w:tab/>
      </w:r>
      <w:r>
        <w:rPr>
          <w:rFonts w:hint="cs"/>
          <w:b/>
          <w:bCs/>
          <w:spacing w:val="-4"/>
          <w:rtl/>
          <w:lang w:val="fr-CH" w:bidi="ar-DZ"/>
        </w:rPr>
        <w:t>التماس المساعدة التقنية من جهات من بينها منظمة اليونيسيف ومفوضية حقوق الإنسان، عن طريق صندوق التبرعات الاستئماني من أجل المشاركة في الاستعراض الدوري الشامل والاتحاد البرلماني الدولي</w:t>
      </w:r>
      <w:r w:rsidR="0096360E">
        <w:rPr>
          <w:rFonts w:hint="cs"/>
          <w:b/>
          <w:bCs/>
          <w:spacing w:val="-4"/>
          <w:rtl/>
          <w:lang w:val="fr-CH" w:bidi="ar-DZ"/>
        </w:rPr>
        <w:t>.</w:t>
      </w:r>
      <w:r w:rsidR="00090544">
        <w:rPr>
          <w:rFonts w:hint="cs"/>
          <w:b/>
          <w:bCs/>
          <w:spacing w:val="-4"/>
          <w:rtl/>
          <w:lang w:val="fr-CH" w:bidi="ar-DZ"/>
        </w:rPr>
        <w:t xml:space="preserve"> </w:t>
      </w:r>
    </w:p>
    <w:p w:rsidR="00402FC3" w:rsidRDefault="00022F12" w:rsidP="009B0345">
      <w:pPr>
        <w:pStyle w:val="H23GA"/>
        <w:rPr>
          <w:rtl/>
          <w:lang w:val="fr-CH" w:bidi="ar-DZ"/>
        </w:rPr>
      </w:pPr>
      <w:r>
        <w:rPr>
          <w:rtl/>
          <w:lang w:val="fr-CH" w:bidi="ar-DZ"/>
        </w:rPr>
        <w:tab/>
      </w:r>
      <w:r>
        <w:rPr>
          <w:rtl/>
          <w:lang w:val="fr-CH" w:bidi="ar-DZ"/>
        </w:rPr>
        <w:tab/>
      </w:r>
      <w:r w:rsidR="00402FC3">
        <w:rPr>
          <w:rFonts w:hint="cs"/>
          <w:rtl/>
          <w:lang w:val="fr-CH" w:bidi="ar-DZ"/>
        </w:rPr>
        <w:t>التعاون مع المجتمع المدني</w:t>
      </w:r>
    </w:p>
    <w:p w:rsidR="00402FC3" w:rsidRDefault="00402FC3" w:rsidP="009B0345">
      <w:pPr>
        <w:pStyle w:val="SingleTxtGA"/>
        <w:rPr>
          <w:b/>
          <w:bCs/>
          <w:spacing w:val="-4"/>
          <w:rtl/>
          <w:lang w:bidi="ar-DZ"/>
        </w:rPr>
      </w:pPr>
      <w:r w:rsidRPr="0029742A">
        <w:rPr>
          <w:rFonts w:hint="cs"/>
          <w:spacing w:val="-4"/>
          <w:rtl/>
          <w:lang w:val="fr-CH" w:bidi="ar-DZ"/>
        </w:rPr>
        <w:t>14-</w:t>
      </w:r>
      <w:r w:rsidRPr="0029742A">
        <w:rPr>
          <w:rFonts w:hint="cs"/>
          <w:spacing w:val="-4"/>
          <w:rtl/>
          <w:lang w:val="fr-CH" w:bidi="ar-DZ"/>
        </w:rPr>
        <w:tab/>
      </w:r>
      <w:r w:rsidRPr="00182AD8">
        <w:rPr>
          <w:b/>
          <w:bCs/>
          <w:spacing w:val="-4"/>
          <w:rtl/>
        </w:rPr>
        <w:t xml:space="preserve">توصي اللجنة </w:t>
      </w:r>
      <w:r w:rsidRPr="00182AD8">
        <w:rPr>
          <w:b/>
          <w:bCs/>
          <w:spacing w:val="-4"/>
          <w:rtl/>
          <w:lang w:bidi="ar-DZ"/>
        </w:rPr>
        <w:t>الدولة</w:t>
      </w:r>
      <w:r w:rsidRPr="00182AD8">
        <w:rPr>
          <w:b/>
          <w:bCs/>
          <w:spacing w:val="-4"/>
          <w:rtl/>
        </w:rPr>
        <w:t xml:space="preserve"> الطرف </w:t>
      </w:r>
      <w:r>
        <w:rPr>
          <w:rFonts w:hint="cs"/>
          <w:b/>
          <w:bCs/>
          <w:spacing w:val="-4"/>
          <w:rtl/>
        </w:rPr>
        <w:t>ب</w:t>
      </w:r>
      <w:r w:rsidRPr="00182AD8">
        <w:rPr>
          <w:b/>
          <w:bCs/>
          <w:spacing w:val="-4"/>
          <w:rtl/>
        </w:rPr>
        <w:t xml:space="preserve">إشراك الأطفال في إطار </w:t>
      </w:r>
      <w:r>
        <w:rPr>
          <w:rFonts w:hint="cs"/>
          <w:b/>
          <w:bCs/>
          <w:spacing w:val="-4"/>
          <w:rtl/>
        </w:rPr>
        <w:t>تعاونها</w:t>
      </w:r>
      <w:r w:rsidRPr="00182AD8">
        <w:rPr>
          <w:b/>
          <w:bCs/>
          <w:spacing w:val="-4"/>
          <w:rtl/>
        </w:rPr>
        <w:t xml:space="preserve"> مع المجتمع المدني، بما فيه المنظمات غير الحكومية</w:t>
      </w:r>
      <w:r w:rsidR="0096360E">
        <w:rPr>
          <w:b/>
          <w:bCs/>
          <w:spacing w:val="-4"/>
          <w:rtl/>
          <w:lang w:bidi="ar-DZ"/>
        </w:rPr>
        <w:t>.</w:t>
      </w:r>
    </w:p>
    <w:p w:rsidR="00402FC3" w:rsidRDefault="00022F12" w:rsidP="009B0345">
      <w:pPr>
        <w:pStyle w:val="H23GA"/>
        <w:rPr>
          <w:rtl/>
          <w:lang w:bidi="ar-DZ"/>
        </w:rPr>
      </w:pPr>
      <w:r>
        <w:rPr>
          <w:rtl/>
          <w:lang w:bidi="ar-DZ"/>
        </w:rPr>
        <w:tab/>
      </w:r>
      <w:r>
        <w:rPr>
          <w:rtl/>
          <w:lang w:bidi="ar-DZ"/>
        </w:rPr>
        <w:tab/>
      </w:r>
      <w:r w:rsidR="00402FC3">
        <w:rPr>
          <w:rFonts w:hint="cs"/>
          <w:rtl/>
          <w:lang w:bidi="ar-DZ"/>
        </w:rPr>
        <w:t>حقوق الطفل وقطاع الأعمال التجارية</w:t>
      </w:r>
    </w:p>
    <w:p w:rsidR="00402FC3" w:rsidRDefault="00402FC3" w:rsidP="009B0345">
      <w:pPr>
        <w:pStyle w:val="SingleTxtGA"/>
        <w:rPr>
          <w:b/>
          <w:bCs/>
          <w:spacing w:val="-4"/>
          <w:rtl/>
          <w:lang w:bidi="ar-DZ"/>
        </w:rPr>
      </w:pPr>
      <w:r w:rsidRPr="0029742A">
        <w:rPr>
          <w:rFonts w:hint="cs"/>
          <w:spacing w:val="-4"/>
          <w:rtl/>
          <w:lang w:bidi="ar-DZ"/>
        </w:rPr>
        <w:t>15-</w:t>
      </w:r>
      <w:r w:rsidRPr="0029742A">
        <w:rPr>
          <w:rFonts w:hint="cs"/>
          <w:spacing w:val="-4"/>
          <w:rtl/>
          <w:lang w:bidi="ar-DZ"/>
        </w:rPr>
        <w:tab/>
      </w:r>
      <w:r w:rsidRPr="00182AD8">
        <w:rPr>
          <w:b/>
          <w:bCs/>
          <w:spacing w:val="-4"/>
          <w:rtl/>
        </w:rPr>
        <w:t xml:space="preserve">في ضوء تعليق اللجنة العام رقم 16(2013) المتعلق بالتزامات الدول بشأن أثر قطاع الأعمال التجارية على حقوق </w:t>
      </w:r>
      <w:r>
        <w:rPr>
          <w:rFonts w:hint="cs"/>
          <w:b/>
          <w:bCs/>
          <w:spacing w:val="-4"/>
          <w:rtl/>
        </w:rPr>
        <w:t>الطفل</w:t>
      </w:r>
      <w:r w:rsidRPr="00182AD8">
        <w:rPr>
          <w:b/>
          <w:bCs/>
          <w:spacing w:val="-4"/>
          <w:rtl/>
        </w:rPr>
        <w:t xml:space="preserve">، والمبادئ التوجيهية بشأن الأعمال التجارية وحقوق الإنسان، توصي اللجنة </w:t>
      </w:r>
      <w:r>
        <w:rPr>
          <w:rFonts w:hint="cs"/>
          <w:b/>
          <w:bCs/>
          <w:spacing w:val="-4"/>
          <w:rtl/>
        </w:rPr>
        <w:t xml:space="preserve">بأن تضع </w:t>
      </w:r>
      <w:r w:rsidRPr="00182AD8">
        <w:rPr>
          <w:b/>
          <w:bCs/>
          <w:spacing w:val="-4"/>
          <w:rtl/>
        </w:rPr>
        <w:t xml:space="preserve">الدولة الطرف </w:t>
      </w:r>
      <w:r>
        <w:rPr>
          <w:rFonts w:hint="cs"/>
          <w:b/>
          <w:bCs/>
          <w:spacing w:val="-4"/>
          <w:rtl/>
        </w:rPr>
        <w:t>وبأن تنفّذ</w:t>
      </w:r>
      <w:r w:rsidRPr="00182AD8">
        <w:rPr>
          <w:b/>
          <w:bCs/>
          <w:spacing w:val="-4"/>
          <w:rtl/>
        </w:rPr>
        <w:t xml:space="preserve"> </w:t>
      </w:r>
      <w:r>
        <w:rPr>
          <w:rFonts w:hint="cs"/>
          <w:b/>
          <w:bCs/>
          <w:spacing w:val="-4"/>
          <w:rtl/>
        </w:rPr>
        <w:t>أنظمة</w:t>
      </w:r>
      <w:r w:rsidRPr="00182AD8">
        <w:rPr>
          <w:b/>
          <w:bCs/>
          <w:spacing w:val="-4"/>
          <w:rtl/>
        </w:rPr>
        <w:t xml:space="preserve"> تضمن امتثال قطاع الأعمال </w:t>
      </w:r>
      <w:r>
        <w:rPr>
          <w:rFonts w:hint="cs"/>
          <w:b/>
          <w:bCs/>
          <w:spacing w:val="-4"/>
          <w:rtl/>
        </w:rPr>
        <w:t xml:space="preserve">التجارية </w:t>
      </w:r>
      <w:r w:rsidRPr="00182AD8">
        <w:rPr>
          <w:b/>
          <w:bCs/>
          <w:spacing w:val="-4"/>
          <w:rtl/>
        </w:rPr>
        <w:t xml:space="preserve">للمعايير الدولية والوطنية في مجالات حقوق الإنسان والعمالة والبيئة وغيرها من المعايير، </w:t>
      </w:r>
      <w:r>
        <w:rPr>
          <w:rFonts w:hint="cs"/>
          <w:b/>
          <w:bCs/>
          <w:spacing w:val="-4"/>
          <w:rtl/>
        </w:rPr>
        <w:t>وخاصة</w:t>
      </w:r>
      <w:r w:rsidRPr="00182AD8">
        <w:rPr>
          <w:b/>
          <w:bCs/>
          <w:spacing w:val="-4"/>
          <w:rtl/>
        </w:rPr>
        <w:t xml:space="preserve"> فيما يتعلق بحقوق الطفل</w:t>
      </w:r>
      <w:r w:rsidR="0096360E">
        <w:rPr>
          <w:b/>
          <w:bCs/>
          <w:spacing w:val="-4"/>
          <w:rtl/>
          <w:lang w:bidi="ar-DZ"/>
        </w:rPr>
        <w:t>.</w:t>
      </w:r>
      <w:r>
        <w:rPr>
          <w:rFonts w:hint="cs"/>
          <w:b/>
          <w:bCs/>
          <w:spacing w:val="-4"/>
          <w:rtl/>
          <w:lang w:bidi="ar-DZ"/>
        </w:rPr>
        <w:t xml:space="preserve"> وتوصي اللجنة بقيام الدولة الطرف بما يلي:</w:t>
      </w:r>
    </w:p>
    <w:p w:rsidR="00402FC3" w:rsidRDefault="00402FC3" w:rsidP="009B0345">
      <w:pPr>
        <w:pStyle w:val="SingleTxtGA"/>
        <w:rPr>
          <w:b/>
          <w:bCs/>
          <w:spacing w:val="-4"/>
          <w:rtl/>
          <w:lang w:bidi="ar-DZ"/>
        </w:rPr>
      </w:pPr>
      <w:r w:rsidRPr="00B51CF3">
        <w:rPr>
          <w:spacing w:val="-4"/>
          <w:rtl/>
          <w:lang w:bidi="ar-DZ"/>
        </w:rPr>
        <w:tab/>
      </w:r>
      <w:r w:rsidRPr="00B51CF3">
        <w:rPr>
          <w:rFonts w:hint="cs"/>
          <w:spacing w:val="-4"/>
          <w:rtl/>
          <w:lang w:bidi="ar-DZ"/>
        </w:rPr>
        <w:t>(أ)</w:t>
      </w:r>
      <w:r w:rsidRPr="00B51CF3">
        <w:rPr>
          <w:rFonts w:hint="cs"/>
          <w:spacing w:val="-4"/>
          <w:rtl/>
          <w:lang w:bidi="ar-DZ"/>
        </w:rPr>
        <w:tab/>
      </w:r>
      <w:r w:rsidRPr="00051675">
        <w:rPr>
          <w:b/>
          <w:bCs/>
          <w:spacing w:val="-4"/>
          <w:rtl/>
          <w:lang w:bidi="ar-DZ"/>
        </w:rPr>
        <w:t xml:space="preserve">وضع </w:t>
      </w:r>
      <w:r w:rsidRPr="009B0345">
        <w:rPr>
          <w:b/>
          <w:bCs/>
          <w:rtl/>
        </w:rPr>
        <w:t>إطار</w:t>
      </w:r>
      <w:r w:rsidRPr="00051675">
        <w:rPr>
          <w:b/>
          <w:bCs/>
          <w:spacing w:val="-4"/>
          <w:rtl/>
          <w:lang w:bidi="ar-DZ"/>
        </w:rPr>
        <w:t xml:space="preserve"> تنظيمي واضح للصناعات العاملة في الدولة الطرف، </w:t>
      </w:r>
      <w:r>
        <w:rPr>
          <w:rFonts w:hint="cs"/>
          <w:b/>
          <w:bCs/>
          <w:spacing w:val="-4"/>
          <w:rtl/>
          <w:lang w:bidi="ar-DZ"/>
        </w:rPr>
        <w:t>وخاصة</w:t>
      </w:r>
      <w:r w:rsidRPr="00051675">
        <w:rPr>
          <w:b/>
          <w:bCs/>
          <w:spacing w:val="-4"/>
          <w:rtl/>
          <w:lang w:bidi="ar-DZ"/>
        </w:rPr>
        <w:t xml:space="preserve"> السياحة وصيد الأسماك والصناعات الزراعية، لضمان ألا تؤثر أنشطتها سلبا</w:t>
      </w:r>
      <w:r>
        <w:rPr>
          <w:rFonts w:hint="cs"/>
          <w:b/>
          <w:bCs/>
          <w:spacing w:val="-4"/>
          <w:rtl/>
          <w:lang w:bidi="ar-DZ"/>
        </w:rPr>
        <w:t>ً</w:t>
      </w:r>
      <w:r w:rsidRPr="00051675">
        <w:rPr>
          <w:b/>
          <w:bCs/>
          <w:spacing w:val="-4"/>
          <w:rtl/>
          <w:lang w:bidi="ar-DZ"/>
        </w:rPr>
        <w:t xml:space="preserve"> على حقوق الطفل أو </w:t>
      </w:r>
      <w:r>
        <w:rPr>
          <w:rFonts w:hint="cs"/>
          <w:b/>
          <w:bCs/>
          <w:spacing w:val="-4"/>
          <w:rtl/>
          <w:lang w:bidi="ar-DZ"/>
        </w:rPr>
        <w:t>ألا تُلحق</w:t>
      </w:r>
      <w:r w:rsidRPr="00051675">
        <w:rPr>
          <w:b/>
          <w:bCs/>
          <w:spacing w:val="-4"/>
          <w:rtl/>
          <w:lang w:bidi="ar-DZ"/>
        </w:rPr>
        <w:t xml:space="preserve"> الضرر بالبيئة وغيرها من المعايير؛</w:t>
      </w:r>
    </w:p>
    <w:p w:rsidR="00402FC3" w:rsidRDefault="00402FC3" w:rsidP="009B0345">
      <w:pPr>
        <w:pStyle w:val="SingleTxtGA"/>
        <w:rPr>
          <w:b/>
          <w:bCs/>
          <w:spacing w:val="-4"/>
          <w:rtl/>
          <w:lang w:bidi="ar-DZ"/>
        </w:rPr>
      </w:pPr>
      <w:r w:rsidRPr="00B51CF3">
        <w:rPr>
          <w:spacing w:val="-4"/>
          <w:rtl/>
          <w:lang w:bidi="ar-DZ"/>
        </w:rPr>
        <w:tab/>
      </w:r>
      <w:r w:rsidRPr="00B51CF3">
        <w:rPr>
          <w:rFonts w:hint="cs"/>
          <w:spacing w:val="-4"/>
          <w:rtl/>
          <w:lang w:bidi="ar-DZ"/>
        </w:rPr>
        <w:t>(ب)</w:t>
      </w:r>
      <w:r w:rsidRPr="00B51CF3">
        <w:rPr>
          <w:rFonts w:hint="cs"/>
          <w:spacing w:val="-4"/>
          <w:rtl/>
          <w:lang w:bidi="ar-DZ"/>
        </w:rPr>
        <w:tab/>
      </w:r>
      <w:r w:rsidRPr="00051675">
        <w:rPr>
          <w:b/>
          <w:bCs/>
          <w:spacing w:val="-4"/>
          <w:rtl/>
          <w:lang w:bidi="ar-DZ"/>
        </w:rPr>
        <w:t>ضمان قيام الشركات</w:t>
      </w:r>
      <w:r>
        <w:rPr>
          <w:rFonts w:hint="cs"/>
          <w:b/>
          <w:bCs/>
          <w:spacing w:val="-4"/>
          <w:rtl/>
          <w:lang w:bidi="ar-DZ"/>
        </w:rPr>
        <w:t xml:space="preserve"> </w:t>
      </w:r>
      <w:r w:rsidRPr="00051675">
        <w:rPr>
          <w:b/>
          <w:bCs/>
          <w:spacing w:val="-4"/>
          <w:rtl/>
          <w:lang w:bidi="ar-DZ"/>
        </w:rPr>
        <w:t>بتنفيذ المعايير البيئية والصحية الدولية والوطنية تنفيذاً فعالاً، وبرصد تنفيذ هذه المعايير رصداً فعالاً، و</w:t>
      </w:r>
      <w:r>
        <w:rPr>
          <w:rFonts w:hint="cs"/>
          <w:b/>
          <w:bCs/>
          <w:spacing w:val="-4"/>
          <w:rtl/>
          <w:lang w:bidi="ar-DZ"/>
        </w:rPr>
        <w:t>ب</w:t>
      </w:r>
      <w:r w:rsidRPr="00051675">
        <w:rPr>
          <w:b/>
          <w:bCs/>
          <w:spacing w:val="-4"/>
          <w:rtl/>
          <w:lang w:bidi="ar-DZ"/>
        </w:rPr>
        <w:t xml:space="preserve">فرض عقوبات وتوفير سُبل انتصاف مناسبة عند حدوث </w:t>
      </w:r>
      <w:r>
        <w:rPr>
          <w:rFonts w:hint="cs"/>
          <w:b/>
          <w:bCs/>
          <w:spacing w:val="-4"/>
          <w:rtl/>
          <w:lang w:bidi="ar-DZ"/>
        </w:rPr>
        <w:t xml:space="preserve">أي </w:t>
      </w:r>
      <w:r w:rsidRPr="00051675">
        <w:rPr>
          <w:b/>
          <w:bCs/>
          <w:spacing w:val="-4"/>
          <w:rtl/>
          <w:lang w:bidi="ar-DZ"/>
        </w:rPr>
        <w:t>انتهاكات، وضمان التماس شهادات دولية مناسبة؛</w:t>
      </w:r>
      <w:r>
        <w:rPr>
          <w:rFonts w:cs="Times New Roman" w:hint="cs"/>
          <w:b/>
          <w:bCs/>
          <w:spacing w:val="-4"/>
          <w:rtl/>
          <w:lang w:bidi="ar-DZ"/>
        </w:rPr>
        <w:t>‬</w:t>
      </w:r>
    </w:p>
    <w:p w:rsidR="00402FC3" w:rsidRDefault="00402FC3" w:rsidP="009B0345">
      <w:pPr>
        <w:pStyle w:val="SingleTxtGA"/>
        <w:rPr>
          <w:b/>
          <w:bCs/>
          <w:spacing w:val="-4"/>
          <w:rtl/>
          <w:lang w:bidi="ar-DZ"/>
        </w:rPr>
      </w:pPr>
      <w:r w:rsidRPr="00B51CF3">
        <w:rPr>
          <w:spacing w:val="-4"/>
          <w:rtl/>
          <w:lang w:bidi="ar-DZ"/>
        </w:rPr>
        <w:tab/>
      </w:r>
      <w:r w:rsidRPr="00B51CF3">
        <w:rPr>
          <w:rFonts w:hint="cs"/>
          <w:spacing w:val="-4"/>
          <w:rtl/>
          <w:lang w:bidi="ar-DZ"/>
        </w:rPr>
        <w:t>(ج)</w:t>
      </w:r>
      <w:r w:rsidRPr="00B51CF3">
        <w:rPr>
          <w:rFonts w:hint="cs"/>
          <w:spacing w:val="-4"/>
          <w:rtl/>
          <w:lang w:bidi="ar-DZ"/>
        </w:rPr>
        <w:tab/>
      </w:r>
      <w:r w:rsidRPr="00051675">
        <w:rPr>
          <w:b/>
          <w:bCs/>
          <w:spacing w:val="-4"/>
          <w:rtl/>
          <w:lang w:bidi="ar-DZ"/>
        </w:rPr>
        <w:t xml:space="preserve">مطالبة </w:t>
      </w:r>
      <w:r w:rsidRPr="009B0345">
        <w:rPr>
          <w:b/>
          <w:bCs/>
          <w:rtl/>
        </w:rPr>
        <w:t>الشركات</w:t>
      </w:r>
      <w:r w:rsidRPr="00051675">
        <w:rPr>
          <w:b/>
          <w:bCs/>
          <w:spacing w:val="-4"/>
          <w:rtl/>
          <w:lang w:bidi="ar-DZ"/>
        </w:rPr>
        <w:t xml:space="preserve"> بإجراء تقييمات ومشاورات و</w:t>
      </w:r>
      <w:r>
        <w:rPr>
          <w:rFonts w:hint="cs"/>
          <w:b/>
          <w:bCs/>
          <w:spacing w:val="-4"/>
          <w:rtl/>
          <w:lang w:bidi="ar-DZ"/>
        </w:rPr>
        <w:t>ب</w:t>
      </w:r>
      <w:r w:rsidRPr="00051675">
        <w:rPr>
          <w:b/>
          <w:bCs/>
          <w:spacing w:val="-4"/>
          <w:rtl/>
          <w:lang w:bidi="ar-DZ"/>
        </w:rPr>
        <w:t>الإفصاح التام العلني عن تأثيرات أنشطتها التجارية على البيئة والصحة وحقوق الإنسان وعن خطط هذه الشركات للتصدي لهذه التأثيرات؛</w:t>
      </w:r>
      <w:r w:rsidRPr="00051675">
        <w:rPr>
          <w:rFonts w:cs="Times New Roman" w:hint="cs"/>
          <w:b/>
          <w:bCs/>
          <w:spacing w:val="-4"/>
          <w:rtl/>
          <w:lang w:bidi="ar-DZ"/>
        </w:rPr>
        <w:t>‬</w:t>
      </w:r>
    </w:p>
    <w:p w:rsidR="00402FC3" w:rsidRPr="009B0345" w:rsidRDefault="00402FC3" w:rsidP="009B0345">
      <w:pPr>
        <w:pStyle w:val="SingleTxtGA"/>
        <w:rPr>
          <w:b/>
          <w:bCs/>
          <w:rtl/>
          <w:lang w:bidi="ar-DZ"/>
        </w:rPr>
      </w:pPr>
      <w:r w:rsidRPr="009B0345">
        <w:rPr>
          <w:rtl/>
          <w:lang w:bidi="ar-DZ"/>
        </w:rPr>
        <w:tab/>
      </w:r>
      <w:r w:rsidRPr="009B0345">
        <w:rPr>
          <w:rFonts w:hint="cs"/>
          <w:rtl/>
          <w:lang w:bidi="ar-DZ"/>
        </w:rPr>
        <w:t>(د)</w:t>
      </w:r>
      <w:r w:rsidRPr="009B0345">
        <w:rPr>
          <w:rFonts w:hint="cs"/>
          <w:rtl/>
          <w:lang w:bidi="ar-DZ"/>
        </w:rPr>
        <w:tab/>
      </w:r>
      <w:r w:rsidRPr="009B0345">
        <w:rPr>
          <w:b/>
          <w:bCs/>
          <w:rtl/>
        </w:rPr>
        <w:t xml:space="preserve">فحص ومواءمة إطارها التشريعي (المدني والجنائي والإداري) من أجل ضمان المساءلة القانونية لشركات الأعمال التجارية </w:t>
      </w:r>
      <w:r w:rsidRPr="009B0345">
        <w:rPr>
          <w:rFonts w:hint="cs"/>
          <w:b/>
          <w:bCs/>
          <w:rtl/>
        </w:rPr>
        <w:t>وشركاتها الفرعية</w:t>
      </w:r>
      <w:r w:rsidRPr="009B0345">
        <w:rPr>
          <w:b/>
          <w:bCs/>
          <w:rtl/>
        </w:rPr>
        <w:t xml:space="preserve"> ا</w:t>
      </w:r>
      <w:r w:rsidR="0014414F" w:rsidRPr="009B0345">
        <w:rPr>
          <w:b/>
          <w:bCs/>
          <w:rtl/>
        </w:rPr>
        <w:t>لعاملة في إقليم الدولة الطرف أو</w:t>
      </w:r>
      <w:r w:rsidR="0014414F" w:rsidRPr="009B0345">
        <w:rPr>
          <w:rFonts w:hint="cs"/>
          <w:b/>
          <w:bCs/>
          <w:rtl/>
        </w:rPr>
        <w:t> </w:t>
      </w:r>
      <w:r w:rsidRPr="009B0345">
        <w:rPr>
          <w:b/>
          <w:bCs/>
          <w:rtl/>
        </w:rPr>
        <w:t xml:space="preserve">المدارة </w:t>
      </w:r>
      <w:r w:rsidRPr="009B0345">
        <w:rPr>
          <w:rFonts w:hint="cs"/>
          <w:b/>
          <w:bCs/>
          <w:rtl/>
        </w:rPr>
        <w:t>منه</w:t>
      </w:r>
      <w:r w:rsidRPr="009B0345">
        <w:rPr>
          <w:b/>
          <w:bCs/>
          <w:rtl/>
        </w:rPr>
        <w:t>، ولا سيما في قطاع السياحة؛</w:t>
      </w:r>
      <w:r w:rsidRPr="009B0345">
        <w:rPr>
          <w:b/>
          <w:bCs/>
          <w:lang w:bidi="ar-DZ"/>
        </w:rPr>
        <w:t xml:space="preserve"> </w:t>
      </w:r>
      <w:r w:rsidRPr="009B0345">
        <w:rPr>
          <w:b/>
          <w:bCs/>
          <w:lang w:bidi="ar-DZ"/>
        </w:rPr>
        <w:t>‬</w:t>
      </w:r>
    </w:p>
    <w:p w:rsidR="00402FC3" w:rsidRPr="009B0345" w:rsidRDefault="00402FC3" w:rsidP="009B0345">
      <w:pPr>
        <w:pStyle w:val="SingleTxtGA"/>
        <w:rPr>
          <w:b/>
          <w:bCs/>
          <w:rtl/>
          <w:lang w:bidi="ar-DZ"/>
        </w:rPr>
      </w:pPr>
      <w:r w:rsidRPr="009B0345">
        <w:rPr>
          <w:rtl/>
          <w:lang w:bidi="ar-DZ"/>
        </w:rPr>
        <w:tab/>
      </w:r>
      <w:r w:rsidRPr="009B0345">
        <w:rPr>
          <w:rFonts w:hint="cs"/>
          <w:rtl/>
          <w:lang w:bidi="ar-DZ"/>
        </w:rPr>
        <w:t>(ه)</w:t>
      </w:r>
      <w:r w:rsidRPr="009B0345">
        <w:rPr>
          <w:rFonts w:hint="cs"/>
          <w:rtl/>
          <w:lang w:bidi="ar-DZ"/>
        </w:rPr>
        <w:tab/>
      </w:r>
      <w:r w:rsidRPr="009B0345">
        <w:rPr>
          <w:b/>
          <w:bCs/>
          <w:rtl/>
          <w:lang w:bidi="ar-DZ"/>
        </w:rPr>
        <w:t xml:space="preserve">إنشاء </w:t>
      </w:r>
      <w:r w:rsidRPr="009B0345">
        <w:rPr>
          <w:b/>
          <w:bCs/>
          <w:rtl/>
        </w:rPr>
        <w:t>آليات</w:t>
      </w:r>
      <w:r w:rsidRPr="009B0345">
        <w:rPr>
          <w:b/>
          <w:bCs/>
          <w:rtl/>
          <w:lang w:bidi="ar-DZ"/>
        </w:rPr>
        <w:t xml:space="preserve"> رصد للتحقيق في انتهاكات حقوق </w:t>
      </w:r>
      <w:r w:rsidRPr="009B0345">
        <w:rPr>
          <w:rFonts w:hint="cs"/>
          <w:b/>
          <w:bCs/>
          <w:rtl/>
          <w:lang w:bidi="ar-DZ"/>
        </w:rPr>
        <w:t>الطفل</w:t>
      </w:r>
      <w:r w:rsidRPr="009B0345">
        <w:rPr>
          <w:b/>
          <w:bCs/>
          <w:rtl/>
          <w:lang w:bidi="ar-DZ"/>
        </w:rPr>
        <w:t xml:space="preserve"> </w:t>
      </w:r>
      <w:r w:rsidRPr="009B0345">
        <w:rPr>
          <w:rFonts w:hint="cs"/>
          <w:b/>
          <w:bCs/>
          <w:rtl/>
          <w:lang w:bidi="ar-DZ"/>
        </w:rPr>
        <w:t>وتحقيق الانتصاف بشأنها</w:t>
      </w:r>
      <w:r w:rsidRPr="009B0345">
        <w:rPr>
          <w:b/>
          <w:bCs/>
          <w:rtl/>
          <w:lang w:bidi="ar-DZ"/>
        </w:rPr>
        <w:t>؛</w:t>
      </w:r>
    </w:p>
    <w:p w:rsidR="00402FC3" w:rsidRPr="009B0345" w:rsidRDefault="00402FC3" w:rsidP="009B0345">
      <w:pPr>
        <w:pStyle w:val="SingleTxtGA"/>
        <w:rPr>
          <w:b/>
          <w:bCs/>
          <w:rtl/>
          <w:lang w:bidi="ar-DZ"/>
        </w:rPr>
      </w:pPr>
      <w:r w:rsidRPr="009B0345">
        <w:rPr>
          <w:rtl/>
          <w:lang w:bidi="ar-DZ"/>
        </w:rPr>
        <w:lastRenderedPageBreak/>
        <w:tab/>
        <w:t>(و)</w:t>
      </w:r>
      <w:r w:rsidRPr="009B0345">
        <w:rPr>
          <w:rtl/>
          <w:lang w:bidi="ar-DZ"/>
        </w:rPr>
        <w:tab/>
      </w:r>
      <w:r w:rsidRPr="009B0345">
        <w:rPr>
          <w:b/>
          <w:bCs/>
          <w:rtl/>
          <w:lang w:bidi="ar-DZ"/>
        </w:rPr>
        <w:t xml:space="preserve">تنفيذ </w:t>
      </w:r>
      <w:r w:rsidRPr="009B0345">
        <w:rPr>
          <w:b/>
          <w:bCs/>
          <w:rtl/>
        </w:rPr>
        <w:t>برامج</w:t>
      </w:r>
      <w:r w:rsidRPr="009B0345">
        <w:rPr>
          <w:b/>
          <w:bCs/>
          <w:rtl/>
          <w:lang w:bidi="ar-DZ"/>
        </w:rPr>
        <w:t xml:space="preserve"> للتوعية، بما في ذلك </w:t>
      </w:r>
      <w:r w:rsidRPr="009B0345">
        <w:rPr>
          <w:rFonts w:hint="cs"/>
          <w:b/>
          <w:bCs/>
          <w:rtl/>
          <w:lang w:bidi="ar-DZ"/>
        </w:rPr>
        <w:t xml:space="preserve">تنظيم </w:t>
      </w:r>
      <w:r w:rsidRPr="009B0345">
        <w:rPr>
          <w:b/>
          <w:bCs/>
          <w:rtl/>
          <w:lang w:bidi="ar-DZ"/>
        </w:rPr>
        <w:t>حملات</w:t>
      </w:r>
      <w:r w:rsidRPr="009B0345">
        <w:rPr>
          <w:rFonts w:hint="cs"/>
          <w:b/>
          <w:bCs/>
          <w:rtl/>
          <w:lang w:bidi="ar-DZ"/>
        </w:rPr>
        <w:t>،</w:t>
      </w:r>
      <w:r w:rsidRPr="009B0345">
        <w:rPr>
          <w:b/>
          <w:bCs/>
          <w:rtl/>
          <w:lang w:bidi="ar-DZ"/>
        </w:rPr>
        <w:t xml:space="preserve"> تستهدف صناعة السياحة والجمهور عامة، بشأن </w:t>
      </w:r>
      <w:r w:rsidRPr="009B0345">
        <w:rPr>
          <w:b/>
          <w:bCs/>
          <w:rtl/>
        </w:rPr>
        <w:t>منع</w:t>
      </w:r>
      <w:r w:rsidRPr="009B0345">
        <w:rPr>
          <w:b/>
          <w:bCs/>
          <w:rtl/>
          <w:lang w:bidi="ar-DZ"/>
        </w:rPr>
        <w:t xml:space="preserve"> الاستغلال الجنسي للأطفال في </w:t>
      </w:r>
      <w:r w:rsidRPr="009B0345">
        <w:rPr>
          <w:rFonts w:hint="cs"/>
          <w:b/>
          <w:bCs/>
          <w:rtl/>
          <w:lang w:bidi="ar-DZ"/>
        </w:rPr>
        <w:t xml:space="preserve">مجال </w:t>
      </w:r>
      <w:r w:rsidRPr="009B0345">
        <w:rPr>
          <w:b/>
          <w:bCs/>
          <w:rtl/>
          <w:lang w:bidi="ar-DZ"/>
        </w:rPr>
        <w:t xml:space="preserve">السفر والسياحة، </w:t>
      </w:r>
      <w:r w:rsidRPr="009B0345">
        <w:rPr>
          <w:rFonts w:hint="cs"/>
          <w:b/>
          <w:bCs/>
          <w:rtl/>
          <w:lang w:bidi="ar-DZ"/>
        </w:rPr>
        <w:t>ونشر ا</w:t>
      </w:r>
      <w:r w:rsidRPr="009B0345">
        <w:rPr>
          <w:b/>
          <w:bCs/>
          <w:rtl/>
          <w:lang w:bidi="ar-DZ"/>
        </w:rPr>
        <w:t xml:space="preserve">لمدونة العالمية </w:t>
      </w:r>
      <w:r w:rsidRPr="009B0345">
        <w:rPr>
          <w:rFonts w:hint="cs"/>
          <w:b/>
          <w:bCs/>
          <w:rtl/>
          <w:lang w:bidi="ar-DZ"/>
        </w:rPr>
        <w:t>لأخلاقيات</w:t>
      </w:r>
      <w:r w:rsidRPr="009B0345">
        <w:rPr>
          <w:b/>
          <w:bCs/>
          <w:rtl/>
          <w:lang w:bidi="ar-DZ"/>
        </w:rPr>
        <w:t xml:space="preserve"> السياحة الصادرة عن منظمة السياحة العالمية</w:t>
      </w:r>
      <w:r w:rsidRPr="009B0345">
        <w:rPr>
          <w:rFonts w:hint="cs"/>
          <w:b/>
          <w:bCs/>
          <w:rtl/>
          <w:lang w:bidi="ar-DZ"/>
        </w:rPr>
        <w:t xml:space="preserve"> نشراً واسع النطاق</w:t>
      </w:r>
      <w:r w:rsidRPr="009B0345">
        <w:rPr>
          <w:b/>
          <w:bCs/>
          <w:rtl/>
          <w:lang w:bidi="ar-DZ"/>
        </w:rPr>
        <w:t>، وتشجيع المشغلين في صناعة السفر والسياحة باعتماد مدونة لقواعد السلوك بشأن احترام حقوق الطفل؛</w:t>
      </w:r>
    </w:p>
    <w:p w:rsidR="00402FC3" w:rsidRDefault="00402FC3" w:rsidP="009B0345">
      <w:pPr>
        <w:pStyle w:val="SingleTxtGA"/>
        <w:rPr>
          <w:b/>
          <w:bCs/>
          <w:spacing w:val="-4"/>
          <w:rtl/>
          <w:lang w:bidi="ar-DZ"/>
        </w:rPr>
      </w:pPr>
      <w:r w:rsidRPr="00B51CF3">
        <w:rPr>
          <w:spacing w:val="-4"/>
          <w:rtl/>
          <w:lang w:bidi="ar-DZ"/>
        </w:rPr>
        <w:tab/>
        <w:t>(ز)</w:t>
      </w:r>
      <w:r w:rsidRPr="00B51CF3">
        <w:rPr>
          <w:spacing w:val="-4"/>
          <w:rtl/>
          <w:lang w:bidi="ar-DZ"/>
        </w:rPr>
        <w:tab/>
      </w:r>
      <w:r w:rsidRPr="0070111F">
        <w:rPr>
          <w:b/>
          <w:bCs/>
          <w:spacing w:val="-4"/>
          <w:rtl/>
          <w:lang w:bidi="ar-DZ"/>
        </w:rPr>
        <w:t xml:space="preserve">تعزيز تعاونها الدولي لمكافحة الاستغلال الجنسي للأطفال في مجال السفر والسياحة </w:t>
      </w:r>
      <w:r>
        <w:rPr>
          <w:rFonts w:hint="cs"/>
          <w:b/>
          <w:bCs/>
          <w:spacing w:val="-4"/>
          <w:rtl/>
          <w:lang w:bidi="ar-DZ"/>
        </w:rPr>
        <w:t>عن طريق</w:t>
      </w:r>
      <w:r w:rsidRPr="0070111F">
        <w:rPr>
          <w:b/>
          <w:bCs/>
          <w:spacing w:val="-4"/>
          <w:rtl/>
          <w:lang w:bidi="ar-DZ"/>
        </w:rPr>
        <w:t xml:space="preserve"> </w:t>
      </w:r>
      <w:r w:rsidRPr="009B0345">
        <w:rPr>
          <w:b/>
          <w:bCs/>
          <w:rtl/>
        </w:rPr>
        <w:t>ترتيبات</w:t>
      </w:r>
      <w:r w:rsidRPr="0070111F">
        <w:rPr>
          <w:b/>
          <w:bCs/>
          <w:spacing w:val="-4"/>
          <w:rtl/>
          <w:lang w:bidi="ar-DZ"/>
        </w:rPr>
        <w:t xml:space="preserve"> متعددة الأطراف وإقليمية وثنائية </w:t>
      </w:r>
      <w:r>
        <w:rPr>
          <w:rFonts w:hint="cs"/>
          <w:b/>
          <w:bCs/>
          <w:spacing w:val="-4"/>
          <w:rtl/>
          <w:lang w:bidi="ar-DZ"/>
        </w:rPr>
        <w:t>من أجل منع هذا الاستغلال</w:t>
      </w:r>
      <w:r w:rsidRPr="0070111F">
        <w:rPr>
          <w:b/>
          <w:bCs/>
          <w:spacing w:val="-4"/>
          <w:rtl/>
          <w:lang w:bidi="ar-DZ"/>
        </w:rPr>
        <w:t xml:space="preserve"> والقضاء عليه</w:t>
      </w:r>
      <w:r w:rsidR="007442D9">
        <w:rPr>
          <w:rFonts w:hint="cs"/>
          <w:b/>
          <w:bCs/>
          <w:spacing w:val="-4"/>
          <w:rtl/>
          <w:lang w:bidi="ar-DZ"/>
        </w:rPr>
        <w:t xml:space="preserve">. </w:t>
      </w:r>
    </w:p>
    <w:p w:rsidR="00402FC3" w:rsidRPr="00044396" w:rsidRDefault="00402FC3" w:rsidP="007442D9">
      <w:pPr>
        <w:pStyle w:val="H1GA"/>
        <w:rPr>
          <w:rtl/>
        </w:rPr>
      </w:pPr>
      <w:r>
        <w:rPr>
          <w:rtl/>
        </w:rPr>
        <w:tab/>
        <w:t>باء</w:t>
      </w:r>
      <w:r>
        <w:rPr>
          <w:rFonts w:hint="cs"/>
          <w:rtl/>
        </w:rPr>
        <w:t>-</w:t>
      </w:r>
      <w:r>
        <w:rPr>
          <w:rFonts w:hint="cs"/>
          <w:rtl/>
        </w:rPr>
        <w:tab/>
      </w:r>
      <w:r w:rsidRPr="00044396">
        <w:rPr>
          <w:rtl/>
        </w:rPr>
        <w:t>تعريف الطفل (المادة 1)</w:t>
      </w:r>
    </w:p>
    <w:p w:rsidR="00402FC3" w:rsidRPr="004C2D99" w:rsidRDefault="00402FC3" w:rsidP="009B0345">
      <w:pPr>
        <w:pStyle w:val="SingleTxtGA"/>
        <w:rPr>
          <w:b/>
          <w:bCs/>
          <w:rtl/>
        </w:rPr>
      </w:pPr>
      <w:r w:rsidRPr="0029742A">
        <w:rPr>
          <w:rFonts w:hint="cs"/>
          <w:rtl/>
        </w:rPr>
        <w:t>16-</w:t>
      </w:r>
      <w:r w:rsidRPr="0029742A">
        <w:rPr>
          <w:rFonts w:hint="cs"/>
          <w:rtl/>
        </w:rPr>
        <w:tab/>
      </w:r>
      <w:r w:rsidRPr="004C2D99">
        <w:rPr>
          <w:b/>
          <w:bCs/>
          <w:rtl/>
        </w:rPr>
        <w:t xml:space="preserve">تكرر اللجنة توصياتها السابقة وتحث الدولة الطرف بقوة على اتخاذ جميع التدابير اللازمة لمواءمة الحد الأدنى لسن زواج البنات مع </w:t>
      </w:r>
      <w:r>
        <w:rPr>
          <w:rFonts w:hint="cs"/>
          <w:b/>
          <w:bCs/>
          <w:rtl/>
        </w:rPr>
        <w:t>مثيله لدى</w:t>
      </w:r>
      <w:r w:rsidRPr="004C2D99">
        <w:rPr>
          <w:b/>
          <w:bCs/>
          <w:rtl/>
        </w:rPr>
        <w:t xml:space="preserve"> </w:t>
      </w:r>
      <w:r>
        <w:rPr>
          <w:rFonts w:hint="cs"/>
          <w:b/>
          <w:bCs/>
          <w:rtl/>
        </w:rPr>
        <w:t>الأولاد</w:t>
      </w:r>
      <w:r w:rsidRPr="004C2D99">
        <w:rPr>
          <w:b/>
          <w:bCs/>
          <w:rtl/>
        </w:rPr>
        <w:t xml:space="preserve"> عن طريق رفع الحد الأدنى لسن زواج </w:t>
      </w:r>
      <w:r>
        <w:rPr>
          <w:rFonts w:hint="cs"/>
          <w:b/>
          <w:bCs/>
          <w:rtl/>
        </w:rPr>
        <w:t>البنات</w:t>
      </w:r>
      <w:r w:rsidRPr="004C2D99">
        <w:rPr>
          <w:b/>
          <w:bCs/>
          <w:rtl/>
        </w:rPr>
        <w:t xml:space="preserve"> إلى 18 </w:t>
      </w:r>
      <w:r>
        <w:rPr>
          <w:rFonts w:hint="cs"/>
          <w:b/>
          <w:bCs/>
          <w:rtl/>
        </w:rPr>
        <w:t>عاماً،</w:t>
      </w:r>
      <w:r w:rsidRPr="004C2D99">
        <w:rPr>
          <w:b/>
          <w:bCs/>
          <w:rtl/>
        </w:rPr>
        <w:t xml:space="preserve"> بما في ذلك عن طريق الفصل بين </w:t>
      </w:r>
      <w:r>
        <w:rPr>
          <w:rFonts w:hint="cs"/>
          <w:b/>
          <w:bCs/>
          <w:rtl/>
        </w:rPr>
        <w:t>مراجعة</w:t>
      </w:r>
      <w:r w:rsidR="00556BFF">
        <w:rPr>
          <w:b/>
          <w:bCs/>
          <w:rtl/>
        </w:rPr>
        <w:t xml:space="preserve"> المادة</w:t>
      </w:r>
      <w:r w:rsidR="00556BFF">
        <w:rPr>
          <w:rFonts w:hint="cs"/>
          <w:b/>
          <w:bCs/>
          <w:rtl/>
        </w:rPr>
        <w:t> </w:t>
      </w:r>
      <w:r w:rsidRPr="004C2D99">
        <w:rPr>
          <w:b/>
          <w:bCs/>
          <w:rtl/>
        </w:rPr>
        <w:t xml:space="preserve">40 من قانون الأحوال المدنية </w:t>
      </w:r>
      <w:r>
        <w:rPr>
          <w:rFonts w:hint="cs"/>
          <w:b/>
          <w:bCs/>
          <w:rtl/>
        </w:rPr>
        <w:t>ومراجعة</w:t>
      </w:r>
      <w:r w:rsidRPr="004C2D99">
        <w:rPr>
          <w:b/>
          <w:bCs/>
          <w:rtl/>
        </w:rPr>
        <w:t xml:space="preserve"> القانون ككل والتعجيل بتعديله</w:t>
      </w:r>
      <w:r w:rsidR="0096360E">
        <w:rPr>
          <w:rFonts w:hint="cs"/>
          <w:b/>
          <w:bCs/>
          <w:rtl/>
        </w:rPr>
        <w:t>.</w:t>
      </w:r>
    </w:p>
    <w:p w:rsidR="00402FC3" w:rsidRPr="000D70B2" w:rsidRDefault="00402FC3" w:rsidP="00556BFF">
      <w:pPr>
        <w:pStyle w:val="H1GA"/>
        <w:rPr>
          <w:rtl/>
        </w:rPr>
      </w:pPr>
      <w:r>
        <w:rPr>
          <w:rFonts w:hint="cs"/>
          <w:rtl/>
        </w:rPr>
        <w:tab/>
      </w:r>
      <w:r w:rsidRPr="000D70B2">
        <w:rPr>
          <w:rFonts w:hint="cs"/>
          <w:rtl/>
        </w:rPr>
        <w:t>جيم</w:t>
      </w:r>
      <w:r>
        <w:rPr>
          <w:rFonts w:hint="cs"/>
          <w:rtl/>
        </w:rPr>
        <w:t>-</w:t>
      </w:r>
      <w:r>
        <w:rPr>
          <w:rFonts w:hint="cs"/>
          <w:rtl/>
        </w:rPr>
        <w:tab/>
      </w:r>
      <w:r w:rsidRPr="000D70B2">
        <w:rPr>
          <w:rtl/>
        </w:rPr>
        <w:t>المبادئ</w:t>
      </w:r>
      <w:r>
        <w:rPr>
          <w:rtl/>
        </w:rPr>
        <w:t xml:space="preserve"> </w:t>
      </w:r>
      <w:r w:rsidRPr="000D70B2">
        <w:rPr>
          <w:rtl/>
        </w:rPr>
        <w:t>العامة</w:t>
      </w:r>
      <w:r>
        <w:rPr>
          <w:rtl/>
        </w:rPr>
        <w:t xml:space="preserve"> </w:t>
      </w:r>
      <w:r w:rsidRPr="000D70B2">
        <w:rPr>
          <w:rtl/>
        </w:rPr>
        <w:t>(المواد</w:t>
      </w:r>
      <w:r>
        <w:rPr>
          <w:rtl/>
        </w:rPr>
        <w:t xml:space="preserve"> </w:t>
      </w:r>
      <w:r w:rsidRPr="000D70B2">
        <w:rPr>
          <w:rtl/>
        </w:rPr>
        <w:t>2،</w:t>
      </w:r>
      <w:r>
        <w:rPr>
          <w:rtl/>
        </w:rPr>
        <w:t xml:space="preserve"> </w:t>
      </w:r>
      <w:r>
        <w:rPr>
          <w:rFonts w:hint="cs"/>
          <w:rtl/>
        </w:rPr>
        <w:t>و</w:t>
      </w:r>
      <w:r w:rsidRPr="000D70B2">
        <w:rPr>
          <w:rtl/>
        </w:rPr>
        <w:t>3،</w:t>
      </w:r>
      <w:r>
        <w:rPr>
          <w:rtl/>
        </w:rPr>
        <w:t xml:space="preserve"> </w:t>
      </w:r>
      <w:r>
        <w:rPr>
          <w:rFonts w:hint="cs"/>
          <w:rtl/>
        </w:rPr>
        <w:t>و</w:t>
      </w:r>
      <w:r w:rsidRPr="000D70B2">
        <w:rPr>
          <w:rtl/>
        </w:rPr>
        <w:t>6</w:t>
      </w:r>
      <w:r>
        <w:rPr>
          <w:rFonts w:hint="cs"/>
          <w:rtl/>
        </w:rPr>
        <w:t>،</w:t>
      </w:r>
      <w:r>
        <w:rPr>
          <w:rtl/>
        </w:rPr>
        <w:t xml:space="preserve"> </w:t>
      </w:r>
      <w:r w:rsidRPr="000D70B2">
        <w:rPr>
          <w:rFonts w:hint="cs"/>
          <w:rtl/>
        </w:rPr>
        <w:t>و12</w:t>
      </w:r>
      <w:r w:rsidRPr="000D70B2">
        <w:rPr>
          <w:rtl/>
        </w:rPr>
        <w:t>)</w:t>
      </w:r>
    </w:p>
    <w:p w:rsidR="00402FC3" w:rsidRPr="000D70B2" w:rsidRDefault="00402FC3" w:rsidP="00556BFF">
      <w:pPr>
        <w:pStyle w:val="H23GA"/>
        <w:rPr>
          <w:rtl/>
        </w:rPr>
      </w:pPr>
      <w:r>
        <w:rPr>
          <w:rFonts w:hint="cs"/>
          <w:rtl/>
        </w:rPr>
        <w:tab/>
      </w:r>
      <w:r>
        <w:rPr>
          <w:rFonts w:hint="cs"/>
          <w:rtl/>
        </w:rPr>
        <w:tab/>
      </w:r>
      <w:r w:rsidRPr="000D70B2">
        <w:rPr>
          <w:rFonts w:hint="cs"/>
          <w:rtl/>
        </w:rPr>
        <w:t>عدم</w:t>
      </w:r>
      <w:r>
        <w:rPr>
          <w:rFonts w:hint="cs"/>
          <w:rtl/>
        </w:rPr>
        <w:t xml:space="preserve"> </w:t>
      </w:r>
      <w:r w:rsidRPr="000D70B2">
        <w:rPr>
          <w:rFonts w:hint="cs"/>
          <w:rtl/>
        </w:rPr>
        <w:t>التمييز</w:t>
      </w:r>
    </w:p>
    <w:p w:rsidR="00402FC3" w:rsidRDefault="00402FC3" w:rsidP="009B0345">
      <w:pPr>
        <w:pStyle w:val="SingleTxtGA"/>
        <w:rPr>
          <w:b/>
          <w:bCs/>
          <w:rtl/>
          <w:lang w:bidi="ar-DZ"/>
        </w:rPr>
      </w:pPr>
      <w:r w:rsidRPr="0029742A">
        <w:rPr>
          <w:rFonts w:hint="cs"/>
          <w:rtl/>
        </w:rPr>
        <w:t>17-</w:t>
      </w:r>
      <w:r w:rsidRPr="0029742A">
        <w:rPr>
          <w:rFonts w:hint="cs"/>
          <w:rtl/>
        </w:rPr>
        <w:tab/>
      </w:r>
      <w:r>
        <w:rPr>
          <w:rFonts w:hint="cs"/>
          <w:b/>
          <w:bCs/>
          <w:rtl/>
          <w:lang w:bidi="ar-DZ"/>
        </w:rPr>
        <w:t xml:space="preserve">تكرّر اللجنة توصياتها السابقة (انظر الوثيقة </w:t>
      </w:r>
      <w:r w:rsidRPr="00BA1627">
        <w:rPr>
          <w:b/>
          <w:bCs/>
        </w:rPr>
        <w:t>CRC/C/15/Add</w:t>
      </w:r>
      <w:r w:rsidR="0096360E">
        <w:rPr>
          <w:b/>
          <w:bCs/>
        </w:rPr>
        <w:t>.</w:t>
      </w:r>
      <w:r w:rsidRPr="00BA1627">
        <w:rPr>
          <w:b/>
          <w:bCs/>
        </w:rPr>
        <w:t>189</w:t>
      </w:r>
      <w:r>
        <w:rPr>
          <w:rFonts w:hint="cs"/>
          <w:b/>
          <w:bCs/>
          <w:rtl/>
          <w:lang w:bidi="ar-DZ"/>
        </w:rPr>
        <w:t xml:space="preserve">، الفقرة 24؛ والوثيقة </w:t>
      </w:r>
      <w:r w:rsidRPr="00BA1627">
        <w:rPr>
          <w:b/>
          <w:bCs/>
        </w:rPr>
        <w:t>CRC/C/SYC/CO/2-4</w:t>
      </w:r>
      <w:r>
        <w:rPr>
          <w:rFonts w:hint="cs"/>
          <w:b/>
          <w:bCs/>
          <w:rtl/>
          <w:lang w:bidi="ar-DZ"/>
        </w:rPr>
        <w:t>، الفقرة 35) وتحث الدولة الطرف على القيام بما يلي:</w:t>
      </w:r>
    </w:p>
    <w:p w:rsidR="00402FC3" w:rsidRDefault="00402FC3" w:rsidP="009B0345">
      <w:pPr>
        <w:pStyle w:val="SingleTxtGA"/>
        <w:rPr>
          <w:b/>
          <w:bCs/>
          <w:rtl/>
          <w:lang w:bidi="ar-DZ"/>
        </w:rPr>
      </w:pPr>
      <w:r w:rsidRPr="00B51CF3">
        <w:rPr>
          <w:rtl/>
          <w:lang w:bidi="ar-DZ"/>
        </w:rPr>
        <w:tab/>
      </w:r>
      <w:r w:rsidRPr="00B51CF3">
        <w:rPr>
          <w:rFonts w:hint="cs"/>
          <w:rtl/>
          <w:lang w:bidi="ar-DZ"/>
        </w:rPr>
        <w:t>(أ)</w:t>
      </w:r>
      <w:r w:rsidRPr="00B51CF3">
        <w:rPr>
          <w:rFonts w:hint="cs"/>
          <w:rtl/>
          <w:lang w:bidi="ar-DZ"/>
        </w:rPr>
        <w:tab/>
      </w:r>
      <w:r w:rsidRPr="00264A37">
        <w:rPr>
          <w:b/>
          <w:bCs/>
          <w:rtl/>
          <w:lang w:bidi="ar-DZ"/>
        </w:rPr>
        <w:t xml:space="preserve">تعديل تشريعاتها </w:t>
      </w:r>
      <w:r>
        <w:rPr>
          <w:rFonts w:hint="cs"/>
          <w:b/>
          <w:bCs/>
          <w:rtl/>
          <w:lang w:bidi="ar-DZ"/>
        </w:rPr>
        <w:t xml:space="preserve">لكي يُحظَر بشكل محدَّد أي </w:t>
      </w:r>
      <w:r w:rsidRPr="00264A37">
        <w:rPr>
          <w:b/>
          <w:bCs/>
          <w:rtl/>
          <w:lang w:bidi="ar-DZ"/>
        </w:rPr>
        <w:t>تمييز</w:t>
      </w:r>
      <w:r>
        <w:rPr>
          <w:rFonts w:hint="cs"/>
          <w:b/>
          <w:bCs/>
          <w:rtl/>
          <w:lang w:bidi="ar-DZ"/>
        </w:rPr>
        <w:t xml:space="preserve"> ضد الطفل أو والديه أو الوصيّ القانوني عليه </w:t>
      </w:r>
      <w:r w:rsidRPr="00264A37">
        <w:rPr>
          <w:b/>
          <w:bCs/>
          <w:rtl/>
          <w:lang w:bidi="ar-DZ"/>
        </w:rPr>
        <w:t>على أساس</w:t>
      </w:r>
      <w:r>
        <w:rPr>
          <w:rFonts w:hint="cs"/>
          <w:b/>
          <w:bCs/>
          <w:rtl/>
          <w:lang w:bidi="ar-DZ"/>
        </w:rPr>
        <w:t xml:space="preserve"> </w:t>
      </w:r>
      <w:r w:rsidRPr="00264A37">
        <w:rPr>
          <w:b/>
          <w:bCs/>
          <w:rtl/>
          <w:lang w:bidi="ar-DZ"/>
        </w:rPr>
        <w:t xml:space="preserve">العرق أو اللون أو الجنس أو اللغة أو الدين أو الرأي السياسي أو غير السياسي أو الأصل القومي أو </w:t>
      </w:r>
      <w:proofErr w:type="spellStart"/>
      <w:r w:rsidRPr="00264A37">
        <w:rPr>
          <w:b/>
          <w:bCs/>
          <w:rtl/>
          <w:lang w:bidi="ar-DZ"/>
        </w:rPr>
        <w:t>الإثني</w:t>
      </w:r>
      <w:proofErr w:type="spellEnd"/>
      <w:r w:rsidRPr="00264A37">
        <w:rPr>
          <w:b/>
          <w:bCs/>
          <w:rtl/>
          <w:lang w:bidi="ar-DZ"/>
        </w:rPr>
        <w:t xml:space="preserve"> أو الاجتماعي أو الملكية أو الإعاقة أو المولد أو </w:t>
      </w:r>
      <w:r>
        <w:rPr>
          <w:rFonts w:hint="cs"/>
          <w:b/>
          <w:bCs/>
          <w:rtl/>
          <w:lang w:bidi="ar-DZ"/>
        </w:rPr>
        <w:t>على أي أساس آخر</w:t>
      </w:r>
      <w:r w:rsidRPr="00264A37">
        <w:rPr>
          <w:b/>
          <w:bCs/>
          <w:rtl/>
          <w:lang w:bidi="ar-DZ"/>
        </w:rPr>
        <w:t>؛</w:t>
      </w:r>
    </w:p>
    <w:p w:rsidR="00402FC3" w:rsidRPr="007A2D01" w:rsidRDefault="00402FC3" w:rsidP="009B0345">
      <w:pPr>
        <w:pStyle w:val="SingleTxtGA"/>
        <w:rPr>
          <w:b/>
          <w:bCs/>
          <w:rtl/>
          <w:lang w:bidi="ar-DZ"/>
        </w:rPr>
      </w:pPr>
      <w:r w:rsidRPr="00B51CF3">
        <w:rPr>
          <w:rtl/>
          <w:lang w:bidi="ar-DZ"/>
        </w:rPr>
        <w:tab/>
      </w:r>
      <w:r w:rsidRPr="00B51CF3">
        <w:rPr>
          <w:rFonts w:hint="cs"/>
          <w:rtl/>
          <w:lang w:bidi="ar-DZ"/>
        </w:rPr>
        <w:t>(ب)</w:t>
      </w:r>
      <w:r w:rsidRPr="00B51CF3">
        <w:rPr>
          <w:rFonts w:hint="cs"/>
          <w:rtl/>
          <w:lang w:bidi="ar-DZ"/>
        </w:rPr>
        <w:tab/>
      </w:r>
      <w:r>
        <w:rPr>
          <w:rFonts w:hint="cs"/>
          <w:b/>
          <w:bCs/>
          <w:rtl/>
          <w:lang w:bidi="ar-DZ"/>
        </w:rPr>
        <w:t>إزالة</w:t>
      </w:r>
      <w:r w:rsidRPr="007A2D01">
        <w:rPr>
          <w:b/>
          <w:bCs/>
          <w:rtl/>
          <w:lang w:bidi="ar-DZ"/>
        </w:rPr>
        <w:t xml:space="preserve"> مصطلحي "الطفل غير الشرعي" و"الأطفال غير الشرعيين" من القانون المدني و</w:t>
      </w:r>
      <w:r>
        <w:rPr>
          <w:rFonts w:hint="cs"/>
          <w:b/>
          <w:bCs/>
          <w:rtl/>
          <w:lang w:bidi="ar-DZ"/>
        </w:rPr>
        <w:t>إزالة النص</w:t>
      </w:r>
      <w:r w:rsidRPr="007A2D01">
        <w:rPr>
          <w:b/>
          <w:bCs/>
          <w:rtl/>
          <w:lang w:bidi="ar-DZ"/>
        </w:rPr>
        <w:t xml:space="preserve"> التمييزي القائم على نوع الجنس</w:t>
      </w:r>
      <w:r>
        <w:rPr>
          <w:rFonts w:hint="cs"/>
          <w:b/>
          <w:bCs/>
          <w:rtl/>
          <w:lang w:bidi="ar-DZ"/>
        </w:rPr>
        <w:t xml:space="preserve"> بشأن</w:t>
      </w:r>
      <w:r w:rsidRPr="007A2D01">
        <w:rPr>
          <w:b/>
          <w:bCs/>
          <w:rtl/>
          <w:lang w:bidi="ar-DZ"/>
        </w:rPr>
        <w:t xml:space="preserve"> "</w:t>
      </w:r>
      <w:r>
        <w:rPr>
          <w:rFonts w:hint="cs"/>
          <w:b/>
          <w:bCs/>
          <w:rtl/>
          <w:lang w:bidi="ar-DZ"/>
        </w:rPr>
        <w:t>المجامعة الجنسية</w:t>
      </w:r>
      <w:r w:rsidRPr="007A2D01">
        <w:rPr>
          <w:b/>
          <w:bCs/>
          <w:rtl/>
          <w:lang w:bidi="ar-DZ"/>
        </w:rPr>
        <w:t>" من المادة</w:t>
      </w:r>
      <w:r w:rsidR="00556BFF">
        <w:rPr>
          <w:b/>
          <w:bCs/>
          <w:rtl/>
          <w:lang w:bidi="ar-DZ"/>
        </w:rPr>
        <w:t xml:space="preserve"> 15</w:t>
      </w:r>
      <w:r>
        <w:rPr>
          <w:b/>
          <w:bCs/>
          <w:rtl/>
          <w:lang w:bidi="ar-DZ"/>
        </w:rPr>
        <w:t>(3) من قانون العقوبات</w:t>
      </w:r>
      <w:r>
        <w:rPr>
          <w:rFonts w:hint="cs"/>
          <w:b/>
          <w:bCs/>
          <w:rtl/>
          <w:lang w:bidi="ar-DZ"/>
        </w:rPr>
        <w:t>؛</w:t>
      </w:r>
    </w:p>
    <w:p w:rsidR="00402FC3" w:rsidRPr="007A2D01" w:rsidRDefault="00402FC3" w:rsidP="009B0345">
      <w:pPr>
        <w:pStyle w:val="SingleTxtGA"/>
        <w:rPr>
          <w:b/>
          <w:bCs/>
          <w:rtl/>
          <w:lang w:bidi="ar-DZ"/>
        </w:rPr>
      </w:pPr>
      <w:r w:rsidRPr="00B51CF3">
        <w:rPr>
          <w:rtl/>
          <w:lang w:bidi="ar-DZ"/>
        </w:rPr>
        <w:tab/>
        <w:t>(ج)</w:t>
      </w:r>
      <w:r w:rsidRPr="00B51CF3">
        <w:rPr>
          <w:rtl/>
          <w:lang w:bidi="ar-DZ"/>
        </w:rPr>
        <w:tab/>
      </w:r>
      <w:r w:rsidRPr="007A2D01">
        <w:rPr>
          <w:b/>
          <w:bCs/>
          <w:rtl/>
          <w:lang w:bidi="ar-DZ"/>
        </w:rPr>
        <w:t xml:space="preserve">اعتماد وتنفيذ استراتيجية شاملة </w:t>
      </w:r>
      <w:r>
        <w:rPr>
          <w:rFonts w:hint="cs"/>
          <w:b/>
          <w:bCs/>
          <w:rtl/>
          <w:lang w:bidi="ar-DZ"/>
        </w:rPr>
        <w:t>تتصدّى</w:t>
      </w:r>
      <w:r w:rsidRPr="007A2D01">
        <w:rPr>
          <w:b/>
          <w:bCs/>
          <w:rtl/>
          <w:lang w:bidi="ar-DZ"/>
        </w:rPr>
        <w:t xml:space="preserve"> </w:t>
      </w:r>
      <w:r>
        <w:rPr>
          <w:rFonts w:hint="cs"/>
          <w:b/>
          <w:bCs/>
          <w:rtl/>
          <w:lang w:bidi="ar-DZ"/>
        </w:rPr>
        <w:t>ل</w:t>
      </w:r>
      <w:r w:rsidRPr="007A2D01">
        <w:rPr>
          <w:b/>
          <w:bCs/>
          <w:rtl/>
          <w:lang w:bidi="ar-DZ"/>
        </w:rPr>
        <w:t xml:space="preserve">جميع أشكال التمييز، بما في ذلك أشكال التمييز المتعددة، ضد جميع فئات الأطفال </w:t>
      </w:r>
      <w:r>
        <w:rPr>
          <w:rFonts w:hint="cs"/>
          <w:b/>
          <w:bCs/>
          <w:rtl/>
          <w:lang w:bidi="ar-DZ"/>
        </w:rPr>
        <w:t>الموجودين في أوضاع هشة</w:t>
      </w:r>
      <w:r w:rsidRPr="007A2D01">
        <w:rPr>
          <w:b/>
          <w:bCs/>
          <w:rtl/>
          <w:lang w:bidi="ar-DZ"/>
        </w:rPr>
        <w:t xml:space="preserve">، ومكافحة المواقف </w:t>
      </w:r>
      <w:r>
        <w:rPr>
          <w:rFonts w:hint="cs"/>
          <w:b/>
          <w:bCs/>
          <w:rtl/>
          <w:lang w:bidi="ar-DZ"/>
        </w:rPr>
        <w:t>المجتمعية</w:t>
      </w:r>
      <w:r w:rsidRPr="007A2D01">
        <w:rPr>
          <w:b/>
          <w:bCs/>
          <w:rtl/>
          <w:lang w:bidi="ar-DZ"/>
        </w:rPr>
        <w:t xml:space="preserve"> التمييزية؛</w:t>
      </w:r>
    </w:p>
    <w:p w:rsidR="00402FC3" w:rsidRDefault="00402FC3" w:rsidP="009B0345">
      <w:pPr>
        <w:pStyle w:val="SingleTxtGA"/>
        <w:rPr>
          <w:b/>
          <w:bCs/>
          <w:rtl/>
          <w:lang w:bidi="ar-DZ"/>
        </w:rPr>
      </w:pPr>
      <w:r w:rsidRPr="00B51CF3">
        <w:rPr>
          <w:rtl/>
          <w:lang w:bidi="ar-DZ"/>
        </w:rPr>
        <w:tab/>
        <w:t>(د)</w:t>
      </w:r>
      <w:r w:rsidRPr="00B51CF3">
        <w:rPr>
          <w:rtl/>
          <w:lang w:bidi="ar-DZ"/>
        </w:rPr>
        <w:tab/>
      </w:r>
      <w:r w:rsidRPr="007A2D01">
        <w:rPr>
          <w:b/>
          <w:bCs/>
          <w:rtl/>
          <w:lang w:bidi="ar-DZ"/>
        </w:rPr>
        <w:t xml:space="preserve">جمع البيانات، </w:t>
      </w:r>
      <w:r>
        <w:rPr>
          <w:rFonts w:hint="cs"/>
          <w:b/>
          <w:bCs/>
          <w:rtl/>
          <w:lang w:bidi="ar-DZ"/>
        </w:rPr>
        <w:t xml:space="preserve">على أن تكون </w:t>
      </w:r>
      <w:r w:rsidRPr="007A2D01">
        <w:rPr>
          <w:b/>
          <w:bCs/>
          <w:rtl/>
          <w:lang w:bidi="ar-DZ"/>
        </w:rPr>
        <w:t xml:space="preserve">مصنفة حسب السن ونوع الجنس ونوع الإعاقة والموقع الجغرافي والأصل </w:t>
      </w:r>
      <w:proofErr w:type="spellStart"/>
      <w:r w:rsidRPr="007A2D01">
        <w:rPr>
          <w:b/>
          <w:bCs/>
          <w:rtl/>
          <w:lang w:bidi="ar-DZ"/>
        </w:rPr>
        <w:t>الإثني</w:t>
      </w:r>
      <w:proofErr w:type="spellEnd"/>
      <w:r w:rsidRPr="007A2D01">
        <w:rPr>
          <w:b/>
          <w:bCs/>
          <w:rtl/>
          <w:lang w:bidi="ar-DZ"/>
        </w:rPr>
        <w:t xml:space="preserve"> والخلفية الاجتماعية</w:t>
      </w:r>
      <w:r w:rsidR="009B0345">
        <w:rPr>
          <w:rFonts w:hint="cs"/>
          <w:b/>
          <w:bCs/>
          <w:rtl/>
          <w:lang w:bidi="ar-DZ"/>
        </w:rPr>
        <w:t xml:space="preserve"> </w:t>
      </w:r>
      <w:r>
        <w:rPr>
          <w:rFonts w:hint="cs"/>
          <w:b/>
          <w:bCs/>
          <w:rtl/>
          <w:lang w:bidi="ar-DZ"/>
        </w:rPr>
        <w:t>-</w:t>
      </w:r>
      <w:r w:rsidR="009B0345">
        <w:rPr>
          <w:rFonts w:hint="cs"/>
          <w:b/>
          <w:bCs/>
          <w:rtl/>
          <w:lang w:bidi="ar-DZ"/>
        </w:rPr>
        <w:t xml:space="preserve"> </w:t>
      </w:r>
      <w:r w:rsidRPr="007A2D01">
        <w:rPr>
          <w:b/>
          <w:bCs/>
          <w:rtl/>
          <w:lang w:bidi="ar-DZ"/>
        </w:rPr>
        <w:t xml:space="preserve">الاقتصادية، </w:t>
      </w:r>
      <w:r>
        <w:rPr>
          <w:rFonts w:hint="cs"/>
          <w:b/>
          <w:bCs/>
          <w:rtl/>
          <w:lang w:bidi="ar-DZ"/>
        </w:rPr>
        <w:t>بغية</w:t>
      </w:r>
      <w:r w:rsidRPr="007A2D01">
        <w:rPr>
          <w:b/>
          <w:bCs/>
          <w:rtl/>
          <w:lang w:bidi="ar-DZ"/>
        </w:rPr>
        <w:t xml:space="preserve"> التمكين من الرصد الفعال للتمييز</w:t>
      </w:r>
      <w:r>
        <w:rPr>
          <w:rFonts w:hint="cs"/>
          <w:b/>
          <w:bCs/>
          <w:rtl/>
          <w:lang w:bidi="ar-DZ"/>
        </w:rPr>
        <w:t xml:space="preserve"> الممارَس</w:t>
      </w:r>
      <w:r w:rsidRPr="007A2D01">
        <w:rPr>
          <w:b/>
          <w:bCs/>
          <w:rtl/>
          <w:lang w:bidi="ar-DZ"/>
        </w:rPr>
        <w:t xml:space="preserve"> بحكم الأمر الواقع</w:t>
      </w:r>
      <w:r w:rsidR="0096360E">
        <w:rPr>
          <w:b/>
          <w:bCs/>
          <w:rtl/>
          <w:lang w:bidi="ar-DZ"/>
        </w:rPr>
        <w:t>.</w:t>
      </w:r>
    </w:p>
    <w:p w:rsidR="00402FC3" w:rsidRPr="00802041" w:rsidRDefault="0061154B" w:rsidP="0061154B">
      <w:pPr>
        <w:pStyle w:val="H23GA"/>
        <w:rPr>
          <w:rtl/>
          <w:lang w:bidi="ar-DZ"/>
        </w:rPr>
      </w:pPr>
      <w:r>
        <w:rPr>
          <w:rtl/>
          <w:lang w:bidi="ar-DZ"/>
        </w:rPr>
        <w:lastRenderedPageBreak/>
        <w:tab/>
      </w:r>
      <w:r>
        <w:rPr>
          <w:rtl/>
          <w:lang w:bidi="ar-DZ"/>
        </w:rPr>
        <w:tab/>
      </w:r>
      <w:r w:rsidR="00402FC3">
        <w:rPr>
          <w:rFonts w:hint="cs"/>
          <w:rtl/>
          <w:lang w:bidi="ar-DZ"/>
        </w:rPr>
        <w:t>مصالح الطفل الفضلى</w:t>
      </w:r>
    </w:p>
    <w:p w:rsidR="00402FC3" w:rsidRPr="003751EF" w:rsidRDefault="00402FC3" w:rsidP="00402FC3">
      <w:pPr>
        <w:pStyle w:val="SingleTxtGA"/>
        <w:spacing w:after="100" w:line="374" w:lineRule="exact"/>
        <w:rPr>
          <w:b/>
          <w:bCs/>
          <w:rtl/>
          <w:lang w:bidi="ar-DZ"/>
        </w:rPr>
      </w:pPr>
      <w:r w:rsidRPr="0029742A">
        <w:rPr>
          <w:rFonts w:hint="cs"/>
          <w:rtl/>
          <w:lang w:bidi="ar-DZ"/>
        </w:rPr>
        <w:t>18</w:t>
      </w:r>
      <w:r w:rsidRPr="0029742A">
        <w:rPr>
          <w:rtl/>
          <w:lang w:bidi="ar-DZ"/>
        </w:rPr>
        <w:t>-</w:t>
      </w:r>
      <w:r w:rsidRPr="0029742A">
        <w:rPr>
          <w:rtl/>
          <w:lang w:bidi="ar-DZ"/>
        </w:rPr>
        <w:tab/>
      </w:r>
      <w:r>
        <w:rPr>
          <w:rFonts w:hint="cs"/>
          <w:b/>
          <w:bCs/>
          <w:rtl/>
          <w:lang w:bidi="ar-DZ"/>
        </w:rPr>
        <w:t>إذ تسلّم اللجنة بأن مؤسسات مثل شعبة الخد</w:t>
      </w:r>
      <w:r w:rsidR="00D810B0">
        <w:rPr>
          <w:rFonts w:hint="cs"/>
          <w:b/>
          <w:bCs/>
          <w:rtl/>
          <w:lang w:bidi="ar-DZ"/>
        </w:rPr>
        <w:t>مات الاجتماعية أو محكمة الأُسرة</w:t>
      </w:r>
      <w:r w:rsidR="00D810B0">
        <w:rPr>
          <w:rFonts w:hint="eastAsia"/>
          <w:b/>
          <w:bCs/>
          <w:rtl/>
          <w:lang w:bidi="ar-DZ"/>
        </w:rPr>
        <w:t> </w:t>
      </w:r>
      <w:r>
        <w:rPr>
          <w:rFonts w:hint="cs"/>
          <w:b/>
          <w:bCs/>
          <w:rtl/>
          <w:lang w:bidi="ar-DZ"/>
        </w:rPr>
        <w:t>قد اعتبرت مصالح الطفل الفضلى هي الاعتبار الأول، وإ</w:t>
      </w:r>
      <w:r w:rsidR="00D810B0">
        <w:rPr>
          <w:rFonts w:hint="cs"/>
          <w:b/>
          <w:bCs/>
          <w:rtl/>
          <w:lang w:bidi="ar-DZ"/>
        </w:rPr>
        <w:t>ذ تشير إلى تعليقها العام رقم 14</w:t>
      </w:r>
      <w:r>
        <w:rPr>
          <w:rFonts w:hint="cs"/>
          <w:b/>
          <w:bCs/>
          <w:rtl/>
          <w:lang w:bidi="ar-DZ"/>
        </w:rPr>
        <w:t>(2013) بشأن حق الطفل في إيلاء الاعتبار الأول لمصالحه الفضلى، فإنها توصي بقيام الدولة الطرف بما يلي:</w:t>
      </w:r>
    </w:p>
    <w:p w:rsidR="00402FC3" w:rsidRPr="009B0345" w:rsidRDefault="00402FC3" w:rsidP="00402FC3">
      <w:pPr>
        <w:pStyle w:val="SingleTxtGA"/>
        <w:spacing w:after="100" w:line="374" w:lineRule="exact"/>
        <w:rPr>
          <w:b/>
          <w:bCs/>
          <w:spacing w:val="-2"/>
          <w:rtl/>
          <w:lang w:bidi="ar-DZ"/>
        </w:rPr>
      </w:pPr>
      <w:r w:rsidRPr="009B0345">
        <w:rPr>
          <w:spacing w:val="-2"/>
          <w:rtl/>
          <w:lang w:bidi="ar-DZ"/>
        </w:rPr>
        <w:tab/>
        <w:t>(أ)</w:t>
      </w:r>
      <w:r w:rsidRPr="009B0345">
        <w:rPr>
          <w:spacing w:val="-2"/>
          <w:rtl/>
          <w:lang w:bidi="ar-DZ"/>
        </w:rPr>
        <w:tab/>
      </w:r>
      <w:r w:rsidRPr="009B0345">
        <w:rPr>
          <w:b/>
          <w:bCs/>
          <w:spacing w:val="-2"/>
          <w:rtl/>
          <w:lang w:bidi="ar-DZ"/>
        </w:rPr>
        <w:t xml:space="preserve">تعزيز جهودها </w:t>
      </w:r>
      <w:r w:rsidRPr="009B0345">
        <w:rPr>
          <w:rFonts w:hint="cs"/>
          <w:b/>
          <w:bCs/>
          <w:spacing w:val="-2"/>
          <w:rtl/>
          <w:lang w:bidi="ar-DZ"/>
        </w:rPr>
        <w:t xml:space="preserve">الرامية إلى </w:t>
      </w:r>
      <w:r w:rsidRPr="009B0345">
        <w:rPr>
          <w:b/>
          <w:bCs/>
          <w:spacing w:val="-2"/>
          <w:rtl/>
          <w:lang w:bidi="ar-DZ"/>
        </w:rPr>
        <w:t xml:space="preserve">ضمان إدماج هذا الحق بشكل مناسب </w:t>
      </w:r>
      <w:r w:rsidRPr="009B0345">
        <w:rPr>
          <w:rFonts w:hint="cs"/>
          <w:b/>
          <w:bCs/>
          <w:spacing w:val="-2"/>
          <w:rtl/>
          <w:lang w:bidi="ar-DZ"/>
        </w:rPr>
        <w:t xml:space="preserve">وباستمرار </w:t>
      </w:r>
      <w:r w:rsidRPr="009B0345">
        <w:rPr>
          <w:b/>
          <w:bCs/>
          <w:spacing w:val="-2"/>
          <w:rtl/>
          <w:lang w:bidi="ar-DZ"/>
        </w:rPr>
        <w:t>في جميع الإجراءات والقرارات التشريعية والإدارية والقضائية وفي جميع السياسات والبرامج والمشاريع ذات الصلة بال</w:t>
      </w:r>
      <w:r w:rsidRPr="009B0345">
        <w:rPr>
          <w:rFonts w:hint="cs"/>
          <w:b/>
          <w:bCs/>
          <w:spacing w:val="-2"/>
          <w:rtl/>
          <w:lang w:bidi="ar-DZ"/>
        </w:rPr>
        <w:t>أ</w:t>
      </w:r>
      <w:r w:rsidRPr="009B0345">
        <w:rPr>
          <w:b/>
          <w:bCs/>
          <w:spacing w:val="-2"/>
          <w:rtl/>
          <w:lang w:bidi="ar-DZ"/>
        </w:rPr>
        <w:t xml:space="preserve">طفال والتي يكون لها تأثير على الأطفال، بما في ذلك عن طريق </w:t>
      </w:r>
      <w:r w:rsidRPr="009B0345">
        <w:rPr>
          <w:rFonts w:hint="cs"/>
          <w:b/>
          <w:bCs/>
          <w:spacing w:val="-2"/>
          <w:rtl/>
          <w:lang w:bidi="ar-DZ"/>
        </w:rPr>
        <w:t>استحداث</w:t>
      </w:r>
      <w:r w:rsidRPr="009B0345">
        <w:rPr>
          <w:b/>
          <w:bCs/>
          <w:spacing w:val="-2"/>
          <w:rtl/>
          <w:lang w:bidi="ar-DZ"/>
        </w:rPr>
        <w:t xml:space="preserve"> عمليات تقييم </w:t>
      </w:r>
      <w:r w:rsidRPr="009B0345">
        <w:rPr>
          <w:rFonts w:hint="cs"/>
          <w:b/>
          <w:bCs/>
          <w:spacing w:val="-2"/>
          <w:rtl/>
          <w:lang w:bidi="ar-DZ"/>
        </w:rPr>
        <w:t>إجبارية للتأثير السابق واللاحق ل</w:t>
      </w:r>
      <w:r w:rsidRPr="009B0345">
        <w:rPr>
          <w:b/>
          <w:bCs/>
          <w:spacing w:val="-2"/>
          <w:rtl/>
          <w:lang w:bidi="ar-DZ"/>
        </w:rPr>
        <w:t xml:space="preserve">جميع القوانين والسياسات ذات الصلة بالأطفال </w:t>
      </w:r>
      <w:r w:rsidRPr="009B0345">
        <w:rPr>
          <w:rFonts w:hint="cs"/>
          <w:b/>
          <w:bCs/>
          <w:spacing w:val="-2"/>
          <w:rtl/>
          <w:lang w:bidi="ar-DZ"/>
        </w:rPr>
        <w:t>على</w:t>
      </w:r>
      <w:r w:rsidRPr="009B0345">
        <w:rPr>
          <w:b/>
          <w:bCs/>
          <w:spacing w:val="-2"/>
          <w:rtl/>
          <w:lang w:bidi="ar-DZ"/>
        </w:rPr>
        <w:t xml:space="preserve"> إعمال حق الطفل في </w:t>
      </w:r>
      <w:r w:rsidRPr="009B0345">
        <w:rPr>
          <w:rFonts w:hint="cs"/>
          <w:b/>
          <w:bCs/>
          <w:spacing w:val="-2"/>
          <w:rtl/>
          <w:lang w:bidi="ar-DZ"/>
        </w:rPr>
        <w:t>إيلاء</w:t>
      </w:r>
      <w:r w:rsidRPr="009B0345">
        <w:rPr>
          <w:b/>
          <w:bCs/>
          <w:spacing w:val="-2"/>
          <w:rtl/>
          <w:lang w:bidi="ar-DZ"/>
        </w:rPr>
        <w:t xml:space="preserve"> مصالحه الفضلى </w:t>
      </w:r>
      <w:r w:rsidRPr="009B0345">
        <w:rPr>
          <w:rFonts w:hint="cs"/>
          <w:b/>
          <w:bCs/>
          <w:spacing w:val="-2"/>
          <w:rtl/>
          <w:lang w:bidi="ar-DZ"/>
        </w:rPr>
        <w:t>الاعتبار الأول</w:t>
      </w:r>
      <w:r w:rsidRPr="009B0345">
        <w:rPr>
          <w:b/>
          <w:bCs/>
          <w:spacing w:val="-2"/>
          <w:rtl/>
          <w:lang w:bidi="ar-DZ"/>
        </w:rPr>
        <w:t>؛</w:t>
      </w:r>
    </w:p>
    <w:p w:rsidR="00402FC3" w:rsidRPr="00946D55" w:rsidRDefault="00402FC3" w:rsidP="009B0345">
      <w:pPr>
        <w:pStyle w:val="SingleTxtGA"/>
        <w:rPr>
          <w:b/>
          <w:bCs/>
          <w:spacing w:val="-4"/>
          <w:rtl/>
          <w:lang w:bidi="ar-DZ"/>
        </w:rPr>
      </w:pPr>
      <w:r w:rsidRPr="00B51CF3">
        <w:rPr>
          <w:rtl/>
          <w:lang w:bidi="ar-DZ"/>
        </w:rPr>
        <w:tab/>
        <w:t>(ب)</w:t>
      </w:r>
      <w:r w:rsidRPr="00B51CF3">
        <w:rPr>
          <w:rtl/>
          <w:lang w:bidi="ar-DZ"/>
        </w:rPr>
        <w:tab/>
      </w:r>
      <w:r w:rsidRPr="00C949F9">
        <w:rPr>
          <w:b/>
          <w:bCs/>
          <w:spacing w:val="-4"/>
          <w:rtl/>
          <w:lang w:bidi="ar-DZ"/>
        </w:rPr>
        <w:t xml:space="preserve">وضع إجراءات ومعايير لتوفير التوجيه لجميع الأشخاص المعنيين في السلطة </w:t>
      </w:r>
      <w:r>
        <w:rPr>
          <w:rFonts w:hint="cs"/>
          <w:b/>
          <w:bCs/>
          <w:spacing w:val="-4"/>
          <w:rtl/>
          <w:lang w:bidi="ar-DZ"/>
        </w:rPr>
        <w:t>من أجل ت</w:t>
      </w:r>
      <w:r w:rsidRPr="00C949F9">
        <w:rPr>
          <w:b/>
          <w:bCs/>
          <w:spacing w:val="-4"/>
          <w:rtl/>
          <w:lang w:bidi="ar-DZ"/>
        </w:rPr>
        <w:t>حديد مصالح الطفل الفضلى في كل مجال و</w:t>
      </w:r>
      <w:r>
        <w:rPr>
          <w:rFonts w:hint="cs"/>
          <w:b/>
          <w:bCs/>
          <w:spacing w:val="-4"/>
          <w:rtl/>
          <w:lang w:bidi="ar-DZ"/>
        </w:rPr>
        <w:t xml:space="preserve">من أجل </w:t>
      </w:r>
      <w:r>
        <w:rPr>
          <w:b/>
          <w:bCs/>
          <w:spacing w:val="-4"/>
          <w:rtl/>
          <w:lang w:bidi="ar-DZ"/>
        </w:rPr>
        <w:t>منح</w:t>
      </w:r>
      <w:r>
        <w:rPr>
          <w:rFonts w:hint="cs"/>
          <w:b/>
          <w:bCs/>
          <w:spacing w:val="-4"/>
          <w:rtl/>
          <w:lang w:bidi="ar-DZ"/>
        </w:rPr>
        <w:t xml:space="preserve"> هذه المصالح</w:t>
      </w:r>
      <w:r w:rsidRPr="00C949F9">
        <w:rPr>
          <w:b/>
          <w:bCs/>
          <w:spacing w:val="-4"/>
          <w:rtl/>
          <w:lang w:bidi="ar-DZ"/>
        </w:rPr>
        <w:t xml:space="preserve"> </w:t>
      </w:r>
      <w:r>
        <w:rPr>
          <w:rFonts w:hint="cs"/>
          <w:b/>
          <w:bCs/>
          <w:spacing w:val="-4"/>
          <w:rtl/>
          <w:lang w:bidi="ar-DZ"/>
        </w:rPr>
        <w:t>الوزن</w:t>
      </w:r>
      <w:r w:rsidRPr="00C949F9">
        <w:rPr>
          <w:b/>
          <w:bCs/>
          <w:spacing w:val="-4"/>
          <w:rtl/>
          <w:lang w:bidi="ar-DZ"/>
        </w:rPr>
        <w:t xml:space="preserve"> الواجب </w:t>
      </w:r>
      <w:r>
        <w:rPr>
          <w:rFonts w:hint="cs"/>
          <w:b/>
          <w:bCs/>
          <w:spacing w:val="-4"/>
          <w:rtl/>
          <w:lang w:bidi="ar-DZ"/>
        </w:rPr>
        <w:t>بوصفها الاعتبار الأول</w:t>
      </w:r>
      <w:r w:rsidR="009B0345">
        <w:rPr>
          <w:rFonts w:hint="cs"/>
          <w:b/>
          <w:bCs/>
          <w:spacing w:val="-4"/>
          <w:rtl/>
          <w:lang w:bidi="ar-DZ"/>
        </w:rPr>
        <w:t>.</w:t>
      </w:r>
    </w:p>
    <w:p w:rsidR="00402FC3" w:rsidRPr="0015685C" w:rsidRDefault="00402FC3" w:rsidP="00402FC3">
      <w:pPr>
        <w:pStyle w:val="H23GA"/>
        <w:ind w:left="1253" w:right="1253" w:hanging="1253"/>
        <w:rPr>
          <w:rtl/>
          <w:lang w:bidi="ar-DZ"/>
        </w:rPr>
      </w:pPr>
      <w:r>
        <w:rPr>
          <w:rtl/>
          <w:lang w:bidi="ar-DZ"/>
        </w:rPr>
        <w:tab/>
      </w:r>
      <w:r>
        <w:rPr>
          <w:rtl/>
          <w:lang w:bidi="ar-DZ"/>
        </w:rPr>
        <w:tab/>
      </w:r>
      <w:r w:rsidRPr="0015685C">
        <w:rPr>
          <w:rtl/>
          <w:lang w:bidi="ar-DZ"/>
        </w:rPr>
        <w:t>احترام آراء الطفل</w:t>
      </w:r>
    </w:p>
    <w:p w:rsidR="00402FC3" w:rsidRPr="00226D55" w:rsidRDefault="00402FC3" w:rsidP="00402FC3">
      <w:pPr>
        <w:pStyle w:val="SingleTxtGA"/>
        <w:rPr>
          <w:b/>
          <w:bCs/>
          <w:spacing w:val="-2"/>
          <w:rtl/>
          <w:lang w:bidi="ar-DZ"/>
        </w:rPr>
      </w:pPr>
      <w:r w:rsidRPr="0029742A">
        <w:rPr>
          <w:rFonts w:hint="cs"/>
          <w:spacing w:val="-2"/>
          <w:rtl/>
          <w:lang w:bidi="ar-DZ"/>
        </w:rPr>
        <w:t>19-</w:t>
      </w:r>
      <w:r w:rsidRPr="0029742A">
        <w:rPr>
          <w:rFonts w:hint="cs"/>
          <w:spacing w:val="-2"/>
          <w:rtl/>
          <w:lang w:bidi="ar-DZ"/>
        </w:rPr>
        <w:tab/>
      </w:r>
      <w:r w:rsidRPr="00226D55">
        <w:rPr>
          <w:b/>
          <w:bCs/>
          <w:spacing w:val="-2"/>
          <w:rtl/>
          <w:lang w:bidi="ar-DZ"/>
        </w:rPr>
        <w:t xml:space="preserve">إذ تشير </w:t>
      </w:r>
      <w:r>
        <w:rPr>
          <w:rFonts w:hint="cs"/>
          <w:b/>
          <w:bCs/>
          <w:spacing w:val="-2"/>
          <w:rtl/>
          <w:lang w:bidi="ar-DZ"/>
        </w:rPr>
        <w:t xml:space="preserve">اللجنة </w:t>
      </w:r>
      <w:r w:rsidRPr="00226D55">
        <w:rPr>
          <w:b/>
          <w:bCs/>
          <w:spacing w:val="-2"/>
          <w:rtl/>
          <w:lang w:bidi="ar-DZ"/>
        </w:rPr>
        <w:t>إلى توصياتها السابقة (انظر</w:t>
      </w:r>
      <w:r>
        <w:rPr>
          <w:rFonts w:hint="cs"/>
          <w:b/>
          <w:bCs/>
          <w:spacing w:val="-2"/>
          <w:rtl/>
          <w:lang w:bidi="ar-DZ"/>
        </w:rPr>
        <w:t xml:space="preserve"> الوثيقة</w:t>
      </w:r>
      <w:r w:rsidRPr="00226D55">
        <w:rPr>
          <w:b/>
          <w:bCs/>
          <w:spacing w:val="-2"/>
          <w:rtl/>
          <w:lang w:bidi="ar-DZ"/>
        </w:rPr>
        <w:t xml:space="preserve"> </w:t>
      </w:r>
      <w:r w:rsidRPr="00226D55">
        <w:rPr>
          <w:b/>
          <w:bCs/>
          <w:spacing w:val="-2"/>
          <w:lang w:bidi="ar-DZ"/>
        </w:rPr>
        <w:t>CRC/C/SYC/CO/2-4</w:t>
      </w:r>
      <w:r w:rsidR="00C853A9">
        <w:rPr>
          <w:b/>
          <w:bCs/>
          <w:spacing w:val="-2"/>
          <w:rtl/>
          <w:lang w:bidi="ar-DZ"/>
        </w:rPr>
        <w:t>، الفقرة</w:t>
      </w:r>
      <w:r w:rsidR="00C853A9">
        <w:rPr>
          <w:rFonts w:hint="cs"/>
          <w:b/>
          <w:bCs/>
          <w:spacing w:val="-2"/>
          <w:rtl/>
          <w:lang w:bidi="ar-DZ"/>
        </w:rPr>
        <w:t> </w:t>
      </w:r>
      <w:r w:rsidRPr="00226D55">
        <w:rPr>
          <w:b/>
          <w:bCs/>
          <w:spacing w:val="-2"/>
          <w:rtl/>
          <w:lang w:bidi="ar-DZ"/>
        </w:rPr>
        <w:t>39)، وبا</w:t>
      </w:r>
      <w:r w:rsidR="00C853A9">
        <w:rPr>
          <w:b/>
          <w:bCs/>
          <w:spacing w:val="-2"/>
          <w:rtl/>
          <w:lang w:bidi="ar-DZ"/>
        </w:rPr>
        <w:t>لإشارة إلى تعليقها العام رقم 12</w:t>
      </w:r>
      <w:r w:rsidRPr="00226D55">
        <w:rPr>
          <w:b/>
          <w:bCs/>
          <w:spacing w:val="-2"/>
          <w:rtl/>
          <w:lang w:bidi="ar-DZ"/>
        </w:rPr>
        <w:t>(2009) بشأن حق الطفل في الاستماع</w:t>
      </w:r>
      <w:r>
        <w:rPr>
          <w:rFonts w:hint="cs"/>
          <w:b/>
          <w:bCs/>
          <w:spacing w:val="-2"/>
          <w:rtl/>
          <w:lang w:bidi="ar-DZ"/>
        </w:rPr>
        <w:t xml:space="preserve"> إليه</w:t>
      </w:r>
      <w:r w:rsidRPr="00226D55">
        <w:rPr>
          <w:b/>
          <w:bCs/>
          <w:spacing w:val="-2"/>
          <w:rtl/>
          <w:lang w:bidi="ar-DZ"/>
        </w:rPr>
        <w:t xml:space="preserve">، </w:t>
      </w:r>
      <w:r>
        <w:rPr>
          <w:rFonts w:hint="cs"/>
          <w:b/>
          <w:bCs/>
          <w:spacing w:val="-2"/>
          <w:rtl/>
          <w:lang w:bidi="ar-DZ"/>
        </w:rPr>
        <w:t xml:space="preserve">فإنها </w:t>
      </w:r>
      <w:r w:rsidRPr="00226D55">
        <w:rPr>
          <w:b/>
          <w:bCs/>
          <w:spacing w:val="-2"/>
          <w:rtl/>
          <w:lang w:bidi="ar-DZ"/>
        </w:rPr>
        <w:t xml:space="preserve">توصي بأن تواصل الدولة الطرف تعزيز جهودها لضمان إيلاء آراء الأطفال الاعتبار الواجب في الأسرة وفي المنزل وفي المحاكم وفي المدارس وفي جميع الإجراءات الإدارية </w:t>
      </w:r>
      <w:r>
        <w:rPr>
          <w:rFonts w:hint="cs"/>
          <w:b/>
          <w:bCs/>
          <w:spacing w:val="-2"/>
          <w:rtl/>
          <w:lang w:bidi="ar-DZ"/>
        </w:rPr>
        <w:t>والإجراءات الأخرى</w:t>
      </w:r>
      <w:r w:rsidRPr="00226D55">
        <w:rPr>
          <w:b/>
          <w:bCs/>
          <w:spacing w:val="-2"/>
          <w:rtl/>
          <w:lang w:bidi="ar-DZ"/>
        </w:rPr>
        <w:t xml:space="preserve"> وفي جميع المسائل المتعلقة بهم </w:t>
      </w:r>
      <w:r>
        <w:rPr>
          <w:rFonts w:hint="cs"/>
          <w:b/>
          <w:bCs/>
          <w:spacing w:val="-2"/>
          <w:rtl/>
          <w:lang w:bidi="ar-DZ"/>
        </w:rPr>
        <w:t>عن طريق</w:t>
      </w:r>
      <w:r w:rsidRPr="00226D55">
        <w:rPr>
          <w:b/>
          <w:bCs/>
          <w:spacing w:val="-2"/>
          <w:rtl/>
          <w:lang w:bidi="ar-DZ"/>
        </w:rPr>
        <w:t xml:space="preserve"> </w:t>
      </w:r>
      <w:r>
        <w:rPr>
          <w:rFonts w:hint="cs"/>
          <w:b/>
          <w:bCs/>
          <w:spacing w:val="-2"/>
          <w:rtl/>
          <w:lang w:bidi="ar-DZ"/>
        </w:rPr>
        <w:t>القيام، في</w:t>
      </w:r>
      <w:r w:rsidRPr="00226D55">
        <w:rPr>
          <w:b/>
          <w:bCs/>
          <w:spacing w:val="-2"/>
          <w:rtl/>
          <w:lang w:bidi="ar-DZ"/>
        </w:rPr>
        <w:t xml:space="preserve"> جملة أمور</w:t>
      </w:r>
      <w:r>
        <w:rPr>
          <w:rFonts w:hint="cs"/>
          <w:b/>
          <w:bCs/>
          <w:spacing w:val="-2"/>
          <w:rtl/>
          <w:lang w:bidi="ar-DZ"/>
        </w:rPr>
        <w:t>، باعتماد</w:t>
      </w:r>
      <w:r w:rsidRPr="00226D55">
        <w:rPr>
          <w:b/>
          <w:bCs/>
          <w:spacing w:val="-2"/>
          <w:rtl/>
          <w:lang w:bidi="ar-DZ"/>
        </w:rPr>
        <w:t xml:space="preserve"> التشريعات المناسبة، وتدريب المهنيين</w:t>
      </w:r>
      <w:r>
        <w:rPr>
          <w:rFonts w:hint="cs"/>
          <w:b/>
          <w:bCs/>
          <w:spacing w:val="-2"/>
          <w:rtl/>
          <w:lang w:bidi="ar-DZ"/>
        </w:rPr>
        <w:t>،</w:t>
      </w:r>
      <w:r w:rsidRPr="00226D55">
        <w:rPr>
          <w:b/>
          <w:bCs/>
          <w:spacing w:val="-2"/>
          <w:rtl/>
          <w:lang w:bidi="ar-DZ"/>
        </w:rPr>
        <w:t xml:space="preserve"> </w:t>
      </w:r>
      <w:r>
        <w:rPr>
          <w:rFonts w:hint="cs"/>
          <w:b/>
          <w:bCs/>
          <w:spacing w:val="-2"/>
          <w:rtl/>
          <w:lang w:bidi="ar-DZ"/>
        </w:rPr>
        <w:t>واستحداث</w:t>
      </w:r>
      <w:r w:rsidRPr="00226D55">
        <w:rPr>
          <w:b/>
          <w:bCs/>
          <w:spacing w:val="-2"/>
          <w:rtl/>
          <w:lang w:bidi="ar-DZ"/>
        </w:rPr>
        <w:t xml:space="preserve"> أنشطة محددة في المدارس</w:t>
      </w:r>
      <w:r w:rsidR="0096360E">
        <w:rPr>
          <w:b/>
          <w:bCs/>
          <w:spacing w:val="-2"/>
          <w:rtl/>
          <w:lang w:bidi="ar-DZ"/>
        </w:rPr>
        <w:t>.</w:t>
      </w:r>
    </w:p>
    <w:p w:rsidR="00402FC3" w:rsidRPr="00D36598" w:rsidRDefault="00402FC3" w:rsidP="0014414F">
      <w:pPr>
        <w:pStyle w:val="H1GA"/>
        <w:rPr>
          <w:rtl/>
          <w:lang w:bidi="ar-DZ"/>
        </w:rPr>
      </w:pPr>
      <w:r>
        <w:rPr>
          <w:rtl/>
          <w:lang w:bidi="ar-DZ"/>
        </w:rPr>
        <w:tab/>
        <w:t>دال</w:t>
      </w:r>
      <w:r>
        <w:rPr>
          <w:rFonts w:hint="cs"/>
          <w:rtl/>
          <w:lang w:bidi="ar-DZ"/>
        </w:rPr>
        <w:t>-</w:t>
      </w:r>
      <w:r>
        <w:rPr>
          <w:rFonts w:hint="cs"/>
          <w:rtl/>
          <w:lang w:bidi="ar-DZ"/>
        </w:rPr>
        <w:tab/>
      </w:r>
      <w:r w:rsidRPr="00D36598">
        <w:rPr>
          <w:rtl/>
          <w:lang w:bidi="ar-DZ"/>
        </w:rPr>
        <w:t>الحقو</w:t>
      </w:r>
      <w:r>
        <w:rPr>
          <w:rtl/>
          <w:lang w:bidi="ar-DZ"/>
        </w:rPr>
        <w:t>ق والحريات المدنية (المواد 7</w:t>
      </w:r>
      <w:r>
        <w:rPr>
          <w:rFonts w:hint="cs"/>
          <w:rtl/>
          <w:lang w:bidi="ar-DZ"/>
        </w:rPr>
        <w:t>،</w:t>
      </w:r>
      <w:r>
        <w:rPr>
          <w:rtl/>
          <w:lang w:bidi="ar-DZ"/>
        </w:rPr>
        <w:t xml:space="preserve"> و</w:t>
      </w:r>
      <w:r>
        <w:rPr>
          <w:rFonts w:hint="cs"/>
          <w:rtl/>
          <w:lang w:bidi="ar-DZ"/>
        </w:rPr>
        <w:t>8،</w:t>
      </w:r>
      <w:r w:rsidRPr="00D36598">
        <w:rPr>
          <w:rtl/>
          <w:lang w:bidi="ar-DZ"/>
        </w:rPr>
        <w:t xml:space="preserve"> و13-17)</w:t>
      </w:r>
    </w:p>
    <w:p w:rsidR="00402FC3" w:rsidRPr="001D5449" w:rsidRDefault="00E656F1" w:rsidP="00E656F1">
      <w:pPr>
        <w:pStyle w:val="H23GA"/>
        <w:rPr>
          <w:rtl/>
        </w:rPr>
      </w:pPr>
      <w:r>
        <w:rPr>
          <w:rtl/>
        </w:rPr>
        <w:tab/>
      </w:r>
      <w:r>
        <w:rPr>
          <w:rtl/>
        </w:rPr>
        <w:tab/>
      </w:r>
      <w:r w:rsidR="00402FC3" w:rsidRPr="001D5449">
        <w:rPr>
          <w:rtl/>
        </w:rPr>
        <w:t>حق الطفل في الحصول على اسم وجنسية، و</w:t>
      </w:r>
      <w:r w:rsidR="00402FC3" w:rsidRPr="001D5449">
        <w:rPr>
          <w:rFonts w:hint="cs"/>
          <w:rtl/>
        </w:rPr>
        <w:t xml:space="preserve">في </w:t>
      </w:r>
      <w:r w:rsidR="00402FC3" w:rsidRPr="001D5449">
        <w:rPr>
          <w:rtl/>
        </w:rPr>
        <w:t>أن يعرف والديه</w:t>
      </w:r>
      <w:r w:rsidR="00402FC3" w:rsidRPr="001D5449">
        <w:rPr>
          <w:rFonts w:hint="cs"/>
          <w:rtl/>
        </w:rPr>
        <w:t xml:space="preserve"> وفي أن يحظى برعايتهما وفي الحفاظ على هويته</w:t>
      </w:r>
    </w:p>
    <w:p w:rsidR="00402FC3" w:rsidRPr="009B0345" w:rsidRDefault="00402FC3" w:rsidP="00402FC3">
      <w:pPr>
        <w:pStyle w:val="SingleTxtGA"/>
        <w:rPr>
          <w:spacing w:val="-2"/>
          <w:rtl/>
        </w:rPr>
      </w:pPr>
      <w:r w:rsidRPr="009B0345">
        <w:rPr>
          <w:rFonts w:hint="cs"/>
          <w:spacing w:val="-2"/>
          <w:rtl/>
        </w:rPr>
        <w:t>20-</w:t>
      </w:r>
      <w:r w:rsidRPr="009B0345">
        <w:rPr>
          <w:rFonts w:hint="cs"/>
          <w:spacing w:val="-2"/>
          <w:rtl/>
        </w:rPr>
        <w:tab/>
      </w:r>
      <w:r w:rsidRPr="009B0345">
        <w:rPr>
          <w:spacing w:val="-2"/>
          <w:rtl/>
        </w:rPr>
        <w:t xml:space="preserve">لا تزال اللجنة تشعر ببالغ القلق إزاء عدم سن أي قانون لضمان حق الأطفال المولودين خارج رباط الزوجية في معرفة والدهم البيولوجي، </w:t>
      </w:r>
      <w:r w:rsidRPr="009B0345">
        <w:rPr>
          <w:rFonts w:hint="cs"/>
          <w:spacing w:val="-2"/>
          <w:rtl/>
        </w:rPr>
        <w:t>وإزاء كون</w:t>
      </w:r>
      <w:r w:rsidRPr="009B0345">
        <w:rPr>
          <w:spacing w:val="-2"/>
          <w:rtl/>
        </w:rPr>
        <w:t xml:space="preserve"> الدولة الطرف تعتبر أن تنفيذ توصيات اللجنة أمر صعب بسبب الجوانب الاجتماعية</w:t>
      </w:r>
      <w:r w:rsidR="009B0345" w:rsidRPr="009B0345">
        <w:rPr>
          <w:rFonts w:hint="cs"/>
          <w:spacing w:val="-2"/>
          <w:rtl/>
        </w:rPr>
        <w:t xml:space="preserve"> </w:t>
      </w:r>
      <w:r w:rsidRPr="009B0345">
        <w:rPr>
          <w:rFonts w:hint="cs"/>
          <w:spacing w:val="-2"/>
          <w:rtl/>
        </w:rPr>
        <w:t>-</w:t>
      </w:r>
      <w:r w:rsidR="009B0345" w:rsidRPr="009B0345">
        <w:rPr>
          <w:rFonts w:hint="cs"/>
          <w:spacing w:val="-2"/>
          <w:rtl/>
        </w:rPr>
        <w:t xml:space="preserve"> </w:t>
      </w:r>
      <w:r w:rsidRPr="009B0345">
        <w:rPr>
          <w:spacing w:val="-2"/>
          <w:rtl/>
        </w:rPr>
        <w:t>الثقافية</w:t>
      </w:r>
      <w:r w:rsidR="0096360E" w:rsidRPr="009B0345">
        <w:rPr>
          <w:spacing w:val="-2"/>
          <w:rtl/>
        </w:rPr>
        <w:t>.</w:t>
      </w:r>
      <w:r w:rsidRPr="009B0345">
        <w:rPr>
          <w:spacing w:val="-2"/>
          <w:rtl/>
        </w:rPr>
        <w:t xml:space="preserve"> كما تشعر اللجنة بالقلق لأن قانون الجنسية لا ينص على </w:t>
      </w:r>
      <w:r w:rsidRPr="009B0345">
        <w:rPr>
          <w:rFonts w:hint="cs"/>
          <w:spacing w:val="-2"/>
          <w:rtl/>
        </w:rPr>
        <w:t>منح</w:t>
      </w:r>
      <w:r w:rsidRPr="009B0345">
        <w:rPr>
          <w:spacing w:val="-2"/>
          <w:rtl/>
        </w:rPr>
        <w:t xml:space="preserve"> جنسية الدولة الطرف للأطفال المولودين </w:t>
      </w:r>
      <w:r w:rsidRPr="009B0345">
        <w:rPr>
          <w:rFonts w:hint="cs"/>
          <w:spacing w:val="-2"/>
          <w:rtl/>
        </w:rPr>
        <w:t>لوالدين</w:t>
      </w:r>
      <w:r w:rsidRPr="009B0345">
        <w:rPr>
          <w:spacing w:val="-2"/>
          <w:rtl/>
        </w:rPr>
        <w:t xml:space="preserve"> غير معروفين أو الذين تركهم </w:t>
      </w:r>
      <w:r w:rsidRPr="009B0345">
        <w:rPr>
          <w:rFonts w:hint="cs"/>
          <w:spacing w:val="-2"/>
          <w:rtl/>
        </w:rPr>
        <w:t>والداهم</w:t>
      </w:r>
      <w:r w:rsidRPr="009B0345">
        <w:rPr>
          <w:spacing w:val="-2"/>
          <w:rtl/>
        </w:rPr>
        <w:t xml:space="preserve"> في أراضي الدولة الطرف، وهو وضع قد يجعلهم عديمي الجنسية</w:t>
      </w:r>
      <w:r w:rsidR="0096360E" w:rsidRPr="009B0345">
        <w:rPr>
          <w:spacing w:val="-2"/>
          <w:rtl/>
        </w:rPr>
        <w:t>.</w:t>
      </w:r>
      <w:r w:rsidR="00E656F1" w:rsidRPr="009B0345">
        <w:rPr>
          <w:rFonts w:hint="cs"/>
          <w:spacing w:val="-2"/>
          <w:rtl/>
        </w:rPr>
        <w:t xml:space="preserve"> </w:t>
      </w:r>
    </w:p>
    <w:p w:rsidR="00402FC3" w:rsidRDefault="00402FC3" w:rsidP="00402FC3">
      <w:pPr>
        <w:pStyle w:val="SingleTxtGA"/>
        <w:rPr>
          <w:b/>
          <w:bCs/>
          <w:rtl/>
        </w:rPr>
      </w:pPr>
      <w:r w:rsidRPr="0029742A">
        <w:rPr>
          <w:rtl/>
        </w:rPr>
        <w:t>21</w:t>
      </w:r>
      <w:r w:rsidRPr="0029742A">
        <w:rPr>
          <w:rFonts w:hint="cs"/>
          <w:rtl/>
        </w:rPr>
        <w:t>-</w:t>
      </w:r>
      <w:r w:rsidRPr="0029742A">
        <w:rPr>
          <w:rtl/>
        </w:rPr>
        <w:tab/>
      </w:r>
      <w:r w:rsidRPr="00327F62">
        <w:rPr>
          <w:b/>
          <w:bCs/>
          <w:rtl/>
        </w:rPr>
        <w:t xml:space="preserve">وإذ </w:t>
      </w:r>
      <w:r>
        <w:rPr>
          <w:rFonts w:hint="cs"/>
          <w:b/>
          <w:bCs/>
          <w:rtl/>
        </w:rPr>
        <w:t>تحيط اللجنة علماً</w:t>
      </w:r>
      <w:r w:rsidRPr="00327F62">
        <w:rPr>
          <w:b/>
          <w:bCs/>
          <w:rtl/>
        </w:rPr>
        <w:t xml:space="preserve"> </w:t>
      </w:r>
      <w:r>
        <w:rPr>
          <w:rFonts w:hint="cs"/>
          <w:b/>
          <w:bCs/>
          <w:rtl/>
        </w:rPr>
        <w:t>بالغاية</w:t>
      </w:r>
      <w:r w:rsidRPr="00327F62">
        <w:rPr>
          <w:b/>
          <w:bCs/>
          <w:rtl/>
        </w:rPr>
        <w:t xml:space="preserve"> 16-9 من أهداف التنمية المستدامة بشأن توفير هوية قانونية للجميع، بما في ذلك تسجيل المواليد، </w:t>
      </w:r>
      <w:r>
        <w:rPr>
          <w:rFonts w:hint="cs"/>
          <w:b/>
          <w:bCs/>
          <w:rtl/>
        </w:rPr>
        <w:t>وإذ تكرّر</w:t>
      </w:r>
      <w:r w:rsidRPr="00327F62">
        <w:rPr>
          <w:b/>
          <w:bCs/>
          <w:rtl/>
        </w:rPr>
        <w:t xml:space="preserve"> توصياته</w:t>
      </w:r>
      <w:r>
        <w:rPr>
          <w:rFonts w:hint="cs"/>
          <w:b/>
          <w:bCs/>
          <w:rtl/>
        </w:rPr>
        <w:t>ا</w:t>
      </w:r>
      <w:r w:rsidRPr="00327F62">
        <w:rPr>
          <w:b/>
          <w:bCs/>
          <w:rtl/>
        </w:rPr>
        <w:t xml:space="preserve"> السابقة (انظر</w:t>
      </w:r>
      <w:r w:rsidRPr="00327F62">
        <w:rPr>
          <w:rFonts w:hint="cs"/>
          <w:b/>
          <w:bCs/>
          <w:rtl/>
        </w:rPr>
        <w:t xml:space="preserve"> الوثيقة</w:t>
      </w:r>
      <w:r w:rsidRPr="00327F62">
        <w:rPr>
          <w:b/>
          <w:bCs/>
          <w:rtl/>
        </w:rPr>
        <w:t xml:space="preserve"> </w:t>
      </w:r>
      <w:r w:rsidRPr="00327F62">
        <w:rPr>
          <w:b/>
          <w:bCs/>
        </w:rPr>
        <w:t>CRC/C/15/Add</w:t>
      </w:r>
      <w:r w:rsidR="0096360E">
        <w:rPr>
          <w:b/>
          <w:bCs/>
        </w:rPr>
        <w:t>.</w:t>
      </w:r>
      <w:r w:rsidRPr="00327F62">
        <w:rPr>
          <w:b/>
          <w:bCs/>
        </w:rPr>
        <w:t>189</w:t>
      </w:r>
      <w:r w:rsidRPr="00327F62">
        <w:rPr>
          <w:b/>
          <w:bCs/>
          <w:rtl/>
        </w:rPr>
        <w:t>، الفقرة 31</w:t>
      </w:r>
      <w:r>
        <w:rPr>
          <w:rFonts w:hint="cs"/>
          <w:b/>
          <w:bCs/>
          <w:rtl/>
        </w:rPr>
        <w:t>؛</w:t>
      </w:r>
      <w:r w:rsidRPr="00327F62">
        <w:rPr>
          <w:b/>
          <w:bCs/>
          <w:rtl/>
        </w:rPr>
        <w:t xml:space="preserve"> و</w:t>
      </w:r>
      <w:r>
        <w:rPr>
          <w:rFonts w:hint="cs"/>
          <w:b/>
          <w:bCs/>
          <w:rtl/>
        </w:rPr>
        <w:t xml:space="preserve">الوثيقة </w:t>
      </w:r>
      <w:r w:rsidRPr="00327F62">
        <w:rPr>
          <w:b/>
          <w:bCs/>
        </w:rPr>
        <w:t>CRC/C/SYC/CO/2-4</w:t>
      </w:r>
      <w:r w:rsidRPr="00327F62">
        <w:rPr>
          <w:b/>
          <w:bCs/>
          <w:rtl/>
        </w:rPr>
        <w:t xml:space="preserve">، الفقرة 41)، </w:t>
      </w:r>
      <w:r>
        <w:rPr>
          <w:rFonts w:hint="cs"/>
          <w:b/>
          <w:bCs/>
          <w:rtl/>
        </w:rPr>
        <w:t xml:space="preserve">فإنها تحث </w:t>
      </w:r>
      <w:r w:rsidRPr="00327F62">
        <w:rPr>
          <w:b/>
          <w:bCs/>
          <w:rtl/>
        </w:rPr>
        <w:t xml:space="preserve">الدولة الطرف على </w:t>
      </w:r>
      <w:r>
        <w:rPr>
          <w:rFonts w:hint="cs"/>
          <w:b/>
          <w:bCs/>
          <w:rtl/>
        </w:rPr>
        <w:t>القيام ب</w:t>
      </w:r>
      <w:r w:rsidRPr="00327F62">
        <w:rPr>
          <w:b/>
          <w:bCs/>
          <w:rtl/>
        </w:rPr>
        <w:t>ما يلي:</w:t>
      </w:r>
    </w:p>
    <w:p w:rsidR="00402FC3" w:rsidRPr="00C11B08" w:rsidRDefault="00402FC3" w:rsidP="00402FC3">
      <w:pPr>
        <w:pStyle w:val="SingleTxtGA"/>
        <w:rPr>
          <w:b/>
          <w:bCs/>
          <w:rtl/>
          <w:lang w:val="fr-CH" w:bidi="ar-DZ"/>
        </w:rPr>
      </w:pPr>
      <w:r w:rsidRPr="00B51CF3">
        <w:rPr>
          <w:rtl/>
        </w:rPr>
        <w:lastRenderedPageBreak/>
        <w:tab/>
      </w:r>
      <w:r w:rsidRPr="00B51CF3">
        <w:rPr>
          <w:rFonts w:hint="cs"/>
          <w:rtl/>
        </w:rPr>
        <w:t>(أ)</w:t>
      </w:r>
      <w:r w:rsidRPr="00B51CF3">
        <w:rPr>
          <w:rFonts w:hint="cs"/>
          <w:rtl/>
        </w:rPr>
        <w:tab/>
      </w:r>
      <w:r w:rsidRPr="00C11B08">
        <w:rPr>
          <w:b/>
          <w:bCs/>
          <w:rtl/>
          <w:lang w:val="fr-CH" w:bidi="ar-DZ"/>
        </w:rPr>
        <w:t xml:space="preserve">مراجعة </w:t>
      </w:r>
      <w:r>
        <w:rPr>
          <w:rFonts w:hint="cs"/>
          <w:b/>
          <w:bCs/>
          <w:rtl/>
          <w:lang w:val="fr-CH" w:bidi="ar-DZ"/>
        </w:rPr>
        <w:t>تشريعاتها</w:t>
      </w:r>
      <w:r w:rsidRPr="00C11B08">
        <w:rPr>
          <w:b/>
          <w:bCs/>
          <w:rtl/>
          <w:lang w:val="fr-CH" w:bidi="ar-DZ"/>
        </w:rPr>
        <w:t xml:space="preserve"> على وجه السرعة لضمان حصول جميع الأطفال المولودين خارج </w:t>
      </w:r>
      <w:r>
        <w:rPr>
          <w:rFonts w:hint="cs"/>
          <w:b/>
          <w:bCs/>
          <w:rtl/>
          <w:lang w:val="fr-CH" w:bidi="ar-DZ"/>
        </w:rPr>
        <w:t>رباط</w:t>
      </w:r>
      <w:r w:rsidRPr="00C11B08">
        <w:rPr>
          <w:b/>
          <w:bCs/>
          <w:rtl/>
          <w:lang w:val="fr-CH" w:bidi="ar-DZ"/>
        </w:rPr>
        <w:t xml:space="preserve"> </w:t>
      </w:r>
      <w:r>
        <w:rPr>
          <w:rFonts w:hint="cs"/>
          <w:b/>
          <w:bCs/>
          <w:rtl/>
          <w:lang w:val="fr-CH" w:bidi="ar-DZ"/>
        </w:rPr>
        <w:t>الزوجية</w:t>
      </w:r>
      <w:r w:rsidRPr="00C11B08">
        <w:rPr>
          <w:b/>
          <w:bCs/>
          <w:rtl/>
          <w:lang w:val="fr-CH" w:bidi="ar-DZ"/>
        </w:rPr>
        <w:t xml:space="preserve"> على الحق القانوني في معرفة </w:t>
      </w:r>
      <w:r>
        <w:rPr>
          <w:rFonts w:hint="cs"/>
          <w:b/>
          <w:bCs/>
          <w:rtl/>
          <w:lang w:val="fr-CH" w:bidi="ar-DZ"/>
        </w:rPr>
        <w:t xml:space="preserve">والديهم البيولوجيين </w:t>
      </w:r>
      <w:r w:rsidRPr="00C11B08">
        <w:rPr>
          <w:b/>
          <w:bCs/>
          <w:rtl/>
          <w:lang w:val="fr-CH" w:bidi="ar-DZ"/>
        </w:rPr>
        <w:t xml:space="preserve">والحفاظ على </w:t>
      </w:r>
      <w:r>
        <w:rPr>
          <w:rFonts w:hint="cs"/>
          <w:b/>
          <w:bCs/>
          <w:rtl/>
          <w:lang w:val="fr-CH" w:bidi="ar-DZ"/>
        </w:rPr>
        <w:t>الاتصال بهما</w:t>
      </w:r>
      <w:r w:rsidRPr="00C11B08">
        <w:rPr>
          <w:b/>
          <w:bCs/>
          <w:rtl/>
          <w:lang w:val="fr-CH" w:bidi="ar-DZ"/>
        </w:rPr>
        <w:t>؛</w:t>
      </w:r>
    </w:p>
    <w:p w:rsidR="00402FC3" w:rsidRDefault="00402FC3" w:rsidP="00402FC3">
      <w:pPr>
        <w:pStyle w:val="SingleTxtGA"/>
        <w:rPr>
          <w:b/>
          <w:bCs/>
          <w:rtl/>
          <w:lang w:bidi="ar-DZ"/>
        </w:rPr>
      </w:pPr>
      <w:r w:rsidRPr="00B51CF3">
        <w:rPr>
          <w:rtl/>
        </w:rPr>
        <w:tab/>
      </w:r>
      <w:r w:rsidRPr="00B51CF3">
        <w:rPr>
          <w:rFonts w:hint="cs"/>
          <w:rtl/>
        </w:rPr>
        <w:t>(ب)</w:t>
      </w:r>
      <w:r w:rsidRPr="00B51CF3">
        <w:rPr>
          <w:rFonts w:hint="cs"/>
          <w:rtl/>
        </w:rPr>
        <w:tab/>
      </w:r>
      <w:r w:rsidRPr="00C11B08">
        <w:rPr>
          <w:b/>
          <w:bCs/>
          <w:rtl/>
          <w:lang w:val="fr-CH" w:bidi="ar-DZ"/>
        </w:rPr>
        <w:t xml:space="preserve">استحداث ضمانات قانونية </w:t>
      </w:r>
      <w:r>
        <w:rPr>
          <w:rFonts w:hint="cs"/>
          <w:b/>
          <w:bCs/>
          <w:rtl/>
          <w:lang w:val="fr-CH" w:bidi="ar-DZ"/>
        </w:rPr>
        <w:t>من أجل ا</w:t>
      </w:r>
      <w:r w:rsidRPr="00C11B08">
        <w:rPr>
          <w:b/>
          <w:bCs/>
          <w:rtl/>
          <w:lang w:val="fr-CH" w:bidi="ar-DZ"/>
        </w:rPr>
        <w:t xml:space="preserve">لأطفال في الدولة الطرف الذين قد </w:t>
      </w:r>
      <w:r>
        <w:rPr>
          <w:rFonts w:hint="cs"/>
          <w:b/>
          <w:bCs/>
          <w:rtl/>
          <w:lang w:val="fr-CH" w:bidi="ar-DZ"/>
        </w:rPr>
        <w:t>يصبحون</w:t>
      </w:r>
      <w:r w:rsidRPr="00C11B08">
        <w:rPr>
          <w:b/>
          <w:bCs/>
          <w:rtl/>
          <w:lang w:val="fr-CH" w:bidi="ar-DZ"/>
        </w:rPr>
        <w:t xml:space="preserve"> </w:t>
      </w:r>
      <w:r>
        <w:rPr>
          <w:rFonts w:hint="cs"/>
          <w:b/>
          <w:bCs/>
          <w:rtl/>
          <w:lang w:val="fr-CH" w:bidi="ar-DZ"/>
        </w:rPr>
        <w:t xml:space="preserve">دون هذه الضمانات </w:t>
      </w:r>
      <w:r w:rsidRPr="00C11B08">
        <w:rPr>
          <w:b/>
          <w:bCs/>
          <w:rtl/>
          <w:lang w:val="fr-CH" w:bidi="ar-DZ"/>
        </w:rPr>
        <w:t>عديمي الجنسية، تمشيا</w:t>
      </w:r>
      <w:r>
        <w:rPr>
          <w:rFonts w:hint="cs"/>
          <w:b/>
          <w:bCs/>
          <w:rtl/>
          <w:lang w:val="fr-CH" w:bidi="ar-DZ"/>
        </w:rPr>
        <w:t>ً</w:t>
      </w:r>
      <w:r w:rsidRPr="00C11B08">
        <w:rPr>
          <w:b/>
          <w:bCs/>
          <w:rtl/>
          <w:lang w:val="fr-CH" w:bidi="ar-DZ"/>
        </w:rPr>
        <w:t xml:space="preserve"> مع المادة 6 من الميثاق </w:t>
      </w:r>
      <w:r>
        <w:rPr>
          <w:rFonts w:hint="cs"/>
          <w:b/>
          <w:bCs/>
          <w:rtl/>
          <w:lang w:val="fr-CH" w:bidi="ar-DZ"/>
        </w:rPr>
        <w:t>ا</w:t>
      </w:r>
      <w:r w:rsidRPr="00C11B08">
        <w:rPr>
          <w:b/>
          <w:bCs/>
          <w:rtl/>
          <w:lang w:val="fr-CH" w:bidi="ar-DZ"/>
        </w:rPr>
        <w:t>لأفريقي لحقوق الطفل ورفاه</w:t>
      </w:r>
      <w:r>
        <w:rPr>
          <w:rFonts w:hint="cs"/>
          <w:b/>
          <w:bCs/>
          <w:rtl/>
          <w:lang w:val="fr-CH" w:bidi="ar-DZ"/>
        </w:rPr>
        <w:t>ه</w:t>
      </w:r>
      <w:r w:rsidRPr="00C11B08">
        <w:rPr>
          <w:b/>
          <w:bCs/>
          <w:rtl/>
          <w:lang w:val="fr-CH" w:bidi="ar-DZ"/>
        </w:rPr>
        <w:t>، والنظر في التصديق على الاتفاقية المتعلقة بمركز الأشخاص عديمي الجنسية واتفاقية خفض حالات انعدام الجنسية؛</w:t>
      </w:r>
    </w:p>
    <w:p w:rsidR="00402FC3" w:rsidRPr="003751EF" w:rsidRDefault="00402FC3" w:rsidP="00402FC3">
      <w:pPr>
        <w:pStyle w:val="SingleTxtGA"/>
        <w:rPr>
          <w:b/>
          <w:bCs/>
          <w:rtl/>
          <w:lang w:bidi="ar-DZ"/>
        </w:rPr>
      </w:pPr>
      <w:r w:rsidRPr="00B51CF3">
        <w:rPr>
          <w:rtl/>
        </w:rPr>
        <w:tab/>
      </w:r>
      <w:r w:rsidRPr="00B51CF3">
        <w:rPr>
          <w:rFonts w:hint="cs"/>
          <w:rtl/>
        </w:rPr>
        <w:t>(ج)</w:t>
      </w:r>
      <w:r w:rsidRPr="00B51CF3">
        <w:rPr>
          <w:rFonts w:hint="cs"/>
          <w:rtl/>
        </w:rPr>
        <w:tab/>
      </w:r>
      <w:r w:rsidRPr="00C11B08">
        <w:rPr>
          <w:b/>
          <w:bCs/>
          <w:rtl/>
          <w:lang w:val="fr-CH" w:bidi="ar-DZ"/>
        </w:rPr>
        <w:t xml:space="preserve">التماس المساعدة التقنية من جهات أخرى من </w:t>
      </w:r>
      <w:r>
        <w:rPr>
          <w:rFonts w:hint="cs"/>
          <w:b/>
          <w:bCs/>
          <w:rtl/>
          <w:lang w:val="fr-CH" w:bidi="ar-DZ"/>
        </w:rPr>
        <w:t xml:space="preserve">بينها </w:t>
      </w:r>
      <w:r w:rsidRPr="00C11B08">
        <w:rPr>
          <w:b/>
          <w:bCs/>
          <w:rtl/>
          <w:lang w:val="fr-CH" w:bidi="ar-DZ"/>
        </w:rPr>
        <w:t>مفوضية الأمم المتحدة السامية لشؤون اللاجئين ومنظمة الأمم المتحدة للطفولة</w:t>
      </w:r>
      <w:r>
        <w:rPr>
          <w:rFonts w:hint="cs"/>
          <w:b/>
          <w:bCs/>
          <w:rtl/>
          <w:lang w:val="fr-CH" w:bidi="ar-DZ"/>
        </w:rPr>
        <w:t xml:space="preserve"> (اليونيسيف)</w:t>
      </w:r>
      <w:r w:rsidRPr="00C11B08">
        <w:rPr>
          <w:b/>
          <w:bCs/>
          <w:rtl/>
          <w:lang w:val="fr-CH" w:bidi="ar-DZ"/>
        </w:rPr>
        <w:t xml:space="preserve">، </w:t>
      </w:r>
      <w:r>
        <w:rPr>
          <w:rFonts w:hint="cs"/>
          <w:b/>
          <w:bCs/>
          <w:rtl/>
          <w:lang w:val="fr-CH" w:bidi="ar-DZ"/>
        </w:rPr>
        <w:t xml:space="preserve">من أجل </w:t>
      </w:r>
      <w:r w:rsidRPr="00C11B08">
        <w:rPr>
          <w:b/>
          <w:bCs/>
          <w:rtl/>
          <w:lang w:val="fr-CH" w:bidi="ar-DZ"/>
        </w:rPr>
        <w:t>تنفيذ هذه التوصيات</w:t>
      </w:r>
      <w:r w:rsidR="0096360E">
        <w:rPr>
          <w:rFonts w:hint="cs"/>
          <w:b/>
          <w:bCs/>
          <w:rtl/>
          <w:lang w:bidi="ar-DZ"/>
        </w:rPr>
        <w:t>.</w:t>
      </w:r>
      <w:r w:rsidR="00E656F1">
        <w:rPr>
          <w:rFonts w:hint="cs"/>
          <w:b/>
          <w:bCs/>
          <w:rtl/>
          <w:lang w:bidi="ar-DZ"/>
        </w:rPr>
        <w:t xml:space="preserve"> </w:t>
      </w:r>
    </w:p>
    <w:p w:rsidR="00402FC3" w:rsidRPr="00E656F1" w:rsidRDefault="00402FC3" w:rsidP="00402FC3">
      <w:pPr>
        <w:pStyle w:val="H1GA"/>
        <w:rPr>
          <w:spacing w:val="-4"/>
          <w:rtl/>
        </w:rPr>
      </w:pPr>
      <w:r w:rsidRPr="00E656F1">
        <w:rPr>
          <w:rFonts w:hint="cs"/>
          <w:spacing w:val="-4"/>
          <w:rtl/>
        </w:rPr>
        <w:tab/>
        <w:t>هاء-</w:t>
      </w:r>
      <w:r w:rsidRPr="00E656F1">
        <w:rPr>
          <w:rFonts w:hint="cs"/>
          <w:spacing w:val="-4"/>
          <w:rtl/>
        </w:rPr>
        <w:tab/>
      </w:r>
      <w:r w:rsidRPr="00E656F1">
        <w:rPr>
          <w:spacing w:val="-4"/>
          <w:rtl/>
        </w:rPr>
        <w:t>العنف ضد الأطفال (الم</w:t>
      </w:r>
      <w:r w:rsidRPr="00E656F1">
        <w:rPr>
          <w:rFonts w:hint="cs"/>
          <w:spacing w:val="-4"/>
          <w:rtl/>
        </w:rPr>
        <w:t>واد</w:t>
      </w:r>
      <w:r w:rsidRPr="00E656F1">
        <w:rPr>
          <w:spacing w:val="-4"/>
          <w:rtl/>
        </w:rPr>
        <w:t xml:space="preserve"> 19</w:t>
      </w:r>
      <w:r w:rsidRPr="00E656F1">
        <w:rPr>
          <w:rFonts w:hint="cs"/>
          <w:spacing w:val="-4"/>
          <w:rtl/>
        </w:rPr>
        <w:t>،</w:t>
      </w:r>
      <w:r w:rsidRPr="00E656F1">
        <w:rPr>
          <w:spacing w:val="-4"/>
          <w:rtl/>
        </w:rPr>
        <w:t xml:space="preserve"> </w:t>
      </w:r>
      <w:r w:rsidRPr="00E656F1">
        <w:rPr>
          <w:rFonts w:hint="cs"/>
          <w:spacing w:val="-4"/>
          <w:rtl/>
        </w:rPr>
        <w:t>و24(</w:t>
      </w:r>
      <w:r w:rsidRPr="00E656F1">
        <w:rPr>
          <w:spacing w:val="-4"/>
          <w:rtl/>
        </w:rPr>
        <w:t>3)</w:t>
      </w:r>
      <w:r w:rsidRPr="00E656F1">
        <w:rPr>
          <w:rFonts w:hint="cs"/>
          <w:spacing w:val="-4"/>
          <w:rtl/>
        </w:rPr>
        <w:t>،</w:t>
      </w:r>
      <w:r w:rsidRPr="00E656F1">
        <w:rPr>
          <w:spacing w:val="-4"/>
          <w:rtl/>
        </w:rPr>
        <w:t xml:space="preserve"> </w:t>
      </w:r>
      <w:r w:rsidRPr="00E656F1">
        <w:rPr>
          <w:rFonts w:hint="cs"/>
          <w:spacing w:val="-4"/>
          <w:rtl/>
        </w:rPr>
        <w:t>و</w:t>
      </w:r>
      <w:r w:rsidRPr="00E656F1">
        <w:rPr>
          <w:spacing w:val="-4"/>
          <w:rtl/>
        </w:rPr>
        <w:t>28</w:t>
      </w:r>
      <w:r w:rsidRPr="00E656F1">
        <w:rPr>
          <w:rFonts w:hint="cs"/>
          <w:spacing w:val="-4"/>
          <w:rtl/>
        </w:rPr>
        <w:t>(2)، و34، و37</w:t>
      </w:r>
      <w:r w:rsidRPr="00E656F1">
        <w:rPr>
          <w:spacing w:val="-4"/>
          <w:rtl/>
        </w:rPr>
        <w:t>(أ)</w:t>
      </w:r>
      <w:r w:rsidRPr="00E656F1">
        <w:rPr>
          <w:rFonts w:hint="cs"/>
          <w:spacing w:val="-4"/>
          <w:rtl/>
        </w:rPr>
        <w:t xml:space="preserve">، و39) </w:t>
      </w:r>
    </w:p>
    <w:p w:rsidR="00402FC3" w:rsidRPr="000D70B2" w:rsidRDefault="00402FC3" w:rsidP="00E656F1">
      <w:pPr>
        <w:pStyle w:val="H23GA"/>
        <w:rPr>
          <w:rtl/>
          <w:lang w:bidi="ar-DZ"/>
        </w:rPr>
      </w:pPr>
      <w:r>
        <w:rPr>
          <w:rFonts w:hint="cs"/>
          <w:rtl/>
        </w:rPr>
        <w:tab/>
      </w:r>
      <w:r>
        <w:rPr>
          <w:rFonts w:hint="cs"/>
          <w:rtl/>
        </w:rPr>
        <w:tab/>
      </w:r>
      <w:r w:rsidRPr="000D70B2">
        <w:rPr>
          <w:rtl/>
        </w:rPr>
        <w:t>ال</w:t>
      </w:r>
      <w:r>
        <w:rPr>
          <w:rFonts w:hint="cs"/>
          <w:rtl/>
        </w:rPr>
        <w:t>عقاب البدني</w:t>
      </w:r>
    </w:p>
    <w:p w:rsidR="00402FC3" w:rsidRDefault="00402FC3" w:rsidP="00402FC3">
      <w:pPr>
        <w:pStyle w:val="SingleTxtGA"/>
        <w:rPr>
          <w:rtl/>
        </w:rPr>
      </w:pPr>
      <w:r w:rsidRPr="0029742A">
        <w:rPr>
          <w:rFonts w:hint="cs"/>
          <w:spacing w:val="-2"/>
          <w:rtl/>
        </w:rPr>
        <w:t>22-</w:t>
      </w:r>
      <w:r w:rsidRPr="0029742A">
        <w:rPr>
          <w:rFonts w:hint="cs"/>
          <w:spacing w:val="-2"/>
          <w:rtl/>
        </w:rPr>
        <w:tab/>
      </w:r>
      <w:r w:rsidRPr="00C853A9">
        <w:rPr>
          <w:rFonts w:hint="cs"/>
          <w:spacing w:val="-2"/>
          <w:rtl/>
        </w:rPr>
        <w:t>ترحّب</w:t>
      </w:r>
      <w:r w:rsidRPr="00C853A9">
        <w:rPr>
          <w:spacing w:val="-2"/>
          <w:rtl/>
        </w:rPr>
        <w:t xml:space="preserve"> اللجنة</w:t>
      </w:r>
      <w:r w:rsidRPr="00C853A9">
        <w:rPr>
          <w:rFonts w:hint="cs"/>
          <w:spacing w:val="-2"/>
          <w:rtl/>
        </w:rPr>
        <w:t xml:space="preserve"> بكون الجمعية الوطنية (البرلمان) قد أقرّت في كانون الأول/ديسمبر 2017</w:t>
      </w:r>
      <w:r>
        <w:rPr>
          <w:rFonts w:hint="cs"/>
          <w:rtl/>
        </w:rPr>
        <w:t xml:space="preserve"> مشروع قانون التعليم (المعدَّل) لعام 2017، الذي يحظر العقوبة البدنية في المدارس</w:t>
      </w:r>
      <w:r w:rsidR="0096360E">
        <w:rPr>
          <w:rFonts w:hint="cs"/>
          <w:rtl/>
        </w:rPr>
        <w:t>.</w:t>
      </w:r>
      <w:r>
        <w:rPr>
          <w:rFonts w:hint="cs"/>
          <w:rtl/>
        </w:rPr>
        <w:t xml:space="preserve"> </w:t>
      </w:r>
      <w:r>
        <w:rPr>
          <w:rtl/>
        </w:rPr>
        <w:t>غير أن اللجنة تشعر ب</w:t>
      </w:r>
      <w:r>
        <w:rPr>
          <w:rFonts w:hint="cs"/>
          <w:rtl/>
        </w:rPr>
        <w:t>ال</w:t>
      </w:r>
      <w:r>
        <w:rPr>
          <w:rtl/>
        </w:rPr>
        <w:t>قلق</w:t>
      </w:r>
      <w:r>
        <w:rPr>
          <w:rFonts w:hint="cs"/>
          <w:rtl/>
        </w:rPr>
        <w:t xml:space="preserve"> إزاء عدم تنفيذ توصياتها السابقة الأخرى</w:t>
      </w:r>
      <w:r>
        <w:rPr>
          <w:rtl/>
        </w:rPr>
        <w:t xml:space="preserve"> </w:t>
      </w:r>
      <w:r>
        <w:rPr>
          <w:rFonts w:hint="cs"/>
          <w:rtl/>
        </w:rPr>
        <w:t>ذات الصلة، ألا وهي الحظر الصريح للعقوبة البدنية في جميع الأماكن</w:t>
      </w:r>
      <w:r w:rsidR="0096360E">
        <w:rPr>
          <w:rFonts w:hint="cs"/>
          <w:rtl/>
        </w:rPr>
        <w:t>.</w:t>
      </w:r>
      <w:r>
        <w:rPr>
          <w:rFonts w:hint="cs"/>
          <w:rtl/>
        </w:rPr>
        <w:t xml:space="preserve"> </w:t>
      </w:r>
    </w:p>
    <w:p w:rsidR="00402FC3" w:rsidRPr="00E9105B" w:rsidRDefault="00402FC3" w:rsidP="009B0345">
      <w:pPr>
        <w:pStyle w:val="SingleTxtGA"/>
        <w:rPr>
          <w:b/>
          <w:bCs/>
          <w:rtl/>
        </w:rPr>
      </w:pPr>
      <w:r w:rsidRPr="0029742A">
        <w:rPr>
          <w:rFonts w:hint="cs"/>
          <w:rtl/>
        </w:rPr>
        <w:t>23-</w:t>
      </w:r>
      <w:r w:rsidRPr="0029742A">
        <w:rPr>
          <w:rFonts w:hint="cs"/>
          <w:rtl/>
        </w:rPr>
        <w:tab/>
      </w:r>
      <w:r w:rsidRPr="00E9105B">
        <w:rPr>
          <w:rFonts w:hint="cs"/>
          <w:b/>
          <w:bCs/>
          <w:rtl/>
        </w:rPr>
        <w:t>وإذ تعيد اللجنة</w:t>
      </w:r>
      <w:r w:rsidRPr="00E9105B">
        <w:rPr>
          <w:b/>
          <w:bCs/>
          <w:rtl/>
        </w:rPr>
        <w:t xml:space="preserve"> تأكيد ملاحظاته</w:t>
      </w:r>
      <w:r w:rsidRPr="00E9105B">
        <w:rPr>
          <w:rFonts w:hint="cs"/>
          <w:b/>
          <w:bCs/>
          <w:rtl/>
        </w:rPr>
        <w:t>ا</w:t>
      </w:r>
      <w:r w:rsidRPr="00E9105B">
        <w:rPr>
          <w:b/>
          <w:bCs/>
          <w:rtl/>
        </w:rPr>
        <w:t xml:space="preserve"> الختامية (انظر</w:t>
      </w:r>
      <w:r w:rsidRPr="00E9105B">
        <w:rPr>
          <w:rFonts w:hint="cs"/>
          <w:b/>
          <w:bCs/>
          <w:rtl/>
          <w:lang w:bidi="ar-DZ"/>
        </w:rPr>
        <w:t xml:space="preserve"> الوثيقة</w:t>
      </w:r>
      <w:r w:rsidRPr="00E9105B">
        <w:rPr>
          <w:b/>
          <w:bCs/>
          <w:rtl/>
        </w:rPr>
        <w:t xml:space="preserve"> </w:t>
      </w:r>
      <w:r w:rsidRPr="00E9105B">
        <w:rPr>
          <w:b/>
          <w:bCs/>
        </w:rPr>
        <w:t>CRC/C/15/Add</w:t>
      </w:r>
      <w:r w:rsidR="0096360E">
        <w:rPr>
          <w:b/>
          <w:bCs/>
        </w:rPr>
        <w:t>.</w:t>
      </w:r>
      <w:r w:rsidRPr="00E9105B">
        <w:rPr>
          <w:b/>
          <w:bCs/>
        </w:rPr>
        <w:t>189</w:t>
      </w:r>
      <w:r w:rsidRPr="00E9105B">
        <w:rPr>
          <w:b/>
          <w:bCs/>
          <w:rtl/>
        </w:rPr>
        <w:t>، الفقر</w:t>
      </w:r>
      <w:r w:rsidRPr="00E9105B">
        <w:rPr>
          <w:rFonts w:hint="cs"/>
          <w:b/>
          <w:bCs/>
          <w:rtl/>
        </w:rPr>
        <w:t xml:space="preserve">تين </w:t>
      </w:r>
      <w:r w:rsidR="009B0345">
        <w:rPr>
          <w:rFonts w:hint="cs"/>
          <w:b/>
          <w:bCs/>
          <w:rtl/>
        </w:rPr>
        <w:t>32</w:t>
      </w:r>
      <w:r w:rsidRPr="00E9105B">
        <w:rPr>
          <w:rFonts w:hint="cs"/>
          <w:b/>
          <w:bCs/>
          <w:rtl/>
        </w:rPr>
        <w:t xml:space="preserve"> و33</w:t>
      </w:r>
      <w:r w:rsidRPr="00E9105B">
        <w:rPr>
          <w:b/>
          <w:bCs/>
          <w:rtl/>
        </w:rPr>
        <w:t>، و</w:t>
      </w:r>
      <w:r w:rsidRPr="00E9105B">
        <w:rPr>
          <w:rFonts w:hint="cs"/>
          <w:b/>
          <w:bCs/>
          <w:rtl/>
        </w:rPr>
        <w:t xml:space="preserve">الوثيقة </w:t>
      </w:r>
      <w:r w:rsidRPr="00E9105B">
        <w:rPr>
          <w:b/>
          <w:bCs/>
        </w:rPr>
        <w:t>CRC/C/SYC/CO/2-4</w:t>
      </w:r>
      <w:r w:rsidRPr="00E9105B">
        <w:rPr>
          <w:b/>
          <w:bCs/>
          <w:rtl/>
        </w:rPr>
        <w:t xml:space="preserve">، الفقرة 43) وبالإشارة إلى </w:t>
      </w:r>
      <w:r w:rsidRPr="00E9105B">
        <w:rPr>
          <w:rFonts w:hint="cs"/>
          <w:b/>
          <w:bCs/>
          <w:rtl/>
        </w:rPr>
        <w:t>تعليقيها العامين</w:t>
      </w:r>
      <w:r w:rsidR="00C853A9">
        <w:rPr>
          <w:b/>
          <w:bCs/>
          <w:rtl/>
        </w:rPr>
        <w:t xml:space="preserve"> رقم 13</w:t>
      </w:r>
      <w:r w:rsidRPr="00E9105B">
        <w:rPr>
          <w:b/>
          <w:bCs/>
          <w:rtl/>
        </w:rPr>
        <w:t>(2011) بشأن حق الطفل في ال</w:t>
      </w:r>
      <w:r w:rsidR="00C853A9">
        <w:rPr>
          <w:b/>
          <w:bCs/>
          <w:rtl/>
        </w:rPr>
        <w:t>تحرر من جميع أشكال العنف ورقم</w:t>
      </w:r>
      <w:r w:rsidR="00C853A9">
        <w:rPr>
          <w:rFonts w:hint="cs"/>
          <w:b/>
          <w:bCs/>
          <w:rtl/>
        </w:rPr>
        <w:t> </w:t>
      </w:r>
      <w:r w:rsidR="00C853A9">
        <w:rPr>
          <w:b/>
          <w:bCs/>
          <w:rtl/>
        </w:rPr>
        <w:t>8</w:t>
      </w:r>
      <w:r w:rsidRPr="00E9105B">
        <w:rPr>
          <w:b/>
          <w:bCs/>
          <w:rtl/>
        </w:rPr>
        <w:t xml:space="preserve">(2006) بشأن حق الطفل في الحماية من </w:t>
      </w:r>
      <w:r w:rsidRPr="00E9105B">
        <w:rPr>
          <w:rFonts w:hint="cs"/>
          <w:b/>
          <w:bCs/>
          <w:rtl/>
        </w:rPr>
        <w:t>العقوبة البدنية</w:t>
      </w:r>
      <w:r w:rsidRPr="00E9105B">
        <w:rPr>
          <w:b/>
          <w:bCs/>
          <w:rtl/>
        </w:rPr>
        <w:t xml:space="preserve"> وغيره</w:t>
      </w:r>
      <w:r w:rsidRPr="00E9105B">
        <w:rPr>
          <w:rFonts w:hint="cs"/>
          <w:b/>
          <w:bCs/>
          <w:rtl/>
        </w:rPr>
        <w:t>ا</w:t>
      </w:r>
      <w:r w:rsidRPr="00E9105B">
        <w:rPr>
          <w:b/>
          <w:bCs/>
          <w:rtl/>
        </w:rPr>
        <w:t xml:space="preserve"> من ضروب العقوبة القاسية أو المهينة، </w:t>
      </w:r>
      <w:r w:rsidRPr="00E9105B">
        <w:rPr>
          <w:rFonts w:hint="cs"/>
          <w:b/>
          <w:bCs/>
          <w:rtl/>
        </w:rPr>
        <w:t xml:space="preserve">فإنها </w:t>
      </w:r>
      <w:r w:rsidRPr="00E9105B">
        <w:rPr>
          <w:b/>
          <w:bCs/>
          <w:rtl/>
        </w:rPr>
        <w:t>تحث الدولة الطرف على القيام بما يلي:</w:t>
      </w:r>
    </w:p>
    <w:p w:rsidR="00402FC3" w:rsidRPr="00E9105B" w:rsidRDefault="00402FC3" w:rsidP="00402FC3">
      <w:pPr>
        <w:pStyle w:val="SingleTxtGA"/>
        <w:rPr>
          <w:b/>
          <w:bCs/>
          <w:rtl/>
        </w:rPr>
      </w:pPr>
      <w:r w:rsidRPr="00B51CF3">
        <w:rPr>
          <w:rtl/>
        </w:rPr>
        <w:tab/>
        <w:t>(أ)</w:t>
      </w:r>
      <w:r w:rsidRPr="00B51CF3">
        <w:rPr>
          <w:rtl/>
        </w:rPr>
        <w:tab/>
      </w:r>
      <w:r w:rsidRPr="00E9105B">
        <w:rPr>
          <w:b/>
          <w:bCs/>
          <w:rtl/>
        </w:rPr>
        <w:t xml:space="preserve">التعجيل </w:t>
      </w:r>
      <w:r>
        <w:rPr>
          <w:rFonts w:hint="cs"/>
          <w:b/>
          <w:bCs/>
          <w:rtl/>
        </w:rPr>
        <w:t>بتعديلات</w:t>
      </w:r>
      <w:r w:rsidRPr="00E9105B">
        <w:rPr>
          <w:b/>
          <w:bCs/>
          <w:rtl/>
        </w:rPr>
        <w:t xml:space="preserve"> قانون الطفل </w:t>
      </w:r>
      <w:r>
        <w:rPr>
          <w:rFonts w:hint="cs"/>
          <w:b/>
          <w:bCs/>
          <w:rtl/>
        </w:rPr>
        <w:t>التي تُلغي</w:t>
      </w:r>
      <w:r w:rsidR="00C853A9">
        <w:rPr>
          <w:b/>
          <w:bCs/>
          <w:rtl/>
        </w:rPr>
        <w:t xml:space="preserve"> المادة 70</w:t>
      </w:r>
      <w:r w:rsidRPr="00E9105B">
        <w:rPr>
          <w:b/>
          <w:bCs/>
          <w:rtl/>
        </w:rPr>
        <w:t xml:space="preserve">(7)، التي تسمح </w:t>
      </w:r>
      <w:r>
        <w:rPr>
          <w:rFonts w:hint="cs"/>
          <w:b/>
          <w:bCs/>
          <w:rtl/>
        </w:rPr>
        <w:t>بالعقاب البدني</w:t>
      </w:r>
      <w:r w:rsidRPr="00E9105B">
        <w:rPr>
          <w:b/>
          <w:bCs/>
          <w:rtl/>
        </w:rPr>
        <w:t xml:space="preserve">، </w:t>
      </w:r>
      <w:r>
        <w:rPr>
          <w:rFonts w:hint="cs"/>
          <w:b/>
          <w:bCs/>
          <w:rtl/>
        </w:rPr>
        <w:t>وهي تعديلات تحظر</w:t>
      </w:r>
      <w:r w:rsidRPr="00E9105B">
        <w:rPr>
          <w:b/>
          <w:bCs/>
          <w:rtl/>
        </w:rPr>
        <w:t xml:space="preserve"> صراحة استخدام </w:t>
      </w:r>
      <w:r>
        <w:rPr>
          <w:rFonts w:hint="cs"/>
          <w:b/>
          <w:bCs/>
          <w:rtl/>
        </w:rPr>
        <w:t>العقوبة البدنية</w:t>
      </w:r>
      <w:r w:rsidRPr="00E9105B">
        <w:rPr>
          <w:b/>
          <w:bCs/>
          <w:rtl/>
        </w:rPr>
        <w:t xml:space="preserve"> في جميع </w:t>
      </w:r>
      <w:r>
        <w:rPr>
          <w:rFonts w:hint="cs"/>
          <w:b/>
          <w:bCs/>
          <w:rtl/>
        </w:rPr>
        <w:t>الأماكن</w:t>
      </w:r>
      <w:r w:rsidRPr="00E9105B">
        <w:rPr>
          <w:b/>
          <w:bCs/>
          <w:rtl/>
        </w:rPr>
        <w:t>، بما في ذلك في المنزل، وفي أماكن الرعاية البديلة، وفي مؤسسات الرعاية النهارية</w:t>
      </w:r>
      <w:r>
        <w:rPr>
          <w:rFonts w:hint="cs"/>
          <w:b/>
          <w:bCs/>
          <w:rtl/>
        </w:rPr>
        <w:t>، و</w:t>
      </w:r>
      <w:r w:rsidRPr="00E9105B">
        <w:rPr>
          <w:b/>
          <w:bCs/>
          <w:rtl/>
        </w:rPr>
        <w:t>في المؤسسات العقابية</w:t>
      </w:r>
      <w:r>
        <w:rPr>
          <w:rFonts w:hint="cs"/>
          <w:b/>
          <w:bCs/>
          <w:rtl/>
        </w:rPr>
        <w:t>؛</w:t>
      </w:r>
    </w:p>
    <w:p w:rsidR="00402FC3" w:rsidRDefault="00402FC3" w:rsidP="00402FC3">
      <w:pPr>
        <w:pStyle w:val="SingleTxtGA"/>
        <w:rPr>
          <w:b/>
          <w:bCs/>
          <w:rtl/>
        </w:rPr>
      </w:pPr>
      <w:r w:rsidRPr="00B51CF3">
        <w:rPr>
          <w:rtl/>
        </w:rPr>
        <w:tab/>
        <w:t>(ب)</w:t>
      </w:r>
      <w:r w:rsidRPr="00B51CF3">
        <w:rPr>
          <w:rtl/>
        </w:rPr>
        <w:tab/>
      </w:r>
      <w:r w:rsidRPr="00E9105B">
        <w:rPr>
          <w:b/>
          <w:bCs/>
          <w:rtl/>
        </w:rPr>
        <w:t xml:space="preserve">تعزيز برامج التثقيف العام والتوعية والتعبئة الاجتماعية التي تشمل الأطفال والأسر والمجتمعات المحلية بشأن الآثار الضارة </w:t>
      </w:r>
      <w:r>
        <w:rPr>
          <w:rFonts w:hint="cs"/>
          <w:b/>
          <w:bCs/>
          <w:rtl/>
        </w:rPr>
        <w:t>للعقوبة البدنية</w:t>
      </w:r>
      <w:r w:rsidRPr="00E9105B">
        <w:rPr>
          <w:b/>
          <w:bCs/>
          <w:rtl/>
        </w:rPr>
        <w:t xml:space="preserve">، </w:t>
      </w:r>
      <w:r>
        <w:rPr>
          <w:rFonts w:hint="cs"/>
          <w:b/>
          <w:bCs/>
          <w:rtl/>
        </w:rPr>
        <w:t>بغية</w:t>
      </w:r>
      <w:r w:rsidRPr="00E9105B">
        <w:rPr>
          <w:b/>
          <w:bCs/>
          <w:rtl/>
        </w:rPr>
        <w:t xml:space="preserve"> تغيير المواقف وتشجيع الأشكال البديلة والإيجابية وغير العنيفة لتربية الأطفال و</w:t>
      </w:r>
      <w:r>
        <w:rPr>
          <w:rFonts w:hint="cs"/>
          <w:b/>
          <w:bCs/>
          <w:rtl/>
        </w:rPr>
        <w:t xml:space="preserve">تحقيق </w:t>
      </w:r>
      <w:r w:rsidRPr="00E9105B">
        <w:rPr>
          <w:b/>
          <w:bCs/>
          <w:rtl/>
        </w:rPr>
        <w:t>انضباطهم</w:t>
      </w:r>
      <w:r w:rsidR="0096360E">
        <w:rPr>
          <w:b/>
          <w:bCs/>
          <w:rtl/>
        </w:rPr>
        <w:t>.</w:t>
      </w:r>
    </w:p>
    <w:p w:rsidR="00402FC3" w:rsidRDefault="000A50A1" w:rsidP="000A50A1">
      <w:pPr>
        <w:pStyle w:val="H23GA"/>
        <w:rPr>
          <w:rtl/>
        </w:rPr>
      </w:pPr>
      <w:r>
        <w:rPr>
          <w:rtl/>
          <w:lang w:bidi="ar-DZ"/>
        </w:rPr>
        <w:tab/>
      </w:r>
      <w:r>
        <w:rPr>
          <w:rtl/>
          <w:lang w:bidi="ar-DZ"/>
        </w:rPr>
        <w:tab/>
      </w:r>
      <w:r w:rsidR="00402FC3">
        <w:rPr>
          <w:rFonts w:hint="cs"/>
          <w:rtl/>
          <w:lang w:bidi="ar-DZ"/>
        </w:rPr>
        <w:t>ا</w:t>
      </w:r>
      <w:r w:rsidR="00402FC3" w:rsidRPr="009A40E2">
        <w:rPr>
          <w:rtl/>
          <w:lang w:bidi="ar-DZ"/>
        </w:rPr>
        <w:t>لاستغلال والانتهاك الجنسي</w:t>
      </w:r>
      <w:r w:rsidR="00402FC3" w:rsidRPr="009A40E2">
        <w:rPr>
          <w:rFonts w:hint="cs"/>
          <w:rtl/>
          <w:lang w:bidi="ar-DZ"/>
        </w:rPr>
        <w:t>ا</w:t>
      </w:r>
      <w:r w:rsidR="00402FC3" w:rsidRPr="009A40E2">
        <w:rPr>
          <w:rtl/>
          <w:lang w:bidi="ar-DZ"/>
        </w:rPr>
        <w:t>ن</w:t>
      </w:r>
    </w:p>
    <w:p w:rsidR="00402FC3" w:rsidRDefault="00402FC3" w:rsidP="00402FC3">
      <w:pPr>
        <w:pStyle w:val="SingleTxtGA"/>
        <w:rPr>
          <w:rtl/>
          <w:lang w:bidi="ar-DZ"/>
        </w:rPr>
      </w:pPr>
      <w:r w:rsidRPr="0029742A">
        <w:rPr>
          <w:rFonts w:hint="cs"/>
          <w:rtl/>
        </w:rPr>
        <w:t>24-</w:t>
      </w:r>
      <w:r w:rsidRPr="0029742A">
        <w:rPr>
          <w:rFonts w:hint="cs"/>
          <w:rtl/>
        </w:rPr>
        <w:tab/>
      </w:r>
      <w:r>
        <w:rPr>
          <w:rtl/>
          <w:lang w:bidi="ar-DZ"/>
        </w:rPr>
        <w:t>ترحب اللجنة بالتدابير التي اتخذتها الدولة الطرف للتصدي للاستغلال الجنسي</w:t>
      </w:r>
      <w:r>
        <w:rPr>
          <w:rFonts w:hint="cs"/>
          <w:rtl/>
          <w:lang w:bidi="ar-DZ"/>
        </w:rPr>
        <w:t xml:space="preserve"> للأطفال</w:t>
      </w:r>
      <w:r>
        <w:rPr>
          <w:rtl/>
          <w:lang w:bidi="ar-DZ"/>
        </w:rPr>
        <w:t xml:space="preserve"> و</w:t>
      </w:r>
      <w:r>
        <w:rPr>
          <w:rFonts w:hint="cs"/>
          <w:rtl/>
          <w:lang w:bidi="ar-DZ"/>
        </w:rPr>
        <w:t>ل</w:t>
      </w:r>
      <w:r>
        <w:rPr>
          <w:rtl/>
          <w:lang w:bidi="ar-DZ"/>
        </w:rPr>
        <w:t xml:space="preserve">لاعتداء الجنسي </w:t>
      </w:r>
      <w:r>
        <w:rPr>
          <w:rFonts w:hint="cs"/>
          <w:rtl/>
          <w:lang w:bidi="ar-DZ"/>
        </w:rPr>
        <w:t>عليهم</w:t>
      </w:r>
      <w:r>
        <w:rPr>
          <w:rtl/>
          <w:lang w:bidi="ar-DZ"/>
        </w:rPr>
        <w:t xml:space="preserve">، بما في ذلك شن حملة تثقيفية وإنشاء فريق </w:t>
      </w:r>
      <w:r>
        <w:rPr>
          <w:rFonts w:hint="cs"/>
          <w:rtl/>
          <w:lang w:bidi="ar-DZ"/>
        </w:rPr>
        <w:t>من ال</w:t>
      </w:r>
      <w:r>
        <w:rPr>
          <w:rtl/>
          <w:lang w:bidi="ar-DZ"/>
        </w:rPr>
        <w:t xml:space="preserve">شرطة لحماية </w:t>
      </w:r>
      <w:r>
        <w:rPr>
          <w:rFonts w:hint="cs"/>
          <w:rtl/>
          <w:lang w:bidi="ar-DZ"/>
        </w:rPr>
        <w:t>الأطفال</w:t>
      </w:r>
      <w:r w:rsidR="0096360E">
        <w:rPr>
          <w:rtl/>
          <w:lang w:bidi="ar-DZ"/>
        </w:rPr>
        <w:t>.</w:t>
      </w:r>
      <w:r>
        <w:rPr>
          <w:rtl/>
          <w:lang w:bidi="ar-DZ"/>
        </w:rPr>
        <w:t xml:space="preserve"> </w:t>
      </w:r>
      <w:r>
        <w:rPr>
          <w:rFonts w:hint="cs"/>
          <w:rtl/>
          <w:lang w:bidi="ar-DZ"/>
        </w:rPr>
        <w:t>غير أن اللجنة تشعر</w:t>
      </w:r>
      <w:r>
        <w:rPr>
          <w:rtl/>
          <w:lang w:bidi="ar-DZ"/>
        </w:rPr>
        <w:t xml:space="preserve"> بالقلق الشديد إزاء ما يلي:</w:t>
      </w:r>
    </w:p>
    <w:p w:rsidR="00402FC3" w:rsidRDefault="00402FC3" w:rsidP="001C567B">
      <w:pPr>
        <w:pStyle w:val="SingleTxtGA"/>
        <w:rPr>
          <w:rtl/>
          <w:lang w:bidi="ar-DZ"/>
        </w:rPr>
      </w:pPr>
      <w:r w:rsidRPr="00B51CF3">
        <w:rPr>
          <w:rtl/>
          <w:lang w:bidi="ar-DZ"/>
        </w:rPr>
        <w:lastRenderedPageBreak/>
        <w:tab/>
        <w:t>(أ)</w:t>
      </w:r>
      <w:r w:rsidRPr="00B51CF3">
        <w:rPr>
          <w:rtl/>
          <w:lang w:bidi="ar-DZ"/>
        </w:rPr>
        <w:tab/>
      </w:r>
      <w:r>
        <w:rPr>
          <w:rtl/>
          <w:lang w:bidi="ar-DZ"/>
        </w:rPr>
        <w:t>التأخر في اعتماد قانون محدد لمكافحة العنف العائلي، بما في ذلك العنف ضد</w:t>
      </w:r>
      <w:r w:rsidR="001C567B">
        <w:rPr>
          <w:rFonts w:hint="cs"/>
          <w:rtl/>
          <w:lang w:bidi="ar-DZ"/>
        </w:rPr>
        <w:t> </w:t>
      </w:r>
      <w:r>
        <w:rPr>
          <w:rtl/>
          <w:lang w:bidi="ar-DZ"/>
        </w:rPr>
        <w:t>الأطفال؛</w:t>
      </w:r>
    </w:p>
    <w:p w:rsidR="00402FC3" w:rsidRDefault="00402FC3" w:rsidP="00402FC3">
      <w:pPr>
        <w:pStyle w:val="SingleTxtGA"/>
        <w:rPr>
          <w:rtl/>
          <w:lang w:bidi="ar-DZ"/>
        </w:rPr>
      </w:pPr>
      <w:r w:rsidRPr="00B51CF3">
        <w:rPr>
          <w:rtl/>
          <w:lang w:bidi="ar-DZ"/>
        </w:rPr>
        <w:tab/>
        <w:t>(ب)</w:t>
      </w:r>
      <w:r w:rsidRPr="00B51CF3">
        <w:rPr>
          <w:rtl/>
          <w:lang w:bidi="ar-DZ"/>
        </w:rPr>
        <w:tab/>
      </w:r>
      <w:r>
        <w:rPr>
          <w:rtl/>
          <w:lang w:bidi="ar-DZ"/>
        </w:rPr>
        <w:t xml:space="preserve">عدم إجراء بحوث على وجه التحديد </w:t>
      </w:r>
      <w:r>
        <w:rPr>
          <w:rFonts w:hint="cs"/>
          <w:rtl/>
          <w:lang w:bidi="ar-DZ"/>
        </w:rPr>
        <w:t>بشأن</w:t>
      </w:r>
      <w:r>
        <w:rPr>
          <w:rtl/>
          <w:lang w:bidi="ar-DZ"/>
        </w:rPr>
        <w:t xml:space="preserve"> هذه الظواهر منذ الملاحظات الختامية السابقة؛</w:t>
      </w:r>
    </w:p>
    <w:p w:rsidR="00402FC3" w:rsidRDefault="00402FC3" w:rsidP="00402FC3">
      <w:pPr>
        <w:pStyle w:val="SingleTxtGA"/>
        <w:rPr>
          <w:rtl/>
          <w:lang w:bidi="ar-DZ"/>
        </w:rPr>
      </w:pPr>
      <w:r w:rsidRPr="00B51CF3">
        <w:rPr>
          <w:rtl/>
          <w:lang w:bidi="ar-DZ"/>
        </w:rPr>
        <w:tab/>
        <w:t>(ج)</w:t>
      </w:r>
      <w:r w:rsidRPr="00B51CF3">
        <w:rPr>
          <w:rtl/>
          <w:lang w:bidi="ar-DZ"/>
        </w:rPr>
        <w:tab/>
      </w:r>
      <w:r>
        <w:rPr>
          <w:rtl/>
          <w:lang w:bidi="ar-DZ"/>
        </w:rPr>
        <w:t xml:space="preserve">الزيادة في حالات الاعتداء الجنسي المبلغ عنها وحقيقة أن صناعة السياحة المزدهرة في الدولة الطرف قد تزيد من الاستغلال الجنسي للأطفال لأغراض تجارية، </w:t>
      </w:r>
      <w:r>
        <w:rPr>
          <w:rFonts w:hint="cs"/>
          <w:rtl/>
          <w:lang w:bidi="ar-DZ"/>
        </w:rPr>
        <w:t>وخاصة</w:t>
      </w:r>
      <w:r>
        <w:rPr>
          <w:rtl/>
          <w:lang w:bidi="ar-DZ"/>
        </w:rPr>
        <w:t xml:space="preserve"> الفتيات، </w:t>
      </w:r>
      <w:r>
        <w:rPr>
          <w:rFonts w:hint="cs"/>
          <w:rtl/>
          <w:lang w:bidi="ar-DZ"/>
        </w:rPr>
        <w:t>وهو استغلال قد يزداد استفحالاً بفعل</w:t>
      </w:r>
      <w:r>
        <w:rPr>
          <w:rtl/>
          <w:lang w:bidi="ar-DZ"/>
        </w:rPr>
        <w:t xml:space="preserve"> </w:t>
      </w:r>
      <w:r>
        <w:rPr>
          <w:rFonts w:hint="cs"/>
          <w:rtl/>
          <w:lang w:bidi="ar-DZ"/>
        </w:rPr>
        <w:t>الانتشار المتزايد</w:t>
      </w:r>
      <w:r>
        <w:rPr>
          <w:rtl/>
          <w:lang w:bidi="ar-DZ"/>
        </w:rPr>
        <w:t xml:space="preserve"> </w:t>
      </w:r>
      <w:r>
        <w:rPr>
          <w:rFonts w:hint="cs"/>
          <w:rtl/>
          <w:lang w:bidi="ar-DZ"/>
        </w:rPr>
        <w:t>ل</w:t>
      </w:r>
      <w:r>
        <w:rPr>
          <w:rtl/>
          <w:lang w:bidi="ar-DZ"/>
        </w:rPr>
        <w:t xml:space="preserve">تعاطي المخدرات والمواد المخدرة </w:t>
      </w:r>
      <w:r>
        <w:rPr>
          <w:rFonts w:hint="cs"/>
          <w:rtl/>
          <w:lang w:bidi="ar-DZ"/>
        </w:rPr>
        <w:t>لدى</w:t>
      </w:r>
      <w:r>
        <w:rPr>
          <w:rtl/>
          <w:lang w:bidi="ar-DZ"/>
        </w:rPr>
        <w:t xml:space="preserve"> الأطفال، ما يزيد من تعرضهم للاتجار </w:t>
      </w:r>
      <w:r>
        <w:rPr>
          <w:rFonts w:hint="cs"/>
          <w:rtl/>
          <w:lang w:bidi="ar-DZ"/>
        </w:rPr>
        <w:t xml:space="preserve">بهم </w:t>
      </w:r>
      <w:r>
        <w:rPr>
          <w:rtl/>
          <w:lang w:bidi="ar-DZ"/>
        </w:rPr>
        <w:t xml:space="preserve">داخل البلد لأغراض الاستغلال الجنسي </w:t>
      </w:r>
      <w:r>
        <w:rPr>
          <w:rFonts w:hint="cs"/>
          <w:rtl/>
          <w:lang w:bidi="ar-DZ"/>
        </w:rPr>
        <w:t>والبغاء القسري</w:t>
      </w:r>
      <w:r>
        <w:rPr>
          <w:rtl/>
          <w:lang w:bidi="ar-DZ"/>
        </w:rPr>
        <w:t>؛</w:t>
      </w:r>
    </w:p>
    <w:p w:rsidR="00402FC3" w:rsidRDefault="00402FC3" w:rsidP="00402FC3">
      <w:pPr>
        <w:pStyle w:val="SingleTxtGA"/>
        <w:rPr>
          <w:rtl/>
          <w:lang w:bidi="ar-DZ"/>
        </w:rPr>
      </w:pPr>
      <w:r w:rsidRPr="00B51CF3">
        <w:rPr>
          <w:rtl/>
          <w:lang w:bidi="ar-DZ"/>
        </w:rPr>
        <w:tab/>
        <w:t>(د)</w:t>
      </w:r>
      <w:r w:rsidRPr="00B51CF3">
        <w:rPr>
          <w:rtl/>
          <w:lang w:bidi="ar-DZ"/>
        </w:rPr>
        <w:tab/>
      </w:r>
      <w:r>
        <w:rPr>
          <w:rtl/>
          <w:lang w:bidi="ar-DZ"/>
        </w:rPr>
        <w:t xml:space="preserve">التقارير التي تفيد بأن </w:t>
      </w:r>
      <w:r>
        <w:rPr>
          <w:rFonts w:hint="cs"/>
          <w:rtl/>
          <w:lang w:bidi="ar-DZ"/>
        </w:rPr>
        <w:t>عدداً كبيراً</w:t>
      </w:r>
      <w:r>
        <w:rPr>
          <w:rtl/>
          <w:lang w:bidi="ar-DZ"/>
        </w:rPr>
        <w:t xml:space="preserve"> من الأمهات يدفعن أطفالهن، البنات والبنين على السواء، إلى الدعارة القسرية </w:t>
      </w:r>
      <w:r>
        <w:rPr>
          <w:rFonts w:hint="cs"/>
          <w:rtl/>
          <w:lang w:bidi="ar-DZ"/>
        </w:rPr>
        <w:t xml:space="preserve">بغية </w:t>
      </w:r>
      <w:r>
        <w:rPr>
          <w:rtl/>
          <w:lang w:bidi="ar-DZ"/>
        </w:rPr>
        <w:t>إعالة الأسرة مالياً</w:t>
      </w:r>
      <w:r w:rsidR="0096360E">
        <w:rPr>
          <w:rFonts w:hint="cs"/>
          <w:rtl/>
          <w:lang w:bidi="ar-DZ"/>
        </w:rPr>
        <w:t>.</w:t>
      </w:r>
      <w:r w:rsidR="000A50A1">
        <w:rPr>
          <w:rFonts w:hint="cs"/>
          <w:rtl/>
          <w:lang w:bidi="ar-DZ"/>
        </w:rPr>
        <w:t xml:space="preserve"> </w:t>
      </w:r>
    </w:p>
    <w:p w:rsidR="00402FC3" w:rsidRPr="00C800F3" w:rsidRDefault="00402FC3" w:rsidP="001C567B">
      <w:pPr>
        <w:pStyle w:val="SingleTxtGA"/>
        <w:spacing w:line="370" w:lineRule="exact"/>
        <w:rPr>
          <w:b/>
          <w:bCs/>
          <w:rtl/>
        </w:rPr>
      </w:pPr>
      <w:r w:rsidRPr="0029742A">
        <w:rPr>
          <w:rFonts w:hint="cs"/>
          <w:rtl/>
          <w:lang w:bidi="ar-DZ"/>
        </w:rPr>
        <w:t>25-</w:t>
      </w:r>
      <w:r w:rsidRPr="0029742A">
        <w:rPr>
          <w:rFonts w:hint="cs"/>
          <w:rtl/>
          <w:lang w:bidi="ar-DZ"/>
        </w:rPr>
        <w:tab/>
      </w:r>
      <w:r>
        <w:rPr>
          <w:rFonts w:hint="cs"/>
          <w:b/>
          <w:bCs/>
          <w:rtl/>
          <w:lang w:bidi="ar-DZ"/>
        </w:rPr>
        <w:t>و</w:t>
      </w:r>
      <w:r w:rsidRPr="00C800F3">
        <w:rPr>
          <w:b/>
          <w:bCs/>
          <w:rtl/>
        </w:rPr>
        <w:t xml:space="preserve">إذ </w:t>
      </w:r>
      <w:r w:rsidRPr="00C800F3">
        <w:rPr>
          <w:rFonts w:hint="cs"/>
          <w:b/>
          <w:bCs/>
          <w:rtl/>
        </w:rPr>
        <w:t>تذكِّر</w:t>
      </w:r>
      <w:r w:rsidRPr="00C800F3">
        <w:rPr>
          <w:b/>
          <w:bCs/>
          <w:rtl/>
        </w:rPr>
        <w:t xml:space="preserve"> </w:t>
      </w:r>
      <w:r>
        <w:rPr>
          <w:rFonts w:hint="cs"/>
          <w:b/>
          <w:bCs/>
          <w:rtl/>
        </w:rPr>
        <w:t xml:space="preserve">اللجنة </w:t>
      </w:r>
      <w:r w:rsidRPr="00C800F3">
        <w:rPr>
          <w:rFonts w:hint="cs"/>
          <w:b/>
          <w:bCs/>
          <w:rtl/>
        </w:rPr>
        <w:t>ب</w:t>
      </w:r>
      <w:r w:rsidRPr="00C800F3">
        <w:rPr>
          <w:b/>
          <w:bCs/>
          <w:rtl/>
        </w:rPr>
        <w:t>توصيتها السابقة</w:t>
      </w:r>
      <w:r w:rsidR="005D2BA6">
        <w:rPr>
          <w:rFonts w:hint="cs"/>
          <w:b/>
          <w:bCs/>
          <w:rtl/>
        </w:rPr>
        <w:t xml:space="preserve"> </w:t>
      </w:r>
      <w:r w:rsidRPr="00C800F3">
        <w:rPr>
          <w:rFonts w:hint="cs"/>
          <w:b/>
          <w:bCs/>
          <w:rtl/>
        </w:rPr>
        <w:t>(</w:t>
      </w:r>
      <w:r w:rsidRPr="00C800F3">
        <w:rPr>
          <w:b/>
          <w:bCs/>
          <w:rtl/>
        </w:rPr>
        <w:t>انظر الوثيقة</w:t>
      </w:r>
      <w:r w:rsidRPr="00C800F3">
        <w:rPr>
          <w:rFonts w:hint="cs"/>
          <w:b/>
          <w:bCs/>
          <w:rtl/>
        </w:rPr>
        <w:t xml:space="preserve"> </w:t>
      </w:r>
      <w:r w:rsidRPr="00C800F3">
        <w:rPr>
          <w:b/>
          <w:bCs/>
          <w:lang w:bidi="ar-DZ"/>
        </w:rPr>
        <w:t>CRC/C/SYC/CO/2-4</w:t>
      </w:r>
      <w:r w:rsidR="005D2BA6">
        <w:rPr>
          <w:b/>
          <w:bCs/>
          <w:rtl/>
        </w:rPr>
        <w:t>، الفقرة</w:t>
      </w:r>
      <w:r w:rsidR="005D2BA6">
        <w:rPr>
          <w:rFonts w:hint="cs"/>
          <w:b/>
          <w:bCs/>
          <w:rtl/>
        </w:rPr>
        <w:t> </w:t>
      </w:r>
      <w:r w:rsidRPr="00C800F3">
        <w:rPr>
          <w:rFonts w:hint="cs"/>
          <w:b/>
          <w:bCs/>
          <w:rtl/>
        </w:rPr>
        <w:t>64)</w:t>
      </w:r>
      <w:r w:rsidRPr="00C800F3">
        <w:rPr>
          <w:b/>
          <w:bCs/>
          <w:rtl/>
        </w:rPr>
        <w:t>،</w:t>
      </w:r>
      <w:r w:rsidRPr="00C800F3">
        <w:rPr>
          <w:rFonts w:hint="cs"/>
          <w:b/>
          <w:bCs/>
          <w:rtl/>
        </w:rPr>
        <w:t xml:space="preserve"> وبالإشارة إلى تعليقها العام رقم </w:t>
      </w:r>
      <w:r w:rsidRPr="00C800F3">
        <w:rPr>
          <w:b/>
          <w:bCs/>
          <w:rtl/>
        </w:rPr>
        <w:t>1</w:t>
      </w:r>
      <w:r w:rsidRPr="00C800F3">
        <w:rPr>
          <w:rFonts w:hint="cs"/>
          <w:b/>
          <w:bCs/>
          <w:rtl/>
        </w:rPr>
        <w:t>3(2011)</w:t>
      </w:r>
      <w:r w:rsidRPr="00C800F3">
        <w:rPr>
          <w:b/>
          <w:bCs/>
          <w:rtl/>
        </w:rPr>
        <w:t xml:space="preserve"> بشأن حق الطفل في التحرر من جميع أشكال العنف، </w:t>
      </w:r>
      <w:r>
        <w:rPr>
          <w:rFonts w:hint="cs"/>
          <w:b/>
          <w:bCs/>
          <w:rtl/>
        </w:rPr>
        <w:t xml:space="preserve">فإنها </w:t>
      </w:r>
      <w:r w:rsidRPr="00C800F3">
        <w:rPr>
          <w:rFonts w:hint="cs"/>
          <w:b/>
          <w:bCs/>
          <w:rtl/>
        </w:rPr>
        <w:t>تحث الدولة الطرف على القيام بما يلي:</w:t>
      </w:r>
    </w:p>
    <w:p w:rsidR="00402FC3" w:rsidRPr="00C800F3" w:rsidRDefault="00402FC3" w:rsidP="001C567B">
      <w:pPr>
        <w:pStyle w:val="SingleTxtGA"/>
        <w:spacing w:line="370" w:lineRule="exact"/>
        <w:rPr>
          <w:b/>
          <w:bCs/>
          <w:rtl/>
          <w:lang w:bidi="ar-DZ"/>
        </w:rPr>
      </w:pPr>
      <w:r w:rsidRPr="00B51CF3">
        <w:rPr>
          <w:rtl/>
        </w:rPr>
        <w:tab/>
      </w:r>
      <w:r w:rsidRPr="00B51CF3">
        <w:rPr>
          <w:rFonts w:hint="cs"/>
          <w:rtl/>
        </w:rPr>
        <w:t>(أ)</w:t>
      </w:r>
      <w:r w:rsidRPr="00B51CF3">
        <w:rPr>
          <w:rFonts w:hint="cs"/>
          <w:rtl/>
        </w:rPr>
        <w:tab/>
      </w:r>
      <w:r>
        <w:rPr>
          <w:rFonts w:hint="cs"/>
          <w:b/>
          <w:bCs/>
          <w:rtl/>
        </w:rPr>
        <w:t>ال</w:t>
      </w:r>
      <w:r w:rsidRPr="00C800F3">
        <w:rPr>
          <w:b/>
          <w:bCs/>
          <w:rtl/>
          <w:lang w:bidi="ar-DZ"/>
        </w:rPr>
        <w:t xml:space="preserve">تعجيل </w:t>
      </w:r>
      <w:r>
        <w:rPr>
          <w:rFonts w:hint="cs"/>
          <w:b/>
          <w:bCs/>
          <w:rtl/>
          <w:lang w:bidi="ar-DZ"/>
        </w:rPr>
        <w:t>ب</w:t>
      </w:r>
      <w:r w:rsidRPr="00C800F3">
        <w:rPr>
          <w:b/>
          <w:bCs/>
          <w:rtl/>
          <w:lang w:bidi="ar-DZ"/>
        </w:rPr>
        <w:t xml:space="preserve">جهودها </w:t>
      </w:r>
      <w:r>
        <w:rPr>
          <w:rFonts w:hint="cs"/>
          <w:b/>
          <w:bCs/>
          <w:rtl/>
          <w:lang w:bidi="ar-DZ"/>
        </w:rPr>
        <w:t xml:space="preserve">الرامية إلى </w:t>
      </w:r>
      <w:r w:rsidRPr="00C800F3">
        <w:rPr>
          <w:b/>
          <w:bCs/>
          <w:rtl/>
          <w:lang w:bidi="ar-DZ"/>
        </w:rPr>
        <w:t xml:space="preserve">سن تشريعات محددة لمكافحة العنف </w:t>
      </w:r>
      <w:r>
        <w:rPr>
          <w:rFonts w:hint="cs"/>
          <w:b/>
          <w:bCs/>
          <w:rtl/>
          <w:lang w:bidi="ar-DZ"/>
        </w:rPr>
        <w:t>العائلي</w:t>
      </w:r>
      <w:r w:rsidRPr="00C800F3">
        <w:rPr>
          <w:b/>
          <w:bCs/>
          <w:rtl/>
          <w:lang w:bidi="ar-DZ"/>
        </w:rPr>
        <w:t>، بما في ذلك العنف ضد الأطفال؛</w:t>
      </w:r>
    </w:p>
    <w:p w:rsidR="00402FC3" w:rsidRPr="00C800F3" w:rsidRDefault="00402FC3" w:rsidP="001C567B">
      <w:pPr>
        <w:pStyle w:val="SingleTxtGA"/>
        <w:spacing w:line="370" w:lineRule="exact"/>
        <w:rPr>
          <w:b/>
          <w:bCs/>
          <w:rtl/>
          <w:lang w:bidi="ar-DZ"/>
        </w:rPr>
      </w:pPr>
      <w:r w:rsidRPr="00B51CF3">
        <w:rPr>
          <w:rtl/>
          <w:lang w:bidi="ar-DZ"/>
        </w:rPr>
        <w:tab/>
        <w:t>(ب)</w:t>
      </w:r>
      <w:r w:rsidRPr="00B51CF3">
        <w:rPr>
          <w:rtl/>
          <w:lang w:bidi="ar-DZ"/>
        </w:rPr>
        <w:tab/>
      </w:r>
      <w:r w:rsidRPr="00C800F3">
        <w:rPr>
          <w:b/>
          <w:bCs/>
          <w:rtl/>
          <w:lang w:bidi="ar-DZ"/>
        </w:rPr>
        <w:t xml:space="preserve">إجراء بحوث بشأن طبيعة ومدى الاستغلال والانتهاك الجنسيين </w:t>
      </w:r>
      <w:r>
        <w:rPr>
          <w:rFonts w:hint="cs"/>
          <w:b/>
          <w:bCs/>
          <w:rtl/>
          <w:lang w:bidi="ar-DZ"/>
        </w:rPr>
        <w:t>للأولاد والبنات</w:t>
      </w:r>
      <w:r w:rsidRPr="00C800F3">
        <w:rPr>
          <w:b/>
          <w:bCs/>
          <w:rtl/>
          <w:lang w:bidi="ar-DZ"/>
        </w:rPr>
        <w:t xml:space="preserve">، بما في ذلك الاستغلال الجنسي للأطفال في </w:t>
      </w:r>
      <w:r>
        <w:rPr>
          <w:rFonts w:hint="cs"/>
          <w:b/>
          <w:bCs/>
          <w:rtl/>
          <w:lang w:bidi="ar-DZ"/>
        </w:rPr>
        <w:t xml:space="preserve">سياق </w:t>
      </w:r>
      <w:r w:rsidRPr="00C800F3">
        <w:rPr>
          <w:b/>
          <w:bCs/>
          <w:rtl/>
          <w:lang w:bidi="ar-DZ"/>
        </w:rPr>
        <w:t xml:space="preserve">السفر والسياحة وبغاء الأطفال، وتقديم بيانات عن عدد الشكاوى والتحقيقات </w:t>
      </w:r>
      <w:r>
        <w:rPr>
          <w:rFonts w:hint="cs"/>
          <w:b/>
          <w:bCs/>
          <w:rtl/>
          <w:lang w:bidi="ar-DZ"/>
        </w:rPr>
        <w:t>وحالات المقاضاة</w:t>
      </w:r>
      <w:r w:rsidRPr="00C800F3">
        <w:rPr>
          <w:b/>
          <w:bCs/>
          <w:rtl/>
          <w:lang w:bidi="ar-DZ"/>
        </w:rPr>
        <w:t xml:space="preserve"> التي </w:t>
      </w:r>
      <w:r>
        <w:rPr>
          <w:rFonts w:hint="cs"/>
          <w:b/>
          <w:bCs/>
          <w:rtl/>
          <w:lang w:bidi="ar-DZ"/>
        </w:rPr>
        <w:t>بوشِرت</w:t>
      </w:r>
      <w:r w:rsidRPr="00C800F3">
        <w:rPr>
          <w:b/>
          <w:bCs/>
          <w:rtl/>
          <w:lang w:bidi="ar-DZ"/>
        </w:rPr>
        <w:t xml:space="preserve"> في هذا الصدد؛</w:t>
      </w:r>
    </w:p>
    <w:p w:rsidR="00402FC3" w:rsidRPr="000A50A1" w:rsidRDefault="00402FC3" w:rsidP="001C567B">
      <w:pPr>
        <w:pStyle w:val="SingleTxtGA"/>
        <w:spacing w:line="370" w:lineRule="exact"/>
        <w:rPr>
          <w:b/>
          <w:bCs/>
          <w:spacing w:val="-2"/>
          <w:rtl/>
          <w:lang w:bidi="ar-DZ"/>
        </w:rPr>
      </w:pPr>
      <w:r w:rsidRPr="000A50A1">
        <w:rPr>
          <w:spacing w:val="-2"/>
          <w:rtl/>
          <w:lang w:bidi="ar-DZ"/>
        </w:rPr>
        <w:tab/>
        <w:t>(ج)</w:t>
      </w:r>
      <w:r w:rsidRPr="000A50A1">
        <w:rPr>
          <w:spacing w:val="-2"/>
          <w:rtl/>
          <w:lang w:bidi="ar-DZ"/>
        </w:rPr>
        <w:tab/>
      </w:r>
      <w:r w:rsidRPr="000A50A1">
        <w:rPr>
          <w:b/>
          <w:bCs/>
          <w:spacing w:val="-2"/>
          <w:rtl/>
          <w:lang w:bidi="ar-DZ"/>
        </w:rPr>
        <w:t xml:space="preserve">تعزيز الآليات والإجراءات والمبادئ التوجيهية لضمان الإبلاغ الإلزامي عن حالات الاعتداء الجنسي على الأطفال </w:t>
      </w:r>
      <w:r w:rsidRPr="000A50A1">
        <w:rPr>
          <w:rFonts w:hint="cs"/>
          <w:b/>
          <w:bCs/>
          <w:spacing w:val="-2"/>
          <w:rtl/>
          <w:lang w:bidi="ar-DZ"/>
        </w:rPr>
        <w:t>واستغلالهم جنسياً</w:t>
      </w:r>
      <w:r w:rsidRPr="000A50A1">
        <w:rPr>
          <w:b/>
          <w:bCs/>
          <w:spacing w:val="-2"/>
          <w:rtl/>
          <w:lang w:bidi="ar-DZ"/>
        </w:rPr>
        <w:t xml:space="preserve"> وضمان توفير تدريب محدد </w:t>
      </w:r>
      <w:r w:rsidRPr="000A50A1">
        <w:rPr>
          <w:rFonts w:hint="cs"/>
          <w:b/>
          <w:bCs/>
          <w:spacing w:val="-2"/>
          <w:rtl/>
          <w:lang w:bidi="ar-DZ"/>
        </w:rPr>
        <w:t>للعاملين</w:t>
      </w:r>
      <w:r w:rsidRPr="000A50A1">
        <w:rPr>
          <w:b/>
          <w:bCs/>
          <w:spacing w:val="-2"/>
          <w:rtl/>
          <w:lang w:bidi="ar-DZ"/>
        </w:rPr>
        <w:t xml:space="preserve"> القضائيين وموظفي إنفاذ القانون من أجل تغيير أي تصورات خاطئة تجاه الأطفال الضحايا وتمكين </w:t>
      </w:r>
      <w:r w:rsidRPr="000A50A1">
        <w:rPr>
          <w:rFonts w:hint="cs"/>
          <w:b/>
          <w:bCs/>
          <w:spacing w:val="-2"/>
          <w:rtl/>
          <w:lang w:bidi="ar-DZ"/>
        </w:rPr>
        <w:t>الموظفين</w:t>
      </w:r>
      <w:r w:rsidRPr="000A50A1">
        <w:rPr>
          <w:b/>
          <w:bCs/>
          <w:spacing w:val="-2"/>
          <w:rtl/>
          <w:lang w:bidi="ar-DZ"/>
        </w:rPr>
        <w:t xml:space="preserve"> من </w:t>
      </w:r>
      <w:r w:rsidRPr="000A50A1">
        <w:rPr>
          <w:rFonts w:hint="cs"/>
          <w:b/>
          <w:bCs/>
          <w:spacing w:val="-2"/>
          <w:rtl/>
          <w:lang w:bidi="ar-DZ"/>
        </w:rPr>
        <w:t>التعامل بسرعة</w:t>
      </w:r>
      <w:r w:rsidRPr="000A50A1">
        <w:rPr>
          <w:b/>
          <w:bCs/>
          <w:spacing w:val="-2"/>
          <w:rtl/>
          <w:lang w:bidi="ar-DZ"/>
        </w:rPr>
        <w:t xml:space="preserve"> مع الحالات الحساسة التي تنطوي على أطفال؛</w:t>
      </w:r>
    </w:p>
    <w:p w:rsidR="00402FC3" w:rsidRPr="00C800F3" w:rsidRDefault="00402FC3" w:rsidP="001C567B">
      <w:pPr>
        <w:pStyle w:val="SingleTxtGA"/>
        <w:spacing w:line="370" w:lineRule="exact"/>
        <w:rPr>
          <w:b/>
          <w:bCs/>
          <w:rtl/>
          <w:lang w:bidi="ar-DZ"/>
        </w:rPr>
      </w:pPr>
      <w:r w:rsidRPr="00B51CF3">
        <w:rPr>
          <w:rtl/>
          <w:lang w:bidi="ar-DZ"/>
        </w:rPr>
        <w:tab/>
        <w:t>(د)</w:t>
      </w:r>
      <w:r w:rsidRPr="00B51CF3">
        <w:rPr>
          <w:rtl/>
          <w:lang w:bidi="ar-DZ"/>
        </w:rPr>
        <w:tab/>
      </w:r>
      <w:r w:rsidRPr="00C800F3">
        <w:rPr>
          <w:b/>
          <w:bCs/>
          <w:rtl/>
          <w:lang w:bidi="ar-DZ"/>
        </w:rPr>
        <w:t xml:space="preserve">الاضطلاع بأنشطة توعية لمكافحة وصم الأطفال ضحايا الاستغلال والانتهاك الجنسيين وضمان </w:t>
      </w:r>
      <w:r>
        <w:rPr>
          <w:rFonts w:hint="cs"/>
          <w:b/>
          <w:bCs/>
          <w:rtl/>
          <w:lang w:bidi="ar-DZ"/>
        </w:rPr>
        <w:t>إيجاد</w:t>
      </w:r>
      <w:r w:rsidRPr="00C800F3">
        <w:rPr>
          <w:b/>
          <w:bCs/>
          <w:rtl/>
          <w:lang w:bidi="ar-DZ"/>
        </w:rPr>
        <w:t xml:space="preserve"> قنوات يسهل الوصول إليها وسرية وملائمة للأطفال وفعالة </w:t>
      </w:r>
      <w:r>
        <w:rPr>
          <w:rFonts w:hint="cs"/>
          <w:b/>
          <w:bCs/>
          <w:rtl/>
          <w:lang w:bidi="ar-DZ"/>
        </w:rPr>
        <w:t>من أجل ا</w:t>
      </w:r>
      <w:r w:rsidRPr="00C800F3">
        <w:rPr>
          <w:b/>
          <w:bCs/>
          <w:rtl/>
          <w:lang w:bidi="ar-DZ"/>
        </w:rPr>
        <w:t>لإبلاغ عن هذه الانتهاكات ووضع برامج وسياسات للوقاية ولل</w:t>
      </w:r>
      <w:r>
        <w:rPr>
          <w:rFonts w:hint="cs"/>
          <w:b/>
          <w:bCs/>
          <w:rtl/>
          <w:lang w:bidi="ar-DZ"/>
        </w:rPr>
        <w:t>ت</w:t>
      </w:r>
      <w:r>
        <w:rPr>
          <w:b/>
          <w:bCs/>
          <w:rtl/>
          <w:lang w:bidi="ar-DZ"/>
        </w:rPr>
        <w:t>عافي</w:t>
      </w:r>
      <w:r w:rsidRPr="00C800F3">
        <w:rPr>
          <w:b/>
          <w:bCs/>
          <w:rtl/>
          <w:lang w:bidi="ar-DZ"/>
        </w:rPr>
        <w:t xml:space="preserve">؛ </w:t>
      </w:r>
      <w:r>
        <w:rPr>
          <w:rFonts w:hint="cs"/>
          <w:b/>
          <w:bCs/>
          <w:rtl/>
          <w:lang w:bidi="ar-DZ"/>
        </w:rPr>
        <w:t>و</w:t>
      </w:r>
      <w:r w:rsidRPr="00C800F3">
        <w:rPr>
          <w:b/>
          <w:bCs/>
          <w:rtl/>
          <w:lang w:bidi="ar-DZ"/>
        </w:rPr>
        <w:t>إعادة الإدماج الاجتماعي للضحايا من الأطفال؛</w:t>
      </w:r>
    </w:p>
    <w:p w:rsidR="00402FC3" w:rsidRDefault="00402FC3" w:rsidP="00402FC3">
      <w:pPr>
        <w:pStyle w:val="SingleTxtGA"/>
        <w:rPr>
          <w:b/>
          <w:bCs/>
          <w:rtl/>
          <w:lang w:bidi="ar-DZ"/>
        </w:rPr>
      </w:pPr>
      <w:r w:rsidRPr="00B51CF3">
        <w:rPr>
          <w:rtl/>
          <w:lang w:bidi="ar-DZ"/>
        </w:rPr>
        <w:tab/>
        <w:t>(هـ)</w:t>
      </w:r>
      <w:r w:rsidRPr="00B51CF3">
        <w:rPr>
          <w:rtl/>
          <w:lang w:bidi="ar-DZ"/>
        </w:rPr>
        <w:tab/>
      </w:r>
      <w:r w:rsidRPr="00C800F3">
        <w:rPr>
          <w:b/>
          <w:bCs/>
          <w:rtl/>
          <w:lang w:bidi="ar-DZ"/>
        </w:rPr>
        <w:t xml:space="preserve">مواصلة جهودها لزيادة الوعي العام وتعزيز </w:t>
      </w:r>
      <w:r>
        <w:rPr>
          <w:rFonts w:hint="cs"/>
          <w:b/>
          <w:bCs/>
          <w:rtl/>
          <w:lang w:bidi="ar-DZ"/>
        </w:rPr>
        <w:t>ال</w:t>
      </w:r>
      <w:r w:rsidRPr="00C800F3">
        <w:rPr>
          <w:b/>
          <w:bCs/>
          <w:rtl/>
          <w:lang w:bidi="ar-DZ"/>
        </w:rPr>
        <w:t xml:space="preserve">آليات </w:t>
      </w:r>
      <w:r>
        <w:rPr>
          <w:rFonts w:hint="cs"/>
          <w:b/>
          <w:bCs/>
          <w:rtl/>
          <w:lang w:bidi="ar-DZ"/>
        </w:rPr>
        <w:t>التي تقوم ب</w:t>
      </w:r>
      <w:r w:rsidRPr="00C800F3">
        <w:rPr>
          <w:b/>
          <w:bCs/>
          <w:rtl/>
          <w:lang w:bidi="ar-DZ"/>
        </w:rPr>
        <w:t xml:space="preserve">الكشف والمنع والحماية </w:t>
      </w:r>
      <w:r>
        <w:rPr>
          <w:rFonts w:hint="cs"/>
          <w:b/>
          <w:bCs/>
          <w:rtl/>
          <w:lang w:bidi="ar-DZ"/>
        </w:rPr>
        <w:t>في وقت مبكر</w:t>
      </w:r>
      <w:r w:rsidR="0096360E">
        <w:rPr>
          <w:rFonts w:hint="cs"/>
          <w:b/>
          <w:bCs/>
          <w:rtl/>
          <w:lang w:bidi="ar-DZ"/>
        </w:rPr>
        <w:t>.</w:t>
      </w:r>
      <w:r w:rsidR="000F2384">
        <w:rPr>
          <w:rFonts w:hint="cs"/>
          <w:b/>
          <w:bCs/>
          <w:rtl/>
          <w:lang w:bidi="ar-DZ"/>
        </w:rPr>
        <w:t xml:space="preserve"> </w:t>
      </w:r>
    </w:p>
    <w:p w:rsidR="00402FC3" w:rsidRDefault="000F2384" w:rsidP="000F2384">
      <w:pPr>
        <w:pStyle w:val="H23GA"/>
        <w:rPr>
          <w:rtl/>
          <w:lang w:bidi="ar-DZ"/>
        </w:rPr>
      </w:pPr>
      <w:r>
        <w:rPr>
          <w:rtl/>
          <w:lang w:bidi="ar-DZ"/>
        </w:rPr>
        <w:tab/>
      </w:r>
      <w:r>
        <w:rPr>
          <w:rtl/>
          <w:lang w:bidi="ar-DZ"/>
        </w:rPr>
        <w:tab/>
      </w:r>
      <w:r w:rsidR="00402FC3">
        <w:rPr>
          <w:rFonts w:hint="cs"/>
          <w:rtl/>
          <w:lang w:bidi="ar-DZ"/>
        </w:rPr>
        <w:t>خطوط الهاتف لطلب المساعدة</w:t>
      </w:r>
    </w:p>
    <w:p w:rsidR="00402FC3" w:rsidRPr="009A40E2" w:rsidRDefault="00402FC3" w:rsidP="001C567B">
      <w:pPr>
        <w:pStyle w:val="SingleTxtGA"/>
        <w:rPr>
          <w:rtl/>
          <w:lang w:bidi="ar-DZ"/>
        </w:rPr>
      </w:pPr>
      <w:r w:rsidRPr="0029742A">
        <w:rPr>
          <w:rFonts w:hint="cs"/>
          <w:rtl/>
          <w:lang w:bidi="ar-DZ"/>
        </w:rPr>
        <w:t>26-</w:t>
      </w:r>
      <w:r w:rsidRPr="0029742A">
        <w:rPr>
          <w:rFonts w:hint="cs"/>
          <w:rtl/>
          <w:lang w:bidi="ar-DZ"/>
        </w:rPr>
        <w:tab/>
      </w:r>
      <w:r>
        <w:rPr>
          <w:rFonts w:hint="cs"/>
          <w:b/>
          <w:bCs/>
          <w:rtl/>
          <w:lang w:bidi="ar-DZ"/>
        </w:rPr>
        <w:t>بينما</w:t>
      </w:r>
      <w:r w:rsidRPr="00CC7A94">
        <w:rPr>
          <w:b/>
          <w:bCs/>
          <w:rtl/>
          <w:lang w:bidi="ar-DZ"/>
        </w:rPr>
        <w:t xml:space="preserve"> ترحب اللجنة بكون الدولة الطرف قد استفادت من المساعدة التقنية المقدمة في هذا الصدد من </w:t>
      </w:r>
      <w:r>
        <w:rPr>
          <w:rFonts w:hint="cs"/>
          <w:b/>
          <w:bCs/>
          <w:rtl/>
          <w:lang w:bidi="ar-DZ"/>
        </w:rPr>
        <w:t>المنظمة الدولية لمساعدة الأطفال</w:t>
      </w:r>
      <w:r w:rsidRPr="00CC7A94">
        <w:rPr>
          <w:b/>
          <w:bCs/>
          <w:rtl/>
          <w:lang w:bidi="ar-DZ"/>
        </w:rPr>
        <w:t>، وإذ تشير إلى توصيتها السابقة (انظر</w:t>
      </w:r>
      <w:r w:rsidR="001C567B">
        <w:rPr>
          <w:rFonts w:hint="cs"/>
          <w:b/>
          <w:bCs/>
          <w:rtl/>
          <w:lang w:bidi="ar-DZ"/>
        </w:rPr>
        <w:t xml:space="preserve"> </w:t>
      </w:r>
      <w:r>
        <w:rPr>
          <w:rFonts w:hint="cs"/>
          <w:b/>
          <w:bCs/>
          <w:rtl/>
          <w:lang w:bidi="ar-DZ"/>
        </w:rPr>
        <w:t>الوثيقة</w:t>
      </w:r>
      <w:r w:rsidRPr="00CC7A94">
        <w:rPr>
          <w:b/>
          <w:bCs/>
          <w:rtl/>
          <w:lang w:bidi="ar-DZ"/>
        </w:rPr>
        <w:t xml:space="preserve"> </w:t>
      </w:r>
      <w:r w:rsidRPr="00CA781A">
        <w:rPr>
          <w:b/>
          <w:bCs/>
        </w:rPr>
        <w:t>CRC/C/SYC/CO/2-4</w:t>
      </w:r>
      <w:r w:rsidRPr="00CC7A94">
        <w:rPr>
          <w:b/>
          <w:bCs/>
          <w:rtl/>
          <w:lang w:bidi="ar-DZ"/>
        </w:rPr>
        <w:t xml:space="preserve">، الفقرة 67)، </w:t>
      </w:r>
      <w:r>
        <w:rPr>
          <w:rFonts w:hint="cs"/>
          <w:b/>
          <w:bCs/>
          <w:rtl/>
          <w:lang w:bidi="ar-DZ"/>
        </w:rPr>
        <w:t xml:space="preserve">فإنها </w:t>
      </w:r>
      <w:r w:rsidRPr="00CC7A94">
        <w:rPr>
          <w:b/>
          <w:bCs/>
          <w:rtl/>
          <w:lang w:bidi="ar-DZ"/>
        </w:rPr>
        <w:t xml:space="preserve">توصي </w:t>
      </w:r>
      <w:r>
        <w:rPr>
          <w:rFonts w:hint="cs"/>
          <w:b/>
          <w:bCs/>
          <w:rtl/>
          <w:lang w:bidi="ar-DZ"/>
        </w:rPr>
        <w:t>ب</w:t>
      </w:r>
      <w:r w:rsidRPr="00CC7A94">
        <w:rPr>
          <w:b/>
          <w:bCs/>
          <w:rtl/>
          <w:lang w:bidi="ar-DZ"/>
        </w:rPr>
        <w:t xml:space="preserve">أن </w:t>
      </w:r>
      <w:r>
        <w:rPr>
          <w:rFonts w:hint="cs"/>
          <w:b/>
          <w:bCs/>
          <w:rtl/>
          <w:lang w:bidi="ar-DZ"/>
        </w:rPr>
        <w:t>تُدمج</w:t>
      </w:r>
      <w:r w:rsidRPr="00CC7A94">
        <w:rPr>
          <w:b/>
          <w:bCs/>
          <w:rtl/>
          <w:lang w:bidi="ar-DZ"/>
        </w:rPr>
        <w:t xml:space="preserve"> الدولة الطرف </w:t>
      </w:r>
      <w:r>
        <w:rPr>
          <w:b/>
          <w:bCs/>
          <w:rtl/>
          <w:lang w:bidi="ar-DZ"/>
        </w:rPr>
        <w:t xml:space="preserve">خطوط </w:t>
      </w:r>
      <w:r>
        <w:rPr>
          <w:b/>
          <w:bCs/>
          <w:rtl/>
          <w:lang w:bidi="ar-DZ"/>
        </w:rPr>
        <w:lastRenderedPageBreak/>
        <w:t>الهاتف</w:t>
      </w:r>
      <w:r>
        <w:rPr>
          <w:rFonts w:hint="cs"/>
          <w:b/>
          <w:bCs/>
          <w:rtl/>
          <w:lang w:bidi="ar-DZ"/>
        </w:rPr>
        <w:t xml:space="preserve"> </w:t>
      </w:r>
      <w:r w:rsidRPr="00CC7A94">
        <w:rPr>
          <w:b/>
          <w:bCs/>
          <w:rtl/>
          <w:lang w:bidi="ar-DZ"/>
        </w:rPr>
        <w:t xml:space="preserve">المحلية </w:t>
      </w:r>
      <w:r>
        <w:rPr>
          <w:rFonts w:hint="cs"/>
          <w:b/>
          <w:bCs/>
          <w:rtl/>
          <w:lang w:bidi="ar-DZ"/>
        </w:rPr>
        <w:t>الموجودة</w:t>
      </w:r>
      <w:r w:rsidRPr="00CC7A94">
        <w:rPr>
          <w:b/>
          <w:bCs/>
          <w:rtl/>
          <w:lang w:bidi="ar-DZ"/>
        </w:rPr>
        <w:t xml:space="preserve"> </w:t>
      </w:r>
      <w:r>
        <w:rPr>
          <w:rFonts w:hint="cs"/>
          <w:b/>
          <w:bCs/>
          <w:rtl/>
          <w:lang w:bidi="ar-DZ"/>
        </w:rPr>
        <w:t xml:space="preserve">لطلب </w:t>
      </w:r>
      <w:r w:rsidRPr="00CC7A94">
        <w:rPr>
          <w:b/>
          <w:bCs/>
          <w:rtl/>
          <w:lang w:bidi="ar-DZ"/>
        </w:rPr>
        <w:t xml:space="preserve">المساعدة في خط مساعدة وطني واحد </w:t>
      </w:r>
      <w:r>
        <w:rPr>
          <w:rFonts w:hint="cs"/>
          <w:b/>
          <w:bCs/>
          <w:rtl/>
          <w:lang w:bidi="ar-DZ"/>
        </w:rPr>
        <w:t xml:space="preserve">مجاني </w:t>
      </w:r>
      <w:r w:rsidRPr="00CC7A94">
        <w:rPr>
          <w:b/>
          <w:bCs/>
          <w:rtl/>
          <w:lang w:bidi="ar-DZ"/>
        </w:rPr>
        <w:t xml:space="preserve">مؤلف من ثلاثة أرقام </w:t>
      </w:r>
      <w:r>
        <w:rPr>
          <w:rFonts w:hint="cs"/>
          <w:b/>
          <w:bCs/>
          <w:rtl/>
          <w:lang w:bidi="ar-DZ"/>
        </w:rPr>
        <w:t xml:space="preserve">ويعمل </w:t>
      </w:r>
      <w:r w:rsidRPr="00CC7A94">
        <w:rPr>
          <w:b/>
          <w:bCs/>
          <w:rtl/>
          <w:lang w:bidi="ar-DZ"/>
        </w:rPr>
        <w:t xml:space="preserve">على مدار الساعة، </w:t>
      </w:r>
      <w:r>
        <w:rPr>
          <w:rFonts w:hint="cs"/>
          <w:b/>
          <w:bCs/>
          <w:rtl/>
          <w:lang w:bidi="ar-DZ"/>
        </w:rPr>
        <w:t>حرصاً على</w:t>
      </w:r>
      <w:r w:rsidRPr="00CC7A94">
        <w:rPr>
          <w:b/>
          <w:bCs/>
          <w:rtl/>
          <w:lang w:bidi="ar-DZ"/>
        </w:rPr>
        <w:t xml:space="preserve"> تحقيق </w:t>
      </w:r>
      <w:r>
        <w:rPr>
          <w:rFonts w:hint="cs"/>
          <w:b/>
          <w:bCs/>
          <w:rtl/>
          <w:lang w:bidi="ar-DZ"/>
        </w:rPr>
        <w:t>كفاءة أكبر</w:t>
      </w:r>
      <w:r w:rsidRPr="00CC7A94">
        <w:rPr>
          <w:b/>
          <w:bCs/>
          <w:rtl/>
          <w:lang w:bidi="ar-DZ"/>
        </w:rPr>
        <w:t xml:space="preserve">، مع </w:t>
      </w:r>
      <w:r>
        <w:rPr>
          <w:rFonts w:hint="cs"/>
          <w:b/>
          <w:bCs/>
          <w:rtl/>
          <w:lang w:bidi="ar-DZ"/>
        </w:rPr>
        <w:t>إتاحة</w:t>
      </w:r>
      <w:r w:rsidRPr="00CC7A94">
        <w:rPr>
          <w:b/>
          <w:bCs/>
          <w:rtl/>
          <w:lang w:bidi="ar-DZ"/>
        </w:rPr>
        <w:t xml:space="preserve"> الموارد المالية والتقنية الكافية والموظفين المدربين، وتعزيز الوعي بكيفية وصول الأطفال إلى خط </w:t>
      </w:r>
      <w:r>
        <w:rPr>
          <w:rFonts w:hint="cs"/>
          <w:b/>
          <w:bCs/>
          <w:rtl/>
          <w:lang w:bidi="ar-DZ"/>
        </w:rPr>
        <w:t xml:space="preserve">طلب </w:t>
      </w:r>
      <w:r w:rsidRPr="00CC7A94">
        <w:rPr>
          <w:b/>
          <w:bCs/>
          <w:rtl/>
          <w:lang w:bidi="ar-DZ"/>
        </w:rPr>
        <w:t xml:space="preserve">المساعدة </w:t>
      </w:r>
      <w:r>
        <w:rPr>
          <w:rFonts w:hint="cs"/>
          <w:b/>
          <w:bCs/>
          <w:rtl/>
          <w:lang w:bidi="ar-DZ"/>
        </w:rPr>
        <w:t>وتضمين</w:t>
      </w:r>
      <w:r w:rsidRPr="00CC7A94">
        <w:rPr>
          <w:b/>
          <w:bCs/>
          <w:rtl/>
          <w:lang w:bidi="ar-DZ"/>
        </w:rPr>
        <w:t xml:space="preserve"> التقرير الدوري المقبل معلومات عن كيفية استخدام الإحصاءات </w:t>
      </w:r>
      <w:r>
        <w:rPr>
          <w:rFonts w:hint="cs"/>
          <w:b/>
          <w:bCs/>
          <w:rtl/>
          <w:lang w:bidi="ar-DZ"/>
        </w:rPr>
        <w:t>المجمَّعة</w:t>
      </w:r>
      <w:r w:rsidRPr="00CC7A94">
        <w:rPr>
          <w:b/>
          <w:bCs/>
          <w:rtl/>
          <w:lang w:bidi="ar-DZ"/>
        </w:rPr>
        <w:t xml:space="preserve"> من خطوط </w:t>
      </w:r>
      <w:r>
        <w:rPr>
          <w:rFonts w:hint="cs"/>
          <w:b/>
          <w:bCs/>
          <w:rtl/>
          <w:lang w:bidi="ar-DZ"/>
        </w:rPr>
        <w:t xml:space="preserve">طلب </w:t>
      </w:r>
      <w:r w:rsidRPr="00CC7A94">
        <w:rPr>
          <w:b/>
          <w:bCs/>
          <w:rtl/>
          <w:lang w:bidi="ar-DZ"/>
        </w:rPr>
        <w:t xml:space="preserve">المساعدة </w:t>
      </w:r>
      <w:r>
        <w:rPr>
          <w:rFonts w:hint="cs"/>
          <w:b/>
          <w:bCs/>
          <w:rtl/>
          <w:lang w:bidi="ar-DZ"/>
        </w:rPr>
        <w:t>لكي تُستخدَم</w:t>
      </w:r>
      <w:r w:rsidRPr="00CC7A94">
        <w:rPr>
          <w:b/>
          <w:bCs/>
          <w:rtl/>
          <w:lang w:bidi="ar-DZ"/>
        </w:rPr>
        <w:t xml:space="preserve"> </w:t>
      </w:r>
      <w:r>
        <w:rPr>
          <w:rFonts w:hint="cs"/>
          <w:b/>
          <w:bCs/>
          <w:rtl/>
          <w:lang w:bidi="ar-DZ"/>
        </w:rPr>
        <w:t xml:space="preserve">للمساعدة </w:t>
      </w:r>
      <w:r w:rsidRPr="00CC7A94">
        <w:rPr>
          <w:b/>
          <w:bCs/>
          <w:rtl/>
          <w:lang w:bidi="ar-DZ"/>
        </w:rPr>
        <w:t xml:space="preserve">في </w:t>
      </w:r>
      <w:r>
        <w:rPr>
          <w:rFonts w:hint="cs"/>
          <w:b/>
          <w:bCs/>
          <w:rtl/>
          <w:lang w:bidi="ar-DZ"/>
        </w:rPr>
        <w:t>وضع</w:t>
      </w:r>
      <w:r w:rsidRPr="00CC7A94">
        <w:rPr>
          <w:b/>
          <w:bCs/>
          <w:rtl/>
          <w:lang w:bidi="ar-DZ"/>
        </w:rPr>
        <w:t xml:space="preserve"> السياسات </w:t>
      </w:r>
      <w:r>
        <w:rPr>
          <w:rFonts w:hint="cs"/>
          <w:b/>
          <w:bCs/>
          <w:rtl/>
          <w:lang w:bidi="ar-DZ"/>
        </w:rPr>
        <w:t>والقوانين</w:t>
      </w:r>
      <w:r w:rsidRPr="00CC7A94">
        <w:rPr>
          <w:b/>
          <w:bCs/>
          <w:rtl/>
          <w:lang w:bidi="ar-DZ"/>
        </w:rPr>
        <w:t xml:space="preserve"> في </w:t>
      </w:r>
      <w:r>
        <w:rPr>
          <w:rFonts w:hint="cs"/>
          <w:b/>
          <w:bCs/>
          <w:rtl/>
          <w:lang w:bidi="ar-DZ"/>
        </w:rPr>
        <w:t>مجال التصدّي للعنف</w:t>
      </w:r>
      <w:r w:rsidRPr="00CC7A94">
        <w:rPr>
          <w:b/>
          <w:bCs/>
          <w:rtl/>
          <w:lang w:bidi="ar-DZ"/>
        </w:rPr>
        <w:t xml:space="preserve"> ضد الأطفال</w:t>
      </w:r>
      <w:r w:rsidR="0096360E">
        <w:rPr>
          <w:rFonts w:hint="cs"/>
          <w:b/>
          <w:bCs/>
          <w:rtl/>
          <w:lang w:bidi="ar-DZ"/>
        </w:rPr>
        <w:t>.</w:t>
      </w:r>
    </w:p>
    <w:p w:rsidR="00402FC3" w:rsidRPr="00400DF7" w:rsidRDefault="00402FC3" w:rsidP="00402FC3">
      <w:pPr>
        <w:pStyle w:val="H1GA"/>
        <w:rPr>
          <w:rtl/>
          <w:lang w:bidi="ar-DZ"/>
        </w:rPr>
      </w:pPr>
      <w:r>
        <w:rPr>
          <w:rtl/>
          <w:lang w:bidi="ar-DZ"/>
        </w:rPr>
        <w:tab/>
        <w:t>واو</w:t>
      </w:r>
      <w:r>
        <w:rPr>
          <w:rFonts w:hint="cs"/>
          <w:rtl/>
          <w:lang w:bidi="ar-DZ"/>
        </w:rPr>
        <w:t>-</w:t>
      </w:r>
      <w:r>
        <w:rPr>
          <w:rFonts w:hint="cs"/>
          <w:rtl/>
          <w:lang w:bidi="ar-DZ"/>
        </w:rPr>
        <w:tab/>
      </w:r>
      <w:r w:rsidRPr="00400DF7">
        <w:rPr>
          <w:rtl/>
          <w:lang w:bidi="ar-DZ"/>
        </w:rPr>
        <w:t>البيئة الأسرية والرعاية البديلة (المواد 5</w:t>
      </w:r>
      <w:r>
        <w:rPr>
          <w:rFonts w:hint="cs"/>
          <w:rtl/>
          <w:lang w:bidi="ar-DZ"/>
        </w:rPr>
        <w:t>،</w:t>
      </w:r>
      <w:r w:rsidRPr="00400DF7">
        <w:rPr>
          <w:rtl/>
          <w:lang w:bidi="ar-DZ"/>
        </w:rPr>
        <w:t xml:space="preserve"> </w:t>
      </w:r>
      <w:r w:rsidRPr="00400DF7">
        <w:rPr>
          <w:rFonts w:hint="cs"/>
          <w:rtl/>
          <w:lang w:bidi="ar-DZ"/>
        </w:rPr>
        <w:t>و9</w:t>
      </w:r>
      <w:r w:rsidRPr="00400DF7">
        <w:rPr>
          <w:rtl/>
          <w:lang w:bidi="ar-DZ"/>
        </w:rPr>
        <w:t>-11</w:t>
      </w:r>
      <w:r>
        <w:rPr>
          <w:rFonts w:hint="cs"/>
          <w:rtl/>
          <w:lang w:bidi="ar-DZ"/>
        </w:rPr>
        <w:t>،</w:t>
      </w:r>
      <w:r w:rsidRPr="00400DF7">
        <w:rPr>
          <w:rtl/>
          <w:lang w:bidi="ar-DZ"/>
        </w:rPr>
        <w:t xml:space="preserve"> </w:t>
      </w:r>
      <w:r w:rsidR="000F2384">
        <w:rPr>
          <w:rFonts w:hint="cs"/>
          <w:rtl/>
          <w:lang w:bidi="ar-DZ"/>
        </w:rPr>
        <w:t>و18</w:t>
      </w:r>
      <w:r w:rsidRPr="00400DF7">
        <w:rPr>
          <w:rFonts w:hint="cs"/>
          <w:rtl/>
          <w:lang w:bidi="ar-DZ"/>
        </w:rPr>
        <w:t>(</w:t>
      </w:r>
      <w:r>
        <w:rPr>
          <w:rtl/>
          <w:lang w:bidi="ar-DZ"/>
        </w:rPr>
        <w:t>1) و</w:t>
      </w:r>
      <w:r w:rsidRPr="00400DF7">
        <w:rPr>
          <w:rtl/>
          <w:lang w:bidi="ar-DZ"/>
        </w:rPr>
        <w:t>(2)</w:t>
      </w:r>
      <w:r>
        <w:rPr>
          <w:rFonts w:hint="cs"/>
          <w:rtl/>
          <w:lang w:bidi="ar-DZ"/>
        </w:rPr>
        <w:t>،</w:t>
      </w:r>
      <w:r w:rsidRPr="00400DF7">
        <w:rPr>
          <w:rtl/>
          <w:lang w:bidi="ar-DZ"/>
        </w:rPr>
        <w:t xml:space="preserve"> </w:t>
      </w:r>
      <w:r w:rsidRPr="00400DF7">
        <w:rPr>
          <w:rFonts w:hint="cs"/>
          <w:rtl/>
          <w:lang w:bidi="ar-DZ"/>
        </w:rPr>
        <w:t>و20</w:t>
      </w:r>
      <w:r>
        <w:rPr>
          <w:rFonts w:hint="cs"/>
          <w:rtl/>
          <w:lang w:bidi="ar-DZ"/>
        </w:rPr>
        <w:t>،</w:t>
      </w:r>
      <w:r w:rsidRPr="00400DF7">
        <w:rPr>
          <w:rFonts w:hint="cs"/>
          <w:rtl/>
          <w:lang w:bidi="ar-DZ"/>
        </w:rPr>
        <w:t xml:space="preserve"> و21</w:t>
      </w:r>
      <w:r>
        <w:rPr>
          <w:rFonts w:hint="cs"/>
          <w:rtl/>
          <w:lang w:bidi="ar-DZ"/>
        </w:rPr>
        <w:t>،</w:t>
      </w:r>
      <w:r w:rsidRPr="00400DF7">
        <w:rPr>
          <w:rFonts w:hint="cs"/>
          <w:rtl/>
          <w:lang w:bidi="ar-DZ"/>
        </w:rPr>
        <w:t xml:space="preserve"> و25</w:t>
      </w:r>
      <w:r>
        <w:rPr>
          <w:rFonts w:hint="cs"/>
          <w:rtl/>
          <w:lang w:bidi="ar-DZ"/>
        </w:rPr>
        <w:t>،</w:t>
      </w:r>
      <w:r w:rsidR="000F2384">
        <w:rPr>
          <w:rFonts w:hint="cs"/>
          <w:rtl/>
          <w:lang w:bidi="ar-DZ"/>
        </w:rPr>
        <w:t xml:space="preserve"> و27</w:t>
      </w:r>
      <w:r w:rsidRPr="00400DF7">
        <w:rPr>
          <w:rFonts w:hint="cs"/>
          <w:rtl/>
          <w:lang w:bidi="ar-DZ"/>
        </w:rPr>
        <w:t>(</w:t>
      </w:r>
      <w:r w:rsidRPr="00400DF7">
        <w:rPr>
          <w:rtl/>
          <w:lang w:bidi="ar-DZ"/>
        </w:rPr>
        <w:t>4))</w:t>
      </w:r>
    </w:p>
    <w:p w:rsidR="00402FC3" w:rsidRPr="00570CCF" w:rsidRDefault="000F2384" w:rsidP="000F2384">
      <w:pPr>
        <w:pStyle w:val="H23GA"/>
        <w:rPr>
          <w:rtl/>
          <w:lang w:bidi="ar-DZ"/>
        </w:rPr>
      </w:pPr>
      <w:r>
        <w:rPr>
          <w:rtl/>
          <w:lang w:bidi="ar-DZ"/>
        </w:rPr>
        <w:tab/>
      </w:r>
      <w:r>
        <w:rPr>
          <w:rtl/>
          <w:lang w:bidi="ar-DZ"/>
        </w:rPr>
        <w:tab/>
      </w:r>
      <w:r w:rsidR="00402FC3" w:rsidRPr="00570CCF">
        <w:rPr>
          <w:rFonts w:hint="cs"/>
          <w:rtl/>
          <w:lang w:bidi="ar-DZ"/>
        </w:rPr>
        <w:t>البيئة الأُسرية</w:t>
      </w:r>
    </w:p>
    <w:p w:rsidR="00402FC3" w:rsidRPr="009B0345" w:rsidRDefault="00402FC3" w:rsidP="00402FC3">
      <w:pPr>
        <w:pStyle w:val="SingleTxtGA"/>
        <w:rPr>
          <w:b/>
          <w:bCs/>
          <w:spacing w:val="-2"/>
          <w:rtl/>
          <w:lang w:bidi="ar-DZ"/>
        </w:rPr>
      </w:pPr>
      <w:r w:rsidRPr="009B0345">
        <w:rPr>
          <w:rFonts w:hint="cs"/>
          <w:spacing w:val="-2"/>
          <w:rtl/>
          <w:lang w:bidi="ar-DZ"/>
        </w:rPr>
        <w:t>27-</w:t>
      </w:r>
      <w:r w:rsidRPr="009B0345">
        <w:rPr>
          <w:rFonts w:hint="cs"/>
          <w:spacing w:val="-2"/>
          <w:rtl/>
          <w:lang w:bidi="ar-DZ"/>
        </w:rPr>
        <w:tab/>
      </w:r>
      <w:r w:rsidRPr="009B0345">
        <w:rPr>
          <w:b/>
          <w:bCs/>
          <w:spacing w:val="-2"/>
          <w:rtl/>
          <w:lang w:bidi="ar-DZ"/>
        </w:rPr>
        <w:t xml:space="preserve">إذ </w:t>
      </w:r>
      <w:r w:rsidRPr="009B0345">
        <w:rPr>
          <w:rFonts w:hint="cs"/>
          <w:b/>
          <w:bCs/>
          <w:spacing w:val="-2"/>
          <w:rtl/>
          <w:lang w:bidi="ar-DZ"/>
        </w:rPr>
        <w:t>تذكِّر</w:t>
      </w:r>
      <w:r w:rsidRPr="009B0345">
        <w:rPr>
          <w:b/>
          <w:bCs/>
          <w:spacing w:val="-2"/>
          <w:rtl/>
          <w:lang w:bidi="ar-DZ"/>
        </w:rPr>
        <w:t xml:space="preserve"> </w:t>
      </w:r>
      <w:r w:rsidRPr="009B0345">
        <w:rPr>
          <w:rFonts w:hint="cs"/>
          <w:b/>
          <w:bCs/>
          <w:spacing w:val="-2"/>
          <w:rtl/>
          <w:lang w:bidi="ar-DZ"/>
        </w:rPr>
        <w:t>اللجنة ب</w:t>
      </w:r>
      <w:r w:rsidRPr="009B0345">
        <w:rPr>
          <w:b/>
          <w:bCs/>
          <w:spacing w:val="-2"/>
          <w:rtl/>
          <w:lang w:bidi="ar-DZ"/>
        </w:rPr>
        <w:t>توصياتها السابقة (انظر</w:t>
      </w:r>
      <w:r w:rsidRPr="009B0345">
        <w:rPr>
          <w:rFonts w:hint="cs"/>
          <w:b/>
          <w:bCs/>
          <w:spacing w:val="-2"/>
          <w:rtl/>
          <w:lang w:bidi="ar-DZ"/>
        </w:rPr>
        <w:t xml:space="preserve"> الوثيقة</w:t>
      </w:r>
      <w:r w:rsidRPr="009B0345">
        <w:rPr>
          <w:b/>
          <w:bCs/>
          <w:spacing w:val="-2"/>
          <w:rtl/>
          <w:lang w:bidi="ar-DZ"/>
        </w:rPr>
        <w:t xml:space="preserve"> </w:t>
      </w:r>
      <w:r w:rsidR="009B0345" w:rsidRPr="009B0345">
        <w:rPr>
          <w:b/>
          <w:bCs/>
          <w:spacing w:val="-2"/>
          <w:lang w:bidi="ar-DZ"/>
        </w:rPr>
        <w:t>C</w:t>
      </w:r>
      <w:r w:rsidRPr="009B0345">
        <w:rPr>
          <w:b/>
          <w:bCs/>
          <w:spacing w:val="-2"/>
          <w:lang w:bidi="ar-DZ"/>
        </w:rPr>
        <w:t>RC/C/15/Add</w:t>
      </w:r>
      <w:r w:rsidR="0096360E" w:rsidRPr="009B0345">
        <w:rPr>
          <w:b/>
          <w:bCs/>
          <w:spacing w:val="-2"/>
          <w:lang w:bidi="ar-DZ"/>
        </w:rPr>
        <w:t>.</w:t>
      </w:r>
      <w:r w:rsidRPr="009B0345">
        <w:rPr>
          <w:b/>
          <w:bCs/>
          <w:spacing w:val="-2"/>
          <w:lang w:bidi="ar-DZ"/>
        </w:rPr>
        <w:t>189</w:t>
      </w:r>
      <w:r w:rsidRPr="009B0345">
        <w:rPr>
          <w:b/>
          <w:bCs/>
          <w:spacing w:val="-2"/>
          <w:rtl/>
          <w:lang w:bidi="ar-DZ"/>
        </w:rPr>
        <w:t>، الفقرة 37</w:t>
      </w:r>
      <w:r w:rsidRPr="009B0345">
        <w:rPr>
          <w:rFonts w:hint="cs"/>
          <w:b/>
          <w:bCs/>
          <w:spacing w:val="-2"/>
          <w:rtl/>
          <w:lang w:bidi="ar-DZ"/>
        </w:rPr>
        <w:t>؛</w:t>
      </w:r>
      <w:r w:rsidRPr="009B0345">
        <w:rPr>
          <w:b/>
          <w:bCs/>
          <w:spacing w:val="-2"/>
          <w:rtl/>
          <w:lang w:bidi="ar-DZ"/>
        </w:rPr>
        <w:t xml:space="preserve"> و</w:t>
      </w:r>
      <w:r w:rsidRPr="009B0345">
        <w:rPr>
          <w:rFonts w:hint="cs"/>
          <w:b/>
          <w:bCs/>
          <w:spacing w:val="-2"/>
          <w:rtl/>
          <w:lang w:bidi="ar-DZ"/>
        </w:rPr>
        <w:t>الوثيقة</w:t>
      </w:r>
      <w:r w:rsidRPr="009B0345">
        <w:rPr>
          <w:b/>
          <w:bCs/>
          <w:spacing w:val="-2"/>
          <w:rtl/>
          <w:lang w:bidi="ar-DZ"/>
        </w:rPr>
        <w:t xml:space="preserve"> </w:t>
      </w:r>
      <w:r w:rsidRPr="009B0345">
        <w:rPr>
          <w:b/>
          <w:bCs/>
          <w:spacing w:val="-2"/>
          <w:lang w:bidi="ar-DZ"/>
        </w:rPr>
        <w:t>CRC/C/SYC/CO/2-4</w:t>
      </w:r>
      <w:r w:rsidRPr="009B0345">
        <w:rPr>
          <w:b/>
          <w:bCs/>
          <w:spacing w:val="-2"/>
          <w:rtl/>
          <w:lang w:bidi="ar-DZ"/>
        </w:rPr>
        <w:t xml:space="preserve">، الفقرة 45)، </w:t>
      </w:r>
      <w:r w:rsidRPr="009B0345">
        <w:rPr>
          <w:rFonts w:hint="cs"/>
          <w:b/>
          <w:bCs/>
          <w:spacing w:val="-2"/>
          <w:rtl/>
          <w:lang w:bidi="ar-DZ"/>
        </w:rPr>
        <w:t xml:space="preserve">فإنها </w:t>
      </w:r>
      <w:r w:rsidRPr="009B0345">
        <w:rPr>
          <w:b/>
          <w:bCs/>
          <w:spacing w:val="-2"/>
          <w:rtl/>
          <w:lang w:bidi="ar-DZ"/>
        </w:rPr>
        <w:t xml:space="preserve">توصي </w:t>
      </w:r>
      <w:r w:rsidRPr="009B0345">
        <w:rPr>
          <w:rFonts w:hint="cs"/>
          <w:b/>
          <w:bCs/>
          <w:spacing w:val="-2"/>
          <w:rtl/>
          <w:lang w:bidi="ar-DZ"/>
        </w:rPr>
        <w:t>بأن تقوم</w:t>
      </w:r>
      <w:r w:rsidRPr="009B0345">
        <w:rPr>
          <w:b/>
          <w:bCs/>
          <w:spacing w:val="-2"/>
          <w:rtl/>
          <w:lang w:bidi="ar-DZ"/>
        </w:rPr>
        <w:t xml:space="preserve"> الدولة الطرف بما يلي:</w:t>
      </w:r>
    </w:p>
    <w:p w:rsidR="00402FC3" w:rsidRPr="002C6244" w:rsidRDefault="00402FC3" w:rsidP="00402FC3">
      <w:pPr>
        <w:pStyle w:val="SingleTxtGA"/>
        <w:rPr>
          <w:b/>
          <w:bCs/>
          <w:rtl/>
          <w:lang w:bidi="ar-DZ"/>
        </w:rPr>
      </w:pPr>
      <w:r w:rsidRPr="00B51CF3">
        <w:rPr>
          <w:rtl/>
          <w:lang w:bidi="ar-DZ"/>
        </w:rPr>
        <w:tab/>
        <w:t>(أ)</w:t>
      </w:r>
      <w:r w:rsidRPr="00B51CF3">
        <w:rPr>
          <w:rtl/>
          <w:lang w:bidi="ar-DZ"/>
        </w:rPr>
        <w:tab/>
      </w:r>
      <w:r>
        <w:rPr>
          <w:rFonts w:hint="cs"/>
          <w:b/>
          <w:bCs/>
          <w:rtl/>
          <w:lang w:bidi="ar-DZ"/>
        </w:rPr>
        <w:t>التعجيل</w:t>
      </w:r>
      <w:r w:rsidRPr="002C6244">
        <w:rPr>
          <w:b/>
          <w:bCs/>
          <w:rtl/>
          <w:lang w:bidi="ar-DZ"/>
        </w:rPr>
        <w:t xml:space="preserve"> </w:t>
      </w:r>
      <w:r>
        <w:rPr>
          <w:rFonts w:hint="cs"/>
          <w:b/>
          <w:bCs/>
          <w:rtl/>
          <w:lang w:bidi="ar-DZ"/>
        </w:rPr>
        <w:t>ب</w:t>
      </w:r>
      <w:r w:rsidRPr="002C6244">
        <w:rPr>
          <w:b/>
          <w:bCs/>
          <w:rtl/>
          <w:lang w:bidi="ar-DZ"/>
        </w:rPr>
        <w:t xml:space="preserve">الإصلاح القانوني فيما يتعلق </w:t>
      </w:r>
      <w:r>
        <w:rPr>
          <w:rFonts w:hint="cs"/>
          <w:b/>
          <w:bCs/>
          <w:rtl/>
          <w:lang w:bidi="ar-DZ"/>
        </w:rPr>
        <w:t>بال</w:t>
      </w:r>
      <w:r w:rsidRPr="002C6244">
        <w:rPr>
          <w:b/>
          <w:bCs/>
          <w:rtl/>
          <w:lang w:bidi="ar-DZ"/>
        </w:rPr>
        <w:t>حقوق و</w:t>
      </w:r>
      <w:r>
        <w:rPr>
          <w:rFonts w:hint="cs"/>
          <w:b/>
          <w:bCs/>
          <w:rtl/>
          <w:lang w:bidi="ar-DZ"/>
        </w:rPr>
        <w:t>ال</w:t>
      </w:r>
      <w:r w:rsidRPr="002C6244">
        <w:rPr>
          <w:b/>
          <w:bCs/>
          <w:rtl/>
          <w:lang w:bidi="ar-DZ"/>
        </w:rPr>
        <w:t xml:space="preserve">مسؤوليات </w:t>
      </w:r>
      <w:r>
        <w:rPr>
          <w:rFonts w:hint="cs"/>
          <w:b/>
          <w:bCs/>
          <w:rtl/>
          <w:lang w:bidi="ar-DZ"/>
        </w:rPr>
        <w:t>المتساوية ل</w:t>
      </w:r>
      <w:r w:rsidRPr="002C6244">
        <w:rPr>
          <w:b/>
          <w:bCs/>
          <w:rtl/>
          <w:lang w:bidi="ar-DZ"/>
        </w:rPr>
        <w:t xml:space="preserve">لوالدين والتغلب على المواقف النمطية </w:t>
      </w:r>
      <w:r>
        <w:rPr>
          <w:rFonts w:hint="cs"/>
          <w:b/>
          <w:bCs/>
          <w:rtl/>
          <w:lang w:bidi="ar-DZ"/>
        </w:rPr>
        <w:t>المتجذرة</w:t>
      </w:r>
      <w:r w:rsidRPr="002C6244">
        <w:rPr>
          <w:b/>
          <w:bCs/>
          <w:rtl/>
          <w:lang w:bidi="ar-DZ"/>
        </w:rPr>
        <w:t xml:space="preserve"> في المجتمع </w:t>
      </w:r>
      <w:r>
        <w:rPr>
          <w:rFonts w:hint="cs"/>
          <w:b/>
          <w:bCs/>
          <w:rtl/>
          <w:lang w:bidi="ar-DZ"/>
        </w:rPr>
        <w:t xml:space="preserve">بشأن </w:t>
      </w:r>
      <w:r w:rsidRPr="002C6244">
        <w:rPr>
          <w:b/>
          <w:bCs/>
          <w:rtl/>
          <w:lang w:bidi="ar-DZ"/>
        </w:rPr>
        <w:t>تربية الأطفال؛</w:t>
      </w:r>
    </w:p>
    <w:p w:rsidR="00402FC3" w:rsidRPr="002C6244" w:rsidRDefault="00402FC3" w:rsidP="00402FC3">
      <w:pPr>
        <w:pStyle w:val="SingleTxtGA"/>
        <w:rPr>
          <w:b/>
          <w:bCs/>
          <w:rtl/>
          <w:lang w:bidi="ar-DZ"/>
        </w:rPr>
      </w:pPr>
      <w:r w:rsidRPr="00B51CF3">
        <w:rPr>
          <w:rtl/>
          <w:lang w:bidi="ar-DZ"/>
        </w:rPr>
        <w:tab/>
        <w:t>(ب)</w:t>
      </w:r>
      <w:r w:rsidRPr="00B51CF3">
        <w:rPr>
          <w:rtl/>
          <w:lang w:bidi="ar-DZ"/>
        </w:rPr>
        <w:tab/>
      </w:r>
      <w:r w:rsidRPr="002C6244">
        <w:rPr>
          <w:b/>
          <w:bCs/>
          <w:rtl/>
          <w:lang w:bidi="ar-DZ"/>
        </w:rPr>
        <w:t>وضع تدابير لمنع تفكك الأسرة و</w:t>
      </w:r>
      <w:r>
        <w:rPr>
          <w:rFonts w:hint="cs"/>
          <w:b/>
          <w:bCs/>
          <w:rtl/>
          <w:lang w:bidi="ar-DZ"/>
        </w:rPr>
        <w:t>ل</w:t>
      </w:r>
      <w:r w:rsidRPr="002C6244">
        <w:rPr>
          <w:b/>
          <w:bCs/>
          <w:rtl/>
          <w:lang w:bidi="ar-DZ"/>
        </w:rPr>
        <w:t>تعزيز الأسرة</w:t>
      </w:r>
      <w:r>
        <w:rPr>
          <w:b/>
          <w:bCs/>
          <w:rtl/>
          <w:lang w:bidi="ar-DZ"/>
        </w:rPr>
        <w:t>،</w:t>
      </w:r>
      <w:r w:rsidRPr="002C6244">
        <w:rPr>
          <w:b/>
          <w:bCs/>
          <w:rtl/>
          <w:lang w:bidi="ar-DZ"/>
        </w:rPr>
        <w:t xml:space="preserve"> </w:t>
      </w:r>
      <w:r>
        <w:rPr>
          <w:rFonts w:hint="cs"/>
          <w:b/>
          <w:bCs/>
          <w:rtl/>
          <w:lang w:bidi="ar-DZ"/>
        </w:rPr>
        <w:t>وخاصة</w:t>
      </w:r>
      <w:r w:rsidRPr="002C6244">
        <w:rPr>
          <w:b/>
          <w:bCs/>
          <w:rtl/>
          <w:lang w:bidi="ar-DZ"/>
        </w:rPr>
        <w:t xml:space="preserve"> </w:t>
      </w:r>
      <w:r>
        <w:rPr>
          <w:rFonts w:hint="cs"/>
          <w:b/>
          <w:bCs/>
          <w:rtl/>
          <w:lang w:bidi="ar-DZ"/>
        </w:rPr>
        <w:t xml:space="preserve">من أجل </w:t>
      </w:r>
      <w:r w:rsidRPr="002C6244">
        <w:rPr>
          <w:b/>
          <w:bCs/>
          <w:rtl/>
          <w:lang w:bidi="ar-DZ"/>
        </w:rPr>
        <w:t xml:space="preserve">منع إبعاد </w:t>
      </w:r>
      <w:r>
        <w:rPr>
          <w:rFonts w:hint="cs"/>
          <w:b/>
          <w:bCs/>
          <w:rtl/>
          <w:lang w:bidi="ar-DZ"/>
        </w:rPr>
        <w:t>الأطفال</w:t>
      </w:r>
      <w:r w:rsidRPr="002C6244">
        <w:rPr>
          <w:b/>
          <w:bCs/>
          <w:rtl/>
          <w:lang w:bidi="ar-DZ"/>
        </w:rPr>
        <w:t>؛</w:t>
      </w:r>
    </w:p>
    <w:p w:rsidR="00402FC3" w:rsidRDefault="00402FC3" w:rsidP="00402FC3">
      <w:pPr>
        <w:pStyle w:val="SingleTxtGA"/>
        <w:rPr>
          <w:rtl/>
          <w:lang w:bidi="ar-DZ"/>
        </w:rPr>
      </w:pPr>
      <w:r w:rsidRPr="00B51CF3">
        <w:rPr>
          <w:rtl/>
          <w:lang w:bidi="ar-DZ"/>
        </w:rPr>
        <w:tab/>
        <w:t>(ج)</w:t>
      </w:r>
      <w:r w:rsidRPr="00B51CF3">
        <w:rPr>
          <w:rtl/>
          <w:lang w:bidi="ar-DZ"/>
        </w:rPr>
        <w:tab/>
      </w:r>
      <w:r w:rsidRPr="002C6244">
        <w:rPr>
          <w:b/>
          <w:bCs/>
          <w:rtl/>
          <w:lang w:bidi="ar-DZ"/>
        </w:rPr>
        <w:t xml:space="preserve">النظر في التصديق على اتفاقية </w:t>
      </w:r>
      <w:r>
        <w:rPr>
          <w:rFonts w:hint="cs"/>
          <w:b/>
          <w:bCs/>
          <w:rtl/>
          <w:lang w:bidi="ar-DZ"/>
        </w:rPr>
        <w:t>التحصيل</w:t>
      </w:r>
      <w:r w:rsidRPr="002C6244">
        <w:rPr>
          <w:b/>
          <w:bCs/>
          <w:rtl/>
          <w:lang w:bidi="ar-DZ"/>
        </w:rPr>
        <w:t xml:space="preserve"> الدولي </w:t>
      </w:r>
      <w:r>
        <w:rPr>
          <w:rFonts w:hint="cs"/>
          <w:b/>
          <w:bCs/>
          <w:rtl/>
          <w:lang w:bidi="ar-DZ"/>
        </w:rPr>
        <w:t>لنفقة الأطفال وغيرها</w:t>
      </w:r>
      <w:r w:rsidRPr="002C6244">
        <w:rPr>
          <w:b/>
          <w:bCs/>
          <w:rtl/>
          <w:lang w:bidi="ar-DZ"/>
        </w:rPr>
        <w:t xml:space="preserve"> من أشكال </w:t>
      </w:r>
      <w:r>
        <w:rPr>
          <w:rFonts w:hint="cs"/>
          <w:b/>
          <w:bCs/>
          <w:rtl/>
          <w:lang w:bidi="ar-DZ"/>
        </w:rPr>
        <w:t>إعالة</w:t>
      </w:r>
      <w:r w:rsidRPr="002C6244">
        <w:rPr>
          <w:b/>
          <w:bCs/>
          <w:rtl/>
          <w:lang w:bidi="ar-DZ"/>
        </w:rPr>
        <w:t xml:space="preserve"> الأسرة</w:t>
      </w:r>
      <w:r>
        <w:rPr>
          <w:b/>
          <w:bCs/>
          <w:rtl/>
          <w:lang w:bidi="ar-DZ"/>
        </w:rPr>
        <w:t>،</w:t>
      </w:r>
      <w:r w:rsidRPr="002C6244">
        <w:rPr>
          <w:b/>
          <w:bCs/>
          <w:rtl/>
          <w:lang w:bidi="ar-DZ"/>
        </w:rPr>
        <w:t xml:space="preserve"> والبروتوكول المتعلق بالقانون المنطبق على التزامات النفقة</w:t>
      </w:r>
      <w:r>
        <w:rPr>
          <w:b/>
          <w:bCs/>
          <w:rtl/>
          <w:lang w:bidi="ar-DZ"/>
        </w:rPr>
        <w:t>،</w:t>
      </w:r>
      <w:r w:rsidRPr="002C6244">
        <w:rPr>
          <w:b/>
          <w:bCs/>
          <w:rtl/>
          <w:lang w:bidi="ar-DZ"/>
        </w:rPr>
        <w:t xml:space="preserve"> </w:t>
      </w:r>
      <w:r>
        <w:rPr>
          <w:rFonts w:hint="cs"/>
          <w:b/>
          <w:bCs/>
          <w:rtl/>
          <w:lang w:bidi="ar-DZ"/>
        </w:rPr>
        <w:t>والاتفاقية المتعلقة</w:t>
      </w:r>
      <w:r w:rsidRPr="002C6244">
        <w:rPr>
          <w:b/>
          <w:bCs/>
          <w:rtl/>
          <w:lang w:bidi="ar-DZ"/>
        </w:rPr>
        <w:t xml:space="preserve"> </w:t>
      </w:r>
      <w:r>
        <w:rPr>
          <w:rFonts w:hint="cs"/>
          <w:b/>
          <w:bCs/>
          <w:rtl/>
          <w:lang w:bidi="ar-DZ"/>
        </w:rPr>
        <w:t>ب</w:t>
      </w:r>
      <w:r w:rsidRPr="002C6244">
        <w:rPr>
          <w:b/>
          <w:bCs/>
          <w:rtl/>
          <w:lang w:bidi="ar-DZ"/>
        </w:rPr>
        <w:t xml:space="preserve">الولاية القضائية والقانون </w:t>
      </w:r>
      <w:r>
        <w:rPr>
          <w:rFonts w:hint="cs"/>
          <w:b/>
          <w:bCs/>
          <w:rtl/>
          <w:lang w:bidi="ar-DZ"/>
        </w:rPr>
        <w:t>المنطبق</w:t>
      </w:r>
      <w:r w:rsidRPr="002C6244">
        <w:rPr>
          <w:b/>
          <w:bCs/>
          <w:rtl/>
          <w:lang w:bidi="ar-DZ"/>
        </w:rPr>
        <w:t xml:space="preserve"> والاعتراف والإنفاذ والتعاون فيما يتعلق </w:t>
      </w:r>
      <w:r>
        <w:rPr>
          <w:rFonts w:hint="cs"/>
          <w:b/>
          <w:bCs/>
          <w:rtl/>
          <w:lang w:bidi="ar-DZ"/>
        </w:rPr>
        <w:t>ب</w:t>
      </w:r>
      <w:r w:rsidRPr="002C6244">
        <w:rPr>
          <w:b/>
          <w:bCs/>
          <w:rtl/>
          <w:lang w:bidi="ar-DZ"/>
        </w:rPr>
        <w:t xml:space="preserve">المسؤولية </w:t>
      </w:r>
      <w:r>
        <w:rPr>
          <w:rFonts w:hint="cs"/>
          <w:b/>
          <w:bCs/>
          <w:rtl/>
          <w:lang w:bidi="ar-DZ"/>
        </w:rPr>
        <w:t xml:space="preserve">الوالدية </w:t>
      </w:r>
      <w:r w:rsidRPr="002C6244">
        <w:rPr>
          <w:b/>
          <w:bCs/>
          <w:rtl/>
          <w:lang w:bidi="ar-DZ"/>
        </w:rPr>
        <w:t>وتدابير حماية الأطفال</w:t>
      </w:r>
      <w:r w:rsidR="0096360E">
        <w:rPr>
          <w:b/>
          <w:bCs/>
          <w:rtl/>
          <w:lang w:bidi="ar-DZ"/>
        </w:rPr>
        <w:t>.</w:t>
      </w:r>
    </w:p>
    <w:p w:rsidR="00402FC3" w:rsidRPr="00570CCF" w:rsidRDefault="00BF4F18" w:rsidP="00BF4F18">
      <w:pPr>
        <w:pStyle w:val="H23GA"/>
        <w:rPr>
          <w:rtl/>
          <w:lang w:bidi="ar-DZ"/>
        </w:rPr>
      </w:pPr>
      <w:r>
        <w:rPr>
          <w:rtl/>
          <w:lang w:bidi="ar-DZ"/>
        </w:rPr>
        <w:tab/>
      </w:r>
      <w:r>
        <w:rPr>
          <w:rtl/>
          <w:lang w:bidi="ar-DZ"/>
        </w:rPr>
        <w:tab/>
      </w:r>
      <w:r w:rsidR="00402FC3" w:rsidRPr="00570CCF">
        <w:rPr>
          <w:rtl/>
          <w:lang w:bidi="ar-DZ"/>
        </w:rPr>
        <w:t>الأطفال المحرومون من بيئة أسرية</w:t>
      </w:r>
    </w:p>
    <w:p w:rsidR="00402FC3" w:rsidRPr="003E55E8" w:rsidRDefault="00402FC3" w:rsidP="00402FC3">
      <w:pPr>
        <w:pStyle w:val="SingleTxtGA"/>
        <w:rPr>
          <w:b/>
          <w:bCs/>
          <w:rtl/>
          <w:lang w:bidi="ar-DZ"/>
        </w:rPr>
      </w:pPr>
      <w:r w:rsidRPr="0029742A">
        <w:rPr>
          <w:rFonts w:hint="cs"/>
          <w:rtl/>
          <w:lang w:bidi="ar-DZ"/>
        </w:rPr>
        <w:t>28-</w:t>
      </w:r>
      <w:r w:rsidRPr="0029742A">
        <w:rPr>
          <w:rFonts w:hint="cs"/>
          <w:rtl/>
          <w:lang w:bidi="ar-DZ"/>
        </w:rPr>
        <w:tab/>
      </w:r>
      <w:r w:rsidRPr="003E55E8">
        <w:rPr>
          <w:b/>
          <w:bCs/>
          <w:rtl/>
          <w:lang w:bidi="ar-DZ"/>
        </w:rPr>
        <w:t>إذ تشير اللجنة إلى توصياتها السابقة (انظر</w:t>
      </w:r>
      <w:r w:rsidRPr="003E55E8">
        <w:rPr>
          <w:rFonts w:hint="cs"/>
          <w:b/>
          <w:bCs/>
          <w:rtl/>
          <w:lang w:bidi="ar-DZ"/>
        </w:rPr>
        <w:t xml:space="preserve"> الوثيقة</w:t>
      </w:r>
      <w:r w:rsidRPr="003E55E8">
        <w:rPr>
          <w:b/>
          <w:bCs/>
          <w:rtl/>
          <w:lang w:bidi="ar-DZ"/>
        </w:rPr>
        <w:t xml:space="preserve"> </w:t>
      </w:r>
      <w:r w:rsidRPr="003E55E8">
        <w:rPr>
          <w:b/>
          <w:bCs/>
          <w:lang w:bidi="ar-DZ"/>
        </w:rPr>
        <w:t>CRC/C/15/Add</w:t>
      </w:r>
      <w:r w:rsidR="0096360E">
        <w:rPr>
          <w:b/>
          <w:bCs/>
          <w:lang w:bidi="ar-DZ"/>
        </w:rPr>
        <w:t>.</w:t>
      </w:r>
      <w:r w:rsidRPr="003E55E8">
        <w:rPr>
          <w:b/>
          <w:bCs/>
          <w:lang w:bidi="ar-DZ"/>
        </w:rPr>
        <w:t>189</w:t>
      </w:r>
      <w:r w:rsidR="005D2BA6">
        <w:rPr>
          <w:b/>
          <w:bCs/>
          <w:rtl/>
          <w:lang w:bidi="ar-DZ"/>
        </w:rPr>
        <w:t>، الفقرة</w:t>
      </w:r>
      <w:r w:rsidR="005D2BA6">
        <w:rPr>
          <w:rFonts w:hint="cs"/>
          <w:b/>
          <w:bCs/>
          <w:rtl/>
          <w:lang w:bidi="ar-DZ"/>
        </w:rPr>
        <w:t> </w:t>
      </w:r>
      <w:r w:rsidRPr="003E55E8">
        <w:rPr>
          <w:b/>
          <w:bCs/>
          <w:rtl/>
          <w:lang w:bidi="ar-DZ"/>
        </w:rPr>
        <w:t>39 و</w:t>
      </w:r>
      <w:r w:rsidRPr="003E55E8">
        <w:rPr>
          <w:rFonts w:hint="cs"/>
          <w:b/>
          <w:bCs/>
          <w:rtl/>
          <w:lang w:bidi="ar-DZ"/>
        </w:rPr>
        <w:t>الوثيقة</w:t>
      </w:r>
      <w:r w:rsidRPr="003E55E8">
        <w:rPr>
          <w:b/>
          <w:bCs/>
          <w:rtl/>
          <w:lang w:bidi="ar-DZ"/>
        </w:rPr>
        <w:t xml:space="preserve"> </w:t>
      </w:r>
      <w:r w:rsidRPr="003E55E8">
        <w:rPr>
          <w:b/>
          <w:bCs/>
          <w:lang w:bidi="ar-DZ"/>
        </w:rPr>
        <w:t>CRC/C/SYC/CO/2-4</w:t>
      </w:r>
      <w:r w:rsidRPr="003E55E8">
        <w:rPr>
          <w:b/>
          <w:bCs/>
          <w:rtl/>
          <w:lang w:bidi="ar-DZ"/>
        </w:rPr>
        <w:t xml:space="preserve">، الفقرة 47) وبالإشارة إلى المبادئ التوجيهية للرعاية البديلة للأطفال، </w:t>
      </w:r>
      <w:r>
        <w:rPr>
          <w:rFonts w:hint="cs"/>
          <w:b/>
          <w:bCs/>
          <w:rtl/>
          <w:lang w:bidi="ar-DZ"/>
        </w:rPr>
        <w:t xml:space="preserve">فإنها </w:t>
      </w:r>
      <w:r w:rsidRPr="003E55E8">
        <w:rPr>
          <w:b/>
          <w:bCs/>
          <w:rtl/>
          <w:lang w:bidi="ar-DZ"/>
        </w:rPr>
        <w:t>توصي الدولة الطرف بما يلي:</w:t>
      </w:r>
    </w:p>
    <w:p w:rsidR="00402FC3" w:rsidRPr="003E55E8" w:rsidRDefault="00402FC3" w:rsidP="00402FC3">
      <w:pPr>
        <w:pStyle w:val="SingleTxtGA"/>
        <w:rPr>
          <w:b/>
          <w:bCs/>
          <w:rtl/>
          <w:lang w:bidi="ar-DZ"/>
        </w:rPr>
      </w:pPr>
      <w:r w:rsidRPr="00B51CF3">
        <w:rPr>
          <w:rtl/>
          <w:lang w:bidi="ar-DZ"/>
        </w:rPr>
        <w:tab/>
        <w:t>(أ)</w:t>
      </w:r>
      <w:r w:rsidRPr="00B51CF3">
        <w:rPr>
          <w:rtl/>
          <w:lang w:bidi="ar-DZ"/>
        </w:rPr>
        <w:tab/>
      </w:r>
      <w:r w:rsidRPr="003E55E8">
        <w:rPr>
          <w:b/>
          <w:bCs/>
          <w:rtl/>
          <w:lang w:bidi="ar-DZ"/>
        </w:rPr>
        <w:t xml:space="preserve">مواصلة استعراض سياساتها المتعلقة بالرعاية البديلة للأطفال المحرومين من بيئة أسرية، التي تعتمد بشدة على منظمات المجتمع المدني، بما في ذلك المنظمات الدينية، </w:t>
      </w:r>
      <w:r>
        <w:rPr>
          <w:rFonts w:hint="cs"/>
          <w:b/>
          <w:bCs/>
          <w:rtl/>
          <w:lang w:bidi="ar-DZ"/>
        </w:rPr>
        <w:t>بغية</w:t>
      </w:r>
      <w:r w:rsidRPr="003E55E8">
        <w:rPr>
          <w:b/>
          <w:bCs/>
          <w:rtl/>
          <w:lang w:bidi="ar-DZ"/>
        </w:rPr>
        <w:t xml:space="preserve"> تطوير نظام أكثر تكاملاً </w:t>
      </w:r>
      <w:r>
        <w:rPr>
          <w:rFonts w:hint="cs"/>
          <w:b/>
          <w:bCs/>
          <w:rtl/>
          <w:lang w:bidi="ar-DZ"/>
        </w:rPr>
        <w:t>وأكثر ارتكازاً على</w:t>
      </w:r>
      <w:r w:rsidRPr="003E55E8">
        <w:rPr>
          <w:b/>
          <w:bCs/>
          <w:rtl/>
          <w:lang w:bidi="ar-DZ"/>
        </w:rPr>
        <w:t xml:space="preserve"> الحقوق و</w:t>
      </w:r>
      <w:r>
        <w:rPr>
          <w:rFonts w:hint="cs"/>
          <w:b/>
          <w:bCs/>
          <w:rtl/>
          <w:lang w:bidi="ar-DZ"/>
        </w:rPr>
        <w:t>على ال</w:t>
      </w:r>
      <w:r w:rsidRPr="003E55E8">
        <w:rPr>
          <w:b/>
          <w:bCs/>
          <w:rtl/>
          <w:lang w:bidi="ar-DZ"/>
        </w:rPr>
        <w:t xml:space="preserve">مساءلة، </w:t>
      </w:r>
      <w:r>
        <w:rPr>
          <w:rFonts w:hint="cs"/>
          <w:b/>
          <w:bCs/>
          <w:rtl/>
          <w:lang w:bidi="ar-DZ"/>
        </w:rPr>
        <w:t>وخاصة</w:t>
      </w:r>
      <w:r w:rsidRPr="003E55E8">
        <w:rPr>
          <w:b/>
          <w:bCs/>
          <w:rtl/>
          <w:lang w:bidi="ar-DZ"/>
        </w:rPr>
        <w:t xml:space="preserve"> التركيز على مصالح ا</w:t>
      </w:r>
      <w:r>
        <w:rPr>
          <w:rFonts w:hint="cs"/>
          <w:b/>
          <w:bCs/>
          <w:rtl/>
          <w:lang w:bidi="ar-DZ"/>
        </w:rPr>
        <w:t>لطفل ا</w:t>
      </w:r>
      <w:r>
        <w:rPr>
          <w:b/>
          <w:bCs/>
          <w:rtl/>
          <w:lang w:bidi="ar-DZ"/>
        </w:rPr>
        <w:t>لفضلى</w:t>
      </w:r>
      <w:r w:rsidRPr="003E55E8">
        <w:rPr>
          <w:b/>
          <w:bCs/>
          <w:rtl/>
          <w:lang w:bidi="ar-DZ"/>
        </w:rPr>
        <w:t xml:space="preserve">، وضمان </w:t>
      </w:r>
      <w:r>
        <w:rPr>
          <w:rFonts w:hint="cs"/>
          <w:b/>
          <w:bCs/>
          <w:rtl/>
          <w:lang w:bidi="ar-DZ"/>
        </w:rPr>
        <w:t>الرصد</w:t>
      </w:r>
      <w:r w:rsidRPr="003E55E8">
        <w:rPr>
          <w:b/>
          <w:bCs/>
          <w:rtl/>
          <w:lang w:bidi="ar-DZ"/>
        </w:rPr>
        <w:t xml:space="preserve"> والتقييم الفعال</w:t>
      </w:r>
      <w:r>
        <w:rPr>
          <w:rFonts w:hint="cs"/>
          <w:b/>
          <w:bCs/>
          <w:rtl/>
          <w:lang w:bidi="ar-DZ"/>
        </w:rPr>
        <w:t>ين</w:t>
      </w:r>
      <w:r w:rsidRPr="003E55E8">
        <w:rPr>
          <w:b/>
          <w:bCs/>
          <w:rtl/>
          <w:lang w:bidi="ar-DZ"/>
        </w:rPr>
        <w:t xml:space="preserve"> </w:t>
      </w:r>
      <w:r>
        <w:rPr>
          <w:rFonts w:hint="cs"/>
          <w:b/>
          <w:bCs/>
          <w:rtl/>
          <w:lang w:bidi="ar-DZ"/>
        </w:rPr>
        <w:t>لعمليات إيداع</w:t>
      </w:r>
      <w:r w:rsidRPr="003E55E8">
        <w:rPr>
          <w:b/>
          <w:bCs/>
          <w:rtl/>
          <w:lang w:bidi="ar-DZ"/>
        </w:rPr>
        <w:t xml:space="preserve"> الأطفال</w:t>
      </w:r>
      <w:r>
        <w:rPr>
          <w:rFonts w:hint="cs"/>
          <w:b/>
          <w:bCs/>
          <w:rtl/>
          <w:lang w:bidi="ar-DZ"/>
        </w:rPr>
        <w:t xml:space="preserve"> في كنف الرعاية</w:t>
      </w:r>
      <w:r w:rsidRPr="003E55E8">
        <w:rPr>
          <w:b/>
          <w:bCs/>
          <w:rtl/>
          <w:lang w:bidi="ar-DZ"/>
        </w:rPr>
        <w:t>؛</w:t>
      </w:r>
    </w:p>
    <w:p w:rsidR="00402FC3" w:rsidRPr="003E55E8" w:rsidRDefault="00402FC3" w:rsidP="00402FC3">
      <w:pPr>
        <w:pStyle w:val="SingleTxtGA"/>
        <w:rPr>
          <w:b/>
          <w:bCs/>
          <w:rtl/>
        </w:rPr>
      </w:pPr>
      <w:r w:rsidRPr="00B51CF3">
        <w:rPr>
          <w:rtl/>
          <w:lang w:bidi="ar-DZ"/>
        </w:rPr>
        <w:tab/>
      </w:r>
      <w:r w:rsidRPr="00B51CF3">
        <w:rPr>
          <w:rFonts w:hint="cs"/>
          <w:rtl/>
          <w:lang w:bidi="ar-DZ"/>
        </w:rPr>
        <w:t>(ب)</w:t>
      </w:r>
      <w:r w:rsidRPr="00B51CF3">
        <w:rPr>
          <w:rFonts w:hint="cs"/>
          <w:rtl/>
          <w:lang w:bidi="ar-DZ"/>
        </w:rPr>
        <w:tab/>
      </w:r>
      <w:r>
        <w:rPr>
          <w:rFonts w:hint="cs"/>
          <w:b/>
          <w:bCs/>
          <w:rtl/>
          <w:lang w:bidi="ar-DZ"/>
        </w:rPr>
        <w:t xml:space="preserve">اتخاذ تدابير للتوسّع في نظام </w:t>
      </w:r>
      <w:r>
        <w:rPr>
          <w:rFonts w:hint="cs"/>
          <w:b/>
          <w:bCs/>
          <w:rtl/>
        </w:rPr>
        <w:t>كفالة الأطفال</w:t>
      </w:r>
      <w:r w:rsidRPr="003E55E8">
        <w:rPr>
          <w:b/>
          <w:bCs/>
          <w:rtl/>
        </w:rPr>
        <w:t xml:space="preserve"> الذين لا يستطيعون البقاء مع أسرهم، </w:t>
      </w:r>
      <w:r>
        <w:rPr>
          <w:rFonts w:hint="cs"/>
          <w:b/>
          <w:bCs/>
          <w:rtl/>
        </w:rPr>
        <w:t>بقصد</w:t>
      </w:r>
      <w:r w:rsidRPr="003E55E8">
        <w:rPr>
          <w:b/>
          <w:bCs/>
          <w:rtl/>
        </w:rPr>
        <w:t xml:space="preserve"> الحد من إيداع الأطفال في مؤسسات؛</w:t>
      </w:r>
      <w:r w:rsidRPr="003E55E8">
        <w:rPr>
          <w:rFonts w:cs="Times New Roman" w:hint="cs"/>
          <w:b/>
          <w:bCs/>
          <w:rtl/>
        </w:rPr>
        <w:t>‬</w:t>
      </w:r>
    </w:p>
    <w:p w:rsidR="00402FC3" w:rsidRPr="003E55E8" w:rsidRDefault="00402FC3" w:rsidP="00402FC3">
      <w:pPr>
        <w:pStyle w:val="SingleTxtGA"/>
        <w:rPr>
          <w:b/>
          <w:bCs/>
          <w:rtl/>
        </w:rPr>
      </w:pPr>
      <w:r w:rsidRPr="00B51CF3">
        <w:rPr>
          <w:rtl/>
        </w:rPr>
        <w:tab/>
      </w:r>
      <w:r w:rsidRPr="00B51CF3">
        <w:rPr>
          <w:rFonts w:hint="cs"/>
          <w:rtl/>
        </w:rPr>
        <w:t>(ج)</w:t>
      </w:r>
      <w:r w:rsidRPr="00B51CF3">
        <w:rPr>
          <w:rFonts w:hint="cs"/>
          <w:rtl/>
        </w:rPr>
        <w:tab/>
      </w:r>
      <w:r w:rsidRPr="003E55E8">
        <w:rPr>
          <w:b/>
          <w:bCs/>
          <w:rtl/>
        </w:rPr>
        <w:t>ضمان تخصيص موارد بشرية وتقنية ومالية كافية لمراكز الرعاية البديلة ولخدمات حماية الطفل ذات الصلة، وذلك لتسهيل إعادة تأهيل الأطفال المقيمين في هذه المراكز وإعادة إدماجهم اجتماعياً إلى أقصى حد ممكن؛</w:t>
      </w:r>
    </w:p>
    <w:p w:rsidR="00402FC3" w:rsidRPr="003E55E8" w:rsidRDefault="00402FC3" w:rsidP="00402FC3">
      <w:pPr>
        <w:pStyle w:val="SingleTxtGA"/>
        <w:rPr>
          <w:b/>
          <w:bCs/>
          <w:rtl/>
          <w:lang w:bidi="ar-DZ"/>
        </w:rPr>
      </w:pPr>
      <w:r w:rsidRPr="00B51CF3">
        <w:rPr>
          <w:rtl/>
        </w:rPr>
        <w:lastRenderedPageBreak/>
        <w:tab/>
      </w:r>
      <w:r w:rsidRPr="00B51CF3">
        <w:rPr>
          <w:rFonts w:hint="cs"/>
          <w:rtl/>
          <w:lang w:bidi="ar-DZ"/>
        </w:rPr>
        <w:t>(د)</w:t>
      </w:r>
      <w:r w:rsidRPr="00B51CF3">
        <w:rPr>
          <w:rFonts w:hint="cs"/>
          <w:rtl/>
          <w:lang w:bidi="ar-DZ"/>
        </w:rPr>
        <w:tab/>
      </w:r>
      <w:r>
        <w:rPr>
          <w:rFonts w:hint="cs"/>
          <w:b/>
          <w:bCs/>
          <w:rtl/>
          <w:lang w:bidi="ar-DZ"/>
        </w:rPr>
        <w:t>ال</w:t>
      </w:r>
      <w:r w:rsidRPr="003E55E8">
        <w:rPr>
          <w:b/>
          <w:bCs/>
          <w:rtl/>
          <w:lang w:bidi="ar-DZ"/>
        </w:rPr>
        <w:t xml:space="preserve">تعجيل </w:t>
      </w:r>
      <w:r>
        <w:rPr>
          <w:rFonts w:hint="cs"/>
          <w:b/>
          <w:bCs/>
          <w:rtl/>
          <w:lang w:bidi="ar-DZ"/>
        </w:rPr>
        <w:t>ب</w:t>
      </w:r>
      <w:r w:rsidRPr="003E55E8">
        <w:rPr>
          <w:b/>
          <w:bCs/>
          <w:rtl/>
          <w:lang w:bidi="ar-DZ"/>
        </w:rPr>
        <w:t xml:space="preserve">جهودها </w:t>
      </w:r>
      <w:r>
        <w:rPr>
          <w:rFonts w:hint="cs"/>
          <w:b/>
          <w:bCs/>
          <w:rtl/>
          <w:lang w:bidi="ar-DZ"/>
        </w:rPr>
        <w:t xml:space="preserve">الرامية إلى </w:t>
      </w:r>
      <w:r w:rsidRPr="003E55E8">
        <w:rPr>
          <w:b/>
          <w:bCs/>
          <w:rtl/>
          <w:lang w:bidi="ar-DZ"/>
        </w:rPr>
        <w:t xml:space="preserve">مواءمة تشريعاتها مع اتفاقية لاهاي بشأن حماية الأطفال والتعاون </w:t>
      </w:r>
      <w:r>
        <w:rPr>
          <w:rFonts w:hint="cs"/>
          <w:b/>
          <w:bCs/>
          <w:rtl/>
          <w:lang w:bidi="ar-DZ"/>
        </w:rPr>
        <w:t xml:space="preserve">في مجال </w:t>
      </w:r>
      <w:r w:rsidRPr="003E55E8">
        <w:rPr>
          <w:b/>
          <w:bCs/>
          <w:rtl/>
          <w:lang w:bidi="ar-DZ"/>
        </w:rPr>
        <w:t xml:space="preserve">التبني </w:t>
      </w:r>
      <w:r>
        <w:rPr>
          <w:rFonts w:hint="cs"/>
          <w:b/>
          <w:bCs/>
          <w:rtl/>
          <w:lang w:bidi="ar-DZ"/>
        </w:rPr>
        <w:t>على الصعيد الدولي</w:t>
      </w:r>
      <w:r w:rsidR="0096360E">
        <w:rPr>
          <w:rFonts w:hint="cs"/>
          <w:b/>
          <w:bCs/>
          <w:rtl/>
          <w:lang w:bidi="ar-DZ"/>
        </w:rPr>
        <w:t>.</w:t>
      </w:r>
    </w:p>
    <w:p w:rsidR="00402FC3" w:rsidRPr="00001B6C" w:rsidRDefault="00402FC3" w:rsidP="00BF4F18">
      <w:pPr>
        <w:pStyle w:val="H1GA"/>
        <w:rPr>
          <w:rtl/>
          <w:lang w:bidi="ar-DZ"/>
        </w:rPr>
      </w:pPr>
      <w:r>
        <w:rPr>
          <w:rtl/>
          <w:lang w:bidi="ar-DZ"/>
        </w:rPr>
        <w:tab/>
        <w:t>زاي</w:t>
      </w:r>
      <w:r>
        <w:rPr>
          <w:rFonts w:hint="cs"/>
          <w:rtl/>
          <w:lang w:bidi="ar-DZ"/>
        </w:rPr>
        <w:t>-</w:t>
      </w:r>
      <w:r>
        <w:rPr>
          <w:rFonts w:hint="cs"/>
          <w:rtl/>
          <w:lang w:bidi="ar-DZ"/>
        </w:rPr>
        <w:tab/>
      </w:r>
      <w:r w:rsidRPr="00001B6C">
        <w:rPr>
          <w:rtl/>
          <w:lang w:bidi="ar-DZ"/>
        </w:rPr>
        <w:t>الإعاقة والصحة الأساسية والرعاية (المواد 6</w:t>
      </w:r>
      <w:r>
        <w:rPr>
          <w:rFonts w:hint="cs"/>
          <w:rtl/>
          <w:lang w:bidi="ar-DZ"/>
        </w:rPr>
        <w:t>،</w:t>
      </w:r>
      <w:r w:rsidRPr="00001B6C">
        <w:rPr>
          <w:rtl/>
          <w:lang w:bidi="ar-DZ"/>
        </w:rPr>
        <w:t xml:space="preserve"> </w:t>
      </w:r>
      <w:r>
        <w:rPr>
          <w:rFonts w:hint="cs"/>
          <w:rtl/>
          <w:lang w:bidi="ar-DZ"/>
        </w:rPr>
        <w:t>و18</w:t>
      </w:r>
      <w:r w:rsidRPr="00001B6C">
        <w:rPr>
          <w:rFonts w:hint="cs"/>
          <w:rtl/>
          <w:lang w:bidi="ar-DZ"/>
        </w:rPr>
        <w:t>(</w:t>
      </w:r>
      <w:r w:rsidRPr="00001B6C">
        <w:rPr>
          <w:rtl/>
          <w:lang w:bidi="ar-DZ"/>
        </w:rPr>
        <w:t>3)</w:t>
      </w:r>
      <w:r>
        <w:rPr>
          <w:rFonts w:hint="cs"/>
          <w:rtl/>
          <w:lang w:bidi="ar-DZ"/>
        </w:rPr>
        <w:t>،</w:t>
      </w:r>
      <w:r w:rsidRPr="00001B6C">
        <w:rPr>
          <w:rtl/>
          <w:lang w:bidi="ar-DZ"/>
        </w:rPr>
        <w:t xml:space="preserve"> و23</w:t>
      </w:r>
      <w:r>
        <w:rPr>
          <w:rFonts w:hint="cs"/>
          <w:rtl/>
          <w:lang w:bidi="ar-DZ"/>
        </w:rPr>
        <w:t>،</w:t>
      </w:r>
      <w:r w:rsidRPr="00001B6C">
        <w:rPr>
          <w:rtl/>
          <w:lang w:bidi="ar-DZ"/>
        </w:rPr>
        <w:t xml:space="preserve"> و24</w:t>
      </w:r>
      <w:r>
        <w:rPr>
          <w:rFonts w:hint="cs"/>
          <w:rtl/>
          <w:lang w:bidi="ar-DZ"/>
        </w:rPr>
        <w:t>،</w:t>
      </w:r>
      <w:r w:rsidRPr="00001B6C">
        <w:rPr>
          <w:rtl/>
          <w:lang w:bidi="ar-DZ"/>
        </w:rPr>
        <w:t xml:space="preserve"> و26</w:t>
      </w:r>
      <w:r>
        <w:rPr>
          <w:rFonts w:hint="cs"/>
          <w:rtl/>
          <w:lang w:bidi="ar-DZ"/>
        </w:rPr>
        <w:t>،</w:t>
      </w:r>
      <w:r w:rsidRPr="00001B6C">
        <w:rPr>
          <w:rtl/>
          <w:lang w:bidi="ar-DZ"/>
        </w:rPr>
        <w:t xml:space="preserve"> و</w:t>
      </w:r>
      <w:r>
        <w:rPr>
          <w:rtl/>
          <w:lang w:bidi="ar-DZ"/>
        </w:rPr>
        <w:t>27(</w:t>
      </w:r>
      <w:proofErr w:type="gramStart"/>
      <w:r>
        <w:rPr>
          <w:rtl/>
          <w:lang w:bidi="ar-DZ"/>
        </w:rPr>
        <w:t>1)</w:t>
      </w:r>
      <w:r>
        <w:rPr>
          <w:rFonts w:hint="cs"/>
          <w:rtl/>
          <w:lang w:bidi="ar-DZ"/>
        </w:rPr>
        <w:t>-</w:t>
      </w:r>
      <w:r w:rsidRPr="00001B6C">
        <w:rPr>
          <w:rtl/>
          <w:lang w:bidi="ar-DZ"/>
        </w:rPr>
        <w:t>(</w:t>
      </w:r>
      <w:proofErr w:type="gramEnd"/>
      <w:r w:rsidRPr="00001B6C">
        <w:rPr>
          <w:rtl/>
          <w:lang w:bidi="ar-DZ"/>
        </w:rPr>
        <w:t>3)</w:t>
      </w:r>
      <w:r>
        <w:rPr>
          <w:rFonts w:hint="cs"/>
          <w:rtl/>
          <w:lang w:bidi="ar-DZ"/>
        </w:rPr>
        <w:t>،</w:t>
      </w:r>
      <w:r w:rsidRPr="00001B6C">
        <w:rPr>
          <w:rtl/>
          <w:lang w:bidi="ar-DZ"/>
        </w:rPr>
        <w:t xml:space="preserve"> و33)</w:t>
      </w:r>
    </w:p>
    <w:p w:rsidR="00402FC3" w:rsidRPr="00EF4A5A" w:rsidRDefault="00402FC3" w:rsidP="00BF4F18">
      <w:pPr>
        <w:pStyle w:val="H23GA"/>
        <w:rPr>
          <w:rtl/>
          <w:lang w:bidi="ar-DZ"/>
        </w:rPr>
      </w:pPr>
      <w:r>
        <w:rPr>
          <w:rtl/>
          <w:lang w:bidi="ar-DZ"/>
        </w:rPr>
        <w:tab/>
      </w:r>
      <w:r>
        <w:rPr>
          <w:rtl/>
          <w:lang w:bidi="ar-DZ"/>
        </w:rPr>
        <w:tab/>
      </w:r>
      <w:r w:rsidRPr="00EF4A5A">
        <w:rPr>
          <w:rtl/>
          <w:lang w:bidi="ar-DZ"/>
        </w:rPr>
        <w:t xml:space="preserve">الأطفال </w:t>
      </w:r>
      <w:r>
        <w:rPr>
          <w:rFonts w:hint="cs"/>
          <w:rtl/>
          <w:lang w:bidi="ar-DZ"/>
        </w:rPr>
        <w:t>ذوو الإعاقة</w:t>
      </w:r>
    </w:p>
    <w:p w:rsidR="00402FC3" w:rsidRPr="00A97AA8" w:rsidRDefault="00402FC3" w:rsidP="00402FC3">
      <w:pPr>
        <w:pStyle w:val="SingleTxtGA"/>
        <w:rPr>
          <w:b/>
          <w:bCs/>
          <w:rtl/>
          <w:lang w:bidi="ar-DZ"/>
        </w:rPr>
      </w:pPr>
      <w:r w:rsidRPr="0029742A">
        <w:rPr>
          <w:rFonts w:hint="cs"/>
          <w:rtl/>
          <w:lang w:bidi="ar-DZ"/>
        </w:rPr>
        <w:t>29-</w:t>
      </w:r>
      <w:r w:rsidRPr="0029742A">
        <w:rPr>
          <w:rFonts w:hint="cs"/>
          <w:rtl/>
          <w:lang w:bidi="ar-DZ"/>
        </w:rPr>
        <w:tab/>
      </w:r>
      <w:r w:rsidRPr="00537903">
        <w:rPr>
          <w:rFonts w:hint="cs"/>
          <w:b/>
          <w:bCs/>
          <w:rtl/>
          <w:lang w:bidi="ar-DZ"/>
        </w:rPr>
        <w:t xml:space="preserve">إذ تثني اللجنة على </w:t>
      </w:r>
      <w:r w:rsidRPr="00537903">
        <w:rPr>
          <w:b/>
          <w:bCs/>
          <w:rtl/>
          <w:lang w:bidi="ar-DZ"/>
        </w:rPr>
        <w:t xml:space="preserve">الدولة الطرف </w:t>
      </w:r>
      <w:r>
        <w:rPr>
          <w:rFonts w:hint="cs"/>
          <w:b/>
          <w:bCs/>
          <w:rtl/>
          <w:lang w:bidi="ar-DZ"/>
        </w:rPr>
        <w:t>لإنشائها</w:t>
      </w:r>
      <w:r w:rsidRPr="00537903">
        <w:rPr>
          <w:b/>
          <w:bCs/>
          <w:rtl/>
          <w:lang w:bidi="ar-DZ"/>
        </w:rPr>
        <w:t xml:space="preserve"> وحدة </w:t>
      </w:r>
      <w:r>
        <w:rPr>
          <w:rFonts w:hint="cs"/>
          <w:b/>
          <w:bCs/>
          <w:rtl/>
          <w:lang w:bidi="ar-DZ"/>
        </w:rPr>
        <w:t>للاحتياجات التعليمية الخاصة</w:t>
      </w:r>
      <w:r w:rsidRPr="00537903">
        <w:rPr>
          <w:b/>
          <w:bCs/>
          <w:rtl/>
          <w:lang w:bidi="ar-DZ"/>
        </w:rPr>
        <w:t xml:space="preserve"> داخل وزارة التعليم وتنمية الموارد البشرية في عام 2013 </w:t>
      </w:r>
      <w:r>
        <w:rPr>
          <w:rFonts w:hint="cs"/>
          <w:b/>
          <w:bCs/>
          <w:rtl/>
          <w:lang w:bidi="ar-DZ"/>
        </w:rPr>
        <w:t>والأخذ</w:t>
      </w:r>
      <w:r w:rsidRPr="00537903">
        <w:rPr>
          <w:b/>
          <w:bCs/>
          <w:rtl/>
          <w:lang w:bidi="ar-DZ"/>
        </w:rPr>
        <w:t xml:space="preserve"> </w:t>
      </w:r>
      <w:r>
        <w:rPr>
          <w:rFonts w:hint="cs"/>
          <w:b/>
          <w:bCs/>
          <w:rtl/>
          <w:lang w:bidi="ar-DZ"/>
        </w:rPr>
        <w:t>ب</w:t>
      </w:r>
      <w:r w:rsidRPr="00537903">
        <w:rPr>
          <w:b/>
          <w:bCs/>
          <w:rtl/>
          <w:lang w:bidi="ar-DZ"/>
        </w:rPr>
        <w:t xml:space="preserve">سياسة التعليم الشامل </w:t>
      </w:r>
      <w:r w:rsidRPr="005D2BA6">
        <w:rPr>
          <w:rFonts w:hint="cs"/>
          <w:b/>
          <w:bCs/>
          <w:spacing w:val="-4"/>
          <w:rtl/>
          <w:lang w:bidi="ar-DZ"/>
        </w:rPr>
        <w:t xml:space="preserve">للجميع </w:t>
      </w:r>
      <w:r w:rsidRPr="005D2BA6">
        <w:rPr>
          <w:b/>
          <w:bCs/>
          <w:spacing w:val="-4"/>
          <w:rtl/>
          <w:lang w:bidi="ar-DZ"/>
        </w:rPr>
        <w:t xml:space="preserve">في عام 2015، </w:t>
      </w:r>
      <w:r w:rsidRPr="005D2BA6">
        <w:rPr>
          <w:rFonts w:hint="cs"/>
          <w:b/>
          <w:bCs/>
          <w:spacing w:val="-4"/>
          <w:rtl/>
          <w:lang w:bidi="ar-DZ"/>
        </w:rPr>
        <w:t>وإذ تُذكِّر</w:t>
      </w:r>
      <w:r w:rsidRPr="005D2BA6">
        <w:rPr>
          <w:b/>
          <w:bCs/>
          <w:spacing w:val="-4"/>
          <w:rtl/>
          <w:lang w:bidi="ar-DZ"/>
        </w:rPr>
        <w:t xml:space="preserve"> بالتوصيات السابقة (انظر</w:t>
      </w:r>
      <w:r w:rsidRPr="005D2BA6">
        <w:rPr>
          <w:rFonts w:hint="cs"/>
          <w:b/>
          <w:bCs/>
          <w:spacing w:val="-4"/>
          <w:rtl/>
          <w:lang w:bidi="ar-DZ"/>
        </w:rPr>
        <w:t xml:space="preserve"> الوثيقة</w:t>
      </w:r>
      <w:r w:rsidRPr="005D2BA6">
        <w:rPr>
          <w:b/>
          <w:bCs/>
          <w:spacing w:val="-4"/>
          <w:rtl/>
          <w:lang w:bidi="ar-DZ"/>
        </w:rPr>
        <w:t xml:space="preserve"> </w:t>
      </w:r>
      <w:r w:rsidRPr="005D2BA6">
        <w:rPr>
          <w:b/>
          <w:bCs/>
          <w:spacing w:val="-4"/>
          <w:lang w:bidi="ar-DZ"/>
        </w:rPr>
        <w:t>CRC/C/SYC/CO/2-4</w:t>
      </w:r>
      <w:r w:rsidRPr="005D2BA6">
        <w:rPr>
          <w:b/>
          <w:bCs/>
          <w:spacing w:val="-4"/>
          <w:rtl/>
          <w:lang w:bidi="ar-DZ"/>
        </w:rPr>
        <w:t>)</w:t>
      </w:r>
      <w:r w:rsidRPr="00537903">
        <w:rPr>
          <w:b/>
          <w:bCs/>
          <w:rtl/>
          <w:lang w:bidi="ar-DZ"/>
        </w:rPr>
        <w:t>، الفقرت</w:t>
      </w:r>
      <w:r w:rsidRPr="00537903">
        <w:rPr>
          <w:rFonts w:hint="cs"/>
          <w:b/>
          <w:bCs/>
          <w:rtl/>
          <w:lang w:bidi="ar-DZ"/>
        </w:rPr>
        <w:t>ي</w:t>
      </w:r>
      <w:r w:rsidRPr="00537903">
        <w:rPr>
          <w:b/>
          <w:bCs/>
          <w:rtl/>
          <w:lang w:bidi="ar-DZ"/>
        </w:rPr>
        <w:t>ن 49 و60)</w:t>
      </w:r>
      <w:r>
        <w:rPr>
          <w:rFonts w:hint="cs"/>
          <w:b/>
          <w:bCs/>
          <w:rtl/>
          <w:lang w:bidi="ar-DZ"/>
        </w:rPr>
        <w:t>، وإذ تأخذ في الحسبان</w:t>
      </w:r>
      <w:r w:rsidRPr="00537903">
        <w:rPr>
          <w:b/>
          <w:bCs/>
          <w:rtl/>
          <w:lang w:bidi="ar-DZ"/>
        </w:rPr>
        <w:t xml:space="preserve"> </w:t>
      </w:r>
      <w:r>
        <w:rPr>
          <w:rFonts w:hint="cs"/>
          <w:b/>
          <w:bCs/>
          <w:rtl/>
          <w:lang w:bidi="ar-DZ"/>
        </w:rPr>
        <w:t>الغاية</w:t>
      </w:r>
      <w:r w:rsidRPr="00537903">
        <w:rPr>
          <w:b/>
          <w:bCs/>
          <w:rtl/>
          <w:lang w:bidi="ar-DZ"/>
        </w:rPr>
        <w:t xml:space="preserve"> 4-5 من أهداف التنمية المستدامة بشأن ضمان المساواة في الوصول إلى جميع مستويات التعليم والتدريب المهني للفئات </w:t>
      </w:r>
      <w:r w:rsidRPr="00A97AA8">
        <w:rPr>
          <w:b/>
          <w:bCs/>
          <w:spacing w:val="-4"/>
          <w:rtl/>
          <w:lang w:bidi="ar-DZ"/>
        </w:rPr>
        <w:t xml:space="preserve">الضعيفة، </w:t>
      </w:r>
      <w:r w:rsidRPr="00A97AA8">
        <w:rPr>
          <w:rFonts w:hint="cs"/>
          <w:b/>
          <w:bCs/>
          <w:spacing w:val="-4"/>
          <w:rtl/>
          <w:lang w:bidi="ar-DZ"/>
        </w:rPr>
        <w:t>بمَن</w:t>
      </w:r>
      <w:r w:rsidRPr="00A97AA8">
        <w:rPr>
          <w:b/>
          <w:bCs/>
          <w:spacing w:val="-4"/>
          <w:rtl/>
          <w:lang w:bidi="ar-DZ"/>
        </w:rPr>
        <w:t xml:space="preserve"> في ذلك الأشخاص ذوو الإعاقة، </w:t>
      </w:r>
      <w:r w:rsidRPr="00A97AA8">
        <w:rPr>
          <w:rFonts w:hint="cs"/>
          <w:b/>
          <w:bCs/>
          <w:spacing w:val="-4"/>
          <w:rtl/>
          <w:lang w:bidi="ar-DZ"/>
        </w:rPr>
        <w:t xml:space="preserve">فإنها </w:t>
      </w:r>
      <w:r w:rsidRPr="00A97AA8">
        <w:rPr>
          <w:b/>
          <w:bCs/>
          <w:spacing w:val="-4"/>
          <w:rtl/>
          <w:lang w:bidi="ar-DZ"/>
        </w:rPr>
        <w:t xml:space="preserve">توصي الدولة الطرف </w:t>
      </w:r>
      <w:r w:rsidRPr="00A97AA8">
        <w:rPr>
          <w:rFonts w:hint="cs"/>
          <w:b/>
          <w:bCs/>
          <w:spacing w:val="-4"/>
          <w:rtl/>
          <w:lang w:bidi="ar-DZ"/>
        </w:rPr>
        <w:t>ب</w:t>
      </w:r>
      <w:r w:rsidRPr="00A97AA8">
        <w:rPr>
          <w:b/>
          <w:bCs/>
          <w:spacing w:val="-4"/>
          <w:rtl/>
          <w:lang w:bidi="ar-DZ"/>
        </w:rPr>
        <w:t xml:space="preserve">مواصلة دمج الأطفال ذوي الإعاقة في النظام المدرسي العام وبناء قدرات </w:t>
      </w:r>
      <w:r w:rsidRPr="00A97AA8">
        <w:rPr>
          <w:rFonts w:hint="cs"/>
          <w:b/>
          <w:bCs/>
          <w:spacing w:val="-4"/>
          <w:rtl/>
          <w:lang w:bidi="ar-DZ"/>
        </w:rPr>
        <w:t>م</w:t>
      </w:r>
      <w:r w:rsidRPr="00A97AA8">
        <w:rPr>
          <w:b/>
          <w:bCs/>
          <w:spacing w:val="-4"/>
          <w:rtl/>
          <w:lang w:bidi="ar-DZ"/>
        </w:rPr>
        <w:t xml:space="preserve">علمي المدارس الابتدائية والثانوية، </w:t>
      </w:r>
      <w:r w:rsidRPr="00A97AA8">
        <w:rPr>
          <w:b/>
          <w:bCs/>
          <w:rtl/>
          <w:lang w:bidi="ar-DZ"/>
        </w:rPr>
        <w:t xml:space="preserve">بما في ذلك </w:t>
      </w:r>
      <w:r w:rsidRPr="00A97AA8">
        <w:rPr>
          <w:rFonts w:hint="cs"/>
          <w:b/>
          <w:bCs/>
          <w:rtl/>
          <w:lang w:bidi="ar-DZ"/>
        </w:rPr>
        <w:t>عن طريق</w:t>
      </w:r>
      <w:r w:rsidRPr="00A97AA8">
        <w:rPr>
          <w:b/>
          <w:bCs/>
          <w:rtl/>
          <w:lang w:bidi="ar-DZ"/>
        </w:rPr>
        <w:t xml:space="preserve"> التدريب، </w:t>
      </w:r>
      <w:r w:rsidRPr="00A97AA8">
        <w:rPr>
          <w:rFonts w:hint="cs"/>
          <w:b/>
          <w:bCs/>
          <w:rtl/>
          <w:lang w:bidi="ar-DZ"/>
        </w:rPr>
        <w:t>فيما يتعلق</w:t>
      </w:r>
      <w:r w:rsidRPr="00A97AA8">
        <w:rPr>
          <w:b/>
          <w:bCs/>
          <w:rtl/>
          <w:lang w:bidi="ar-DZ"/>
        </w:rPr>
        <w:t xml:space="preserve"> </w:t>
      </w:r>
      <w:r w:rsidRPr="00A97AA8">
        <w:rPr>
          <w:rFonts w:hint="cs"/>
          <w:b/>
          <w:bCs/>
          <w:rtl/>
          <w:lang w:bidi="ar-DZ"/>
        </w:rPr>
        <w:t>ب</w:t>
      </w:r>
      <w:r w:rsidRPr="00A97AA8">
        <w:rPr>
          <w:b/>
          <w:bCs/>
          <w:rtl/>
          <w:lang w:bidi="ar-DZ"/>
        </w:rPr>
        <w:t xml:space="preserve">التعليم </w:t>
      </w:r>
      <w:r w:rsidRPr="00A97AA8">
        <w:rPr>
          <w:rFonts w:hint="cs"/>
          <w:b/>
          <w:bCs/>
          <w:rtl/>
          <w:lang w:bidi="ar-DZ"/>
        </w:rPr>
        <w:t>الشامل للجميع الذي يستوعب ا</w:t>
      </w:r>
      <w:r w:rsidRPr="00A97AA8">
        <w:rPr>
          <w:b/>
          <w:bCs/>
          <w:rtl/>
          <w:lang w:bidi="ar-DZ"/>
        </w:rPr>
        <w:t>لأطفال ذوي الإعاقة و</w:t>
      </w:r>
      <w:r w:rsidRPr="00A97AA8">
        <w:rPr>
          <w:rFonts w:hint="cs"/>
          <w:b/>
          <w:bCs/>
          <w:rtl/>
          <w:lang w:bidi="ar-DZ"/>
        </w:rPr>
        <w:t>فيما يتعلق كذلك ب</w:t>
      </w:r>
      <w:r w:rsidRPr="00A97AA8">
        <w:rPr>
          <w:b/>
          <w:bCs/>
          <w:rtl/>
          <w:lang w:bidi="ar-DZ"/>
        </w:rPr>
        <w:t>تعليم الأطفال ذوي الاحتياجات الخاصة</w:t>
      </w:r>
      <w:r w:rsidR="0096360E" w:rsidRPr="00A97AA8">
        <w:rPr>
          <w:b/>
          <w:bCs/>
          <w:rtl/>
          <w:lang w:bidi="ar-DZ"/>
        </w:rPr>
        <w:t>.</w:t>
      </w:r>
    </w:p>
    <w:p w:rsidR="00402FC3" w:rsidRPr="00537903" w:rsidRDefault="00A97AA8" w:rsidP="00A97AA8">
      <w:pPr>
        <w:pStyle w:val="H23GA"/>
        <w:rPr>
          <w:rtl/>
          <w:lang w:bidi="ar-DZ"/>
        </w:rPr>
      </w:pPr>
      <w:r>
        <w:rPr>
          <w:rtl/>
          <w:lang w:bidi="ar-DZ"/>
        </w:rPr>
        <w:tab/>
      </w:r>
      <w:r>
        <w:rPr>
          <w:rtl/>
          <w:lang w:bidi="ar-DZ"/>
        </w:rPr>
        <w:tab/>
      </w:r>
      <w:r w:rsidR="00402FC3" w:rsidRPr="00537903">
        <w:rPr>
          <w:rtl/>
          <w:lang w:bidi="ar-DZ"/>
        </w:rPr>
        <w:t>الصحة والخدمات الصحية</w:t>
      </w:r>
    </w:p>
    <w:p w:rsidR="00402FC3" w:rsidRDefault="00402FC3" w:rsidP="00402FC3">
      <w:pPr>
        <w:pStyle w:val="SingleTxtGA"/>
        <w:rPr>
          <w:b/>
          <w:bCs/>
          <w:rtl/>
          <w:lang w:bidi="ar-DZ"/>
        </w:rPr>
      </w:pPr>
      <w:r w:rsidRPr="0029742A">
        <w:rPr>
          <w:rtl/>
          <w:lang w:bidi="ar-DZ"/>
        </w:rPr>
        <w:t>30</w:t>
      </w:r>
      <w:r w:rsidRPr="0029742A">
        <w:rPr>
          <w:rFonts w:hint="cs"/>
          <w:rtl/>
          <w:lang w:bidi="ar-DZ"/>
        </w:rPr>
        <w:t>-</w:t>
      </w:r>
      <w:r w:rsidRPr="0029742A">
        <w:rPr>
          <w:rtl/>
          <w:lang w:bidi="ar-DZ"/>
        </w:rPr>
        <w:tab/>
      </w:r>
      <w:r>
        <w:rPr>
          <w:rFonts w:hint="cs"/>
          <w:b/>
          <w:bCs/>
          <w:rtl/>
          <w:lang w:bidi="ar-DZ"/>
        </w:rPr>
        <w:t>بينما تلاحظ اللجنة</w:t>
      </w:r>
      <w:r w:rsidRPr="00537903">
        <w:rPr>
          <w:b/>
          <w:bCs/>
          <w:rtl/>
          <w:lang w:bidi="ar-DZ"/>
        </w:rPr>
        <w:t xml:space="preserve"> </w:t>
      </w:r>
      <w:r w:rsidRPr="00E823AD">
        <w:rPr>
          <w:b/>
          <w:bCs/>
          <w:rtl/>
          <w:lang w:bidi="ar-DZ"/>
        </w:rPr>
        <w:t>التغطية التحصينية</w:t>
      </w:r>
      <w:r>
        <w:rPr>
          <w:rFonts w:hint="cs"/>
          <w:b/>
          <w:bCs/>
          <w:rtl/>
          <w:lang w:bidi="ar-DZ"/>
        </w:rPr>
        <w:t xml:space="preserve"> </w:t>
      </w:r>
      <w:r w:rsidRPr="00537903">
        <w:rPr>
          <w:b/>
          <w:bCs/>
          <w:rtl/>
          <w:lang w:bidi="ar-DZ"/>
        </w:rPr>
        <w:t xml:space="preserve">الشاملة تقريباً </w:t>
      </w:r>
      <w:r>
        <w:rPr>
          <w:rFonts w:hint="cs"/>
          <w:b/>
          <w:bCs/>
          <w:rtl/>
          <w:lang w:bidi="ar-DZ"/>
        </w:rPr>
        <w:t>ل</w:t>
      </w:r>
      <w:r w:rsidRPr="00537903">
        <w:rPr>
          <w:b/>
          <w:bCs/>
          <w:rtl/>
          <w:lang w:bidi="ar-DZ"/>
        </w:rPr>
        <w:t xml:space="preserve">لأطفال </w:t>
      </w:r>
      <w:r w:rsidR="005D2BA6">
        <w:rPr>
          <w:b/>
          <w:bCs/>
          <w:rtl/>
          <w:lang w:bidi="ar-DZ"/>
        </w:rPr>
        <w:t>والتحسينات التي</w:t>
      </w:r>
      <w:r w:rsidR="005D2BA6">
        <w:rPr>
          <w:rFonts w:hint="cs"/>
          <w:b/>
          <w:bCs/>
          <w:rtl/>
          <w:lang w:bidi="ar-DZ"/>
        </w:rPr>
        <w:t> </w:t>
      </w:r>
      <w:r w:rsidRPr="00537903">
        <w:rPr>
          <w:b/>
          <w:bCs/>
          <w:rtl/>
          <w:lang w:bidi="ar-DZ"/>
        </w:rPr>
        <w:t>أ</w:t>
      </w:r>
      <w:r>
        <w:rPr>
          <w:rFonts w:hint="cs"/>
          <w:b/>
          <w:bCs/>
          <w:rtl/>
          <w:lang w:bidi="ar-DZ"/>
        </w:rPr>
        <w:t>ُ</w:t>
      </w:r>
      <w:r w:rsidRPr="00537903">
        <w:rPr>
          <w:b/>
          <w:bCs/>
          <w:rtl/>
          <w:lang w:bidi="ar-DZ"/>
        </w:rPr>
        <w:t xml:space="preserve">دخلت على البنية التحتية الصحية للدولة الطرف، </w:t>
      </w:r>
      <w:r>
        <w:rPr>
          <w:rFonts w:hint="cs"/>
          <w:b/>
          <w:bCs/>
          <w:rtl/>
          <w:lang w:bidi="ar-DZ"/>
        </w:rPr>
        <w:t xml:space="preserve">مع </w:t>
      </w:r>
      <w:r w:rsidRPr="00537903">
        <w:rPr>
          <w:b/>
          <w:bCs/>
          <w:rtl/>
          <w:lang w:bidi="ar-DZ"/>
        </w:rPr>
        <w:t>ا</w:t>
      </w:r>
      <w:r w:rsidR="005D2BA6">
        <w:rPr>
          <w:b/>
          <w:bCs/>
          <w:rtl/>
          <w:lang w:bidi="ar-DZ"/>
        </w:rPr>
        <w:t>لإشارة إلى تعليقها العام رقم</w:t>
      </w:r>
      <w:r w:rsidR="005D2BA6">
        <w:rPr>
          <w:rFonts w:hint="cs"/>
          <w:b/>
          <w:bCs/>
          <w:rtl/>
          <w:lang w:bidi="ar-DZ"/>
        </w:rPr>
        <w:t> </w:t>
      </w:r>
      <w:r w:rsidR="005D2BA6">
        <w:rPr>
          <w:b/>
          <w:bCs/>
          <w:rtl/>
          <w:lang w:bidi="ar-DZ"/>
        </w:rPr>
        <w:t>15</w:t>
      </w:r>
      <w:r w:rsidRPr="00537903">
        <w:rPr>
          <w:b/>
          <w:bCs/>
          <w:rtl/>
          <w:lang w:bidi="ar-DZ"/>
        </w:rPr>
        <w:t>(2013) بشأن حق الطفل في التمتع بأعلى مستوى من الصحة يمكن بلوغه و</w:t>
      </w:r>
      <w:r>
        <w:rPr>
          <w:rFonts w:hint="cs"/>
          <w:b/>
          <w:bCs/>
          <w:rtl/>
          <w:lang w:bidi="ar-DZ"/>
        </w:rPr>
        <w:t xml:space="preserve">إلى </w:t>
      </w:r>
      <w:r w:rsidRPr="00537903">
        <w:rPr>
          <w:b/>
          <w:bCs/>
          <w:rtl/>
          <w:lang w:bidi="ar-DZ"/>
        </w:rPr>
        <w:t xml:space="preserve">التوجيه الفني </w:t>
      </w:r>
      <w:r>
        <w:rPr>
          <w:rFonts w:hint="cs"/>
          <w:b/>
          <w:bCs/>
          <w:rtl/>
          <w:lang w:bidi="ar-DZ"/>
        </w:rPr>
        <w:t>الصادر عن مفوضية حقوق الإنسان</w:t>
      </w:r>
      <w:r w:rsidRPr="00537903">
        <w:rPr>
          <w:b/>
          <w:bCs/>
          <w:rtl/>
          <w:lang w:bidi="ar-DZ"/>
        </w:rPr>
        <w:t xml:space="preserve"> بشأن تطبيق نهج قائم على حقوق الإنسان في تنفيذ السياسات والبرامج الرامية إلى الحد من الوفيات والأمراض التي يمكن </w:t>
      </w:r>
      <w:r>
        <w:rPr>
          <w:rFonts w:hint="cs"/>
          <w:b/>
          <w:bCs/>
          <w:rtl/>
          <w:lang w:bidi="ar-DZ"/>
        </w:rPr>
        <w:t>الوقاية منها</w:t>
      </w:r>
      <w:r w:rsidRPr="00537903">
        <w:rPr>
          <w:b/>
          <w:bCs/>
          <w:rtl/>
          <w:lang w:bidi="ar-DZ"/>
        </w:rPr>
        <w:t xml:space="preserve"> ل</w:t>
      </w:r>
      <w:r>
        <w:rPr>
          <w:rFonts w:hint="cs"/>
          <w:b/>
          <w:bCs/>
          <w:rtl/>
          <w:lang w:bidi="ar-DZ"/>
        </w:rPr>
        <w:t>دى ا</w:t>
      </w:r>
      <w:r w:rsidRPr="00537903">
        <w:rPr>
          <w:b/>
          <w:bCs/>
          <w:rtl/>
          <w:lang w:bidi="ar-DZ"/>
        </w:rPr>
        <w:t>لأطفال دون سن الخامسة (</w:t>
      </w:r>
      <w:r>
        <w:rPr>
          <w:rFonts w:hint="cs"/>
          <w:b/>
          <w:bCs/>
          <w:rtl/>
          <w:lang w:bidi="ar-DZ"/>
        </w:rPr>
        <w:t xml:space="preserve">انظر الوثيقة </w:t>
      </w:r>
      <w:r w:rsidRPr="00537903">
        <w:rPr>
          <w:b/>
          <w:bCs/>
          <w:lang w:bidi="ar-DZ"/>
        </w:rPr>
        <w:t>A/HRC/27/31</w:t>
      </w:r>
      <w:r w:rsidRPr="00537903">
        <w:rPr>
          <w:b/>
          <w:bCs/>
          <w:rtl/>
          <w:lang w:bidi="ar-DZ"/>
        </w:rPr>
        <w:t>) و</w:t>
      </w:r>
      <w:r>
        <w:rPr>
          <w:rFonts w:hint="cs"/>
          <w:b/>
          <w:bCs/>
          <w:rtl/>
          <w:lang w:bidi="ar-DZ"/>
        </w:rPr>
        <w:t xml:space="preserve">إلى </w:t>
      </w:r>
      <w:r w:rsidRPr="00537903">
        <w:rPr>
          <w:b/>
          <w:bCs/>
          <w:rtl/>
          <w:lang w:bidi="ar-DZ"/>
        </w:rPr>
        <w:t xml:space="preserve">القضاء عليها، مع مراعاة </w:t>
      </w:r>
      <w:r>
        <w:rPr>
          <w:rFonts w:hint="cs"/>
          <w:b/>
          <w:bCs/>
          <w:rtl/>
          <w:lang w:bidi="ar-DZ"/>
        </w:rPr>
        <w:t>الغاية</w:t>
      </w:r>
      <w:r w:rsidRPr="00537903">
        <w:rPr>
          <w:b/>
          <w:bCs/>
          <w:rtl/>
          <w:lang w:bidi="ar-DZ"/>
        </w:rPr>
        <w:t xml:space="preserve"> 3-1 من أهداف التنمية المستدامة المتعلقة </w:t>
      </w:r>
      <w:r>
        <w:rPr>
          <w:rFonts w:hint="cs"/>
          <w:b/>
          <w:bCs/>
          <w:rtl/>
          <w:lang w:bidi="ar-DZ"/>
        </w:rPr>
        <w:t>بخفض</w:t>
      </w:r>
      <w:r w:rsidRPr="00537903">
        <w:rPr>
          <w:b/>
          <w:bCs/>
          <w:rtl/>
          <w:lang w:bidi="ar-DZ"/>
        </w:rPr>
        <w:t xml:space="preserve"> معدل وفيات الأمومة على الصعيد العالمي </w:t>
      </w:r>
      <w:r>
        <w:rPr>
          <w:rFonts w:hint="cs"/>
          <w:b/>
          <w:bCs/>
          <w:rtl/>
          <w:lang w:bidi="ar-DZ"/>
        </w:rPr>
        <w:t>والغاية</w:t>
      </w:r>
      <w:r w:rsidRPr="00537903">
        <w:rPr>
          <w:b/>
          <w:bCs/>
          <w:rtl/>
          <w:lang w:bidi="ar-DZ"/>
        </w:rPr>
        <w:t xml:space="preserve"> 3-2 من أهداف التنمية المستدامة </w:t>
      </w:r>
      <w:r>
        <w:rPr>
          <w:rFonts w:hint="cs"/>
          <w:b/>
          <w:bCs/>
          <w:rtl/>
          <w:lang w:bidi="ar-DZ"/>
        </w:rPr>
        <w:t>والتي تتعلق</w:t>
      </w:r>
      <w:r w:rsidRPr="00537903">
        <w:rPr>
          <w:b/>
          <w:bCs/>
          <w:rtl/>
          <w:lang w:bidi="ar-DZ"/>
        </w:rPr>
        <w:t xml:space="preserve"> </w:t>
      </w:r>
      <w:r>
        <w:rPr>
          <w:rFonts w:hint="cs"/>
          <w:b/>
          <w:bCs/>
          <w:rtl/>
          <w:lang w:bidi="ar-DZ"/>
        </w:rPr>
        <w:t>ب</w:t>
      </w:r>
      <w:r w:rsidRPr="00537903">
        <w:rPr>
          <w:b/>
          <w:bCs/>
          <w:rtl/>
          <w:lang w:bidi="ar-DZ"/>
        </w:rPr>
        <w:t xml:space="preserve">إنهاء </w:t>
      </w:r>
      <w:r>
        <w:rPr>
          <w:rFonts w:hint="cs"/>
          <w:b/>
          <w:bCs/>
          <w:rtl/>
          <w:lang w:bidi="ar-DZ"/>
        </w:rPr>
        <w:t>حالات الوفاة</w:t>
      </w:r>
      <w:r w:rsidRPr="00537903">
        <w:rPr>
          <w:b/>
          <w:bCs/>
          <w:rtl/>
          <w:lang w:bidi="ar-DZ"/>
        </w:rPr>
        <w:t xml:space="preserve"> التي يمكن الوقاية منها للمواليد الجدد و</w:t>
      </w:r>
      <w:r>
        <w:rPr>
          <w:rFonts w:hint="cs"/>
          <w:b/>
          <w:bCs/>
          <w:rtl/>
          <w:lang w:bidi="ar-DZ"/>
        </w:rPr>
        <w:t>ل</w:t>
      </w:r>
      <w:r w:rsidRPr="00537903">
        <w:rPr>
          <w:b/>
          <w:bCs/>
          <w:rtl/>
          <w:lang w:bidi="ar-DZ"/>
        </w:rPr>
        <w:t xml:space="preserve">لأطفال دون سن الخامسة، </w:t>
      </w:r>
      <w:r>
        <w:rPr>
          <w:rFonts w:hint="cs"/>
          <w:b/>
          <w:bCs/>
          <w:rtl/>
          <w:lang w:bidi="ar-DZ"/>
        </w:rPr>
        <w:t>فإنها توصي</w:t>
      </w:r>
      <w:r w:rsidRPr="00537903">
        <w:rPr>
          <w:b/>
          <w:bCs/>
          <w:rtl/>
          <w:lang w:bidi="ar-DZ"/>
        </w:rPr>
        <w:t xml:space="preserve"> الدولة الطرف بتنفيذ البرامج القائمة التي تهدف إلى </w:t>
      </w:r>
      <w:r>
        <w:rPr>
          <w:rFonts w:hint="cs"/>
          <w:b/>
          <w:bCs/>
          <w:rtl/>
          <w:lang w:bidi="ar-DZ"/>
        </w:rPr>
        <w:t>خفض معدلات</w:t>
      </w:r>
      <w:r>
        <w:rPr>
          <w:b/>
          <w:bCs/>
          <w:rtl/>
          <w:lang w:bidi="ar-DZ"/>
        </w:rPr>
        <w:t xml:space="preserve"> الوفيات</w:t>
      </w:r>
      <w:r w:rsidRPr="00537903">
        <w:rPr>
          <w:b/>
          <w:bCs/>
          <w:rtl/>
          <w:lang w:bidi="ar-DZ"/>
        </w:rPr>
        <w:t>، و</w:t>
      </w:r>
      <w:r>
        <w:rPr>
          <w:rFonts w:hint="cs"/>
          <w:b/>
          <w:bCs/>
          <w:rtl/>
          <w:lang w:bidi="ar-DZ"/>
        </w:rPr>
        <w:t>ب</w:t>
      </w:r>
      <w:r w:rsidRPr="00537903">
        <w:rPr>
          <w:b/>
          <w:bCs/>
          <w:rtl/>
          <w:lang w:bidi="ar-DZ"/>
        </w:rPr>
        <w:t>التماس المساعدة المالية والتقنية في هذا الصدد من</w:t>
      </w:r>
      <w:r>
        <w:rPr>
          <w:rFonts w:hint="cs"/>
          <w:b/>
          <w:bCs/>
          <w:rtl/>
          <w:lang w:bidi="ar-DZ"/>
        </w:rPr>
        <w:t xml:space="preserve"> جملة جهات من بينها منظمة</w:t>
      </w:r>
      <w:r w:rsidRPr="00537903">
        <w:rPr>
          <w:b/>
          <w:bCs/>
          <w:rtl/>
          <w:lang w:bidi="ar-DZ"/>
        </w:rPr>
        <w:t xml:space="preserve"> اليونيسيف ومنظمة الصحة العالمية</w:t>
      </w:r>
      <w:r w:rsidR="0096360E">
        <w:rPr>
          <w:b/>
          <w:bCs/>
          <w:rtl/>
          <w:lang w:bidi="ar-DZ"/>
        </w:rPr>
        <w:t>.</w:t>
      </w:r>
    </w:p>
    <w:p w:rsidR="00402FC3" w:rsidRDefault="00A97AA8" w:rsidP="00A97AA8">
      <w:pPr>
        <w:pStyle w:val="H23GA"/>
        <w:rPr>
          <w:rtl/>
          <w:lang w:bidi="ar-DZ"/>
        </w:rPr>
      </w:pPr>
      <w:r>
        <w:rPr>
          <w:rtl/>
          <w:lang w:bidi="ar-DZ"/>
        </w:rPr>
        <w:tab/>
      </w:r>
      <w:r>
        <w:rPr>
          <w:rtl/>
          <w:lang w:bidi="ar-DZ"/>
        </w:rPr>
        <w:tab/>
      </w:r>
      <w:r w:rsidR="00402FC3">
        <w:rPr>
          <w:rFonts w:hint="cs"/>
          <w:rtl/>
          <w:lang w:bidi="ar-DZ"/>
        </w:rPr>
        <w:t>الرضاعة الطبيعية</w:t>
      </w:r>
    </w:p>
    <w:p w:rsidR="00402FC3" w:rsidRDefault="00402FC3" w:rsidP="00402FC3">
      <w:pPr>
        <w:pStyle w:val="SingleTxtGA"/>
        <w:rPr>
          <w:b/>
          <w:bCs/>
          <w:rtl/>
          <w:lang w:bidi="ar-DZ"/>
        </w:rPr>
      </w:pPr>
      <w:r w:rsidRPr="0029742A">
        <w:rPr>
          <w:rFonts w:hint="cs"/>
          <w:rtl/>
          <w:lang w:bidi="ar-DZ"/>
        </w:rPr>
        <w:t>31-</w:t>
      </w:r>
      <w:r w:rsidRPr="0029742A">
        <w:rPr>
          <w:rFonts w:hint="cs"/>
          <w:rtl/>
          <w:lang w:bidi="ar-DZ"/>
        </w:rPr>
        <w:tab/>
      </w:r>
      <w:r>
        <w:rPr>
          <w:rFonts w:hint="cs"/>
          <w:b/>
          <w:bCs/>
          <w:rtl/>
          <w:lang w:bidi="ar-DZ"/>
        </w:rPr>
        <w:t>إذ تسلّم</w:t>
      </w:r>
      <w:r w:rsidRPr="00536B8A">
        <w:rPr>
          <w:b/>
          <w:bCs/>
          <w:rtl/>
          <w:lang w:bidi="ar-DZ"/>
        </w:rPr>
        <w:t xml:space="preserve"> اللجنة بالجهود التي بذلتها الدولة الطرف والتي أدت إلى </w:t>
      </w:r>
      <w:r>
        <w:rPr>
          <w:rFonts w:hint="cs"/>
          <w:b/>
          <w:bCs/>
          <w:rtl/>
          <w:lang w:bidi="ar-DZ"/>
        </w:rPr>
        <w:t xml:space="preserve">بلوغ </w:t>
      </w:r>
      <w:r w:rsidRPr="00536B8A">
        <w:rPr>
          <w:b/>
          <w:bCs/>
          <w:rtl/>
          <w:lang w:bidi="ar-DZ"/>
        </w:rPr>
        <w:t xml:space="preserve">معدل </w:t>
      </w:r>
      <w:r>
        <w:rPr>
          <w:rFonts w:hint="cs"/>
          <w:b/>
          <w:bCs/>
          <w:rtl/>
          <w:lang w:bidi="ar-DZ"/>
        </w:rPr>
        <w:t>رضاعة طبيعية</w:t>
      </w:r>
      <w:r w:rsidRPr="00536B8A">
        <w:rPr>
          <w:b/>
          <w:bCs/>
          <w:rtl/>
          <w:lang w:bidi="ar-DZ"/>
        </w:rPr>
        <w:t xml:space="preserve"> </w:t>
      </w:r>
      <w:r>
        <w:rPr>
          <w:rFonts w:hint="cs"/>
          <w:b/>
          <w:bCs/>
          <w:rtl/>
          <w:lang w:bidi="ar-DZ"/>
        </w:rPr>
        <w:t xml:space="preserve">قدره </w:t>
      </w:r>
      <w:r w:rsidRPr="00536B8A">
        <w:rPr>
          <w:b/>
          <w:bCs/>
          <w:rtl/>
          <w:lang w:bidi="ar-DZ"/>
        </w:rPr>
        <w:t>94 في المائة عند الخروج من المستشفى في عام 2014، ولكن</w:t>
      </w:r>
      <w:r>
        <w:rPr>
          <w:rFonts w:hint="cs"/>
          <w:b/>
          <w:bCs/>
          <w:rtl/>
          <w:lang w:bidi="ar-DZ"/>
        </w:rPr>
        <w:t xml:space="preserve"> إذ تلاحظ</w:t>
      </w:r>
      <w:r w:rsidRPr="00536B8A">
        <w:rPr>
          <w:b/>
          <w:bCs/>
          <w:rtl/>
          <w:lang w:bidi="ar-DZ"/>
        </w:rPr>
        <w:t xml:space="preserve"> أن معدلات الرضاعة الطبيعية الحصرية للأطفال الذين </w:t>
      </w:r>
      <w:r>
        <w:rPr>
          <w:rFonts w:hint="cs"/>
          <w:b/>
          <w:bCs/>
          <w:rtl/>
          <w:lang w:bidi="ar-DZ"/>
        </w:rPr>
        <w:t>تبلغ</w:t>
      </w:r>
      <w:r w:rsidRPr="00536B8A">
        <w:rPr>
          <w:b/>
          <w:bCs/>
          <w:rtl/>
          <w:lang w:bidi="ar-DZ"/>
        </w:rPr>
        <w:t xml:space="preserve"> أعمارهم </w:t>
      </w:r>
      <w:r>
        <w:rPr>
          <w:rFonts w:hint="cs"/>
          <w:b/>
          <w:bCs/>
          <w:rtl/>
          <w:lang w:bidi="ar-DZ"/>
        </w:rPr>
        <w:t xml:space="preserve">ستة </w:t>
      </w:r>
      <w:r w:rsidR="00DD210A">
        <w:rPr>
          <w:b/>
          <w:bCs/>
          <w:rtl/>
          <w:lang w:bidi="ar-DZ"/>
        </w:rPr>
        <w:t>أشهر ما</w:t>
      </w:r>
      <w:r w:rsidR="00DD210A">
        <w:rPr>
          <w:rFonts w:hint="cs"/>
          <w:b/>
          <w:bCs/>
          <w:rtl/>
          <w:lang w:bidi="ar-DZ"/>
        </w:rPr>
        <w:t> </w:t>
      </w:r>
      <w:r w:rsidRPr="00536B8A">
        <w:rPr>
          <w:b/>
          <w:bCs/>
          <w:rtl/>
          <w:lang w:bidi="ar-DZ"/>
        </w:rPr>
        <w:t xml:space="preserve">زالت منخفضة جداً، </w:t>
      </w:r>
      <w:r>
        <w:rPr>
          <w:rFonts w:hint="cs"/>
          <w:b/>
          <w:bCs/>
          <w:rtl/>
          <w:lang w:bidi="ar-DZ"/>
        </w:rPr>
        <w:t xml:space="preserve">فإنها </w:t>
      </w:r>
      <w:r w:rsidRPr="00536B8A">
        <w:rPr>
          <w:b/>
          <w:bCs/>
          <w:rtl/>
          <w:lang w:bidi="ar-DZ"/>
        </w:rPr>
        <w:t>تذك</w:t>
      </w:r>
      <w:r>
        <w:rPr>
          <w:rFonts w:hint="cs"/>
          <w:b/>
          <w:bCs/>
          <w:rtl/>
          <w:lang w:bidi="ar-DZ"/>
        </w:rPr>
        <w:t>ِّ</w:t>
      </w:r>
      <w:r w:rsidRPr="00536B8A">
        <w:rPr>
          <w:b/>
          <w:bCs/>
          <w:rtl/>
          <w:lang w:bidi="ar-DZ"/>
        </w:rPr>
        <w:t>ر بتوصياتها السابقة (انظر</w:t>
      </w:r>
      <w:r>
        <w:rPr>
          <w:rFonts w:hint="cs"/>
          <w:b/>
          <w:bCs/>
          <w:rtl/>
          <w:lang w:bidi="ar-DZ"/>
        </w:rPr>
        <w:t xml:space="preserve"> الوثيقة</w:t>
      </w:r>
      <w:r w:rsidRPr="00536B8A">
        <w:rPr>
          <w:b/>
          <w:bCs/>
          <w:rtl/>
          <w:lang w:bidi="ar-DZ"/>
        </w:rPr>
        <w:t xml:space="preserve"> </w:t>
      </w:r>
      <w:r w:rsidRPr="00536B8A">
        <w:rPr>
          <w:b/>
          <w:bCs/>
          <w:lang w:val="en-GB" w:bidi="ar-DZ"/>
        </w:rPr>
        <w:t>CRC/C/SYC/CO/2-4</w:t>
      </w:r>
      <w:r>
        <w:rPr>
          <w:rFonts w:hint="cs"/>
          <w:b/>
          <w:bCs/>
          <w:rtl/>
          <w:lang w:bidi="ar-DZ"/>
        </w:rPr>
        <w:t>، الفقرة 53</w:t>
      </w:r>
      <w:r w:rsidRPr="00536B8A">
        <w:rPr>
          <w:b/>
          <w:bCs/>
          <w:rtl/>
          <w:lang w:bidi="ar-DZ"/>
        </w:rPr>
        <w:t>) وتوصي</w:t>
      </w:r>
      <w:r>
        <w:rPr>
          <w:rFonts w:hint="cs"/>
          <w:b/>
          <w:bCs/>
          <w:rtl/>
          <w:lang w:bidi="ar-DZ"/>
        </w:rPr>
        <w:t xml:space="preserve"> بأن تكثّف</w:t>
      </w:r>
      <w:r w:rsidRPr="00536B8A">
        <w:rPr>
          <w:b/>
          <w:bCs/>
          <w:rtl/>
          <w:lang w:bidi="ar-DZ"/>
        </w:rPr>
        <w:t xml:space="preserve"> الدولة الطرف جهودها لتشجيع الرضاعة الطبيعية الخالصة والمستمرة </w:t>
      </w:r>
      <w:r>
        <w:rPr>
          <w:rFonts w:hint="cs"/>
          <w:b/>
          <w:bCs/>
          <w:rtl/>
          <w:lang w:bidi="ar-DZ"/>
        </w:rPr>
        <w:t>عن طريق</w:t>
      </w:r>
      <w:r w:rsidRPr="00536B8A">
        <w:rPr>
          <w:b/>
          <w:bCs/>
          <w:rtl/>
          <w:lang w:bidi="ar-DZ"/>
        </w:rPr>
        <w:t xml:space="preserve"> إتاحة الوصول إلى المواد وتشجيع الرضاعة الطبيعية الخالصة للرضع </w:t>
      </w:r>
      <w:r w:rsidRPr="00536B8A">
        <w:rPr>
          <w:b/>
          <w:bCs/>
          <w:rtl/>
          <w:lang w:bidi="ar-DZ"/>
        </w:rPr>
        <w:lastRenderedPageBreak/>
        <w:t xml:space="preserve">خلال الأشهر الستة الأولى من حياتهم، </w:t>
      </w:r>
      <w:r>
        <w:rPr>
          <w:rFonts w:hint="cs"/>
          <w:b/>
          <w:bCs/>
          <w:rtl/>
          <w:lang w:bidi="ar-DZ"/>
        </w:rPr>
        <w:t>بهدف</w:t>
      </w:r>
      <w:r w:rsidRPr="00536B8A">
        <w:rPr>
          <w:b/>
          <w:bCs/>
          <w:rtl/>
          <w:lang w:bidi="ar-DZ"/>
        </w:rPr>
        <w:t xml:space="preserve"> خفض معدل الوفيات بين الأطفال </w:t>
      </w:r>
      <w:r>
        <w:rPr>
          <w:rFonts w:hint="cs"/>
          <w:b/>
          <w:bCs/>
          <w:rtl/>
          <w:lang w:bidi="ar-DZ"/>
        </w:rPr>
        <w:t>ال</w:t>
      </w:r>
      <w:r w:rsidRPr="00536B8A">
        <w:rPr>
          <w:b/>
          <w:bCs/>
          <w:rtl/>
          <w:lang w:bidi="ar-DZ"/>
        </w:rPr>
        <w:t xml:space="preserve">حديثي الولادة والأطفال الذين تقل أعمارهم عن 5 سنوات، والحد من استخدام بدائل الحليب، </w:t>
      </w:r>
      <w:r>
        <w:rPr>
          <w:rFonts w:hint="cs"/>
          <w:b/>
          <w:bCs/>
          <w:rtl/>
          <w:lang w:bidi="ar-DZ"/>
        </w:rPr>
        <w:t>بوسائل من بينها</w:t>
      </w:r>
      <w:r w:rsidRPr="00536B8A">
        <w:rPr>
          <w:b/>
          <w:bCs/>
          <w:rtl/>
          <w:lang w:bidi="ar-DZ"/>
        </w:rPr>
        <w:t xml:space="preserve"> تنفيذ </w:t>
      </w:r>
      <w:r>
        <w:rPr>
          <w:rFonts w:hint="cs"/>
          <w:b/>
          <w:bCs/>
          <w:rtl/>
          <w:lang w:bidi="ar-DZ"/>
        </w:rPr>
        <w:t>المدونة الدولية</w:t>
      </w:r>
      <w:r w:rsidRPr="00536B8A">
        <w:rPr>
          <w:b/>
          <w:bCs/>
          <w:rtl/>
          <w:lang w:bidi="ar-DZ"/>
        </w:rPr>
        <w:t xml:space="preserve"> لتسويق بدائل لبن الأم</w:t>
      </w:r>
      <w:r w:rsidR="0096360E">
        <w:rPr>
          <w:b/>
          <w:bCs/>
          <w:rtl/>
          <w:lang w:bidi="ar-DZ"/>
        </w:rPr>
        <w:t>.</w:t>
      </w:r>
    </w:p>
    <w:p w:rsidR="00402FC3" w:rsidRDefault="001C567B" w:rsidP="001C567B">
      <w:pPr>
        <w:pStyle w:val="H23GA"/>
        <w:rPr>
          <w:rtl/>
          <w:lang w:bidi="ar-DZ"/>
        </w:rPr>
      </w:pPr>
      <w:r>
        <w:rPr>
          <w:rtl/>
          <w:lang w:bidi="ar-DZ"/>
        </w:rPr>
        <w:tab/>
      </w:r>
      <w:r>
        <w:rPr>
          <w:rtl/>
          <w:lang w:bidi="ar-DZ"/>
        </w:rPr>
        <w:tab/>
      </w:r>
      <w:r w:rsidR="00402FC3">
        <w:rPr>
          <w:rFonts w:hint="cs"/>
          <w:rtl/>
          <w:lang w:bidi="ar-DZ"/>
        </w:rPr>
        <w:t>صحة المراهقين</w:t>
      </w:r>
    </w:p>
    <w:p w:rsidR="00402FC3" w:rsidRPr="001155FF" w:rsidRDefault="00402FC3" w:rsidP="00402FC3">
      <w:pPr>
        <w:pStyle w:val="SingleTxtGA"/>
        <w:rPr>
          <w:b/>
          <w:bCs/>
          <w:rtl/>
          <w:lang w:bidi="ar-DZ"/>
        </w:rPr>
      </w:pPr>
      <w:r w:rsidRPr="0029742A">
        <w:rPr>
          <w:rFonts w:hint="cs"/>
          <w:rtl/>
          <w:lang w:bidi="ar-DZ"/>
        </w:rPr>
        <w:t>32-</w:t>
      </w:r>
      <w:r w:rsidRPr="0029742A">
        <w:rPr>
          <w:rFonts w:hint="cs"/>
          <w:rtl/>
          <w:lang w:bidi="ar-DZ"/>
        </w:rPr>
        <w:tab/>
      </w:r>
      <w:r>
        <w:rPr>
          <w:rFonts w:hint="cs"/>
          <w:b/>
          <w:bCs/>
          <w:rtl/>
          <w:lang w:bidi="ar-DZ"/>
        </w:rPr>
        <w:t>إذ تشير اللجنة</w:t>
      </w:r>
      <w:r w:rsidRPr="001155FF">
        <w:rPr>
          <w:b/>
          <w:bCs/>
          <w:rtl/>
          <w:lang w:bidi="ar-DZ"/>
        </w:rPr>
        <w:t xml:space="preserve"> إلى </w:t>
      </w:r>
      <w:r>
        <w:rPr>
          <w:rFonts w:hint="cs"/>
          <w:b/>
          <w:bCs/>
          <w:rtl/>
          <w:lang w:bidi="ar-DZ"/>
        </w:rPr>
        <w:t>تعليقيها العامين</w:t>
      </w:r>
      <w:r w:rsidR="0029742A">
        <w:rPr>
          <w:b/>
          <w:bCs/>
          <w:rtl/>
          <w:lang w:bidi="ar-DZ"/>
        </w:rPr>
        <w:t xml:space="preserve"> رقم 4</w:t>
      </w:r>
      <w:r w:rsidRPr="001155FF">
        <w:rPr>
          <w:b/>
          <w:bCs/>
          <w:rtl/>
          <w:lang w:bidi="ar-DZ"/>
        </w:rPr>
        <w:t>(2003) بشأن صحة المراهقين و</w:t>
      </w:r>
      <w:r w:rsidR="0029742A">
        <w:rPr>
          <w:b/>
          <w:bCs/>
          <w:rtl/>
          <w:lang w:bidi="ar-DZ"/>
        </w:rPr>
        <w:t>نموهم في سياق الاتفاقية ورقم 20</w:t>
      </w:r>
      <w:r w:rsidRPr="001155FF">
        <w:rPr>
          <w:b/>
          <w:bCs/>
          <w:rtl/>
          <w:lang w:bidi="ar-DZ"/>
        </w:rPr>
        <w:t xml:space="preserve">(2016) بشأن إعمال حقوق الطفل </w:t>
      </w:r>
      <w:r>
        <w:rPr>
          <w:rFonts w:hint="cs"/>
          <w:b/>
          <w:bCs/>
          <w:rtl/>
          <w:lang w:bidi="ar-DZ"/>
        </w:rPr>
        <w:t>أثناء</w:t>
      </w:r>
      <w:r w:rsidRPr="001155FF">
        <w:rPr>
          <w:b/>
          <w:bCs/>
          <w:rtl/>
          <w:lang w:bidi="ar-DZ"/>
        </w:rPr>
        <w:t xml:space="preserve"> فترة المراهقة</w:t>
      </w:r>
      <w:r>
        <w:rPr>
          <w:rFonts w:hint="cs"/>
          <w:b/>
          <w:bCs/>
          <w:rtl/>
          <w:lang w:bidi="ar-DZ"/>
        </w:rPr>
        <w:t>، وإذ تشير إلى</w:t>
      </w:r>
      <w:r w:rsidRPr="001155FF">
        <w:rPr>
          <w:b/>
          <w:bCs/>
          <w:rtl/>
          <w:lang w:bidi="ar-DZ"/>
        </w:rPr>
        <w:t xml:space="preserve"> توصياته</w:t>
      </w:r>
      <w:r>
        <w:rPr>
          <w:rFonts w:hint="cs"/>
          <w:b/>
          <w:bCs/>
          <w:rtl/>
          <w:lang w:bidi="ar-DZ"/>
        </w:rPr>
        <w:t>ا</w:t>
      </w:r>
      <w:r w:rsidRPr="001155FF">
        <w:rPr>
          <w:b/>
          <w:bCs/>
          <w:rtl/>
          <w:lang w:bidi="ar-DZ"/>
        </w:rPr>
        <w:t xml:space="preserve"> السابقة (انظر</w:t>
      </w:r>
      <w:r>
        <w:rPr>
          <w:rFonts w:hint="cs"/>
          <w:b/>
          <w:bCs/>
          <w:rtl/>
          <w:lang w:bidi="ar-DZ"/>
        </w:rPr>
        <w:t xml:space="preserve"> الوثيقة</w:t>
      </w:r>
      <w:r w:rsidRPr="001155FF">
        <w:rPr>
          <w:b/>
          <w:bCs/>
          <w:rtl/>
          <w:lang w:bidi="ar-DZ"/>
        </w:rPr>
        <w:t xml:space="preserve"> </w:t>
      </w:r>
      <w:r w:rsidRPr="00270A0C">
        <w:rPr>
          <w:b/>
          <w:bCs/>
          <w:lang w:bidi="ar-DZ"/>
        </w:rPr>
        <w:t>CRC/C/SYC/CO/2-4</w:t>
      </w:r>
      <w:r w:rsidRPr="001155FF">
        <w:rPr>
          <w:b/>
          <w:bCs/>
          <w:rtl/>
          <w:lang w:bidi="ar-DZ"/>
        </w:rPr>
        <w:t xml:space="preserve">، الفقرة 55)، </w:t>
      </w:r>
      <w:r>
        <w:rPr>
          <w:rFonts w:hint="cs"/>
          <w:b/>
          <w:bCs/>
          <w:rtl/>
          <w:lang w:bidi="ar-DZ"/>
        </w:rPr>
        <w:t xml:space="preserve">فإنها </w:t>
      </w:r>
      <w:r w:rsidRPr="001155FF">
        <w:rPr>
          <w:b/>
          <w:bCs/>
          <w:rtl/>
          <w:lang w:bidi="ar-DZ"/>
        </w:rPr>
        <w:t xml:space="preserve">توصي </w:t>
      </w:r>
      <w:r>
        <w:rPr>
          <w:rFonts w:hint="cs"/>
          <w:b/>
          <w:bCs/>
          <w:rtl/>
          <w:lang w:bidi="ar-DZ"/>
        </w:rPr>
        <w:t xml:space="preserve">بقيام </w:t>
      </w:r>
      <w:r w:rsidRPr="001155FF">
        <w:rPr>
          <w:b/>
          <w:bCs/>
          <w:rtl/>
          <w:lang w:bidi="ar-DZ"/>
        </w:rPr>
        <w:t>الدولة الطرف بما يلي:</w:t>
      </w:r>
    </w:p>
    <w:p w:rsidR="00402FC3" w:rsidRPr="001155FF" w:rsidRDefault="00402FC3" w:rsidP="00402FC3">
      <w:pPr>
        <w:pStyle w:val="SingleTxtGA"/>
        <w:rPr>
          <w:b/>
          <w:bCs/>
          <w:rtl/>
          <w:lang w:bidi="ar-DZ"/>
        </w:rPr>
      </w:pPr>
      <w:r w:rsidRPr="00B51CF3">
        <w:rPr>
          <w:rtl/>
          <w:lang w:bidi="ar-DZ"/>
        </w:rPr>
        <w:tab/>
        <w:t>(أ)</w:t>
      </w:r>
      <w:r w:rsidRPr="00B51CF3">
        <w:rPr>
          <w:rtl/>
          <w:lang w:bidi="ar-DZ"/>
        </w:rPr>
        <w:tab/>
      </w:r>
      <w:r>
        <w:rPr>
          <w:rFonts w:hint="cs"/>
          <w:b/>
          <w:bCs/>
          <w:rtl/>
          <w:lang w:bidi="ar-DZ"/>
        </w:rPr>
        <w:t>أن تعتمد على وجه السرعة</w:t>
      </w:r>
      <w:r w:rsidRPr="001155FF">
        <w:rPr>
          <w:b/>
          <w:bCs/>
          <w:rtl/>
          <w:lang w:bidi="ar-DZ"/>
        </w:rPr>
        <w:t xml:space="preserve"> سياسة وطنية بشأن الصحة الجنسية والإنجابية</w:t>
      </w:r>
      <w:r>
        <w:rPr>
          <w:rFonts w:hint="cs"/>
          <w:b/>
          <w:bCs/>
          <w:rtl/>
          <w:lang w:bidi="ar-DZ"/>
        </w:rPr>
        <w:t>،</w:t>
      </w:r>
      <w:r w:rsidRPr="001155FF">
        <w:rPr>
          <w:b/>
          <w:bCs/>
          <w:rtl/>
          <w:lang w:bidi="ar-DZ"/>
        </w:rPr>
        <w:t xml:space="preserve"> وسياسة </w:t>
      </w:r>
      <w:r>
        <w:rPr>
          <w:rFonts w:hint="cs"/>
          <w:b/>
          <w:bCs/>
          <w:rtl/>
          <w:lang w:bidi="ar-DZ"/>
        </w:rPr>
        <w:t xml:space="preserve">وطنية بشأن </w:t>
      </w:r>
      <w:r w:rsidRPr="001155FF">
        <w:rPr>
          <w:b/>
          <w:bCs/>
          <w:rtl/>
          <w:lang w:bidi="ar-DZ"/>
        </w:rPr>
        <w:t xml:space="preserve">الصحة الجنسية </w:t>
      </w:r>
      <w:r>
        <w:rPr>
          <w:rFonts w:hint="cs"/>
          <w:b/>
          <w:bCs/>
          <w:rtl/>
          <w:lang w:bidi="ar-DZ"/>
        </w:rPr>
        <w:t>و</w:t>
      </w:r>
      <w:r w:rsidRPr="001155FF">
        <w:rPr>
          <w:b/>
          <w:bCs/>
          <w:rtl/>
          <w:lang w:bidi="ar-DZ"/>
        </w:rPr>
        <w:t xml:space="preserve">الإنجابية للمراهقين، </w:t>
      </w:r>
      <w:r>
        <w:rPr>
          <w:rFonts w:hint="cs"/>
          <w:b/>
          <w:bCs/>
          <w:rtl/>
          <w:lang w:bidi="ar-DZ"/>
        </w:rPr>
        <w:t>وأن تجدّد</w:t>
      </w:r>
      <w:r w:rsidR="0029742A">
        <w:rPr>
          <w:b/>
          <w:bCs/>
          <w:rtl/>
          <w:lang w:bidi="ar-DZ"/>
        </w:rPr>
        <w:t xml:space="preserve"> الخطة</w:t>
      </w:r>
      <w:r w:rsidR="0029742A">
        <w:rPr>
          <w:rFonts w:hint="cs"/>
          <w:b/>
          <w:bCs/>
          <w:rtl/>
          <w:lang w:bidi="ar-DZ"/>
        </w:rPr>
        <w:t> </w:t>
      </w:r>
      <w:r w:rsidRPr="001155FF">
        <w:rPr>
          <w:b/>
          <w:bCs/>
          <w:rtl/>
          <w:lang w:bidi="ar-DZ"/>
        </w:rPr>
        <w:t xml:space="preserve">الاستراتيجية الوطنية للصحة الجنسية والإنجابية </w:t>
      </w:r>
      <w:r>
        <w:rPr>
          <w:rFonts w:hint="cs"/>
          <w:b/>
          <w:bCs/>
          <w:rtl/>
          <w:lang w:bidi="ar-DZ"/>
        </w:rPr>
        <w:t xml:space="preserve">هي </w:t>
      </w:r>
      <w:r w:rsidR="0029742A">
        <w:rPr>
          <w:b/>
          <w:bCs/>
          <w:rtl/>
          <w:lang w:bidi="ar-DZ"/>
        </w:rPr>
        <w:t>وإطار الرصد والتقييم للفترة</w:t>
      </w:r>
      <w:r w:rsidR="0029742A">
        <w:rPr>
          <w:rFonts w:hint="cs"/>
          <w:b/>
          <w:bCs/>
          <w:rtl/>
          <w:lang w:bidi="ar-DZ"/>
        </w:rPr>
        <w:t> </w:t>
      </w:r>
      <w:r w:rsidRPr="001155FF">
        <w:rPr>
          <w:b/>
          <w:bCs/>
          <w:rtl/>
          <w:lang w:bidi="ar-DZ"/>
        </w:rPr>
        <w:t xml:space="preserve">2012-2016، مع التركيز بشكل خاص على الوقاية </w:t>
      </w:r>
      <w:r>
        <w:rPr>
          <w:rFonts w:hint="cs"/>
          <w:b/>
          <w:bCs/>
          <w:rtl/>
          <w:lang w:bidi="ar-DZ"/>
        </w:rPr>
        <w:t xml:space="preserve">من </w:t>
      </w:r>
      <w:r w:rsidRPr="001155FF">
        <w:rPr>
          <w:b/>
          <w:bCs/>
          <w:rtl/>
          <w:lang w:bidi="ar-DZ"/>
        </w:rPr>
        <w:t>الحمل</w:t>
      </w:r>
      <w:r>
        <w:rPr>
          <w:rFonts w:hint="cs"/>
          <w:b/>
          <w:bCs/>
          <w:rtl/>
          <w:lang w:bidi="ar-DZ"/>
        </w:rPr>
        <w:t xml:space="preserve"> المبكّر</w:t>
      </w:r>
      <w:r w:rsidRPr="001155FF">
        <w:rPr>
          <w:b/>
          <w:bCs/>
          <w:rtl/>
          <w:lang w:bidi="ar-DZ"/>
        </w:rPr>
        <w:t xml:space="preserve"> و</w:t>
      </w:r>
      <w:r>
        <w:rPr>
          <w:rFonts w:hint="cs"/>
          <w:b/>
          <w:bCs/>
          <w:rtl/>
          <w:lang w:bidi="ar-DZ"/>
        </w:rPr>
        <w:t xml:space="preserve">من </w:t>
      </w:r>
      <w:r w:rsidRPr="001155FF">
        <w:rPr>
          <w:b/>
          <w:bCs/>
          <w:rtl/>
          <w:lang w:bidi="ar-DZ"/>
        </w:rPr>
        <w:t xml:space="preserve">الأمراض المنقولة </w:t>
      </w:r>
      <w:r>
        <w:rPr>
          <w:rFonts w:hint="cs"/>
          <w:b/>
          <w:bCs/>
          <w:rtl/>
          <w:lang w:bidi="ar-DZ"/>
        </w:rPr>
        <w:t>جنسياً</w:t>
      </w:r>
      <w:r w:rsidRPr="001155FF">
        <w:rPr>
          <w:b/>
          <w:bCs/>
          <w:rtl/>
          <w:lang w:bidi="ar-DZ"/>
        </w:rPr>
        <w:t>؛</w:t>
      </w:r>
    </w:p>
    <w:p w:rsidR="00402FC3" w:rsidRPr="001C567B" w:rsidRDefault="00402FC3" w:rsidP="001C567B">
      <w:pPr>
        <w:pStyle w:val="SingleTxtGA"/>
        <w:rPr>
          <w:b/>
          <w:bCs/>
          <w:spacing w:val="-4"/>
          <w:rtl/>
          <w:lang w:bidi="ar-DZ"/>
        </w:rPr>
      </w:pPr>
      <w:r w:rsidRPr="001C567B">
        <w:rPr>
          <w:spacing w:val="-4"/>
          <w:rtl/>
          <w:lang w:bidi="ar-DZ"/>
        </w:rPr>
        <w:tab/>
        <w:t>(ب)</w:t>
      </w:r>
      <w:r w:rsidRPr="001C567B">
        <w:rPr>
          <w:spacing w:val="-4"/>
          <w:rtl/>
          <w:lang w:bidi="ar-DZ"/>
        </w:rPr>
        <w:tab/>
      </w:r>
      <w:r w:rsidRPr="001C567B">
        <w:rPr>
          <w:b/>
          <w:bCs/>
          <w:spacing w:val="-4"/>
          <w:rtl/>
          <w:lang w:bidi="ar-DZ"/>
        </w:rPr>
        <w:t>اتخاذ جميع التدابير اللازمة لتثقيف الأطفال والمراهقين وأسرهم بشأن فيروس</w:t>
      </w:r>
      <w:r w:rsidR="001C567B">
        <w:rPr>
          <w:rFonts w:hint="cs"/>
          <w:b/>
          <w:bCs/>
          <w:spacing w:val="-4"/>
          <w:rtl/>
          <w:lang w:bidi="ar-DZ"/>
        </w:rPr>
        <w:t> </w:t>
      </w:r>
      <w:r w:rsidRPr="001C567B">
        <w:rPr>
          <w:b/>
          <w:bCs/>
          <w:spacing w:val="-4"/>
          <w:rtl/>
          <w:lang w:bidi="ar-DZ"/>
        </w:rPr>
        <w:t>نقص المناعة البشرية/الإيدز وغيره من الأمراض المنقولة جنسيا</w:t>
      </w:r>
      <w:r w:rsidRPr="001C567B">
        <w:rPr>
          <w:rFonts w:hint="cs"/>
          <w:b/>
          <w:bCs/>
          <w:spacing w:val="-4"/>
          <w:rtl/>
          <w:lang w:bidi="ar-DZ"/>
        </w:rPr>
        <w:t>ً</w:t>
      </w:r>
      <w:r w:rsidRPr="001C567B">
        <w:rPr>
          <w:b/>
          <w:bCs/>
          <w:spacing w:val="-4"/>
          <w:rtl/>
          <w:lang w:bidi="ar-DZ"/>
        </w:rPr>
        <w:t xml:space="preserve">، </w:t>
      </w:r>
      <w:r w:rsidRPr="001C567B">
        <w:rPr>
          <w:rFonts w:hint="cs"/>
          <w:b/>
          <w:bCs/>
          <w:spacing w:val="-4"/>
          <w:rtl/>
          <w:lang w:bidi="ar-DZ"/>
        </w:rPr>
        <w:t>وكذلك بشأن</w:t>
      </w:r>
      <w:r w:rsidRPr="001C567B">
        <w:rPr>
          <w:b/>
          <w:bCs/>
          <w:spacing w:val="-4"/>
          <w:rtl/>
          <w:lang w:bidi="ar-DZ"/>
        </w:rPr>
        <w:t xml:space="preserve"> العواقب السلبية</w:t>
      </w:r>
      <w:r w:rsidR="001C567B">
        <w:rPr>
          <w:rFonts w:hint="cs"/>
          <w:b/>
          <w:bCs/>
          <w:spacing w:val="-4"/>
          <w:rtl/>
          <w:lang w:bidi="ar-DZ"/>
        </w:rPr>
        <w:t> </w:t>
      </w:r>
      <w:r w:rsidRPr="001C567B">
        <w:rPr>
          <w:b/>
          <w:bCs/>
          <w:spacing w:val="-4"/>
          <w:rtl/>
          <w:lang w:bidi="ar-DZ"/>
        </w:rPr>
        <w:t xml:space="preserve">للحمل المبكر والإجهاض، ولا سيما عمليات الإجهاض التي </w:t>
      </w:r>
      <w:r w:rsidRPr="001C567B">
        <w:rPr>
          <w:rFonts w:hint="cs"/>
          <w:b/>
          <w:bCs/>
          <w:spacing w:val="-4"/>
          <w:rtl/>
          <w:lang w:bidi="ar-DZ"/>
        </w:rPr>
        <w:t>تجري</w:t>
      </w:r>
      <w:r w:rsidRPr="001C567B">
        <w:rPr>
          <w:b/>
          <w:bCs/>
          <w:spacing w:val="-4"/>
          <w:rtl/>
          <w:lang w:bidi="ar-DZ"/>
        </w:rPr>
        <w:t xml:space="preserve"> في</w:t>
      </w:r>
      <w:r w:rsidR="009B0345" w:rsidRPr="001C567B">
        <w:rPr>
          <w:rFonts w:hint="cs"/>
          <w:b/>
          <w:bCs/>
          <w:spacing w:val="-4"/>
          <w:rtl/>
          <w:lang w:bidi="ar-DZ"/>
        </w:rPr>
        <w:t> </w:t>
      </w:r>
      <w:r w:rsidRPr="001C567B">
        <w:rPr>
          <w:b/>
          <w:bCs/>
          <w:spacing w:val="-4"/>
          <w:rtl/>
          <w:lang w:bidi="ar-DZ"/>
        </w:rPr>
        <w:t>المنزل؛</w:t>
      </w:r>
    </w:p>
    <w:p w:rsidR="00402FC3" w:rsidRPr="001155FF" w:rsidRDefault="00402FC3" w:rsidP="00402FC3">
      <w:pPr>
        <w:pStyle w:val="SingleTxtGA"/>
        <w:rPr>
          <w:b/>
          <w:bCs/>
          <w:rtl/>
          <w:lang w:bidi="ar-DZ"/>
        </w:rPr>
      </w:pPr>
      <w:r w:rsidRPr="00B51CF3">
        <w:rPr>
          <w:rtl/>
          <w:lang w:bidi="ar-DZ"/>
        </w:rPr>
        <w:tab/>
        <w:t>(ج)</w:t>
      </w:r>
      <w:r w:rsidRPr="00B51CF3">
        <w:rPr>
          <w:rtl/>
          <w:lang w:bidi="ar-DZ"/>
        </w:rPr>
        <w:tab/>
      </w:r>
      <w:r w:rsidRPr="001155FF">
        <w:rPr>
          <w:b/>
          <w:bCs/>
          <w:rtl/>
          <w:lang w:bidi="ar-DZ"/>
        </w:rPr>
        <w:t>تعزيز برامج</w:t>
      </w:r>
      <w:r>
        <w:rPr>
          <w:rFonts w:hint="cs"/>
          <w:b/>
          <w:bCs/>
          <w:rtl/>
          <w:lang w:bidi="ar-DZ"/>
        </w:rPr>
        <w:t>ها المتعلقة</w:t>
      </w:r>
      <w:r w:rsidRPr="001155FF">
        <w:rPr>
          <w:b/>
          <w:bCs/>
          <w:rtl/>
          <w:lang w:bidi="ar-DZ"/>
        </w:rPr>
        <w:t xml:space="preserve"> </w:t>
      </w:r>
      <w:r>
        <w:rPr>
          <w:rFonts w:hint="cs"/>
          <w:b/>
          <w:bCs/>
          <w:rtl/>
          <w:lang w:bidi="ar-DZ"/>
        </w:rPr>
        <w:t>ب</w:t>
      </w:r>
      <w:r w:rsidRPr="001155FF">
        <w:rPr>
          <w:b/>
          <w:bCs/>
          <w:rtl/>
          <w:lang w:bidi="ar-DZ"/>
        </w:rPr>
        <w:t xml:space="preserve">الصحة الإنجابية للمراهقين، بما في ذلك التثقيف في مجال المهارات الحياتية </w:t>
      </w:r>
      <w:r>
        <w:rPr>
          <w:rFonts w:hint="cs"/>
          <w:b/>
          <w:bCs/>
          <w:rtl/>
          <w:lang w:bidi="ar-DZ"/>
        </w:rPr>
        <w:t xml:space="preserve">بغية </w:t>
      </w:r>
      <w:r w:rsidRPr="001155FF">
        <w:rPr>
          <w:b/>
          <w:bCs/>
          <w:rtl/>
          <w:lang w:bidi="ar-DZ"/>
        </w:rPr>
        <w:t>تعزيز الأبوة والسلوك الجنسي المسؤول</w:t>
      </w:r>
      <w:r>
        <w:rPr>
          <w:rFonts w:hint="cs"/>
          <w:b/>
          <w:bCs/>
          <w:rtl/>
          <w:lang w:bidi="ar-DZ"/>
        </w:rPr>
        <w:t>يْن</w:t>
      </w:r>
      <w:r w:rsidRPr="001155FF">
        <w:rPr>
          <w:b/>
          <w:bCs/>
          <w:rtl/>
          <w:lang w:bidi="ar-DZ"/>
        </w:rPr>
        <w:t xml:space="preserve">، مع إيلاء اهتمام خاص للفتيان، والاستمرار في إتاحة وسائل منع الحمل للمراهقين الذين تقل أعمارهم عن 18 </w:t>
      </w:r>
      <w:r>
        <w:rPr>
          <w:rFonts w:hint="cs"/>
          <w:b/>
          <w:bCs/>
          <w:rtl/>
          <w:lang w:bidi="ar-DZ"/>
        </w:rPr>
        <w:t>عاماً،</w:t>
      </w:r>
      <w:r w:rsidRPr="001155FF">
        <w:rPr>
          <w:b/>
          <w:bCs/>
          <w:rtl/>
          <w:lang w:bidi="ar-DZ"/>
        </w:rPr>
        <w:t xml:space="preserve"> وتوفير أساس قانوني لضمان الوصول </w:t>
      </w:r>
      <w:r>
        <w:rPr>
          <w:rFonts w:hint="cs"/>
          <w:b/>
          <w:bCs/>
          <w:rtl/>
          <w:lang w:bidi="ar-DZ"/>
        </w:rPr>
        <w:t xml:space="preserve">إلى </w:t>
      </w:r>
      <w:r w:rsidRPr="001155FF">
        <w:rPr>
          <w:b/>
          <w:bCs/>
          <w:rtl/>
          <w:lang w:bidi="ar-DZ"/>
        </w:rPr>
        <w:t xml:space="preserve">الخدمات الصحية الشاملة، وتقديم المشورة والدعم السريين </w:t>
      </w:r>
      <w:r>
        <w:rPr>
          <w:rFonts w:hint="cs"/>
          <w:b/>
          <w:bCs/>
          <w:rtl/>
          <w:lang w:bidi="ar-DZ"/>
        </w:rPr>
        <w:t>إلى ا</w:t>
      </w:r>
      <w:r w:rsidRPr="001155FF">
        <w:rPr>
          <w:b/>
          <w:bCs/>
          <w:rtl/>
          <w:lang w:bidi="ar-DZ"/>
        </w:rPr>
        <w:t xml:space="preserve">لفتيات المراهقات الحوامل، بدلاً من </w:t>
      </w:r>
      <w:r>
        <w:rPr>
          <w:rFonts w:hint="cs"/>
          <w:b/>
          <w:bCs/>
          <w:rtl/>
          <w:lang w:bidi="ar-DZ"/>
        </w:rPr>
        <w:t>أن تُ</w:t>
      </w:r>
      <w:r w:rsidRPr="001155FF">
        <w:rPr>
          <w:b/>
          <w:bCs/>
          <w:rtl/>
          <w:lang w:bidi="ar-DZ"/>
        </w:rPr>
        <w:t>تر</w:t>
      </w:r>
      <w:r>
        <w:rPr>
          <w:rFonts w:hint="cs"/>
          <w:b/>
          <w:bCs/>
          <w:rtl/>
          <w:lang w:bidi="ar-DZ"/>
        </w:rPr>
        <w:t>َ</w:t>
      </w:r>
      <w:r w:rsidRPr="001155FF">
        <w:rPr>
          <w:b/>
          <w:bCs/>
          <w:rtl/>
          <w:lang w:bidi="ar-DZ"/>
        </w:rPr>
        <w:t xml:space="preserve">ك </w:t>
      </w:r>
      <w:r>
        <w:rPr>
          <w:rFonts w:hint="cs"/>
          <w:b/>
          <w:bCs/>
          <w:rtl/>
          <w:lang w:bidi="ar-DZ"/>
        </w:rPr>
        <w:t>للسلطة التقديرية</w:t>
      </w:r>
      <w:r w:rsidRPr="001155FF">
        <w:rPr>
          <w:b/>
          <w:bCs/>
          <w:rtl/>
          <w:lang w:bidi="ar-DZ"/>
        </w:rPr>
        <w:t xml:space="preserve"> </w:t>
      </w:r>
      <w:r>
        <w:rPr>
          <w:rFonts w:hint="cs"/>
          <w:b/>
          <w:bCs/>
          <w:rtl/>
          <w:lang w:bidi="ar-DZ"/>
        </w:rPr>
        <w:t xml:space="preserve">للعاملين </w:t>
      </w:r>
      <w:r w:rsidRPr="001155FF">
        <w:rPr>
          <w:b/>
          <w:bCs/>
          <w:rtl/>
          <w:lang w:bidi="ar-DZ"/>
        </w:rPr>
        <w:t xml:space="preserve">الطبيين </w:t>
      </w:r>
      <w:r>
        <w:rPr>
          <w:rFonts w:hint="cs"/>
          <w:b/>
          <w:bCs/>
          <w:rtl/>
          <w:lang w:bidi="ar-DZ"/>
        </w:rPr>
        <w:t>ال</w:t>
      </w:r>
      <w:r w:rsidRPr="001155FF">
        <w:rPr>
          <w:b/>
          <w:bCs/>
          <w:rtl/>
          <w:lang w:bidi="ar-DZ"/>
        </w:rPr>
        <w:t>قرارات</w:t>
      </w:r>
      <w:r>
        <w:rPr>
          <w:rFonts w:hint="cs"/>
          <w:b/>
          <w:bCs/>
          <w:rtl/>
          <w:lang w:bidi="ar-DZ"/>
        </w:rPr>
        <w:t xml:space="preserve"> المتعلقة بالتنازل عن </w:t>
      </w:r>
      <w:r w:rsidRPr="001155FF">
        <w:rPr>
          <w:b/>
          <w:bCs/>
          <w:rtl/>
          <w:lang w:bidi="ar-DZ"/>
        </w:rPr>
        <w:t xml:space="preserve">شرط موافقة الوالدين </w:t>
      </w:r>
      <w:r>
        <w:rPr>
          <w:rFonts w:hint="cs"/>
          <w:b/>
          <w:bCs/>
          <w:rtl/>
          <w:lang w:bidi="ar-DZ"/>
        </w:rPr>
        <w:t>على علاج</w:t>
      </w:r>
      <w:r w:rsidRPr="001155FF">
        <w:rPr>
          <w:b/>
          <w:bCs/>
          <w:rtl/>
          <w:lang w:bidi="ar-DZ"/>
        </w:rPr>
        <w:t xml:space="preserve"> الأطفال على أساس مبدأ </w:t>
      </w:r>
      <w:r>
        <w:rPr>
          <w:rFonts w:hint="cs"/>
          <w:b/>
          <w:bCs/>
          <w:rtl/>
          <w:lang w:bidi="ar-DZ"/>
        </w:rPr>
        <w:t>المصالح</w:t>
      </w:r>
      <w:r w:rsidRPr="001155FF">
        <w:rPr>
          <w:b/>
          <w:bCs/>
          <w:rtl/>
          <w:lang w:bidi="ar-DZ"/>
        </w:rPr>
        <w:t xml:space="preserve"> الفضلى للأطفال؛</w:t>
      </w:r>
    </w:p>
    <w:p w:rsidR="00402FC3" w:rsidRDefault="00402FC3" w:rsidP="00402FC3">
      <w:pPr>
        <w:pStyle w:val="SingleTxtGA"/>
        <w:rPr>
          <w:b/>
          <w:bCs/>
          <w:rtl/>
          <w:lang w:bidi="ar-DZ"/>
        </w:rPr>
      </w:pPr>
      <w:r w:rsidRPr="00B51CF3">
        <w:rPr>
          <w:rtl/>
          <w:lang w:bidi="ar-DZ"/>
        </w:rPr>
        <w:tab/>
        <w:t>(د)</w:t>
      </w:r>
      <w:r w:rsidRPr="00B51CF3">
        <w:rPr>
          <w:rtl/>
          <w:lang w:bidi="ar-DZ"/>
        </w:rPr>
        <w:tab/>
      </w:r>
      <w:r w:rsidRPr="001155FF">
        <w:rPr>
          <w:b/>
          <w:bCs/>
          <w:rtl/>
          <w:lang w:bidi="ar-DZ"/>
        </w:rPr>
        <w:t>وضع وتنفيذ سياسة لحماية حقوق الفتيات الحوامل والأمهات المراهقات وأطفالهن ومكافحة التمييز ضدهن</w:t>
      </w:r>
      <w:r w:rsidR="0096360E">
        <w:rPr>
          <w:b/>
          <w:bCs/>
          <w:rtl/>
          <w:lang w:bidi="ar-DZ"/>
        </w:rPr>
        <w:t>.</w:t>
      </w:r>
    </w:p>
    <w:p w:rsidR="00402FC3" w:rsidRDefault="00740FA9" w:rsidP="00740FA9">
      <w:pPr>
        <w:pStyle w:val="H23GA"/>
        <w:rPr>
          <w:rtl/>
          <w:lang w:bidi="ar-DZ"/>
        </w:rPr>
      </w:pPr>
      <w:r>
        <w:rPr>
          <w:rtl/>
          <w:lang w:bidi="ar-DZ"/>
        </w:rPr>
        <w:tab/>
      </w:r>
      <w:r>
        <w:rPr>
          <w:rtl/>
          <w:lang w:bidi="ar-DZ"/>
        </w:rPr>
        <w:tab/>
      </w:r>
      <w:r w:rsidR="00402FC3" w:rsidRPr="00C27700">
        <w:rPr>
          <w:rtl/>
          <w:lang w:bidi="ar-DZ"/>
        </w:rPr>
        <w:t>الإدمان</w:t>
      </w:r>
      <w:r w:rsidR="00402FC3" w:rsidRPr="00C27700">
        <w:rPr>
          <w:rFonts w:hint="cs"/>
          <w:rtl/>
          <w:lang w:bidi="ar-DZ"/>
        </w:rPr>
        <w:t xml:space="preserve"> على العقاقير والمواد المخدرة</w:t>
      </w:r>
    </w:p>
    <w:p w:rsidR="00402FC3" w:rsidRDefault="00402FC3" w:rsidP="00402FC3">
      <w:pPr>
        <w:pStyle w:val="SingleTxtGA"/>
        <w:ind w:left="1253" w:right="1253"/>
        <w:rPr>
          <w:b/>
          <w:bCs/>
          <w:rtl/>
          <w:lang w:bidi="ar-DZ"/>
        </w:rPr>
      </w:pPr>
      <w:r w:rsidRPr="0029742A">
        <w:rPr>
          <w:rFonts w:hint="cs"/>
          <w:rtl/>
          <w:lang w:bidi="ar-DZ"/>
        </w:rPr>
        <w:t>33-</w:t>
      </w:r>
      <w:r w:rsidRPr="0029742A">
        <w:rPr>
          <w:rFonts w:hint="cs"/>
          <w:rtl/>
          <w:lang w:bidi="ar-DZ"/>
        </w:rPr>
        <w:tab/>
      </w:r>
      <w:r>
        <w:rPr>
          <w:rFonts w:hint="cs"/>
          <w:b/>
          <w:bCs/>
          <w:rtl/>
          <w:lang w:bidi="ar-DZ"/>
        </w:rPr>
        <w:t>إذ</w:t>
      </w:r>
      <w:r w:rsidRPr="00C27700">
        <w:rPr>
          <w:b/>
          <w:bCs/>
          <w:rtl/>
          <w:lang w:bidi="ar-DZ"/>
        </w:rPr>
        <w:t xml:space="preserve"> ترحب </w:t>
      </w:r>
      <w:r>
        <w:rPr>
          <w:rFonts w:hint="cs"/>
          <w:b/>
          <w:bCs/>
          <w:rtl/>
          <w:lang w:bidi="ar-DZ"/>
        </w:rPr>
        <w:t xml:space="preserve">اللجنة </w:t>
      </w:r>
      <w:r w:rsidRPr="00C27700">
        <w:rPr>
          <w:b/>
          <w:bCs/>
          <w:rtl/>
          <w:lang w:bidi="ar-DZ"/>
        </w:rPr>
        <w:t>بالجهود المبذولة</w:t>
      </w:r>
      <w:r>
        <w:rPr>
          <w:rFonts w:hint="cs"/>
          <w:b/>
          <w:bCs/>
          <w:rtl/>
          <w:lang w:bidi="ar-DZ"/>
        </w:rPr>
        <w:t>،</w:t>
      </w:r>
      <w:r w:rsidRPr="00C27700">
        <w:rPr>
          <w:b/>
          <w:bCs/>
          <w:rtl/>
          <w:lang w:bidi="ar-DZ"/>
        </w:rPr>
        <w:t xml:space="preserve"> مثل تنفيذ الخطة الرئيسية الوطنية </w:t>
      </w:r>
      <w:r>
        <w:rPr>
          <w:rFonts w:hint="cs"/>
          <w:b/>
          <w:bCs/>
          <w:rtl/>
          <w:lang w:bidi="ar-DZ"/>
        </w:rPr>
        <w:t>لمكافحة</w:t>
      </w:r>
      <w:r w:rsidRPr="00C27700">
        <w:rPr>
          <w:b/>
          <w:bCs/>
          <w:rtl/>
          <w:lang w:bidi="ar-DZ"/>
        </w:rPr>
        <w:t xml:space="preserve"> المخدرات للفترة 2014-2018، والسياسة الوطنية </w:t>
      </w:r>
      <w:r>
        <w:rPr>
          <w:rFonts w:hint="cs"/>
          <w:b/>
          <w:bCs/>
          <w:rtl/>
          <w:lang w:bidi="ar-DZ"/>
        </w:rPr>
        <w:t>المتعلقة</w:t>
      </w:r>
      <w:r w:rsidRPr="00C27700">
        <w:rPr>
          <w:b/>
          <w:bCs/>
          <w:rtl/>
          <w:lang w:bidi="ar-DZ"/>
        </w:rPr>
        <w:t xml:space="preserve"> </w:t>
      </w:r>
      <w:r>
        <w:rPr>
          <w:rFonts w:hint="cs"/>
          <w:b/>
          <w:bCs/>
          <w:rtl/>
          <w:lang w:bidi="ar-DZ"/>
        </w:rPr>
        <w:t>ب</w:t>
      </w:r>
      <w:r w:rsidRPr="00C27700">
        <w:rPr>
          <w:b/>
          <w:bCs/>
          <w:rtl/>
          <w:lang w:bidi="ar-DZ"/>
        </w:rPr>
        <w:t>الكحول لعام 2015</w:t>
      </w:r>
      <w:r>
        <w:rPr>
          <w:rFonts w:hint="cs"/>
          <w:b/>
          <w:bCs/>
          <w:rtl/>
          <w:lang w:bidi="ar-DZ"/>
        </w:rPr>
        <w:t>،</w:t>
      </w:r>
      <w:r w:rsidRPr="00C27700">
        <w:rPr>
          <w:b/>
          <w:bCs/>
          <w:rtl/>
          <w:lang w:bidi="ar-DZ"/>
        </w:rPr>
        <w:t xml:space="preserve"> وإنشاء وكالة منع تعاطي المخدرات وإعادة التأهيل في عام 2017، وإذ تشير إلى توصياتها السابقة (انظر</w:t>
      </w:r>
      <w:r>
        <w:rPr>
          <w:rFonts w:hint="cs"/>
          <w:b/>
          <w:bCs/>
          <w:rtl/>
          <w:lang w:bidi="ar-DZ"/>
        </w:rPr>
        <w:t xml:space="preserve"> الوثيقة</w:t>
      </w:r>
      <w:r w:rsidRPr="00C27700">
        <w:rPr>
          <w:b/>
          <w:bCs/>
          <w:rtl/>
          <w:lang w:bidi="ar-DZ"/>
        </w:rPr>
        <w:t xml:space="preserve"> </w:t>
      </w:r>
      <w:r w:rsidRPr="00905DBD">
        <w:rPr>
          <w:b/>
          <w:bCs/>
        </w:rPr>
        <w:t>CRC/C/15/</w:t>
      </w:r>
      <w:r>
        <w:rPr>
          <w:b/>
          <w:bCs/>
        </w:rPr>
        <w:t>A</w:t>
      </w:r>
      <w:r w:rsidRPr="00905DBD">
        <w:rPr>
          <w:b/>
          <w:bCs/>
        </w:rPr>
        <w:t>dd</w:t>
      </w:r>
      <w:r w:rsidR="0096360E">
        <w:rPr>
          <w:b/>
          <w:bCs/>
        </w:rPr>
        <w:t>.</w:t>
      </w:r>
      <w:r w:rsidRPr="00905DBD">
        <w:rPr>
          <w:b/>
          <w:bCs/>
        </w:rPr>
        <w:t>189</w:t>
      </w:r>
      <w:r>
        <w:rPr>
          <w:rFonts w:hint="cs"/>
          <w:b/>
          <w:bCs/>
          <w:rtl/>
          <w:lang w:bidi="ar-DZ"/>
        </w:rPr>
        <w:t xml:space="preserve">، </w:t>
      </w:r>
      <w:r w:rsidRPr="00C27700">
        <w:rPr>
          <w:b/>
          <w:bCs/>
          <w:rtl/>
          <w:lang w:bidi="ar-DZ"/>
        </w:rPr>
        <w:t xml:space="preserve">الفقرة </w:t>
      </w:r>
      <w:r>
        <w:rPr>
          <w:rFonts w:hint="cs"/>
          <w:b/>
          <w:bCs/>
          <w:rtl/>
          <w:lang w:bidi="ar-DZ"/>
        </w:rPr>
        <w:t>53؛</w:t>
      </w:r>
      <w:r w:rsidRPr="00C27700">
        <w:rPr>
          <w:b/>
          <w:bCs/>
          <w:rtl/>
          <w:lang w:bidi="ar-DZ"/>
        </w:rPr>
        <w:t xml:space="preserve"> </w:t>
      </w:r>
      <w:r>
        <w:rPr>
          <w:rFonts w:hint="cs"/>
          <w:b/>
          <w:bCs/>
          <w:rtl/>
          <w:lang w:bidi="ar-DZ"/>
        </w:rPr>
        <w:t>و</w:t>
      </w:r>
      <w:r w:rsidRPr="00C27700">
        <w:rPr>
          <w:b/>
          <w:bCs/>
          <w:rtl/>
          <w:lang w:bidi="ar-DZ"/>
        </w:rPr>
        <w:t xml:space="preserve">الوثيقة </w:t>
      </w:r>
      <w:r w:rsidRPr="00905DBD">
        <w:rPr>
          <w:b/>
          <w:bCs/>
        </w:rPr>
        <w:t>CRC/C/SYC/CO/2-4</w:t>
      </w:r>
      <w:r w:rsidRPr="00C27700">
        <w:rPr>
          <w:b/>
          <w:bCs/>
          <w:rtl/>
          <w:lang w:bidi="ar-DZ"/>
        </w:rPr>
        <w:t xml:space="preserve">، الفقرة 57)، </w:t>
      </w:r>
      <w:r>
        <w:rPr>
          <w:rFonts w:hint="cs"/>
          <w:b/>
          <w:bCs/>
          <w:rtl/>
          <w:lang w:bidi="ar-DZ"/>
        </w:rPr>
        <w:t xml:space="preserve">فإنها </w:t>
      </w:r>
      <w:r w:rsidRPr="00C27700">
        <w:rPr>
          <w:b/>
          <w:bCs/>
          <w:rtl/>
          <w:lang w:bidi="ar-DZ"/>
        </w:rPr>
        <w:t>تحث الدولة الطرف على القيام بما يلي:</w:t>
      </w:r>
    </w:p>
    <w:p w:rsidR="00402FC3" w:rsidRDefault="00402FC3" w:rsidP="001C567B">
      <w:pPr>
        <w:pStyle w:val="SingleTxtGA"/>
        <w:ind w:left="1253" w:right="1253"/>
        <w:rPr>
          <w:b/>
          <w:bCs/>
          <w:rtl/>
        </w:rPr>
      </w:pPr>
      <w:r w:rsidRPr="00B51CF3">
        <w:rPr>
          <w:rtl/>
          <w:lang w:bidi="ar-DZ"/>
        </w:rPr>
        <w:tab/>
      </w:r>
      <w:r w:rsidRPr="00B51CF3">
        <w:rPr>
          <w:rFonts w:hint="cs"/>
          <w:rtl/>
          <w:lang w:bidi="ar-DZ"/>
        </w:rPr>
        <w:t>(أ)</w:t>
      </w:r>
      <w:r w:rsidRPr="00B51CF3">
        <w:rPr>
          <w:rFonts w:hint="cs"/>
          <w:rtl/>
          <w:lang w:bidi="ar-DZ"/>
        </w:rPr>
        <w:tab/>
      </w:r>
      <w:r>
        <w:rPr>
          <w:rFonts w:hint="cs"/>
          <w:b/>
          <w:bCs/>
          <w:rtl/>
          <w:lang w:bidi="ar-DZ"/>
        </w:rPr>
        <w:t>تعزيز تدابيرها الرامية إلى التصدّي</w:t>
      </w:r>
      <w:r w:rsidRPr="00FC210C">
        <w:rPr>
          <w:b/>
          <w:bCs/>
          <w:rtl/>
        </w:rPr>
        <w:t xml:space="preserve"> </w:t>
      </w:r>
      <w:r>
        <w:rPr>
          <w:rFonts w:hint="cs"/>
          <w:b/>
          <w:bCs/>
          <w:rtl/>
        </w:rPr>
        <w:t>ل</w:t>
      </w:r>
      <w:r w:rsidRPr="00FC210C">
        <w:rPr>
          <w:b/>
          <w:bCs/>
          <w:rtl/>
        </w:rPr>
        <w:t xml:space="preserve">مسألة إساءة استعمال العقاقير </w:t>
      </w:r>
      <w:r>
        <w:rPr>
          <w:rFonts w:hint="cs"/>
          <w:b/>
          <w:bCs/>
          <w:rtl/>
        </w:rPr>
        <w:t>من جانب</w:t>
      </w:r>
      <w:r w:rsidRPr="00FC210C">
        <w:rPr>
          <w:b/>
          <w:bCs/>
          <w:rtl/>
        </w:rPr>
        <w:t xml:space="preserve"> الأطفال والمراهقين، </w:t>
      </w:r>
      <w:r>
        <w:rPr>
          <w:rFonts w:hint="cs"/>
          <w:b/>
          <w:bCs/>
          <w:rtl/>
        </w:rPr>
        <w:t>بوسائل</w:t>
      </w:r>
      <w:r w:rsidRPr="00FC210C">
        <w:rPr>
          <w:b/>
          <w:bCs/>
          <w:rtl/>
        </w:rPr>
        <w:t xml:space="preserve"> منها تزويد الأطفال والمراهقين بمعلومات دقيقة وموضوعية فضلا</w:t>
      </w:r>
      <w:r>
        <w:rPr>
          <w:rFonts w:hint="cs"/>
          <w:b/>
          <w:bCs/>
          <w:rtl/>
        </w:rPr>
        <w:t>ً</w:t>
      </w:r>
      <w:r w:rsidRPr="00FC210C">
        <w:rPr>
          <w:b/>
          <w:bCs/>
          <w:rtl/>
        </w:rPr>
        <w:t xml:space="preserve"> عن تعليمهم المهارات الحياتية </w:t>
      </w:r>
      <w:r>
        <w:rPr>
          <w:rFonts w:hint="cs"/>
          <w:b/>
          <w:bCs/>
          <w:rtl/>
        </w:rPr>
        <w:t>بشأن</w:t>
      </w:r>
      <w:r w:rsidRPr="00FC210C">
        <w:rPr>
          <w:b/>
          <w:bCs/>
          <w:rtl/>
        </w:rPr>
        <w:t xml:space="preserve"> الوقاية من تعاطي </w:t>
      </w:r>
      <w:r>
        <w:rPr>
          <w:rFonts w:hint="cs"/>
          <w:b/>
          <w:bCs/>
          <w:rtl/>
        </w:rPr>
        <w:t>المواد المخدّرة،</w:t>
      </w:r>
      <w:r w:rsidRPr="00FC210C">
        <w:rPr>
          <w:b/>
          <w:bCs/>
          <w:rtl/>
        </w:rPr>
        <w:t xml:space="preserve"> </w:t>
      </w:r>
      <w:r w:rsidRPr="00FC210C">
        <w:rPr>
          <w:b/>
          <w:bCs/>
          <w:rtl/>
        </w:rPr>
        <w:lastRenderedPageBreak/>
        <w:t>بما</w:t>
      </w:r>
      <w:r w:rsidR="001C567B">
        <w:rPr>
          <w:rFonts w:hint="cs"/>
          <w:b/>
          <w:bCs/>
          <w:rtl/>
        </w:rPr>
        <w:t> </w:t>
      </w:r>
      <w:r w:rsidRPr="00FC210C">
        <w:rPr>
          <w:b/>
          <w:bCs/>
          <w:rtl/>
        </w:rPr>
        <w:t>فيها التبغ والكحول، واستحداث خدمات تكون في المتناول وملائمة للشباب لعلاجهم من إدمان المخدرات والحد من أضرار الإدمان؛</w:t>
      </w:r>
    </w:p>
    <w:p w:rsidR="00402FC3" w:rsidRDefault="00402FC3" w:rsidP="00402FC3">
      <w:pPr>
        <w:pStyle w:val="SingleTxtGA"/>
        <w:ind w:left="1253" w:right="1253"/>
        <w:rPr>
          <w:b/>
          <w:bCs/>
          <w:rtl/>
        </w:rPr>
      </w:pPr>
      <w:r w:rsidRPr="00B51CF3">
        <w:rPr>
          <w:rtl/>
          <w:lang w:bidi="ar-DZ"/>
        </w:rPr>
        <w:tab/>
      </w:r>
      <w:r w:rsidRPr="00B51CF3">
        <w:rPr>
          <w:rFonts w:hint="cs"/>
          <w:rtl/>
          <w:lang w:bidi="ar-DZ"/>
        </w:rPr>
        <w:t>(ب)</w:t>
      </w:r>
      <w:r w:rsidRPr="00B51CF3">
        <w:rPr>
          <w:rFonts w:hint="cs"/>
          <w:rtl/>
          <w:lang w:bidi="ar-DZ"/>
        </w:rPr>
        <w:tab/>
      </w:r>
      <w:r w:rsidRPr="00FC210C">
        <w:rPr>
          <w:b/>
          <w:bCs/>
          <w:rtl/>
        </w:rPr>
        <w:t xml:space="preserve">ضمان </w:t>
      </w:r>
      <w:r>
        <w:rPr>
          <w:rFonts w:hint="cs"/>
          <w:b/>
          <w:bCs/>
          <w:rtl/>
        </w:rPr>
        <w:t xml:space="preserve">توفير موارد بشرية وتقنية ومالية كافية من أجل </w:t>
      </w:r>
      <w:r w:rsidRPr="00C27700">
        <w:rPr>
          <w:b/>
          <w:bCs/>
          <w:rtl/>
          <w:lang w:bidi="ar-DZ"/>
        </w:rPr>
        <w:t>وكالة منع تعاطي المخدرات وإعادة التأهيل</w:t>
      </w:r>
      <w:r w:rsidRPr="00FC210C">
        <w:rPr>
          <w:b/>
          <w:bCs/>
          <w:rtl/>
        </w:rPr>
        <w:t>؛</w:t>
      </w:r>
    </w:p>
    <w:p w:rsidR="00402FC3" w:rsidRPr="00FC210C" w:rsidRDefault="00402FC3" w:rsidP="00402FC3">
      <w:pPr>
        <w:pStyle w:val="SingleTxtGA"/>
        <w:ind w:left="1253" w:right="1253"/>
        <w:rPr>
          <w:b/>
          <w:bCs/>
          <w:rtl/>
          <w:lang w:bidi="ar-DZ"/>
        </w:rPr>
      </w:pPr>
      <w:r w:rsidRPr="00B51CF3">
        <w:rPr>
          <w:rtl/>
        </w:rPr>
        <w:tab/>
      </w:r>
      <w:r w:rsidRPr="00B51CF3">
        <w:rPr>
          <w:rFonts w:hint="cs"/>
          <w:rtl/>
        </w:rPr>
        <w:t>(ج)</w:t>
      </w:r>
      <w:r w:rsidRPr="00B51CF3">
        <w:rPr>
          <w:rFonts w:hint="cs"/>
          <w:rtl/>
        </w:rPr>
        <w:tab/>
      </w:r>
      <w:r w:rsidRPr="00FC210C">
        <w:rPr>
          <w:b/>
          <w:bCs/>
          <w:rtl/>
          <w:lang w:bidi="ar-DZ"/>
        </w:rPr>
        <w:t xml:space="preserve">حظر الإعلان عن التبغ والكحول </w:t>
      </w:r>
      <w:r>
        <w:rPr>
          <w:rFonts w:hint="cs"/>
          <w:b/>
          <w:bCs/>
          <w:rtl/>
          <w:lang w:bidi="ar-DZ"/>
        </w:rPr>
        <w:t>على</w:t>
      </w:r>
      <w:r w:rsidRPr="00FC210C">
        <w:rPr>
          <w:b/>
          <w:bCs/>
          <w:rtl/>
          <w:lang w:bidi="ar-DZ"/>
        </w:rPr>
        <w:t xml:space="preserve"> وسائ</w:t>
      </w:r>
      <w:r>
        <w:rPr>
          <w:rFonts w:hint="cs"/>
          <w:b/>
          <w:bCs/>
          <w:rtl/>
          <w:lang w:bidi="ar-DZ"/>
        </w:rPr>
        <w:t>ط</w:t>
      </w:r>
      <w:r w:rsidRPr="00FC210C">
        <w:rPr>
          <w:b/>
          <w:bCs/>
          <w:rtl/>
          <w:lang w:bidi="ar-DZ"/>
        </w:rPr>
        <w:t xml:space="preserve"> الإعلام والشركات </w:t>
      </w:r>
      <w:r>
        <w:rPr>
          <w:rFonts w:hint="cs"/>
          <w:b/>
          <w:bCs/>
          <w:rtl/>
          <w:lang w:bidi="ar-DZ"/>
        </w:rPr>
        <w:t>المملوكة ملكية خاصة</w:t>
      </w:r>
      <w:r w:rsidRPr="00FC210C">
        <w:rPr>
          <w:b/>
          <w:bCs/>
          <w:rtl/>
          <w:lang w:bidi="ar-DZ"/>
        </w:rPr>
        <w:t>؛</w:t>
      </w:r>
    </w:p>
    <w:p w:rsidR="00402FC3" w:rsidRPr="00C27700" w:rsidRDefault="00402FC3" w:rsidP="00402FC3">
      <w:pPr>
        <w:pStyle w:val="SingleTxtGA"/>
        <w:ind w:left="1253" w:right="1253"/>
        <w:rPr>
          <w:b/>
          <w:bCs/>
          <w:rtl/>
          <w:lang w:bidi="ar-DZ"/>
        </w:rPr>
      </w:pPr>
      <w:r w:rsidRPr="00B51CF3">
        <w:rPr>
          <w:rtl/>
          <w:lang w:bidi="ar-DZ"/>
        </w:rPr>
        <w:tab/>
        <w:t>(د)</w:t>
      </w:r>
      <w:r w:rsidRPr="00B51CF3">
        <w:rPr>
          <w:rtl/>
          <w:lang w:bidi="ar-DZ"/>
        </w:rPr>
        <w:tab/>
      </w:r>
      <w:r w:rsidRPr="00FC210C">
        <w:rPr>
          <w:b/>
          <w:bCs/>
          <w:rtl/>
          <w:lang w:bidi="ar-DZ"/>
        </w:rPr>
        <w:t xml:space="preserve">تقييم الخطة الرئيسية الوطنية </w:t>
      </w:r>
      <w:r>
        <w:rPr>
          <w:rFonts w:hint="cs"/>
          <w:b/>
          <w:bCs/>
          <w:rtl/>
          <w:lang w:bidi="ar-DZ"/>
        </w:rPr>
        <w:t>لمكافحة</w:t>
      </w:r>
      <w:r w:rsidRPr="00FC210C">
        <w:rPr>
          <w:b/>
          <w:bCs/>
          <w:rtl/>
          <w:lang w:bidi="ar-DZ"/>
        </w:rPr>
        <w:t xml:space="preserve"> المخدرات للفترة 2014-2018 والسياسة الوطنية المتعلقة بالكحول</w:t>
      </w:r>
      <w:r>
        <w:rPr>
          <w:rFonts w:hint="cs"/>
          <w:b/>
          <w:bCs/>
          <w:rtl/>
          <w:lang w:bidi="ar-DZ"/>
        </w:rPr>
        <w:t>،</w:t>
      </w:r>
      <w:r w:rsidRPr="00FC210C">
        <w:rPr>
          <w:b/>
          <w:bCs/>
          <w:rtl/>
          <w:lang w:bidi="ar-DZ"/>
        </w:rPr>
        <w:t xml:space="preserve"> </w:t>
      </w:r>
      <w:r>
        <w:rPr>
          <w:rFonts w:hint="cs"/>
          <w:b/>
          <w:bCs/>
          <w:rtl/>
          <w:lang w:bidi="ar-DZ"/>
        </w:rPr>
        <w:t>وتضمين</w:t>
      </w:r>
      <w:r w:rsidRPr="00FC210C">
        <w:rPr>
          <w:b/>
          <w:bCs/>
          <w:rtl/>
          <w:lang w:bidi="ar-DZ"/>
        </w:rPr>
        <w:t xml:space="preserve"> تقريرها القادم إلى اللجنة معلومات في هذا الصدد، وكذلك بيانات عن تعاطي المخدرات والكحول </w:t>
      </w:r>
      <w:r>
        <w:rPr>
          <w:rFonts w:hint="cs"/>
          <w:b/>
          <w:bCs/>
          <w:rtl/>
          <w:lang w:bidi="ar-DZ"/>
        </w:rPr>
        <w:t>لدى</w:t>
      </w:r>
      <w:r w:rsidRPr="00FC210C">
        <w:rPr>
          <w:b/>
          <w:bCs/>
          <w:rtl/>
          <w:lang w:bidi="ar-DZ"/>
        </w:rPr>
        <w:t xml:space="preserve"> الأطفال</w:t>
      </w:r>
      <w:r w:rsidR="0096360E">
        <w:rPr>
          <w:rFonts w:hint="cs"/>
          <w:b/>
          <w:bCs/>
          <w:rtl/>
          <w:lang w:bidi="ar-DZ"/>
        </w:rPr>
        <w:t>.</w:t>
      </w:r>
    </w:p>
    <w:p w:rsidR="00402FC3" w:rsidRPr="008F274A" w:rsidRDefault="00402FC3" w:rsidP="00402FC3">
      <w:pPr>
        <w:pStyle w:val="H1GA"/>
        <w:rPr>
          <w:rtl/>
          <w:lang w:bidi="ar-DZ"/>
        </w:rPr>
      </w:pPr>
      <w:r>
        <w:rPr>
          <w:rtl/>
          <w:lang w:bidi="ar-DZ"/>
        </w:rPr>
        <w:tab/>
        <w:t>حاء-</w:t>
      </w:r>
      <w:r>
        <w:rPr>
          <w:rtl/>
          <w:lang w:bidi="ar-DZ"/>
        </w:rPr>
        <w:tab/>
      </w:r>
      <w:r w:rsidRPr="008F274A">
        <w:rPr>
          <w:rtl/>
          <w:lang w:bidi="ar-DZ"/>
        </w:rPr>
        <w:t>التعليم والأنشطة الترفيهية والثقافية (المواد 28-31)</w:t>
      </w:r>
    </w:p>
    <w:p w:rsidR="00402FC3" w:rsidRPr="00A63382" w:rsidRDefault="00402FC3" w:rsidP="00402FC3">
      <w:pPr>
        <w:pStyle w:val="H23GA"/>
        <w:rPr>
          <w:rtl/>
          <w:lang w:val="fr-CH" w:bidi="ar-DZ"/>
        </w:rPr>
      </w:pPr>
      <w:r>
        <w:rPr>
          <w:rtl/>
          <w:lang w:bidi="ar-DZ"/>
        </w:rPr>
        <w:tab/>
      </w:r>
      <w:r>
        <w:rPr>
          <w:rtl/>
          <w:lang w:bidi="ar-DZ"/>
        </w:rPr>
        <w:tab/>
        <w:t>التعليم</w:t>
      </w:r>
      <w:r>
        <w:rPr>
          <w:rFonts w:hint="cs"/>
          <w:rtl/>
          <w:lang w:bidi="ar-DZ"/>
        </w:rPr>
        <w:t>،</w:t>
      </w:r>
      <w:r w:rsidRPr="000450C1">
        <w:rPr>
          <w:rtl/>
          <w:lang w:bidi="ar-DZ"/>
        </w:rPr>
        <w:t xml:space="preserve"> بما في</w:t>
      </w:r>
      <w:r>
        <w:rPr>
          <w:rFonts w:hint="cs"/>
          <w:rtl/>
          <w:lang w:bidi="ar-DZ"/>
        </w:rPr>
        <w:t>ه</w:t>
      </w:r>
      <w:r w:rsidRPr="000450C1">
        <w:rPr>
          <w:rtl/>
          <w:lang w:bidi="ar-DZ"/>
        </w:rPr>
        <w:t xml:space="preserve"> </w:t>
      </w:r>
      <w:r w:rsidRPr="000450C1">
        <w:rPr>
          <w:rtl/>
        </w:rPr>
        <w:t>التدريب والتوجيه المهنيان</w:t>
      </w:r>
    </w:p>
    <w:p w:rsidR="00402FC3" w:rsidRPr="00FB6284" w:rsidRDefault="00402FC3" w:rsidP="001C567B">
      <w:pPr>
        <w:pStyle w:val="SingleTxtGA"/>
        <w:rPr>
          <w:b/>
          <w:bCs/>
          <w:spacing w:val="-2"/>
          <w:rtl/>
          <w:lang w:val="fr-CH" w:bidi="ar-DZ"/>
        </w:rPr>
      </w:pPr>
      <w:r w:rsidRPr="0029742A">
        <w:rPr>
          <w:rFonts w:hint="cs"/>
          <w:rtl/>
          <w:lang w:bidi="ar-DZ"/>
        </w:rPr>
        <w:t>34-</w:t>
      </w:r>
      <w:r w:rsidRPr="0029742A">
        <w:rPr>
          <w:rFonts w:hint="cs"/>
          <w:rtl/>
          <w:lang w:bidi="ar-DZ"/>
        </w:rPr>
        <w:tab/>
      </w:r>
      <w:r w:rsidRPr="00A63382">
        <w:rPr>
          <w:b/>
          <w:bCs/>
          <w:rtl/>
          <w:lang w:bidi="ar-DZ"/>
        </w:rPr>
        <w:t xml:space="preserve">إذ </w:t>
      </w:r>
      <w:r w:rsidR="009B0345">
        <w:rPr>
          <w:rFonts w:hint="cs"/>
          <w:b/>
          <w:bCs/>
          <w:rtl/>
          <w:lang w:bidi="ar-DZ"/>
        </w:rPr>
        <w:t>ت</w:t>
      </w:r>
      <w:r w:rsidRPr="00A63382">
        <w:rPr>
          <w:b/>
          <w:bCs/>
          <w:rtl/>
          <w:lang w:bidi="ar-DZ"/>
        </w:rPr>
        <w:t xml:space="preserve">عترف </w:t>
      </w:r>
      <w:r>
        <w:rPr>
          <w:rFonts w:hint="cs"/>
          <w:b/>
          <w:bCs/>
          <w:rtl/>
          <w:lang w:bidi="ar-DZ"/>
        </w:rPr>
        <w:t xml:space="preserve">اللجنة </w:t>
      </w:r>
      <w:r w:rsidRPr="00A63382">
        <w:rPr>
          <w:b/>
          <w:bCs/>
          <w:rtl/>
          <w:lang w:bidi="ar-DZ"/>
        </w:rPr>
        <w:t xml:space="preserve">بالجهود التي </w:t>
      </w:r>
      <w:r>
        <w:rPr>
          <w:rFonts w:hint="cs"/>
          <w:b/>
          <w:bCs/>
          <w:rtl/>
          <w:lang w:bidi="ar-DZ"/>
        </w:rPr>
        <w:t>بذلتها</w:t>
      </w:r>
      <w:r w:rsidRPr="00A63382">
        <w:rPr>
          <w:b/>
          <w:bCs/>
          <w:rtl/>
          <w:lang w:bidi="ar-DZ"/>
        </w:rPr>
        <w:t xml:space="preserve"> الدولة الطرف و</w:t>
      </w:r>
      <w:r>
        <w:rPr>
          <w:rFonts w:hint="cs"/>
          <w:b/>
          <w:bCs/>
          <w:rtl/>
          <w:lang w:bidi="ar-DZ"/>
        </w:rPr>
        <w:t>ب</w:t>
      </w:r>
      <w:r w:rsidRPr="00A63382">
        <w:rPr>
          <w:b/>
          <w:bCs/>
          <w:rtl/>
          <w:lang w:bidi="ar-DZ"/>
        </w:rPr>
        <w:t>التدابير التي اتخذتها فيما يتعلق بالتعليم والتدريب</w:t>
      </w:r>
      <w:r>
        <w:rPr>
          <w:rFonts w:hint="cs"/>
          <w:b/>
          <w:bCs/>
          <w:rtl/>
          <w:lang w:bidi="ar-DZ"/>
        </w:rPr>
        <w:t>،</w:t>
      </w:r>
      <w:r w:rsidRPr="00A63382">
        <w:rPr>
          <w:b/>
          <w:bCs/>
          <w:rtl/>
          <w:lang w:bidi="ar-DZ"/>
        </w:rPr>
        <w:t xml:space="preserve"> وب</w:t>
      </w:r>
      <w:r w:rsidR="00FB6284">
        <w:rPr>
          <w:b/>
          <w:bCs/>
          <w:rtl/>
          <w:lang w:bidi="ar-DZ"/>
        </w:rPr>
        <w:t>الإشارة إلى تعليقها العام رقم 1</w:t>
      </w:r>
      <w:r w:rsidRPr="00A63382">
        <w:rPr>
          <w:b/>
          <w:bCs/>
          <w:rtl/>
          <w:lang w:bidi="ar-DZ"/>
        </w:rPr>
        <w:t xml:space="preserve">(2001) بشأن أهداف التعليم </w:t>
      </w:r>
      <w:r>
        <w:rPr>
          <w:rFonts w:hint="cs"/>
          <w:b/>
          <w:bCs/>
          <w:rtl/>
          <w:lang w:bidi="ar-DZ"/>
        </w:rPr>
        <w:t>وإلى الغاية</w:t>
      </w:r>
      <w:r w:rsidRPr="00A63382">
        <w:rPr>
          <w:b/>
          <w:bCs/>
          <w:rtl/>
          <w:lang w:bidi="ar-DZ"/>
        </w:rPr>
        <w:t xml:space="preserve"> 4-5 من أهداف التنمية المستدامة بشأن القضاء على التفاوتات بين الجنسين في التعليم وضمان </w:t>
      </w:r>
      <w:r>
        <w:rPr>
          <w:rFonts w:hint="cs"/>
          <w:b/>
          <w:bCs/>
          <w:rtl/>
          <w:lang w:bidi="ar-DZ"/>
        </w:rPr>
        <w:t xml:space="preserve">إتاحة </w:t>
      </w:r>
      <w:r w:rsidRPr="00A63382">
        <w:rPr>
          <w:b/>
          <w:bCs/>
          <w:rtl/>
          <w:lang w:bidi="ar-DZ"/>
        </w:rPr>
        <w:t xml:space="preserve">المساواة في الوصول إلى جميع مستويات التعليم والتدريب المهني للفئات الضعيفة، </w:t>
      </w:r>
      <w:r>
        <w:rPr>
          <w:rFonts w:hint="cs"/>
          <w:b/>
          <w:bCs/>
          <w:rtl/>
          <w:lang w:bidi="ar-DZ"/>
        </w:rPr>
        <w:t xml:space="preserve">فإنها </w:t>
      </w:r>
      <w:r w:rsidRPr="00A63382">
        <w:rPr>
          <w:b/>
          <w:bCs/>
          <w:rtl/>
          <w:lang w:bidi="ar-DZ"/>
        </w:rPr>
        <w:t>تشير إلى توصياتها السابقة (انظر</w:t>
      </w:r>
      <w:r>
        <w:rPr>
          <w:rFonts w:hint="cs"/>
          <w:b/>
          <w:bCs/>
          <w:rtl/>
          <w:lang w:bidi="ar-DZ"/>
        </w:rPr>
        <w:t xml:space="preserve"> الوثيقتين</w:t>
      </w:r>
      <w:r w:rsidRPr="00A63382">
        <w:rPr>
          <w:b/>
          <w:bCs/>
          <w:rtl/>
          <w:lang w:bidi="ar-DZ"/>
        </w:rPr>
        <w:t xml:space="preserve"> </w:t>
      </w:r>
      <w:r w:rsidRPr="00953273">
        <w:rPr>
          <w:b/>
          <w:bCs/>
        </w:rPr>
        <w:t>CRC/C/15/Add</w:t>
      </w:r>
      <w:r w:rsidR="0096360E">
        <w:rPr>
          <w:b/>
          <w:bCs/>
        </w:rPr>
        <w:t>.</w:t>
      </w:r>
      <w:r w:rsidRPr="00953273">
        <w:rPr>
          <w:b/>
          <w:bCs/>
        </w:rPr>
        <w:t>189</w:t>
      </w:r>
      <w:r w:rsidRPr="00A63382">
        <w:rPr>
          <w:b/>
          <w:bCs/>
          <w:rtl/>
          <w:lang w:bidi="ar-DZ"/>
        </w:rPr>
        <w:t xml:space="preserve">، </w:t>
      </w:r>
      <w:r w:rsidRPr="00FB6284">
        <w:rPr>
          <w:b/>
          <w:bCs/>
          <w:spacing w:val="-2"/>
          <w:rtl/>
          <w:lang w:bidi="ar-DZ"/>
        </w:rPr>
        <w:t>الفقرة 49</w:t>
      </w:r>
      <w:r w:rsidRPr="00FB6284">
        <w:rPr>
          <w:rFonts w:hint="cs"/>
          <w:b/>
          <w:bCs/>
          <w:spacing w:val="-2"/>
          <w:rtl/>
          <w:lang w:bidi="ar-DZ"/>
        </w:rPr>
        <w:t>؛</w:t>
      </w:r>
      <w:r w:rsidRPr="00FB6284">
        <w:rPr>
          <w:b/>
          <w:bCs/>
          <w:spacing w:val="-2"/>
          <w:rtl/>
          <w:lang w:bidi="ar-DZ"/>
        </w:rPr>
        <w:t xml:space="preserve"> و</w:t>
      </w:r>
      <w:r w:rsidRPr="00FB6284">
        <w:rPr>
          <w:b/>
          <w:bCs/>
          <w:spacing w:val="-2"/>
        </w:rPr>
        <w:t>CRC/C/SYC/CO/2-4</w:t>
      </w:r>
      <w:r w:rsidRPr="00FB6284">
        <w:rPr>
          <w:b/>
          <w:bCs/>
          <w:spacing w:val="-2"/>
          <w:rtl/>
          <w:lang w:bidi="ar-DZ"/>
        </w:rPr>
        <w:t>، الفقرة 60) وتحث الدولة الطرف على</w:t>
      </w:r>
      <w:r w:rsidRPr="00FB6284">
        <w:rPr>
          <w:rFonts w:hint="cs"/>
          <w:b/>
          <w:bCs/>
          <w:spacing w:val="-2"/>
          <w:rtl/>
          <w:lang w:bidi="ar-DZ"/>
        </w:rPr>
        <w:t xml:space="preserve"> القيام بما يلي</w:t>
      </w:r>
      <w:r w:rsidRPr="00FB6284">
        <w:rPr>
          <w:b/>
          <w:bCs/>
          <w:spacing w:val="-2"/>
          <w:rtl/>
          <w:lang w:bidi="ar-DZ"/>
        </w:rPr>
        <w:t>:</w:t>
      </w:r>
    </w:p>
    <w:p w:rsidR="00402FC3" w:rsidRPr="00A63382" w:rsidRDefault="00402FC3" w:rsidP="001C567B">
      <w:pPr>
        <w:pStyle w:val="SingleTxtGA"/>
        <w:rPr>
          <w:b/>
          <w:bCs/>
          <w:rtl/>
          <w:lang w:bidi="ar-DZ"/>
        </w:rPr>
      </w:pPr>
      <w:r w:rsidRPr="00B51CF3">
        <w:rPr>
          <w:rtl/>
          <w:lang w:bidi="ar-DZ"/>
        </w:rPr>
        <w:tab/>
        <w:t>(أ)</w:t>
      </w:r>
      <w:r w:rsidRPr="00B51CF3">
        <w:rPr>
          <w:rtl/>
          <w:lang w:bidi="ar-DZ"/>
        </w:rPr>
        <w:tab/>
      </w:r>
      <w:r w:rsidRPr="00A63382">
        <w:rPr>
          <w:b/>
          <w:bCs/>
          <w:rtl/>
          <w:lang w:bidi="ar-DZ"/>
        </w:rPr>
        <w:t xml:space="preserve">إجراء بحوث </w:t>
      </w:r>
      <w:r>
        <w:rPr>
          <w:rFonts w:hint="cs"/>
          <w:b/>
          <w:bCs/>
          <w:rtl/>
          <w:lang w:bidi="ar-DZ"/>
        </w:rPr>
        <w:t>بشأن</w:t>
      </w:r>
      <w:r w:rsidRPr="00A63382">
        <w:rPr>
          <w:b/>
          <w:bCs/>
          <w:rtl/>
          <w:lang w:bidi="ar-DZ"/>
        </w:rPr>
        <w:t xml:space="preserve"> أسباب </w:t>
      </w:r>
      <w:r>
        <w:rPr>
          <w:rFonts w:hint="cs"/>
          <w:b/>
          <w:bCs/>
          <w:rtl/>
          <w:lang w:bidi="ar-DZ"/>
        </w:rPr>
        <w:t>تسرّب التلاميذ</w:t>
      </w:r>
      <w:r w:rsidRPr="00A63382">
        <w:rPr>
          <w:b/>
          <w:bCs/>
          <w:rtl/>
          <w:lang w:bidi="ar-DZ"/>
        </w:rPr>
        <w:t xml:space="preserve"> </w:t>
      </w:r>
      <w:r>
        <w:rPr>
          <w:rFonts w:hint="cs"/>
          <w:b/>
          <w:bCs/>
          <w:rtl/>
          <w:lang w:bidi="ar-DZ"/>
        </w:rPr>
        <w:t xml:space="preserve">والطلبة </w:t>
      </w:r>
      <w:r w:rsidRPr="00A63382">
        <w:rPr>
          <w:b/>
          <w:bCs/>
          <w:rtl/>
          <w:lang w:bidi="ar-DZ"/>
        </w:rPr>
        <w:t xml:space="preserve">من المدارس، ووضع حلول دائمة، بما في ذلك </w:t>
      </w:r>
      <w:r>
        <w:rPr>
          <w:rFonts w:hint="cs"/>
          <w:b/>
          <w:bCs/>
          <w:rtl/>
          <w:lang w:bidi="ar-DZ"/>
        </w:rPr>
        <w:t>الأخذ</w:t>
      </w:r>
      <w:r w:rsidRPr="00A63382">
        <w:rPr>
          <w:b/>
          <w:bCs/>
          <w:rtl/>
          <w:lang w:bidi="ar-DZ"/>
        </w:rPr>
        <w:t xml:space="preserve"> </w:t>
      </w:r>
      <w:r>
        <w:rPr>
          <w:rFonts w:hint="cs"/>
          <w:b/>
          <w:bCs/>
          <w:rtl/>
          <w:lang w:bidi="ar-DZ"/>
        </w:rPr>
        <w:t>ب</w:t>
      </w:r>
      <w:r w:rsidRPr="00A63382">
        <w:rPr>
          <w:b/>
          <w:bCs/>
          <w:rtl/>
          <w:lang w:bidi="ar-DZ"/>
        </w:rPr>
        <w:t xml:space="preserve">مناهج دراسية أكثر تحفيزية تضمن استمرار الأطفال </w:t>
      </w:r>
      <w:r>
        <w:rPr>
          <w:rFonts w:hint="cs"/>
          <w:b/>
          <w:bCs/>
          <w:rtl/>
          <w:lang w:bidi="ar-DZ"/>
        </w:rPr>
        <w:t xml:space="preserve">في تلقّي التعليم </w:t>
      </w:r>
      <w:r w:rsidRPr="00A63382">
        <w:rPr>
          <w:b/>
          <w:bCs/>
          <w:rtl/>
          <w:lang w:bidi="ar-DZ"/>
        </w:rPr>
        <w:t xml:space="preserve">أو </w:t>
      </w:r>
      <w:r>
        <w:rPr>
          <w:rFonts w:hint="cs"/>
          <w:b/>
          <w:bCs/>
          <w:rtl/>
          <w:lang w:bidi="ar-DZ"/>
        </w:rPr>
        <w:t>التدريب</w:t>
      </w:r>
      <w:r w:rsidRPr="00A63382">
        <w:rPr>
          <w:b/>
          <w:bCs/>
          <w:rtl/>
          <w:lang w:bidi="ar-DZ"/>
        </w:rPr>
        <w:t xml:space="preserve"> المهني وتعزز فرصهم في العمل والاندماج في المجتمع، في ضوء زيادة معدل التسرب المدرسي في عام 2016 </w:t>
      </w:r>
      <w:r>
        <w:rPr>
          <w:rFonts w:hint="cs"/>
          <w:b/>
          <w:bCs/>
          <w:rtl/>
          <w:lang w:bidi="ar-DZ"/>
        </w:rPr>
        <w:t>عقب</w:t>
      </w:r>
      <w:r w:rsidRPr="00A63382">
        <w:rPr>
          <w:b/>
          <w:bCs/>
          <w:rtl/>
          <w:lang w:bidi="ar-DZ"/>
        </w:rPr>
        <w:t xml:space="preserve"> انخفاض </w:t>
      </w:r>
      <w:r>
        <w:rPr>
          <w:rFonts w:hint="cs"/>
          <w:b/>
          <w:bCs/>
          <w:rtl/>
          <w:lang w:bidi="ar-DZ"/>
        </w:rPr>
        <w:t xml:space="preserve">هذا المعدَّل </w:t>
      </w:r>
      <w:r w:rsidRPr="00A63382">
        <w:rPr>
          <w:b/>
          <w:bCs/>
          <w:rtl/>
          <w:lang w:bidi="ar-DZ"/>
        </w:rPr>
        <w:t>من</w:t>
      </w:r>
      <w:r>
        <w:rPr>
          <w:rFonts w:hint="cs"/>
          <w:b/>
          <w:bCs/>
          <w:rtl/>
          <w:lang w:bidi="ar-DZ"/>
        </w:rPr>
        <w:t xml:space="preserve"> عام</w:t>
      </w:r>
      <w:r w:rsidRPr="00A63382">
        <w:rPr>
          <w:b/>
          <w:bCs/>
          <w:rtl/>
          <w:lang w:bidi="ar-DZ"/>
        </w:rPr>
        <w:t xml:space="preserve"> 2014 إلى</w:t>
      </w:r>
      <w:r>
        <w:rPr>
          <w:rFonts w:hint="cs"/>
          <w:b/>
          <w:bCs/>
          <w:rtl/>
          <w:lang w:bidi="ar-DZ"/>
        </w:rPr>
        <w:t xml:space="preserve"> عام</w:t>
      </w:r>
      <w:r w:rsidRPr="00A63382">
        <w:rPr>
          <w:b/>
          <w:bCs/>
          <w:rtl/>
          <w:lang w:bidi="ar-DZ"/>
        </w:rPr>
        <w:t xml:space="preserve"> 2015، </w:t>
      </w:r>
      <w:r>
        <w:rPr>
          <w:rFonts w:hint="cs"/>
          <w:b/>
          <w:bCs/>
          <w:rtl/>
          <w:lang w:bidi="ar-DZ"/>
        </w:rPr>
        <w:t>وتضمين</w:t>
      </w:r>
      <w:r w:rsidRPr="00A63382">
        <w:rPr>
          <w:b/>
          <w:bCs/>
          <w:rtl/>
          <w:lang w:bidi="ar-DZ"/>
        </w:rPr>
        <w:t xml:space="preserve"> تقريرها القادم إلى اللجنة معلومات شاملة </w:t>
      </w:r>
      <w:r>
        <w:rPr>
          <w:rFonts w:hint="cs"/>
          <w:b/>
          <w:bCs/>
          <w:rtl/>
          <w:lang w:bidi="ar-DZ"/>
        </w:rPr>
        <w:t xml:space="preserve">في </w:t>
      </w:r>
      <w:r>
        <w:rPr>
          <w:b/>
          <w:bCs/>
          <w:rtl/>
          <w:lang w:bidi="ar-DZ"/>
        </w:rPr>
        <w:t>هذا الصدد</w:t>
      </w:r>
      <w:r>
        <w:rPr>
          <w:rFonts w:hint="cs"/>
          <w:b/>
          <w:bCs/>
          <w:rtl/>
          <w:lang w:bidi="ar-DZ"/>
        </w:rPr>
        <w:t>؛</w:t>
      </w:r>
    </w:p>
    <w:p w:rsidR="00402FC3" w:rsidRPr="009B0345" w:rsidRDefault="00402FC3" w:rsidP="001C567B">
      <w:pPr>
        <w:pStyle w:val="SingleTxtGA"/>
        <w:rPr>
          <w:b/>
          <w:bCs/>
          <w:spacing w:val="-2"/>
          <w:rtl/>
          <w:lang w:bidi="ar-DZ"/>
        </w:rPr>
      </w:pPr>
      <w:r w:rsidRPr="009B0345">
        <w:rPr>
          <w:spacing w:val="-2"/>
          <w:rtl/>
          <w:lang w:bidi="ar-DZ"/>
        </w:rPr>
        <w:tab/>
        <w:t>(ب)</w:t>
      </w:r>
      <w:r w:rsidRPr="009B0345">
        <w:rPr>
          <w:spacing w:val="-2"/>
          <w:rtl/>
          <w:lang w:bidi="ar-DZ"/>
        </w:rPr>
        <w:tab/>
      </w:r>
      <w:r w:rsidRPr="009B0345">
        <w:rPr>
          <w:b/>
          <w:bCs/>
          <w:spacing w:val="-2"/>
          <w:rtl/>
          <w:lang w:bidi="ar-DZ"/>
        </w:rPr>
        <w:t xml:space="preserve">تعزيز التدابير الرامية إلى زيادة التدريب المهني ذي الصلة والأكثر إنتاجية </w:t>
      </w:r>
      <w:r w:rsidRPr="009B0345">
        <w:rPr>
          <w:rFonts w:hint="cs"/>
          <w:b/>
          <w:bCs/>
          <w:spacing w:val="-2"/>
          <w:rtl/>
          <w:lang w:bidi="ar-DZ"/>
        </w:rPr>
        <w:t>للبنات</w:t>
      </w:r>
      <w:r w:rsidRPr="009B0345">
        <w:rPr>
          <w:b/>
          <w:bCs/>
          <w:spacing w:val="-2"/>
          <w:rtl/>
          <w:lang w:bidi="ar-DZ"/>
        </w:rPr>
        <w:t>، دون القوالب النمطية الجنسانية</w:t>
      </w:r>
      <w:r w:rsidRPr="009B0345">
        <w:rPr>
          <w:rFonts w:hint="cs"/>
          <w:b/>
          <w:bCs/>
          <w:spacing w:val="-2"/>
          <w:rtl/>
          <w:lang w:bidi="ar-DZ"/>
        </w:rPr>
        <w:t xml:space="preserve"> (المتعلقة بنوع الجنس)</w:t>
      </w:r>
      <w:r w:rsidRPr="009B0345">
        <w:rPr>
          <w:b/>
          <w:bCs/>
          <w:spacing w:val="-2"/>
          <w:rtl/>
          <w:lang w:bidi="ar-DZ"/>
        </w:rPr>
        <w:t xml:space="preserve">، </w:t>
      </w:r>
      <w:r w:rsidRPr="009B0345">
        <w:rPr>
          <w:rFonts w:hint="cs"/>
          <w:b/>
          <w:bCs/>
          <w:spacing w:val="-2"/>
          <w:rtl/>
          <w:lang w:bidi="ar-DZ"/>
        </w:rPr>
        <w:t>ومواصلة ضمان توفير الدعم</w:t>
      </w:r>
      <w:r w:rsidRPr="009B0345">
        <w:rPr>
          <w:b/>
          <w:bCs/>
          <w:spacing w:val="-2"/>
          <w:rtl/>
          <w:lang w:bidi="ar-DZ"/>
        </w:rPr>
        <w:t xml:space="preserve"> </w:t>
      </w:r>
      <w:r w:rsidRPr="009B0345">
        <w:rPr>
          <w:rFonts w:hint="cs"/>
          <w:b/>
          <w:bCs/>
          <w:spacing w:val="-2"/>
          <w:rtl/>
          <w:lang w:bidi="ar-DZ"/>
        </w:rPr>
        <w:t>ل</w:t>
      </w:r>
      <w:r w:rsidRPr="009B0345">
        <w:rPr>
          <w:b/>
          <w:bCs/>
          <w:spacing w:val="-2"/>
          <w:rtl/>
          <w:lang w:bidi="ar-DZ"/>
        </w:rPr>
        <w:t>لفتيات الحوامل و</w:t>
      </w:r>
      <w:r w:rsidRPr="009B0345">
        <w:rPr>
          <w:rFonts w:hint="cs"/>
          <w:b/>
          <w:bCs/>
          <w:spacing w:val="-2"/>
          <w:rtl/>
          <w:lang w:bidi="ar-DZ"/>
        </w:rPr>
        <w:t>ل</w:t>
      </w:r>
      <w:r w:rsidRPr="009B0345">
        <w:rPr>
          <w:b/>
          <w:bCs/>
          <w:spacing w:val="-2"/>
          <w:rtl/>
          <w:lang w:bidi="ar-DZ"/>
        </w:rPr>
        <w:t xml:space="preserve">لأمهات المراهقات ومساعدتهن </w:t>
      </w:r>
      <w:r w:rsidRPr="009B0345">
        <w:rPr>
          <w:rFonts w:hint="cs"/>
          <w:b/>
          <w:bCs/>
          <w:spacing w:val="-2"/>
          <w:rtl/>
          <w:lang w:bidi="ar-DZ"/>
        </w:rPr>
        <w:t>على</w:t>
      </w:r>
      <w:r w:rsidRPr="009B0345">
        <w:rPr>
          <w:b/>
          <w:bCs/>
          <w:spacing w:val="-2"/>
          <w:rtl/>
          <w:lang w:bidi="ar-DZ"/>
        </w:rPr>
        <w:t xml:space="preserve"> مواصلة تعليمهن في المدارس العادية؛</w:t>
      </w:r>
    </w:p>
    <w:p w:rsidR="00402FC3" w:rsidRDefault="00402FC3" w:rsidP="001C567B">
      <w:pPr>
        <w:pStyle w:val="SingleTxtGA"/>
        <w:spacing w:line="360" w:lineRule="exact"/>
        <w:rPr>
          <w:rtl/>
          <w:lang w:bidi="ar-DZ"/>
        </w:rPr>
      </w:pPr>
      <w:r w:rsidRPr="00B51CF3">
        <w:rPr>
          <w:rtl/>
          <w:lang w:bidi="ar-DZ"/>
        </w:rPr>
        <w:tab/>
        <w:t>(ج)</w:t>
      </w:r>
      <w:r w:rsidRPr="00B51CF3">
        <w:rPr>
          <w:rtl/>
          <w:lang w:bidi="ar-DZ"/>
        </w:rPr>
        <w:tab/>
      </w:r>
      <w:r w:rsidRPr="00A63382">
        <w:rPr>
          <w:b/>
          <w:bCs/>
          <w:rtl/>
          <w:lang w:bidi="ar-DZ"/>
        </w:rPr>
        <w:t xml:space="preserve">ضمان تخصيص موارد بشرية وتقنية ومالية كافية </w:t>
      </w:r>
      <w:r>
        <w:rPr>
          <w:rFonts w:hint="cs"/>
          <w:b/>
          <w:bCs/>
          <w:rtl/>
          <w:lang w:bidi="ar-DZ"/>
        </w:rPr>
        <w:t>وملائمة</w:t>
      </w:r>
      <w:r w:rsidRPr="00A63382">
        <w:rPr>
          <w:b/>
          <w:bCs/>
          <w:rtl/>
          <w:lang w:bidi="ar-DZ"/>
        </w:rPr>
        <w:t xml:space="preserve"> لنظام التعليم</w:t>
      </w:r>
      <w:r w:rsidR="0096360E">
        <w:rPr>
          <w:b/>
          <w:bCs/>
          <w:rtl/>
          <w:lang w:bidi="ar-DZ"/>
        </w:rPr>
        <w:t>.</w:t>
      </w:r>
    </w:p>
    <w:p w:rsidR="00402FC3" w:rsidRPr="000D70B2" w:rsidRDefault="00402FC3" w:rsidP="001C567B">
      <w:pPr>
        <w:pStyle w:val="H1GA"/>
        <w:rPr>
          <w:rtl/>
        </w:rPr>
      </w:pPr>
      <w:r>
        <w:rPr>
          <w:rFonts w:hint="cs"/>
          <w:rtl/>
        </w:rPr>
        <w:tab/>
        <w:t>طاء</w:t>
      </w:r>
      <w:r w:rsidRPr="00902628">
        <w:rPr>
          <w:rFonts w:hint="cs"/>
          <w:rtl/>
        </w:rPr>
        <w:t>-</w:t>
      </w:r>
      <w:r>
        <w:rPr>
          <w:rtl/>
        </w:rPr>
        <w:tab/>
      </w:r>
      <w:r w:rsidRPr="000D70B2">
        <w:rPr>
          <w:rtl/>
        </w:rPr>
        <w:t>تدابير</w:t>
      </w:r>
      <w:r>
        <w:rPr>
          <w:rtl/>
        </w:rPr>
        <w:t xml:space="preserve"> </w:t>
      </w:r>
      <w:r w:rsidRPr="000D70B2">
        <w:rPr>
          <w:rtl/>
        </w:rPr>
        <w:t>الحماية</w:t>
      </w:r>
      <w:r>
        <w:rPr>
          <w:rtl/>
        </w:rPr>
        <w:t xml:space="preserve"> </w:t>
      </w:r>
      <w:r w:rsidRPr="000D70B2">
        <w:rPr>
          <w:rtl/>
        </w:rPr>
        <w:t>الخاصة</w:t>
      </w:r>
      <w:r>
        <w:rPr>
          <w:rtl/>
        </w:rPr>
        <w:t xml:space="preserve"> </w:t>
      </w:r>
      <w:r w:rsidRPr="000D70B2">
        <w:rPr>
          <w:rtl/>
        </w:rPr>
        <w:t>(المواد</w:t>
      </w:r>
      <w:r>
        <w:rPr>
          <w:rtl/>
        </w:rPr>
        <w:t xml:space="preserve"> </w:t>
      </w:r>
      <w:r w:rsidRPr="000D70B2">
        <w:rPr>
          <w:rtl/>
        </w:rPr>
        <w:t>22</w:t>
      </w:r>
      <w:r>
        <w:rPr>
          <w:rFonts w:hint="cs"/>
          <w:rtl/>
        </w:rPr>
        <w:t>،</w:t>
      </w:r>
      <w:r>
        <w:rPr>
          <w:rtl/>
        </w:rPr>
        <w:t xml:space="preserve"> </w:t>
      </w:r>
      <w:r w:rsidRPr="000D70B2">
        <w:rPr>
          <w:rFonts w:hint="cs"/>
          <w:rtl/>
        </w:rPr>
        <w:t>و30</w:t>
      </w:r>
      <w:r>
        <w:rPr>
          <w:rFonts w:hint="cs"/>
          <w:rtl/>
        </w:rPr>
        <w:t xml:space="preserve">، </w:t>
      </w:r>
      <w:r w:rsidRPr="000D70B2">
        <w:rPr>
          <w:rFonts w:hint="cs"/>
          <w:rtl/>
        </w:rPr>
        <w:t>و32</w:t>
      </w:r>
      <w:r>
        <w:rPr>
          <w:rFonts w:hint="cs"/>
          <w:rtl/>
        </w:rPr>
        <w:t xml:space="preserve">، </w:t>
      </w:r>
      <w:r w:rsidRPr="000D70B2">
        <w:rPr>
          <w:rFonts w:hint="cs"/>
          <w:rtl/>
        </w:rPr>
        <w:t>و33</w:t>
      </w:r>
      <w:r>
        <w:rPr>
          <w:rFonts w:hint="cs"/>
          <w:rtl/>
        </w:rPr>
        <w:t xml:space="preserve">، </w:t>
      </w:r>
      <w:r w:rsidRPr="000D70B2">
        <w:rPr>
          <w:rFonts w:hint="cs"/>
          <w:rtl/>
        </w:rPr>
        <w:t>و35</w:t>
      </w:r>
      <w:r>
        <w:rPr>
          <w:rFonts w:hint="cs"/>
          <w:rtl/>
        </w:rPr>
        <w:t xml:space="preserve">، </w:t>
      </w:r>
      <w:r w:rsidRPr="000D70B2">
        <w:rPr>
          <w:rFonts w:hint="cs"/>
          <w:rtl/>
        </w:rPr>
        <w:t>و36</w:t>
      </w:r>
      <w:r>
        <w:rPr>
          <w:rFonts w:hint="cs"/>
          <w:rtl/>
        </w:rPr>
        <w:t xml:space="preserve">، </w:t>
      </w:r>
      <w:r w:rsidRPr="000D70B2">
        <w:rPr>
          <w:rFonts w:hint="cs"/>
          <w:rtl/>
        </w:rPr>
        <w:t>و37(</w:t>
      </w:r>
      <w:r w:rsidRPr="000D70B2">
        <w:rPr>
          <w:rtl/>
        </w:rPr>
        <w:t>ب)-(د)</w:t>
      </w:r>
      <w:r>
        <w:rPr>
          <w:rFonts w:hint="cs"/>
          <w:rtl/>
        </w:rPr>
        <w:t>،</w:t>
      </w:r>
      <w:r>
        <w:rPr>
          <w:rtl/>
        </w:rPr>
        <w:t xml:space="preserve"> </w:t>
      </w:r>
      <w:r w:rsidRPr="000D70B2">
        <w:rPr>
          <w:rFonts w:hint="cs"/>
          <w:rtl/>
        </w:rPr>
        <w:t>و38</w:t>
      </w:r>
      <w:r w:rsidRPr="000D70B2">
        <w:rPr>
          <w:rtl/>
        </w:rPr>
        <w:t>-40)</w:t>
      </w:r>
    </w:p>
    <w:p w:rsidR="00402FC3" w:rsidRPr="00653D5F" w:rsidRDefault="001C567B" w:rsidP="001C567B">
      <w:pPr>
        <w:pStyle w:val="H23GA"/>
        <w:rPr>
          <w:rtl/>
        </w:rPr>
      </w:pPr>
      <w:r>
        <w:rPr>
          <w:rtl/>
        </w:rPr>
        <w:tab/>
      </w:r>
      <w:r>
        <w:rPr>
          <w:rtl/>
        </w:rPr>
        <w:tab/>
      </w:r>
      <w:r w:rsidR="00402FC3" w:rsidRPr="00653D5F">
        <w:rPr>
          <w:rFonts w:hint="cs"/>
          <w:rtl/>
        </w:rPr>
        <w:t>الأطفال ملتمسو اللجوء والأطفال اللاجئون</w:t>
      </w:r>
    </w:p>
    <w:p w:rsidR="00402FC3" w:rsidRPr="00653D5F" w:rsidRDefault="00402FC3" w:rsidP="00402FC3">
      <w:pPr>
        <w:pStyle w:val="SingleTxtGA"/>
        <w:rPr>
          <w:b/>
          <w:bCs/>
          <w:rtl/>
        </w:rPr>
      </w:pPr>
      <w:r w:rsidRPr="0029742A">
        <w:rPr>
          <w:rFonts w:hint="cs"/>
          <w:rtl/>
        </w:rPr>
        <w:t>35-</w:t>
      </w:r>
      <w:r w:rsidRPr="0029742A">
        <w:rPr>
          <w:rFonts w:hint="cs"/>
          <w:rtl/>
        </w:rPr>
        <w:tab/>
      </w:r>
      <w:r w:rsidRPr="00653D5F">
        <w:rPr>
          <w:b/>
          <w:bCs/>
          <w:rtl/>
        </w:rPr>
        <w:t xml:space="preserve">إذ تلاحظ اللجنة مع التقدير التزام الدولة الطرف بوضع إطار تشريعي وطني </w:t>
      </w:r>
      <w:r>
        <w:rPr>
          <w:rFonts w:hint="cs"/>
          <w:b/>
          <w:bCs/>
          <w:rtl/>
        </w:rPr>
        <w:t>بشأن ال</w:t>
      </w:r>
      <w:r w:rsidRPr="00653D5F">
        <w:rPr>
          <w:b/>
          <w:bCs/>
          <w:rtl/>
        </w:rPr>
        <w:t>لجوء و</w:t>
      </w:r>
      <w:r>
        <w:rPr>
          <w:rFonts w:hint="cs"/>
          <w:b/>
          <w:bCs/>
          <w:rtl/>
        </w:rPr>
        <w:t>ب</w:t>
      </w:r>
      <w:r w:rsidRPr="00653D5F">
        <w:rPr>
          <w:b/>
          <w:bCs/>
          <w:rtl/>
        </w:rPr>
        <w:t xml:space="preserve">وضع شروط </w:t>
      </w:r>
      <w:r>
        <w:rPr>
          <w:rFonts w:hint="cs"/>
          <w:b/>
          <w:bCs/>
          <w:rtl/>
        </w:rPr>
        <w:t xml:space="preserve">بشأن </w:t>
      </w:r>
      <w:r w:rsidRPr="00653D5F">
        <w:rPr>
          <w:b/>
          <w:bCs/>
          <w:rtl/>
        </w:rPr>
        <w:t xml:space="preserve">استقبال </w:t>
      </w:r>
      <w:r>
        <w:rPr>
          <w:rFonts w:hint="cs"/>
          <w:b/>
          <w:bCs/>
          <w:rtl/>
        </w:rPr>
        <w:t>ا</w:t>
      </w:r>
      <w:r w:rsidRPr="00653D5F">
        <w:rPr>
          <w:b/>
          <w:bCs/>
          <w:rtl/>
        </w:rPr>
        <w:t>لأطفال ملتمسي اللجوء و</w:t>
      </w:r>
      <w:r>
        <w:rPr>
          <w:rFonts w:hint="cs"/>
          <w:b/>
          <w:bCs/>
          <w:rtl/>
        </w:rPr>
        <w:t xml:space="preserve">الأطفال </w:t>
      </w:r>
      <w:r w:rsidRPr="00653D5F">
        <w:rPr>
          <w:b/>
          <w:bCs/>
          <w:rtl/>
        </w:rPr>
        <w:t xml:space="preserve">اللاجئين وأسرهم الذين يصلون إلى الدولة الطرف، </w:t>
      </w:r>
      <w:r>
        <w:rPr>
          <w:rFonts w:hint="cs"/>
          <w:b/>
          <w:bCs/>
          <w:rtl/>
        </w:rPr>
        <w:t xml:space="preserve">فإنها </w:t>
      </w:r>
      <w:r w:rsidRPr="00653D5F">
        <w:rPr>
          <w:b/>
          <w:bCs/>
          <w:rtl/>
        </w:rPr>
        <w:t>توصي الدولة الطرف ب</w:t>
      </w:r>
      <w:r>
        <w:rPr>
          <w:rFonts w:hint="cs"/>
          <w:b/>
          <w:bCs/>
          <w:rtl/>
        </w:rPr>
        <w:t>القيام ب</w:t>
      </w:r>
      <w:r w:rsidRPr="00653D5F">
        <w:rPr>
          <w:b/>
          <w:bCs/>
          <w:rtl/>
        </w:rPr>
        <w:t>ما يلي:</w:t>
      </w:r>
    </w:p>
    <w:p w:rsidR="00402FC3" w:rsidRPr="00653D5F" w:rsidRDefault="00402FC3" w:rsidP="009B0345">
      <w:pPr>
        <w:pStyle w:val="SingleTxtGA"/>
        <w:rPr>
          <w:b/>
          <w:bCs/>
          <w:rtl/>
        </w:rPr>
      </w:pPr>
      <w:r w:rsidRPr="00B51CF3">
        <w:rPr>
          <w:rtl/>
        </w:rPr>
        <w:lastRenderedPageBreak/>
        <w:tab/>
        <w:t>(أ)</w:t>
      </w:r>
      <w:r w:rsidRPr="00B51CF3">
        <w:rPr>
          <w:rtl/>
        </w:rPr>
        <w:tab/>
      </w:r>
      <w:r w:rsidRPr="00653D5F">
        <w:rPr>
          <w:b/>
          <w:bCs/>
          <w:rtl/>
        </w:rPr>
        <w:t xml:space="preserve">إنشاء إطار تشريعي وطني </w:t>
      </w:r>
      <w:r>
        <w:rPr>
          <w:rFonts w:hint="cs"/>
          <w:b/>
          <w:bCs/>
          <w:rtl/>
        </w:rPr>
        <w:t>بشأن اللجوء</w:t>
      </w:r>
      <w:r w:rsidRPr="00653D5F">
        <w:rPr>
          <w:b/>
          <w:bCs/>
          <w:rtl/>
        </w:rPr>
        <w:t xml:space="preserve"> يتضمن إجراءات لتحديد </w:t>
      </w:r>
      <w:r>
        <w:rPr>
          <w:rFonts w:hint="cs"/>
          <w:b/>
          <w:bCs/>
          <w:rtl/>
        </w:rPr>
        <w:t>صفة</w:t>
      </w:r>
      <w:r w:rsidRPr="00653D5F">
        <w:rPr>
          <w:b/>
          <w:bCs/>
          <w:rtl/>
        </w:rPr>
        <w:t xml:space="preserve"> اللاجئ، </w:t>
      </w:r>
      <w:r>
        <w:rPr>
          <w:rFonts w:hint="cs"/>
          <w:b/>
          <w:bCs/>
          <w:rtl/>
        </w:rPr>
        <w:t xml:space="preserve">من أجل </w:t>
      </w:r>
      <w:r w:rsidRPr="00653D5F">
        <w:rPr>
          <w:b/>
          <w:bCs/>
          <w:rtl/>
        </w:rPr>
        <w:t xml:space="preserve">ضمان حصول الأطفال المحتاجين للحماية الدولية وأسرهم على </w:t>
      </w:r>
      <w:r>
        <w:rPr>
          <w:rFonts w:hint="cs"/>
          <w:b/>
          <w:bCs/>
          <w:rtl/>
        </w:rPr>
        <w:t>إمكانية ال</w:t>
      </w:r>
      <w:r w:rsidRPr="00653D5F">
        <w:rPr>
          <w:b/>
          <w:bCs/>
          <w:rtl/>
        </w:rPr>
        <w:t xml:space="preserve">وصول </w:t>
      </w:r>
      <w:r>
        <w:rPr>
          <w:rFonts w:hint="cs"/>
          <w:b/>
          <w:bCs/>
          <w:rtl/>
        </w:rPr>
        <w:t xml:space="preserve">بشكل سريع وفعال إلى </w:t>
      </w:r>
      <w:r w:rsidRPr="00653D5F">
        <w:rPr>
          <w:b/>
          <w:bCs/>
          <w:rtl/>
        </w:rPr>
        <w:t>إجراءات اللجوء</w:t>
      </w:r>
      <w:r>
        <w:rPr>
          <w:rFonts w:hint="cs"/>
          <w:b/>
          <w:bCs/>
          <w:rtl/>
        </w:rPr>
        <w:t xml:space="preserve"> المتسمة بالإنصاف والكفاءة</w:t>
      </w:r>
      <w:r w:rsidRPr="00653D5F">
        <w:rPr>
          <w:b/>
          <w:bCs/>
          <w:rtl/>
        </w:rPr>
        <w:t xml:space="preserve"> و</w:t>
      </w:r>
      <w:r>
        <w:rPr>
          <w:rFonts w:hint="cs"/>
          <w:b/>
          <w:bCs/>
          <w:rtl/>
        </w:rPr>
        <w:t xml:space="preserve">إلى </w:t>
      </w:r>
      <w:r w:rsidRPr="00653D5F">
        <w:rPr>
          <w:b/>
          <w:bCs/>
          <w:rtl/>
        </w:rPr>
        <w:t>وثائق</w:t>
      </w:r>
      <w:r w:rsidR="009B0345">
        <w:rPr>
          <w:rFonts w:hint="cs"/>
          <w:b/>
          <w:bCs/>
          <w:rtl/>
        </w:rPr>
        <w:t> </w:t>
      </w:r>
      <w:r w:rsidRPr="00653D5F">
        <w:rPr>
          <w:b/>
          <w:bCs/>
          <w:rtl/>
        </w:rPr>
        <w:t xml:space="preserve">التسجيل والهوية، </w:t>
      </w:r>
      <w:r>
        <w:rPr>
          <w:rFonts w:hint="cs"/>
          <w:b/>
          <w:bCs/>
          <w:rtl/>
        </w:rPr>
        <w:t>تمشياً</w:t>
      </w:r>
      <w:r w:rsidRPr="00653D5F">
        <w:rPr>
          <w:b/>
          <w:bCs/>
          <w:rtl/>
        </w:rPr>
        <w:t xml:space="preserve"> مع المواد 4 و8 و22 من الاتفاقية و</w:t>
      </w:r>
      <w:r>
        <w:rPr>
          <w:rFonts w:hint="cs"/>
          <w:b/>
          <w:bCs/>
          <w:rtl/>
        </w:rPr>
        <w:t xml:space="preserve">مع </w:t>
      </w:r>
      <w:r w:rsidR="00FB6284">
        <w:rPr>
          <w:b/>
          <w:bCs/>
          <w:rtl/>
        </w:rPr>
        <w:t>التعليق العام للجنة</w:t>
      </w:r>
      <w:r w:rsidR="009B0345">
        <w:rPr>
          <w:rFonts w:hint="cs"/>
          <w:b/>
          <w:bCs/>
          <w:rtl/>
        </w:rPr>
        <w:t> </w:t>
      </w:r>
      <w:r w:rsidR="00FB6284">
        <w:rPr>
          <w:b/>
          <w:bCs/>
          <w:rtl/>
        </w:rPr>
        <w:t>رقم</w:t>
      </w:r>
      <w:r w:rsidR="00FB6284">
        <w:rPr>
          <w:rFonts w:hint="cs"/>
          <w:b/>
          <w:bCs/>
          <w:rtl/>
        </w:rPr>
        <w:t> </w:t>
      </w:r>
      <w:r w:rsidR="00FB6284">
        <w:rPr>
          <w:b/>
          <w:bCs/>
          <w:rtl/>
        </w:rPr>
        <w:t>6</w:t>
      </w:r>
      <w:r w:rsidRPr="00653D5F">
        <w:rPr>
          <w:b/>
          <w:bCs/>
          <w:rtl/>
        </w:rPr>
        <w:t xml:space="preserve">(2005) بشأن معاملة الأطفال غير المصحوبين والمنفصلين عن ذويهم خارج بلدهم </w:t>
      </w:r>
      <w:r>
        <w:rPr>
          <w:rFonts w:hint="cs"/>
          <w:b/>
          <w:bCs/>
          <w:rtl/>
        </w:rPr>
        <w:t>المنشأ</w:t>
      </w:r>
      <w:r w:rsidRPr="00653D5F">
        <w:rPr>
          <w:b/>
          <w:bCs/>
          <w:rtl/>
        </w:rPr>
        <w:t>؛</w:t>
      </w:r>
    </w:p>
    <w:p w:rsidR="00402FC3" w:rsidRPr="00653D5F" w:rsidRDefault="00402FC3" w:rsidP="00402FC3">
      <w:pPr>
        <w:pStyle w:val="SingleTxtGA"/>
        <w:rPr>
          <w:b/>
          <w:bCs/>
          <w:rtl/>
        </w:rPr>
      </w:pPr>
      <w:r w:rsidRPr="00B51CF3">
        <w:rPr>
          <w:rtl/>
        </w:rPr>
        <w:tab/>
        <w:t>(ب)</w:t>
      </w:r>
      <w:r w:rsidRPr="00B51CF3">
        <w:rPr>
          <w:rtl/>
        </w:rPr>
        <w:tab/>
      </w:r>
      <w:r w:rsidRPr="00653D5F">
        <w:rPr>
          <w:b/>
          <w:bCs/>
          <w:rtl/>
        </w:rPr>
        <w:t xml:space="preserve">ضمان </w:t>
      </w:r>
      <w:r>
        <w:rPr>
          <w:rFonts w:hint="cs"/>
          <w:b/>
          <w:bCs/>
          <w:rtl/>
        </w:rPr>
        <w:t>معاملة</w:t>
      </w:r>
      <w:r w:rsidRPr="00653D5F">
        <w:rPr>
          <w:b/>
          <w:bCs/>
          <w:rtl/>
        </w:rPr>
        <w:t xml:space="preserve"> </w:t>
      </w:r>
      <w:r>
        <w:rPr>
          <w:rFonts w:hint="cs"/>
          <w:b/>
          <w:bCs/>
          <w:rtl/>
        </w:rPr>
        <w:t>ال</w:t>
      </w:r>
      <w:r w:rsidRPr="00653D5F">
        <w:rPr>
          <w:b/>
          <w:bCs/>
          <w:rtl/>
        </w:rPr>
        <w:t>مصالح ا</w:t>
      </w:r>
      <w:r>
        <w:rPr>
          <w:rFonts w:hint="cs"/>
          <w:b/>
          <w:bCs/>
          <w:rtl/>
        </w:rPr>
        <w:t>لفضلى ل</w:t>
      </w:r>
      <w:r w:rsidRPr="00653D5F">
        <w:rPr>
          <w:b/>
          <w:bCs/>
          <w:rtl/>
        </w:rPr>
        <w:t>لأطفال ملتمسي اللجوء و</w:t>
      </w:r>
      <w:r>
        <w:rPr>
          <w:rFonts w:hint="cs"/>
          <w:b/>
          <w:bCs/>
          <w:rtl/>
        </w:rPr>
        <w:t xml:space="preserve">للأطفال </w:t>
      </w:r>
      <w:r w:rsidRPr="00653D5F">
        <w:rPr>
          <w:b/>
          <w:bCs/>
          <w:rtl/>
        </w:rPr>
        <w:t xml:space="preserve">اللاجئين </w:t>
      </w:r>
      <w:r>
        <w:rPr>
          <w:rFonts w:hint="cs"/>
          <w:b/>
          <w:bCs/>
          <w:rtl/>
        </w:rPr>
        <w:t>على أنها هي الاعتبار</w:t>
      </w:r>
      <w:r w:rsidRPr="00653D5F">
        <w:rPr>
          <w:b/>
          <w:bCs/>
          <w:rtl/>
        </w:rPr>
        <w:t xml:space="preserve"> الأول في جميع القرارات والاتفاقات</w:t>
      </w:r>
      <w:r>
        <w:rPr>
          <w:rFonts w:hint="cs"/>
          <w:b/>
          <w:bCs/>
          <w:rtl/>
        </w:rPr>
        <w:t xml:space="preserve"> في هذا الصدد</w:t>
      </w:r>
      <w:r w:rsidRPr="00653D5F">
        <w:rPr>
          <w:b/>
          <w:bCs/>
          <w:rtl/>
        </w:rPr>
        <w:t>؛</w:t>
      </w:r>
    </w:p>
    <w:p w:rsidR="00402FC3" w:rsidRDefault="00402FC3" w:rsidP="00402FC3">
      <w:pPr>
        <w:pStyle w:val="SingleTxtGA"/>
        <w:rPr>
          <w:b/>
          <w:bCs/>
          <w:rtl/>
          <w:lang w:bidi="ar-DZ"/>
        </w:rPr>
      </w:pPr>
      <w:r w:rsidRPr="00B51CF3">
        <w:rPr>
          <w:rtl/>
        </w:rPr>
        <w:tab/>
        <w:t>(ج)</w:t>
      </w:r>
      <w:r w:rsidRPr="00B51CF3">
        <w:rPr>
          <w:rtl/>
        </w:rPr>
        <w:tab/>
      </w:r>
      <w:r>
        <w:rPr>
          <w:rFonts w:hint="cs"/>
          <w:b/>
          <w:bCs/>
          <w:rtl/>
        </w:rPr>
        <w:t>معالجة الحالات التي</w:t>
      </w:r>
      <w:r w:rsidRPr="00653D5F">
        <w:rPr>
          <w:b/>
          <w:bCs/>
          <w:rtl/>
        </w:rPr>
        <w:t xml:space="preserve"> </w:t>
      </w:r>
      <w:r>
        <w:rPr>
          <w:rFonts w:hint="cs"/>
          <w:b/>
          <w:bCs/>
          <w:rtl/>
        </w:rPr>
        <w:t>تنطوي على</w:t>
      </w:r>
      <w:r w:rsidRPr="00653D5F">
        <w:rPr>
          <w:b/>
          <w:bCs/>
          <w:rtl/>
        </w:rPr>
        <w:t xml:space="preserve"> أطفال ملتمسي</w:t>
      </w:r>
      <w:r>
        <w:rPr>
          <w:rFonts w:hint="cs"/>
          <w:b/>
          <w:bCs/>
          <w:rtl/>
        </w:rPr>
        <w:t>ن</w:t>
      </w:r>
      <w:r w:rsidRPr="00653D5F">
        <w:rPr>
          <w:b/>
          <w:bCs/>
          <w:rtl/>
        </w:rPr>
        <w:t xml:space="preserve"> للجوء و</w:t>
      </w:r>
      <w:r>
        <w:rPr>
          <w:rFonts w:hint="cs"/>
          <w:b/>
          <w:bCs/>
          <w:rtl/>
        </w:rPr>
        <w:t xml:space="preserve">أطفال </w:t>
      </w:r>
      <w:r w:rsidRPr="00653D5F">
        <w:rPr>
          <w:b/>
          <w:bCs/>
          <w:rtl/>
        </w:rPr>
        <w:t xml:space="preserve">لاجئين غير مصحوبين </w:t>
      </w:r>
      <w:r>
        <w:rPr>
          <w:rFonts w:hint="cs"/>
          <w:b/>
          <w:bCs/>
          <w:rtl/>
        </w:rPr>
        <w:t>معالجةً</w:t>
      </w:r>
      <w:r w:rsidRPr="00653D5F">
        <w:rPr>
          <w:b/>
          <w:bCs/>
          <w:rtl/>
        </w:rPr>
        <w:t xml:space="preserve"> إيجابية وإنسانية وسريعة وتحديد الحلول </w:t>
      </w:r>
      <w:r w:rsidR="00FB6284">
        <w:rPr>
          <w:b/>
          <w:bCs/>
          <w:rtl/>
        </w:rPr>
        <w:t>الدائمة، بما يتمشى مع المادة</w:t>
      </w:r>
      <w:r w:rsidR="00FB6284">
        <w:rPr>
          <w:rFonts w:hint="cs"/>
          <w:b/>
          <w:bCs/>
          <w:rtl/>
        </w:rPr>
        <w:t> </w:t>
      </w:r>
      <w:r w:rsidR="00FB6284">
        <w:rPr>
          <w:b/>
          <w:bCs/>
          <w:rtl/>
        </w:rPr>
        <w:t>10</w:t>
      </w:r>
      <w:r w:rsidRPr="00653D5F">
        <w:rPr>
          <w:b/>
          <w:bCs/>
          <w:rtl/>
        </w:rPr>
        <w:t>(1) من الاتفاقية؛</w:t>
      </w:r>
    </w:p>
    <w:p w:rsidR="00402FC3" w:rsidRDefault="00402FC3" w:rsidP="009B0345">
      <w:pPr>
        <w:pStyle w:val="SingleTxtGA"/>
        <w:rPr>
          <w:rtl/>
        </w:rPr>
      </w:pPr>
      <w:r w:rsidRPr="00B51CF3">
        <w:rPr>
          <w:rtl/>
          <w:lang w:bidi="ar-DZ"/>
        </w:rPr>
        <w:tab/>
      </w:r>
      <w:r w:rsidRPr="00B51CF3">
        <w:rPr>
          <w:rFonts w:hint="cs"/>
          <w:rtl/>
          <w:lang w:bidi="ar-DZ"/>
        </w:rPr>
        <w:t>(د)</w:t>
      </w:r>
      <w:r w:rsidRPr="00B51CF3">
        <w:rPr>
          <w:rFonts w:hint="cs"/>
          <w:rtl/>
          <w:lang w:bidi="ar-DZ"/>
        </w:rPr>
        <w:tab/>
      </w:r>
      <w:r w:rsidRPr="00653D5F">
        <w:rPr>
          <w:b/>
          <w:bCs/>
          <w:rtl/>
          <w:lang w:bidi="ar-DZ"/>
        </w:rPr>
        <w:t>وضع أطر شاملة للإحالة و</w:t>
      </w:r>
      <w:r>
        <w:rPr>
          <w:rFonts w:hint="cs"/>
          <w:b/>
          <w:bCs/>
          <w:rtl/>
          <w:lang w:bidi="ar-DZ"/>
        </w:rPr>
        <w:t>ل</w:t>
      </w:r>
      <w:r w:rsidRPr="00653D5F">
        <w:rPr>
          <w:b/>
          <w:bCs/>
          <w:rtl/>
          <w:lang w:bidi="ar-DZ"/>
        </w:rPr>
        <w:t xml:space="preserve">إدارة الحالات </w:t>
      </w:r>
      <w:r>
        <w:rPr>
          <w:rFonts w:hint="cs"/>
          <w:b/>
          <w:bCs/>
          <w:rtl/>
          <w:lang w:bidi="ar-DZ"/>
        </w:rPr>
        <w:t xml:space="preserve">من أجل </w:t>
      </w:r>
      <w:r w:rsidRPr="00653D5F">
        <w:rPr>
          <w:b/>
          <w:bCs/>
          <w:rtl/>
          <w:lang w:bidi="ar-DZ"/>
        </w:rPr>
        <w:t xml:space="preserve">تقديم الخدمات </w:t>
      </w:r>
      <w:r>
        <w:rPr>
          <w:rFonts w:hint="cs"/>
          <w:b/>
          <w:bCs/>
          <w:rtl/>
          <w:lang w:bidi="ar-DZ"/>
        </w:rPr>
        <w:t>إلى ا</w:t>
      </w:r>
      <w:r w:rsidRPr="00653D5F">
        <w:rPr>
          <w:b/>
          <w:bCs/>
          <w:rtl/>
          <w:lang w:bidi="ar-DZ"/>
        </w:rPr>
        <w:t xml:space="preserve">لأطفال المحتاجين إلى الحماية الدولية </w:t>
      </w:r>
      <w:r>
        <w:rPr>
          <w:rFonts w:hint="cs"/>
          <w:b/>
          <w:bCs/>
          <w:rtl/>
          <w:lang w:bidi="ar-DZ"/>
        </w:rPr>
        <w:t xml:space="preserve">هم </w:t>
      </w:r>
      <w:r w:rsidRPr="00653D5F">
        <w:rPr>
          <w:b/>
          <w:bCs/>
          <w:rtl/>
          <w:lang w:bidi="ar-DZ"/>
        </w:rPr>
        <w:t xml:space="preserve">وأسرهم، بما في ذلك </w:t>
      </w:r>
      <w:r>
        <w:rPr>
          <w:rFonts w:hint="cs"/>
          <w:b/>
          <w:bCs/>
          <w:rtl/>
          <w:lang w:bidi="ar-DZ"/>
        </w:rPr>
        <w:t>توفير أوضاع معيشية ملائمة من أجلهم</w:t>
      </w:r>
      <w:r w:rsidRPr="00653D5F">
        <w:rPr>
          <w:b/>
          <w:bCs/>
          <w:rtl/>
          <w:lang w:bidi="ar-DZ"/>
        </w:rPr>
        <w:t xml:space="preserve">، </w:t>
      </w:r>
      <w:r>
        <w:rPr>
          <w:rFonts w:hint="cs"/>
          <w:b/>
          <w:bCs/>
          <w:rtl/>
          <w:lang w:bidi="ar-DZ"/>
        </w:rPr>
        <w:t xml:space="preserve">إلى جانب توفير </w:t>
      </w:r>
      <w:r w:rsidRPr="00653D5F">
        <w:rPr>
          <w:b/>
          <w:bCs/>
          <w:rtl/>
          <w:lang w:bidi="ar-DZ"/>
        </w:rPr>
        <w:t xml:space="preserve">خدمات الصحة البدنية والعقلية، والتعليم وقطاعي الشرطة والقضاء </w:t>
      </w:r>
      <w:r w:rsidR="009B0345">
        <w:rPr>
          <w:rFonts w:hint="cs"/>
          <w:b/>
          <w:bCs/>
          <w:rtl/>
          <w:lang w:bidi="ar-DZ"/>
        </w:rPr>
        <w:t>-</w:t>
      </w:r>
      <w:r w:rsidRPr="00653D5F">
        <w:rPr>
          <w:b/>
          <w:bCs/>
          <w:rtl/>
          <w:lang w:bidi="ar-DZ"/>
        </w:rPr>
        <w:t xml:space="preserve"> بما في ذلك </w:t>
      </w:r>
      <w:r>
        <w:rPr>
          <w:rFonts w:hint="cs"/>
          <w:b/>
          <w:bCs/>
          <w:rtl/>
          <w:lang w:bidi="ar-DZ"/>
        </w:rPr>
        <w:t>تقديم</w:t>
      </w:r>
      <w:r w:rsidRPr="00653D5F">
        <w:rPr>
          <w:b/>
          <w:bCs/>
          <w:rtl/>
          <w:lang w:bidi="ar-DZ"/>
        </w:rPr>
        <w:t xml:space="preserve"> المساعدة القانونية المجانية، </w:t>
      </w:r>
      <w:r>
        <w:rPr>
          <w:rFonts w:hint="cs"/>
          <w:b/>
          <w:bCs/>
          <w:rtl/>
          <w:lang w:bidi="ar-DZ"/>
        </w:rPr>
        <w:t>وخاصة</w:t>
      </w:r>
      <w:r w:rsidRPr="00653D5F">
        <w:rPr>
          <w:b/>
          <w:bCs/>
          <w:rtl/>
          <w:lang w:bidi="ar-DZ"/>
        </w:rPr>
        <w:t xml:space="preserve"> </w:t>
      </w:r>
      <w:r>
        <w:rPr>
          <w:rFonts w:hint="cs"/>
          <w:b/>
          <w:bCs/>
          <w:rtl/>
          <w:lang w:bidi="ar-DZ"/>
        </w:rPr>
        <w:t>ل</w:t>
      </w:r>
      <w:r w:rsidRPr="00653D5F">
        <w:rPr>
          <w:b/>
          <w:bCs/>
          <w:rtl/>
          <w:lang w:bidi="ar-DZ"/>
        </w:rPr>
        <w:t xml:space="preserve">لأطفال غير المصحوبين والمنفصلين عن ذويهم </w:t>
      </w:r>
      <w:r w:rsidR="009B0345">
        <w:rPr>
          <w:rFonts w:hint="cs"/>
          <w:b/>
          <w:bCs/>
          <w:rtl/>
          <w:lang w:bidi="ar-DZ"/>
        </w:rPr>
        <w:t>-</w:t>
      </w:r>
      <w:r w:rsidRPr="00653D5F">
        <w:rPr>
          <w:b/>
          <w:bCs/>
          <w:rtl/>
          <w:lang w:bidi="ar-DZ"/>
        </w:rPr>
        <w:t xml:space="preserve"> مع ضمان حصول الأطفال المحرومين من بيئتهم الأسرية على </w:t>
      </w:r>
      <w:r>
        <w:rPr>
          <w:rFonts w:hint="cs"/>
          <w:b/>
          <w:bCs/>
          <w:rtl/>
          <w:lang w:bidi="ar-DZ"/>
        </w:rPr>
        <w:t>ال</w:t>
      </w:r>
      <w:r w:rsidRPr="00653D5F">
        <w:rPr>
          <w:b/>
          <w:bCs/>
          <w:rtl/>
          <w:lang w:bidi="ar-DZ"/>
        </w:rPr>
        <w:t>حماية و</w:t>
      </w:r>
      <w:r>
        <w:rPr>
          <w:rFonts w:hint="cs"/>
          <w:b/>
          <w:bCs/>
          <w:rtl/>
          <w:lang w:bidi="ar-DZ"/>
        </w:rPr>
        <w:t>ال</w:t>
      </w:r>
      <w:r w:rsidRPr="00653D5F">
        <w:rPr>
          <w:b/>
          <w:bCs/>
          <w:rtl/>
          <w:lang w:bidi="ar-DZ"/>
        </w:rPr>
        <w:t xml:space="preserve">مساعدة </w:t>
      </w:r>
      <w:r>
        <w:rPr>
          <w:rFonts w:hint="cs"/>
          <w:b/>
          <w:bCs/>
          <w:rtl/>
          <w:lang w:bidi="ar-DZ"/>
        </w:rPr>
        <w:t>ال</w:t>
      </w:r>
      <w:r w:rsidRPr="00653D5F">
        <w:rPr>
          <w:b/>
          <w:bCs/>
          <w:rtl/>
          <w:lang w:bidi="ar-DZ"/>
        </w:rPr>
        <w:t>خاصتين</w:t>
      </w:r>
      <w:r w:rsidR="0096360E">
        <w:rPr>
          <w:b/>
          <w:bCs/>
          <w:rtl/>
          <w:lang w:bidi="ar-DZ"/>
        </w:rPr>
        <w:t>.</w:t>
      </w:r>
    </w:p>
    <w:p w:rsidR="00402FC3" w:rsidRPr="00A00499" w:rsidRDefault="00402FC3" w:rsidP="00402FC3">
      <w:pPr>
        <w:pStyle w:val="H23GA"/>
        <w:rPr>
          <w:rtl/>
        </w:rPr>
      </w:pPr>
      <w:r>
        <w:rPr>
          <w:rFonts w:hint="cs"/>
          <w:rtl/>
        </w:rPr>
        <w:tab/>
      </w:r>
      <w:r>
        <w:rPr>
          <w:rFonts w:hint="cs"/>
          <w:rtl/>
        </w:rPr>
        <w:tab/>
      </w:r>
      <w:r w:rsidRPr="00A00499">
        <w:rPr>
          <w:rtl/>
        </w:rPr>
        <w:t>الاستغلال الاقتصادي بما فيه عمل الأطفال</w:t>
      </w:r>
    </w:p>
    <w:p w:rsidR="00402FC3" w:rsidRPr="00D52062" w:rsidRDefault="00402FC3" w:rsidP="00FB6284">
      <w:pPr>
        <w:pStyle w:val="SingleTxtGA"/>
        <w:rPr>
          <w:b/>
          <w:bCs/>
          <w:rtl/>
        </w:rPr>
      </w:pPr>
      <w:r w:rsidRPr="0029742A">
        <w:rPr>
          <w:rFonts w:hint="cs"/>
          <w:rtl/>
        </w:rPr>
        <w:t>36-</w:t>
      </w:r>
      <w:r w:rsidRPr="0029742A">
        <w:rPr>
          <w:rFonts w:hint="cs"/>
          <w:rtl/>
        </w:rPr>
        <w:tab/>
      </w:r>
      <w:r w:rsidRPr="00D52062">
        <w:rPr>
          <w:b/>
          <w:bCs/>
          <w:rtl/>
        </w:rPr>
        <w:t xml:space="preserve">إذ </w:t>
      </w:r>
      <w:r w:rsidRPr="00D52062">
        <w:rPr>
          <w:rFonts w:hint="cs"/>
          <w:b/>
          <w:bCs/>
          <w:rtl/>
        </w:rPr>
        <w:t>تلاحظ اللجنة</w:t>
      </w:r>
      <w:r w:rsidRPr="00D52062">
        <w:rPr>
          <w:b/>
          <w:bCs/>
          <w:rtl/>
        </w:rPr>
        <w:t xml:space="preserve"> الافتقار إلى المعلومات عن </w:t>
      </w:r>
      <w:r>
        <w:rPr>
          <w:rFonts w:hint="cs"/>
          <w:b/>
          <w:bCs/>
          <w:rtl/>
        </w:rPr>
        <w:t>عمل</w:t>
      </w:r>
      <w:r w:rsidRPr="00D52062">
        <w:rPr>
          <w:b/>
          <w:bCs/>
          <w:rtl/>
        </w:rPr>
        <w:t xml:space="preserve"> الأطفال في القطاع غير الرسمي وفي صناعة السياحة </w:t>
      </w:r>
      <w:r>
        <w:rPr>
          <w:rFonts w:hint="cs"/>
          <w:b/>
          <w:bCs/>
          <w:rtl/>
        </w:rPr>
        <w:t>وعن</w:t>
      </w:r>
      <w:r w:rsidRPr="00D52062">
        <w:rPr>
          <w:b/>
          <w:bCs/>
          <w:rtl/>
        </w:rPr>
        <w:t xml:space="preserve"> عدد عمليات </w:t>
      </w:r>
      <w:r>
        <w:rPr>
          <w:rFonts w:hint="cs"/>
          <w:b/>
          <w:bCs/>
          <w:rtl/>
        </w:rPr>
        <w:t>ال</w:t>
      </w:r>
      <w:r w:rsidRPr="00D52062">
        <w:rPr>
          <w:b/>
          <w:bCs/>
          <w:rtl/>
        </w:rPr>
        <w:t xml:space="preserve">تفتيش </w:t>
      </w:r>
      <w:r>
        <w:rPr>
          <w:rFonts w:hint="cs"/>
          <w:b/>
          <w:bCs/>
          <w:rtl/>
        </w:rPr>
        <w:t xml:space="preserve">على </w:t>
      </w:r>
      <w:r w:rsidRPr="00D52062">
        <w:rPr>
          <w:b/>
          <w:bCs/>
          <w:rtl/>
        </w:rPr>
        <w:t>العمل التي أ</w:t>
      </w:r>
      <w:r>
        <w:rPr>
          <w:rFonts w:hint="cs"/>
          <w:b/>
          <w:bCs/>
          <w:rtl/>
        </w:rPr>
        <w:t>ُ</w:t>
      </w:r>
      <w:r w:rsidRPr="00D52062">
        <w:rPr>
          <w:b/>
          <w:bCs/>
          <w:rtl/>
        </w:rPr>
        <w:t xml:space="preserve">جريت، وإذ </w:t>
      </w:r>
      <w:r>
        <w:rPr>
          <w:rFonts w:hint="cs"/>
          <w:b/>
          <w:bCs/>
          <w:rtl/>
        </w:rPr>
        <w:t>ت</w:t>
      </w:r>
      <w:r w:rsidRPr="00D52062">
        <w:rPr>
          <w:b/>
          <w:bCs/>
          <w:rtl/>
        </w:rPr>
        <w:t>شير إلى توصياته</w:t>
      </w:r>
      <w:r>
        <w:rPr>
          <w:rFonts w:hint="cs"/>
          <w:b/>
          <w:bCs/>
          <w:rtl/>
        </w:rPr>
        <w:t>ا</w:t>
      </w:r>
      <w:r w:rsidRPr="00D52062">
        <w:rPr>
          <w:b/>
          <w:bCs/>
          <w:rtl/>
        </w:rPr>
        <w:t xml:space="preserve"> السابقة (انظر</w:t>
      </w:r>
      <w:r w:rsidRPr="00D52062">
        <w:rPr>
          <w:rFonts w:hint="cs"/>
          <w:b/>
          <w:bCs/>
          <w:rtl/>
        </w:rPr>
        <w:t xml:space="preserve"> الوثيقة</w:t>
      </w:r>
      <w:r w:rsidRPr="00D52062">
        <w:rPr>
          <w:b/>
          <w:bCs/>
          <w:rtl/>
        </w:rPr>
        <w:t xml:space="preserve"> </w:t>
      </w:r>
      <w:r w:rsidRPr="00D52062">
        <w:rPr>
          <w:b/>
          <w:bCs/>
        </w:rPr>
        <w:t>CRC/C/SYC/CO/2-4</w:t>
      </w:r>
      <w:r w:rsidRPr="00D52062">
        <w:rPr>
          <w:b/>
          <w:bCs/>
          <w:rtl/>
        </w:rPr>
        <w:t xml:space="preserve">، الفقرة 62)، </w:t>
      </w:r>
      <w:r w:rsidRPr="00D52062">
        <w:rPr>
          <w:rFonts w:hint="cs"/>
          <w:b/>
          <w:bCs/>
          <w:rtl/>
        </w:rPr>
        <w:t>فإنها توصي</w:t>
      </w:r>
      <w:r w:rsidRPr="00D52062">
        <w:rPr>
          <w:b/>
          <w:bCs/>
          <w:rtl/>
        </w:rPr>
        <w:t xml:space="preserve"> </w:t>
      </w:r>
      <w:r>
        <w:rPr>
          <w:rFonts w:hint="cs"/>
          <w:b/>
          <w:bCs/>
          <w:rtl/>
        </w:rPr>
        <w:t xml:space="preserve">بقيام </w:t>
      </w:r>
      <w:r w:rsidRPr="00D52062">
        <w:rPr>
          <w:b/>
          <w:bCs/>
          <w:rtl/>
        </w:rPr>
        <w:t>الدولة الطرف بما يلي:</w:t>
      </w:r>
    </w:p>
    <w:p w:rsidR="00402FC3" w:rsidRPr="00D52062" w:rsidRDefault="00402FC3" w:rsidP="00402FC3">
      <w:pPr>
        <w:pStyle w:val="SingleTxtGA"/>
        <w:rPr>
          <w:b/>
          <w:bCs/>
          <w:rtl/>
        </w:rPr>
      </w:pPr>
      <w:r w:rsidRPr="00B51CF3">
        <w:rPr>
          <w:rtl/>
          <w:lang w:bidi="ar-EG"/>
        </w:rPr>
        <w:tab/>
      </w:r>
      <w:r w:rsidRPr="00B51CF3">
        <w:rPr>
          <w:rtl/>
          <w:lang w:bidi="ar-DZ"/>
        </w:rPr>
        <w:t>(</w:t>
      </w:r>
      <w:r w:rsidRPr="00B51CF3">
        <w:rPr>
          <w:rFonts w:hint="cs"/>
          <w:rtl/>
          <w:lang w:bidi="ar-DZ"/>
        </w:rPr>
        <w:t>أ</w:t>
      </w:r>
      <w:r w:rsidRPr="00B51CF3">
        <w:rPr>
          <w:rtl/>
          <w:lang w:bidi="ar-DZ"/>
        </w:rPr>
        <w:t>)</w:t>
      </w:r>
      <w:r w:rsidRPr="00B51CF3">
        <w:rPr>
          <w:rtl/>
          <w:lang w:bidi="ar-DZ"/>
        </w:rPr>
        <w:tab/>
      </w:r>
      <w:r w:rsidRPr="00D52062">
        <w:rPr>
          <w:b/>
          <w:bCs/>
          <w:rtl/>
        </w:rPr>
        <w:t xml:space="preserve">مواصلة تعزيز الهياكل والآليات المؤسسية من أجل حماية الأطفال من الاستغلال الاقتصادي، بما في ذلك أسوأ أشكال عمل الأطفال، وتسجيل حالات عمل الأطفال </w:t>
      </w:r>
      <w:r>
        <w:rPr>
          <w:rFonts w:hint="cs"/>
          <w:b/>
          <w:bCs/>
          <w:rtl/>
        </w:rPr>
        <w:t>تسجيلاً منهجياً</w:t>
      </w:r>
      <w:r w:rsidRPr="00D52062">
        <w:rPr>
          <w:b/>
          <w:bCs/>
          <w:rtl/>
        </w:rPr>
        <w:t xml:space="preserve">، </w:t>
      </w:r>
      <w:r>
        <w:rPr>
          <w:rFonts w:hint="cs"/>
          <w:b/>
          <w:bCs/>
          <w:rtl/>
        </w:rPr>
        <w:t>وخاصة</w:t>
      </w:r>
      <w:r>
        <w:rPr>
          <w:b/>
          <w:bCs/>
          <w:rtl/>
        </w:rPr>
        <w:t xml:space="preserve"> العمل في</w:t>
      </w:r>
      <w:r>
        <w:rPr>
          <w:rFonts w:hint="cs"/>
          <w:b/>
          <w:bCs/>
          <w:rtl/>
        </w:rPr>
        <w:t xml:space="preserve"> أوضاع خطرة</w:t>
      </w:r>
      <w:r w:rsidRPr="00D52062">
        <w:rPr>
          <w:b/>
          <w:bCs/>
          <w:rtl/>
        </w:rPr>
        <w:t xml:space="preserve"> وفي القطاع غير </w:t>
      </w:r>
      <w:r>
        <w:rPr>
          <w:rFonts w:hint="cs"/>
          <w:b/>
          <w:bCs/>
          <w:rtl/>
        </w:rPr>
        <w:t>الرسمي</w:t>
      </w:r>
      <w:r w:rsidRPr="00D52062">
        <w:rPr>
          <w:b/>
          <w:bCs/>
          <w:rtl/>
        </w:rPr>
        <w:t xml:space="preserve">، وزيادة عمليات </w:t>
      </w:r>
      <w:r>
        <w:rPr>
          <w:rFonts w:hint="cs"/>
          <w:b/>
          <w:bCs/>
          <w:rtl/>
        </w:rPr>
        <w:t>ال</w:t>
      </w:r>
      <w:r w:rsidRPr="00D52062">
        <w:rPr>
          <w:b/>
          <w:bCs/>
          <w:rtl/>
        </w:rPr>
        <w:t xml:space="preserve">تفتيش </w:t>
      </w:r>
      <w:r>
        <w:rPr>
          <w:rFonts w:hint="cs"/>
          <w:b/>
          <w:bCs/>
          <w:rtl/>
        </w:rPr>
        <w:t xml:space="preserve">في </w:t>
      </w:r>
      <w:r w:rsidRPr="00D52062">
        <w:rPr>
          <w:b/>
          <w:bCs/>
          <w:rtl/>
        </w:rPr>
        <w:t>أماكن العمل</w:t>
      </w:r>
      <w:r>
        <w:rPr>
          <w:rFonts w:hint="cs"/>
          <w:b/>
          <w:bCs/>
          <w:rtl/>
        </w:rPr>
        <w:t>،</w:t>
      </w:r>
      <w:r w:rsidRPr="00D52062">
        <w:rPr>
          <w:b/>
          <w:bCs/>
          <w:rtl/>
        </w:rPr>
        <w:t xml:space="preserve"> </w:t>
      </w:r>
      <w:r>
        <w:rPr>
          <w:rFonts w:hint="cs"/>
          <w:b/>
          <w:bCs/>
          <w:rtl/>
        </w:rPr>
        <w:t>وتقديم</w:t>
      </w:r>
      <w:r w:rsidRPr="00D52062">
        <w:rPr>
          <w:b/>
          <w:bCs/>
          <w:rtl/>
        </w:rPr>
        <w:t xml:space="preserve"> مرتكبي </w:t>
      </w:r>
      <w:r>
        <w:rPr>
          <w:rFonts w:hint="cs"/>
          <w:b/>
          <w:bCs/>
          <w:rtl/>
        </w:rPr>
        <w:t>هذه الأفعال إلى العدالة</w:t>
      </w:r>
      <w:r w:rsidRPr="00D52062">
        <w:rPr>
          <w:b/>
          <w:bCs/>
          <w:rtl/>
        </w:rPr>
        <w:t>؛</w:t>
      </w:r>
      <w:r w:rsidRPr="00D52062">
        <w:rPr>
          <w:rFonts w:cs="Times New Roman" w:hint="cs"/>
          <w:b/>
          <w:bCs/>
          <w:rtl/>
        </w:rPr>
        <w:t>‬</w:t>
      </w:r>
    </w:p>
    <w:p w:rsidR="00402FC3" w:rsidRPr="00D52062" w:rsidRDefault="00402FC3" w:rsidP="00402FC3">
      <w:pPr>
        <w:pStyle w:val="SingleTxtGA"/>
        <w:rPr>
          <w:b/>
          <w:bCs/>
          <w:rtl/>
          <w:lang w:bidi="ar-EG"/>
        </w:rPr>
      </w:pPr>
      <w:r w:rsidRPr="00B51CF3">
        <w:rPr>
          <w:rFonts w:hint="cs"/>
          <w:rtl/>
          <w:lang w:bidi="ar-EG"/>
        </w:rPr>
        <w:tab/>
      </w:r>
      <w:r w:rsidRPr="00B51CF3">
        <w:rPr>
          <w:rtl/>
          <w:lang w:bidi="ar-EG"/>
        </w:rPr>
        <w:t>(</w:t>
      </w:r>
      <w:r w:rsidRPr="00B51CF3">
        <w:rPr>
          <w:rFonts w:hint="cs"/>
          <w:rtl/>
          <w:lang w:bidi="ar-EG"/>
        </w:rPr>
        <w:t>ب</w:t>
      </w:r>
      <w:r w:rsidRPr="00B51CF3">
        <w:rPr>
          <w:rtl/>
          <w:lang w:bidi="ar-EG"/>
        </w:rPr>
        <w:t>)</w:t>
      </w:r>
      <w:r w:rsidRPr="00B51CF3">
        <w:rPr>
          <w:rtl/>
          <w:lang w:bidi="ar-EG"/>
        </w:rPr>
        <w:tab/>
      </w:r>
      <w:r w:rsidRPr="00D52062">
        <w:rPr>
          <w:b/>
          <w:bCs/>
          <w:rtl/>
          <w:lang w:bidi="ar-EG"/>
        </w:rPr>
        <w:t>تعزيز الوعي العام بشأن عمل الأطفال، وطابعه الاستغلالي وعواقبه، ومكافحة التصور</w:t>
      </w:r>
      <w:r>
        <w:rPr>
          <w:rFonts w:hint="cs"/>
          <w:b/>
          <w:bCs/>
          <w:rtl/>
          <w:lang w:bidi="ar-EG"/>
        </w:rPr>
        <w:t>ات</w:t>
      </w:r>
      <w:r w:rsidRPr="00D52062">
        <w:rPr>
          <w:b/>
          <w:bCs/>
          <w:rtl/>
          <w:lang w:bidi="ar-EG"/>
        </w:rPr>
        <w:t xml:space="preserve"> العام</w:t>
      </w:r>
      <w:r>
        <w:rPr>
          <w:rFonts w:hint="cs"/>
          <w:b/>
          <w:bCs/>
          <w:rtl/>
          <w:lang w:bidi="ar-EG"/>
        </w:rPr>
        <w:t>ة</w:t>
      </w:r>
      <w:r w:rsidRPr="00D52062">
        <w:rPr>
          <w:b/>
          <w:bCs/>
          <w:rtl/>
          <w:lang w:bidi="ar-EG"/>
        </w:rPr>
        <w:t xml:space="preserve"> </w:t>
      </w:r>
      <w:r>
        <w:rPr>
          <w:rFonts w:hint="cs"/>
          <w:b/>
          <w:bCs/>
          <w:rtl/>
          <w:lang w:bidi="ar-EG"/>
        </w:rPr>
        <w:t>التي مفادها</w:t>
      </w:r>
      <w:r w:rsidRPr="00D52062">
        <w:rPr>
          <w:b/>
          <w:bCs/>
          <w:rtl/>
          <w:lang w:bidi="ar-EG"/>
        </w:rPr>
        <w:t xml:space="preserve"> أن الأطفال هم أصول </w:t>
      </w:r>
      <w:r>
        <w:rPr>
          <w:rFonts w:hint="cs"/>
          <w:b/>
          <w:bCs/>
          <w:rtl/>
          <w:lang w:bidi="ar-EG"/>
        </w:rPr>
        <w:t>مولِّدة</w:t>
      </w:r>
      <w:r w:rsidRPr="00D52062">
        <w:rPr>
          <w:b/>
          <w:bCs/>
          <w:rtl/>
          <w:lang w:bidi="ar-EG"/>
        </w:rPr>
        <w:t xml:space="preserve"> للدخل؛</w:t>
      </w:r>
    </w:p>
    <w:p w:rsidR="00402FC3" w:rsidRPr="009B0345" w:rsidRDefault="00402FC3" w:rsidP="009B0345">
      <w:pPr>
        <w:pStyle w:val="SingleTxtGA"/>
        <w:rPr>
          <w:b/>
          <w:bCs/>
          <w:spacing w:val="-2"/>
          <w:rtl/>
        </w:rPr>
      </w:pPr>
      <w:r w:rsidRPr="009B0345">
        <w:rPr>
          <w:rFonts w:hint="cs"/>
          <w:spacing w:val="-2"/>
          <w:rtl/>
        </w:rPr>
        <w:tab/>
      </w:r>
      <w:r w:rsidRPr="009B0345">
        <w:rPr>
          <w:spacing w:val="-2"/>
          <w:rtl/>
        </w:rPr>
        <w:t>(ج)</w:t>
      </w:r>
      <w:r w:rsidRPr="009B0345">
        <w:rPr>
          <w:spacing w:val="-2"/>
          <w:rtl/>
        </w:rPr>
        <w:tab/>
      </w:r>
      <w:r w:rsidRPr="009B0345">
        <w:rPr>
          <w:b/>
          <w:bCs/>
          <w:spacing w:val="-2"/>
          <w:rtl/>
        </w:rPr>
        <w:t>مواصلة العمل مع الجهات المانحة والوكالات الدولية، ومنظمات المجتمع المدني</w:t>
      </w:r>
      <w:r w:rsidRPr="009B0345">
        <w:rPr>
          <w:rFonts w:hint="cs"/>
          <w:b/>
          <w:bCs/>
          <w:spacing w:val="-2"/>
          <w:rtl/>
        </w:rPr>
        <w:t>،</w:t>
      </w:r>
      <w:r w:rsidRPr="009B0345">
        <w:rPr>
          <w:b/>
          <w:bCs/>
          <w:spacing w:val="-2"/>
          <w:rtl/>
        </w:rPr>
        <w:t xml:space="preserve"> وقطاع الأعمال التجارية </w:t>
      </w:r>
      <w:r w:rsidRPr="009B0345">
        <w:rPr>
          <w:rFonts w:hint="cs"/>
          <w:b/>
          <w:bCs/>
          <w:spacing w:val="-2"/>
          <w:rtl/>
        </w:rPr>
        <w:t xml:space="preserve">من أجل </w:t>
      </w:r>
      <w:r w:rsidRPr="009B0345">
        <w:rPr>
          <w:b/>
          <w:bCs/>
          <w:spacing w:val="-2"/>
          <w:rtl/>
        </w:rPr>
        <w:t xml:space="preserve">مكافحة عمل الأطفال واستغلالهم </w:t>
      </w:r>
      <w:r w:rsidRPr="009B0345">
        <w:rPr>
          <w:rFonts w:hint="cs"/>
          <w:b/>
          <w:bCs/>
          <w:spacing w:val="-2"/>
          <w:rtl/>
        </w:rPr>
        <w:t>اقتصادياً</w:t>
      </w:r>
      <w:r w:rsidRPr="009B0345">
        <w:rPr>
          <w:b/>
          <w:bCs/>
          <w:spacing w:val="-2"/>
          <w:rtl/>
        </w:rPr>
        <w:t xml:space="preserve">، </w:t>
      </w:r>
      <w:r w:rsidRPr="009B0345">
        <w:rPr>
          <w:rFonts w:hint="cs"/>
          <w:b/>
          <w:bCs/>
          <w:spacing w:val="-2"/>
          <w:rtl/>
        </w:rPr>
        <w:t>وخصوصاً</w:t>
      </w:r>
      <w:r w:rsidRPr="009B0345">
        <w:rPr>
          <w:b/>
          <w:bCs/>
          <w:spacing w:val="-2"/>
          <w:rtl/>
        </w:rPr>
        <w:t xml:space="preserve"> الأطفال المحرومين والمهمشين </w:t>
      </w:r>
      <w:r w:rsidRPr="009B0345">
        <w:rPr>
          <w:rFonts w:hint="cs"/>
          <w:b/>
          <w:bCs/>
          <w:spacing w:val="-2"/>
          <w:rtl/>
        </w:rPr>
        <w:t>والبنات</w:t>
      </w:r>
      <w:r w:rsidRPr="009B0345">
        <w:rPr>
          <w:b/>
          <w:bCs/>
          <w:spacing w:val="-2"/>
          <w:rtl/>
        </w:rPr>
        <w:t xml:space="preserve"> وأطفال الشوارع والأيتام،</w:t>
      </w:r>
      <w:r w:rsidRPr="009B0345">
        <w:rPr>
          <w:rFonts w:hint="cs"/>
          <w:b/>
          <w:bCs/>
          <w:spacing w:val="-2"/>
          <w:rtl/>
        </w:rPr>
        <w:t xml:space="preserve"> أو الأطفال المتعاطين للعقاقير والمواد المخدرة،</w:t>
      </w:r>
      <w:r w:rsidRPr="009B0345">
        <w:rPr>
          <w:b/>
          <w:bCs/>
          <w:spacing w:val="-2"/>
          <w:rtl/>
        </w:rPr>
        <w:t xml:space="preserve"> المعرضين لخطر الاستخدام في أسوأ أشكال عمل الأطفال</w:t>
      </w:r>
      <w:r w:rsidR="009B0345" w:rsidRPr="009B0345">
        <w:rPr>
          <w:rFonts w:hint="cs"/>
          <w:b/>
          <w:bCs/>
          <w:spacing w:val="-2"/>
          <w:rtl/>
        </w:rPr>
        <w:t>؛</w:t>
      </w:r>
      <w:r w:rsidRPr="009B0345">
        <w:rPr>
          <w:b/>
          <w:bCs/>
          <w:spacing w:val="-2"/>
        </w:rPr>
        <w:t>‬</w:t>
      </w:r>
    </w:p>
    <w:p w:rsidR="00402FC3" w:rsidRPr="00D52062" w:rsidRDefault="00402FC3" w:rsidP="00402FC3">
      <w:pPr>
        <w:pStyle w:val="SingleTxtGA"/>
        <w:rPr>
          <w:b/>
          <w:bCs/>
          <w:rtl/>
        </w:rPr>
      </w:pPr>
      <w:r w:rsidRPr="00B51CF3">
        <w:rPr>
          <w:rtl/>
        </w:rPr>
        <w:tab/>
      </w:r>
      <w:r w:rsidRPr="00B51CF3">
        <w:rPr>
          <w:rFonts w:hint="cs"/>
          <w:rtl/>
        </w:rPr>
        <w:t>(د)</w:t>
      </w:r>
      <w:r w:rsidRPr="00B51CF3">
        <w:rPr>
          <w:rFonts w:hint="cs"/>
          <w:rtl/>
        </w:rPr>
        <w:tab/>
      </w:r>
      <w:r>
        <w:rPr>
          <w:rFonts w:hint="cs"/>
          <w:b/>
          <w:bCs/>
          <w:rtl/>
        </w:rPr>
        <w:t>التعجيل</w:t>
      </w:r>
      <w:r w:rsidRPr="00D52062">
        <w:rPr>
          <w:b/>
          <w:bCs/>
          <w:rtl/>
        </w:rPr>
        <w:t xml:space="preserve"> </w:t>
      </w:r>
      <w:r>
        <w:rPr>
          <w:rFonts w:hint="cs"/>
          <w:b/>
          <w:bCs/>
          <w:rtl/>
        </w:rPr>
        <w:t>ب</w:t>
      </w:r>
      <w:r w:rsidRPr="00D52062">
        <w:rPr>
          <w:b/>
          <w:bCs/>
          <w:rtl/>
        </w:rPr>
        <w:t xml:space="preserve">اعتماد قائمة بالأعمال الخطرة المحظور صراحةً </w:t>
      </w:r>
      <w:r>
        <w:rPr>
          <w:rFonts w:hint="cs"/>
          <w:b/>
          <w:bCs/>
          <w:rtl/>
        </w:rPr>
        <w:t>أن يعمل فيها ا</w:t>
      </w:r>
      <w:r w:rsidRPr="00D52062">
        <w:rPr>
          <w:b/>
          <w:bCs/>
          <w:rtl/>
        </w:rPr>
        <w:t xml:space="preserve">لأطفال </w:t>
      </w:r>
      <w:r>
        <w:rPr>
          <w:rFonts w:hint="cs"/>
          <w:b/>
          <w:bCs/>
          <w:rtl/>
        </w:rPr>
        <w:t xml:space="preserve">وذلك </w:t>
      </w:r>
      <w:r w:rsidRPr="00D52062">
        <w:rPr>
          <w:b/>
          <w:bCs/>
          <w:rtl/>
        </w:rPr>
        <w:t>عن طريق تعديل قانون العمل</w:t>
      </w:r>
      <w:r w:rsidR="0096360E">
        <w:rPr>
          <w:rFonts w:hint="cs"/>
          <w:b/>
          <w:bCs/>
          <w:rtl/>
        </w:rPr>
        <w:t>.</w:t>
      </w:r>
    </w:p>
    <w:p w:rsidR="00402FC3" w:rsidRDefault="00402FC3" w:rsidP="00402FC3">
      <w:pPr>
        <w:pStyle w:val="H23GA"/>
        <w:rPr>
          <w:rtl/>
          <w:lang w:bidi="ar-DZ"/>
        </w:rPr>
      </w:pPr>
      <w:r>
        <w:rPr>
          <w:rtl/>
        </w:rPr>
        <w:lastRenderedPageBreak/>
        <w:tab/>
      </w:r>
      <w:r>
        <w:rPr>
          <w:rtl/>
        </w:rPr>
        <w:tab/>
      </w:r>
      <w:r w:rsidRPr="00C3658E">
        <w:rPr>
          <w:rtl/>
        </w:rPr>
        <w:t xml:space="preserve">بيع </w:t>
      </w:r>
      <w:r>
        <w:rPr>
          <w:rFonts w:hint="cs"/>
          <w:rtl/>
        </w:rPr>
        <w:t xml:space="preserve">الأطفال </w:t>
      </w:r>
      <w:r w:rsidRPr="00C3658E">
        <w:rPr>
          <w:rtl/>
        </w:rPr>
        <w:t xml:space="preserve">والاتجار </w:t>
      </w:r>
      <w:r>
        <w:rPr>
          <w:rFonts w:hint="cs"/>
          <w:rtl/>
        </w:rPr>
        <w:t xml:space="preserve">بهم واختطافهم </w:t>
      </w:r>
    </w:p>
    <w:p w:rsidR="00402FC3" w:rsidRPr="004F1253" w:rsidRDefault="00402FC3" w:rsidP="00402FC3">
      <w:pPr>
        <w:pStyle w:val="SingleTxtGA"/>
        <w:rPr>
          <w:b/>
          <w:bCs/>
          <w:spacing w:val="-2"/>
          <w:rtl/>
          <w:lang w:val="fr-CH" w:bidi="ar-DZ"/>
        </w:rPr>
      </w:pPr>
      <w:r w:rsidRPr="0029742A">
        <w:rPr>
          <w:rFonts w:hint="cs"/>
          <w:spacing w:val="-2"/>
          <w:rtl/>
          <w:lang w:bidi="ar-DZ"/>
        </w:rPr>
        <w:t>37-</w:t>
      </w:r>
      <w:r w:rsidRPr="0029742A">
        <w:rPr>
          <w:rFonts w:hint="cs"/>
          <w:spacing w:val="-2"/>
          <w:rtl/>
          <w:lang w:bidi="ar-DZ"/>
        </w:rPr>
        <w:tab/>
      </w:r>
      <w:r w:rsidRPr="00C54E7A">
        <w:rPr>
          <w:b/>
          <w:bCs/>
          <w:spacing w:val="-2"/>
          <w:rtl/>
        </w:rPr>
        <w:t>ترحب اللجنة باعتماد قانون حظر الاتجار بالأشخاص لعام 2014 و</w:t>
      </w:r>
      <w:r w:rsidRPr="00C54E7A">
        <w:rPr>
          <w:rFonts w:hint="cs"/>
          <w:b/>
          <w:bCs/>
          <w:spacing w:val="-2"/>
          <w:rtl/>
        </w:rPr>
        <w:t>ب</w:t>
      </w:r>
      <w:r w:rsidRPr="00C54E7A">
        <w:rPr>
          <w:b/>
          <w:bCs/>
          <w:spacing w:val="-2"/>
          <w:rtl/>
        </w:rPr>
        <w:t xml:space="preserve">إطار </w:t>
      </w:r>
      <w:r w:rsidRPr="00C54E7A">
        <w:rPr>
          <w:rFonts w:hint="cs"/>
          <w:b/>
          <w:bCs/>
          <w:spacing w:val="-2"/>
          <w:rtl/>
        </w:rPr>
        <w:t>ال</w:t>
      </w:r>
      <w:r w:rsidRPr="00C54E7A">
        <w:rPr>
          <w:b/>
          <w:bCs/>
          <w:spacing w:val="-2"/>
          <w:rtl/>
        </w:rPr>
        <w:t xml:space="preserve">عمل </w:t>
      </w:r>
      <w:r w:rsidRPr="00C54E7A">
        <w:rPr>
          <w:rFonts w:hint="cs"/>
          <w:b/>
          <w:bCs/>
          <w:spacing w:val="-2"/>
          <w:rtl/>
        </w:rPr>
        <w:t xml:space="preserve">الاستراتيجي الوطني </w:t>
      </w:r>
      <w:r w:rsidRPr="00C54E7A">
        <w:rPr>
          <w:b/>
          <w:bCs/>
          <w:spacing w:val="-2"/>
          <w:rtl/>
        </w:rPr>
        <w:t>و</w:t>
      </w:r>
      <w:r w:rsidRPr="00C54E7A">
        <w:rPr>
          <w:rFonts w:hint="cs"/>
          <w:b/>
          <w:bCs/>
          <w:spacing w:val="-2"/>
          <w:rtl/>
        </w:rPr>
        <w:t>ب</w:t>
      </w:r>
      <w:r w:rsidRPr="00C54E7A">
        <w:rPr>
          <w:b/>
          <w:bCs/>
          <w:spacing w:val="-2"/>
          <w:rtl/>
        </w:rPr>
        <w:t>خطة عمل لمكافحة الاتجار بالأشخاص، و</w:t>
      </w:r>
      <w:r w:rsidRPr="00C54E7A">
        <w:rPr>
          <w:rFonts w:hint="cs"/>
          <w:b/>
          <w:bCs/>
          <w:spacing w:val="-2"/>
          <w:rtl/>
        </w:rPr>
        <w:t>ب</w:t>
      </w:r>
      <w:r w:rsidRPr="00C54E7A">
        <w:rPr>
          <w:b/>
          <w:bCs/>
          <w:spacing w:val="-2"/>
          <w:rtl/>
        </w:rPr>
        <w:t>إنشاء لجنة تنسيق وطنية</w:t>
      </w:r>
      <w:r w:rsidRPr="00C54E7A">
        <w:rPr>
          <w:rFonts w:hint="cs"/>
          <w:b/>
          <w:bCs/>
          <w:spacing w:val="-2"/>
          <w:rtl/>
        </w:rPr>
        <w:t>،</w:t>
      </w:r>
      <w:r w:rsidRPr="00C54E7A">
        <w:rPr>
          <w:b/>
          <w:bCs/>
          <w:spacing w:val="-2"/>
          <w:rtl/>
        </w:rPr>
        <w:t xml:space="preserve"> و</w:t>
      </w:r>
      <w:r w:rsidRPr="00C54E7A">
        <w:rPr>
          <w:rFonts w:hint="cs"/>
          <w:b/>
          <w:bCs/>
          <w:spacing w:val="-2"/>
          <w:rtl/>
        </w:rPr>
        <w:t>ب</w:t>
      </w:r>
      <w:r w:rsidRPr="00C54E7A">
        <w:rPr>
          <w:b/>
          <w:bCs/>
          <w:spacing w:val="-2"/>
          <w:rtl/>
        </w:rPr>
        <w:t xml:space="preserve">تنفيذ حملة إعلامية </w:t>
      </w:r>
      <w:r w:rsidRPr="00C54E7A">
        <w:rPr>
          <w:rFonts w:hint="cs"/>
          <w:b/>
          <w:bCs/>
          <w:spacing w:val="-2"/>
          <w:rtl/>
        </w:rPr>
        <w:t>مدعومة من</w:t>
      </w:r>
      <w:r w:rsidRPr="00C54E7A">
        <w:rPr>
          <w:b/>
          <w:bCs/>
          <w:spacing w:val="-2"/>
          <w:rtl/>
        </w:rPr>
        <w:t xml:space="preserve"> المنظمة الدولية للهجرة</w:t>
      </w:r>
      <w:r w:rsidR="0096360E">
        <w:rPr>
          <w:b/>
          <w:bCs/>
          <w:spacing w:val="-2"/>
          <w:rtl/>
        </w:rPr>
        <w:t>.</w:t>
      </w:r>
      <w:r w:rsidRPr="00C54E7A">
        <w:rPr>
          <w:rFonts w:hint="cs"/>
          <w:b/>
          <w:bCs/>
          <w:spacing w:val="-2"/>
          <w:rtl/>
        </w:rPr>
        <w:t xml:space="preserve"> وإذ تشير اللجنة</w:t>
      </w:r>
      <w:r w:rsidRPr="00C54E7A">
        <w:rPr>
          <w:b/>
          <w:bCs/>
          <w:spacing w:val="-2"/>
          <w:rtl/>
        </w:rPr>
        <w:t xml:space="preserve"> إلى </w:t>
      </w:r>
      <w:r w:rsidRPr="00C54E7A">
        <w:rPr>
          <w:rFonts w:hint="cs"/>
          <w:b/>
          <w:bCs/>
          <w:spacing w:val="-2"/>
          <w:rtl/>
        </w:rPr>
        <w:t>تعليقها</w:t>
      </w:r>
      <w:r w:rsidRPr="00C54E7A">
        <w:rPr>
          <w:b/>
          <w:bCs/>
          <w:spacing w:val="-2"/>
          <w:rtl/>
        </w:rPr>
        <w:t xml:space="preserve"> العام رقم 13(2011) بشأن حق الطفل في عدم التعرض لأي شكل من أشكال العنف، وإلى الغاية 16-2 من أهداف التنمية المستدامة</w:t>
      </w:r>
      <w:r w:rsidRPr="00C54E7A">
        <w:rPr>
          <w:rFonts w:hint="cs"/>
          <w:b/>
          <w:bCs/>
          <w:spacing w:val="-2"/>
          <w:rtl/>
        </w:rPr>
        <w:t xml:space="preserve"> </w:t>
      </w:r>
      <w:r w:rsidRPr="00C54E7A">
        <w:rPr>
          <w:b/>
          <w:bCs/>
          <w:spacing w:val="-2"/>
          <w:rtl/>
        </w:rPr>
        <w:t xml:space="preserve">بشأن إنهاء الإساءة </w:t>
      </w:r>
      <w:r w:rsidRPr="00C54E7A">
        <w:rPr>
          <w:rFonts w:hint="cs"/>
          <w:b/>
          <w:bCs/>
          <w:spacing w:val="-2"/>
          <w:rtl/>
        </w:rPr>
        <w:t>ل</w:t>
      </w:r>
      <w:r w:rsidRPr="00C54E7A">
        <w:rPr>
          <w:b/>
          <w:bCs/>
          <w:spacing w:val="-2"/>
          <w:rtl/>
        </w:rPr>
        <w:t xml:space="preserve">لأطفال </w:t>
      </w:r>
      <w:r w:rsidRPr="00C54E7A">
        <w:rPr>
          <w:rFonts w:hint="cs"/>
          <w:b/>
          <w:bCs/>
          <w:spacing w:val="-2"/>
          <w:rtl/>
        </w:rPr>
        <w:t>واستغلالهم والاتجار بهم</w:t>
      </w:r>
      <w:r w:rsidRPr="00C54E7A">
        <w:rPr>
          <w:b/>
          <w:bCs/>
          <w:spacing w:val="-2"/>
          <w:rtl/>
        </w:rPr>
        <w:t xml:space="preserve"> وجميع أشكال العنف ضد</w:t>
      </w:r>
      <w:r w:rsidRPr="00C54E7A">
        <w:rPr>
          <w:rFonts w:hint="cs"/>
          <w:b/>
          <w:bCs/>
          <w:spacing w:val="-2"/>
          <w:rtl/>
        </w:rPr>
        <w:t>هم</w:t>
      </w:r>
      <w:r w:rsidRPr="00C54E7A">
        <w:rPr>
          <w:b/>
          <w:bCs/>
          <w:spacing w:val="-2"/>
          <w:rtl/>
        </w:rPr>
        <w:t xml:space="preserve"> وتعذيبهم، </w:t>
      </w:r>
      <w:r w:rsidRPr="00C54E7A">
        <w:rPr>
          <w:rFonts w:hint="cs"/>
          <w:b/>
          <w:bCs/>
          <w:spacing w:val="-2"/>
          <w:rtl/>
        </w:rPr>
        <w:t>فإنها تذكِّر</w:t>
      </w:r>
      <w:r w:rsidRPr="00C54E7A">
        <w:rPr>
          <w:b/>
          <w:bCs/>
          <w:spacing w:val="-2"/>
          <w:rtl/>
        </w:rPr>
        <w:t xml:space="preserve"> </w:t>
      </w:r>
      <w:r w:rsidRPr="00C54E7A">
        <w:rPr>
          <w:rFonts w:hint="cs"/>
          <w:b/>
          <w:bCs/>
          <w:spacing w:val="-2"/>
          <w:rtl/>
        </w:rPr>
        <w:t>ب</w:t>
      </w:r>
      <w:r w:rsidRPr="00C54E7A">
        <w:rPr>
          <w:b/>
          <w:bCs/>
          <w:spacing w:val="-2"/>
          <w:rtl/>
        </w:rPr>
        <w:t>توصياتها السابقة (انظر</w:t>
      </w:r>
      <w:r w:rsidRPr="00C54E7A">
        <w:rPr>
          <w:rFonts w:hint="cs"/>
          <w:b/>
          <w:bCs/>
          <w:spacing w:val="-2"/>
          <w:rtl/>
        </w:rPr>
        <w:t xml:space="preserve"> الوثيقة</w:t>
      </w:r>
      <w:r w:rsidRPr="00C54E7A">
        <w:rPr>
          <w:b/>
          <w:bCs/>
          <w:spacing w:val="-2"/>
          <w:rtl/>
        </w:rPr>
        <w:t xml:space="preserve"> </w:t>
      </w:r>
      <w:r w:rsidRPr="00C54E7A">
        <w:rPr>
          <w:b/>
          <w:bCs/>
        </w:rPr>
        <w:t>CRC/C/SYC/CO/2-4</w:t>
      </w:r>
      <w:r w:rsidRPr="00C54E7A">
        <w:rPr>
          <w:b/>
          <w:bCs/>
          <w:spacing w:val="-2"/>
          <w:rtl/>
        </w:rPr>
        <w:t xml:space="preserve">، الفقرة 66) وتوصي </w:t>
      </w:r>
      <w:r w:rsidRPr="00C54E7A">
        <w:rPr>
          <w:rFonts w:hint="cs"/>
          <w:b/>
          <w:bCs/>
          <w:spacing w:val="-2"/>
          <w:rtl/>
        </w:rPr>
        <w:t>بأن تقوم</w:t>
      </w:r>
      <w:r w:rsidRPr="00C54E7A">
        <w:rPr>
          <w:b/>
          <w:bCs/>
          <w:spacing w:val="-2"/>
          <w:rtl/>
        </w:rPr>
        <w:t xml:space="preserve"> الدولة الطرف بما يلي</w:t>
      </w:r>
      <w:r w:rsidRPr="00C54E7A">
        <w:rPr>
          <w:b/>
          <w:bCs/>
          <w:spacing w:val="-2"/>
          <w:lang w:bidi="ar-DZ"/>
        </w:rPr>
        <w:t>:</w:t>
      </w:r>
    </w:p>
    <w:p w:rsidR="00402FC3" w:rsidRPr="009B0345" w:rsidRDefault="00402FC3" w:rsidP="00402FC3">
      <w:pPr>
        <w:pStyle w:val="SingleTxtGA"/>
        <w:rPr>
          <w:b/>
          <w:bCs/>
          <w:rtl/>
          <w:lang w:bidi="ar-DZ"/>
        </w:rPr>
      </w:pPr>
      <w:r w:rsidRPr="009B0345">
        <w:rPr>
          <w:rtl/>
          <w:lang w:bidi="ar-DZ"/>
        </w:rPr>
        <w:tab/>
        <w:t>(أ)</w:t>
      </w:r>
      <w:r w:rsidRPr="009B0345">
        <w:rPr>
          <w:rtl/>
          <w:lang w:bidi="ar-DZ"/>
        </w:rPr>
        <w:tab/>
      </w:r>
      <w:r w:rsidRPr="009B0345">
        <w:rPr>
          <w:b/>
          <w:bCs/>
          <w:rtl/>
          <w:lang w:bidi="ar-DZ"/>
        </w:rPr>
        <w:t xml:space="preserve">تخصيص الموارد اللازمة لتنفيذ قانون حظر الاتجار بالأشخاص، </w:t>
      </w:r>
      <w:r w:rsidRPr="009B0345">
        <w:rPr>
          <w:rFonts w:hint="cs"/>
          <w:b/>
          <w:bCs/>
          <w:rtl/>
          <w:lang w:bidi="ar-DZ"/>
        </w:rPr>
        <w:t>وباعتماد</w:t>
      </w:r>
      <w:r w:rsidRPr="009B0345">
        <w:rPr>
          <w:b/>
          <w:bCs/>
          <w:rtl/>
          <w:lang w:bidi="ar-DZ"/>
        </w:rPr>
        <w:t xml:space="preserve"> </w:t>
      </w:r>
      <w:r w:rsidRPr="009B0345">
        <w:rPr>
          <w:rFonts w:hint="cs"/>
          <w:b/>
          <w:bCs/>
          <w:rtl/>
          <w:lang w:bidi="ar-DZ"/>
        </w:rPr>
        <w:t>لوائح هذا ا</w:t>
      </w:r>
      <w:r w:rsidRPr="009B0345">
        <w:rPr>
          <w:b/>
          <w:bCs/>
          <w:rtl/>
          <w:lang w:bidi="ar-DZ"/>
        </w:rPr>
        <w:t>لقانون</w:t>
      </w:r>
      <w:r w:rsidRPr="009B0345">
        <w:rPr>
          <w:rFonts w:hint="cs"/>
          <w:b/>
          <w:bCs/>
          <w:rtl/>
          <w:lang w:bidi="ar-DZ"/>
        </w:rPr>
        <w:t xml:space="preserve"> على وجه السرعة</w:t>
      </w:r>
      <w:r w:rsidRPr="009B0345">
        <w:rPr>
          <w:b/>
          <w:bCs/>
          <w:rtl/>
          <w:lang w:bidi="ar-DZ"/>
        </w:rPr>
        <w:t>، و</w:t>
      </w:r>
      <w:r w:rsidRPr="009B0345">
        <w:rPr>
          <w:rFonts w:hint="cs"/>
          <w:b/>
          <w:bCs/>
          <w:rtl/>
          <w:lang w:bidi="ar-DZ"/>
        </w:rPr>
        <w:t>ب</w:t>
      </w:r>
      <w:r w:rsidRPr="009B0345">
        <w:rPr>
          <w:b/>
          <w:bCs/>
          <w:rtl/>
          <w:lang w:bidi="ar-DZ"/>
        </w:rPr>
        <w:t xml:space="preserve">إنشاء قاعدة بيانات </w:t>
      </w:r>
      <w:r w:rsidRPr="009B0345">
        <w:rPr>
          <w:rFonts w:hint="cs"/>
          <w:b/>
          <w:bCs/>
          <w:rtl/>
          <w:lang w:bidi="ar-DZ"/>
        </w:rPr>
        <w:t xml:space="preserve">بشأن </w:t>
      </w:r>
      <w:r w:rsidRPr="009B0345">
        <w:rPr>
          <w:b/>
          <w:bCs/>
          <w:rtl/>
          <w:lang w:bidi="ar-DZ"/>
        </w:rPr>
        <w:t xml:space="preserve">حالات الاتجار بالأشخاص </w:t>
      </w:r>
      <w:r w:rsidRPr="009B0345">
        <w:rPr>
          <w:rFonts w:hint="cs"/>
          <w:b/>
          <w:bCs/>
          <w:rtl/>
          <w:lang w:bidi="ar-DZ"/>
        </w:rPr>
        <w:t>لكي يمكن وضع هذا ا</w:t>
      </w:r>
      <w:r w:rsidRPr="009B0345">
        <w:rPr>
          <w:b/>
          <w:bCs/>
          <w:rtl/>
          <w:lang w:bidi="ar-DZ"/>
        </w:rPr>
        <w:t xml:space="preserve">لقانون </w:t>
      </w:r>
      <w:r w:rsidRPr="009B0345">
        <w:rPr>
          <w:rFonts w:hint="cs"/>
          <w:b/>
          <w:bCs/>
          <w:rtl/>
          <w:lang w:bidi="ar-DZ"/>
        </w:rPr>
        <w:t>موضع التطبيق الكامل</w:t>
      </w:r>
      <w:r w:rsidRPr="009B0345">
        <w:rPr>
          <w:b/>
          <w:bCs/>
          <w:rtl/>
          <w:lang w:bidi="ar-DZ"/>
        </w:rPr>
        <w:t>؛</w:t>
      </w:r>
    </w:p>
    <w:p w:rsidR="00402FC3" w:rsidRPr="009B0345" w:rsidRDefault="00402FC3" w:rsidP="009B0345">
      <w:pPr>
        <w:pStyle w:val="SingleTxtGA"/>
        <w:rPr>
          <w:b/>
          <w:bCs/>
          <w:spacing w:val="-2"/>
          <w:rtl/>
          <w:lang w:bidi="ar-DZ"/>
        </w:rPr>
      </w:pPr>
      <w:r w:rsidRPr="009B0345">
        <w:rPr>
          <w:spacing w:val="-2"/>
          <w:rtl/>
          <w:lang w:bidi="ar-DZ"/>
        </w:rPr>
        <w:tab/>
        <w:t>(ب)</w:t>
      </w:r>
      <w:r w:rsidRPr="009B0345">
        <w:rPr>
          <w:spacing w:val="-2"/>
          <w:rtl/>
          <w:lang w:bidi="ar-DZ"/>
        </w:rPr>
        <w:tab/>
      </w:r>
      <w:r w:rsidRPr="009B0345">
        <w:rPr>
          <w:b/>
          <w:bCs/>
          <w:spacing w:val="-2"/>
          <w:rtl/>
          <w:lang w:bidi="ar-DZ"/>
        </w:rPr>
        <w:t>إعطاء أولوية لمنع الاتجار بالأطفال و</w:t>
      </w:r>
      <w:r w:rsidRPr="009B0345">
        <w:rPr>
          <w:rFonts w:hint="cs"/>
          <w:b/>
          <w:bCs/>
          <w:spacing w:val="-2"/>
          <w:rtl/>
          <w:lang w:bidi="ar-DZ"/>
        </w:rPr>
        <w:t>ل</w:t>
      </w:r>
      <w:r w:rsidRPr="009B0345">
        <w:rPr>
          <w:b/>
          <w:bCs/>
          <w:spacing w:val="-2"/>
          <w:rtl/>
          <w:lang w:bidi="ar-DZ"/>
        </w:rPr>
        <w:t>حماية الأطفال الضحايا وإعادة تأهيلهم و</w:t>
      </w:r>
      <w:r w:rsidRPr="009B0345">
        <w:rPr>
          <w:rFonts w:hint="cs"/>
          <w:b/>
          <w:bCs/>
          <w:spacing w:val="-2"/>
          <w:rtl/>
          <w:lang w:bidi="ar-DZ"/>
        </w:rPr>
        <w:t xml:space="preserve">للقيام </w:t>
      </w:r>
      <w:r w:rsidR="009B0345" w:rsidRPr="009B0345">
        <w:rPr>
          <w:rFonts w:hint="cs"/>
          <w:b/>
          <w:bCs/>
          <w:spacing w:val="-2"/>
          <w:rtl/>
          <w:lang w:bidi="ar-DZ"/>
        </w:rPr>
        <w:t>ف</w:t>
      </w:r>
      <w:r w:rsidRPr="009B0345">
        <w:rPr>
          <w:rFonts w:hint="cs"/>
          <w:b/>
          <w:bCs/>
          <w:spacing w:val="-2"/>
          <w:rtl/>
          <w:lang w:bidi="ar-DZ"/>
        </w:rPr>
        <w:t>وراً با</w:t>
      </w:r>
      <w:r w:rsidRPr="009B0345">
        <w:rPr>
          <w:b/>
          <w:bCs/>
          <w:spacing w:val="-2"/>
          <w:rtl/>
          <w:lang w:bidi="ar-DZ"/>
        </w:rPr>
        <w:t>لتحقيق في حالات الاتجار بالأطفال و</w:t>
      </w:r>
      <w:r w:rsidRPr="009B0345">
        <w:rPr>
          <w:rFonts w:hint="cs"/>
          <w:b/>
          <w:bCs/>
          <w:spacing w:val="-2"/>
          <w:rtl/>
          <w:lang w:bidi="ar-DZ"/>
        </w:rPr>
        <w:t>ب</w:t>
      </w:r>
      <w:r w:rsidRPr="009B0345">
        <w:rPr>
          <w:b/>
          <w:bCs/>
          <w:spacing w:val="-2"/>
          <w:rtl/>
          <w:lang w:bidi="ar-DZ"/>
        </w:rPr>
        <w:t xml:space="preserve">مقاضاة مرتكبيها عملاً بالمادة 4 من </w:t>
      </w:r>
      <w:r w:rsidRPr="009B0345">
        <w:rPr>
          <w:rFonts w:hint="cs"/>
          <w:b/>
          <w:bCs/>
          <w:spacing w:val="-2"/>
          <w:rtl/>
          <w:lang w:bidi="ar-DZ"/>
        </w:rPr>
        <w:t xml:space="preserve">هذا </w:t>
      </w:r>
      <w:r w:rsidRPr="009B0345">
        <w:rPr>
          <w:b/>
          <w:bCs/>
          <w:spacing w:val="-2"/>
          <w:rtl/>
          <w:lang w:bidi="ar-DZ"/>
        </w:rPr>
        <w:t>القانون؛</w:t>
      </w:r>
    </w:p>
    <w:p w:rsidR="00402FC3" w:rsidRPr="009B0345" w:rsidRDefault="00402FC3" w:rsidP="00402FC3">
      <w:pPr>
        <w:pStyle w:val="SingleTxtGA"/>
        <w:rPr>
          <w:b/>
          <w:bCs/>
          <w:rtl/>
          <w:lang w:bidi="ar-DZ"/>
        </w:rPr>
      </w:pPr>
      <w:r w:rsidRPr="009B0345">
        <w:rPr>
          <w:rtl/>
          <w:lang w:bidi="ar-DZ"/>
        </w:rPr>
        <w:tab/>
        <w:t>(ج)</w:t>
      </w:r>
      <w:r w:rsidRPr="009B0345">
        <w:rPr>
          <w:rtl/>
          <w:lang w:bidi="ar-DZ"/>
        </w:rPr>
        <w:tab/>
      </w:r>
      <w:r w:rsidRPr="009B0345">
        <w:rPr>
          <w:b/>
          <w:bCs/>
          <w:rtl/>
          <w:lang w:bidi="ar-DZ"/>
        </w:rPr>
        <w:t xml:space="preserve">تعزيز برامج التوعية، بما في ذلك الحملات وبرامج بناء القدرات </w:t>
      </w:r>
      <w:r w:rsidRPr="009B0345">
        <w:rPr>
          <w:rFonts w:hint="cs"/>
          <w:b/>
          <w:bCs/>
          <w:rtl/>
          <w:lang w:bidi="ar-DZ"/>
        </w:rPr>
        <w:t>للعاملين</w:t>
      </w:r>
      <w:r w:rsidRPr="009B0345">
        <w:rPr>
          <w:b/>
          <w:bCs/>
          <w:rtl/>
          <w:lang w:bidi="ar-DZ"/>
        </w:rPr>
        <w:t xml:space="preserve"> القضائيين </w:t>
      </w:r>
      <w:r w:rsidRPr="009B0345">
        <w:rPr>
          <w:rFonts w:hint="cs"/>
          <w:b/>
          <w:bCs/>
          <w:rtl/>
          <w:lang w:bidi="ar-DZ"/>
        </w:rPr>
        <w:t>وموظفي</w:t>
      </w:r>
      <w:r w:rsidRPr="009B0345">
        <w:rPr>
          <w:b/>
          <w:bCs/>
          <w:rtl/>
          <w:lang w:bidi="ar-DZ"/>
        </w:rPr>
        <w:t xml:space="preserve"> إنفاذ القانون وغيرهم من </w:t>
      </w:r>
      <w:r w:rsidRPr="009B0345">
        <w:rPr>
          <w:rFonts w:hint="cs"/>
          <w:b/>
          <w:bCs/>
          <w:rtl/>
          <w:lang w:bidi="ar-DZ"/>
        </w:rPr>
        <w:t>الموظفين</w:t>
      </w:r>
      <w:r w:rsidRPr="009B0345">
        <w:rPr>
          <w:b/>
          <w:bCs/>
          <w:rtl/>
          <w:lang w:bidi="ar-DZ"/>
        </w:rPr>
        <w:t>، بم</w:t>
      </w:r>
      <w:r w:rsidRPr="009B0345">
        <w:rPr>
          <w:rFonts w:hint="cs"/>
          <w:b/>
          <w:bCs/>
          <w:rtl/>
          <w:lang w:bidi="ar-DZ"/>
        </w:rPr>
        <w:t>ن</w:t>
      </w:r>
      <w:r w:rsidRPr="009B0345">
        <w:rPr>
          <w:b/>
          <w:bCs/>
          <w:rtl/>
          <w:lang w:bidi="ar-DZ"/>
        </w:rPr>
        <w:t xml:space="preserve"> في ذلك </w:t>
      </w:r>
      <w:r w:rsidRPr="009B0345">
        <w:rPr>
          <w:rFonts w:hint="cs"/>
          <w:b/>
          <w:bCs/>
          <w:rtl/>
          <w:lang w:bidi="ar-DZ"/>
        </w:rPr>
        <w:t>المشاركون</w:t>
      </w:r>
      <w:r w:rsidRPr="009B0345">
        <w:rPr>
          <w:b/>
          <w:bCs/>
          <w:rtl/>
          <w:lang w:bidi="ar-DZ"/>
        </w:rPr>
        <w:t xml:space="preserve"> في الوقاية وفي </w:t>
      </w:r>
      <w:r w:rsidRPr="009B0345">
        <w:rPr>
          <w:rFonts w:hint="cs"/>
          <w:b/>
          <w:bCs/>
          <w:rtl/>
          <w:lang w:bidi="ar-DZ"/>
        </w:rPr>
        <w:t>تحقيق تعافي</w:t>
      </w:r>
      <w:r w:rsidRPr="009B0345">
        <w:rPr>
          <w:b/>
          <w:bCs/>
          <w:rtl/>
          <w:lang w:bidi="ar-DZ"/>
        </w:rPr>
        <w:t xml:space="preserve"> الأطفال الضحايا وإعادة إدماجهم في المجتمع؛</w:t>
      </w:r>
    </w:p>
    <w:p w:rsidR="00402FC3" w:rsidRPr="009B0345" w:rsidRDefault="00402FC3" w:rsidP="00402FC3">
      <w:pPr>
        <w:pStyle w:val="SingleTxtGA"/>
        <w:rPr>
          <w:b/>
          <w:bCs/>
          <w:rtl/>
          <w:lang w:bidi="ar-DZ"/>
        </w:rPr>
      </w:pPr>
      <w:r w:rsidRPr="009B0345">
        <w:rPr>
          <w:rtl/>
          <w:lang w:bidi="ar-DZ"/>
        </w:rPr>
        <w:tab/>
        <w:t>(د)</w:t>
      </w:r>
      <w:r w:rsidRPr="009B0345">
        <w:rPr>
          <w:rtl/>
          <w:lang w:bidi="ar-DZ"/>
        </w:rPr>
        <w:tab/>
      </w:r>
      <w:r w:rsidRPr="009B0345">
        <w:rPr>
          <w:b/>
          <w:bCs/>
          <w:rtl/>
          <w:lang w:bidi="ar-DZ"/>
        </w:rPr>
        <w:t xml:space="preserve">عقد اتفاقات ثنائية و/أو متعددة الأطراف مع البلدان المعنية </w:t>
      </w:r>
      <w:r w:rsidRPr="009B0345">
        <w:rPr>
          <w:rFonts w:hint="cs"/>
          <w:b/>
          <w:bCs/>
          <w:rtl/>
          <w:lang w:bidi="ar-DZ"/>
        </w:rPr>
        <w:t xml:space="preserve">من أجل </w:t>
      </w:r>
      <w:r w:rsidRPr="009B0345">
        <w:rPr>
          <w:b/>
          <w:bCs/>
          <w:rtl/>
          <w:lang w:bidi="ar-DZ"/>
        </w:rPr>
        <w:t>منع بيع الأطفال والاتجار بهم واختطافهم ووضع خطط عمل مشتركة بين البلدان المعنية؛</w:t>
      </w:r>
    </w:p>
    <w:p w:rsidR="00402FC3" w:rsidRPr="009B0345" w:rsidRDefault="00402FC3" w:rsidP="009B0345">
      <w:pPr>
        <w:pStyle w:val="SingleTxtGA"/>
        <w:rPr>
          <w:b/>
          <w:bCs/>
          <w:rtl/>
          <w:lang w:bidi="ar-DZ"/>
        </w:rPr>
      </w:pPr>
      <w:r w:rsidRPr="009B0345">
        <w:rPr>
          <w:rtl/>
          <w:lang w:bidi="ar-DZ"/>
        </w:rPr>
        <w:tab/>
        <w:t>(هـ)</w:t>
      </w:r>
      <w:r w:rsidRPr="009B0345">
        <w:rPr>
          <w:rtl/>
          <w:lang w:bidi="ar-DZ"/>
        </w:rPr>
        <w:tab/>
      </w:r>
      <w:r w:rsidRPr="009B0345">
        <w:rPr>
          <w:b/>
          <w:bCs/>
          <w:rtl/>
          <w:lang w:bidi="ar-DZ"/>
        </w:rPr>
        <w:t>تعزيز تعاونها التقني مع المنظمة الدولية للهجرة في جملة أمور</w:t>
      </w:r>
      <w:r w:rsidRPr="009B0345">
        <w:rPr>
          <w:rFonts w:hint="cs"/>
          <w:b/>
          <w:bCs/>
          <w:rtl/>
          <w:lang w:bidi="ar-DZ"/>
        </w:rPr>
        <w:t xml:space="preserve"> من بينها هذا</w:t>
      </w:r>
      <w:r w:rsidR="009B0345" w:rsidRPr="009B0345">
        <w:rPr>
          <w:rFonts w:hint="eastAsia"/>
          <w:b/>
          <w:bCs/>
          <w:rtl/>
          <w:lang w:bidi="ar-DZ"/>
        </w:rPr>
        <w:t> </w:t>
      </w:r>
      <w:r w:rsidRPr="009B0345">
        <w:rPr>
          <w:rFonts w:hint="cs"/>
          <w:b/>
          <w:bCs/>
          <w:rtl/>
          <w:lang w:bidi="ar-DZ"/>
        </w:rPr>
        <w:t>المجال</w:t>
      </w:r>
      <w:r w:rsidR="0096360E" w:rsidRPr="009B0345">
        <w:rPr>
          <w:rFonts w:hint="cs"/>
          <w:b/>
          <w:bCs/>
          <w:rtl/>
          <w:lang w:bidi="ar-DZ"/>
        </w:rPr>
        <w:t>.</w:t>
      </w:r>
    </w:p>
    <w:p w:rsidR="00402FC3" w:rsidRDefault="00402FC3" w:rsidP="00807F85">
      <w:pPr>
        <w:pStyle w:val="H23GA"/>
        <w:rPr>
          <w:rtl/>
        </w:rPr>
      </w:pPr>
      <w:r>
        <w:rPr>
          <w:rtl/>
        </w:rPr>
        <w:tab/>
      </w:r>
      <w:r>
        <w:rPr>
          <w:rtl/>
        </w:rPr>
        <w:tab/>
      </w:r>
      <w:r w:rsidRPr="00C3658E">
        <w:rPr>
          <w:rtl/>
        </w:rPr>
        <w:t>إدارة قضاء الأحداث</w:t>
      </w:r>
    </w:p>
    <w:p w:rsidR="00402FC3" w:rsidRPr="002C2284" w:rsidRDefault="00402FC3" w:rsidP="00677110">
      <w:pPr>
        <w:pStyle w:val="SingleTxtGA"/>
        <w:rPr>
          <w:spacing w:val="-2"/>
          <w:rtl/>
          <w:lang w:bidi="ar-DZ"/>
        </w:rPr>
      </w:pPr>
      <w:r w:rsidRPr="002C2284">
        <w:rPr>
          <w:spacing w:val="-2"/>
          <w:rtl/>
          <w:lang w:bidi="ar-DZ"/>
        </w:rPr>
        <w:t>38-</w:t>
      </w:r>
      <w:r w:rsidR="00677110">
        <w:rPr>
          <w:spacing w:val="-2"/>
          <w:rtl/>
          <w:lang w:bidi="ar-DZ"/>
        </w:rPr>
        <w:tab/>
      </w:r>
      <w:r w:rsidRPr="002C2284">
        <w:rPr>
          <w:spacing w:val="-2"/>
          <w:rtl/>
          <w:lang w:bidi="ar-DZ"/>
        </w:rPr>
        <w:t xml:space="preserve">ترحب اللجنة بكون الدولة الطرف قد استفادت من المساعدة التقنية، </w:t>
      </w:r>
      <w:r>
        <w:rPr>
          <w:spacing w:val="-2"/>
          <w:rtl/>
          <w:lang w:bidi="ar-DZ"/>
        </w:rPr>
        <w:t>عن طريق</w:t>
      </w:r>
      <w:r w:rsidRPr="002C2284">
        <w:rPr>
          <w:spacing w:val="-2"/>
          <w:rtl/>
          <w:lang w:bidi="ar-DZ"/>
        </w:rPr>
        <w:t xml:space="preserve"> </w:t>
      </w:r>
      <w:r>
        <w:rPr>
          <w:rFonts w:hint="cs"/>
          <w:spacing w:val="-2"/>
          <w:rtl/>
          <w:lang w:bidi="ar-DZ"/>
        </w:rPr>
        <w:t>صندوق التبرعات الاستئماني</w:t>
      </w:r>
      <w:r w:rsidRPr="002C2284">
        <w:rPr>
          <w:spacing w:val="-2"/>
          <w:rtl/>
          <w:lang w:bidi="ar-DZ"/>
        </w:rPr>
        <w:t xml:space="preserve"> للمشاركة في الاستعراض الدوري الشامل، من أجل إجراء تحليل لحالة الممارسات الحالية ووضع إجراءات تشغيل موحدة وآليات </w:t>
      </w:r>
      <w:r>
        <w:rPr>
          <w:rFonts w:hint="cs"/>
          <w:spacing w:val="-2"/>
          <w:rtl/>
          <w:lang w:bidi="ar-DZ"/>
        </w:rPr>
        <w:t>لل</w:t>
      </w:r>
      <w:r w:rsidRPr="002C2284">
        <w:rPr>
          <w:spacing w:val="-2"/>
          <w:rtl/>
          <w:lang w:bidi="ar-DZ"/>
        </w:rPr>
        <w:t>رصد و</w:t>
      </w:r>
      <w:r>
        <w:rPr>
          <w:rFonts w:hint="cs"/>
          <w:spacing w:val="-2"/>
          <w:rtl/>
          <w:lang w:bidi="ar-DZ"/>
        </w:rPr>
        <w:t>ال</w:t>
      </w:r>
      <w:r w:rsidRPr="002C2284">
        <w:rPr>
          <w:spacing w:val="-2"/>
          <w:rtl/>
          <w:lang w:bidi="ar-DZ"/>
        </w:rPr>
        <w:t>تقييم في هذا المجال</w:t>
      </w:r>
      <w:r w:rsidR="0096360E">
        <w:rPr>
          <w:spacing w:val="-2"/>
          <w:rtl/>
          <w:lang w:bidi="ar-DZ"/>
        </w:rPr>
        <w:t>.</w:t>
      </w:r>
      <w:r w:rsidRPr="002C2284">
        <w:rPr>
          <w:spacing w:val="-2"/>
          <w:rtl/>
          <w:lang w:bidi="ar-DZ"/>
        </w:rPr>
        <w:t xml:space="preserve"> </w:t>
      </w:r>
      <w:r>
        <w:rPr>
          <w:rFonts w:hint="cs"/>
          <w:spacing w:val="-2"/>
          <w:rtl/>
          <w:lang w:bidi="ar-DZ"/>
        </w:rPr>
        <w:t>بيد أن اللجنة لا تزال</w:t>
      </w:r>
      <w:r w:rsidRPr="002C2284">
        <w:rPr>
          <w:spacing w:val="-2"/>
          <w:rtl/>
          <w:lang w:bidi="ar-DZ"/>
        </w:rPr>
        <w:t xml:space="preserve"> تشعر بالقلق لأن الحد الأدنى لسن المسؤولية الجنائية هو 7 سنوات، و</w:t>
      </w:r>
      <w:r>
        <w:rPr>
          <w:rFonts w:hint="cs"/>
          <w:spacing w:val="-2"/>
          <w:rtl/>
          <w:lang w:bidi="ar-DZ"/>
        </w:rPr>
        <w:t>ل</w:t>
      </w:r>
      <w:r w:rsidRPr="002C2284">
        <w:rPr>
          <w:spacing w:val="-2"/>
          <w:rtl/>
          <w:lang w:bidi="ar-DZ"/>
        </w:rPr>
        <w:t xml:space="preserve">أن الأطفال الذين تتراوح أعمارهم بين 7 </w:t>
      </w:r>
      <w:r>
        <w:rPr>
          <w:rFonts w:hint="cs"/>
          <w:spacing w:val="-2"/>
          <w:rtl/>
          <w:lang w:bidi="ar-DZ"/>
        </w:rPr>
        <w:t xml:space="preserve">سنوات </w:t>
      </w:r>
      <w:r w:rsidRPr="002C2284">
        <w:rPr>
          <w:spacing w:val="-2"/>
          <w:rtl/>
          <w:lang w:bidi="ar-DZ"/>
        </w:rPr>
        <w:t xml:space="preserve">و12 سنة يمكن </w:t>
      </w:r>
      <w:r>
        <w:rPr>
          <w:rFonts w:hint="cs"/>
          <w:spacing w:val="-2"/>
          <w:rtl/>
          <w:lang w:bidi="ar-DZ"/>
        </w:rPr>
        <w:t>تحميلهم</w:t>
      </w:r>
      <w:r w:rsidRPr="002C2284">
        <w:rPr>
          <w:spacing w:val="-2"/>
          <w:rtl/>
          <w:lang w:bidi="ar-DZ"/>
        </w:rPr>
        <w:t xml:space="preserve"> المسؤولية الجنائية إذا تبين أنهم ناضجون بما فيه الكفاية</w:t>
      </w:r>
      <w:r>
        <w:rPr>
          <w:rFonts w:hint="cs"/>
          <w:spacing w:val="-2"/>
          <w:rtl/>
          <w:lang w:bidi="ar-DZ"/>
        </w:rPr>
        <w:t>،</w:t>
      </w:r>
      <w:r w:rsidRPr="002C2284">
        <w:rPr>
          <w:spacing w:val="-2"/>
          <w:rtl/>
          <w:lang w:bidi="ar-DZ"/>
        </w:rPr>
        <w:t xml:space="preserve"> و</w:t>
      </w:r>
      <w:r>
        <w:rPr>
          <w:rFonts w:hint="cs"/>
          <w:spacing w:val="-2"/>
          <w:rtl/>
          <w:lang w:bidi="ar-DZ"/>
        </w:rPr>
        <w:t>ل</w:t>
      </w:r>
      <w:r w:rsidRPr="002C2284">
        <w:rPr>
          <w:spacing w:val="-2"/>
          <w:rtl/>
          <w:lang w:bidi="ar-DZ"/>
        </w:rPr>
        <w:t xml:space="preserve">أن الدولة الطرف لم تقدم إلى اللجنة معلومات </w:t>
      </w:r>
      <w:r>
        <w:rPr>
          <w:rFonts w:hint="cs"/>
          <w:spacing w:val="-2"/>
          <w:rtl/>
          <w:lang w:bidi="ar-DZ"/>
        </w:rPr>
        <w:t>عن حالة</w:t>
      </w:r>
      <w:r w:rsidRPr="002C2284">
        <w:rPr>
          <w:spacing w:val="-2"/>
          <w:rtl/>
          <w:lang w:bidi="ar-DZ"/>
        </w:rPr>
        <w:t xml:space="preserve"> تنفيذ توصياتها السابقة في مجال إدارة شؤون قضاء الأحداث</w:t>
      </w:r>
      <w:r w:rsidR="0096360E">
        <w:rPr>
          <w:spacing w:val="-2"/>
          <w:rtl/>
          <w:lang w:bidi="ar-DZ"/>
        </w:rPr>
        <w:t>.</w:t>
      </w:r>
      <w:r w:rsidR="00FB6284">
        <w:rPr>
          <w:rFonts w:hint="cs"/>
          <w:spacing w:val="-2"/>
          <w:rtl/>
          <w:lang w:bidi="ar-DZ"/>
        </w:rPr>
        <w:t xml:space="preserve"> </w:t>
      </w:r>
    </w:p>
    <w:p w:rsidR="00402FC3" w:rsidRPr="004420FD" w:rsidRDefault="00402FC3" w:rsidP="00402FC3">
      <w:pPr>
        <w:pStyle w:val="SingleTxtGA"/>
        <w:ind w:left="1253" w:right="1253"/>
        <w:rPr>
          <w:b/>
          <w:bCs/>
          <w:rtl/>
          <w:lang w:bidi="ar-DZ"/>
        </w:rPr>
      </w:pPr>
      <w:r w:rsidRPr="00677110">
        <w:rPr>
          <w:rtl/>
          <w:lang w:bidi="ar-DZ"/>
        </w:rPr>
        <w:t>39-</w:t>
      </w:r>
      <w:r w:rsidR="00677110">
        <w:rPr>
          <w:b/>
          <w:bCs/>
          <w:rtl/>
          <w:lang w:bidi="ar-DZ"/>
        </w:rPr>
        <w:tab/>
      </w:r>
      <w:r>
        <w:rPr>
          <w:rFonts w:hint="cs"/>
          <w:b/>
          <w:bCs/>
          <w:rtl/>
          <w:lang w:bidi="ar-DZ"/>
        </w:rPr>
        <w:t>وإذ تشير اللجنة</w:t>
      </w:r>
      <w:r w:rsidR="00677110">
        <w:rPr>
          <w:b/>
          <w:bCs/>
          <w:rtl/>
          <w:lang w:bidi="ar-DZ"/>
        </w:rPr>
        <w:t xml:space="preserve"> إلى تعليقها العام رقم 10</w:t>
      </w:r>
      <w:r w:rsidRPr="004420FD">
        <w:rPr>
          <w:b/>
          <w:bCs/>
          <w:rtl/>
          <w:lang w:bidi="ar-DZ"/>
        </w:rPr>
        <w:t xml:space="preserve">(2007) بشأن حقوق الأطفال في </w:t>
      </w:r>
      <w:r w:rsidRPr="00677110">
        <w:rPr>
          <w:b/>
          <w:bCs/>
          <w:spacing w:val="-2"/>
          <w:rtl/>
          <w:lang w:bidi="ar-DZ"/>
        </w:rPr>
        <w:t xml:space="preserve">قضاء الأحداث، </w:t>
      </w:r>
      <w:r w:rsidRPr="00677110">
        <w:rPr>
          <w:rFonts w:hint="cs"/>
          <w:b/>
          <w:bCs/>
          <w:spacing w:val="-2"/>
          <w:rtl/>
          <w:lang w:bidi="ar-DZ"/>
        </w:rPr>
        <w:t>وإذ تكرر من جديد</w:t>
      </w:r>
      <w:r w:rsidRPr="00677110">
        <w:rPr>
          <w:b/>
          <w:bCs/>
          <w:spacing w:val="-2"/>
          <w:rtl/>
          <w:lang w:bidi="ar-DZ"/>
        </w:rPr>
        <w:t xml:space="preserve"> توصياتها السابقة (انظر</w:t>
      </w:r>
      <w:r w:rsidRPr="00677110">
        <w:rPr>
          <w:rFonts w:hint="cs"/>
          <w:b/>
          <w:bCs/>
          <w:spacing w:val="-2"/>
          <w:rtl/>
          <w:lang w:bidi="ar-DZ"/>
        </w:rPr>
        <w:t xml:space="preserve"> الوثيقة</w:t>
      </w:r>
      <w:r w:rsidRPr="00677110">
        <w:rPr>
          <w:b/>
          <w:bCs/>
          <w:spacing w:val="-2"/>
          <w:rtl/>
          <w:lang w:bidi="ar-DZ"/>
        </w:rPr>
        <w:t xml:space="preserve"> </w:t>
      </w:r>
      <w:r w:rsidRPr="00677110">
        <w:rPr>
          <w:b/>
          <w:bCs/>
          <w:spacing w:val="-2"/>
        </w:rPr>
        <w:t>CRC/C/SYC/CO/2-4</w:t>
      </w:r>
      <w:r w:rsidRPr="004420FD">
        <w:rPr>
          <w:b/>
          <w:bCs/>
          <w:rtl/>
          <w:lang w:bidi="ar-DZ"/>
        </w:rPr>
        <w:t xml:space="preserve">، الفقرة 69)، </w:t>
      </w:r>
      <w:r>
        <w:rPr>
          <w:rFonts w:hint="cs"/>
          <w:b/>
          <w:bCs/>
          <w:rtl/>
          <w:lang w:bidi="ar-DZ"/>
        </w:rPr>
        <w:t>فإنها تحث</w:t>
      </w:r>
      <w:r w:rsidRPr="004420FD">
        <w:rPr>
          <w:b/>
          <w:bCs/>
          <w:rtl/>
          <w:lang w:bidi="ar-DZ"/>
        </w:rPr>
        <w:t xml:space="preserve"> الدولة الطرف جعل نظام </w:t>
      </w:r>
      <w:r>
        <w:rPr>
          <w:rFonts w:hint="cs"/>
          <w:b/>
          <w:bCs/>
          <w:rtl/>
          <w:lang w:bidi="ar-DZ"/>
        </w:rPr>
        <w:t>قضاء</w:t>
      </w:r>
      <w:r w:rsidRPr="004420FD">
        <w:rPr>
          <w:b/>
          <w:bCs/>
          <w:rtl/>
          <w:lang w:bidi="ar-DZ"/>
        </w:rPr>
        <w:t xml:space="preserve"> الأحداث </w:t>
      </w:r>
      <w:r>
        <w:rPr>
          <w:rFonts w:hint="cs"/>
          <w:b/>
          <w:bCs/>
          <w:rtl/>
          <w:lang w:bidi="ar-DZ"/>
        </w:rPr>
        <w:t xml:space="preserve">لديها </w:t>
      </w:r>
      <w:r w:rsidRPr="004420FD">
        <w:rPr>
          <w:b/>
          <w:bCs/>
          <w:rtl/>
          <w:lang w:bidi="ar-DZ"/>
        </w:rPr>
        <w:t>متوافقاً تماماً مع الاتفاقية وغيرها من المعايير ذات الصلة، و</w:t>
      </w:r>
      <w:r>
        <w:rPr>
          <w:rFonts w:hint="cs"/>
          <w:b/>
          <w:bCs/>
          <w:rtl/>
          <w:lang w:bidi="ar-DZ"/>
        </w:rPr>
        <w:t>هي ت</w:t>
      </w:r>
      <w:r w:rsidRPr="004420FD">
        <w:rPr>
          <w:b/>
          <w:bCs/>
          <w:rtl/>
          <w:lang w:bidi="ar-DZ"/>
        </w:rPr>
        <w:t xml:space="preserve">وصي </w:t>
      </w:r>
      <w:r>
        <w:rPr>
          <w:rFonts w:hint="cs"/>
          <w:b/>
          <w:bCs/>
          <w:rtl/>
          <w:lang w:bidi="ar-DZ"/>
        </w:rPr>
        <w:t xml:space="preserve">بقيام </w:t>
      </w:r>
      <w:r w:rsidRPr="004420FD">
        <w:rPr>
          <w:b/>
          <w:bCs/>
          <w:rtl/>
          <w:lang w:bidi="ar-DZ"/>
        </w:rPr>
        <w:t>الدولة الطرف بما يلي:</w:t>
      </w:r>
    </w:p>
    <w:p w:rsidR="00402FC3" w:rsidRPr="004420FD" w:rsidRDefault="00402FC3" w:rsidP="00402FC3">
      <w:pPr>
        <w:pStyle w:val="SingleTxtGA"/>
        <w:ind w:left="1253" w:right="1253"/>
        <w:rPr>
          <w:b/>
          <w:bCs/>
          <w:rtl/>
          <w:lang w:bidi="ar-DZ"/>
        </w:rPr>
      </w:pPr>
      <w:r w:rsidRPr="00B51CF3">
        <w:rPr>
          <w:rtl/>
          <w:lang w:bidi="ar-DZ"/>
        </w:rPr>
        <w:tab/>
        <w:t>(أ)</w:t>
      </w:r>
      <w:r w:rsidRPr="00B51CF3">
        <w:rPr>
          <w:rtl/>
          <w:lang w:bidi="ar-DZ"/>
        </w:rPr>
        <w:tab/>
      </w:r>
      <w:r w:rsidRPr="004420FD">
        <w:rPr>
          <w:b/>
          <w:bCs/>
          <w:rtl/>
          <w:lang w:bidi="ar-DZ"/>
        </w:rPr>
        <w:t xml:space="preserve">رفع سن المسؤولية الجنائية </w:t>
      </w:r>
      <w:r>
        <w:rPr>
          <w:rFonts w:hint="cs"/>
          <w:b/>
          <w:bCs/>
          <w:rtl/>
          <w:lang w:bidi="ar-DZ"/>
        </w:rPr>
        <w:t xml:space="preserve">على وجه السرعة </w:t>
      </w:r>
      <w:r w:rsidRPr="004420FD">
        <w:rPr>
          <w:b/>
          <w:bCs/>
          <w:rtl/>
          <w:lang w:bidi="ar-DZ"/>
        </w:rPr>
        <w:t>إلى مستوى مقبول دولياً؛</w:t>
      </w:r>
    </w:p>
    <w:p w:rsidR="00402FC3" w:rsidRPr="004420FD" w:rsidRDefault="00402FC3" w:rsidP="00402FC3">
      <w:pPr>
        <w:pStyle w:val="SingleTxtGA"/>
        <w:ind w:left="1253" w:right="1253"/>
        <w:rPr>
          <w:b/>
          <w:bCs/>
          <w:rtl/>
          <w:lang w:bidi="ar-DZ"/>
        </w:rPr>
      </w:pPr>
      <w:r w:rsidRPr="00B51CF3">
        <w:rPr>
          <w:rtl/>
          <w:lang w:bidi="ar-DZ"/>
        </w:rPr>
        <w:lastRenderedPageBreak/>
        <w:tab/>
      </w:r>
      <w:r w:rsidRPr="00B51CF3">
        <w:rPr>
          <w:rFonts w:hint="cs"/>
          <w:rtl/>
          <w:lang w:bidi="ar-DZ"/>
        </w:rPr>
        <w:t>(ب)</w:t>
      </w:r>
      <w:r w:rsidRPr="00B51CF3">
        <w:rPr>
          <w:rtl/>
          <w:lang w:bidi="ar-DZ"/>
        </w:rPr>
        <w:tab/>
      </w:r>
      <w:r>
        <w:rPr>
          <w:rFonts w:hint="cs"/>
          <w:b/>
          <w:bCs/>
          <w:rtl/>
          <w:lang w:bidi="ar-DZ"/>
        </w:rPr>
        <w:t>مواصلة</w:t>
      </w:r>
      <w:r w:rsidRPr="004420FD">
        <w:rPr>
          <w:b/>
          <w:bCs/>
          <w:rtl/>
          <w:lang w:bidi="ar-DZ"/>
        </w:rPr>
        <w:t xml:space="preserve"> الامتناع تماما</w:t>
      </w:r>
      <w:r>
        <w:rPr>
          <w:rFonts w:hint="cs"/>
          <w:b/>
          <w:bCs/>
          <w:rtl/>
          <w:lang w:bidi="ar-DZ"/>
        </w:rPr>
        <w:t>ً</w:t>
      </w:r>
      <w:r w:rsidRPr="004420FD">
        <w:rPr>
          <w:b/>
          <w:bCs/>
          <w:rtl/>
          <w:lang w:bidi="ar-DZ"/>
        </w:rPr>
        <w:t xml:space="preserve"> عن </w:t>
      </w:r>
      <w:r>
        <w:rPr>
          <w:rFonts w:hint="cs"/>
          <w:b/>
          <w:bCs/>
          <w:rtl/>
          <w:lang w:bidi="ar-DZ"/>
        </w:rPr>
        <w:t>مقاضاة</w:t>
      </w:r>
      <w:r w:rsidRPr="004420FD">
        <w:rPr>
          <w:b/>
          <w:bCs/>
          <w:rtl/>
          <w:lang w:bidi="ar-DZ"/>
        </w:rPr>
        <w:t xml:space="preserve"> الأطفال </w:t>
      </w:r>
      <w:r>
        <w:rPr>
          <w:rFonts w:hint="cs"/>
          <w:b/>
          <w:bCs/>
          <w:rtl/>
          <w:lang w:bidi="ar-DZ"/>
        </w:rPr>
        <w:t>الذين تقل أعمارهم عن</w:t>
      </w:r>
      <w:r w:rsidRPr="004420FD">
        <w:rPr>
          <w:b/>
          <w:bCs/>
          <w:rtl/>
          <w:lang w:bidi="ar-DZ"/>
        </w:rPr>
        <w:t xml:space="preserve"> 12 سنة تحت أي ظرف من الظروف؛</w:t>
      </w:r>
    </w:p>
    <w:p w:rsidR="00402FC3" w:rsidRPr="004420FD" w:rsidRDefault="00402FC3" w:rsidP="00402FC3">
      <w:pPr>
        <w:pStyle w:val="SingleTxtGA"/>
        <w:ind w:left="1253" w:right="1253"/>
        <w:rPr>
          <w:b/>
          <w:bCs/>
          <w:rtl/>
          <w:lang w:bidi="ar-DZ"/>
        </w:rPr>
      </w:pPr>
      <w:r w:rsidRPr="00B51CF3">
        <w:rPr>
          <w:rtl/>
          <w:lang w:bidi="ar-DZ"/>
        </w:rPr>
        <w:tab/>
        <w:t>(ج)</w:t>
      </w:r>
      <w:r w:rsidRPr="00B51CF3">
        <w:rPr>
          <w:rtl/>
          <w:lang w:bidi="ar-DZ"/>
        </w:rPr>
        <w:tab/>
      </w:r>
      <w:r w:rsidRPr="004420FD">
        <w:rPr>
          <w:b/>
          <w:bCs/>
          <w:rtl/>
          <w:lang w:bidi="ar-DZ"/>
        </w:rPr>
        <w:t>تعزيز التدابير غير القضائية</w:t>
      </w:r>
      <w:r>
        <w:rPr>
          <w:rFonts w:hint="cs"/>
          <w:b/>
          <w:bCs/>
          <w:rtl/>
          <w:lang w:bidi="ar-DZ"/>
        </w:rPr>
        <w:t>،</w:t>
      </w:r>
      <w:r w:rsidRPr="004420FD">
        <w:rPr>
          <w:b/>
          <w:bCs/>
          <w:rtl/>
          <w:lang w:bidi="ar-DZ"/>
        </w:rPr>
        <w:t xml:space="preserve"> في حالة الأطفال المتهمين بارتكاب جرائم جنائية، مثل التحويل والوساطة </w:t>
      </w:r>
      <w:r>
        <w:rPr>
          <w:rFonts w:hint="cs"/>
          <w:b/>
          <w:bCs/>
          <w:rtl/>
          <w:lang w:bidi="ar-DZ"/>
        </w:rPr>
        <w:t>وجلسات تقديم المشورة</w:t>
      </w:r>
      <w:r w:rsidRPr="004420FD">
        <w:rPr>
          <w:b/>
          <w:bCs/>
          <w:rtl/>
          <w:lang w:bidi="ar-DZ"/>
        </w:rPr>
        <w:t>، واستخدام تدابير بديلة</w:t>
      </w:r>
      <w:r>
        <w:rPr>
          <w:rFonts w:hint="cs"/>
          <w:b/>
          <w:bCs/>
          <w:rtl/>
          <w:lang w:bidi="ar-DZ"/>
        </w:rPr>
        <w:t xml:space="preserve"> قدر</w:t>
      </w:r>
      <w:r w:rsidRPr="004420FD">
        <w:rPr>
          <w:b/>
          <w:bCs/>
          <w:rtl/>
          <w:lang w:bidi="ar-DZ"/>
        </w:rPr>
        <w:t xml:space="preserve"> الإمكان في إصدار الأحكام، مثل </w:t>
      </w:r>
      <w:r>
        <w:rPr>
          <w:rFonts w:hint="cs"/>
          <w:b/>
          <w:bCs/>
          <w:rtl/>
          <w:lang w:bidi="ar-DZ"/>
        </w:rPr>
        <w:t>الوضع تحت المراقبة</w:t>
      </w:r>
      <w:r w:rsidRPr="004420FD">
        <w:rPr>
          <w:b/>
          <w:bCs/>
          <w:rtl/>
          <w:lang w:bidi="ar-DZ"/>
        </w:rPr>
        <w:t xml:space="preserve"> أو </w:t>
      </w:r>
      <w:r>
        <w:rPr>
          <w:rFonts w:hint="cs"/>
          <w:b/>
          <w:bCs/>
          <w:rtl/>
          <w:lang w:bidi="ar-DZ"/>
        </w:rPr>
        <w:t xml:space="preserve">أداء </w:t>
      </w:r>
      <w:r w:rsidRPr="004420FD">
        <w:rPr>
          <w:b/>
          <w:bCs/>
          <w:rtl/>
          <w:lang w:bidi="ar-DZ"/>
        </w:rPr>
        <w:t xml:space="preserve">الخدمة المجتمعية، وضمان تخصيص ما يكفي من الموارد البشرية </w:t>
      </w:r>
      <w:r>
        <w:rPr>
          <w:rFonts w:hint="cs"/>
          <w:b/>
          <w:bCs/>
          <w:rtl/>
          <w:lang w:bidi="ar-DZ"/>
        </w:rPr>
        <w:t xml:space="preserve">وموارد </w:t>
      </w:r>
      <w:r w:rsidRPr="004420FD">
        <w:rPr>
          <w:b/>
          <w:bCs/>
          <w:rtl/>
          <w:lang w:bidi="ar-DZ"/>
        </w:rPr>
        <w:t xml:space="preserve">الميزانية من أجل التنفيذ الفعال لقانون </w:t>
      </w:r>
      <w:r>
        <w:rPr>
          <w:rFonts w:hint="cs"/>
          <w:b/>
          <w:bCs/>
          <w:rtl/>
          <w:lang w:bidi="ar-DZ"/>
        </w:rPr>
        <w:t>وضع</w:t>
      </w:r>
      <w:r w:rsidRPr="004420FD">
        <w:rPr>
          <w:b/>
          <w:bCs/>
          <w:rtl/>
          <w:lang w:bidi="ar-DZ"/>
        </w:rPr>
        <w:t xml:space="preserve"> المجرمين </w:t>
      </w:r>
      <w:r>
        <w:rPr>
          <w:rFonts w:hint="cs"/>
          <w:b/>
          <w:bCs/>
          <w:rtl/>
          <w:lang w:bidi="ar-DZ"/>
        </w:rPr>
        <w:t>تحت المراقبة (المعدَّل)؛</w:t>
      </w:r>
    </w:p>
    <w:p w:rsidR="00402FC3" w:rsidRPr="009B0345" w:rsidRDefault="00402FC3" w:rsidP="00402FC3">
      <w:pPr>
        <w:pStyle w:val="SingleTxtGA"/>
        <w:ind w:left="1253" w:right="1253"/>
        <w:rPr>
          <w:b/>
          <w:bCs/>
          <w:spacing w:val="-2"/>
          <w:rtl/>
          <w:lang w:bidi="ar-DZ"/>
        </w:rPr>
      </w:pPr>
      <w:r w:rsidRPr="009B0345">
        <w:rPr>
          <w:spacing w:val="-2"/>
          <w:rtl/>
          <w:lang w:bidi="ar-DZ"/>
        </w:rPr>
        <w:tab/>
        <w:t>(د)</w:t>
      </w:r>
      <w:r w:rsidRPr="009B0345">
        <w:rPr>
          <w:spacing w:val="-2"/>
          <w:rtl/>
          <w:lang w:bidi="ar-DZ"/>
        </w:rPr>
        <w:tab/>
      </w:r>
      <w:r w:rsidRPr="009B0345">
        <w:rPr>
          <w:b/>
          <w:bCs/>
          <w:spacing w:val="-2"/>
          <w:rtl/>
          <w:lang w:bidi="ar-DZ"/>
        </w:rPr>
        <w:t xml:space="preserve">ضمان </w:t>
      </w:r>
      <w:r w:rsidRPr="009B0345">
        <w:rPr>
          <w:rFonts w:hint="cs"/>
          <w:b/>
          <w:bCs/>
          <w:spacing w:val="-2"/>
          <w:rtl/>
          <w:lang w:bidi="ar-DZ"/>
        </w:rPr>
        <w:t xml:space="preserve">عدم </w:t>
      </w:r>
      <w:r w:rsidRPr="009B0345">
        <w:rPr>
          <w:b/>
          <w:bCs/>
          <w:spacing w:val="-2"/>
          <w:rtl/>
          <w:lang w:bidi="ar-DZ"/>
        </w:rPr>
        <w:t xml:space="preserve">استخدام الاحتجاز، بما في ذلك الاحتجاز السابق للمحاكمة، إذا كان لا مفر منه، </w:t>
      </w:r>
      <w:r w:rsidRPr="009B0345">
        <w:rPr>
          <w:rFonts w:hint="cs"/>
          <w:b/>
          <w:bCs/>
          <w:spacing w:val="-2"/>
          <w:rtl/>
          <w:lang w:bidi="ar-DZ"/>
        </w:rPr>
        <w:t xml:space="preserve">إلا </w:t>
      </w:r>
      <w:r w:rsidRPr="009B0345">
        <w:rPr>
          <w:b/>
          <w:bCs/>
          <w:spacing w:val="-2"/>
          <w:rtl/>
          <w:lang w:bidi="ar-DZ"/>
        </w:rPr>
        <w:t xml:space="preserve">كتدبير </w:t>
      </w:r>
      <w:r w:rsidRPr="009B0345">
        <w:rPr>
          <w:rFonts w:hint="cs"/>
          <w:b/>
          <w:bCs/>
          <w:spacing w:val="-2"/>
          <w:rtl/>
          <w:lang w:bidi="ar-DZ"/>
        </w:rPr>
        <w:t>من تدابير الملاذ الأخير</w:t>
      </w:r>
      <w:r w:rsidRPr="009B0345">
        <w:rPr>
          <w:b/>
          <w:bCs/>
          <w:spacing w:val="-2"/>
          <w:rtl/>
          <w:lang w:bidi="ar-DZ"/>
        </w:rPr>
        <w:t xml:space="preserve"> ولأقصر فترة زمنية ممكنة، وأن يُراجع بانتظام </w:t>
      </w:r>
      <w:r w:rsidRPr="009B0345">
        <w:rPr>
          <w:rFonts w:hint="cs"/>
          <w:b/>
          <w:bCs/>
          <w:spacing w:val="-2"/>
          <w:rtl/>
          <w:lang w:bidi="ar-DZ"/>
        </w:rPr>
        <w:t>بقصد</w:t>
      </w:r>
      <w:r w:rsidRPr="009B0345">
        <w:rPr>
          <w:b/>
          <w:bCs/>
          <w:spacing w:val="-2"/>
          <w:rtl/>
          <w:lang w:bidi="ar-DZ"/>
        </w:rPr>
        <w:t xml:space="preserve"> سحبه</w:t>
      </w:r>
      <w:r w:rsidRPr="009B0345">
        <w:rPr>
          <w:rFonts w:hint="cs"/>
          <w:b/>
          <w:bCs/>
          <w:spacing w:val="-2"/>
          <w:rtl/>
          <w:lang w:bidi="ar-DZ"/>
        </w:rPr>
        <w:t>،</w:t>
      </w:r>
      <w:r w:rsidRPr="009B0345">
        <w:rPr>
          <w:b/>
          <w:bCs/>
          <w:spacing w:val="-2"/>
          <w:rtl/>
          <w:lang w:bidi="ar-DZ"/>
        </w:rPr>
        <w:t xml:space="preserve"> وضمان </w:t>
      </w:r>
      <w:r w:rsidRPr="009B0345">
        <w:rPr>
          <w:rFonts w:hint="cs"/>
          <w:b/>
          <w:bCs/>
          <w:spacing w:val="-2"/>
          <w:rtl/>
          <w:lang w:bidi="ar-DZ"/>
        </w:rPr>
        <w:t>أ</w:t>
      </w:r>
      <w:r w:rsidRPr="009B0345">
        <w:rPr>
          <w:b/>
          <w:bCs/>
          <w:spacing w:val="-2"/>
          <w:rtl/>
          <w:lang w:bidi="ar-DZ"/>
        </w:rPr>
        <w:t xml:space="preserve">لا يستخدم </w:t>
      </w:r>
      <w:r w:rsidRPr="009B0345">
        <w:rPr>
          <w:rFonts w:hint="cs"/>
          <w:b/>
          <w:bCs/>
          <w:spacing w:val="-2"/>
          <w:rtl/>
          <w:lang w:bidi="ar-DZ"/>
        </w:rPr>
        <w:t xml:space="preserve">الاحتجاز </w:t>
      </w:r>
      <w:r w:rsidRPr="009B0345">
        <w:rPr>
          <w:b/>
          <w:bCs/>
          <w:spacing w:val="-2"/>
          <w:rtl/>
          <w:lang w:bidi="ar-DZ"/>
        </w:rPr>
        <w:t>في الجرائم البسيطة؛</w:t>
      </w:r>
    </w:p>
    <w:p w:rsidR="00402FC3" w:rsidRPr="004420FD" w:rsidRDefault="00402FC3" w:rsidP="00402FC3">
      <w:pPr>
        <w:pStyle w:val="SingleTxtGA"/>
        <w:ind w:left="1253" w:right="1253"/>
        <w:rPr>
          <w:b/>
          <w:bCs/>
          <w:rtl/>
          <w:lang w:bidi="ar-DZ"/>
        </w:rPr>
      </w:pPr>
      <w:r w:rsidRPr="00B51CF3">
        <w:rPr>
          <w:rtl/>
          <w:lang w:bidi="ar-DZ"/>
        </w:rPr>
        <w:tab/>
        <w:t>(هـ)</w:t>
      </w:r>
      <w:r w:rsidRPr="00B51CF3">
        <w:rPr>
          <w:rtl/>
          <w:lang w:bidi="ar-DZ"/>
        </w:rPr>
        <w:tab/>
      </w:r>
      <w:r w:rsidRPr="004420FD">
        <w:rPr>
          <w:b/>
          <w:bCs/>
          <w:rtl/>
          <w:lang w:bidi="ar-DZ"/>
        </w:rPr>
        <w:t xml:space="preserve">اتخاذ التدابير اللازمة </w:t>
      </w:r>
      <w:r>
        <w:rPr>
          <w:rFonts w:hint="cs"/>
          <w:b/>
          <w:bCs/>
          <w:rtl/>
          <w:lang w:bidi="ar-DZ"/>
        </w:rPr>
        <w:t>للتعجيل ب</w:t>
      </w:r>
      <w:r w:rsidRPr="004420FD">
        <w:rPr>
          <w:b/>
          <w:bCs/>
          <w:rtl/>
          <w:lang w:bidi="ar-DZ"/>
        </w:rPr>
        <w:t xml:space="preserve">المحاكمات </w:t>
      </w:r>
      <w:r>
        <w:rPr>
          <w:rFonts w:hint="cs"/>
          <w:b/>
          <w:bCs/>
          <w:rtl/>
          <w:lang w:bidi="ar-DZ"/>
        </w:rPr>
        <w:t xml:space="preserve">التي تنطوي على </w:t>
      </w:r>
      <w:r w:rsidRPr="004420FD">
        <w:rPr>
          <w:b/>
          <w:bCs/>
          <w:rtl/>
          <w:lang w:bidi="ar-DZ"/>
        </w:rPr>
        <w:t xml:space="preserve">أطفال، </w:t>
      </w:r>
      <w:r>
        <w:rPr>
          <w:rFonts w:hint="cs"/>
          <w:b/>
          <w:bCs/>
          <w:rtl/>
          <w:lang w:bidi="ar-DZ"/>
        </w:rPr>
        <w:t>بغية</w:t>
      </w:r>
      <w:r w:rsidRPr="004420FD">
        <w:rPr>
          <w:b/>
          <w:bCs/>
          <w:rtl/>
          <w:lang w:bidi="ar-DZ"/>
        </w:rPr>
        <w:t xml:space="preserve"> الحد من فترة الاحتجاز </w:t>
      </w:r>
      <w:r>
        <w:rPr>
          <w:rFonts w:hint="cs"/>
          <w:b/>
          <w:bCs/>
          <w:rtl/>
          <w:lang w:bidi="ar-DZ"/>
        </w:rPr>
        <w:t>السابق ل</w:t>
      </w:r>
      <w:r w:rsidRPr="004420FD">
        <w:rPr>
          <w:b/>
          <w:bCs/>
          <w:rtl/>
          <w:lang w:bidi="ar-DZ"/>
        </w:rPr>
        <w:t xml:space="preserve">لمحاكمة، وضمان عدم احتجاز الأطفال مع البالغين، وامتثال </w:t>
      </w:r>
      <w:r>
        <w:rPr>
          <w:rFonts w:hint="cs"/>
          <w:b/>
          <w:bCs/>
          <w:rtl/>
          <w:lang w:bidi="ar-DZ"/>
        </w:rPr>
        <w:t>أوضاع</w:t>
      </w:r>
      <w:r w:rsidRPr="004420FD">
        <w:rPr>
          <w:b/>
          <w:bCs/>
          <w:rtl/>
          <w:lang w:bidi="ar-DZ"/>
        </w:rPr>
        <w:t xml:space="preserve"> الاحتجاز للمعايير الدولية، بما في ذلك </w:t>
      </w:r>
      <w:r>
        <w:rPr>
          <w:rFonts w:hint="cs"/>
          <w:b/>
          <w:bCs/>
          <w:rtl/>
          <w:lang w:bidi="ar-DZ"/>
        </w:rPr>
        <w:t>ما يخص توفير بيئة آمنة مراعية للأطفال،</w:t>
      </w:r>
      <w:r w:rsidRPr="004420FD">
        <w:rPr>
          <w:b/>
          <w:bCs/>
          <w:rtl/>
          <w:lang w:bidi="ar-DZ"/>
        </w:rPr>
        <w:t xml:space="preserve"> والحفاظ على </w:t>
      </w:r>
      <w:r>
        <w:rPr>
          <w:rFonts w:hint="cs"/>
          <w:b/>
          <w:bCs/>
          <w:rtl/>
          <w:lang w:bidi="ar-DZ"/>
        </w:rPr>
        <w:t>الاتصال المنتظم</w:t>
      </w:r>
      <w:r w:rsidRPr="004420FD">
        <w:rPr>
          <w:b/>
          <w:bCs/>
          <w:rtl/>
          <w:lang w:bidi="ar-DZ"/>
        </w:rPr>
        <w:t xml:space="preserve"> </w:t>
      </w:r>
      <w:r>
        <w:rPr>
          <w:rFonts w:hint="cs"/>
          <w:b/>
          <w:bCs/>
          <w:rtl/>
          <w:lang w:bidi="ar-DZ"/>
        </w:rPr>
        <w:t>ب</w:t>
      </w:r>
      <w:r w:rsidRPr="004420FD">
        <w:rPr>
          <w:b/>
          <w:bCs/>
          <w:rtl/>
          <w:lang w:bidi="ar-DZ"/>
        </w:rPr>
        <w:t xml:space="preserve">أفراد الأسرة، </w:t>
      </w:r>
      <w:r>
        <w:rPr>
          <w:rFonts w:hint="cs"/>
          <w:b/>
          <w:bCs/>
          <w:rtl/>
          <w:lang w:bidi="ar-DZ"/>
        </w:rPr>
        <w:t>وتوفير</w:t>
      </w:r>
      <w:r w:rsidRPr="004420FD">
        <w:rPr>
          <w:b/>
          <w:bCs/>
          <w:rtl/>
          <w:lang w:bidi="ar-DZ"/>
        </w:rPr>
        <w:t xml:space="preserve"> الغذاء والخدمات الصحية والتعليم</w:t>
      </w:r>
      <w:r>
        <w:rPr>
          <w:rFonts w:hint="cs"/>
          <w:b/>
          <w:bCs/>
          <w:rtl/>
          <w:lang w:bidi="ar-DZ"/>
        </w:rPr>
        <w:t xml:space="preserve"> لهم</w:t>
      </w:r>
      <w:r w:rsidRPr="004420FD">
        <w:rPr>
          <w:b/>
          <w:bCs/>
          <w:rtl/>
          <w:lang w:bidi="ar-DZ"/>
        </w:rPr>
        <w:t>، بما في ذلك التدريب المهني</w:t>
      </w:r>
      <w:r w:rsidRPr="004420FD">
        <w:rPr>
          <w:rFonts w:hint="cs"/>
          <w:b/>
          <w:bCs/>
          <w:rtl/>
          <w:lang w:bidi="ar-DZ"/>
        </w:rPr>
        <w:t>؛</w:t>
      </w:r>
    </w:p>
    <w:p w:rsidR="00402FC3" w:rsidRPr="004420FD" w:rsidRDefault="00402FC3" w:rsidP="00402FC3">
      <w:pPr>
        <w:pStyle w:val="SingleTxtGA"/>
        <w:ind w:left="1253" w:right="1253"/>
        <w:rPr>
          <w:b/>
          <w:bCs/>
          <w:rtl/>
          <w:lang w:bidi="ar-DZ"/>
        </w:rPr>
      </w:pPr>
      <w:r w:rsidRPr="00B51CF3">
        <w:rPr>
          <w:rtl/>
          <w:lang w:bidi="ar-DZ"/>
        </w:rPr>
        <w:tab/>
      </w:r>
      <w:r w:rsidRPr="00B51CF3">
        <w:rPr>
          <w:rFonts w:hint="cs"/>
          <w:rtl/>
          <w:lang w:bidi="ar-DZ"/>
        </w:rPr>
        <w:t>(و)</w:t>
      </w:r>
      <w:r w:rsidRPr="00B51CF3">
        <w:rPr>
          <w:rFonts w:hint="cs"/>
          <w:rtl/>
          <w:lang w:bidi="ar-DZ"/>
        </w:rPr>
        <w:tab/>
      </w:r>
      <w:r>
        <w:rPr>
          <w:rFonts w:hint="cs"/>
          <w:b/>
          <w:bCs/>
          <w:rtl/>
          <w:lang w:bidi="ar-DZ"/>
        </w:rPr>
        <w:t>ضمان أن يكون</w:t>
      </w:r>
      <w:r w:rsidRPr="004420FD">
        <w:rPr>
          <w:b/>
          <w:bCs/>
          <w:rtl/>
          <w:lang w:bidi="ar-DZ"/>
        </w:rPr>
        <w:t xml:space="preserve"> نظام قضاء الأحداث </w:t>
      </w:r>
      <w:r>
        <w:rPr>
          <w:rFonts w:hint="cs"/>
          <w:b/>
          <w:bCs/>
          <w:rtl/>
          <w:lang w:bidi="ar-DZ"/>
        </w:rPr>
        <w:t>مزوَّداً</w:t>
      </w:r>
      <w:r w:rsidRPr="004420FD">
        <w:rPr>
          <w:b/>
          <w:bCs/>
          <w:rtl/>
          <w:lang w:bidi="ar-DZ"/>
        </w:rPr>
        <w:t xml:space="preserve"> بموارد بشرية وتقنية ومالية كافية وأن يتلقى القضاة المتخصصون المعينون </w:t>
      </w:r>
      <w:r>
        <w:rPr>
          <w:rFonts w:hint="cs"/>
          <w:b/>
          <w:bCs/>
          <w:rtl/>
          <w:lang w:bidi="ar-DZ"/>
        </w:rPr>
        <w:t>للتعامل مع ا</w:t>
      </w:r>
      <w:r w:rsidRPr="004420FD">
        <w:rPr>
          <w:b/>
          <w:bCs/>
          <w:rtl/>
          <w:lang w:bidi="ar-DZ"/>
        </w:rPr>
        <w:t>لأطفال التدريب المناسب؛</w:t>
      </w:r>
    </w:p>
    <w:p w:rsidR="00402FC3" w:rsidRPr="004420FD" w:rsidRDefault="00402FC3" w:rsidP="00402FC3">
      <w:pPr>
        <w:pStyle w:val="SingleTxtGA"/>
        <w:ind w:left="1253" w:right="1253"/>
        <w:rPr>
          <w:b/>
          <w:bCs/>
          <w:rtl/>
          <w:lang w:bidi="ar-DZ"/>
        </w:rPr>
      </w:pPr>
      <w:r w:rsidRPr="00B51CF3">
        <w:rPr>
          <w:rtl/>
          <w:lang w:bidi="ar-DZ"/>
        </w:rPr>
        <w:tab/>
        <w:t>(ز)</w:t>
      </w:r>
      <w:r w:rsidRPr="00B51CF3">
        <w:rPr>
          <w:rtl/>
          <w:lang w:bidi="ar-DZ"/>
        </w:rPr>
        <w:tab/>
      </w:r>
      <w:r w:rsidRPr="004420FD">
        <w:rPr>
          <w:b/>
          <w:bCs/>
          <w:rtl/>
          <w:lang w:bidi="ar-DZ"/>
        </w:rPr>
        <w:t xml:space="preserve">ضمان </w:t>
      </w:r>
      <w:r>
        <w:rPr>
          <w:rFonts w:hint="cs"/>
          <w:b/>
          <w:bCs/>
          <w:rtl/>
          <w:lang w:bidi="ar-DZ"/>
        </w:rPr>
        <w:t>أن تُقدَّم</w:t>
      </w:r>
      <w:r w:rsidRPr="004420FD">
        <w:rPr>
          <w:b/>
          <w:bCs/>
          <w:rtl/>
          <w:lang w:bidi="ar-DZ"/>
        </w:rPr>
        <w:t xml:space="preserve"> في مرحلة مبكرة من الإجراءات القانونية </w:t>
      </w:r>
      <w:r>
        <w:rPr>
          <w:rFonts w:hint="cs"/>
          <w:b/>
          <w:bCs/>
          <w:rtl/>
          <w:lang w:bidi="ar-DZ"/>
        </w:rPr>
        <w:t>وطوال هذه الإجراءات</w:t>
      </w:r>
      <w:r w:rsidRPr="004420FD">
        <w:rPr>
          <w:b/>
          <w:bCs/>
          <w:rtl/>
          <w:lang w:bidi="ar-DZ"/>
        </w:rPr>
        <w:t xml:space="preserve"> مساعدة قانونية </w:t>
      </w:r>
      <w:r>
        <w:rPr>
          <w:rFonts w:hint="cs"/>
          <w:b/>
          <w:bCs/>
          <w:rtl/>
          <w:lang w:bidi="ar-DZ"/>
        </w:rPr>
        <w:t>ذات كفاءة</w:t>
      </w:r>
      <w:r w:rsidRPr="004420FD">
        <w:rPr>
          <w:b/>
          <w:bCs/>
          <w:rtl/>
          <w:lang w:bidi="ar-DZ"/>
        </w:rPr>
        <w:t xml:space="preserve"> ومستقلة </w:t>
      </w:r>
      <w:r>
        <w:rPr>
          <w:rFonts w:hint="cs"/>
          <w:b/>
          <w:bCs/>
          <w:rtl/>
          <w:lang w:bidi="ar-DZ"/>
        </w:rPr>
        <w:t>إلى ا</w:t>
      </w:r>
      <w:r w:rsidRPr="004420FD">
        <w:rPr>
          <w:b/>
          <w:bCs/>
          <w:rtl/>
          <w:lang w:bidi="ar-DZ"/>
        </w:rPr>
        <w:t xml:space="preserve">لأطفال </w:t>
      </w:r>
      <w:r>
        <w:rPr>
          <w:rFonts w:hint="cs"/>
          <w:b/>
          <w:bCs/>
          <w:rtl/>
          <w:lang w:bidi="ar-DZ"/>
        </w:rPr>
        <w:t>المخالفين للقانون</w:t>
      </w:r>
      <w:r w:rsidRPr="004420FD">
        <w:rPr>
          <w:b/>
          <w:bCs/>
          <w:rtl/>
          <w:lang w:bidi="ar-DZ"/>
        </w:rPr>
        <w:t>؛</w:t>
      </w:r>
    </w:p>
    <w:p w:rsidR="00402FC3" w:rsidRPr="004420FD" w:rsidRDefault="00402FC3" w:rsidP="00402FC3">
      <w:pPr>
        <w:pStyle w:val="SingleTxtGA"/>
        <w:ind w:left="1253" w:right="1253"/>
        <w:rPr>
          <w:b/>
          <w:bCs/>
          <w:rtl/>
          <w:lang w:bidi="ar-DZ"/>
        </w:rPr>
      </w:pPr>
      <w:r w:rsidRPr="004420FD">
        <w:rPr>
          <w:b/>
          <w:bCs/>
          <w:rtl/>
          <w:lang w:bidi="ar-DZ"/>
        </w:rPr>
        <w:tab/>
      </w:r>
      <w:r w:rsidRPr="00540D5D">
        <w:rPr>
          <w:rtl/>
          <w:lang w:bidi="ar-DZ"/>
        </w:rPr>
        <w:t>(ح)</w:t>
      </w:r>
      <w:r w:rsidRPr="004420FD">
        <w:rPr>
          <w:b/>
          <w:bCs/>
          <w:rtl/>
          <w:lang w:bidi="ar-DZ"/>
        </w:rPr>
        <w:tab/>
        <w:t>التماس المساعدة التقنية في هذا الصدد من جهات منها مفوضية حقوق الإنسان واليونيسيف ومكتب الأمم المتحدة المعني بالمخدرات والجريمة</w:t>
      </w:r>
      <w:r w:rsidR="0096360E">
        <w:rPr>
          <w:b/>
          <w:bCs/>
          <w:rtl/>
          <w:lang w:bidi="ar-DZ"/>
        </w:rPr>
        <w:t>.</w:t>
      </w:r>
    </w:p>
    <w:p w:rsidR="00402FC3" w:rsidRDefault="00540D5D" w:rsidP="00540D5D">
      <w:pPr>
        <w:pStyle w:val="H23GA"/>
        <w:rPr>
          <w:rtl/>
        </w:rPr>
      </w:pPr>
      <w:r>
        <w:rPr>
          <w:rtl/>
        </w:rPr>
        <w:tab/>
      </w:r>
      <w:r>
        <w:rPr>
          <w:rtl/>
        </w:rPr>
        <w:tab/>
      </w:r>
      <w:r w:rsidR="00402FC3" w:rsidRPr="008630C7">
        <w:rPr>
          <w:rFonts w:hint="cs"/>
          <w:rtl/>
        </w:rPr>
        <w:t>الأطفال ضحايا الجرائم والأطفال الشهود عليها</w:t>
      </w:r>
    </w:p>
    <w:p w:rsidR="00402FC3" w:rsidRPr="001C567B" w:rsidRDefault="00402FC3" w:rsidP="00402FC3">
      <w:pPr>
        <w:pStyle w:val="SingleTxtGA"/>
        <w:ind w:left="1253" w:right="1253"/>
        <w:rPr>
          <w:b/>
          <w:bCs/>
          <w:rtl/>
        </w:rPr>
      </w:pPr>
      <w:r w:rsidRPr="001C567B">
        <w:rPr>
          <w:rFonts w:hint="cs"/>
          <w:spacing w:val="-2"/>
          <w:rtl/>
          <w:lang w:bidi="ar-DZ"/>
        </w:rPr>
        <w:t>40-</w:t>
      </w:r>
      <w:r w:rsidRPr="001C567B">
        <w:rPr>
          <w:rFonts w:hint="cs"/>
          <w:spacing w:val="-2"/>
          <w:rtl/>
          <w:lang w:bidi="ar-DZ"/>
        </w:rPr>
        <w:tab/>
      </w:r>
      <w:r w:rsidRPr="001C567B">
        <w:rPr>
          <w:b/>
          <w:bCs/>
          <w:spacing w:val="-2"/>
          <w:rtl/>
          <w:lang w:bidi="ar-DZ"/>
        </w:rPr>
        <w:t>تشير اللجنة إلى توصياتها السابقة (انظر</w:t>
      </w:r>
      <w:r w:rsidRPr="001C567B">
        <w:rPr>
          <w:rFonts w:hint="cs"/>
          <w:b/>
          <w:bCs/>
          <w:spacing w:val="-2"/>
          <w:rtl/>
          <w:lang w:bidi="ar-DZ"/>
        </w:rPr>
        <w:t xml:space="preserve"> الوثيقة</w:t>
      </w:r>
      <w:r w:rsidRPr="001C567B">
        <w:rPr>
          <w:b/>
          <w:bCs/>
          <w:spacing w:val="-2"/>
          <w:rtl/>
          <w:lang w:bidi="ar-DZ"/>
        </w:rPr>
        <w:t xml:space="preserve"> </w:t>
      </w:r>
      <w:r w:rsidRPr="001C567B">
        <w:rPr>
          <w:b/>
          <w:bCs/>
          <w:spacing w:val="-2"/>
        </w:rPr>
        <w:t>CRC/C/SYC/CO/2-4</w:t>
      </w:r>
      <w:r w:rsidRPr="001C567B">
        <w:rPr>
          <w:b/>
          <w:bCs/>
          <w:spacing w:val="-2"/>
          <w:rtl/>
          <w:lang w:bidi="ar-DZ"/>
        </w:rPr>
        <w:t>، الفقرة 70)</w:t>
      </w:r>
      <w:r w:rsidRPr="001C567B">
        <w:rPr>
          <w:b/>
          <w:bCs/>
          <w:rtl/>
          <w:lang w:bidi="ar-DZ"/>
        </w:rPr>
        <w:t xml:space="preserve"> وتوصي بأن </w:t>
      </w:r>
      <w:r w:rsidRPr="001C567B">
        <w:rPr>
          <w:rFonts w:hint="cs"/>
          <w:b/>
          <w:bCs/>
          <w:rtl/>
          <w:lang w:bidi="ar-DZ"/>
        </w:rPr>
        <w:t>تعمد</w:t>
      </w:r>
      <w:r w:rsidRPr="001C567B">
        <w:rPr>
          <w:b/>
          <w:bCs/>
          <w:rtl/>
          <w:lang w:bidi="ar-DZ"/>
        </w:rPr>
        <w:t xml:space="preserve"> الدولة الطرف، </w:t>
      </w:r>
      <w:r w:rsidRPr="001C567B">
        <w:rPr>
          <w:rFonts w:hint="cs"/>
          <w:b/>
          <w:bCs/>
          <w:rtl/>
          <w:lang w:bidi="ar-DZ"/>
        </w:rPr>
        <w:t>عن طريق</w:t>
      </w:r>
      <w:r w:rsidRPr="001C567B">
        <w:rPr>
          <w:b/>
          <w:bCs/>
          <w:rtl/>
          <w:lang w:bidi="ar-DZ"/>
        </w:rPr>
        <w:t xml:space="preserve"> </w:t>
      </w:r>
      <w:r w:rsidRPr="001C567B">
        <w:rPr>
          <w:rFonts w:hint="cs"/>
          <w:b/>
          <w:bCs/>
          <w:rtl/>
          <w:lang w:bidi="ar-DZ"/>
        </w:rPr>
        <w:t>الأخذ ب</w:t>
      </w:r>
      <w:r w:rsidRPr="001C567B">
        <w:rPr>
          <w:b/>
          <w:bCs/>
          <w:rtl/>
          <w:lang w:bidi="ar-DZ"/>
        </w:rPr>
        <w:t>الأحكام واللوائح القانونية المناسبة</w:t>
      </w:r>
      <w:r w:rsidRPr="001C567B">
        <w:rPr>
          <w:rFonts w:hint="cs"/>
          <w:b/>
          <w:bCs/>
          <w:rtl/>
          <w:lang w:bidi="ar-DZ"/>
        </w:rPr>
        <w:t xml:space="preserve"> في </w:t>
      </w:r>
      <w:r w:rsidRPr="001C567B">
        <w:rPr>
          <w:rFonts w:hint="cs"/>
          <w:b/>
          <w:bCs/>
          <w:spacing w:val="-4"/>
          <w:rtl/>
          <w:lang w:bidi="ar-DZ"/>
        </w:rPr>
        <w:t>الحالات التي لم</w:t>
      </w:r>
      <w:r w:rsidRPr="001C567B">
        <w:rPr>
          <w:b/>
          <w:bCs/>
          <w:spacing w:val="-4"/>
          <w:rtl/>
          <w:lang w:bidi="ar-DZ"/>
        </w:rPr>
        <w:t xml:space="preserve"> يحدث </w:t>
      </w:r>
      <w:r w:rsidRPr="001C567B">
        <w:rPr>
          <w:rFonts w:hint="cs"/>
          <w:b/>
          <w:bCs/>
          <w:spacing w:val="-4"/>
          <w:rtl/>
          <w:lang w:bidi="ar-DZ"/>
        </w:rPr>
        <w:t xml:space="preserve">فيها </w:t>
      </w:r>
      <w:r w:rsidRPr="001C567B">
        <w:rPr>
          <w:b/>
          <w:bCs/>
          <w:spacing w:val="-4"/>
          <w:rtl/>
          <w:lang w:bidi="ar-DZ"/>
        </w:rPr>
        <w:t xml:space="preserve">ذلك بعد، </w:t>
      </w:r>
      <w:r w:rsidRPr="001C567B">
        <w:rPr>
          <w:rFonts w:hint="cs"/>
          <w:b/>
          <w:bCs/>
          <w:spacing w:val="-4"/>
          <w:rtl/>
          <w:lang w:bidi="ar-DZ"/>
        </w:rPr>
        <w:t>فيما يتعلق ب</w:t>
      </w:r>
      <w:r w:rsidRPr="001C567B">
        <w:rPr>
          <w:b/>
          <w:bCs/>
          <w:spacing w:val="-4"/>
          <w:rtl/>
          <w:lang w:bidi="ar-DZ"/>
        </w:rPr>
        <w:t xml:space="preserve">جميع الأطفال ضحايا الجرائم و/أو الشهود </w:t>
      </w:r>
      <w:r w:rsidRPr="001C567B">
        <w:rPr>
          <w:b/>
          <w:bCs/>
          <w:rtl/>
          <w:lang w:bidi="ar-DZ"/>
        </w:rPr>
        <w:t>عل</w:t>
      </w:r>
      <w:r w:rsidRPr="001C567B">
        <w:rPr>
          <w:rFonts w:hint="cs"/>
          <w:b/>
          <w:bCs/>
          <w:rtl/>
          <w:lang w:bidi="ar-DZ"/>
        </w:rPr>
        <w:t>يها</w:t>
      </w:r>
      <w:r w:rsidRPr="001C567B">
        <w:rPr>
          <w:b/>
          <w:bCs/>
          <w:rtl/>
          <w:lang w:bidi="ar-DZ"/>
        </w:rPr>
        <w:t xml:space="preserve">، مثل الأطفال ضحايا </w:t>
      </w:r>
      <w:r w:rsidRPr="001C567B">
        <w:rPr>
          <w:rFonts w:hint="cs"/>
          <w:b/>
          <w:bCs/>
          <w:rtl/>
          <w:lang w:bidi="ar-DZ"/>
        </w:rPr>
        <w:t>الاعتداءات</w:t>
      </w:r>
      <w:r w:rsidRPr="001C567B">
        <w:rPr>
          <w:b/>
          <w:bCs/>
          <w:rtl/>
          <w:lang w:bidi="ar-DZ"/>
        </w:rPr>
        <w:t>، والعنف المنزل</w:t>
      </w:r>
      <w:r w:rsidRPr="001C567B">
        <w:rPr>
          <w:rFonts w:hint="cs"/>
          <w:b/>
          <w:bCs/>
          <w:rtl/>
          <w:lang w:bidi="ar-DZ"/>
        </w:rPr>
        <w:t>ي</w:t>
      </w:r>
      <w:r w:rsidRPr="001C567B">
        <w:rPr>
          <w:b/>
          <w:bCs/>
          <w:rtl/>
          <w:lang w:bidi="ar-DZ"/>
        </w:rPr>
        <w:t xml:space="preserve">، والاستغلال الجنسي والاقتصادي، والاختطاف والاتجار، </w:t>
      </w:r>
      <w:r w:rsidRPr="001C567B">
        <w:rPr>
          <w:rFonts w:hint="cs"/>
          <w:b/>
          <w:bCs/>
          <w:rtl/>
          <w:lang w:bidi="ar-DZ"/>
        </w:rPr>
        <w:t>و</w:t>
      </w:r>
      <w:r w:rsidRPr="001C567B">
        <w:rPr>
          <w:b/>
          <w:bCs/>
          <w:rtl/>
          <w:lang w:bidi="ar-DZ"/>
        </w:rPr>
        <w:t xml:space="preserve">الأطفال </w:t>
      </w:r>
      <w:r w:rsidRPr="001C567B">
        <w:rPr>
          <w:rFonts w:hint="cs"/>
          <w:b/>
          <w:bCs/>
          <w:rtl/>
          <w:lang w:bidi="ar-DZ"/>
        </w:rPr>
        <w:t xml:space="preserve">الشهود </w:t>
      </w:r>
      <w:r w:rsidRPr="001C567B">
        <w:rPr>
          <w:b/>
          <w:bCs/>
          <w:rtl/>
          <w:lang w:bidi="ar-DZ"/>
        </w:rPr>
        <w:t xml:space="preserve">على هذه الجرائم، بما في ذلك الجرائم التي ترتكبها الجهات الفاعلة التابعة للدولة </w:t>
      </w:r>
      <w:r w:rsidRPr="001C567B">
        <w:rPr>
          <w:rFonts w:hint="cs"/>
          <w:b/>
          <w:bCs/>
          <w:rtl/>
          <w:lang w:bidi="ar-DZ"/>
        </w:rPr>
        <w:t>والجهات غير التابعة للدولة</w:t>
      </w:r>
      <w:r w:rsidRPr="001C567B">
        <w:rPr>
          <w:b/>
          <w:bCs/>
          <w:rtl/>
          <w:lang w:bidi="ar-DZ"/>
        </w:rPr>
        <w:t xml:space="preserve">، </w:t>
      </w:r>
      <w:r w:rsidRPr="001C567B">
        <w:rPr>
          <w:rFonts w:hint="cs"/>
          <w:b/>
          <w:bCs/>
          <w:rtl/>
          <w:lang w:bidi="ar-DZ"/>
        </w:rPr>
        <w:t xml:space="preserve">إلى توفير </w:t>
      </w:r>
      <w:r w:rsidRPr="001C567B">
        <w:rPr>
          <w:b/>
          <w:bCs/>
          <w:rtl/>
          <w:lang w:bidi="ar-DZ"/>
        </w:rPr>
        <w:t>الحماية المطلوبة بموجب الاتفاقية</w:t>
      </w:r>
      <w:r w:rsidRPr="001C567B">
        <w:rPr>
          <w:rFonts w:hint="cs"/>
          <w:b/>
          <w:bCs/>
          <w:rtl/>
          <w:lang w:bidi="ar-DZ"/>
        </w:rPr>
        <w:t xml:space="preserve"> لهؤلاء الأطفال جميعاً</w:t>
      </w:r>
      <w:r w:rsidRPr="001C567B">
        <w:rPr>
          <w:b/>
          <w:bCs/>
          <w:rtl/>
          <w:lang w:bidi="ar-DZ"/>
        </w:rPr>
        <w:t xml:space="preserve">، </w:t>
      </w:r>
      <w:r w:rsidRPr="001C567B">
        <w:rPr>
          <w:rFonts w:hint="cs"/>
          <w:b/>
          <w:bCs/>
          <w:rtl/>
          <w:lang w:bidi="ar-DZ"/>
        </w:rPr>
        <w:t>على أن تُؤخذ في الحسبان تماماً</w:t>
      </w:r>
      <w:r w:rsidRPr="001C567B">
        <w:rPr>
          <w:b/>
          <w:bCs/>
          <w:rtl/>
          <w:lang w:bidi="ar-DZ"/>
        </w:rPr>
        <w:t xml:space="preserve"> المبادئ التوجيهية بشأن العدالة في </w:t>
      </w:r>
      <w:r w:rsidRPr="001C567B">
        <w:rPr>
          <w:rFonts w:hint="cs"/>
          <w:b/>
          <w:bCs/>
          <w:rtl/>
          <w:lang w:bidi="ar-DZ"/>
        </w:rPr>
        <w:t>الأمور</w:t>
      </w:r>
      <w:r w:rsidRPr="001C567B">
        <w:rPr>
          <w:b/>
          <w:bCs/>
          <w:rtl/>
          <w:lang w:bidi="ar-DZ"/>
        </w:rPr>
        <w:t xml:space="preserve"> المتعلقة بالأطفال ضحايا </w:t>
      </w:r>
      <w:r w:rsidRPr="001C567B">
        <w:rPr>
          <w:rFonts w:hint="cs"/>
          <w:b/>
          <w:bCs/>
          <w:rtl/>
          <w:lang w:bidi="ar-DZ"/>
        </w:rPr>
        <w:t>الجرائم</w:t>
      </w:r>
      <w:r w:rsidRPr="001C567B">
        <w:rPr>
          <w:b/>
          <w:bCs/>
          <w:rtl/>
          <w:lang w:bidi="ar-DZ"/>
        </w:rPr>
        <w:t xml:space="preserve"> والشهود عليها</w:t>
      </w:r>
      <w:r w:rsidR="0096360E" w:rsidRPr="001C567B">
        <w:rPr>
          <w:rFonts w:hint="cs"/>
          <w:b/>
          <w:bCs/>
          <w:rtl/>
          <w:lang w:bidi="ar-DZ"/>
        </w:rPr>
        <w:t>.</w:t>
      </w:r>
    </w:p>
    <w:p w:rsidR="00402FC3" w:rsidRPr="00C92323" w:rsidRDefault="00402FC3" w:rsidP="00402FC3">
      <w:pPr>
        <w:pStyle w:val="H1GA"/>
        <w:rPr>
          <w:rtl/>
        </w:rPr>
      </w:pPr>
      <w:r>
        <w:rPr>
          <w:rtl/>
        </w:rPr>
        <w:lastRenderedPageBreak/>
        <w:tab/>
        <w:t>ياء-</w:t>
      </w:r>
      <w:r>
        <w:rPr>
          <w:rtl/>
        </w:rPr>
        <w:tab/>
      </w:r>
      <w:r w:rsidRPr="00C92323">
        <w:rPr>
          <w:rtl/>
        </w:rPr>
        <w:t xml:space="preserve">التصديق على </w:t>
      </w:r>
      <w:r>
        <w:rPr>
          <w:rFonts w:hint="cs"/>
          <w:rtl/>
        </w:rPr>
        <w:t>البروتوكول الاختياري للاتفاقية المتعلق بإجراء تقديم البلاغات</w:t>
      </w:r>
    </w:p>
    <w:p w:rsidR="00402FC3" w:rsidRPr="002F25F6" w:rsidRDefault="00402FC3" w:rsidP="00402FC3">
      <w:pPr>
        <w:pStyle w:val="SingleTxtGA"/>
        <w:rPr>
          <w:b/>
          <w:bCs/>
          <w:spacing w:val="-5"/>
          <w:rtl/>
        </w:rPr>
      </w:pPr>
      <w:r w:rsidRPr="0029742A">
        <w:rPr>
          <w:rFonts w:hint="cs"/>
          <w:spacing w:val="-5"/>
          <w:rtl/>
        </w:rPr>
        <w:t>41-</w:t>
      </w:r>
      <w:r w:rsidRPr="0029742A">
        <w:rPr>
          <w:rFonts w:hint="cs"/>
          <w:spacing w:val="-5"/>
          <w:rtl/>
        </w:rPr>
        <w:tab/>
      </w:r>
      <w:r>
        <w:rPr>
          <w:rFonts w:hint="cs"/>
          <w:b/>
          <w:bCs/>
          <w:spacing w:val="-5"/>
          <w:rtl/>
        </w:rPr>
        <w:t xml:space="preserve">من أجل </w:t>
      </w:r>
      <w:r w:rsidRPr="00A97126">
        <w:rPr>
          <w:b/>
          <w:bCs/>
          <w:spacing w:val="-5"/>
          <w:rtl/>
        </w:rPr>
        <w:t>زيادة تعزيز إعمال حقوق الطفل، توصي اللجنة بأن تصد</w:t>
      </w:r>
      <w:r>
        <w:rPr>
          <w:rFonts w:hint="cs"/>
          <w:b/>
          <w:bCs/>
          <w:spacing w:val="-5"/>
          <w:rtl/>
        </w:rPr>
        <w:t>ّ</w:t>
      </w:r>
      <w:r w:rsidRPr="00A97126">
        <w:rPr>
          <w:b/>
          <w:bCs/>
          <w:spacing w:val="-5"/>
          <w:rtl/>
        </w:rPr>
        <w:t>ق الدولة الطرف على البروتوكول الاختياري لاتفاقية حقوق الط</w:t>
      </w:r>
      <w:r>
        <w:rPr>
          <w:b/>
          <w:bCs/>
          <w:spacing w:val="-5"/>
          <w:rtl/>
        </w:rPr>
        <w:t>فل المتعلق بإجراء تقديم البلاغا</w:t>
      </w:r>
      <w:r w:rsidR="00090544">
        <w:rPr>
          <w:rFonts w:hint="cs"/>
          <w:b/>
          <w:bCs/>
          <w:spacing w:val="-5"/>
          <w:rtl/>
        </w:rPr>
        <w:t>ت، الموقَّع عليه في</w:t>
      </w:r>
      <w:r w:rsidR="00090544">
        <w:rPr>
          <w:rFonts w:hint="eastAsia"/>
          <w:b/>
          <w:bCs/>
          <w:spacing w:val="-5"/>
          <w:rtl/>
        </w:rPr>
        <w:t> </w:t>
      </w:r>
      <w:r>
        <w:rPr>
          <w:rFonts w:hint="cs"/>
          <w:b/>
          <w:bCs/>
          <w:spacing w:val="-5"/>
          <w:rtl/>
        </w:rPr>
        <w:t>24 أيلول/سبتمبر 2013</w:t>
      </w:r>
      <w:r w:rsidR="0096360E">
        <w:rPr>
          <w:rFonts w:hint="cs"/>
          <w:b/>
          <w:bCs/>
          <w:spacing w:val="-5"/>
          <w:rtl/>
        </w:rPr>
        <w:t>.</w:t>
      </w:r>
    </w:p>
    <w:p w:rsidR="00402FC3" w:rsidRPr="00300243" w:rsidRDefault="00402FC3" w:rsidP="00402FC3">
      <w:pPr>
        <w:pStyle w:val="H1GA"/>
        <w:rPr>
          <w:rtl/>
        </w:rPr>
      </w:pPr>
      <w:r>
        <w:rPr>
          <w:rtl/>
        </w:rPr>
        <w:tab/>
        <w:t>كاف-</w:t>
      </w:r>
      <w:r>
        <w:rPr>
          <w:rtl/>
        </w:rPr>
        <w:tab/>
      </w:r>
      <w:r w:rsidRPr="00300243">
        <w:rPr>
          <w:rtl/>
        </w:rPr>
        <w:t>التصديق على الصكوك الدولية لحقوق الإنسان</w:t>
      </w:r>
    </w:p>
    <w:p w:rsidR="00402FC3" w:rsidRDefault="00402FC3" w:rsidP="00402FC3">
      <w:pPr>
        <w:pStyle w:val="SingleTxtGA"/>
        <w:rPr>
          <w:b/>
          <w:bCs/>
          <w:rtl/>
        </w:rPr>
      </w:pPr>
      <w:r w:rsidRPr="0029742A">
        <w:rPr>
          <w:rFonts w:hint="cs"/>
          <w:rtl/>
        </w:rPr>
        <w:t>42</w:t>
      </w:r>
      <w:r w:rsidRPr="0029742A">
        <w:rPr>
          <w:rtl/>
        </w:rPr>
        <w:t>-</w:t>
      </w:r>
      <w:r w:rsidRPr="0029742A">
        <w:rPr>
          <w:rtl/>
        </w:rPr>
        <w:tab/>
      </w:r>
      <w:r w:rsidRPr="00A97126">
        <w:rPr>
          <w:b/>
          <w:bCs/>
          <w:rtl/>
        </w:rPr>
        <w:t>من أجل زيادة تعزيز إعمال حقوق الطفل، توصي اللجنة بأن تنظر</w:t>
      </w:r>
      <w:r w:rsidRPr="00A97126">
        <w:rPr>
          <w:rFonts w:hint="cs"/>
          <w:b/>
          <w:bCs/>
          <w:rtl/>
        </w:rPr>
        <w:t xml:space="preserve"> </w:t>
      </w:r>
      <w:r w:rsidRPr="00A97126">
        <w:rPr>
          <w:b/>
          <w:bCs/>
          <w:rtl/>
        </w:rPr>
        <w:t xml:space="preserve">الدولة الطرف في التصديق على الصكوك الأساسية </w:t>
      </w:r>
      <w:r>
        <w:rPr>
          <w:rFonts w:hint="cs"/>
          <w:b/>
          <w:bCs/>
          <w:rtl/>
        </w:rPr>
        <w:t>التالية المتعلقة ب</w:t>
      </w:r>
      <w:r w:rsidRPr="00A97126">
        <w:rPr>
          <w:b/>
          <w:bCs/>
          <w:rtl/>
        </w:rPr>
        <w:t xml:space="preserve">حقوق الإنسان </w:t>
      </w:r>
      <w:r>
        <w:rPr>
          <w:rFonts w:hint="cs"/>
          <w:b/>
          <w:bCs/>
          <w:rtl/>
        </w:rPr>
        <w:t>و</w:t>
      </w:r>
      <w:r w:rsidRPr="00A97126">
        <w:rPr>
          <w:b/>
          <w:bCs/>
          <w:rtl/>
        </w:rPr>
        <w:t>التي لم تصبح طرفا</w:t>
      </w:r>
      <w:r w:rsidRPr="00A97126">
        <w:rPr>
          <w:rFonts w:hint="cs"/>
          <w:b/>
          <w:bCs/>
          <w:rtl/>
        </w:rPr>
        <w:t>ً</w:t>
      </w:r>
      <w:r>
        <w:rPr>
          <w:b/>
          <w:bCs/>
          <w:rtl/>
        </w:rPr>
        <w:t xml:space="preserve"> فيها بعد</w:t>
      </w:r>
      <w:r>
        <w:rPr>
          <w:rFonts w:hint="cs"/>
          <w:b/>
          <w:bCs/>
          <w:rtl/>
        </w:rPr>
        <w:t>:</w:t>
      </w:r>
    </w:p>
    <w:p w:rsidR="00402FC3" w:rsidRPr="009D7FA3" w:rsidRDefault="00402FC3" w:rsidP="00402FC3">
      <w:pPr>
        <w:pStyle w:val="SingleTxtGA"/>
        <w:rPr>
          <w:b/>
          <w:bCs/>
          <w:rtl/>
        </w:rPr>
      </w:pPr>
      <w:r w:rsidRPr="00B51CF3">
        <w:rPr>
          <w:rtl/>
        </w:rPr>
        <w:tab/>
      </w:r>
      <w:r w:rsidRPr="00B51CF3">
        <w:rPr>
          <w:rFonts w:hint="cs"/>
          <w:rtl/>
        </w:rPr>
        <w:t>(أ)</w:t>
      </w:r>
      <w:r w:rsidRPr="00B51CF3">
        <w:rPr>
          <w:rFonts w:hint="cs"/>
          <w:rtl/>
        </w:rPr>
        <w:tab/>
      </w:r>
      <w:r w:rsidRPr="009D7FA3">
        <w:rPr>
          <w:b/>
          <w:bCs/>
          <w:rtl/>
        </w:rPr>
        <w:t>البروتوكول الاختياري لاتفاقية مناهضة التعذيب وغيره من ضروب المعاملة أو العقوبة القاسية أو اللاإنسانية أو المهينة؛</w:t>
      </w:r>
    </w:p>
    <w:p w:rsidR="00402FC3" w:rsidRPr="009D7FA3" w:rsidRDefault="00402FC3" w:rsidP="00402FC3">
      <w:pPr>
        <w:pStyle w:val="SingleTxtGA"/>
        <w:rPr>
          <w:b/>
          <w:bCs/>
          <w:rtl/>
        </w:rPr>
      </w:pPr>
      <w:r w:rsidRPr="00B51CF3">
        <w:rPr>
          <w:rtl/>
        </w:rPr>
        <w:tab/>
      </w:r>
      <w:r w:rsidRPr="00B51CF3">
        <w:rPr>
          <w:rFonts w:hint="cs"/>
          <w:rtl/>
        </w:rPr>
        <w:t>(ب)</w:t>
      </w:r>
      <w:r w:rsidRPr="00B51CF3">
        <w:rPr>
          <w:rFonts w:hint="cs"/>
          <w:rtl/>
        </w:rPr>
        <w:tab/>
      </w:r>
      <w:r w:rsidRPr="009D7FA3">
        <w:rPr>
          <w:b/>
          <w:bCs/>
          <w:rtl/>
        </w:rPr>
        <w:t>البروتوكول الاختياري الملحق بالعهد الدولي الخاص بالحقوق الاقتصادية والاجتماعية والثقافية؛</w:t>
      </w:r>
    </w:p>
    <w:p w:rsidR="00402FC3" w:rsidRDefault="00402FC3" w:rsidP="00402FC3">
      <w:pPr>
        <w:pStyle w:val="SingleTxtGA"/>
        <w:rPr>
          <w:b/>
          <w:bCs/>
          <w:rtl/>
        </w:rPr>
      </w:pPr>
      <w:r w:rsidRPr="00B51CF3">
        <w:rPr>
          <w:rtl/>
        </w:rPr>
        <w:tab/>
      </w:r>
      <w:r w:rsidRPr="00B51CF3">
        <w:rPr>
          <w:rFonts w:hint="cs"/>
          <w:rtl/>
        </w:rPr>
        <w:t>(ج)</w:t>
      </w:r>
      <w:r w:rsidRPr="00B51CF3">
        <w:rPr>
          <w:rFonts w:hint="cs"/>
          <w:rtl/>
        </w:rPr>
        <w:tab/>
      </w:r>
      <w:r w:rsidRPr="009D7FA3">
        <w:rPr>
          <w:b/>
          <w:bCs/>
          <w:rtl/>
        </w:rPr>
        <w:t>البروتوكول الاختياري لاتفاقية حقوق الأشخاص ذوي الإعاقة</w:t>
      </w:r>
      <w:r w:rsidR="0096360E">
        <w:rPr>
          <w:b/>
          <w:bCs/>
          <w:rtl/>
        </w:rPr>
        <w:t>.</w:t>
      </w:r>
      <w:r w:rsidRPr="009D7FA3">
        <w:rPr>
          <w:b/>
          <w:bCs/>
        </w:rPr>
        <w:t>‬</w:t>
      </w:r>
    </w:p>
    <w:p w:rsidR="00402FC3" w:rsidRPr="009D7FA3" w:rsidRDefault="00402FC3" w:rsidP="00402FC3">
      <w:pPr>
        <w:pStyle w:val="SingleTxtGA"/>
        <w:rPr>
          <w:b/>
          <w:bCs/>
          <w:rtl/>
        </w:rPr>
      </w:pPr>
      <w:r w:rsidRPr="0029742A">
        <w:rPr>
          <w:rFonts w:hint="cs"/>
          <w:rtl/>
        </w:rPr>
        <w:t>43-</w:t>
      </w:r>
      <w:r w:rsidRPr="0029742A">
        <w:rPr>
          <w:rFonts w:hint="cs"/>
          <w:rtl/>
        </w:rPr>
        <w:tab/>
      </w:r>
      <w:r w:rsidRPr="009D7FA3">
        <w:rPr>
          <w:b/>
          <w:bCs/>
          <w:rtl/>
        </w:rPr>
        <w:t>وتحث اللجنة الدولة الطرف على الوفاء بالتزاماتها بتقديم التقارير بموجب البروتوكول الاختياري المتعلق باشتراك الأطفال في المنازعات المسلحة والبروتوكول الاختياري المتعلق ببيع الأطفال واستغلال الأطفال في البغاء وفي المواد الإباحية، اللذين تأخر تقديم التقريرين المتعلقين بهما منذ 10</w:t>
      </w:r>
      <w:r>
        <w:rPr>
          <w:rFonts w:hint="cs"/>
          <w:b/>
          <w:bCs/>
          <w:rtl/>
        </w:rPr>
        <w:t xml:space="preserve"> أيلول/سبت</w:t>
      </w:r>
      <w:r w:rsidR="00B51CF3">
        <w:rPr>
          <w:rFonts w:hint="cs"/>
          <w:b/>
          <w:bCs/>
          <w:rtl/>
        </w:rPr>
        <w:t>مبر 2012 و11 كانون الثاني/ يناير</w:t>
      </w:r>
      <w:r w:rsidR="00B51CF3">
        <w:rPr>
          <w:rFonts w:hint="eastAsia"/>
          <w:b/>
          <w:bCs/>
          <w:rtl/>
        </w:rPr>
        <w:t> </w:t>
      </w:r>
      <w:r>
        <w:rPr>
          <w:rFonts w:hint="cs"/>
          <w:b/>
          <w:bCs/>
          <w:rtl/>
        </w:rPr>
        <w:t>2015</w:t>
      </w:r>
      <w:r w:rsidRPr="009D7FA3">
        <w:rPr>
          <w:b/>
          <w:bCs/>
          <w:rtl/>
        </w:rPr>
        <w:t>، على التوالي</w:t>
      </w:r>
      <w:r w:rsidR="0096360E">
        <w:rPr>
          <w:b/>
          <w:bCs/>
          <w:rtl/>
        </w:rPr>
        <w:t>.</w:t>
      </w:r>
    </w:p>
    <w:p w:rsidR="00402FC3" w:rsidRPr="00300243" w:rsidRDefault="00402FC3" w:rsidP="00402FC3">
      <w:pPr>
        <w:pStyle w:val="H1GA"/>
        <w:rPr>
          <w:rtl/>
        </w:rPr>
      </w:pPr>
      <w:r>
        <w:rPr>
          <w:rtl/>
        </w:rPr>
        <w:tab/>
        <w:t>لام-</w:t>
      </w:r>
      <w:r>
        <w:rPr>
          <w:rtl/>
        </w:rPr>
        <w:tab/>
      </w:r>
      <w:r w:rsidRPr="00300243">
        <w:rPr>
          <w:rtl/>
        </w:rPr>
        <w:t>التعاون مع الهيئات الإقليمية</w:t>
      </w:r>
    </w:p>
    <w:p w:rsidR="00402FC3" w:rsidRPr="003751EF" w:rsidRDefault="00402FC3" w:rsidP="00402FC3">
      <w:pPr>
        <w:pStyle w:val="SingleTxtGA"/>
        <w:rPr>
          <w:b/>
          <w:bCs/>
          <w:rtl/>
        </w:rPr>
      </w:pPr>
      <w:r w:rsidRPr="0029742A">
        <w:rPr>
          <w:rFonts w:hint="cs"/>
          <w:rtl/>
        </w:rPr>
        <w:t>44</w:t>
      </w:r>
      <w:r w:rsidRPr="0029742A">
        <w:rPr>
          <w:rtl/>
        </w:rPr>
        <w:t>-</w:t>
      </w:r>
      <w:r w:rsidRPr="0029742A">
        <w:rPr>
          <w:rtl/>
        </w:rPr>
        <w:tab/>
      </w:r>
      <w:r w:rsidRPr="003751EF">
        <w:rPr>
          <w:b/>
          <w:bCs/>
          <w:rtl/>
        </w:rPr>
        <w:t>توصي اللجنة بأن تتعاون الدولة الطرف</w:t>
      </w:r>
      <w:r w:rsidRPr="003751EF">
        <w:rPr>
          <w:rFonts w:hint="cs"/>
          <w:b/>
          <w:bCs/>
          <w:rtl/>
        </w:rPr>
        <w:t xml:space="preserve"> مع</w:t>
      </w:r>
      <w:r>
        <w:rPr>
          <w:rFonts w:hint="cs"/>
          <w:b/>
          <w:bCs/>
          <w:rtl/>
        </w:rPr>
        <w:t xml:space="preserve"> </w:t>
      </w:r>
      <w:r w:rsidRPr="00473698">
        <w:rPr>
          <w:b/>
          <w:bCs/>
          <w:rtl/>
          <w:lang w:bidi="ar-DZ"/>
        </w:rPr>
        <w:t xml:space="preserve">لجنة الخبراء الأفريقية المعنية بحقوق الطفل </w:t>
      </w:r>
      <w:r>
        <w:rPr>
          <w:rFonts w:hint="cs"/>
          <w:b/>
          <w:bCs/>
          <w:rtl/>
          <w:lang w:bidi="ar-DZ"/>
        </w:rPr>
        <w:t xml:space="preserve">ورفاهه </w:t>
      </w:r>
      <w:r w:rsidRPr="00473698">
        <w:rPr>
          <w:b/>
          <w:bCs/>
          <w:rtl/>
          <w:lang w:bidi="ar-DZ"/>
        </w:rPr>
        <w:t>التابعة للاتحاد الأفريقي</w:t>
      </w:r>
      <w:r w:rsidRPr="008B3550">
        <w:rPr>
          <w:b/>
          <w:bCs/>
          <w:rtl/>
        </w:rPr>
        <w:t xml:space="preserve"> بشأن تنفيذ الاتفاقية وغيرها من صكوك حقوق الإنسان، في الدولة الطرف و</w:t>
      </w:r>
      <w:r>
        <w:rPr>
          <w:rFonts w:hint="cs"/>
          <w:b/>
          <w:bCs/>
          <w:rtl/>
        </w:rPr>
        <w:t xml:space="preserve">كذلك </w:t>
      </w:r>
      <w:r w:rsidRPr="008B3550">
        <w:rPr>
          <w:b/>
          <w:bCs/>
          <w:rtl/>
        </w:rPr>
        <w:t xml:space="preserve">في الدول </w:t>
      </w:r>
      <w:r>
        <w:rPr>
          <w:rFonts w:hint="cs"/>
          <w:b/>
          <w:bCs/>
          <w:rtl/>
        </w:rPr>
        <w:t xml:space="preserve">الأخرى </w:t>
      </w:r>
      <w:r w:rsidRPr="008B3550">
        <w:rPr>
          <w:b/>
          <w:bCs/>
          <w:rtl/>
        </w:rPr>
        <w:t>الأعضاء في الاتحاد الأفريقي</w:t>
      </w:r>
      <w:r w:rsidR="0096360E">
        <w:rPr>
          <w:b/>
          <w:bCs/>
          <w:rtl/>
        </w:rPr>
        <w:t>.</w:t>
      </w:r>
    </w:p>
    <w:p w:rsidR="00402FC3" w:rsidRPr="00300243" w:rsidRDefault="00402FC3" w:rsidP="00402FC3">
      <w:pPr>
        <w:pStyle w:val="HChGA"/>
        <w:rPr>
          <w:rtl/>
        </w:rPr>
      </w:pPr>
      <w:r>
        <w:rPr>
          <w:rtl/>
        </w:rPr>
        <w:tab/>
      </w:r>
      <w:r w:rsidRPr="00685C1C">
        <w:rPr>
          <w:rFonts w:hint="cs"/>
          <w:rtl/>
        </w:rPr>
        <w:t>رابعا</w:t>
      </w:r>
      <w:r>
        <w:rPr>
          <w:rFonts w:hint="cs"/>
          <w:rtl/>
        </w:rPr>
        <w:t>ً-</w:t>
      </w:r>
      <w:r>
        <w:rPr>
          <w:rtl/>
        </w:rPr>
        <w:tab/>
      </w:r>
      <w:r w:rsidRPr="00300243">
        <w:rPr>
          <w:rtl/>
        </w:rPr>
        <w:t>التنفيذ و</w:t>
      </w:r>
      <w:r>
        <w:rPr>
          <w:rFonts w:hint="cs"/>
          <w:rtl/>
        </w:rPr>
        <w:t>تقديم التقارير</w:t>
      </w:r>
    </w:p>
    <w:p w:rsidR="00402FC3" w:rsidRPr="00300243" w:rsidRDefault="00402FC3" w:rsidP="00402FC3">
      <w:pPr>
        <w:pStyle w:val="H1GA"/>
        <w:rPr>
          <w:rtl/>
        </w:rPr>
      </w:pPr>
      <w:r>
        <w:rPr>
          <w:rtl/>
        </w:rPr>
        <w:tab/>
        <w:t>ألف-</w:t>
      </w:r>
      <w:r>
        <w:rPr>
          <w:rtl/>
        </w:rPr>
        <w:tab/>
      </w:r>
      <w:r w:rsidRPr="00300243">
        <w:rPr>
          <w:rtl/>
        </w:rPr>
        <w:t>المتابعة والنشر</w:t>
      </w:r>
    </w:p>
    <w:p w:rsidR="00402FC3" w:rsidRPr="00203610" w:rsidRDefault="00402FC3" w:rsidP="00402FC3">
      <w:pPr>
        <w:pStyle w:val="SingleTxtGA"/>
        <w:rPr>
          <w:b/>
          <w:bCs/>
          <w:spacing w:val="-5"/>
          <w:rtl/>
          <w:lang w:val="fr-CH"/>
        </w:rPr>
      </w:pPr>
      <w:r w:rsidRPr="0029742A">
        <w:rPr>
          <w:rFonts w:hint="cs"/>
          <w:spacing w:val="-5"/>
          <w:rtl/>
        </w:rPr>
        <w:t>45</w:t>
      </w:r>
      <w:r w:rsidRPr="0029742A">
        <w:rPr>
          <w:spacing w:val="-5"/>
          <w:rtl/>
        </w:rPr>
        <w:t>-</w:t>
      </w:r>
      <w:r w:rsidRPr="0029742A">
        <w:rPr>
          <w:spacing w:val="-5"/>
          <w:rtl/>
        </w:rPr>
        <w:tab/>
      </w:r>
      <w:r w:rsidRPr="007A74A2">
        <w:rPr>
          <w:b/>
          <w:bCs/>
          <w:spacing w:val="-5"/>
          <w:rtl/>
        </w:rPr>
        <w:t xml:space="preserve">توصي اللجنة </w:t>
      </w:r>
      <w:r>
        <w:rPr>
          <w:rFonts w:hint="cs"/>
          <w:b/>
          <w:bCs/>
          <w:spacing w:val="-5"/>
          <w:rtl/>
        </w:rPr>
        <w:t xml:space="preserve">بأن تتخذ </w:t>
      </w:r>
      <w:r w:rsidRPr="007A74A2">
        <w:rPr>
          <w:b/>
          <w:bCs/>
          <w:spacing w:val="-5"/>
          <w:rtl/>
        </w:rPr>
        <w:t>الدولة الطرف جميع التدابير الم</w:t>
      </w:r>
      <w:r w:rsidRPr="007A74A2">
        <w:rPr>
          <w:rFonts w:hint="cs"/>
          <w:b/>
          <w:bCs/>
          <w:spacing w:val="-5"/>
          <w:rtl/>
        </w:rPr>
        <w:t xml:space="preserve">لائمة </w:t>
      </w:r>
      <w:r>
        <w:rPr>
          <w:rFonts w:hint="cs"/>
          <w:b/>
          <w:bCs/>
          <w:spacing w:val="-5"/>
          <w:rtl/>
        </w:rPr>
        <w:t xml:space="preserve">من أجل </w:t>
      </w:r>
      <w:r w:rsidRPr="007A74A2">
        <w:rPr>
          <w:b/>
          <w:bCs/>
          <w:spacing w:val="-5"/>
          <w:rtl/>
        </w:rPr>
        <w:t xml:space="preserve">ضمان </w:t>
      </w:r>
      <w:r w:rsidRPr="007A74A2">
        <w:rPr>
          <w:rFonts w:hint="cs"/>
          <w:b/>
          <w:bCs/>
          <w:spacing w:val="-5"/>
          <w:rtl/>
        </w:rPr>
        <w:t>ال</w:t>
      </w:r>
      <w:r w:rsidRPr="007A74A2">
        <w:rPr>
          <w:b/>
          <w:bCs/>
          <w:spacing w:val="-5"/>
          <w:rtl/>
        </w:rPr>
        <w:t>تنفيذ</w:t>
      </w:r>
      <w:r w:rsidRPr="007A74A2">
        <w:rPr>
          <w:rFonts w:hint="cs"/>
          <w:b/>
          <w:bCs/>
          <w:spacing w:val="-5"/>
          <w:rtl/>
        </w:rPr>
        <w:t xml:space="preserve"> الكامل</w:t>
      </w:r>
      <w:r w:rsidRPr="007A74A2">
        <w:rPr>
          <w:b/>
          <w:bCs/>
          <w:spacing w:val="-5"/>
          <w:rtl/>
        </w:rPr>
        <w:t xml:space="preserve"> </w:t>
      </w:r>
      <w:r w:rsidRPr="007A74A2">
        <w:rPr>
          <w:rFonts w:hint="cs"/>
          <w:b/>
          <w:bCs/>
          <w:spacing w:val="-5"/>
          <w:rtl/>
        </w:rPr>
        <w:t>ل</w:t>
      </w:r>
      <w:r w:rsidRPr="007A74A2">
        <w:rPr>
          <w:b/>
          <w:bCs/>
          <w:spacing w:val="-5"/>
          <w:rtl/>
        </w:rPr>
        <w:t>لتوصيات الواردة في هذه الملاحظات الختامية</w:t>
      </w:r>
      <w:r w:rsidR="0096360E">
        <w:rPr>
          <w:b/>
          <w:bCs/>
          <w:spacing w:val="-5"/>
          <w:rtl/>
        </w:rPr>
        <w:t>.</w:t>
      </w:r>
      <w:r w:rsidRPr="007A74A2">
        <w:rPr>
          <w:b/>
          <w:bCs/>
          <w:spacing w:val="-5"/>
          <w:rtl/>
        </w:rPr>
        <w:t xml:space="preserve"> وتوصي اللجنة أيضا</w:t>
      </w:r>
      <w:r>
        <w:rPr>
          <w:rFonts w:hint="cs"/>
          <w:b/>
          <w:bCs/>
          <w:spacing w:val="-5"/>
          <w:rtl/>
        </w:rPr>
        <w:t>ً</w:t>
      </w:r>
      <w:r w:rsidRPr="007A74A2">
        <w:rPr>
          <w:b/>
          <w:bCs/>
          <w:spacing w:val="-5"/>
          <w:rtl/>
        </w:rPr>
        <w:t xml:space="preserve"> </w:t>
      </w:r>
      <w:r>
        <w:rPr>
          <w:rFonts w:hint="cs"/>
          <w:b/>
          <w:bCs/>
          <w:spacing w:val="-5"/>
          <w:rtl/>
        </w:rPr>
        <w:t>بأن يُتاح</w:t>
      </w:r>
      <w:r w:rsidRPr="007A74A2">
        <w:rPr>
          <w:b/>
          <w:bCs/>
          <w:spacing w:val="-5"/>
          <w:rtl/>
        </w:rPr>
        <w:t xml:space="preserve"> على نطاق واسع بلغات البلد التقرير </w:t>
      </w:r>
      <w:r>
        <w:rPr>
          <w:rFonts w:hint="cs"/>
          <w:b/>
          <w:bCs/>
          <w:spacing w:val="-5"/>
          <w:rtl/>
        </w:rPr>
        <w:t>الجامع للتقريرين الدوريين الخامس والسادس</w:t>
      </w:r>
      <w:r w:rsidRPr="007A74A2">
        <w:rPr>
          <w:b/>
          <w:bCs/>
          <w:spacing w:val="-5"/>
          <w:rtl/>
        </w:rPr>
        <w:t xml:space="preserve"> </w:t>
      </w:r>
      <w:r>
        <w:rPr>
          <w:rFonts w:hint="cs"/>
          <w:b/>
          <w:bCs/>
          <w:spacing w:val="-5"/>
          <w:rtl/>
        </w:rPr>
        <w:t xml:space="preserve">هو </w:t>
      </w:r>
      <w:r w:rsidRPr="007A74A2">
        <w:rPr>
          <w:b/>
          <w:bCs/>
          <w:spacing w:val="-5"/>
          <w:rtl/>
        </w:rPr>
        <w:t xml:space="preserve">والردود </w:t>
      </w:r>
      <w:r>
        <w:rPr>
          <w:rFonts w:hint="cs"/>
          <w:b/>
          <w:bCs/>
          <w:spacing w:val="-5"/>
          <w:rtl/>
        </w:rPr>
        <w:t>الخطّية</w:t>
      </w:r>
      <w:r w:rsidRPr="007A74A2">
        <w:rPr>
          <w:rFonts w:hint="cs"/>
          <w:b/>
          <w:bCs/>
          <w:spacing w:val="-5"/>
          <w:rtl/>
        </w:rPr>
        <w:t xml:space="preserve"> </w:t>
      </w:r>
      <w:r w:rsidRPr="007A74A2">
        <w:rPr>
          <w:b/>
          <w:bCs/>
          <w:spacing w:val="-5"/>
          <w:rtl/>
        </w:rPr>
        <w:t>على قائمة المسائل وهذه الملاحظات الختامية</w:t>
      </w:r>
      <w:r w:rsidR="0096360E">
        <w:rPr>
          <w:b/>
          <w:bCs/>
          <w:spacing w:val="-5"/>
          <w:rtl/>
        </w:rPr>
        <w:t>.</w:t>
      </w:r>
    </w:p>
    <w:p w:rsidR="00402FC3" w:rsidRPr="00300243" w:rsidRDefault="00402FC3" w:rsidP="00402FC3">
      <w:pPr>
        <w:pStyle w:val="H1GA"/>
        <w:rPr>
          <w:rtl/>
        </w:rPr>
      </w:pPr>
      <w:r>
        <w:rPr>
          <w:rtl/>
        </w:rPr>
        <w:lastRenderedPageBreak/>
        <w:tab/>
        <w:t>باء-</w:t>
      </w:r>
      <w:r>
        <w:rPr>
          <w:rtl/>
        </w:rPr>
        <w:tab/>
      </w:r>
      <w:r w:rsidRPr="00300243">
        <w:rPr>
          <w:rtl/>
        </w:rPr>
        <w:t xml:space="preserve">التقرير </w:t>
      </w:r>
      <w:r>
        <w:rPr>
          <w:rFonts w:hint="cs"/>
          <w:rtl/>
        </w:rPr>
        <w:t>القادم</w:t>
      </w:r>
    </w:p>
    <w:p w:rsidR="00402FC3" w:rsidRPr="007A74A2" w:rsidRDefault="00402FC3" w:rsidP="00402FC3">
      <w:pPr>
        <w:pStyle w:val="SingleTxtGA"/>
        <w:rPr>
          <w:b/>
          <w:bCs/>
          <w:spacing w:val="-4"/>
          <w:rtl/>
          <w:lang w:eastAsia="zh-TW"/>
        </w:rPr>
      </w:pPr>
      <w:r w:rsidRPr="0029742A">
        <w:rPr>
          <w:rFonts w:hint="cs"/>
          <w:spacing w:val="-4"/>
          <w:rtl/>
        </w:rPr>
        <w:t>46</w:t>
      </w:r>
      <w:r w:rsidRPr="0029742A">
        <w:rPr>
          <w:spacing w:val="-4"/>
          <w:rtl/>
        </w:rPr>
        <w:t>-</w:t>
      </w:r>
      <w:r w:rsidRPr="0029742A">
        <w:rPr>
          <w:spacing w:val="-4"/>
          <w:rtl/>
        </w:rPr>
        <w:tab/>
      </w:r>
      <w:r w:rsidRPr="007A74A2">
        <w:rPr>
          <w:b/>
          <w:bCs/>
          <w:spacing w:val="-4"/>
          <w:rtl/>
        </w:rPr>
        <w:t xml:space="preserve">تدعو اللجنة الدولة الطرف إلى </w:t>
      </w:r>
      <w:r w:rsidRPr="007A74A2">
        <w:rPr>
          <w:rFonts w:hint="cs"/>
          <w:b/>
          <w:bCs/>
          <w:spacing w:val="-4"/>
          <w:rtl/>
        </w:rPr>
        <w:t xml:space="preserve">أن </w:t>
      </w:r>
      <w:r w:rsidRPr="007A74A2">
        <w:rPr>
          <w:b/>
          <w:bCs/>
          <w:spacing w:val="-4"/>
          <w:rtl/>
        </w:rPr>
        <w:t>تقدم</w:t>
      </w:r>
      <w:r w:rsidRPr="007A74A2">
        <w:rPr>
          <w:rFonts w:hint="cs"/>
          <w:b/>
          <w:bCs/>
          <w:spacing w:val="-4"/>
          <w:rtl/>
        </w:rPr>
        <w:t xml:space="preserve"> تقريرها ا</w:t>
      </w:r>
      <w:r>
        <w:rPr>
          <w:rFonts w:hint="cs"/>
          <w:b/>
          <w:bCs/>
          <w:spacing w:val="-4"/>
          <w:rtl/>
        </w:rPr>
        <w:t>لدوري</w:t>
      </w:r>
      <w:r w:rsidRPr="007A74A2">
        <w:rPr>
          <w:b/>
          <w:bCs/>
          <w:spacing w:val="-4"/>
          <w:rtl/>
        </w:rPr>
        <w:t xml:space="preserve"> السابع بحلول </w:t>
      </w:r>
      <w:r>
        <w:rPr>
          <w:rFonts w:hint="cs"/>
          <w:b/>
          <w:bCs/>
          <w:spacing w:val="-4"/>
          <w:rtl/>
        </w:rPr>
        <w:t xml:space="preserve">6 تشرين الأول/أكتوبر </w:t>
      </w:r>
      <w:r w:rsidRPr="007A74A2">
        <w:rPr>
          <w:b/>
          <w:bCs/>
          <w:spacing w:val="-4"/>
          <w:rtl/>
        </w:rPr>
        <w:t xml:space="preserve">2022، </w:t>
      </w:r>
      <w:r w:rsidRPr="007A74A2">
        <w:rPr>
          <w:b/>
          <w:bCs/>
          <w:spacing w:val="-4"/>
          <w:rtl/>
          <w:lang w:eastAsia="zh-TW"/>
        </w:rPr>
        <w:t>وأن تدرج فيه معلومات عن متابعة هذه الملاحظات الختامية</w:t>
      </w:r>
      <w:r w:rsidR="0096360E">
        <w:rPr>
          <w:b/>
          <w:bCs/>
          <w:spacing w:val="-4"/>
          <w:rtl/>
          <w:lang w:eastAsia="zh-TW"/>
        </w:rPr>
        <w:t>.</w:t>
      </w:r>
      <w:r w:rsidRPr="007A74A2">
        <w:rPr>
          <w:b/>
          <w:bCs/>
          <w:spacing w:val="-4"/>
          <w:rtl/>
          <w:lang w:eastAsia="zh-TW"/>
        </w:rPr>
        <w:t xml:space="preserve"> </w:t>
      </w:r>
      <w:r w:rsidRPr="007A74A2">
        <w:rPr>
          <w:rFonts w:ascii="Traditional Arabic" w:hAnsi="Traditional Arabic" w:hint="cs"/>
          <w:b/>
          <w:bCs/>
          <w:spacing w:val="-4"/>
          <w:rtl/>
          <w:lang w:eastAsia="zh-TW"/>
        </w:rPr>
        <w:t>وينبغي</w:t>
      </w:r>
      <w:r w:rsidRPr="007A74A2">
        <w:rPr>
          <w:b/>
          <w:bCs/>
          <w:spacing w:val="-4"/>
          <w:rtl/>
          <w:lang w:eastAsia="zh-TW"/>
        </w:rPr>
        <w:t xml:space="preserve"> </w:t>
      </w:r>
      <w:r w:rsidRPr="007A74A2">
        <w:rPr>
          <w:rFonts w:ascii="Traditional Arabic" w:hAnsi="Traditional Arabic" w:hint="cs"/>
          <w:b/>
          <w:bCs/>
          <w:spacing w:val="-4"/>
          <w:rtl/>
          <w:lang w:eastAsia="zh-TW"/>
        </w:rPr>
        <w:t>أن</w:t>
      </w:r>
      <w:r w:rsidRPr="007A74A2">
        <w:rPr>
          <w:b/>
          <w:bCs/>
          <w:spacing w:val="-4"/>
          <w:rtl/>
          <w:lang w:eastAsia="zh-TW"/>
        </w:rPr>
        <w:t xml:space="preserve"> </w:t>
      </w:r>
      <w:r w:rsidRPr="007A74A2">
        <w:rPr>
          <w:rFonts w:ascii="Traditional Arabic" w:hAnsi="Traditional Arabic" w:hint="cs"/>
          <w:b/>
          <w:bCs/>
          <w:spacing w:val="-4"/>
          <w:rtl/>
          <w:lang w:eastAsia="zh-TW"/>
        </w:rPr>
        <w:t>يمتثل</w:t>
      </w:r>
      <w:r w:rsidRPr="007A74A2">
        <w:rPr>
          <w:b/>
          <w:bCs/>
          <w:spacing w:val="-4"/>
          <w:rtl/>
          <w:lang w:eastAsia="zh-TW"/>
        </w:rPr>
        <w:t xml:space="preserve"> </w:t>
      </w:r>
      <w:r w:rsidRPr="007A74A2">
        <w:rPr>
          <w:rFonts w:ascii="Traditional Arabic" w:hAnsi="Traditional Arabic" w:hint="cs"/>
          <w:b/>
          <w:bCs/>
          <w:spacing w:val="-4"/>
          <w:rtl/>
          <w:lang w:eastAsia="zh-TW"/>
        </w:rPr>
        <w:t>التقرير</w:t>
      </w:r>
      <w:r w:rsidRPr="007A74A2">
        <w:rPr>
          <w:b/>
          <w:bCs/>
          <w:spacing w:val="-4"/>
          <w:rtl/>
          <w:lang w:eastAsia="zh-TW"/>
        </w:rPr>
        <w:t xml:space="preserve"> </w:t>
      </w:r>
      <w:r w:rsidRPr="007A74A2">
        <w:rPr>
          <w:rFonts w:ascii="Traditional Arabic" w:hAnsi="Traditional Arabic" w:hint="cs"/>
          <w:b/>
          <w:bCs/>
          <w:spacing w:val="-4"/>
          <w:rtl/>
          <w:lang w:eastAsia="zh-TW"/>
        </w:rPr>
        <w:t>للمبادئ</w:t>
      </w:r>
      <w:r w:rsidRPr="007A74A2">
        <w:rPr>
          <w:b/>
          <w:bCs/>
          <w:spacing w:val="-4"/>
          <w:rtl/>
          <w:lang w:eastAsia="zh-TW"/>
        </w:rPr>
        <w:t xml:space="preserve"> </w:t>
      </w:r>
      <w:r w:rsidRPr="007A74A2">
        <w:rPr>
          <w:rFonts w:ascii="Traditional Arabic" w:hAnsi="Traditional Arabic" w:hint="cs"/>
          <w:b/>
          <w:bCs/>
          <w:spacing w:val="-4"/>
          <w:rtl/>
          <w:lang w:eastAsia="zh-TW"/>
        </w:rPr>
        <w:t>التوجيهية</w:t>
      </w:r>
      <w:r w:rsidRPr="007A74A2">
        <w:rPr>
          <w:b/>
          <w:bCs/>
          <w:spacing w:val="-4"/>
          <w:rtl/>
          <w:lang w:eastAsia="zh-TW"/>
        </w:rPr>
        <w:t xml:space="preserve"> </w:t>
      </w:r>
      <w:r w:rsidRPr="007A74A2">
        <w:rPr>
          <w:rFonts w:ascii="Traditional Arabic" w:hAnsi="Traditional Arabic" w:hint="cs"/>
          <w:b/>
          <w:bCs/>
          <w:spacing w:val="-4"/>
          <w:rtl/>
          <w:lang w:eastAsia="zh-TW"/>
        </w:rPr>
        <w:t>المنسقة</w:t>
      </w:r>
      <w:r w:rsidRPr="007A74A2">
        <w:rPr>
          <w:b/>
          <w:bCs/>
          <w:spacing w:val="-4"/>
          <w:rtl/>
          <w:lang w:eastAsia="zh-TW"/>
        </w:rPr>
        <w:t xml:space="preserve"> </w:t>
      </w:r>
      <w:r w:rsidRPr="007A74A2">
        <w:rPr>
          <w:rFonts w:ascii="Traditional Arabic" w:hAnsi="Traditional Arabic" w:hint="cs"/>
          <w:b/>
          <w:bCs/>
          <w:spacing w:val="-4"/>
          <w:rtl/>
          <w:lang w:eastAsia="zh-TW"/>
        </w:rPr>
        <w:t>لتقديم</w:t>
      </w:r>
      <w:r w:rsidRPr="007A74A2">
        <w:rPr>
          <w:b/>
          <w:bCs/>
          <w:spacing w:val="-4"/>
          <w:rtl/>
          <w:lang w:eastAsia="zh-TW"/>
        </w:rPr>
        <w:t xml:space="preserve"> </w:t>
      </w:r>
      <w:r w:rsidRPr="007A74A2">
        <w:rPr>
          <w:rFonts w:ascii="Traditional Arabic" w:hAnsi="Traditional Arabic" w:hint="cs"/>
          <w:b/>
          <w:bCs/>
          <w:spacing w:val="-4"/>
          <w:rtl/>
          <w:lang w:eastAsia="zh-TW"/>
        </w:rPr>
        <w:t>التقارير</w:t>
      </w:r>
      <w:r w:rsidRPr="007A74A2">
        <w:rPr>
          <w:b/>
          <w:bCs/>
          <w:spacing w:val="-4"/>
          <w:rtl/>
          <w:lang w:eastAsia="zh-TW"/>
        </w:rPr>
        <w:t xml:space="preserve"> </w:t>
      </w:r>
      <w:r w:rsidRPr="007A74A2">
        <w:rPr>
          <w:rFonts w:ascii="Traditional Arabic" w:hAnsi="Traditional Arabic" w:hint="cs"/>
          <w:b/>
          <w:bCs/>
          <w:spacing w:val="-4"/>
          <w:rtl/>
          <w:lang w:eastAsia="zh-TW"/>
        </w:rPr>
        <w:t>الخاصة</w:t>
      </w:r>
      <w:r w:rsidRPr="007A74A2">
        <w:rPr>
          <w:b/>
          <w:bCs/>
          <w:spacing w:val="-4"/>
          <w:rtl/>
          <w:lang w:eastAsia="zh-TW"/>
        </w:rPr>
        <w:t xml:space="preserve"> </w:t>
      </w:r>
      <w:r w:rsidRPr="007A74A2">
        <w:rPr>
          <w:rFonts w:ascii="Traditional Arabic" w:hAnsi="Traditional Arabic" w:hint="cs"/>
          <w:b/>
          <w:bCs/>
          <w:spacing w:val="-4"/>
          <w:rtl/>
          <w:lang w:eastAsia="zh-TW"/>
        </w:rPr>
        <w:t>بمعاهدة</w:t>
      </w:r>
      <w:r w:rsidRPr="007A74A2">
        <w:rPr>
          <w:b/>
          <w:bCs/>
          <w:spacing w:val="-4"/>
          <w:rtl/>
          <w:lang w:eastAsia="zh-TW"/>
        </w:rPr>
        <w:t xml:space="preserve"> </w:t>
      </w:r>
      <w:r w:rsidRPr="007A74A2">
        <w:rPr>
          <w:rFonts w:ascii="Traditional Arabic" w:hAnsi="Traditional Arabic" w:hint="cs"/>
          <w:b/>
          <w:bCs/>
          <w:spacing w:val="-4"/>
          <w:rtl/>
          <w:lang w:eastAsia="zh-TW"/>
        </w:rPr>
        <w:t>بعي</w:t>
      </w:r>
      <w:bookmarkStart w:id="0" w:name="_GoBack"/>
      <w:bookmarkEnd w:id="0"/>
      <w:r w:rsidRPr="007A74A2">
        <w:rPr>
          <w:rFonts w:ascii="Traditional Arabic" w:hAnsi="Traditional Arabic" w:hint="cs"/>
          <w:b/>
          <w:bCs/>
          <w:spacing w:val="-4"/>
          <w:rtl/>
          <w:lang w:eastAsia="zh-TW"/>
        </w:rPr>
        <w:t>نها،</w:t>
      </w:r>
      <w:r w:rsidRPr="007A74A2">
        <w:rPr>
          <w:b/>
          <w:bCs/>
          <w:spacing w:val="-4"/>
          <w:rtl/>
          <w:lang w:eastAsia="zh-TW"/>
        </w:rPr>
        <w:t xml:space="preserve"> التي اعتمدتها اللجنة في 31 كانون الثاني/يناير </w:t>
      </w:r>
      <w:r>
        <w:rPr>
          <w:rFonts w:hint="cs"/>
          <w:b/>
          <w:bCs/>
          <w:spacing w:val="-4"/>
          <w:rtl/>
          <w:lang w:eastAsia="zh-TW"/>
        </w:rPr>
        <w:t xml:space="preserve">2014 (الوثيقة </w:t>
      </w:r>
      <w:r w:rsidRPr="004E2CD3">
        <w:rPr>
          <w:b/>
          <w:bCs/>
        </w:rPr>
        <w:t>CRC/C/58/Rev</w:t>
      </w:r>
      <w:r w:rsidR="0096360E">
        <w:rPr>
          <w:b/>
          <w:bCs/>
        </w:rPr>
        <w:t>.</w:t>
      </w:r>
      <w:r w:rsidRPr="004E2CD3">
        <w:rPr>
          <w:b/>
          <w:bCs/>
        </w:rPr>
        <w:t>3</w:t>
      </w:r>
      <w:r>
        <w:rPr>
          <w:rFonts w:hint="cs"/>
          <w:b/>
          <w:bCs/>
          <w:spacing w:val="-4"/>
          <w:rtl/>
          <w:lang w:eastAsia="zh-TW"/>
        </w:rPr>
        <w:t>)</w:t>
      </w:r>
      <w:r w:rsidRPr="007A74A2">
        <w:rPr>
          <w:b/>
          <w:bCs/>
          <w:spacing w:val="-4"/>
          <w:rtl/>
          <w:lang w:eastAsia="zh-TW"/>
        </w:rPr>
        <w:t>، وينبغي ألا يتجاوز عدد كلماته 200 21 كلمة (انظر قرار الجمعية العامة 68/268، الفقرة 16)</w:t>
      </w:r>
      <w:r w:rsidR="0096360E">
        <w:rPr>
          <w:b/>
          <w:bCs/>
          <w:spacing w:val="-4"/>
          <w:rtl/>
          <w:lang w:eastAsia="zh-TW"/>
        </w:rPr>
        <w:t>.</w:t>
      </w:r>
      <w:r w:rsidRPr="007A74A2">
        <w:rPr>
          <w:b/>
          <w:bCs/>
          <w:spacing w:val="-4"/>
          <w:rtl/>
          <w:lang w:eastAsia="zh-TW"/>
        </w:rPr>
        <w:t xml:space="preserve"> وفي حال تجاوز عدد كلمات التقرير المقدَّم الحد الأقصى المنصوص عليه، سيُطلب </w:t>
      </w:r>
      <w:r>
        <w:rPr>
          <w:rFonts w:hint="cs"/>
          <w:b/>
          <w:bCs/>
          <w:spacing w:val="-4"/>
          <w:rtl/>
          <w:lang w:eastAsia="zh-TW"/>
        </w:rPr>
        <w:t>من</w:t>
      </w:r>
      <w:r w:rsidRPr="007A74A2">
        <w:rPr>
          <w:b/>
          <w:bCs/>
          <w:spacing w:val="-4"/>
          <w:rtl/>
          <w:lang w:eastAsia="zh-TW"/>
        </w:rPr>
        <w:t xml:space="preserve"> الدولة الطرف أن تقلّص حجمه </w:t>
      </w:r>
      <w:r>
        <w:rPr>
          <w:rFonts w:hint="cs"/>
          <w:b/>
          <w:bCs/>
          <w:spacing w:val="-4"/>
          <w:rtl/>
          <w:lang w:eastAsia="zh-TW"/>
        </w:rPr>
        <w:t>وفقاً ل</w:t>
      </w:r>
      <w:r w:rsidRPr="007A74A2">
        <w:rPr>
          <w:b/>
          <w:bCs/>
          <w:spacing w:val="-4"/>
          <w:rtl/>
          <w:lang w:eastAsia="zh-TW"/>
        </w:rPr>
        <w:t xml:space="preserve">لقرار </w:t>
      </w:r>
      <w:r>
        <w:rPr>
          <w:rFonts w:hint="cs"/>
          <w:b/>
          <w:bCs/>
          <w:spacing w:val="-4"/>
          <w:rtl/>
          <w:lang w:eastAsia="zh-TW"/>
        </w:rPr>
        <w:t>المذكور آنفاً</w:t>
      </w:r>
      <w:r w:rsidR="0096360E">
        <w:rPr>
          <w:b/>
          <w:bCs/>
          <w:spacing w:val="-4"/>
          <w:rtl/>
          <w:lang w:eastAsia="zh-TW"/>
        </w:rPr>
        <w:t>.</w:t>
      </w:r>
      <w:r w:rsidRPr="007A74A2">
        <w:rPr>
          <w:b/>
          <w:bCs/>
          <w:spacing w:val="-4"/>
          <w:rtl/>
          <w:lang w:eastAsia="zh-TW"/>
        </w:rPr>
        <w:t xml:space="preserve"> وإذا تعذر على الدولة الطرف مراجعة التقرير وإعادة تقديمه، فلن يمكن ضمان ترجمته </w:t>
      </w:r>
      <w:r>
        <w:rPr>
          <w:rFonts w:hint="cs"/>
          <w:b/>
          <w:bCs/>
          <w:spacing w:val="-4"/>
          <w:rtl/>
          <w:lang w:eastAsia="zh-TW"/>
        </w:rPr>
        <w:t>ل</w:t>
      </w:r>
      <w:r w:rsidRPr="007A74A2">
        <w:rPr>
          <w:b/>
          <w:bCs/>
          <w:spacing w:val="-4"/>
          <w:rtl/>
          <w:lang w:eastAsia="zh-TW"/>
        </w:rPr>
        <w:t>كي تنظر فيه هيئة المعاهدة</w:t>
      </w:r>
      <w:r w:rsidR="0096360E">
        <w:rPr>
          <w:b/>
          <w:bCs/>
          <w:spacing w:val="-4"/>
          <w:rtl/>
          <w:lang w:eastAsia="zh-TW"/>
        </w:rPr>
        <w:t>.</w:t>
      </w:r>
      <w:r w:rsidRPr="007A74A2">
        <w:rPr>
          <w:b/>
          <w:bCs/>
          <w:spacing w:val="-4"/>
          <w:rtl/>
          <w:lang w:eastAsia="zh-TW"/>
        </w:rPr>
        <w:t xml:space="preserve"> </w:t>
      </w:r>
    </w:p>
    <w:p w:rsidR="00402FC3" w:rsidRDefault="00402FC3" w:rsidP="00402FC3">
      <w:pPr>
        <w:pStyle w:val="SingleTxtGA"/>
        <w:rPr>
          <w:b/>
          <w:bCs/>
          <w:rtl/>
        </w:rPr>
      </w:pPr>
      <w:r w:rsidRPr="0029742A">
        <w:rPr>
          <w:rFonts w:hint="cs"/>
          <w:rtl/>
        </w:rPr>
        <w:t>47</w:t>
      </w:r>
      <w:r w:rsidRPr="0029742A">
        <w:rPr>
          <w:rtl/>
        </w:rPr>
        <w:t>-</w:t>
      </w:r>
      <w:r w:rsidRPr="0029742A">
        <w:rPr>
          <w:rtl/>
        </w:rPr>
        <w:tab/>
      </w:r>
      <w:r w:rsidRPr="003751EF">
        <w:rPr>
          <w:b/>
          <w:bCs/>
          <w:rtl/>
        </w:rPr>
        <w:t>وتدعو اللجنة أيضاً الدولة الطرف إلى تقديم وثيقة أساسية محد</w:t>
      </w:r>
      <w:r>
        <w:rPr>
          <w:rFonts w:hint="cs"/>
          <w:b/>
          <w:bCs/>
          <w:rtl/>
        </w:rPr>
        <w:t>َّ</w:t>
      </w:r>
      <w:r w:rsidRPr="003751EF">
        <w:rPr>
          <w:b/>
          <w:bCs/>
          <w:rtl/>
        </w:rPr>
        <w:t>ثة، لا يتجاوز عدد كلماتها 400 42 كلمة، وفقاً لمتطلبات الوثيقة الأساسية الموحدة الواردة في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(انظر</w:t>
      </w:r>
      <w:r>
        <w:rPr>
          <w:rFonts w:hint="cs"/>
          <w:b/>
          <w:bCs/>
          <w:rtl/>
        </w:rPr>
        <w:t xml:space="preserve"> الوثيقة</w:t>
      </w:r>
      <w:r w:rsidRPr="003751EF">
        <w:rPr>
          <w:b/>
          <w:bCs/>
          <w:rtl/>
        </w:rPr>
        <w:t xml:space="preserve"> </w:t>
      </w:r>
      <w:r w:rsidRPr="003751EF">
        <w:rPr>
          <w:b/>
          <w:bCs/>
        </w:rPr>
        <w:t>HRI/GEN/2/Rev</w:t>
      </w:r>
      <w:r w:rsidR="0096360E">
        <w:rPr>
          <w:b/>
          <w:bCs/>
        </w:rPr>
        <w:t>.</w:t>
      </w:r>
      <w:r w:rsidRPr="003751EF">
        <w:rPr>
          <w:b/>
          <w:bCs/>
        </w:rPr>
        <w:t>6</w:t>
      </w:r>
      <w:r w:rsidRPr="003751EF">
        <w:rPr>
          <w:b/>
          <w:bCs/>
          <w:rtl/>
        </w:rPr>
        <w:t>، الفصل الأول) والفقرة 16 من قرار الجمعية العامة 68/268</w:t>
      </w:r>
      <w:r w:rsidR="0096360E">
        <w:rPr>
          <w:b/>
          <w:bCs/>
          <w:rtl/>
        </w:rPr>
        <w:t>.</w:t>
      </w:r>
    </w:p>
    <w:p w:rsidR="00402FC3" w:rsidRPr="00A06869" w:rsidRDefault="00402FC3" w:rsidP="00402FC3">
      <w:pPr>
        <w:spacing w:before="120" w:line="240" w:lineRule="exact"/>
        <w:jc w:val="center"/>
        <w:rPr>
          <w:u w:val="single"/>
          <w:rtl/>
          <w:lang w:bidi="ar-EG"/>
        </w:rPr>
      </w:pPr>
      <w:r>
        <w:rPr>
          <w:u w:val="single"/>
          <w:rtl/>
          <w:lang w:bidi="ar-EG"/>
        </w:rPr>
        <w:tab/>
      </w:r>
      <w:r>
        <w:rPr>
          <w:u w:val="single"/>
          <w:rtl/>
          <w:lang w:bidi="ar-EG"/>
        </w:rPr>
        <w:tab/>
      </w:r>
      <w:r>
        <w:rPr>
          <w:u w:val="single"/>
          <w:rtl/>
          <w:lang w:bidi="ar-EG"/>
        </w:rPr>
        <w:tab/>
      </w:r>
    </w:p>
    <w:sectPr w:rsidR="00402FC3" w:rsidRPr="00A06869" w:rsidSect="00621A3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F88" w:rsidRPr="002901D9" w:rsidRDefault="00352F88" w:rsidP="002901D9">
      <w:pPr>
        <w:spacing w:after="60" w:line="240" w:lineRule="auto"/>
        <w:rPr>
          <w:i/>
          <w:iCs/>
        </w:rPr>
      </w:pPr>
      <w:r>
        <w:rPr>
          <w:rFonts w:hint="cs"/>
          <w:i/>
          <w:iCs/>
          <w:rtl/>
        </w:rPr>
        <w:t>الحواشي</w:t>
      </w:r>
    </w:p>
  </w:endnote>
  <w:endnote w:type="continuationSeparator" w:id="0">
    <w:p w:rsidR="00352F88" w:rsidRDefault="00352F8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A3D" w:rsidRPr="00402FC3" w:rsidRDefault="00402FC3" w:rsidP="00402FC3">
    <w:pPr>
      <w:pStyle w:val="Footer"/>
      <w:tabs>
        <w:tab w:val="right" w:pos="9598"/>
      </w:tabs>
      <w:rPr>
        <w:sz w:val="17"/>
      </w:rPr>
    </w:pPr>
    <w:r>
      <w:rPr>
        <w:sz w:val="17"/>
      </w:rPr>
      <w:t>GE.18-03391</w:t>
    </w:r>
    <w:r>
      <w:rPr>
        <w:sz w:val="17"/>
      </w:rPr>
      <w:tab/>
    </w:r>
    <w:r w:rsidRPr="00402FC3">
      <w:rPr>
        <w:b/>
        <w:sz w:val="18"/>
      </w:rPr>
      <w:fldChar w:fldCharType="begin"/>
    </w:r>
    <w:r w:rsidRPr="00402FC3">
      <w:rPr>
        <w:b/>
        <w:sz w:val="18"/>
      </w:rPr>
      <w:instrText xml:space="preserve"> PAGE  \* MERGEFORMAT </w:instrText>
    </w:r>
    <w:r w:rsidRPr="00402FC3">
      <w:rPr>
        <w:b/>
        <w:sz w:val="18"/>
      </w:rPr>
      <w:fldChar w:fldCharType="separate"/>
    </w:r>
    <w:r w:rsidR="006D0ACF">
      <w:rPr>
        <w:b/>
        <w:noProof/>
        <w:sz w:val="18"/>
      </w:rPr>
      <w:t>18</w:t>
    </w:r>
    <w:r w:rsidRPr="00402FC3">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402FC3" w:rsidRDefault="00402FC3" w:rsidP="006959B0">
    <w:pPr>
      <w:pStyle w:val="Footer"/>
      <w:tabs>
        <w:tab w:val="right" w:pos="9599"/>
      </w:tabs>
      <w:jc w:val="left"/>
      <w:rPr>
        <w:b/>
        <w:sz w:val="18"/>
        <w:lang w:val="en-US"/>
      </w:rPr>
    </w:pPr>
    <w:r w:rsidRPr="00402FC3">
      <w:rPr>
        <w:b/>
        <w:sz w:val="18"/>
        <w:lang w:val="en-US"/>
      </w:rPr>
      <w:fldChar w:fldCharType="begin"/>
    </w:r>
    <w:r w:rsidRPr="00402FC3">
      <w:rPr>
        <w:b/>
        <w:sz w:val="18"/>
        <w:lang w:val="en-US"/>
      </w:rPr>
      <w:instrText xml:space="preserve"> PAGE  \* MERGEFORMAT </w:instrText>
    </w:r>
    <w:r w:rsidRPr="00402FC3">
      <w:rPr>
        <w:b/>
        <w:sz w:val="18"/>
        <w:lang w:val="en-US"/>
      </w:rPr>
      <w:fldChar w:fldCharType="separate"/>
    </w:r>
    <w:r w:rsidR="006D0ACF">
      <w:rPr>
        <w:b/>
        <w:noProof/>
        <w:sz w:val="18"/>
        <w:lang w:val="en-US"/>
      </w:rPr>
      <w:t>19</w:t>
    </w:r>
    <w:r w:rsidRPr="00402FC3">
      <w:rPr>
        <w:b/>
        <w:sz w:val="18"/>
        <w:lang w:val="en-US"/>
      </w:rPr>
      <w:fldChar w:fldCharType="end"/>
    </w:r>
    <w:r>
      <w:rPr>
        <w:b/>
        <w:sz w:val="18"/>
        <w:lang w:val="en-US"/>
      </w:rPr>
      <w:tab/>
    </w:r>
    <w:r>
      <w:rPr>
        <w:sz w:val="17"/>
        <w:lang w:val="en-US"/>
      </w:rPr>
      <w:t>GE.18-03391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C0" w:rsidRDefault="00621A3D" w:rsidP="006E444F">
    <w:pPr>
      <w:pStyle w:val="Footer"/>
      <w:spacing w:before="360"/>
      <w:jc w:val="right"/>
      <w:rPr>
        <w:sz w:val="20"/>
        <w:szCs w:val="20"/>
      </w:rPr>
    </w:pPr>
    <w:r>
      <w:rPr>
        <w:sz w:val="20"/>
        <w:szCs w:val="20"/>
      </w:rPr>
      <w:t>GE.18-03391</w:t>
    </w:r>
    <w:r w:rsidR="001D5AC0">
      <w:rPr>
        <w:noProof/>
        <w:lang w:val="en-US" w:eastAsia="zh-CN"/>
      </w:rPr>
      <w:drawing>
        <wp:anchor distT="0" distB="0" distL="114300" distR="114300" simplePos="0" relativeHeight="251664384"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rsidR="00621A3D" w:rsidRPr="00621A3D" w:rsidRDefault="00621A3D" w:rsidP="00621A3D">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F88" w:rsidRDefault="00352F88" w:rsidP="00CB28F9">
      <w:pPr>
        <w:pStyle w:val="Footer"/>
        <w:bidi/>
        <w:spacing w:after="80" w:line="200" w:lineRule="exact"/>
        <w:ind w:left="680"/>
      </w:pPr>
      <w:r>
        <w:rPr>
          <w:rtl/>
        </w:rPr>
        <w:t>__________</w:t>
      </w:r>
    </w:p>
  </w:footnote>
  <w:footnote w:type="continuationSeparator" w:id="0">
    <w:p w:rsidR="00352F88" w:rsidRDefault="00352F88" w:rsidP="00656392">
      <w:pPr>
        <w:spacing w:line="240" w:lineRule="auto"/>
      </w:pPr>
      <w:r>
        <w:continuationSeparator/>
      </w:r>
    </w:p>
  </w:footnote>
  <w:footnote w:id="1">
    <w:p w:rsidR="00402FC3" w:rsidRPr="000D70B2" w:rsidRDefault="00402FC3" w:rsidP="00402FC3">
      <w:pPr>
        <w:pStyle w:val="FootnoteText1"/>
        <w:rPr>
          <w:rtl/>
        </w:rPr>
      </w:pPr>
      <w:r>
        <w:rPr>
          <w:rtl/>
        </w:rPr>
        <w:t>*</w:t>
      </w:r>
      <w:r>
        <w:rPr>
          <w:rtl/>
        </w:rPr>
        <w:tab/>
      </w:r>
      <w:r w:rsidRPr="00E07842">
        <w:rPr>
          <w:rtl/>
        </w:rPr>
        <w:t>اعتمدتها اللجنة في دورتها السابعة والسبعين (15 كانون الثاني/يناير - 2 شباط/فبراير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A3D" w:rsidRPr="00402FC3" w:rsidRDefault="00402FC3" w:rsidP="00402FC3">
    <w:pPr>
      <w:pStyle w:val="Header"/>
      <w:jc w:val="right"/>
    </w:pPr>
    <w:r w:rsidRPr="00402FC3">
      <w:t>CRC/C/SYC/CO/5-6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A3D" w:rsidRPr="00402FC3" w:rsidRDefault="00402FC3" w:rsidP="00402FC3">
    <w:pPr>
      <w:pStyle w:val="Header"/>
      <w:jc w:val="left"/>
    </w:pPr>
    <w:r w:rsidRPr="00402FC3">
      <w:t>CRC/C/SYC/CO/5-6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F94285"/>
    <w:multiLevelType w:val="hybridMultilevel"/>
    <w:tmpl w:val="AB103A00"/>
    <w:lvl w:ilvl="0" w:tplc="8CC6018C">
      <w:start w:val="1"/>
      <w:numFmt w:val="arabicAlpha"/>
      <w:lvlText w:val="(%1)"/>
      <w:lvlJc w:val="left"/>
      <w:pPr>
        <w:ind w:left="2297" w:hanging="360"/>
      </w:pPr>
      <w:rPr>
        <w:rFonts w:hint="default"/>
      </w:rPr>
    </w:lvl>
    <w:lvl w:ilvl="1" w:tplc="04090019" w:tentative="1">
      <w:start w:val="1"/>
      <w:numFmt w:val="lowerLetter"/>
      <w:lvlText w:val="%2."/>
      <w:lvlJc w:val="left"/>
      <w:pPr>
        <w:ind w:left="3017" w:hanging="360"/>
      </w:pPr>
    </w:lvl>
    <w:lvl w:ilvl="2" w:tplc="0409001B" w:tentative="1">
      <w:start w:val="1"/>
      <w:numFmt w:val="lowerRoman"/>
      <w:lvlText w:val="%3."/>
      <w:lvlJc w:val="right"/>
      <w:pPr>
        <w:ind w:left="3737" w:hanging="180"/>
      </w:pPr>
    </w:lvl>
    <w:lvl w:ilvl="3" w:tplc="0409000F" w:tentative="1">
      <w:start w:val="1"/>
      <w:numFmt w:val="decimal"/>
      <w:lvlText w:val="%4."/>
      <w:lvlJc w:val="left"/>
      <w:pPr>
        <w:ind w:left="4457" w:hanging="360"/>
      </w:pPr>
    </w:lvl>
    <w:lvl w:ilvl="4" w:tplc="04090019" w:tentative="1">
      <w:start w:val="1"/>
      <w:numFmt w:val="lowerLetter"/>
      <w:lvlText w:val="%5."/>
      <w:lvlJc w:val="left"/>
      <w:pPr>
        <w:ind w:left="5177" w:hanging="360"/>
      </w:pPr>
    </w:lvl>
    <w:lvl w:ilvl="5" w:tplc="0409001B" w:tentative="1">
      <w:start w:val="1"/>
      <w:numFmt w:val="lowerRoman"/>
      <w:lvlText w:val="%6."/>
      <w:lvlJc w:val="right"/>
      <w:pPr>
        <w:ind w:left="5897" w:hanging="180"/>
      </w:pPr>
    </w:lvl>
    <w:lvl w:ilvl="6" w:tplc="0409000F" w:tentative="1">
      <w:start w:val="1"/>
      <w:numFmt w:val="decimal"/>
      <w:lvlText w:val="%7."/>
      <w:lvlJc w:val="left"/>
      <w:pPr>
        <w:ind w:left="6617" w:hanging="360"/>
      </w:pPr>
    </w:lvl>
    <w:lvl w:ilvl="7" w:tplc="04090019" w:tentative="1">
      <w:start w:val="1"/>
      <w:numFmt w:val="lowerLetter"/>
      <w:lvlText w:val="%8."/>
      <w:lvlJc w:val="left"/>
      <w:pPr>
        <w:ind w:left="7337" w:hanging="360"/>
      </w:pPr>
    </w:lvl>
    <w:lvl w:ilvl="8" w:tplc="0409001B" w:tentative="1">
      <w:start w:val="1"/>
      <w:numFmt w:val="lowerRoman"/>
      <w:lvlText w:val="%9."/>
      <w:lvlJc w:val="right"/>
      <w:pPr>
        <w:ind w:left="8057" w:hanging="180"/>
      </w:pPr>
    </w:lvl>
  </w:abstractNum>
  <w:abstractNum w:abstractNumId="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2"/>
  </w:num>
  <w:num w:numId="6">
    <w:abstractNumId w:val="1"/>
  </w:num>
  <w:num w:numId="7">
    <w:abstractNumId w:val="7"/>
  </w:num>
  <w:num w:numId="8">
    <w:abstractNumId w:val="0"/>
  </w:num>
  <w:num w:numId="9">
    <w:abstractNumId w:val="4"/>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680"/>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352F88"/>
    <w:rsid w:val="00004002"/>
    <w:rsid w:val="000076D5"/>
    <w:rsid w:val="00022F12"/>
    <w:rsid w:val="00043663"/>
    <w:rsid w:val="000505CF"/>
    <w:rsid w:val="00090544"/>
    <w:rsid w:val="000A50A1"/>
    <w:rsid w:val="000D701C"/>
    <w:rsid w:val="000E2A71"/>
    <w:rsid w:val="000F2384"/>
    <w:rsid w:val="0014414F"/>
    <w:rsid w:val="00160263"/>
    <w:rsid w:val="00181F96"/>
    <w:rsid w:val="001A1371"/>
    <w:rsid w:val="001B346A"/>
    <w:rsid w:val="001C567B"/>
    <w:rsid w:val="001D5AC0"/>
    <w:rsid w:val="001E1CAD"/>
    <w:rsid w:val="001E290D"/>
    <w:rsid w:val="002144FA"/>
    <w:rsid w:val="0023469A"/>
    <w:rsid w:val="00243C8A"/>
    <w:rsid w:val="00267A0E"/>
    <w:rsid w:val="002901D9"/>
    <w:rsid w:val="0029742A"/>
    <w:rsid w:val="002976C2"/>
    <w:rsid w:val="002D2D42"/>
    <w:rsid w:val="003260FF"/>
    <w:rsid w:val="00343D95"/>
    <w:rsid w:val="00352F88"/>
    <w:rsid w:val="00374341"/>
    <w:rsid w:val="003C50EA"/>
    <w:rsid w:val="003D1062"/>
    <w:rsid w:val="00402FC3"/>
    <w:rsid w:val="00420D7B"/>
    <w:rsid w:val="00450B21"/>
    <w:rsid w:val="00453B63"/>
    <w:rsid w:val="00455780"/>
    <w:rsid w:val="0045649E"/>
    <w:rsid w:val="004A14A6"/>
    <w:rsid w:val="004B0A1C"/>
    <w:rsid w:val="004D298E"/>
    <w:rsid w:val="00523BAE"/>
    <w:rsid w:val="00540D5D"/>
    <w:rsid w:val="0054472E"/>
    <w:rsid w:val="00556BFF"/>
    <w:rsid w:val="005662A9"/>
    <w:rsid w:val="005827D4"/>
    <w:rsid w:val="00584A63"/>
    <w:rsid w:val="0059622A"/>
    <w:rsid w:val="005C5878"/>
    <w:rsid w:val="005C7CEA"/>
    <w:rsid w:val="005D2BA6"/>
    <w:rsid w:val="005D3C0B"/>
    <w:rsid w:val="005E5217"/>
    <w:rsid w:val="005F0FA4"/>
    <w:rsid w:val="005F30EE"/>
    <w:rsid w:val="0060473A"/>
    <w:rsid w:val="0061154B"/>
    <w:rsid w:val="00621A3D"/>
    <w:rsid w:val="00656392"/>
    <w:rsid w:val="00677110"/>
    <w:rsid w:val="0068781D"/>
    <w:rsid w:val="006959B0"/>
    <w:rsid w:val="006B3E27"/>
    <w:rsid w:val="006B6507"/>
    <w:rsid w:val="006C104C"/>
    <w:rsid w:val="006D0ACF"/>
    <w:rsid w:val="006E444F"/>
    <w:rsid w:val="00733704"/>
    <w:rsid w:val="00740FA9"/>
    <w:rsid w:val="007442D9"/>
    <w:rsid w:val="0078071A"/>
    <w:rsid w:val="00807F85"/>
    <w:rsid w:val="00852A9A"/>
    <w:rsid w:val="008F49E1"/>
    <w:rsid w:val="0090370F"/>
    <w:rsid w:val="009269D2"/>
    <w:rsid w:val="00942135"/>
    <w:rsid w:val="009521B0"/>
    <w:rsid w:val="0096360E"/>
    <w:rsid w:val="00994130"/>
    <w:rsid w:val="009A7E9F"/>
    <w:rsid w:val="009B0345"/>
    <w:rsid w:val="009E5018"/>
    <w:rsid w:val="00A12B37"/>
    <w:rsid w:val="00A65558"/>
    <w:rsid w:val="00A95BE6"/>
    <w:rsid w:val="00A97AA8"/>
    <w:rsid w:val="00AB6758"/>
    <w:rsid w:val="00B06E86"/>
    <w:rsid w:val="00B13763"/>
    <w:rsid w:val="00B477A4"/>
    <w:rsid w:val="00B51CF3"/>
    <w:rsid w:val="00B5358A"/>
    <w:rsid w:val="00B54045"/>
    <w:rsid w:val="00BF4F18"/>
    <w:rsid w:val="00C438D7"/>
    <w:rsid w:val="00C81B50"/>
    <w:rsid w:val="00C853A9"/>
    <w:rsid w:val="00CB28F9"/>
    <w:rsid w:val="00CC4BA7"/>
    <w:rsid w:val="00CD1801"/>
    <w:rsid w:val="00D10EF1"/>
    <w:rsid w:val="00D20F62"/>
    <w:rsid w:val="00D42810"/>
    <w:rsid w:val="00D61C4F"/>
    <w:rsid w:val="00D810B0"/>
    <w:rsid w:val="00D914A7"/>
    <w:rsid w:val="00DD13C3"/>
    <w:rsid w:val="00DD210A"/>
    <w:rsid w:val="00DD596E"/>
    <w:rsid w:val="00DD621E"/>
    <w:rsid w:val="00DF0575"/>
    <w:rsid w:val="00E4128D"/>
    <w:rsid w:val="00E656F1"/>
    <w:rsid w:val="00E657D2"/>
    <w:rsid w:val="00E70E04"/>
    <w:rsid w:val="00E76499"/>
    <w:rsid w:val="00E83F23"/>
    <w:rsid w:val="00EC05A7"/>
    <w:rsid w:val="00EC4B6B"/>
    <w:rsid w:val="00EE6384"/>
    <w:rsid w:val="00EF1EE5"/>
    <w:rsid w:val="00F763B4"/>
    <w:rsid w:val="00F900C3"/>
    <w:rsid w:val="00FB6284"/>
    <w:rsid w:val="00FD2424"/>
    <w:rsid w:val="00FD5A2C"/>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27D4A2"/>
  <w15:docId w15:val="{0A1F6396-A26A-4BE6-BF78-55D969F6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807F85"/>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customStyle="1" w:styleId="ar">
    <w:name w:val="ar"/>
    <w:basedOn w:val="DefaultParagraphFont"/>
    <w:rsid w:val="00402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4BCFF-CA71-4E70-8A85-620123A4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19</Pages>
  <Words>5894</Words>
  <Characters>33596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CRC/C/SYC/CO/5-6</vt:lpstr>
    </vt:vector>
  </TitlesOfParts>
  <Company>DCM</Company>
  <LinksUpToDate>false</LinksUpToDate>
  <CharactersWithSpaces>39412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CRC/C/SYC/CO/5-6</dc:title>
  <dc:subject>GE.1803391A</dc:subject>
  <dc:creator>IHRZ</dc:creator>
  <cp:keywords>ODS No.1805691</cp:keywords>
  <dc:description>Distr.: General_x000d_
5 March 2018_x000d_
Original: English</dc:description>
  <cp:lastModifiedBy>Generic Tpsara</cp:lastModifiedBy>
  <cp:revision>2</cp:revision>
  <cp:lastPrinted>2018-03-13T07:31:00Z</cp:lastPrinted>
  <dcterms:created xsi:type="dcterms:W3CDTF">2018-03-13T12:53:00Z</dcterms:created>
  <dcterms:modified xsi:type="dcterms:W3CDTF">2018-03-13T12:53:00Z</dcterms:modified>
</cp:coreProperties>
</file>